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6192" w14:textId="6741F28D" w:rsidR="00816798" w:rsidRPr="00CF45AD" w:rsidRDefault="00816798">
      <w:pPr>
        <w:widowControl w:val="0"/>
        <w:spacing w:after="0" w:line="240" w:lineRule="auto"/>
        <w:contextualSpacing/>
        <w:jc w:val="right"/>
        <w:outlineLvl w:val="0"/>
        <w:rPr>
          <w:rFonts w:ascii="Times New Roman" w:hAnsi="Times New Roman"/>
          <w:sz w:val="20"/>
          <w:szCs w:val="20"/>
        </w:rPr>
      </w:pPr>
      <w:bookmarkStart w:id="0" w:name="_Hlk148963309"/>
    </w:p>
    <w:p w14:paraId="5645E4B2" w14:textId="537638D6" w:rsidR="00816798" w:rsidRPr="00CF45AD" w:rsidRDefault="00266B65">
      <w:pPr>
        <w:widowControl w:val="0"/>
        <w:spacing w:after="0" w:line="240" w:lineRule="auto"/>
        <w:contextualSpacing/>
        <w:jc w:val="right"/>
        <w:outlineLvl w:val="0"/>
        <w:rPr>
          <w:rFonts w:ascii="Times New Roman" w:hAnsi="Times New Roman"/>
          <w:sz w:val="20"/>
          <w:szCs w:val="20"/>
        </w:rPr>
      </w:pPr>
      <w:r w:rsidRPr="00CF45AD">
        <w:rPr>
          <w:rFonts w:ascii="Times New Roman" w:hAnsi="Times New Roman"/>
          <w:sz w:val="20"/>
          <w:szCs w:val="20"/>
        </w:rPr>
        <w:t xml:space="preserve">Приложение № </w:t>
      </w:r>
      <w:r w:rsidR="0084708A" w:rsidRPr="00CF45AD">
        <w:rPr>
          <w:rFonts w:ascii="Times New Roman" w:hAnsi="Times New Roman"/>
          <w:sz w:val="20"/>
          <w:szCs w:val="20"/>
        </w:rPr>
        <w:t>2</w:t>
      </w:r>
    </w:p>
    <w:p w14:paraId="52636584" w14:textId="0BEAB301" w:rsidR="00816798" w:rsidRPr="00CF45AD" w:rsidRDefault="00266B65">
      <w:pPr>
        <w:widowControl w:val="0"/>
        <w:spacing w:after="0" w:line="240" w:lineRule="auto"/>
        <w:contextualSpacing/>
        <w:jc w:val="right"/>
        <w:rPr>
          <w:rFonts w:ascii="Times New Roman" w:hAnsi="Times New Roman"/>
          <w:sz w:val="20"/>
          <w:szCs w:val="20"/>
        </w:rPr>
      </w:pPr>
      <w:r w:rsidRPr="00CF45AD">
        <w:rPr>
          <w:rFonts w:ascii="Times New Roman" w:hAnsi="Times New Roman"/>
          <w:sz w:val="20"/>
          <w:szCs w:val="20"/>
        </w:rPr>
        <w:t xml:space="preserve">к </w:t>
      </w:r>
      <w:r w:rsidR="0084708A" w:rsidRPr="00CF45AD">
        <w:rPr>
          <w:rFonts w:ascii="Times New Roman" w:hAnsi="Times New Roman"/>
          <w:sz w:val="20"/>
          <w:szCs w:val="20"/>
        </w:rPr>
        <w:t>Извещению</w:t>
      </w:r>
      <w:r w:rsidRPr="00CF45AD">
        <w:rPr>
          <w:rFonts w:ascii="Times New Roman" w:hAnsi="Times New Roman"/>
          <w:sz w:val="20"/>
          <w:szCs w:val="20"/>
        </w:rPr>
        <w:t xml:space="preserve"> </w:t>
      </w:r>
    </w:p>
    <w:p w14:paraId="53D6C441" w14:textId="77777777" w:rsidR="00816798" w:rsidRPr="00CF45AD" w:rsidRDefault="00816798">
      <w:pPr>
        <w:widowControl w:val="0"/>
        <w:spacing w:after="0" w:line="240" w:lineRule="auto"/>
        <w:ind w:firstLine="540"/>
        <w:contextualSpacing/>
        <w:jc w:val="right"/>
        <w:rPr>
          <w:rFonts w:ascii="Times New Roman" w:hAnsi="Times New Roman"/>
          <w:sz w:val="20"/>
          <w:szCs w:val="20"/>
        </w:rPr>
      </w:pPr>
    </w:p>
    <w:p w14:paraId="7133E5AD" w14:textId="77777777" w:rsidR="00816798" w:rsidRPr="00CF45AD" w:rsidRDefault="00816798">
      <w:pPr>
        <w:widowControl w:val="0"/>
        <w:spacing w:after="0" w:line="240" w:lineRule="auto"/>
        <w:contextualSpacing/>
        <w:jc w:val="center"/>
        <w:rPr>
          <w:rFonts w:ascii="Times New Roman" w:hAnsi="Times New Roman"/>
          <w:sz w:val="20"/>
          <w:szCs w:val="20"/>
        </w:rPr>
      </w:pPr>
    </w:p>
    <w:p w14:paraId="6EFF058C" w14:textId="77777777" w:rsidR="00816798" w:rsidRPr="00CF45AD" w:rsidRDefault="00266B65">
      <w:pPr>
        <w:widowControl w:val="0"/>
        <w:spacing w:after="0" w:line="240" w:lineRule="auto"/>
        <w:ind w:left="-567"/>
        <w:jc w:val="center"/>
        <w:rPr>
          <w:rFonts w:ascii="Times New Roman" w:eastAsia="Times New Roman" w:hAnsi="Times New Roman"/>
          <w:b/>
          <w:color w:val="auto"/>
          <w:sz w:val="20"/>
          <w:szCs w:val="20"/>
          <w:lang w:eastAsia="zh-CN"/>
        </w:rPr>
      </w:pPr>
      <w:r w:rsidRPr="00CF45AD">
        <w:rPr>
          <w:rFonts w:ascii="Times New Roman" w:eastAsia="Times New Roman" w:hAnsi="Times New Roman"/>
          <w:b/>
          <w:color w:val="auto"/>
          <w:sz w:val="20"/>
          <w:szCs w:val="20"/>
          <w:lang w:eastAsia="zh-CN"/>
        </w:rPr>
        <w:t xml:space="preserve">Техническое задание </w:t>
      </w:r>
    </w:p>
    <w:p w14:paraId="4884B4AF" w14:textId="77777777" w:rsidR="00816798" w:rsidRPr="00CF45AD" w:rsidRDefault="00266B65">
      <w:pPr>
        <w:widowControl w:val="0"/>
        <w:spacing w:after="0" w:line="240" w:lineRule="auto"/>
        <w:ind w:left="-567"/>
        <w:jc w:val="center"/>
        <w:rPr>
          <w:rFonts w:ascii="Times New Roman" w:eastAsia="Times New Roman" w:hAnsi="Times New Roman"/>
          <w:b/>
          <w:color w:val="auto"/>
          <w:sz w:val="20"/>
          <w:szCs w:val="20"/>
          <w:lang w:eastAsia="zh-CN"/>
        </w:rPr>
      </w:pPr>
      <w:bookmarkStart w:id="1" w:name="_Hlk71637750"/>
      <w:r w:rsidRPr="00CF45AD">
        <w:rPr>
          <w:rFonts w:ascii="Times New Roman" w:eastAsia="Times New Roman" w:hAnsi="Times New Roman"/>
          <w:b/>
          <w:color w:val="auto"/>
          <w:sz w:val="20"/>
          <w:szCs w:val="20"/>
          <w:lang w:eastAsia="zh-CN"/>
        </w:rPr>
        <w:t xml:space="preserve">на </w:t>
      </w:r>
      <w:r w:rsidRPr="00CF45AD">
        <w:rPr>
          <w:rFonts w:ascii="Times New Roman" w:eastAsia="Times New Roman" w:hAnsi="Times New Roman"/>
          <w:b/>
          <w:bCs/>
          <w:color w:val="auto"/>
          <w:sz w:val="20"/>
          <w:szCs w:val="20"/>
          <w:lang w:eastAsia="zh-CN"/>
        </w:rPr>
        <w:t>поставку и установку</w:t>
      </w:r>
      <w:r w:rsidRPr="00CF45AD">
        <w:rPr>
          <w:rFonts w:ascii="Times New Roman" w:eastAsia="Times New Roman" w:hAnsi="Times New Roman"/>
          <w:b/>
          <w:color w:val="auto"/>
          <w:sz w:val="20"/>
          <w:szCs w:val="20"/>
          <w:lang w:eastAsia="zh-CN"/>
        </w:rPr>
        <w:t xml:space="preserve"> </w:t>
      </w:r>
      <w:bookmarkStart w:id="2" w:name="_Hlk72487280"/>
      <w:r w:rsidRPr="00CF45AD">
        <w:rPr>
          <w:rFonts w:ascii="Times New Roman" w:eastAsia="Times New Roman" w:hAnsi="Times New Roman"/>
          <w:b/>
          <w:color w:val="auto"/>
          <w:sz w:val="20"/>
          <w:szCs w:val="20"/>
          <w:lang w:eastAsia="zh-CN"/>
        </w:rPr>
        <w:t xml:space="preserve">светодиодного экрана </w:t>
      </w:r>
      <w:bookmarkEnd w:id="1"/>
      <w:bookmarkEnd w:id="2"/>
    </w:p>
    <w:p w14:paraId="26147BE9" w14:textId="77777777" w:rsidR="00816798" w:rsidRPr="00CF45AD" w:rsidRDefault="00816798">
      <w:pPr>
        <w:widowControl w:val="0"/>
        <w:spacing w:after="0" w:line="240" w:lineRule="auto"/>
        <w:ind w:left="-567"/>
        <w:jc w:val="center"/>
        <w:rPr>
          <w:rFonts w:ascii="Times New Roman" w:eastAsia="Times New Roman" w:hAnsi="Times New Roman"/>
          <w:b/>
          <w:color w:val="auto"/>
          <w:sz w:val="20"/>
          <w:szCs w:val="20"/>
          <w:lang w:eastAsia="zh-CN"/>
        </w:rPr>
      </w:pPr>
    </w:p>
    <w:p w14:paraId="7AE2676B" w14:textId="77777777" w:rsidR="00816798" w:rsidRPr="00CF45AD" w:rsidRDefault="00266B65">
      <w:pPr>
        <w:widowControl w:val="0"/>
        <w:spacing w:after="0" w:line="240" w:lineRule="auto"/>
        <w:rPr>
          <w:rFonts w:ascii="Times New Roman" w:eastAsia="Times New Roman" w:hAnsi="Times New Roman"/>
          <w:b/>
          <w:color w:val="auto"/>
          <w:sz w:val="20"/>
          <w:szCs w:val="20"/>
          <w:lang w:eastAsia="zh-CN"/>
        </w:rPr>
      </w:pPr>
      <w:r w:rsidRPr="00CF45AD">
        <w:rPr>
          <w:rFonts w:ascii="Times New Roman" w:eastAsia="Times New Roman" w:hAnsi="Times New Roman"/>
          <w:b/>
          <w:color w:val="auto"/>
          <w:sz w:val="20"/>
          <w:szCs w:val="20"/>
          <w:lang w:eastAsia="zh-CN"/>
        </w:rPr>
        <w:t xml:space="preserve">Код </w:t>
      </w:r>
      <w:bookmarkStart w:id="3" w:name="_Hlk148629268"/>
      <w:r w:rsidRPr="00CF45AD">
        <w:rPr>
          <w:rFonts w:ascii="Times New Roman" w:eastAsia="Times New Roman" w:hAnsi="Times New Roman"/>
          <w:b/>
          <w:color w:val="auto"/>
          <w:sz w:val="20"/>
          <w:szCs w:val="20"/>
          <w:lang w:eastAsia="zh-CN"/>
        </w:rPr>
        <w:t>(ОКПД 2) : 27.90.20.110</w:t>
      </w:r>
      <w:bookmarkEnd w:id="3"/>
      <w:r w:rsidRPr="00CF45AD">
        <w:rPr>
          <w:rFonts w:ascii="Times New Roman" w:eastAsia="Times New Roman" w:hAnsi="Times New Roman"/>
          <w:b/>
          <w:color w:val="auto"/>
          <w:sz w:val="20"/>
          <w:szCs w:val="20"/>
          <w:lang w:eastAsia="zh-CN"/>
        </w:rPr>
        <w:t xml:space="preserve"> экран</w:t>
      </w:r>
    </w:p>
    <w:p w14:paraId="5AA6628A" w14:textId="77777777" w:rsidR="00816798" w:rsidRPr="00CF45AD" w:rsidRDefault="00266B65">
      <w:pPr>
        <w:widowControl w:val="0"/>
        <w:spacing w:after="0" w:line="240" w:lineRule="auto"/>
        <w:rPr>
          <w:rFonts w:ascii="Times New Roman" w:eastAsia="Times New Roman" w:hAnsi="Times New Roman"/>
          <w:b/>
          <w:color w:val="auto"/>
          <w:sz w:val="20"/>
          <w:szCs w:val="20"/>
          <w:lang w:eastAsia="zh-CN"/>
        </w:rPr>
      </w:pPr>
      <w:r w:rsidRPr="00CF45AD">
        <w:rPr>
          <w:rFonts w:ascii="Times New Roman" w:eastAsia="Times New Roman" w:hAnsi="Times New Roman"/>
          <w:b/>
          <w:color w:val="auto"/>
          <w:sz w:val="20"/>
          <w:szCs w:val="20"/>
          <w:lang w:eastAsia="zh-CN"/>
        </w:rPr>
        <w:t xml:space="preserve">       </w:t>
      </w:r>
    </w:p>
    <w:p w14:paraId="3C1F2CE9" w14:textId="77777777" w:rsidR="00816798" w:rsidRPr="00CF45AD" w:rsidRDefault="00266B65">
      <w:pPr>
        <w:pStyle w:val="af9"/>
        <w:widowControl w:val="0"/>
        <w:numPr>
          <w:ilvl w:val="0"/>
          <w:numId w:val="2"/>
        </w:numPr>
        <w:tabs>
          <w:tab w:val="left" w:pos="851"/>
          <w:tab w:val="left" w:pos="993"/>
        </w:tabs>
        <w:spacing w:after="0" w:line="240" w:lineRule="auto"/>
        <w:ind w:left="0" w:firstLine="709"/>
        <w:jc w:val="both"/>
        <w:outlineLvl w:val="1"/>
        <w:rPr>
          <w:rFonts w:ascii="Times New Roman" w:hAnsi="Times New Roman"/>
          <w:sz w:val="20"/>
          <w:szCs w:val="20"/>
        </w:rPr>
      </w:pPr>
      <w:r w:rsidRPr="00CF45AD">
        <w:rPr>
          <w:rFonts w:ascii="Times New Roman" w:hAnsi="Times New Roman"/>
          <w:b/>
          <w:sz w:val="20"/>
          <w:szCs w:val="20"/>
        </w:rPr>
        <w:t>Сроки, условия поставки светодиодного экрана (далее – Товар):</w:t>
      </w:r>
    </w:p>
    <w:p w14:paraId="130ACC40" w14:textId="77777777" w:rsidR="00816798" w:rsidRPr="00CF45AD" w:rsidRDefault="00266B65">
      <w:pPr>
        <w:pStyle w:val="Standard"/>
        <w:ind w:firstLine="709"/>
        <w:jc w:val="both"/>
        <w:rPr>
          <w:rFonts w:eastAsia="Calibri" w:cs="Times New Roman"/>
          <w:sz w:val="20"/>
          <w:szCs w:val="20"/>
        </w:rPr>
      </w:pPr>
      <w:r w:rsidRPr="00CF45AD">
        <w:rPr>
          <w:rFonts w:eastAsia="Calibri" w:cs="Times New Roman"/>
          <w:sz w:val="20"/>
          <w:szCs w:val="20"/>
        </w:rPr>
        <w:t>1.1. В рамках поставки Товара Поставщик осуществляет его доставку до места монтажа, монтаж товара, пусконаладочные работы (ввод в эксплуатацию), демонтаж и обучение персонала Заказчика работе с оборудованием в соответствии со следующим графиком:</w:t>
      </w:r>
    </w:p>
    <w:p w14:paraId="204A726B" w14:textId="78944F03" w:rsidR="00816798" w:rsidRPr="00CF45AD" w:rsidRDefault="00266B65">
      <w:pPr>
        <w:pStyle w:val="Standard"/>
        <w:ind w:firstLine="709"/>
        <w:jc w:val="both"/>
        <w:rPr>
          <w:rFonts w:eastAsia="Calibri" w:cs="Times New Roman"/>
          <w:sz w:val="20"/>
          <w:szCs w:val="20"/>
        </w:rPr>
      </w:pPr>
      <w:r w:rsidRPr="00CF45AD">
        <w:rPr>
          <w:rFonts w:eastAsia="Calibri" w:cs="Times New Roman"/>
          <w:sz w:val="20"/>
          <w:szCs w:val="20"/>
        </w:rPr>
        <w:t>- доставка Товара до места монтажа осуществляется до 1</w:t>
      </w:r>
      <w:r w:rsidR="00F11D15" w:rsidRPr="00CF45AD">
        <w:rPr>
          <w:rFonts w:eastAsia="Calibri" w:cs="Times New Roman"/>
          <w:sz w:val="20"/>
          <w:szCs w:val="20"/>
        </w:rPr>
        <w:t>7</w:t>
      </w:r>
      <w:r w:rsidRPr="00CF45AD">
        <w:rPr>
          <w:rFonts w:eastAsia="Calibri" w:cs="Times New Roman"/>
          <w:sz w:val="20"/>
          <w:szCs w:val="20"/>
        </w:rPr>
        <w:t xml:space="preserve"> декабря 2023 года</w:t>
      </w:r>
    </w:p>
    <w:p w14:paraId="63142B11" w14:textId="77777777" w:rsidR="00816798" w:rsidRPr="00CF45AD" w:rsidRDefault="00266B65">
      <w:pPr>
        <w:pStyle w:val="Standard"/>
        <w:ind w:firstLine="709"/>
        <w:jc w:val="both"/>
        <w:rPr>
          <w:rFonts w:eastAsia="Calibri" w:cs="Times New Roman"/>
          <w:sz w:val="20"/>
          <w:szCs w:val="20"/>
        </w:rPr>
      </w:pPr>
      <w:r w:rsidRPr="00CF45AD">
        <w:rPr>
          <w:rFonts w:eastAsia="Calibri" w:cs="Times New Roman"/>
          <w:sz w:val="20"/>
          <w:szCs w:val="20"/>
        </w:rPr>
        <w:t>- монтаж Товара осуществляется в течение 15 (пятнадцать) рабочих дней с даты поставки;</w:t>
      </w:r>
    </w:p>
    <w:p w14:paraId="17C50DDC" w14:textId="77777777" w:rsidR="00816798" w:rsidRPr="00CF45AD" w:rsidRDefault="00266B65">
      <w:pPr>
        <w:pStyle w:val="Standard"/>
        <w:ind w:firstLine="709"/>
        <w:jc w:val="both"/>
        <w:rPr>
          <w:rFonts w:eastAsia="Calibri" w:cs="Times New Roman"/>
          <w:sz w:val="20"/>
          <w:szCs w:val="20"/>
        </w:rPr>
      </w:pPr>
      <w:r w:rsidRPr="00CF45AD">
        <w:rPr>
          <w:rFonts w:eastAsia="Calibri" w:cs="Times New Roman"/>
          <w:sz w:val="20"/>
          <w:szCs w:val="20"/>
        </w:rPr>
        <w:t xml:space="preserve"> – пусконаладочные работы (ввод в эксплуатацию) Товара осуществляется в течение 10 (десяти) рабочих дней со дня, следующего за днём окончания монтажа Товара;</w:t>
      </w:r>
    </w:p>
    <w:p w14:paraId="7DB16CDC" w14:textId="77777777" w:rsidR="00816798" w:rsidRPr="00CF45AD" w:rsidRDefault="00266B65">
      <w:pPr>
        <w:pStyle w:val="Standard"/>
        <w:numPr>
          <w:ilvl w:val="0"/>
          <w:numId w:val="4"/>
        </w:numPr>
        <w:ind w:left="0" w:firstLine="709"/>
        <w:jc w:val="both"/>
        <w:rPr>
          <w:rFonts w:eastAsia="Calibri" w:cs="Times New Roman"/>
          <w:sz w:val="20"/>
          <w:szCs w:val="20"/>
        </w:rPr>
      </w:pPr>
      <w:r w:rsidRPr="00CF45AD">
        <w:rPr>
          <w:rFonts w:eastAsia="Calibri" w:cs="Times New Roman"/>
          <w:sz w:val="20"/>
          <w:szCs w:val="20"/>
        </w:rPr>
        <w:t xml:space="preserve">демонтаж Товара осуществляется </w:t>
      </w:r>
      <w:proofErr w:type="gramStart"/>
      <w:r w:rsidRPr="00CF45AD">
        <w:rPr>
          <w:rFonts w:cs="Times New Roman"/>
          <w:iCs/>
          <w:sz w:val="20"/>
          <w:szCs w:val="20"/>
        </w:rPr>
        <w:t>в течении</w:t>
      </w:r>
      <w:proofErr w:type="gramEnd"/>
      <w:r w:rsidRPr="00CF45AD">
        <w:rPr>
          <w:rFonts w:cs="Times New Roman"/>
          <w:iCs/>
          <w:sz w:val="20"/>
          <w:szCs w:val="20"/>
        </w:rPr>
        <w:t xml:space="preserve"> 10 </w:t>
      </w:r>
      <w:r w:rsidRPr="00CF45AD">
        <w:rPr>
          <w:rFonts w:eastAsia="Calibri" w:cs="Times New Roman"/>
          <w:sz w:val="20"/>
          <w:szCs w:val="20"/>
        </w:rPr>
        <w:t>(десяти) рабочих дней со дня, следующего за днём окончания пусконаладочных работ;</w:t>
      </w:r>
    </w:p>
    <w:p w14:paraId="1AAA401E" w14:textId="77777777" w:rsidR="00816798" w:rsidRPr="00CF45AD" w:rsidRDefault="00266B65">
      <w:pPr>
        <w:pStyle w:val="Standard"/>
        <w:ind w:firstLine="709"/>
        <w:jc w:val="both"/>
        <w:rPr>
          <w:rFonts w:eastAsia="Calibri" w:cs="Times New Roman"/>
          <w:sz w:val="20"/>
          <w:szCs w:val="20"/>
        </w:rPr>
      </w:pPr>
      <w:r w:rsidRPr="00CF45AD">
        <w:rPr>
          <w:rFonts w:eastAsia="Calibri" w:cs="Times New Roman"/>
          <w:sz w:val="20"/>
          <w:szCs w:val="20"/>
        </w:rPr>
        <w:t xml:space="preserve">- обучение персонала Заказчика работе с оборудованием осуществляется </w:t>
      </w:r>
      <w:r w:rsidRPr="00CF45AD">
        <w:rPr>
          <w:rFonts w:cs="Times New Roman"/>
          <w:iCs/>
          <w:sz w:val="20"/>
          <w:szCs w:val="20"/>
        </w:rPr>
        <w:t xml:space="preserve">с даты начала работ по монтажу по дату окончания </w:t>
      </w:r>
      <w:proofErr w:type="gramStart"/>
      <w:r w:rsidRPr="00CF45AD">
        <w:rPr>
          <w:rFonts w:cs="Times New Roman"/>
          <w:iCs/>
          <w:sz w:val="20"/>
          <w:szCs w:val="20"/>
        </w:rPr>
        <w:t>работ по демонтажу</w:t>
      </w:r>
      <w:proofErr w:type="gramEnd"/>
      <w:r w:rsidRPr="00CF45AD">
        <w:rPr>
          <w:rFonts w:eastAsia="Calibri" w:cs="Times New Roman"/>
          <w:sz w:val="20"/>
          <w:szCs w:val="20"/>
        </w:rPr>
        <w:t>.</w:t>
      </w:r>
    </w:p>
    <w:p w14:paraId="106A6CAF" w14:textId="77777777" w:rsidR="00816798" w:rsidRPr="00CF45AD" w:rsidRDefault="00816798">
      <w:pPr>
        <w:pStyle w:val="af9"/>
        <w:widowControl w:val="0"/>
        <w:tabs>
          <w:tab w:val="left" w:pos="851"/>
          <w:tab w:val="left" w:pos="993"/>
        </w:tabs>
        <w:spacing w:after="0" w:line="240" w:lineRule="auto"/>
        <w:ind w:left="709"/>
        <w:jc w:val="both"/>
        <w:outlineLvl w:val="1"/>
        <w:rPr>
          <w:rFonts w:ascii="Times New Roman" w:hAnsi="Times New Roman"/>
          <w:sz w:val="20"/>
          <w:szCs w:val="20"/>
        </w:rPr>
      </w:pPr>
    </w:p>
    <w:p w14:paraId="5DD82860" w14:textId="77777777" w:rsidR="00816798" w:rsidRPr="00CF45AD" w:rsidRDefault="00266B65">
      <w:pPr>
        <w:pStyle w:val="af9"/>
        <w:widowControl w:val="0"/>
        <w:numPr>
          <w:ilvl w:val="0"/>
          <w:numId w:val="2"/>
        </w:numPr>
        <w:tabs>
          <w:tab w:val="left" w:pos="851"/>
          <w:tab w:val="left" w:pos="993"/>
        </w:tabs>
        <w:spacing w:after="0" w:line="240" w:lineRule="auto"/>
        <w:ind w:left="0" w:firstLine="709"/>
        <w:jc w:val="both"/>
        <w:outlineLvl w:val="1"/>
        <w:rPr>
          <w:rFonts w:ascii="Times New Roman" w:hAnsi="Times New Roman"/>
          <w:sz w:val="20"/>
          <w:szCs w:val="20"/>
        </w:rPr>
      </w:pPr>
      <w:bookmarkStart w:id="4" w:name="_Hlk100222780"/>
      <w:r w:rsidRPr="00CF45AD">
        <w:rPr>
          <w:rFonts w:ascii="Times New Roman" w:hAnsi="Times New Roman"/>
          <w:b/>
          <w:sz w:val="20"/>
          <w:szCs w:val="20"/>
        </w:rPr>
        <w:t>Место поставки Товара:</w:t>
      </w:r>
      <w:r w:rsidRPr="00CF45AD">
        <w:rPr>
          <w:rFonts w:ascii="Times New Roman" w:hAnsi="Times New Roman"/>
          <w:sz w:val="20"/>
          <w:szCs w:val="20"/>
        </w:rPr>
        <w:t xml:space="preserve"> </w:t>
      </w:r>
      <w:bookmarkEnd w:id="4"/>
      <w:r w:rsidRPr="00CF45AD">
        <w:rPr>
          <w:rFonts w:ascii="Times New Roman" w:hAnsi="Times New Roman"/>
          <w:sz w:val="20"/>
          <w:szCs w:val="20"/>
        </w:rPr>
        <w:t xml:space="preserve">ЯНАО, г. Салехард - ул. Матросова 31, </w:t>
      </w:r>
    </w:p>
    <w:p w14:paraId="4891CA8F" w14:textId="77777777" w:rsidR="00816798" w:rsidRPr="00CF45AD" w:rsidRDefault="00266B65">
      <w:pPr>
        <w:pStyle w:val="af9"/>
        <w:widowControl w:val="0"/>
        <w:numPr>
          <w:ilvl w:val="0"/>
          <w:numId w:val="2"/>
        </w:numPr>
        <w:tabs>
          <w:tab w:val="left" w:pos="851"/>
          <w:tab w:val="left" w:pos="993"/>
        </w:tabs>
        <w:spacing w:after="0" w:line="240" w:lineRule="auto"/>
        <w:ind w:hanging="218"/>
        <w:jc w:val="both"/>
        <w:outlineLvl w:val="1"/>
        <w:rPr>
          <w:rFonts w:ascii="Times New Roman" w:hAnsi="Times New Roman"/>
          <w:b/>
          <w:sz w:val="20"/>
          <w:szCs w:val="20"/>
        </w:rPr>
      </w:pPr>
      <w:r w:rsidRPr="00CF45AD">
        <w:rPr>
          <w:rFonts w:ascii="Times New Roman" w:hAnsi="Times New Roman"/>
          <w:b/>
          <w:sz w:val="20"/>
          <w:szCs w:val="20"/>
        </w:rPr>
        <w:t>Порядок поставки Товара:</w:t>
      </w:r>
    </w:p>
    <w:p w14:paraId="1C14A811" w14:textId="77777777" w:rsidR="00816798" w:rsidRPr="00CF45AD" w:rsidRDefault="00266B65">
      <w:pPr>
        <w:pStyle w:val="Standard"/>
        <w:ind w:firstLine="709"/>
        <w:jc w:val="both"/>
        <w:rPr>
          <w:rFonts w:eastAsia="Calibri" w:cs="Times New Roman"/>
          <w:sz w:val="20"/>
          <w:szCs w:val="20"/>
        </w:rPr>
      </w:pPr>
      <w:r w:rsidRPr="00CF45AD">
        <w:rPr>
          <w:rFonts w:eastAsia="Calibri" w:cs="Times New Roman"/>
          <w:sz w:val="20"/>
          <w:szCs w:val="20"/>
        </w:rPr>
        <w:t xml:space="preserve">Поставщик поставляет Товар согласно техническим характеристикам, указанным в пункте 4 настоящего Технического задания. </w:t>
      </w:r>
    </w:p>
    <w:p w14:paraId="5F805F07" w14:textId="36F88F44" w:rsidR="00816798" w:rsidRPr="00CF45AD" w:rsidRDefault="00266B65">
      <w:pPr>
        <w:pStyle w:val="Standard"/>
        <w:ind w:firstLine="709"/>
        <w:jc w:val="both"/>
        <w:rPr>
          <w:rFonts w:cs="Times New Roman"/>
          <w:sz w:val="20"/>
          <w:szCs w:val="20"/>
        </w:rPr>
      </w:pPr>
      <w:r w:rsidRPr="00CF45AD">
        <w:rPr>
          <w:rFonts w:eastAsia="Calibri" w:cs="Times New Roman"/>
          <w:sz w:val="20"/>
          <w:szCs w:val="20"/>
        </w:rPr>
        <w:t xml:space="preserve">Монтаж </w:t>
      </w:r>
      <w:r w:rsidR="000F64C2" w:rsidRPr="00CF45AD">
        <w:rPr>
          <w:rFonts w:eastAsia="Calibri" w:cs="Times New Roman"/>
          <w:sz w:val="20"/>
          <w:szCs w:val="20"/>
        </w:rPr>
        <w:t xml:space="preserve">и Демонтаж </w:t>
      </w:r>
      <w:r w:rsidRPr="00CF45AD">
        <w:rPr>
          <w:rFonts w:eastAsia="Calibri" w:cs="Times New Roman"/>
          <w:sz w:val="20"/>
          <w:szCs w:val="20"/>
        </w:rPr>
        <w:t>Товара осуществляется по адресу, указанному в пункте 2 настоящего Технического задания</w:t>
      </w:r>
      <w:r w:rsidRPr="00CF45AD">
        <w:rPr>
          <w:rFonts w:cs="Times New Roman"/>
          <w:sz w:val="20"/>
          <w:szCs w:val="20"/>
        </w:rPr>
        <w:t xml:space="preserve">. </w:t>
      </w:r>
    </w:p>
    <w:p w14:paraId="5ACA7AFD" w14:textId="77777777" w:rsidR="00816798" w:rsidRPr="00CF45AD" w:rsidRDefault="00816798">
      <w:pPr>
        <w:widowControl w:val="0"/>
        <w:spacing w:after="0" w:line="240" w:lineRule="auto"/>
        <w:ind w:firstLine="709"/>
        <w:jc w:val="both"/>
        <w:outlineLvl w:val="1"/>
        <w:rPr>
          <w:rFonts w:ascii="Times New Roman" w:hAnsi="Times New Roman"/>
          <w:sz w:val="20"/>
          <w:szCs w:val="20"/>
        </w:rPr>
      </w:pPr>
    </w:p>
    <w:p w14:paraId="24DD27E2" w14:textId="77777777" w:rsidR="00816798" w:rsidRPr="00CF45AD" w:rsidRDefault="00266B65">
      <w:pPr>
        <w:spacing w:after="0" w:line="240" w:lineRule="auto"/>
        <w:ind w:firstLine="708"/>
        <w:jc w:val="both"/>
        <w:rPr>
          <w:rFonts w:ascii="Times New Roman" w:hAnsi="Times New Roman"/>
          <w:b/>
          <w:sz w:val="20"/>
          <w:szCs w:val="20"/>
        </w:rPr>
      </w:pPr>
      <w:r w:rsidRPr="00CF45AD">
        <w:rPr>
          <w:rFonts w:ascii="Times New Roman" w:hAnsi="Times New Roman"/>
          <w:b/>
          <w:sz w:val="20"/>
          <w:szCs w:val="20"/>
        </w:rPr>
        <w:t>4</w:t>
      </w:r>
      <w:r w:rsidRPr="00CF45AD">
        <w:rPr>
          <w:rFonts w:ascii="Times New Roman" w:hAnsi="Times New Roman"/>
          <w:sz w:val="20"/>
          <w:szCs w:val="20"/>
        </w:rPr>
        <w:t xml:space="preserve">. </w:t>
      </w:r>
      <w:r w:rsidRPr="00CF45AD">
        <w:rPr>
          <w:rFonts w:ascii="Times New Roman" w:hAnsi="Times New Roman"/>
          <w:b/>
          <w:sz w:val="20"/>
          <w:szCs w:val="20"/>
        </w:rPr>
        <w:t>Общие требования к поставляемому Товару:</w:t>
      </w:r>
    </w:p>
    <w:p w14:paraId="534FD920" w14:textId="77777777" w:rsidR="00816798" w:rsidRPr="00CF45AD" w:rsidRDefault="00266B65">
      <w:pPr>
        <w:spacing w:after="0" w:line="240" w:lineRule="auto"/>
        <w:ind w:firstLine="708"/>
        <w:jc w:val="both"/>
        <w:rPr>
          <w:rFonts w:ascii="Times New Roman" w:hAnsi="Times New Roman"/>
          <w:sz w:val="20"/>
          <w:szCs w:val="20"/>
        </w:rPr>
      </w:pPr>
      <w:r w:rsidRPr="00CF45AD">
        <w:rPr>
          <w:rFonts w:ascii="Times New Roman" w:hAnsi="Times New Roman"/>
          <w:sz w:val="20"/>
          <w:szCs w:val="20"/>
        </w:rPr>
        <w:t>4.1. Наименование и требования к функциональным характеристикам (потребительским свойствам) Товара:</w:t>
      </w:r>
    </w:p>
    <w:p w14:paraId="39497A2A" w14:textId="77777777" w:rsidR="00816798" w:rsidRPr="00CF45AD" w:rsidRDefault="00816798">
      <w:pPr>
        <w:widowControl w:val="0"/>
        <w:spacing w:after="0" w:line="240" w:lineRule="auto"/>
        <w:ind w:firstLine="709"/>
        <w:jc w:val="both"/>
        <w:outlineLvl w:val="1"/>
        <w:rPr>
          <w:rFonts w:ascii="Times New Roman" w:hAnsi="Times New Roman"/>
          <w:sz w:val="20"/>
          <w:szCs w:val="20"/>
        </w:rPr>
      </w:pPr>
    </w:p>
    <w:tbl>
      <w:tblPr>
        <w:tblW w:w="10490" w:type="dxa"/>
        <w:tblLayout w:type="fixed"/>
        <w:tblLook w:val="04A0" w:firstRow="1" w:lastRow="0" w:firstColumn="1" w:lastColumn="0" w:noHBand="0" w:noVBand="1"/>
      </w:tblPr>
      <w:tblGrid>
        <w:gridCol w:w="566"/>
        <w:gridCol w:w="1272"/>
        <w:gridCol w:w="4111"/>
        <w:gridCol w:w="2410"/>
        <w:gridCol w:w="715"/>
        <w:gridCol w:w="740"/>
        <w:gridCol w:w="676"/>
      </w:tblGrid>
      <w:tr w:rsidR="00180308" w:rsidRPr="00180308" w14:paraId="489E97C4" w14:textId="77777777" w:rsidTr="00180308">
        <w:trPr>
          <w:trHeight w:val="17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AB0139" w14:textId="77777777" w:rsidR="00196A2F" w:rsidRPr="00196A2F" w:rsidRDefault="00196A2F"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5AE848" w14:textId="77777777" w:rsidR="00196A2F" w:rsidRPr="00196A2F" w:rsidRDefault="00196A2F"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Наименование товара</w:t>
            </w:r>
          </w:p>
        </w:tc>
        <w:tc>
          <w:tcPr>
            <w:tcW w:w="7236" w:type="dxa"/>
            <w:gridSpan w:val="3"/>
            <w:tcBorders>
              <w:top w:val="single" w:sz="4" w:space="0" w:color="auto"/>
              <w:left w:val="nil"/>
              <w:bottom w:val="single" w:sz="4" w:space="0" w:color="auto"/>
              <w:right w:val="single" w:sz="4" w:space="0" w:color="000000"/>
            </w:tcBorders>
            <w:shd w:val="clear" w:color="auto" w:fill="auto"/>
            <w:vAlign w:val="center"/>
            <w:hideMark/>
          </w:tcPr>
          <w:p w14:paraId="1A8E06AC" w14:textId="77777777" w:rsidR="00196A2F" w:rsidRPr="00196A2F" w:rsidRDefault="00196A2F"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Функциональные характеристики (потребительские свойства) поставляемых товаров (используемых материалов)</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5A2B944" w14:textId="77777777" w:rsidR="00196A2F" w:rsidRPr="00196A2F" w:rsidRDefault="00196A2F"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Кол-во</w:t>
            </w:r>
          </w:p>
        </w:tc>
        <w:tc>
          <w:tcPr>
            <w:tcW w:w="676" w:type="dxa"/>
            <w:tcBorders>
              <w:top w:val="single" w:sz="4" w:space="0" w:color="auto"/>
              <w:left w:val="nil"/>
              <w:bottom w:val="single" w:sz="4" w:space="0" w:color="auto"/>
              <w:right w:val="single" w:sz="4" w:space="0" w:color="auto"/>
            </w:tcBorders>
            <w:shd w:val="clear" w:color="auto" w:fill="auto"/>
            <w:vAlign w:val="center"/>
            <w:hideMark/>
          </w:tcPr>
          <w:p w14:paraId="5EAA5C2A" w14:textId="77777777" w:rsidR="00196A2F" w:rsidRPr="00196A2F" w:rsidRDefault="00196A2F"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Ед. изм.</w:t>
            </w:r>
          </w:p>
        </w:tc>
      </w:tr>
      <w:tr w:rsidR="00180308" w:rsidRPr="00180308" w14:paraId="0F701848" w14:textId="77777777" w:rsidTr="00180308">
        <w:trPr>
          <w:trHeight w:val="17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73112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14:paraId="0095BE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BC47B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Требуемый параметр</w:t>
            </w:r>
          </w:p>
        </w:tc>
        <w:tc>
          <w:tcPr>
            <w:tcW w:w="2410" w:type="dxa"/>
            <w:tcBorders>
              <w:top w:val="nil"/>
              <w:left w:val="nil"/>
              <w:bottom w:val="single" w:sz="4" w:space="0" w:color="auto"/>
              <w:right w:val="single" w:sz="4" w:space="0" w:color="auto"/>
            </w:tcBorders>
            <w:shd w:val="clear" w:color="auto" w:fill="auto"/>
            <w:vAlign w:val="center"/>
            <w:hideMark/>
          </w:tcPr>
          <w:p w14:paraId="0BB4B2F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Требуемое значение</w:t>
            </w:r>
          </w:p>
        </w:tc>
        <w:tc>
          <w:tcPr>
            <w:tcW w:w="709" w:type="dxa"/>
            <w:tcBorders>
              <w:top w:val="nil"/>
              <w:left w:val="nil"/>
              <w:bottom w:val="single" w:sz="4" w:space="0" w:color="auto"/>
              <w:right w:val="single" w:sz="4" w:space="0" w:color="auto"/>
            </w:tcBorders>
            <w:shd w:val="clear" w:color="auto" w:fill="auto"/>
            <w:vAlign w:val="center"/>
            <w:hideMark/>
          </w:tcPr>
          <w:p w14:paraId="2E41F353"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Кол-во, шт</w:t>
            </w:r>
          </w:p>
        </w:tc>
        <w:tc>
          <w:tcPr>
            <w:tcW w:w="740" w:type="dxa"/>
            <w:tcBorders>
              <w:top w:val="nil"/>
              <w:left w:val="single" w:sz="4" w:space="0" w:color="auto"/>
              <w:right w:val="single" w:sz="4" w:space="0" w:color="auto"/>
            </w:tcBorders>
            <w:shd w:val="clear" w:color="auto" w:fill="auto"/>
            <w:noWrap/>
            <w:hideMark/>
          </w:tcPr>
          <w:p w14:paraId="33208D9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676" w:type="dxa"/>
            <w:tcBorders>
              <w:top w:val="nil"/>
              <w:left w:val="single" w:sz="4" w:space="0" w:color="auto"/>
              <w:right w:val="single" w:sz="4" w:space="0" w:color="auto"/>
            </w:tcBorders>
            <w:shd w:val="clear" w:color="auto" w:fill="auto"/>
            <w:noWrap/>
            <w:hideMark/>
          </w:tcPr>
          <w:p w14:paraId="02E467D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w:t>
            </w:r>
          </w:p>
        </w:tc>
      </w:tr>
      <w:tr w:rsidR="00180308" w:rsidRPr="00180308" w14:paraId="59B89B6F" w14:textId="77777777" w:rsidTr="00180308">
        <w:trPr>
          <w:trHeight w:val="17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A603F5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8508" w:type="dxa"/>
            <w:gridSpan w:val="4"/>
            <w:tcBorders>
              <w:top w:val="single" w:sz="4" w:space="0" w:color="auto"/>
              <w:left w:val="nil"/>
              <w:bottom w:val="single" w:sz="4" w:space="0" w:color="auto"/>
              <w:right w:val="single" w:sz="4" w:space="0" w:color="000000"/>
            </w:tcBorders>
            <w:shd w:val="clear" w:color="auto" w:fill="auto"/>
            <w:vAlign w:val="center"/>
            <w:hideMark/>
          </w:tcPr>
          <w:p w14:paraId="396AAF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Светодиодный экран, в том числе:</w:t>
            </w:r>
          </w:p>
        </w:tc>
        <w:tc>
          <w:tcPr>
            <w:tcW w:w="740" w:type="dxa"/>
            <w:tcBorders>
              <w:left w:val="single" w:sz="4" w:space="0" w:color="auto"/>
              <w:right w:val="single" w:sz="4" w:space="0" w:color="auto"/>
            </w:tcBorders>
            <w:vAlign w:val="center"/>
            <w:hideMark/>
          </w:tcPr>
          <w:p w14:paraId="4CE64C3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tcBorders>
              <w:left w:val="single" w:sz="4" w:space="0" w:color="auto"/>
              <w:right w:val="single" w:sz="4" w:space="0" w:color="auto"/>
            </w:tcBorders>
            <w:vAlign w:val="center"/>
            <w:hideMark/>
          </w:tcPr>
          <w:p w14:paraId="3A07D6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B4A4DD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2FDAC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38E7C108"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Светодиодный экран</w:t>
            </w:r>
          </w:p>
        </w:tc>
        <w:tc>
          <w:tcPr>
            <w:tcW w:w="4111" w:type="dxa"/>
            <w:tcBorders>
              <w:top w:val="nil"/>
              <w:left w:val="nil"/>
              <w:bottom w:val="single" w:sz="4" w:space="0" w:color="auto"/>
              <w:right w:val="single" w:sz="4" w:space="0" w:color="auto"/>
            </w:tcBorders>
            <w:shd w:val="clear" w:color="auto" w:fill="auto"/>
            <w:vAlign w:val="center"/>
            <w:hideMark/>
          </w:tcPr>
          <w:p w14:paraId="2DE51C1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Характеристики модуля:</w:t>
            </w:r>
          </w:p>
        </w:tc>
        <w:tc>
          <w:tcPr>
            <w:tcW w:w="2410" w:type="dxa"/>
            <w:tcBorders>
              <w:top w:val="nil"/>
              <w:left w:val="nil"/>
              <w:bottom w:val="single" w:sz="4" w:space="0" w:color="auto"/>
              <w:right w:val="single" w:sz="4" w:space="0" w:color="auto"/>
            </w:tcBorders>
            <w:shd w:val="clear" w:color="auto" w:fill="auto"/>
            <w:vAlign w:val="center"/>
            <w:hideMark/>
          </w:tcPr>
          <w:p w14:paraId="49742D9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060EBE"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val="restart"/>
            <w:tcBorders>
              <w:left w:val="single" w:sz="4" w:space="0" w:color="auto"/>
              <w:right w:val="single" w:sz="4" w:space="0" w:color="auto"/>
            </w:tcBorders>
            <w:vAlign w:val="center"/>
            <w:hideMark/>
          </w:tcPr>
          <w:p w14:paraId="48703F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val="restart"/>
            <w:tcBorders>
              <w:left w:val="single" w:sz="4" w:space="0" w:color="auto"/>
              <w:right w:val="single" w:sz="4" w:space="0" w:color="auto"/>
            </w:tcBorders>
            <w:vAlign w:val="center"/>
            <w:hideMark/>
          </w:tcPr>
          <w:p w14:paraId="153E1F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081F7A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C99AFC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EF99B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8BECE5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Тип диода </w:t>
            </w:r>
          </w:p>
        </w:tc>
        <w:tc>
          <w:tcPr>
            <w:tcW w:w="2410" w:type="dxa"/>
            <w:tcBorders>
              <w:top w:val="nil"/>
              <w:left w:val="nil"/>
              <w:bottom w:val="single" w:sz="4" w:space="0" w:color="auto"/>
              <w:right w:val="single" w:sz="4" w:space="0" w:color="auto"/>
            </w:tcBorders>
            <w:shd w:val="clear" w:color="auto" w:fill="auto"/>
            <w:vAlign w:val="center"/>
            <w:hideMark/>
          </w:tcPr>
          <w:p w14:paraId="4AFEC07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SMD</w:t>
            </w:r>
          </w:p>
        </w:tc>
        <w:tc>
          <w:tcPr>
            <w:tcW w:w="709" w:type="dxa"/>
            <w:vMerge/>
            <w:tcBorders>
              <w:top w:val="nil"/>
              <w:left w:val="single" w:sz="4" w:space="0" w:color="auto"/>
              <w:bottom w:val="single" w:sz="4" w:space="0" w:color="auto"/>
              <w:right w:val="single" w:sz="4" w:space="0" w:color="auto"/>
            </w:tcBorders>
            <w:vAlign w:val="center"/>
            <w:hideMark/>
          </w:tcPr>
          <w:p w14:paraId="2A2B50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AA912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49C7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BA8296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506C41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F9E95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1E5D0B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модуля, мм</w:t>
            </w:r>
          </w:p>
        </w:tc>
        <w:tc>
          <w:tcPr>
            <w:tcW w:w="2410" w:type="dxa"/>
            <w:tcBorders>
              <w:top w:val="nil"/>
              <w:left w:val="nil"/>
              <w:bottom w:val="single" w:sz="4" w:space="0" w:color="auto"/>
              <w:right w:val="single" w:sz="4" w:space="0" w:color="auto"/>
            </w:tcBorders>
            <w:shd w:val="clear" w:color="auto" w:fill="auto"/>
            <w:vAlign w:val="center"/>
            <w:hideMark/>
          </w:tcPr>
          <w:p w14:paraId="0883A30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275 до 300</w:t>
            </w:r>
          </w:p>
        </w:tc>
        <w:tc>
          <w:tcPr>
            <w:tcW w:w="709" w:type="dxa"/>
            <w:vMerge/>
            <w:tcBorders>
              <w:top w:val="nil"/>
              <w:left w:val="single" w:sz="4" w:space="0" w:color="auto"/>
              <w:bottom w:val="single" w:sz="4" w:space="0" w:color="auto"/>
              <w:right w:val="single" w:sz="4" w:space="0" w:color="auto"/>
            </w:tcBorders>
            <w:vAlign w:val="center"/>
            <w:hideMark/>
          </w:tcPr>
          <w:p w14:paraId="3D128B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B8B0B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04AAB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41ED61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D48C7C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C241C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06B9E3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модуля, мм</w:t>
            </w:r>
          </w:p>
        </w:tc>
        <w:tc>
          <w:tcPr>
            <w:tcW w:w="2410" w:type="dxa"/>
            <w:tcBorders>
              <w:top w:val="nil"/>
              <w:left w:val="nil"/>
              <w:bottom w:val="single" w:sz="4" w:space="0" w:color="auto"/>
              <w:right w:val="single" w:sz="4" w:space="0" w:color="auto"/>
            </w:tcBorders>
            <w:shd w:val="clear" w:color="auto" w:fill="auto"/>
            <w:vAlign w:val="center"/>
            <w:hideMark/>
          </w:tcPr>
          <w:p w14:paraId="7BA1675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275 до 300</w:t>
            </w:r>
          </w:p>
        </w:tc>
        <w:tc>
          <w:tcPr>
            <w:tcW w:w="709" w:type="dxa"/>
            <w:vMerge/>
            <w:tcBorders>
              <w:top w:val="nil"/>
              <w:left w:val="single" w:sz="4" w:space="0" w:color="auto"/>
              <w:bottom w:val="single" w:sz="4" w:space="0" w:color="auto"/>
              <w:right w:val="single" w:sz="4" w:space="0" w:color="auto"/>
            </w:tcBorders>
            <w:vAlign w:val="center"/>
            <w:hideMark/>
          </w:tcPr>
          <w:p w14:paraId="7A0659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0AE49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4E83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6AABD7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E084AC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F29C2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14E5C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Расстояние между пикселями, мм</w:t>
            </w:r>
          </w:p>
        </w:tc>
        <w:tc>
          <w:tcPr>
            <w:tcW w:w="2410" w:type="dxa"/>
            <w:tcBorders>
              <w:top w:val="nil"/>
              <w:left w:val="nil"/>
              <w:bottom w:val="single" w:sz="4" w:space="0" w:color="auto"/>
              <w:right w:val="single" w:sz="4" w:space="0" w:color="auto"/>
            </w:tcBorders>
            <w:shd w:val="clear" w:color="auto" w:fill="auto"/>
            <w:vAlign w:val="center"/>
            <w:hideMark/>
          </w:tcPr>
          <w:p w14:paraId="3CBEF74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5</w:t>
            </w:r>
          </w:p>
        </w:tc>
        <w:tc>
          <w:tcPr>
            <w:tcW w:w="709" w:type="dxa"/>
            <w:vMerge/>
            <w:tcBorders>
              <w:top w:val="nil"/>
              <w:left w:val="single" w:sz="4" w:space="0" w:color="auto"/>
              <w:bottom w:val="single" w:sz="4" w:space="0" w:color="auto"/>
              <w:right w:val="single" w:sz="4" w:space="0" w:color="auto"/>
            </w:tcBorders>
            <w:vAlign w:val="center"/>
            <w:hideMark/>
          </w:tcPr>
          <w:p w14:paraId="05203F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13C4B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12F17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11597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F33D5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28F83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C2001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Частота обновления, Гц</w:t>
            </w:r>
          </w:p>
        </w:tc>
        <w:tc>
          <w:tcPr>
            <w:tcW w:w="2410" w:type="dxa"/>
            <w:tcBorders>
              <w:top w:val="nil"/>
              <w:left w:val="nil"/>
              <w:bottom w:val="single" w:sz="4" w:space="0" w:color="auto"/>
              <w:right w:val="single" w:sz="4" w:space="0" w:color="auto"/>
            </w:tcBorders>
            <w:shd w:val="clear" w:color="auto" w:fill="auto"/>
            <w:vAlign w:val="center"/>
            <w:hideMark/>
          </w:tcPr>
          <w:p w14:paraId="0B8A272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3840</w:t>
            </w:r>
          </w:p>
        </w:tc>
        <w:tc>
          <w:tcPr>
            <w:tcW w:w="709" w:type="dxa"/>
            <w:vMerge/>
            <w:tcBorders>
              <w:top w:val="nil"/>
              <w:left w:val="single" w:sz="4" w:space="0" w:color="auto"/>
              <w:bottom w:val="single" w:sz="4" w:space="0" w:color="auto"/>
              <w:right w:val="single" w:sz="4" w:space="0" w:color="auto"/>
            </w:tcBorders>
            <w:vAlign w:val="center"/>
            <w:hideMark/>
          </w:tcPr>
          <w:p w14:paraId="4E0DEB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1BD4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1A16E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3B433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9A0F2E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E928F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A0EBA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Яркость, нит</w:t>
            </w:r>
          </w:p>
        </w:tc>
        <w:tc>
          <w:tcPr>
            <w:tcW w:w="2410" w:type="dxa"/>
            <w:tcBorders>
              <w:top w:val="nil"/>
              <w:left w:val="nil"/>
              <w:bottom w:val="single" w:sz="4" w:space="0" w:color="auto"/>
              <w:right w:val="single" w:sz="4" w:space="0" w:color="auto"/>
            </w:tcBorders>
            <w:shd w:val="clear" w:color="auto" w:fill="auto"/>
            <w:vAlign w:val="center"/>
            <w:hideMark/>
          </w:tcPr>
          <w:p w14:paraId="337D1CA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5500</w:t>
            </w:r>
          </w:p>
        </w:tc>
        <w:tc>
          <w:tcPr>
            <w:tcW w:w="709" w:type="dxa"/>
            <w:vMerge/>
            <w:tcBorders>
              <w:top w:val="nil"/>
              <w:left w:val="single" w:sz="4" w:space="0" w:color="auto"/>
              <w:bottom w:val="single" w:sz="4" w:space="0" w:color="auto"/>
              <w:right w:val="single" w:sz="4" w:space="0" w:color="auto"/>
            </w:tcBorders>
            <w:vAlign w:val="center"/>
            <w:hideMark/>
          </w:tcPr>
          <w:p w14:paraId="61C18C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260CC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C55A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4EC71B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D8FB0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C80D4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5667D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Характеристики кабинета:</w:t>
            </w:r>
          </w:p>
        </w:tc>
        <w:tc>
          <w:tcPr>
            <w:tcW w:w="2410" w:type="dxa"/>
            <w:tcBorders>
              <w:top w:val="nil"/>
              <w:left w:val="nil"/>
              <w:bottom w:val="single" w:sz="4" w:space="0" w:color="auto"/>
              <w:right w:val="single" w:sz="4" w:space="0" w:color="auto"/>
            </w:tcBorders>
            <w:shd w:val="clear" w:color="auto" w:fill="auto"/>
            <w:vAlign w:val="center"/>
            <w:hideMark/>
          </w:tcPr>
          <w:p w14:paraId="0ED9FD4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auto"/>
              <w:right w:val="single" w:sz="4" w:space="0" w:color="auto"/>
            </w:tcBorders>
            <w:vAlign w:val="center"/>
            <w:hideMark/>
          </w:tcPr>
          <w:p w14:paraId="5BD5FE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B7F5B1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FD54C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FB3F73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DD2D7D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CAF17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428D67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кабинета, мм</w:t>
            </w:r>
          </w:p>
        </w:tc>
        <w:tc>
          <w:tcPr>
            <w:tcW w:w="2410" w:type="dxa"/>
            <w:tcBorders>
              <w:top w:val="nil"/>
              <w:left w:val="nil"/>
              <w:bottom w:val="single" w:sz="4" w:space="0" w:color="auto"/>
              <w:right w:val="single" w:sz="4" w:space="0" w:color="auto"/>
            </w:tcBorders>
            <w:shd w:val="clear" w:color="auto" w:fill="auto"/>
            <w:vAlign w:val="center"/>
            <w:hideMark/>
          </w:tcPr>
          <w:p w14:paraId="7DB79E1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550 до 600</w:t>
            </w:r>
          </w:p>
        </w:tc>
        <w:tc>
          <w:tcPr>
            <w:tcW w:w="709" w:type="dxa"/>
            <w:vMerge/>
            <w:tcBorders>
              <w:top w:val="nil"/>
              <w:left w:val="single" w:sz="4" w:space="0" w:color="auto"/>
              <w:bottom w:val="single" w:sz="4" w:space="0" w:color="auto"/>
              <w:right w:val="single" w:sz="4" w:space="0" w:color="auto"/>
            </w:tcBorders>
            <w:vAlign w:val="center"/>
            <w:hideMark/>
          </w:tcPr>
          <w:p w14:paraId="0839C2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AE403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87A1CE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0E26C3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6204B1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FED24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79A004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кабинета, мм</w:t>
            </w:r>
          </w:p>
        </w:tc>
        <w:tc>
          <w:tcPr>
            <w:tcW w:w="2410" w:type="dxa"/>
            <w:tcBorders>
              <w:top w:val="nil"/>
              <w:left w:val="nil"/>
              <w:bottom w:val="single" w:sz="4" w:space="0" w:color="auto"/>
              <w:right w:val="single" w:sz="4" w:space="0" w:color="auto"/>
            </w:tcBorders>
            <w:shd w:val="clear" w:color="auto" w:fill="auto"/>
            <w:vAlign w:val="center"/>
            <w:hideMark/>
          </w:tcPr>
          <w:p w14:paraId="5A093F2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550 до 600</w:t>
            </w:r>
          </w:p>
        </w:tc>
        <w:tc>
          <w:tcPr>
            <w:tcW w:w="709" w:type="dxa"/>
            <w:vMerge/>
            <w:tcBorders>
              <w:top w:val="nil"/>
              <w:left w:val="single" w:sz="4" w:space="0" w:color="auto"/>
              <w:bottom w:val="single" w:sz="4" w:space="0" w:color="auto"/>
              <w:right w:val="single" w:sz="4" w:space="0" w:color="auto"/>
            </w:tcBorders>
            <w:vAlign w:val="center"/>
            <w:hideMark/>
          </w:tcPr>
          <w:p w14:paraId="2FC82D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81D2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86BF6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9F550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95E440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063EC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46B1FD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Вес кабинета, кг</w:t>
            </w:r>
          </w:p>
        </w:tc>
        <w:tc>
          <w:tcPr>
            <w:tcW w:w="2410" w:type="dxa"/>
            <w:tcBorders>
              <w:top w:val="nil"/>
              <w:left w:val="nil"/>
              <w:bottom w:val="single" w:sz="4" w:space="0" w:color="auto"/>
              <w:right w:val="single" w:sz="4" w:space="0" w:color="auto"/>
            </w:tcBorders>
            <w:shd w:val="clear" w:color="auto" w:fill="auto"/>
            <w:vAlign w:val="center"/>
            <w:hideMark/>
          </w:tcPr>
          <w:p w14:paraId="7CB0D3E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6,7</w:t>
            </w:r>
          </w:p>
        </w:tc>
        <w:tc>
          <w:tcPr>
            <w:tcW w:w="709" w:type="dxa"/>
            <w:vMerge/>
            <w:tcBorders>
              <w:top w:val="nil"/>
              <w:left w:val="single" w:sz="4" w:space="0" w:color="auto"/>
              <w:bottom w:val="single" w:sz="4" w:space="0" w:color="auto"/>
              <w:right w:val="single" w:sz="4" w:space="0" w:color="auto"/>
            </w:tcBorders>
            <w:vAlign w:val="center"/>
            <w:hideMark/>
          </w:tcPr>
          <w:p w14:paraId="26BEB8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B0A12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2377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27EBF0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68D03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DE1DA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6238FD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 кабинета</w:t>
            </w:r>
          </w:p>
        </w:tc>
        <w:tc>
          <w:tcPr>
            <w:tcW w:w="2410" w:type="dxa"/>
            <w:tcBorders>
              <w:top w:val="nil"/>
              <w:left w:val="nil"/>
              <w:bottom w:val="single" w:sz="4" w:space="0" w:color="auto"/>
              <w:right w:val="single" w:sz="4" w:space="0" w:color="auto"/>
            </w:tcBorders>
            <w:shd w:val="clear" w:color="auto" w:fill="auto"/>
            <w:vAlign w:val="center"/>
            <w:hideMark/>
          </w:tcPr>
          <w:p w14:paraId="6D52099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7F46C1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87CBE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495D0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4369B7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372DF2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8E6FD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09DFB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обслуживания</w:t>
            </w:r>
          </w:p>
        </w:tc>
        <w:tc>
          <w:tcPr>
            <w:tcW w:w="2410" w:type="dxa"/>
            <w:tcBorders>
              <w:top w:val="nil"/>
              <w:left w:val="nil"/>
              <w:bottom w:val="single" w:sz="4" w:space="0" w:color="auto"/>
              <w:right w:val="single" w:sz="4" w:space="0" w:color="auto"/>
            </w:tcBorders>
            <w:shd w:val="clear" w:color="auto" w:fill="auto"/>
            <w:vAlign w:val="center"/>
            <w:hideMark/>
          </w:tcPr>
          <w:p w14:paraId="17D3FAF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тыловое</w:t>
            </w:r>
          </w:p>
        </w:tc>
        <w:tc>
          <w:tcPr>
            <w:tcW w:w="709" w:type="dxa"/>
            <w:vMerge/>
            <w:tcBorders>
              <w:top w:val="nil"/>
              <w:left w:val="single" w:sz="4" w:space="0" w:color="auto"/>
              <w:bottom w:val="single" w:sz="4" w:space="0" w:color="auto"/>
              <w:right w:val="single" w:sz="4" w:space="0" w:color="auto"/>
            </w:tcBorders>
            <w:vAlign w:val="center"/>
            <w:hideMark/>
          </w:tcPr>
          <w:p w14:paraId="3A50B4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52843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AE77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3C744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DF7BDB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436BF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359675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Потребляемая мощность, Вт/кв.м.</w:t>
            </w:r>
          </w:p>
        </w:tc>
        <w:tc>
          <w:tcPr>
            <w:tcW w:w="2410" w:type="dxa"/>
            <w:tcBorders>
              <w:top w:val="nil"/>
              <w:left w:val="nil"/>
              <w:bottom w:val="single" w:sz="4" w:space="0" w:color="auto"/>
              <w:right w:val="single" w:sz="4" w:space="0" w:color="auto"/>
            </w:tcBorders>
            <w:shd w:val="clear" w:color="auto" w:fill="auto"/>
            <w:vAlign w:val="center"/>
            <w:hideMark/>
          </w:tcPr>
          <w:p w14:paraId="57DDA8A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285</w:t>
            </w:r>
          </w:p>
        </w:tc>
        <w:tc>
          <w:tcPr>
            <w:tcW w:w="709" w:type="dxa"/>
            <w:vMerge/>
            <w:tcBorders>
              <w:top w:val="nil"/>
              <w:left w:val="single" w:sz="4" w:space="0" w:color="auto"/>
              <w:bottom w:val="single" w:sz="4" w:space="0" w:color="auto"/>
              <w:right w:val="single" w:sz="4" w:space="0" w:color="auto"/>
            </w:tcBorders>
            <w:vAlign w:val="center"/>
            <w:hideMark/>
          </w:tcPr>
          <w:p w14:paraId="6D9AFB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DA6EE5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81283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D558F5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F44CC7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D64A5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92C442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Пиковая потребляемая мощность, Вт/кв.м.</w:t>
            </w:r>
          </w:p>
        </w:tc>
        <w:tc>
          <w:tcPr>
            <w:tcW w:w="2410" w:type="dxa"/>
            <w:tcBorders>
              <w:top w:val="nil"/>
              <w:left w:val="nil"/>
              <w:bottom w:val="single" w:sz="4" w:space="0" w:color="auto"/>
              <w:right w:val="single" w:sz="4" w:space="0" w:color="auto"/>
            </w:tcBorders>
            <w:shd w:val="clear" w:color="auto" w:fill="auto"/>
            <w:vAlign w:val="center"/>
            <w:hideMark/>
          </w:tcPr>
          <w:p w14:paraId="423EA2E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685</w:t>
            </w:r>
          </w:p>
        </w:tc>
        <w:tc>
          <w:tcPr>
            <w:tcW w:w="709" w:type="dxa"/>
            <w:vMerge/>
            <w:tcBorders>
              <w:top w:val="nil"/>
              <w:left w:val="single" w:sz="4" w:space="0" w:color="auto"/>
              <w:bottom w:val="single" w:sz="4" w:space="0" w:color="auto"/>
              <w:right w:val="single" w:sz="4" w:space="0" w:color="auto"/>
            </w:tcBorders>
            <w:vAlign w:val="center"/>
            <w:hideMark/>
          </w:tcPr>
          <w:p w14:paraId="77FBFD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92C03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81F9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781D7A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668B66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A295C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FCC0D2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Степень защиты</w:t>
            </w:r>
          </w:p>
        </w:tc>
        <w:tc>
          <w:tcPr>
            <w:tcW w:w="2410" w:type="dxa"/>
            <w:tcBorders>
              <w:top w:val="nil"/>
              <w:left w:val="nil"/>
              <w:bottom w:val="single" w:sz="4" w:space="0" w:color="auto"/>
              <w:right w:val="single" w:sz="4" w:space="0" w:color="auto"/>
            </w:tcBorders>
            <w:shd w:val="clear" w:color="auto" w:fill="auto"/>
            <w:vAlign w:val="center"/>
            <w:hideMark/>
          </w:tcPr>
          <w:p w14:paraId="4222650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IP5X</w:t>
            </w:r>
          </w:p>
        </w:tc>
        <w:tc>
          <w:tcPr>
            <w:tcW w:w="709" w:type="dxa"/>
            <w:vMerge/>
            <w:tcBorders>
              <w:top w:val="nil"/>
              <w:left w:val="single" w:sz="4" w:space="0" w:color="auto"/>
              <w:bottom w:val="single" w:sz="4" w:space="0" w:color="auto"/>
              <w:right w:val="single" w:sz="4" w:space="0" w:color="auto"/>
            </w:tcBorders>
            <w:vAlign w:val="center"/>
            <w:hideMark/>
          </w:tcPr>
          <w:p w14:paraId="3C8B2D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26A58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4D557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758AF9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B3BA0A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98EDE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08A6F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Максимальная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3BFA340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w:t>
            </w:r>
          </w:p>
        </w:tc>
        <w:tc>
          <w:tcPr>
            <w:tcW w:w="709" w:type="dxa"/>
            <w:vMerge/>
            <w:tcBorders>
              <w:top w:val="nil"/>
              <w:left w:val="single" w:sz="4" w:space="0" w:color="auto"/>
              <w:bottom w:val="single" w:sz="4" w:space="0" w:color="auto"/>
              <w:right w:val="single" w:sz="4" w:space="0" w:color="auto"/>
            </w:tcBorders>
            <w:vAlign w:val="center"/>
            <w:hideMark/>
          </w:tcPr>
          <w:p w14:paraId="08AB23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86E4A2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A1F8C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56D513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0550B9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AABA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D322B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4FE6CA6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63EF8C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F509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E76FA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744861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DD24EE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829C1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4E472E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Характеристики экрана:</w:t>
            </w:r>
          </w:p>
        </w:tc>
        <w:tc>
          <w:tcPr>
            <w:tcW w:w="2410" w:type="dxa"/>
            <w:tcBorders>
              <w:top w:val="nil"/>
              <w:left w:val="nil"/>
              <w:bottom w:val="single" w:sz="4" w:space="0" w:color="auto"/>
              <w:right w:val="single" w:sz="4" w:space="0" w:color="auto"/>
            </w:tcBorders>
            <w:shd w:val="clear" w:color="auto" w:fill="auto"/>
            <w:vAlign w:val="center"/>
            <w:hideMark/>
          </w:tcPr>
          <w:p w14:paraId="1B17D69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auto"/>
              <w:right w:val="single" w:sz="4" w:space="0" w:color="auto"/>
            </w:tcBorders>
            <w:vAlign w:val="center"/>
            <w:hideMark/>
          </w:tcPr>
          <w:p w14:paraId="7C8F2E5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BF102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7EA01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64C40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AD9DB2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2B85D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5EBA3E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экрана, мм</w:t>
            </w:r>
          </w:p>
        </w:tc>
        <w:tc>
          <w:tcPr>
            <w:tcW w:w="2410" w:type="dxa"/>
            <w:tcBorders>
              <w:top w:val="nil"/>
              <w:left w:val="nil"/>
              <w:bottom w:val="single" w:sz="4" w:space="0" w:color="auto"/>
              <w:right w:val="single" w:sz="4" w:space="0" w:color="auto"/>
            </w:tcBorders>
            <w:shd w:val="clear" w:color="auto" w:fill="auto"/>
            <w:vAlign w:val="center"/>
            <w:hideMark/>
          </w:tcPr>
          <w:p w14:paraId="5BFBAF5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9,1</w:t>
            </w:r>
          </w:p>
        </w:tc>
        <w:tc>
          <w:tcPr>
            <w:tcW w:w="709" w:type="dxa"/>
            <w:vMerge/>
            <w:tcBorders>
              <w:top w:val="nil"/>
              <w:left w:val="single" w:sz="4" w:space="0" w:color="auto"/>
              <w:bottom w:val="single" w:sz="4" w:space="0" w:color="auto"/>
              <w:right w:val="single" w:sz="4" w:space="0" w:color="auto"/>
            </w:tcBorders>
            <w:vAlign w:val="center"/>
            <w:hideMark/>
          </w:tcPr>
          <w:p w14:paraId="618319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674C5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EE7B7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C12105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6C14DE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0D79A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A47329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экрана, мм</w:t>
            </w:r>
          </w:p>
        </w:tc>
        <w:tc>
          <w:tcPr>
            <w:tcW w:w="2410" w:type="dxa"/>
            <w:tcBorders>
              <w:top w:val="nil"/>
              <w:left w:val="nil"/>
              <w:bottom w:val="single" w:sz="4" w:space="0" w:color="auto"/>
              <w:right w:val="single" w:sz="4" w:space="0" w:color="auto"/>
            </w:tcBorders>
            <w:shd w:val="clear" w:color="auto" w:fill="auto"/>
            <w:vAlign w:val="center"/>
            <w:hideMark/>
          </w:tcPr>
          <w:p w14:paraId="286CDB0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5,1</w:t>
            </w:r>
          </w:p>
        </w:tc>
        <w:tc>
          <w:tcPr>
            <w:tcW w:w="709" w:type="dxa"/>
            <w:vMerge/>
            <w:tcBorders>
              <w:top w:val="nil"/>
              <w:left w:val="single" w:sz="4" w:space="0" w:color="auto"/>
              <w:bottom w:val="single" w:sz="4" w:space="0" w:color="auto"/>
              <w:right w:val="single" w:sz="4" w:space="0" w:color="auto"/>
            </w:tcBorders>
            <w:vAlign w:val="center"/>
            <w:hideMark/>
          </w:tcPr>
          <w:p w14:paraId="731B14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0F1295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ECCA63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A2B001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C0A54B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35FD7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E5C01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Разрешение по горизонтали, пикселей</w:t>
            </w:r>
          </w:p>
        </w:tc>
        <w:tc>
          <w:tcPr>
            <w:tcW w:w="2410" w:type="dxa"/>
            <w:tcBorders>
              <w:top w:val="nil"/>
              <w:left w:val="nil"/>
              <w:bottom w:val="single" w:sz="4" w:space="0" w:color="auto"/>
              <w:right w:val="single" w:sz="4" w:space="0" w:color="auto"/>
            </w:tcBorders>
            <w:shd w:val="clear" w:color="auto" w:fill="auto"/>
            <w:vAlign w:val="center"/>
            <w:hideMark/>
          </w:tcPr>
          <w:p w14:paraId="6F07012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1900 до 3900</w:t>
            </w:r>
          </w:p>
        </w:tc>
        <w:tc>
          <w:tcPr>
            <w:tcW w:w="709" w:type="dxa"/>
            <w:vMerge/>
            <w:tcBorders>
              <w:top w:val="nil"/>
              <w:left w:val="single" w:sz="4" w:space="0" w:color="auto"/>
              <w:bottom w:val="single" w:sz="4" w:space="0" w:color="auto"/>
              <w:right w:val="single" w:sz="4" w:space="0" w:color="auto"/>
            </w:tcBorders>
            <w:vAlign w:val="center"/>
            <w:hideMark/>
          </w:tcPr>
          <w:p w14:paraId="7AC51ED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3D3C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33E5A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B5818F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EB0260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6AF2A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90CD69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Разрешение по вертикали, пикселей</w:t>
            </w:r>
          </w:p>
        </w:tc>
        <w:tc>
          <w:tcPr>
            <w:tcW w:w="2410" w:type="dxa"/>
            <w:tcBorders>
              <w:top w:val="nil"/>
              <w:left w:val="nil"/>
              <w:bottom w:val="single" w:sz="4" w:space="0" w:color="auto"/>
              <w:right w:val="single" w:sz="4" w:space="0" w:color="auto"/>
            </w:tcBorders>
            <w:shd w:val="clear" w:color="auto" w:fill="auto"/>
            <w:vAlign w:val="center"/>
            <w:hideMark/>
          </w:tcPr>
          <w:p w14:paraId="7C92112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1050 до 2200</w:t>
            </w:r>
          </w:p>
        </w:tc>
        <w:tc>
          <w:tcPr>
            <w:tcW w:w="709" w:type="dxa"/>
            <w:vMerge/>
            <w:tcBorders>
              <w:top w:val="nil"/>
              <w:left w:val="single" w:sz="4" w:space="0" w:color="auto"/>
              <w:bottom w:val="single" w:sz="4" w:space="0" w:color="auto"/>
              <w:right w:val="single" w:sz="4" w:space="0" w:color="auto"/>
            </w:tcBorders>
            <w:vAlign w:val="center"/>
            <w:hideMark/>
          </w:tcPr>
          <w:p w14:paraId="0AA940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A2478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43C60B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FB3A35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DC186B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45987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9A57BC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Общая площадь экрана, кв.м.</w:t>
            </w:r>
          </w:p>
        </w:tc>
        <w:tc>
          <w:tcPr>
            <w:tcW w:w="2410" w:type="dxa"/>
            <w:tcBorders>
              <w:top w:val="nil"/>
              <w:left w:val="nil"/>
              <w:bottom w:val="single" w:sz="4" w:space="0" w:color="auto"/>
              <w:right w:val="single" w:sz="4" w:space="0" w:color="auto"/>
            </w:tcBorders>
            <w:shd w:val="clear" w:color="auto" w:fill="auto"/>
            <w:vAlign w:val="center"/>
            <w:hideMark/>
          </w:tcPr>
          <w:p w14:paraId="7C89AA7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w:t>
            </w:r>
          </w:p>
        </w:tc>
        <w:tc>
          <w:tcPr>
            <w:tcW w:w="709" w:type="dxa"/>
            <w:vMerge/>
            <w:tcBorders>
              <w:top w:val="nil"/>
              <w:left w:val="single" w:sz="4" w:space="0" w:color="auto"/>
              <w:bottom w:val="single" w:sz="4" w:space="0" w:color="auto"/>
              <w:right w:val="single" w:sz="4" w:space="0" w:color="auto"/>
            </w:tcBorders>
            <w:vAlign w:val="center"/>
            <w:hideMark/>
          </w:tcPr>
          <w:p w14:paraId="485CE9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F88DA6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02ED52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5C043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8F061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EE9A25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4065C9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Комплектация экрана:</w:t>
            </w:r>
          </w:p>
        </w:tc>
        <w:tc>
          <w:tcPr>
            <w:tcW w:w="2410" w:type="dxa"/>
            <w:tcBorders>
              <w:top w:val="nil"/>
              <w:left w:val="nil"/>
              <w:bottom w:val="single" w:sz="4" w:space="0" w:color="auto"/>
              <w:right w:val="single" w:sz="4" w:space="0" w:color="auto"/>
            </w:tcBorders>
            <w:shd w:val="clear" w:color="auto" w:fill="auto"/>
            <w:vAlign w:val="center"/>
            <w:hideMark/>
          </w:tcPr>
          <w:p w14:paraId="631AFD7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auto"/>
              <w:right w:val="single" w:sz="4" w:space="0" w:color="auto"/>
            </w:tcBorders>
            <w:vAlign w:val="center"/>
            <w:hideMark/>
          </w:tcPr>
          <w:p w14:paraId="1D7AE5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EB0D7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1440A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5CFCC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719B35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0025E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F360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Подвесные балки</w:t>
            </w:r>
          </w:p>
        </w:tc>
        <w:tc>
          <w:tcPr>
            <w:tcW w:w="2410" w:type="dxa"/>
            <w:tcBorders>
              <w:top w:val="nil"/>
              <w:left w:val="nil"/>
              <w:bottom w:val="single" w:sz="4" w:space="0" w:color="auto"/>
              <w:right w:val="single" w:sz="4" w:space="0" w:color="auto"/>
            </w:tcBorders>
            <w:shd w:val="clear" w:color="auto" w:fill="auto"/>
            <w:vAlign w:val="center"/>
            <w:hideMark/>
          </w:tcPr>
          <w:p w14:paraId="24CEECE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31637A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05091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DF2D1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04994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55A959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28C0C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77873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подвесных балок, шт</w:t>
            </w:r>
          </w:p>
        </w:tc>
        <w:tc>
          <w:tcPr>
            <w:tcW w:w="2410" w:type="dxa"/>
            <w:tcBorders>
              <w:top w:val="nil"/>
              <w:left w:val="nil"/>
              <w:bottom w:val="single" w:sz="4" w:space="0" w:color="auto"/>
              <w:right w:val="single" w:sz="4" w:space="0" w:color="auto"/>
            </w:tcBorders>
            <w:shd w:val="clear" w:color="auto" w:fill="auto"/>
            <w:vAlign w:val="center"/>
            <w:hideMark/>
          </w:tcPr>
          <w:p w14:paraId="498B911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w:t>
            </w:r>
          </w:p>
        </w:tc>
        <w:tc>
          <w:tcPr>
            <w:tcW w:w="709" w:type="dxa"/>
            <w:vMerge/>
            <w:tcBorders>
              <w:top w:val="nil"/>
              <w:left w:val="single" w:sz="4" w:space="0" w:color="auto"/>
              <w:bottom w:val="single" w:sz="4" w:space="0" w:color="auto"/>
              <w:right w:val="single" w:sz="4" w:space="0" w:color="auto"/>
            </w:tcBorders>
            <w:vAlign w:val="center"/>
            <w:hideMark/>
          </w:tcPr>
          <w:p w14:paraId="0A4AE5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656CC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FC24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491067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97A1FC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D21D1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5818F5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Транспортировочный кофр</w:t>
            </w:r>
          </w:p>
        </w:tc>
        <w:tc>
          <w:tcPr>
            <w:tcW w:w="2410" w:type="dxa"/>
            <w:tcBorders>
              <w:top w:val="nil"/>
              <w:left w:val="nil"/>
              <w:bottom w:val="single" w:sz="4" w:space="0" w:color="auto"/>
              <w:right w:val="single" w:sz="4" w:space="0" w:color="auto"/>
            </w:tcBorders>
            <w:shd w:val="clear" w:color="auto" w:fill="auto"/>
            <w:vAlign w:val="center"/>
            <w:hideMark/>
          </w:tcPr>
          <w:p w14:paraId="3664811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48B9986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317F4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1BA4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E3CEC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AB2861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DCFA9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2A4935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Комплект кабелей и разъемов</w:t>
            </w:r>
          </w:p>
        </w:tc>
        <w:tc>
          <w:tcPr>
            <w:tcW w:w="2410" w:type="dxa"/>
            <w:tcBorders>
              <w:top w:val="nil"/>
              <w:left w:val="nil"/>
              <w:bottom w:val="single" w:sz="4" w:space="0" w:color="auto"/>
              <w:right w:val="single" w:sz="4" w:space="0" w:color="auto"/>
            </w:tcBorders>
            <w:shd w:val="clear" w:color="auto" w:fill="auto"/>
            <w:vAlign w:val="center"/>
            <w:hideMark/>
          </w:tcPr>
          <w:p w14:paraId="2EB5666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0025F8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C873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4079B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15ABD3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880FBD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749520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2DB92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Контроллер светодиодного экрана в кейсе</w:t>
            </w:r>
          </w:p>
        </w:tc>
        <w:tc>
          <w:tcPr>
            <w:tcW w:w="2410" w:type="dxa"/>
            <w:tcBorders>
              <w:top w:val="nil"/>
              <w:left w:val="nil"/>
              <w:bottom w:val="single" w:sz="4" w:space="0" w:color="auto"/>
              <w:right w:val="single" w:sz="4" w:space="0" w:color="auto"/>
            </w:tcBorders>
            <w:shd w:val="clear" w:color="auto" w:fill="auto"/>
            <w:vAlign w:val="center"/>
            <w:hideMark/>
          </w:tcPr>
          <w:p w14:paraId="6C7D1F8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173079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9B9D6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96B38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9712D3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1963A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6120AB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D31D5A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Комплект электропитания светодиодного экрана в кейсе</w:t>
            </w:r>
          </w:p>
        </w:tc>
        <w:tc>
          <w:tcPr>
            <w:tcW w:w="2410" w:type="dxa"/>
            <w:tcBorders>
              <w:top w:val="nil"/>
              <w:left w:val="nil"/>
              <w:bottom w:val="single" w:sz="4" w:space="0" w:color="auto"/>
              <w:right w:val="single" w:sz="4" w:space="0" w:color="auto"/>
            </w:tcBorders>
            <w:shd w:val="clear" w:color="auto" w:fill="auto"/>
            <w:vAlign w:val="center"/>
            <w:hideMark/>
          </w:tcPr>
          <w:p w14:paraId="1BDEA3A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473980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402D2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B5A7C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4A688E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5E071D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E7D382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4DFF6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Мобильная станция управления контентом</w:t>
            </w:r>
          </w:p>
        </w:tc>
        <w:tc>
          <w:tcPr>
            <w:tcW w:w="2410" w:type="dxa"/>
            <w:tcBorders>
              <w:top w:val="nil"/>
              <w:left w:val="nil"/>
              <w:bottom w:val="single" w:sz="4" w:space="0" w:color="auto"/>
              <w:right w:val="single" w:sz="4" w:space="0" w:color="auto"/>
            </w:tcBorders>
            <w:shd w:val="clear" w:color="auto" w:fill="auto"/>
            <w:vAlign w:val="center"/>
            <w:hideMark/>
          </w:tcPr>
          <w:p w14:paraId="2EF5E29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2A038F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598B1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DF17F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BBEA9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3DFBC9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9520A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B5771F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Минимальные характеристики станции управления</w:t>
            </w:r>
          </w:p>
        </w:tc>
        <w:tc>
          <w:tcPr>
            <w:tcW w:w="2410" w:type="dxa"/>
            <w:tcBorders>
              <w:top w:val="nil"/>
              <w:left w:val="nil"/>
              <w:bottom w:val="single" w:sz="4" w:space="0" w:color="auto"/>
              <w:right w:val="single" w:sz="4" w:space="0" w:color="auto"/>
            </w:tcBorders>
            <w:shd w:val="clear" w:color="auto" w:fill="auto"/>
            <w:vAlign w:val="center"/>
            <w:hideMark/>
          </w:tcPr>
          <w:p w14:paraId="24BC6FF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val="en-US" w:eastAsia="ru-RU"/>
              </w:rPr>
            </w:pPr>
            <w:r w:rsidRPr="00196A2F">
              <w:rPr>
                <w:rFonts w:ascii="Times New Roman" w:eastAsia="Times New Roman" w:hAnsi="Times New Roman"/>
                <w:color w:val="000000"/>
                <w:sz w:val="16"/>
                <w:szCs w:val="16"/>
                <w:lang w:val="en-US" w:eastAsia="ru-RU"/>
              </w:rPr>
              <w:t xml:space="preserve">16.1" 1920x1080 (Full HD), IPS, Intel Core i7 11700K, 2500 </w:t>
            </w:r>
            <w:r w:rsidRPr="00196A2F">
              <w:rPr>
                <w:rFonts w:ascii="Times New Roman" w:eastAsia="Times New Roman" w:hAnsi="Times New Roman"/>
                <w:color w:val="000000"/>
                <w:sz w:val="16"/>
                <w:szCs w:val="16"/>
                <w:lang w:eastAsia="ru-RU"/>
              </w:rPr>
              <w:t>МГц</w:t>
            </w:r>
            <w:r w:rsidRPr="00196A2F">
              <w:rPr>
                <w:rFonts w:ascii="Times New Roman" w:eastAsia="Times New Roman" w:hAnsi="Times New Roman"/>
                <w:color w:val="000000"/>
                <w:sz w:val="16"/>
                <w:szCs w:val="16"/>
                <w:lang w:val="en-US" w:eastAsia="ru-RU"/>
              </w:rPr>
              <w:t xml:space="preserve">, 32 </w:t>
            </w:r>
            <w:r w:rsidRPr="00196A2F">
              <w:rPr>
                <w:rFonts w:ascii="Times New Roman" w:eastAsia="Times New Roman" w:hAnsi="Times New Roman"/>
                <w:color w:val="000000"/>
                <w:sz w:val="16"/>
                <w:szCs w:val="16"/>
                <w:lang w:eastAsia="ru-RU"/>
              </w:rPr>
              <w:t>Гб</w:t>
            </w:r>
            <w:r w:rsidRPr="00196A2F">
              <w:rPr>
                <w:rFonts w:ascii="Times New Roman" w:eastAsia="Times New Roman" w:hAnsi="Times New Roman"/>
                <w:color w:val="000000"/>
                <w:sz w:val="16"/>
                <w:szCs w:val="16"/>
                <w:lang w:val="en-US" w:eastAsia="ru-RU"/>
              </w:rPr>
              <w:t xml:space="preserve"> DDR4, 1 </w:t>
            </w:r>
            <w:r w:rsidRPr="00196A2F">
              <w:rPr>
                <w:rFonts w:ascii="Times New Roman" w:eastAsia="Times New Roman" w:hAnsi="Times New Roman"/>
                <w:color w:val="000000"/>
                <w:sz w:val="16"/>
                <w:szCs w:val="16"/>
                <w:lang w:eastAsia="ru-RU"/>
              </w:rPr>
              <w:t>Тб</w:t>
            </w:r>
            <w:r w:rsidRPr="00196A2F">
              <w:rPr>
                <w:rFonts w:ascii="Times New Roman" w:eastAsia="Times New Roman" w:hAnsi="Times New Roman"/>
                <w:color w:val="000000"/>
                <w:sz w:val="16"/>
                <w:szCs w:val="16"/>
                <w:lang w:val="en-US" w:eastAsia="ru-RU"/>
              </w:rPr>
              <w:t xml:space="preserve"> SSD, GeForce RTX 3070 8192 </w:t>
            </w:r>
            <w:r w:rsidRPr="00196A2F">
              <w:rPr>
                <w:rFonts w:ascii="Times New Roman" w:eastAsia="Times New Roman" w:hAnsi="Times New Roman"/>
                <w:color w:val="000000"/>
                <w:sz w:val="16"/>
                <w:szCs w:val="16"/>
                <w:lang w:eastAsia="ru-RU"/>
              </w:rPr>
              <w:t>Мб</w:t>
            </w:r>
            <w:r w:rsidRPr="00196A2F">
              <w:rPr>
                <w:rFonts w:ascii="Times New Roman" w:eastAsia="Times New Roman" w:hAnsi="Times New Roman"/>
                <w:color w:val="000000"/>
                <w:sz w:val="16"/>
                <w:szCs w:val="16"/>
                <w:lang w:val="en-US" w:eastAsia="ru-RU"/>
              </w:rPr>
              <w:t>, Wi-Fi, Bluetooth, Windows 11 Professional</w:t>
            </w:r>
          </w:p>
        </w:tc>
        <w:tc>
          <w:tcPr>
            <w:tcW w:w="709" w:type="dxa"/>
            <w:vMerge/>
            <w:tcBorders>
              <w:top w:val="nil"/>
              <w:left w:val="single" w:sz="4" w:space="0" w:color="auto"/>
              <w:bottom w:val="single" w:sz="4" w:space="0" w:color="auto"/>
              <w:right w:val="single" w:sz="4" w:space="0" w:color="auto"/>
            </w:tcBorders>
            <w:vAlign w:val="center"/>
            <w:hideMark/>
          </w:tcPr>
          <w:p w14:paraId="6C1F4E82" w14:textId="77777777" w:rsidR="00180308" w:rsidRPr="00196A2F" w:rsidRDefault="00180308" w:rsidP="00196A2F">
            <w:pPr>
              <w:spacing w:after="0" w:line="240" w:lineRule="auto"/>
              <w:rPr>
                <w:rFonts w:ascii="Times New Roman" w:eastAsia="Times New Roman" w:hAnsi="Times New Roman"/>
                <w:b/>
                <w:bCs/>
                <w:color w:val="000000"/>
                <w:sz w:val="16"/>
                <w:szCs w:val="16"/>
                <w:lang w:val="en-US" w:eastAsia="ru-RU"/>
              </w:rPr>
            </w:pPr>
          </w:p>
        </w:tc>
        <w:tc>
          <w:tcPr>
            <w:tcW w:w="740" w:type="dxa"/>
            <w:vMerge/>
            <w:tcBorders>
              <w:left w:val="single" w:sz="4" w:space="0" w:color="auto"/>
              <w:right w:val="single" w:sz="4" w:space="0" w:color="auto"/>
            </w:tcBorders>
            <w:vAlign w:val="center"/>
            <w:hideMark/>
          </w:tcPr>
          <w:p w14:paraId="0813C8E4" w14:textId="77777777" w:rsidR="00180308" w:rsidRPr="00196A2F" w:rsidRDefault="00180308" w:rsidP="00196A2F">
            <w:pPr>
              <w:spacing w:after="0" w:line="240" w:lineRule="auto"/>
              <w:rPr>
                <w:rFonts w:ascii="Times New Roman" w:eastAsia="Times New Roman" w:hAnsi="Times New Roman"/>
                <w:b/>
                <w:bCs/>
                <w:color w:val="000000"/>
                <w:sz w:val="16"/>
                <w:szCs w:val="16"/>
                <w:lang w:val="en-US" w:eastAsia="ru-RU"/>
              </w:rPr>
            </w:pPr>
          </w:p>
        </w:tc>
        <w:tc>
          <w:tcPr>
            <w:tcW w:w="676" w:type="dxa"/>
            <w:vMerge/>
            <w:tcBorders>
              <w:left w:val="single" w:sz="4" w:space="0" w:color="auto"/>
              <w:right w:val="single" w:sz="4" w:space="0" w:color="auto"/>
            </w:tcBorders>
            <w:vAlign w:val="center"/>
            <w:hideMark/>
          </w:tcPr>
          <w:p w14:paraId="7A0E8973" w14:textId="77777777" w:rsidR="00180308" w:rsidRPr="00196A2F" w:rsidRDefault="00180308" w:rsidP="00196A2F">
            <w:pPr>
              <w:spacing w:after="0" w:line="240" w:lineRule="auto"/>
              <w:rPr>
                <w:rFonts w:ascii="Times New Roman" w:eastAsia="Times New Roman" w:hAnsi="Times New Roman"/>
                <w:b/>
                <w:bCs/>
                <w:color w:val="000000"/>
                <w:sz w:val="16"/>
                <w:szCs w:val="16"/>
                <w:lang w:val="en-US" w:eastAsia="ru-RU"/>
              </w:rPr>
            </w:pPr>
          </w:p>
        </w:tc>
      </w:tr>
      <w:tr w:rsidR="00180308" w:rsidRPr="00180308" w14:paraId="1F11563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622F586" w14:textId="77777777" w:rsidR="00180308" w:rsidRPr="00196A2F" w:rsidRDefault="00180308" w:rsidP="00196A2F">
            <w:pPr>
              <w:spacing w:after="0" w:line="240" w:lineRule="auto"/>
              <w:rPr>
                <w:rFonts w:ascii="Times New Roman" w:eastAsia="Times New Roman" w:hAnsi="Times New Roman"/>
                <w:color w:val="000000"/>
                <w:sz w:val="16"/>
                <w:szCs w:val="16"/>
                <w:lang w:val="en-US"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631F3A3" w14:textId="77777777" w:rsidR="00180308" w:rsidRPr="00196A2F" w:rsidRDefault="00180308" w:rsidP="00196A2F">
            <w:pPr>
              <w:spacing w:after="0" w:line="240" w:lineRule="auto"/>
              <w:rPr>
                <w:rFonts w:ascii="Times New Roman" w:eastAsia="Times New Roman" w:hAnsi="Times New Roman"/>
                <w:b/>
                <w:bCs/>
                <w:color w:val="000000"/>
                <w:sz w:val="16"/>
                <w:szCs w:val="16"/>
                <w:lang w:val="en-US"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5CABD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ПО Resolume Arena</w:t>
            </w:r>
          </w:p>
        </w:tc>
        <w:tc>
          <w:tcPr>
            <w:tcW w:w="2410" w:type="dxa"/>
            <w:tcBorders>
              <w:top w:val="nil"/>
              <w:left w:val="nil"/>
              <w:bottom w:val="single" w:sz="4" w:space="0" w:color="auto"/>
              <w:right w:val="single" w:sz="4" w:space="0" w:color="auto"/>
            </w:tcBorders>
            <w:shd w:val="clear" w:color="auto" w:fill="auto"/>
            <w:vAlign w:val="center"/>
            <w:hideMark/>
          </w:tcPr>
          <w:p w14:paraId="7F3A8D5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044DEC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C6EEC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67058F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1B787D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7246F9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BD8D8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8F1DED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ЗИП:</w:t>
            </w:r>
          </w:p>
        </w:tc>
        <w:tc>
          <w:tcPr>
            <w:tcW w:w="2410" w:type="dxa"/>
            <w:tcBorders>
              <w:top w:val="nil"/>
              <w:left w:val="nil"/>
              <w:bottom w:val="single" w:sz="4" w:space="0" w:color="auto"/>
              <w:right w:val="single" w:sz="4" w:space="0" w:color="auto"/>
            </w:tcBorders>
            <w:shd w:val="clear" w:color="auto" w:fill="auto"/>
            <w:vAlign w:val="center"/>
            <w:hideMark/>
          </w:tcPr>
          <w:p w14:paraId="51FE197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auto"/>
              <w:right w:val="single" w:sz="4" w:space="0" w:color="auto"/>
            </w:tcBorders>
            <w:vAlign w:val="center"/>
            <w:hideMark/>
          </w:tcPr>
          <w:p w14:paraId="1C2402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C71CD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4D746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43002A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8E334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F7218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1A2D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Диод, шт</w:t>
            </w:r>
          </w:p>
        </w:tc>
        <w:tc>
          <w:tcPr>
            <w:tcW w:w="2410" w:type="dxa"/>
            <w:tcBorders>
              <w:top w:val="nil"/>
              <w:left w:val="nil"/>
              <w:bottom w:val="single" w:sz="4" w:space="0" w:color="auto"/>
              <w:right w:val="single" w:sz="4" w:space="0" w:color="auto"/>
            </w:tcBorders>
            <w:shd w:val="clear" w:color="auto" w:fill="auto"/>
            <w:vAlign w:val="center"/>
            <w:hideMark/>
          </w:tcPr>
          <w:p w14:paraId="525A871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500</w:t>
            </w:r>
          </w:p>
        </w:tc>
        <w:tc>
          <w:tcPr>
            <w:tcW w:w="709" w:type="dxa"/>
            <w:vMerge/>
            <w:tcBorders>
              <w:top w:val="nil"/>
              <w:left w:val="single" w:sz="4" w:space="0" w:color="auto"/>
              <w:bottom w:val="single" w:sz="4" w:space="0" w:color="auto"/>
              <w:right w:val="single" w:sz="4" w:space="0" w:color="auto"/>
            </w:tcBorders>
            <w:vAlign w:val="center"/>
            <w:hideMark/>
          </w:tcPr>
          <w:p w14:paraId="75FDD4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5CFF2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595F0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9B87BD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0E37EB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281F4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E9FC5E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Блок питания, шт</w:t>
            </w:r>
          </w:p>
        </w:tc>
        <w:tc>
          <w:tcPr>
            <w:tcW w:w="2410" w:type="dxa"/>
            <w:tcBorders>
              <w:top w:val="nil"/>
              <w:left w:val="nil"/>
              <w:bottom w:val="single" w:sz="4" w:space="0" w:color="auto"/>
              <w:right w:val="single" w:sz="4" w:space="0" w:color="auto"/>
            </w:tcBorders>
            <w:shd w:val="clear" w:color="auto" w:fill="auto"/>
            <w:vAlign w:val="center"/>
            <w:hideMark/>
          </w:tcPr>
          <w:p w14:paraId="227819C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30</w:t>
            </w:r>
          </w:p>
        </w:tc>
        <w:tc>
          <w:tcPr>
            <w:tcW w:w="709" w:type="dxa"/>
            <w:vMerge/>
            <w:tcBorders>
              <w:top w:val="nil"/>
              <w:left w:val="single" w:sz="4" w:space="0" w:color="auto"/>
              <w:bottom w:val="single" w:sz="4" w:space="0" w:color="auto"/>
              <w:right w:val="single" w:sz="4" w:space="0" w:color="auto"/>
            </w:tcBorders>
            <w:vAlign w:val="center"/>
            <w:hideMark/>
          </w:tcPr>
          <w:p w14:paraId="74814E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FB88C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EE156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062E91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573DC5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8D9E6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A6318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Модуль, шт</w:t>
            </w:r>
          </w:p>
        </w:tc>
        <w:tc>
          <w:tcPr>
            <w:tcW w:w="2410" w:type="dxa"/>
            <w:tcBorders>
              <w:top w:val="nil"/>
              <w:left w:val="nil"/>
              <w:bottom w:val="single" w:sz="4" w:space="0" w:color="auto"/>
              <w:right w:val="single" w:sz="4" w:space="0" w:color="auto"/>
            </w:tcBorders>
            <w:shd w:val="clear" w:color="auto" w:fill="auto"/>
            <w:vAlign w:val="center"/>
            <w:hideMark/>
          </w:tcPr>
          <w:p w14:paraId="06BDBA8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30</w:t>
            </w:r>
          </w:p>
        </w:tc>
        <w:tc>
          <w:tcPr>
            <w:tcW w:w="709" w:type="dxa"/>
            <w:vMerge/>
            <w:tcBorders>
              <w:top w:val="nil"/>
              <w:left w:val="single" w:sz="4" w:space="0" w:color="auto"/>
              <w:bottom w:val="single" w:sz="4" w:space="0" w:color="auto"/>
              <w:right w:val="single" w:sz="4" w:space="0" w:color="auto"/>
            </w:tcBorders>
            <w:vAlign w:val="center"/>
            <w:hideMark/>
          </w:tcPr>
          <w:p w14:paraId="37AA1B5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3E6F4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E4A38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614B70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D95D6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85790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5C645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Приемная карта, шт</w:t>
            </w:r>
          </w:p>
        </w:tc>
        <w:tc>
          <w:tcPr>
            <w:tcW w:w="2410" w:type="dxa"/>
            <w:tcBorders>
              <w:top w:val="nil"/>
              <w:left w:val="nil"/>
              <w:bottom w:val="single" w:sz="4" w:space="0" w:color="auto"/>
              <w:right w:val="single" w:sz="4" w:space="0" w:color="auto"/>
            </w:tcBorders>
            <w:shd w:val="clear" w:color="auto" w:fill="auto"/>
            <w:vAlign w:val="center"/>
            <w:hideMark/>
          </w:tcPr>
          <w:p w14:paraId="0D824E7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30</w:t>
            </w:r>
          </w:p>
        </w:tc>
        <w:tc>
          <w:tcPr>
            <w:tcW w:w="709" w:type="dxa"/>
            <w:vMerge/>
            <w:tcBorders>
              <w:top w:val="nil"/>
              <w:left w:val="single" w:sz="4" w:space="0" w:color="auto"/>
              <w:bottom w:val="single" w:sz="4" w:space="0" w:color="auto"/>
              <w:right w:val="single" w:sz="4" w:space="0" w:color="auto"/>
            </w:tcBorders>
            <w:vAlign w:val="center"/>
            <w:hideMark/>
          </w:tcPr>
          <w:p w14:paraId="5B085A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A803B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4838F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9C0AC4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3BF3DD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AB381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87472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Драйвер, шт</w:t>
            </w:r>
          </w:p>
        </w:tc>
        <w:tc>
          <w:tcPr>
            <w:tcW w:w="2410" w:type="dxa"/>
            <w:tcBorders>
              <w:top w:val="nil"/>
              <w:left w:val="nil"/>
              <w:bottom w:val="single" w:sz="4" w:space="0" w:color="auto"/>
              <w:right w:val="single" w:sz="4" w:space="0" w:color="auto"/>
            </w:tcBorders>
            <w:shd w:val="clear" w:color="auto" w:fill="auto"/>
            <w:vAlign w:val="center"/>
            <w:hideMark/>
          </w:tcPr>
          <w:p w14:paraId="17C1670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60</w:t>
            </w:r>
          </w:p>
        </w:tc>
        <w:tc>
          <w:tcPr>
            <w:tcW w:w="709" w:type="dxa"/>
            <w:vMerge/>
            <w:tcBorders>
              <w:top w:val="nil"/>
              <w:left w:val="single" w:sz="4" w:space="0" w:color="auto"/>
              <w:bottom w:val="single" w:sz="4" w:space="0" w:color="auto"/>
              <w:right w:val="single" w:sz="4" w:space="0" w:color="auto"/>
            </w:tcBorders>
            <w:vAlign w:val="center"/>
            <w:hideMark/>
          </w:tcPr>
          <w:p w14:paraId="719B4D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DF0FB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0EC71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BA1A8EE"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9E742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CDA5A13"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6FBE724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7833E74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3CCA5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092B37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A0E8F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AD3F41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3DAAC3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70DC0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5A3A39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51C9015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274687F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7DA91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71850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28D973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490BB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D53968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AC3204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7AB9E5E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48B501B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310AC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B908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5E80A5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CEE8A0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630C8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897A7B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3D09DA5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3E09302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18993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5F8D3F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439F1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1E2652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54F05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3A565F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0B453C3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7A2436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A58B1A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7A4C5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B512D1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83BC3C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7D24B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99A41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6DD4A03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111453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3DF9A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445F83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8EAE81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43B27D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C7439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1C3280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76E4625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329DD2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B955D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C42C77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7481A7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6D6754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C5CE9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36CFD4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73DCCD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490 до 550</w:t>
            </w:r>
          </w:p>
        </w:tc>
        <w:tc>
          <w:tcPr>
            <w:tcW w:w="709" w:type="dxa"/>
            <w:vMerge/>
            <w:tcBorders>
              <w:top w:val="nil"/>
              <w:left w:val="single" w:sz="4" w:space="0" w:color="auto"/>
              <w:bottom w:val="single" w:sz="4" w:space="0" w:color="auto"/>
              <w:right w:val="single" w:sz="4" w:space="0" w:color="auto"/>
            </w:tcBorders>
            <w:vAlign w:val="center"/>
            <w:hideMark/>
          </w:tcPr>
          <w:p w14:paraId="58E7F6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5DCCE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2F68B3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0FACD2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42C44B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155C3A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23FB1F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609B118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37FCDF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B26B3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6AEF5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8EF4E5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09D598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80CD1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B48A98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6D9D30B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426269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46B5E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61C5B8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B6999E"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9D175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895B6E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42979D2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4D73DE9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2E49D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17D4F1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F32BE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5885F1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03010F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F08F53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B4B62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30BD726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6ED9B6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13371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D8C96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80931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BB4DBA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45AAD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5B9CEF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5446594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29DD1B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27A4A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8ECD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CC692C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498883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AAE872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484204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5BD77C0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74BE7E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0A99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0A81F5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67FEEF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8F913F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6809F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F856C0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3C8ECD5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4D6974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19CB0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1FD0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52D3C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4FF019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5ED27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605702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39AB2FB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7751C9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79C09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821F8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C24EE8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692293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04413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EA24F4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33C8C52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383FC8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1F3093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3B61A8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91F341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FDEE1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48DD5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40B2E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4D1B08E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1900 до 2200</w:t>
            </w:r>
          </w:p>
        </w:tc>
        <w:tc>
          <w:tcPr>
            <w:tcW w:w="709" w:type="dxa"/>
            <w:vMerge/>
            <w:tcBorders>
              <w:top w:val="nil"/>
              <w:left w:val="single" w:sz="4" w:space="0" w:color="auto"/>
              <w:bottom w:val="single" w:sz="4" w:space="0" w:color="auto"/>
              <w:right w:val="single" w:sz="4" w:space="0" w:color="auto"/>
            </w:tcBorders>
            <w:vAlign w:val="center"/>
            <w:hideMark/>
          </w:tcPr>
          <w:p w14:paraId="213245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0AF08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5E123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8259BD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D1E474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DA118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822B47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0671BB0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12,5</w:t>
            </w:r>
          </w:p>
        </w:tc>
        <w:tc>
          <w:tcPr>
            <w:tcW w:w="709" w:type="dxa"/>
            <w:vMerge/>
            <w:tcBorders>
              <w:top w:val="nil"/>
              <w:left w:val="single" w:sz="4" w:space="0" w:color="auto"/>
              <w:bottom w:val="single" w:sz="4" w:space="0" w:color="auto"/>
              <w:right w:val="single" w:sz="4" w:space="0" w:color="auto"/>
            </w:tcBorders>
            <w:vAlign w:val="center"/>
            <w:hideMark/>
          </w:tcPr>
          <w:p w14:paraId="5420E3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CB7CA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1DF8C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F936C6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5D7BD9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091A6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EAE138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773032B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0F1700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06ED3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6AA55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FFD87A0" w14:textId="77777777" w:rsidTr="00180308">
        <w:trPr>
          <w:trHeight w:val="17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B29FC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0A898D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5EFD54F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37B24DA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5A83A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12</w:t>
            </w:r>
          </w:p>
        </w:tc>
        <w:tc>
          <w:tcPr>
            <w:tcW w:w="740" w:type="dxa"/>
            <w:vMerge/>
            <w:tcBorders>
              <w:left w:val="single" w:sz="4" w:space="0" w:color="auto"/>
              <w:right w:val="single" w:sz="4" w:space="0" w:color="auto"/>
            </w:tcBorders>
            <w:vAlign w:val="center"/>
            <w:hideMark/>
          </w:tcPr>
          <w:p w14:paraId="017A1C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498AB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CF5F922"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2C48CA4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F851F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106CDF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6D19168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768265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3780B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F59A4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AB064B1"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2363525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45B78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427C1B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74406F2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66F664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56BD1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44F20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6AB2B45"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6C13C6A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DB89A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E17BC3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2F9C224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13DB12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65308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A771D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2FE0769"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7FA7E74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760A0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FE201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30210A2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7E8EB2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35005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FEFF1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FB3DC3B"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466F22C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09632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D0D6C1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56F9456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33E7D1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F54D4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45804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8E0FCED"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4214AE0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E663B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2F75E5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06EB2B6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06EC51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2FF81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F2566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2F8D04A"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5A53D02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C659A5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0DF1F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4AD8878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2400 до 2800</w:t>
            </w:r>
          </w:p>
        </w:tc>
        <w:tc>
          <w:tcPr>
            <w:tcW w:w="709" w:type="dxa"/>
            <w:vMerge/>
            <w:tcBorders>
              <w:top w:val="nil"/>
              <w:left w:val="single" w:sz="4" w:space="0" w:color="auto"/>
              <w:bottom w:val="single" w:sz="4" w:space="0" w:color="auto"/>
              <w:right w:val="single" w:sz="4" w:space="0" w:color="auto"/>
            </w:tcBorders>
            <w:vAlign w:val="center"/>
            <w:hideMark/>
          </w:tcPr>
          <w:p w14:paraId="6FD474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48DE0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E5ABB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81D4130"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0E5B6DB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48BEB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6DF22E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94AB3B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16</w:t>
            </w:r>
          </w:p>
        </w:tc>
        <w:tc>
          <w:tcPr>
            <w:tcW w:w="709" w:type="dxa"/>
            <w:vMerge/>
            <w:tcBorders>
              <w:top w:val="nil"/>
              <w:left w:val="single" w:sz="4" w:space="0" w:color="auto"/>
              <w:bottom w:val="single" w:sz="4" w:space="0" w:color="auto"/>
              <w:right w:val="single" w:sz="4" w:space="0" w:color="auto"/>
            </w:tcBorders>
            <w:vAlign w:val="center"/>
            <w:hideMark/>
          </w:tcPr>
          <w:p w14:paraId="61DD25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BE19A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8DF431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1C7750" w14:textId="77777777" w:rsidTr="00180308">
        <w:trPr>
          <w:trHeight w:val="170"/>
        </w:trPr>
        <w:tc>
          <w:tcPr>
            <w:tcW w:w="566" w:type="dxa"/>
            <w:vMerge/>
            <w:tcBorders>
              <w:top w:val="nil"/>
              <w:left w:val="single" w:sz="4" w:space="0" w:color="auto"/>
              <w:bottom w:val="single" w:sz="4" w:space="0" w:color="000000"/>
              <w:right w:val="single" w:sz="4" w:space="0" w:color="auto"/>
            </w:tcBorders>
            <w:vAlign w:val="center"/>
            <w:hideMark/>
          </w:tcPr>
          <w:p w14:paraId="255AAFF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31E90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68CB25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3EA341D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1822E8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E44CE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0A377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EA606E5"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19F64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1,05</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C08F7C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Площадка опорная</w:t>
            </w:r>
          </w:p>
        </w:tc>
        <w:tc>
          <w:tcPr>
            <w:tcW w:w="4111" w:type="dxa"/>
            <w:tcBorders>
              <w:top w:val="nil"/>
              <w:left w:val="nil"/>
              <w:bottom w:val="single" w:sz="4" w:space="0" w:color="auto"/>
              <w:right w:val="single" w:sz="4" w:space="0" w:color="auto"/>
            </w:tcBorders>
            <w:shd w:val="clear" w:color="auto" w:fill="auto"/>
            <w:vAlign w:val="center"/>
            <w:hideMark/>
          </w:tcPr>
          <w:p w14:paraId="2F17C0C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D4B607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900 до 1000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BFBA3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495706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AA608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60595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63431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5111F7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CF12A3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7AEC845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375 до 400</w:t>
            </w:r>
          </w:p>
        </w:tc>
        <w:tc>
          <w:tcPr>
            <w:tcW w:w="709" w:type="dxa"/>
            <w:vMerge/>
            <w:tcBorders>
              <w:top w:val="nil"/>
              <w:left w:val="single" w:sz="4" w:space="0" w:color="auto"/>
              <w:bottom w:val="single" w:sz="4" w:space="0" w:color="auto"/>
              <w:right w:val="single" w:sz="4" w:space="0" w:color="auto"/>
            </w:tcBorders>
            <w:vAlign w:val="center"/>
            <w:hideMark/>
          </w:tcPr>
          <w:p w14:paraId="5E9E2F8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5936A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3592E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71F72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E4F7AA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A2126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4DB0B1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0244A80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900 до 1000</w:t>
            </w:r>
          </w:p>
        </w:tc>
        <w:tc>
          <w:tcPr>
            <w:tcW w:w="709" w:type="dxa"/>
            <w:vMerge/>
            <w:tcBorders>
              <w:top w:val="nil"/>
              <w:left w:val="single" w:sz="4" w:space="0" w:color="auto"/>
              <w:bottom w:val="single" w:sz="4" w:space="0" w:color="auto"/>
              <w:right w:val="single" w:sz="4" w:space="0" w:color="auto"/>
            </w:tcBorders>
            <w:vAlign w:val="center"/>
            <w:hideMark/>
          </w:tcPr>
          <w:p w14:paraId="1EEDE88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7FD9B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73A80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D6A3D8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1230C7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8A35D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E58DA6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1C0273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61</w:t>
            </w:r>
          </w:p>
        </w:tc>
        <w:tc>
          <w:tcPr>
            <w:tcW w:w="709" w:type="dxa"/>
            <w:vMerge/>
            <w:tcBorders>
              <w:top w:val="nil"/>
              <w:left w:val="single" w:sz="4" w:space="0" w:color="auto"/>
              <w:bottom w:val="single" w:sz="4" w:space="0" w:color="auto"/>
              <w:right w:val="single" w:sz="4" w:space="0" w:color="auto"/>
            </w:tcBorders>
            <w:vAlign w:val="center"/>
            <w:hideMark/>
          </w:tcPr>
          <w:p w14:paraId="13AD5B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CA958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7BF353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1C989B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FC637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242BE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58232A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6EDCCA4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274857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D56E6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9CBFD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3CB07D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BB621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5259A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EB026C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Транспортировочные колеса</w:t>
            </w:r>
          </w:p>
        </w:tc>
        <w:tc>
          <w:tcPr>
            <w:tcW w:w="2410" w:type="dxa"/>
            <w:tcBorders>
              <w:top w:val="nil"/>
              <w:left w:val="nil"/>
              <w:bottom w:val="single" w:sz="4" w:space="0" w:color="auto"/>
              <w:right w:val="single" w:sz="4" w:space="0" w:color="auto"/>
            </w:tcBorders>
            <w:shd w:val="clear" w:color="auto" w:fill="auto"/>
            <w:vAlign w:val="center"/>
            <w:hideMark/>
          </w:tcPr>
          <w:p w14:paraId="26CD642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3087482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0E7541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59297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6820DD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EF8334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2D4B8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5A416E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колес, шт</w:t>
            </w:r>
          </w:p>
        </w:tc>
        <w:tc>
          <w:tcPr>
            <w:tcW w:w="2410" w:type="dxa"/>
            <w:tcBorders>
              <w:top w:val="nil"/>
              <w:left w:val="nil"/>
              <w:bottom w:val="single" w:sz="4" w:space="0" w:color="auto"/>
              <w:right w:val="single" w:sz="4" w:space="0" w:color="auto"/>
            </w:tcBorders>
            <w:shd w:val="clear" w:color="auto" w:fill="auto"/>
            <w:vAlign w:val="center"/>
            <w:hideMark/>
          </w:tcPr>
          <w:p w14:paraId="1310085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691BE8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EA74E5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74E5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3BE58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659A69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85956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650F1E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Полуконнекторы</w:t>
            </w:r>
          </w:p>
        </w:tc>
        <w:tc>
          <w:tcPr>
            <w:tcW w:w="2410" w:type="dxa"/>
            <w:tcBorders>
              <w:top w:val="nil"/>
              <w:left w:val="nil"/>
              <w:bottom w:val="single" w:sz="4" w:space="0" w:color="auto"/>
              <w:right w:val="single" w:sz="4" w:space="0" w:color="auto"/>
            </w:tcBorders>
            <w:shd w:val="clear" w:color="auto" w:fill="auto"/>
            <w:vAlign w:val="center"/>
            <w:hideMark/>
          </w:tcPr>
          <w:p w14:paraId="0A5D4FF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38D256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845CD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8E66E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0772B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3E23AA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8F1BA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C839E1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полуконнекторов, шт</w:t>
            </w:r>
          </w:p>
        </w:tc>
        <w:tc>
          <w:tcPr>
            <w:tcW w:w="2410" w:type="dxa"/>
            <w:tcBorders>
              <w:top w:val="nil"/>
              <w:left w:val="nil"/>
              <w:bottom w:val="single" w:sz="4" w:space="0" w:color="auto"/>
              <w:right w:val="single" w:sz="4" w:space="0" w:color="auto"/>
            </w:tcBorders>
            <w:shd w:val="clear" w:color="auto" w:fill="auto"/>
            <w:vAlign w:val="center"/>
            <w:hideMark/>
          </w:tcPr>
          <w:p w14:paraId="2055AF7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1238C4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6DF76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5D4B3E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610EA2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4C9051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ED419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9D7599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Винтовая опора</w:t>
            </w:r>
          </w:p>
        </w:tc>
        <w:tc>
          <w:tcPr>
            <w:tcW w:w="2410" w:type="dxa"/>
            <w:tcBorders>
              <w:top w:val="nil"/>
              <w:left w:val="nil"/>
              <w:bottom w:val="single" w:sz="4" w:space="0" w:color="auto"/>
              <w:right w:val="single" w:sz="4" w:space="0" w:color="auto"/>
            </w:tcBorders>
            <w:shd w:val="clear" w:color="auto" w:fill="auto"/>
            <w:vAlign w:val="center"/>
            <w:hideMark/>
          </w:tcPr>
          <w:p w14:paraId="6595128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22F4BD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22900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F5CE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35A006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1F4155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BE37A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DBAC6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винтовых опор, шт</w:t>
            </w:r>
          </w:p>
        </w:tc>
        <w:tc>
          <w:tcPr>
            <w:tcW w:w="2410" w:type="dxa"/>
            <w:tcBorders>
              <w:top w:val="nil"/>
              <w:left w:val="nil"/>
              <w:bottom w:val="single" w:sz="4" w:space="0" w:color="auto"/>
              <w:right w:val="single" w:sz="4" w:space="0" w:color="auto"/>
            </w:tcBorders>
            <w:shd w:val="clear" w:color="auto" w:fill="auto"/>
            <w:vAlign w:val="center"/>
            <w:hideMark/>
          </w:tcPr>
          <w:p w14:paraId="0672470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691BE6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E6C9DD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EF53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C3D9C7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ECDC8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7EB9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3A8466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винтовой опоры, мм</w:t>
            </w:r>
          </w:p>
        </w:tc>
        <w:tc>
          <w:tcPr>
            <w:tcW w:w="2410" w:type="dxa"/>
            <w:tcBorders>
              <w:top w:val="nil"/>
              <w:left w:val="nil"/>
              <w:bottom w:val="single" w:sz="4" w:space="0" w:color="auto"/>
              <w:right w:val="single" w:sz="4" w:space="0" w:color="auto"/>
            </w:tcBorders>
            <w:shd w:val="clear" w:color="auto" w:fill="auto"/>
            <w:vAlign w:val="center"/>
            <w:hideMark/>
          </w:tcPr>
          <w:p w14:paraId="39A0ABF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370</w:t>
            </w:r>
          </w:p>
        </w:tc>
        <w:tc>
          <w:tcPr>
            <w:tcW w:w="709" w:type="dxa"/>
            <w:vMerge/>
            <w:tcBorders>
              <w:top w:val="nil"/>
              <w:left w:val="single" w:sz="4" w:space="0" w:color="auto"/>
              <w:bottom w:val="single" w:sz="4" w:space="0" w:color="auto"/>
              <w:right w:val="single" w:sz="4" w:space="0" w:color="auto"/>
            </w:tcBorders>
            <w:vAlign w:val="center"/>
            <w:hideMark/>
          </w:tcPr>
          <w:p w14:paraId="63F2DD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39B9B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95DC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A85DC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A7B5C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6F570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0E9DD3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66D80AA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для опорной площадки</w:t>
            </w:r>
          </w:p>
        </w:tc>
        <w:tc>
          <w:tcPr>
            <w:tcW w:w="709" w:type="dxa"/>
            <w:vMerge/>
            <w:tcBorders>
              <w:top w:val="nil"/>
              <w:left w:val="single" w:sz="4" w:space="0" w:color="auto"/>
              <w:bottom w:val="single" w:sz="4" w:space="0" w:color="auto"/>
              <w:right w:val="single" w:sz="4" w:space="0" w:color="auto"/>
            </w:tcBorders>
            <w:vAlign w:val="center"/>
            <w:hideMark/>
          </w:tcPr>
          <w:p w14:paraId="091D7E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91ED7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850E6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386431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3410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1,06</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381EB2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Стабилизатор </w:t>
            </w:r>
          </w:p>
        </w:tc>
        <w:tc>
          <w:tcPr>
            <w:tcW w:w="4111" w:type="dxa"/>
            <w:tcBorders>
              <w:top w:val="nil"/>
              <w:left w:val="nil"/>
              <w:bottom w:val="single" w:sz="4" w:space="0" w:color="auto"/>
              <w:right w:val="single" w:sz="4" w:space="0" w:color="auto"/>
            </w:tcBorders>
            <w:shd w:val="clear" w:color="auto" w:fill="auto"/>
            <w:vAlign w:val="center"/>
            <w:hideMark/>
          </w:tcPr>
          <w:p w14:paraId="6A261F1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53828CF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2400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7C07E"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24</w:t>
            </w:r>
          </w:p>
        </w:tc>
        <w:tc>
          <w:tcPr>
            <w:tcW w:w="740" w:type="dxa"/>
            <w:vMerge/>
            <w:tcBorders>
              <w:left w:val="single" w:sz="4" w:space="0" w:color="auto"/>
              <w:right w:val="single" w:sz="4" w:space="0" w:color="auto"/>
            </w:tcBorders>
            <w:vAlign w:val="center"/>
            <w:hideMark/>
          </w:tcPr>
          <w:p w14:paraId="715081E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8947CD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9C7055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0C95E7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838E3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8245E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65C0664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380</w:t>
            </w:r>
          </w:p>
        </w:tc>
        <w:tc>
          <w:tcPr>
            <w:tcW w:w="709" w:type="dxa"/>
            <w:vMerge/>
            <w:tcBorders>
              <w:top w:val="nil"/>
              <w:left w:val="single" w:sz="4" w:space="0" w:color="auto"/>
              <w:bottom w:val="single" w:sz="4" w:space="0" w:color="auto"/>
              <w:right w:val="single" w:sz="4" w:space="0" w:color="auto"/>
            </w:tcBorders>
            <w:vAlign w:val="center"/>
            <w:hideMark/>
          </w:tcPr>
          <w:p w14:paraId="212107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B2EE17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08D5A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DC5BD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324CFA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63EBC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FC48AB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22098B6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150</w:t>
            </w:r>
          </w:p>
        </w:tc>
        <w:tc>
          <w:tcPr>
            <w:tcW w:w="709" w:type="dxa"/>
            <w:vMerge/>
            <w:tcBorders>
              <w:top w:val="nil"/>
              <w:left w:val="single" w:sz="4" w:space="0" w:color="auto"/>
              <w:bottom w:val="single" w:sz="4" w:space="0" w:color="auto"/>
              <w:right w:val="single" w:sz="4" w:space="0" w:color="auto"/>
            </w:tcBorders>
            <w:vAlign w:val="center"/>
            <w:hideMark/>
          </w:tcPr>
          <w:p w14:paraId="6336E0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5799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ABBF7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1CEA5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5BC48C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341F0C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3BF22B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46A39C3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18</w:t>
            </w:r>
          </w:p>
        </w:tc>
        <w:tc>
          <w:tcPr>
            <w:tcW w:w="709" w:type="dxa"/>
            <w:vMerge/>
            <w:tcBorders>
              <w:top w:val="nil"/>
              <w:left w:val="single" w:sz="4" w:space="0" w:color="auto"/>
              <w:bottom w:val="single" w:sz="4" w:space="0" w:color="auto"/>
              <w:right w:val="single" w:sz="4" w:space="0" w:color="auto"/>
            </w:tcBorders>
            <w:vAlign w:val="center"/>
            <w:hideMark/>
          </w:tcPr>
          <w:p w14:paraId="0DAC22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FB737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2D032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D351AF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857391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53507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E777B5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58C4691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 и алюминий</w:t>
            </w:r>
          </w:p>
        </w:tc>
        <w:tc>
          <w:tcPr>
            <w:tcW w:w="709" w:type="dxa"/>
            <w:vMerge/>
            <w:tcBorders>
              <w:top w:val="nil"/>
              <w:left w:val="single" w:sz="4" w:space="0" w:color="auto"/>
              <w:bottom w:val="single" w:sz="4" w:space="0" w:color="auto"/>
              <w:right w:val="single" w:sz="4" w:space="0" w:color="auto"/>
            </w:tcBorders>
            <w:vAlign w:val="center"/>
            <w:hideMark/>
          </w:tcPr>
          <w:p w14:paraId="02015E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995C3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16BBC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D1138F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95723C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F048B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C5ADB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44B55E2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для опорной площадки</w:t>
            </w:r>
          </w:p>
        </w:tc>
        <w:tc>
          <w:tcPr>
            <w:tcW w:w="709" w:type="dxa"/>
            <w:vMerge/>
            <w:tcBorders>
              <w:top w:val="nil"/>
              <w:left w:val="single" w:sz="4" w:space="0" w:color="auto"/>
              <w:bottom w:val="single" w:sz="4" w:space="0" w:color="auto"/>
              <w:right w:val="single" w:sz="4" w:space="0" w:color="auto"/>
            </w:tcBorders>
            <w:vAlign w:val="center"/>
            <w:hideMark/>
          </w:tcPr>
          <w:p w14:paraId="7CEB079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F900A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3EAAD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2EAC429"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42D4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1,07</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90A082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Каретка</w:t>
            </w:r>
          </w:p>
        </w:tc>
        <w:tc>
          <w:tcPr>
            <w:tcW w:w="4111" w:type="dxa"/>
            <w:tcBorders>
              <w:top w:val="nil"/>
              <w:left w:val="nil"/>
              <w:bottom w:val="single" w:sz="4" w:space="0" w:color="auto"/>
              <w:right w:val="single" w:sz="4" w:space="0" w:color="auto"/>
            </w:tcBorders>
            <w:shd w:val="clear" w:color="auto" w:fill="auto"/>
            <w:vAlign w:val="center"/>
            <w:hideMark/>
          </w:tcPr>
          <w:p w14:paraId="60E7E10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AB115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540 до 570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9E12C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6943CD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3D62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809723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37444D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E82C8C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A5C27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4C73543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540 до 570</w:t>
            </w:r>
          </w:p>
        </w:tc>
        <w:tc>
          <w:tcPr>
            <w:tcW w:w="709" w:type="dxa"/>
            <w:vMerge/>
            <w:tcBorders>
              <w:top w:val="nil"/>
              <w:left w:val="single" w:sz="4" w:space="0" w:color="auto"/>
              <w:bottom w:val="single" w:sz="4" w:space="0" w:color="auto"/>
              <w:right w:val="single" w:sz="4" w:space="0" w:color="auto"/>
            </w:tcBorders>
            <w:vAlign w:val="center"/>
            <w:hideMark/>
          </w:tcPr>
          <w:p w14:paraId="7F7345A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44513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14A4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E70664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D709E8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47F3B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1B556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33A916F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460 до 500</w:t>
            </w:r>
          </w:p>
        </w:tc>
        <w:tc>
          <w:tcPr>
            <w:tcW w:w="709" w:type="dxa"/>
            <w:vMerge/>
            <w:tcBorders>
              <w:top w:val="nil"/>
              <w:left w:val="single" w:sz="4" w:space="0" w:color="auto"/>
              <w:bottom w:val="single" w:sz="4" w:space="0" w:color="auto"/>
              <w:right w:val="single" w:sz="4" w:space="0" w:color="auto"/>
            </w:tcBorders>
            <w:vAlign w:val="center"/>
            <w:hideMark/>
          </w:tcPr>
          <w:p w14:paraId="78E27F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4332F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AB936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1DF70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90F507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B8F77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9E708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6F4ED0E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24</w:t>
            </w:r>
          </w:p>
        </w:tc>
        <w:tc>
          <w:tcPr>
            <w:tcW w:w="709" w:type="dxa"/>
            <w:vMerge/>
            <w:tcBorders>
              <w:top w:val="nil"/>
              <w:left w:val="single" w:sz="4" w:space="0" w:color="auto"/>
              <w:bottom w:val="single" w:sz="4" w:space="0" w:color="auto"/>
              <w:right w:val="single" w:sz="4" w:space="0" w:color="auto"/>
            </w:tcBorders>
            <w:vAlign w:val="center"/>
            <w:hideMark/>
          </w:tcPr>
          <w:p w14:paraId="3DB209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234F1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42421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F9DDF7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D9A13E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AFAF27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833AB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6143336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6A18F8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0E85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2EF5F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E570A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691B11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E42A9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78E20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1E842E7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для вертикального перемещения по стойкам из ферм</w:t>
            </w:r>
          </w:p>
        </w:tc>
        <w:tc>
          <w:tcPr>
            <w:tcW w:w="709" w:type="dxa"/>
            <w:vMerge/>
            <w:tcBorders>
              <w:top w:val="nil"/>
              <w:left w:val="single" w:sz="4" w:space="0" w:color="auto"/>
              <w:bottom w:val="single" w:sz="4" w:space="0" w:color="auto"/>
              <w:right w:val="single" w:sz="4" w:space="0" w:color="auto"/>
            </w:tcBorders>
            <w:vAlign w:val="center"/>
            <w:hideMark/>
          </w:tcPr>
          <w:p w14:paraId="4FF751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E0796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4287A3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44C509"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1F033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1,08</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0CA50E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Блок роликов</w:t>
            </w:r>
          </w:p>
        </w:tc>
        <w:tc>
          <w:tcPr>
            <w:tcW w:w="4111" w:type="dxa"/>
            <w:tcBorders>
              <w:top w:val="nil"/>
              <w:left w:val="nil"/>
              <w:bottom w:val="single" w:sz="4" w:space="0" w:color="auto"/>
              <w:right w:val="single" w:sz="4" w:space="0" w:color="auto"/>
            </w:tcBorders>
            <w:shd w:val="clear" w:color="auto" w:fill="auto"/>
            <w:vAlign w:val="center"/>
            <w:hideMark/>
          </w:tcPr>
          <w:p w14:paraId="4C8DBF0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4E6299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600 до 620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D73D1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2850235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56824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34CD49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447ACC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CBD40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4F8E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3E28811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295 до 320</w:t>
            </w:r>
          </w:p>
        </w:tc>
        <w:tc>
          <w:tcPr>
            <w:tcW w:w="709" w:type="dxa"/>
            <w:vMerge/>
            <w:tcBorders>
              <w:top w:val="nil"/>
              <w:left w:val="single" w:sz="4" w:space="0" w:color="auto"/>
              <w:bottom w:val="single" w:sz="4" w:space="0" w:color="auto"/>
              <w:right w:val="single" w:sz="4" w:space="0" w:color="auto"/>
            </w:tcBorders>
            <w:vAlign w:val="center"/>
            <w:hideMark/>
          </w:tcPr>
          <w:p w14:paraId="32ED09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A9DCB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2827E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6452BF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5858EE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FC84E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278446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7AE56E0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240 до 275</w:t>
            </w:r>
          </w:p>
        </w:tc>
        <w:tc>
          <w:tcPr>
            <w:tcW w:w="709" w:type="dxa"/>
            <w:vMerge/>
            <w:tcBorders>
              <w:top w:val="nil"/>
              <w:left w:val="single" w:sz="4" w:space="0" w:color="auto"/>
              <w:bottom w:val="single" w:sz="4" w:space="0" w:color="auto"/>
              <w:right w:val="single" w:sz="4" w:space="0" w:color="auto"/>
            </w:tcBorders>
            <w:vAlign w:val="center"/>
            <w:hideMark/>
          </w:tcPr>
          <w:p w14:paraId="4EBABC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CCBA53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B8E1E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1673F5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6B4493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D6AB77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0C8E2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16B5F35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5D45188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ECB27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2CA2E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9AEF13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0F6C29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59381E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EB687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4013662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12,5</w:t>
            </w:r>
          </w:p>
        </w:tc>
        <w:tc>
          <w:tcPr>
            <w:tcW w:w="709" w:type="dxa"/>
            <w:vMerge/>
            <w:tcBorders>
              <w:top w:val="nil"/>
              <w:left w:val="single" w:sz="4" w:space="0" w:color="auto"/>
              <w:bottom w:val="single" w:sz="4" w:space="0" w:color="auto"/>
              <w:right w:val="single" w:sz="4" w:space="0" w:color="auto"/>
            </w:tcBorders>
            <w:vAlign w:val="center"/>
            <w:hideMark/>
          </w:tcPr>
          <w:p w14:paraId="43421C8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A4CB8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C523B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8B277A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7682F2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2E6E9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F85976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030EA55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63EA8AD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7DC70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ECD65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A5E717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1A54A5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D21AB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ACA59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2D5A2F5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для использования в составе подъемной системы </w:t>
            </w:r>
          </w:p>
        </w:tc>
        <w:tc>
          <w:tcPr>
            <w:tcW w:w="709" w:type="dxa"/>
            <w:vMerge/>
            <w:tcBorders>
              <w:top w:val="nil"/>
              <w:left w:val="single" w:sz="4" w:space="0" w:color="auto"/>
              <w:bottom w:val="single" w:sz="4" w:space="0" w:color="auto"/>
              <w:right w:val="single" w:sz="4" w:space="0" w:color="auto"/>
            </w:tcBorders>
            <w:vAlign w:val="center"/>
            <w:hideMark/>
          </w:tcPr>
          <w:p w14:paraId="77D6ABA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184862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41B67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599EEA1"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33D0F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1,09</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2E4CC2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Скоба опорная</w:t>
            </w:r>
          </w:p>
        </w:tc>
        <w:tc>
          <w:tcPr>
            <w:tcW w:w="4111" w:type="dxa"/>
            <w:tcBorders>
              <w:top w:val="nil"/>
              <w:left w:val="nil"/>
              <w:bottom w:val="single" w:sz="4" w:space="0" w:color="auto"/>
              <w:right w:val="single" w:sz="4" w:space="0" w:color="auto"/>
            </w:tcBorders>
            <w:shd w:val="clear" w:color="auto" w:fill="auto"/>
            <w:vAlign w:val="center"/>
            <w:hideMark/>
          </w:tcPr>
          <w:p w14:paraId="7E77E88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591F608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140 до 155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C6CF6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12</w:t>
            </w:r>
          </w:p>
        </w:tc>
        <w:tc>
          <w:tcPr>
            <w:tcW w:w="740" w:type="dxa"/>
            <w:vMerge/>
            <w:tcBorders>
              <w:left w:val="single" w:sz="4" w:space="0" w:color="auto"/>
              <w:right w:val="single" w:sz="4" w:space="0" w:color="auto"/>
            </w:tcBorders>
            <w:vAlign w:val="center"/>
            <w:hideMark/>
          </w:tcPr>
          <w:p w14:paraId="1D1014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CECDA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B93CB8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D6484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443F51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E1E24F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257CAE4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80 до 100</w:t>
            </w:r>
          </w:p>
        </w:tc>
        <w:tc>
          <w:tcPr>
            <w:tcW w:w="709" w:type="dxa"/>
            <w:vMerge/>
            <w:tcBorders>
              <w:top w:val="nil"/>
              <w:left w:val="single" w:sz="4" w:space="0" w:color="auto"/>
              <w:bottom w:val="single" w:sz="4" w:space="0" w:color="auto"/>
              <w:right w:val="single" w:sz="4" w:space="0" w:color="auto"/>
            </w:tcBorders>
            <w:vAlign w:val="center"/>
            <w:hideMark/>
          </w:tcPr>
          <w:p w14:paraId="3B36F3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63590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FFCAD5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421B75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FF41F3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35D34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BF776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2155CAF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230 до 250</w:t>
            </w:r>
          </w:p>
        </w:tc>
        <w:tc>
          <w:tcPr>
            <w:tcW w:w="709" w:type="dxa"/>
            <w:vMerge/>
            <w:tcBorders>
              <w:top w:val="nil"/>
              <w:left w:val="single" w:sz="4" w:space="0" w:color="auto"/>
              <w:bottom w:val="single" w:sz="4" w:space="0" w:color="auto"/>
              <w:right w:val="single" w:sz="4" w:space="0" w:color="auto"/>
            </w:tcBorders>
            <w:vAlign w:val="center"/>
            <w:hideMark/>
          </w:tcPr>
          <w:p w14:paraId="735775C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4E91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A4355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54033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C83A7F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1CEEE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A95A53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69EF5A9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1,7</w:t>
            </w:r>
          </w:p>
        </w:tc>
        <w:tc>
          <w:tcPr>
            <w:tcW w:w="709" w:type="dxa"/>
            <w:vMerge/>
            <w:tcBorders>
              <w:top w:val="nil"/>
              <w:left w:val="single" w:sz="4" w:space="0" w:color="auto"/>
              <w:bottom w:val="single" w:sz="4" w:space="0" w:color="auto"/>
              <w:right w:val="single" w:sz="4" w:space="0" w:color="auto"/>
            </w:tcBorders>
            <w:vAlign w:val="center"/>
            <w:hideMark/>
          </w:tcPr>
          <w:p w14:paraId="1E73FE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2FCCF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7C310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723A17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F0CB1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5135D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2FC366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50C0788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02DD460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D4A3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18E9C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6C916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CF66FB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5292B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773F45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1671EEE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для каретки в составе подъемной системы </w:t>
            </w:r>
          </w:p>
        </w:tc>
        <w:tc>
          <w:tcPr>
            <w:tcW w:w="709" w:type="dxa"/>
            <w:vMerge/>
            <w:tcBorders>
              <w:top w:val="nil"/>
              <w:left w:val="single" w:sz="4" w:space="0" w:color="auto"/>
              <w:bottom w:val="single" w:sz="4" w:space="0" w:color="auto"/>
              <w:right w:val="single" w:sz="4" w:space="0" w:color="auto"/>
            </w:tcBorders>
            <w:vAlign w:val="center"/>
            <w:hideMark/>
          </w:tcPr>
          <w:p w14:paraId="2BE79F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FDE4A6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DD898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DBD0C0"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13DF3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1,10</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3666E193"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 соединителей</w:t>
            </w:r>
          </w:p>
        </w:tc>
        <w:tc>
          <w:tcPr>
            <w:tcW w:w="4111" w:type="dxa"/>
            <w:tcBorders>
              <w:top w:val="nil"/>
              <w:left w:val="nil"/>
              <w:bottom w:val="single" w:sz="4" w:space="0" w:color="auto"/>
              <w:right w:val="single" w:sz="4" w:space="0" w:color="auto"/>
            </w:tcBorders>
            <w:shd w:val="clear" w:color="auto" w:fill="auto"/>
            <w:vAlign w:val="center"/>
            <w:hideMark/>
          </w:tcPr>
          <w:p w14:paraId="23E89EC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2E1FA14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B76C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66</w:t>
            </w:r>
          </w:p>
        </w:tc>
        <w:tc>
          <w:tcPr>
            <w:tcW w:w="740" w:type="dxa"/>
            <w:vMerge/>
            <w:tcBorders>
              <w:left w:val="single" w:sz="4" w:space="0" w:color="auto"/>
              <w:right w:val="single" w:sz="4" w:space="0" w:color="auto"/>
            </w:tcBorders>
            <w:vAlign w:val="center"/>
            <w:hideMark/>
          </w:tcPr>
          <w:p w14:paraId="3188F43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E0E54E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A06367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E41D7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F4AE4D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7394BE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коннекторов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1C21507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451952A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85A8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D9BB89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AB8FE0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B64BF3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30758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BD1517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коннектора, мм</w:t>
            </w:r>
          </w:p>
        </w:tc>
        <w:tc>
          <w:tcPr>
            <w:tcW w:w="2410" w:type="dxa"/>
            <w:tcBorders>
              <w:top w:val="nil"/>
              <w:left w:val="nil"/>
              <w:bottom w:val="single" w:sz="4" w:space="0" w:color="auto"/>
              <w:right w:val="single" w:sz="4" w:space="0" w:color="auto"/>
            </w:tcBorders>
            <w:shd w:val="clear" w:color="auto" w:fill="auto"/>
            <w:vAlign w:val="center"/>
            <w:hideMark/>
          </w:tcPr>
          <w:p w14:paraId="382FF1C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35</w:t>
            </w:r>
          </w:p>
        </w:tc>
        <w:tc>
          <w:tcPr>
            <w:tcW w:w="709" w:type="dxa"/>
            <w:vMerge/>
            <w:tcBorders>
              <w:top w:val="nil"/>
              <w:left w:val="single" w:sz="4" w:space="0" w:color="auto"/>
              <w:bottom w:val="single" w:sz="4" w:space="0" w:color="auto"/>
              <w:right w:val="single" w:sz="4" w:space="0" w:color="auto"/>
            </w:tcBorders>
            <w:vAlign w:val="center"/>
            <w:hideMark/>
          </w:tcPr>
          <w:p w14:paraId="225AD6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1DF09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7B56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54134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5F5D11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645A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EFED0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коннектора, мм</w:t>
            </w:r>
          </w:p>
        </w:tc>
        <w:tc>
          <w:tcPr>
            <w:tcW w:w="2410" w:type="dxa"/>
            <w:tcBorders>
              <w:top w:val="nil"/>
              <w:left w:val="nil"/>
              <w:bottom w:val="single" w:sz="4" w:space="0" w:color="auto"/>
              <w:right w:val="single" w:sz="4" w:space="0" w:color="auto"/>
            </w:tcBorders>
            <w:shd w:val="clear" w:color="auto" w:fill="auto"/>
            <w:vAlign w:val="center"/>
            <w:hideMark/>
          </w:tcPr>
          <w:p w14:paraId="509F7C6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88</w:t>
            </w:r>
          </w:p>
        </w:tc>
        <w:tc>
          <w:tcPr>
            <w:tcW w:w="709" w:type="dxa"/>
            <w:vMerge/>
            <w:tcBorders>
              <w:top w:val="nil"/>
              <w:left w:val="single" w:sz="4" w:space="0" w:color="auto"/>
              <w:bottom w:val="single" w:sz="4" w:space="0" w:color="auto"/>
              <w:right w:val="single" w:sz="4" w:space="0" w:color="auto"/>
            </w:tcBorders>
            <w:vAlign w:val="center"/>
            <w:hideMark/>
          </w:tcPr>
          <w:p w14:paraId="117599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78D87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B83049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B34FF9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73B5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1FC3B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47AD80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пальцев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17BE581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w:t>
            </w:r>
          </w:p>
        </w:tc>
        <w:tc>
          <w:tcPr>
            <w:tcW w:w="709" w:type="dxa"/>
            <w:vMerge/>
            <w:tcBorders>
              <w:top w:val="nil"/>
              <w:left w:val="single" w:sz="4" w:space="0" w:color="auto"/>
              <w:bottom w:val="single" w:sz="4" w:space="0" w:color="auto"/>
              <w:right w:val="single" w:sz="4" w:space="0" w:color="auto"/>
            </w:tcBorders>
            <w:vAlign w:val="center"/>
            <w:hideMark/>
          </w:tcPr>
          <w:p w14:paraId="7C4632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BFE43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45D528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D1A1AF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B3DC37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B8123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42A434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пальца, мм</w:t>
            </w:r>
          </w:p>
        </w:tc>
        <w:tc>
          <w:tcPr>
            <w:tcW w:w="2410" w:type="dxa"/>
            <w:tcBorders>
              <w:top w:val="nil"/>
              <w:left w:val="nil"/>
              <w:bottom w:val="single" w:sz="4" w:space="0" w:color="auto"/>
              <w:right w:val="single" w:sz="4" w:space="0" w:color="auto"/>
            </w:tcBorders>
            <w:shd w:val="clear" w:color="auto" w:fill="auto"/>
            <w:vAlign w:val="center"/>
            <w:hideMark/>
          </w:tcPr>
          <w:p w14:paraId="7463AC0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12</w:t>
            </w:r>
          </w:p>
        </w:tc>
        <w:tc>
          <w:tcPr>
            <w:tcW w:w="709" w:type="dxa"/>
            <w:vMerge/>
            <w:tcBorders>
              <w:top w:val="nil"/>
              <w:left w:val="single" w:sz="4" w:space="0" w:color="auto"/>
              <w:bottom w:val="single" w:sz="4" w:space="0" w:color="auto"/>
              <w:right w:val="single" w:sz="4" w:space="0" w:color="auto"/>
            </w:tcBorders>
            <w:vAlign w:val="center"/>
            <w:hideMark/>
          </w:tcPr>
          <w:p w14:paraId="2ECB22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1FBE95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83324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496DD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D891F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094783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AD4EA4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пальца, мм</w:t>
            </w:r>
          </w:p>
        </w:tc>
        <w:tc>
          <w:tcPr>
            <w:tcW w:w="2410" w:type="dxa"/>
            <w:tcBorders>
              <w:top w:val="nil"/>
              <w:left w:val="nil"/>
              <w:bottom w:val="single" w:sz="4" w:space="0" w:color="auto"/>
              <w:right w:val="single" w:sz="4" w:space="0" w:color="auto"/>
            </w:tcBorders>
            <w:shd w:val="clear" w:color="auto" w:fill="auto"/>
            <w:vAlign w:val="center"/>
            <w:hideMark/>
          </w:tcPr>
          <w:p w14:paraId="552BF81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67</w:t>
            </w:r>
          </w:p>
        </w:tc>
        <w:tc>
          <w:tcPr>
            <w:tcW w:w="709" w:type="dxa"/>
            <w:vMerge/>
            <w:tcBorders>
              <w:top w:val="nil"/>
              <w:left w:val="single" w:sz="4" w:space="0" w:color="auto"/>
              <w:bottom w:val="single" w:sz="4" w:space="0" w:color="auto"/>
              <w:right w:val="single" w:sz="4" w:space="0" w:color="auto"/>
            </w:tcBorders>
            <w:vAlign w:val="center"/>
            <w:hideMark/>
          </w:tcPr>
          <w:p w14:paraId="12D945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450D8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C925EB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8FDB50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A07FA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F33CD7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15E321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шплинтов игольчатых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75B53AE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w:t>
            </w:r>
          </w:p>
        </w:tc>
        <w:tc>
          <w:tcPr>
            <w:tcW w:w="709" w:type="dxa"/>
            <w:vMerge/>
            <w:tcBorders>
              <w:top w:val="nil"/>
              <w:left w:val="single" w:sz="4" w:space="0" w:color="auto"/>
              <w:bottom w:val="single" w:sz="4" w:space="0" w:color="auto"/>
              <w:right w:val="single" w:sz="4" w:space="0" w:color="auto"/>
            </w:tcBorders>
            <w:vAlign w:val="center"/>
            <w:hideMark/>
          </w:tcPr>
          <w:p w14:paraId="44A0BA5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51A0F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3C5DE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FD51D3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81676E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0DC5F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159B38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294A5D5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14</w:t>
            </w:r>
          </w:p>
        </w:tc>
        <w:tc>
          <w:tcPr>
            <w:tcW w:w="709" w:type="dxa"/>
            <w:vMerge/>
            <w:tcBorders>
              <w:top w:val="nil"/>
              <w:left w:val="single" w:sz="4" w:space="0" w:color="auto"/>
              <w:bottom w:val="single" w:sz="4" w:space="0" w:color="auto"/>
              <w:right w:val="single" w:sz="4" w:space="0" w:color="auto"/>
            </w:tcBorders>
            <w:vAlign w:val="center"/>
            <w:hideMark/>
          </w:tcPr>
          <w:p w14:paraId="24EB13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969CA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815C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89ED3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DCDF1D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0C477F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C3A050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68E0E63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55</w:t>
            </w:r>
          </w:p>
        </w:tc>
        <w:tc>
          <w:tcPr>
            <w:tcW w:w="709" w:type="dxa"/>
            <w:vMerge/>
            <w:tcBorders>
              <w:top w:val="nil"/>
              <w:left w:val="single" w:sz="4" w:space="0" w:color="auto"/>
              <w:bottom w:val="single" w:sz="4" w:space="0" w:color="auto"/>
              <w:right w:val="single" w:sz="4" w:space="0" w:color="auto"/>
            </w:tcBorders>
            <w:vAlign w:val="center"/>
            <w:hideMark/>
          </w:tcPr>
          <w:p w14:paraId="16EDB18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7C0CC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80B4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002A8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45D16A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3A610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4A82B8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(коннектор)</w:t>
            </w:r>
          </w:p>
        </w:tc>
        <w:tc>
          <w:tcPr>
            <w:tcW w:w="2410" w:type="dxa"/>
            <w:tcBorders>
              <w:top w:val="nil"/>
              <w:left w:val="nil"/>
              <w:bottom w:val="single" w:sz="4" w:space="0" w:color="auto"/>
              <w:right w:val="single" w:sz="4" w:space="0" w:color="auto"/>
            </w:tcBorders>
            <w:shd w:val="clear" w:color="auto" w:fill="auto"/>
            <w:vAlign w:val="center"/>
            <w:hideMark/>
          </w:tcPr>
          <w:p w14:paraId="729A641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27FE60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4CEDD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F175A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152F99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76C1CE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99D11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C656D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(палец)</w:t>
            </w:r>
          </w:p>
        </w:tc>
        <w:tc>
          <w:tcPr>
            <w:tcW w:w="2410" w:type="dxa"/>
            <w:tcBorders>
              <w:top w:val="nil"/>
              <w:left w:val="nil"/>
              <w:bottom w:val="single" w:sz="4" w:space="0" w:color="auto"/>
              <w:right w:val="single" w:sz="4" w:space="0" w:color="auto"/>
            </w:tcBorders>
            <w:shd w:val="clear" w:color="auto" w:fill="auto"/>
            <w:vAlign w:val="center"/>
            <w:hideMark/>
          </w:tcPr>
          <w:p w14:paraId="18FD6AF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4CFD53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84EA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F126F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0670E6D"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EFDF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56A19ED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 соединителей</w:t>
            </w:r>
          </w:p>
        </w:tc>
        <w:tc>
          <w:tcPr>
            <w:tcW w:w="4111" w:type="dxa"/>
            <w:tcBorders>
              <w:top w:val="nil"/>
              <w:left w:val="nil"/>
              <w:bottom w:val="single" w:sz="4" w:space="0" w:color="auto"/>
              <w:right w:val="single" w:sz="4" w:space="0" w:color="auto"/>
            </w:tcBorders>
            <w:shd w:val="clear" w:color="auto" w:fill="auto"/>
            <w:vAlign w:val="center"/>
            <w:hideMark/>
          </w:tcPr>
          <w:p w14:paraId="1158254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7D9A057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020F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038E48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47F3D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7B9C63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CA1248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D03C4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4882BC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шарнирных соединителей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07058DC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7B1CBC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86AC1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2984C7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569A33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CF6488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F4867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7C54B7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пальцев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46EC3D2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w:t>
            </w:r>
          </w:p>
        </w:tc>
        <w:tc>
          <w:tcPr>
            <w:tcW w:w="709" w:type="dxa"/>
            <w:vMerge/>
            <w:tcBorders>
              <w:top w:val="nil"/>
              <w:left w:val="single" w:sz="4" w:space="0" w:color="auto"/>
              <w:bottom w:val="single" w:sz="4" w:space="0" w:color="auto"/>
              <w:right w:val="single" w:sz="4" w:space="0" w:color="auto"/>
            </w:tcBorders>
            <w:vAlign w:val="center"/>
            <w:hideMark/>
          </w:tcPr>
          <w:p w14:paraId="6FF34B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3A62B2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8D243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444C6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A685B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F647B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CD2473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шплинтов игольчатых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3A02F58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w:t>
            </w:r>
          </w:p>
        </w:tc>
        <w:tc>
          <w:tcPr>
            <w:tcW w:w="709" w:type="dxa"/>
            <w:vMerge/>
            <w:tcBorders>
              <w:top w:val="nil"/>
              <w:left w:val="single" w:sz="4" w:space="0" w:color="auto"/>
              <w:bottom w:val="single" w:sz="4" w:space="0" w:color="auto"/>
              <w:right w:val="single" w:sz="4" w:space="0" w:color="auto"/>
            </w:tcBorders>
            <w:vAlign w:val="center"/>
            <w:hideMark/>
          </w:tcPr>
          <w:p w14:paraId="1E9303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8FF16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D0C0C6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A37C6D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33800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FC3755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87A756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6CF703F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14</w:t>
            </w:r>
          </w:p>
        </w:tc>
        <w:tc>
          <w:tcPr>
            <w:tcW w:w="709" w:type="dxa"/>
            <w:vMerge/>
            <w:tcBorders>
              <w:top w:val="nil"/>
              <w:left w:val="single" w:sz="4" w:space="0" w:color="auto"/>
              <w:bottom w:val="single" w:sz="4" w:space="0" w:color="auto"/>
              <w:right w:val="single" w:sz="4" w:space="0" w:color="auto"/>
            </w:tcBorders>
            <w:vAlign w:val="center"/>
            <w:hideMark/>
          </w:tcPr>
          <w:p w14:paraId="5B5F74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F494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F1FB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9FC5DA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8D4A9E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18613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F9E4C0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56D896F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55</w:t>
            </w:r>
          </w:p>
        </w:tc>
        <w:tc>
          <w:tcPr>
            <w:tcW w:w="709" w:type="dxa"/>
            <w:vMerge/>
            <w:tcBorders>
              <w:top w:val="nil"/>
              <w:left w:val="single" w:sz="4" w:space="0" w:color="auto"/>
              <w:bottom w:val="single" w:sz="4" w:space="0" w:color="auto"/>
              <w:right w:val="single" w:sz="4" w:space="0" w:color="auto"/>
            </w:tcBorders>
            <w:vAlign w:val="center"/>
            <w:hideMark/>
          </w:tcPr>
          <w:p w14:paraId="4E237D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2A300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24DB3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1101C6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A2496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9E6F4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C4EC8EB"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(шарнирный соединитель)</w:t>
            </w:r>
          </w:p>
        </w:tc>
        <w:tc>
          <w:tcPr>
            <w:tcW w:w="2410" w:type="dxa"/>
            <w:tcBorders>
              <w:top w:val="nil"/>
              <w:left w:val="nil"/>
              <w:bottom w:val="single" w:sz="4" w:space="0" w:color="auto"/>
              <w:right w:val="single" w:sz="4" w:space="0" w:color="auto"/>
            </w:tcBorders>
            <w:shd w:val="clear" w:color="auto" w:fill="auto"/>
            <w:vAlign w:val="center"/>
            <w:hideMark/>
          </w:tcPr>
          <w:p w14:paraId="157EA84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70A7B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8315A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87C3BD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43FAE3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1E032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6B5B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5A6603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(палец)</w:t>
            </w:r>
          </w:p>
        </w:tc>
        <w:tc>
          <w:tcPr>
            <w:tcW w:w="2410" w:type="dxa"/>
            <w:tcBorders>
              <w:top w:val="nil"/>
              <w:left w:val="nil"/>
              <w:bottom w:val="single" w:sz="4" w:space="0" w:color="auto"/>
              <w:right w:val="single" w:sz="4" w:space="0" w:color="auto"/>
            </w:tcBorders>
            <w:shd w:val="clear" w:color="auto" w:fill="auto"/>
            <w:vAlign w:val="center"/>
            <w:hideMark/>
          </w:tcPr>
          <w:p w14:paraId="4AC6081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2A30C8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C97ED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B6D1E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B931652"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B511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3F33BD4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 соединителей</w:t>
            </w:r>
          </w:p>
        </w:tc>
        <w:tc>
          <w:tcPr>
            <w:tcW w:w="4111" w:type="dxa"/>
            <w:tcBorders>
              <w:top w:val="nil"/>
              <w:left w:val="nil"/>
              <w:bottom w:val="single" w:sz="4" w:space="0" w:color="auto"/>
              <w:right w:val="single" w:sz="4" w:space="0" w:color="auto"/>
            </w:tcBorders>
            <w:shd w:val="clear" w:color="auto" w:fill="auto"/>
            <w:vAlign w:val="center"/>
            <w:hideMark/>
          </w:tcPr>
          <w:p w14:paraId="3EF0E3F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3A6599A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C3596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61</w:t>
            </w:r>
          </w:p>
        </w:tc>
        <w:tc>
          <w:tcPr>
            <w:tcW w:w="740" w:type="dxa"/>
            <w:vMerge/>
            <w:tcBorders>
              <w:left w:val="single" w:sz="4" w:space="0" w:color="auto"/>
              <w:right w:val="single" w:sz="4" w:space="0" w:color="auto"/>
            </w:tcBorders>
            <w:vAlign w:val="center"/>
            <w:hideMark/>
          </w:tcPr>
          <w:p w14:paraId="6F48B8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D348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E08B80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4CC44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B6B93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8F4287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пальцев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29C05A0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534ABCB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536DA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46B28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9AE19F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F87EA6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C3895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1BE352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шплинтов игольчатых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590935E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51652BD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14ECF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777CA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A2528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727BDF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AB0DD9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E31D0B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58217ED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14</w:t>
            </w:r>
          </w:p>
        </w:tc>
        <w:tc>
          <w:tcPr>
            <w:tcW w:w="709" w:type="dxa"/>
            <w:vMerge/>
            <w:tcBorders>
              <w:top w:val="nil"/>
              <w:left w:val="single" w:sz="4" w:space="0" w:color="auto"/>
              <w:bottom w:val="single" w:sz="4" w:space="0" w:color="auto"/>
              <w:right w:val="single" w:sz="4" w:space="0" w:color="auto"/>
            </w:tcBorders>
            <w:vAlign w:val="center"/>
            <w:hideMark/>
          </w:tcPr>
          <w:p w14:paraId="180B96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F9DA1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D4413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6330A3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9445F8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10B1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E7B383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08278D6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55</w:t>
            </w:r>
          </w:p>
        </w:tc>
        <w:tc>
          <w:tcPr>
            <w:tcW w:w="709" w:type="dxa"/>
            <w:vMerge/>
            <w:tcBorders>
              <w:top w:val="nil"/>
              <w:left w:val="single" w:sz="4" w:space="0" w:color="auto"/>
              <w:bottom w:val="single" w:sz="4" w:space="0" w:color="auto"/>
              <w:right w:val="single" w:sz="4" w:space="0" w:color="auto"/>
            </w:tcBorders>
            <w:vAlign w:val="center"/>
            <w:hideMark/>
          </w:tcPr>
          <w:p w14:paraId="7067E3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C9D41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7D51F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EEF0CA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F1CBA8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C2C83E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2CC9A2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E43436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657CBF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CA59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6DD32B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45B8E2"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C5B77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31C24A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Строп цепной с регулировкой длины цепи</w:t>
            </w:r>
          </w:p>
        </w:tc>
        <w:tc>
          <w:tcPr>
            <w:tcW w:w="4111" w:type="dxa"/>
            <w:tcBorders>
              <w:top w:val="nil"/>
              <w:left w:val="nil"/>
              <w:bottom w:val="single" w:sz="4" w:space="0" w:color="auto"/>
              <w:right w:val="single" w:sz="4" w:space="0" w:color="auto"/>
            </w:tcBorders>
            <w:shd w:val="clear" w:color="auto" w:fill="auto"/>
            <w:vAlign w:val="center"/>
            <w:hideMark/>
          </w:tcPr>
          <w:p w14:paraId="29B7CF8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0BA116E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585 до 620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F78F5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5D4352D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CD4E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A96B29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AD28C7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64A8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94772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Грузоподъемность, т</w:t>
            </w:r>
          </w:p>
        </w:tc>
        <w:tc>
          <w:tcPr>
            <w:tcW w:w="2410" w:type="dxa"/>
            <w:tcBorders>
              <w:top w:val="nil"/>
              <w:left w:val="nil"/>
              <w:bottom w:val="single" w:sz="4" w:space="0" w:color="auto"/>
              <w:right w:val="single" w:sz="4" w:space="0" w:color="auto"/>
            </w:tcBorders>
            <w:shd w:val="clear" w:color="auto" w:fill="auto"/>
            <w:vAlign w:val="center"/>
            <w:hideMark/>
          </w:tcPr>
          <w:p w14:paraId="74AAE9F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1,3</w:t>
            </w:r>
          </w:p>
        </w:tc>
        <w:tc>
          <w:tcPr>
            <w:tcW w:w="709" w:type="dxa"/>
            <w:vMerge/>
            <w:tcBorders>
              <w:top w:val="nil"/>
              <w:left w:val="single" w:sz="4" w:space="0" w:color="auto"/>
              <w:bottom w:val="single" w:sz="4" w:space="0" w:color="auto"/>
              <w:right w:val="single" w:sz="4" w:space="0" w:color="auto"/>
            </w:tcBorders>
            <w:vAlign w:val="center"/>
            <w:hideMark/>
          </w:tcPr>
          <w:p w14:paraId="5BDF16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86E2D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5D43F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4F403D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24EA87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EA2CE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E65C4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E7017B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w:t>
            </w:r>
          </w:p>
        </w:tc>
        <w:tc>
          <w:tcPr>
            <w:tcW w:w="709" w:type="dxa"/>
            <w:vMerge/>
            <w:tcBorders>
              <w:top w:val="nil"/>
              <w:left w:val="single" w:sz="4" w:space="0" w:color="auto"/>
              <w:bottom w:val="single" w:sz="4" w:space="0" w:color="auto"/>
              <w:right w:val="single" w:sz="4" w:space="0" w:color="auto"/>
            </w:tcBorders>
            <w:vAlign w:val="center"/>
            <w:hideMark/>
          </w:tcPr>
          <w:p w14:paraId="2D4BB42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C4B3E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D9CD7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1B6173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04426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181E1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C74C9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5ED2718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4A595F9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1B51C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0472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97EFBA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1A672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9827A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DAA10B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204F7D9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Страховка крыши</w:t>
            </w:r>
          </w:p>
        </w:tc>
        <w:tc>
          <w:tcPr>
            <w:tcW w:w="709" w:type="dxa"/>
            <w:vMerge/>
            <w:tcBorders>
              <w:top w:val="nil"/>
              <w:left w:val="single" w:sz="4" w:space="0" w:color="auto"/>
              <w:bottom w:val="single" w:sz="4" w:space="0" w:color="auto"/>
              <w:right w:val="single" w:sz="4" w:space="0" w:color="auto"/>
            </w:tcBorders>
            <w:vAlign w:val="center"/>
            <w:hideMark/>
          </w:tcPr>
          <w:p w14:paraId="2492E1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1CFA01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3D3D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6D3C672"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88339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F301B7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739AAED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1032962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B7D9A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21</w:t>
            </w:r>
          </w:p>
        </w:tc>
        <w:tc>
          <w:tcPr>
            <w:tcW w:w="740" w:type="dxa"/>
            <w:vMerge/>
            <w:tcBorders>
              <w:left w:val="single" w:sz="4" w:space="0" w:color="auto"/>
              <w:right w:val="single" w:sz="4" w:space="0" w:color="auto"/>
            </w:tcBorders>
            <w:vAlign w:val="center"/>
            <w:hideMark/>
          </w:tcPr>
          <w:p w14:paraId="4B25699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551310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D3CE2B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570CDA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38EF3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E1438A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18CE2BB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386F1B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96C29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586537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E359F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3D30C5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8DD2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D54C1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12D4E8A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0CEDD7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B63215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031F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741DB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3FE0C1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42318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181753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0E7A0B9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7B1B15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239F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6AE8D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D83FE6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EA5834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EAAD7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B266B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4BFBDF3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треугольное</w:t>
            </w:r>
          </w:p>
        </w:tc>
        <w:tc>
          <w:tcPr>
            <w:tcW w:w="709" w:type="dxa"/>
            <w:vMerge/>
            <w:tcBorders>
              <w:top w:val="nil"/>
              <w:left w:val="single" w:sz="4" w:space="0" w:color="auto"/>
              <w:bottom w:val="single" w:sz="4" w:space="0" w:color="auto"/>
              <w:right w:val="single" w:sz="4" w:space="0" w:color="auto"/>
            </w:tcBorders>
            <w:vAlign w:val="center"/>
            <w:hideMark/>
          </w:tcPr>
          <w:p w14:paraId="18B052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F6BE1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8AADA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C12433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BC47D6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C0ACD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5804A3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1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75AC3C4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6B916C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4F2A1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B37F0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588E0E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3A9008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585FE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7ABAB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2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7F594B3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1FA7E6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551A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6F0235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001E01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F27DF8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7B6CB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AADCE6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3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48D512A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260</w:t>
            </w:r>
          </w:p>
        </w:tc>
        <w:tc>
          <w:tcPr>
            <w:tcW w:w="709" w:type="dxa"/>
            <w:vMerge/>
            <w:tcBorders>
              <w:top w:val="nil"/>
              <w:left w:val="single" w:sz="4" w:space="0" w:color="auto"/>
              <w:bottom w:val="single" w:sz="4" w:space="0" w:color="auto"/>
              <w:right w:val="single" w:sz="4" w:space="0" w:color="auto"/>
            </w:tcBorders>
            <w:vAlign w:val="center"/>
            <w:hideMark/>
          </w:tcPr>
          <w:p w14:paraId="313854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124E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E5CFA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D48586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2FE3D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E7FAB5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2DE120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2C67AC4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2049100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F906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88D4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6ED5B6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B73D54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5CA2D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82D774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3449DB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2920 до 3120</w:t>
            </w:r>
          </w:p>
        </w:tc>
        <w:tc>
          <w:tcPr>
            <w:tcW w:w="709" w:type="dxa"/>
            <w:vMerge/>
            <w:tcBorders>
              <w:top w:val="nil"/>
              <w:left w:val="single" w:sz="4" w:space="0" w:color="auto"/>
              <w:bottom w:val="single" w:sz="4" w:space="0" w:color="auto"/>
              <w:right w:val="single" w:sz="4" w:space="0" w:color="auto"/>
            </w:tcBorders>
            <w:vAlign w:val="center"/>
            <w:hideMark/>
          </w:tcPr>
          <w:p w14:paraId="2A62D8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263B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EB528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A1FCFD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AD89CA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2FF17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F3838D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AEA8E0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15</w:t>
            </w:r>
          </w:p>
        </w:tc>
        <w:tc>
          <w:tcPr>
            <w:tcW w:w="709" w:type="dxa"/>
            <w:vMerge/>
            <w:tcBorders>
              <w:top w:val="nil"/>
              <w:left w:val="single" w:sz="4" w:space="0" w:color="auto"/>
              <w:bottom w:val="single" w:sz="4" w:space="0" w:color="auto"/>
              <w:right w:val="single" w:sz="4" w:space="0" w:color="auto"/>
            </w:tcBorders>
            <w:vAlign w:val="center"/>
            <w:hideMark/>
          </w:tcPr>
          <w:p w14:paraId="0357028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C099F8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83AFD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26BF5B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745AB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7C91D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8B52A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40EF4A7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7091A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355838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2A301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77B7EC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BE247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1,15</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38A429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6A29BF2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5E97E1C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BDBDF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212CFCA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5E46E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B7EBE3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7BC272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371B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5299B6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083BF02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7E78B5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E904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15C42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AC6A1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854A70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29806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D315E9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0A0583F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10A4A0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6B8CA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A39E8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B5F030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36E939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4214A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C45E5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2087540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02AEE1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9FEF0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451A6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B4F9C2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704770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15728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B2625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51725FD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2BD2BD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EAC6E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0B79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079DC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826883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9439B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1BA76A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1965D79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390</w:t>
            </w:r>
          </w:p>
        </w:tc>
        <w:tc>
          <w:tcPr>
            <w:tcW w:w="709" w:type="dxa"/>
            <w:vMerge/>
            <w:tcBorders>
              <w:top w:val="nil"/>
              <w:left w:val="single" w:sz="4" w:space="0" w:color="auto"/>
              <w:bottom w:val="single" w:sz="4" w:space="0" w:color="auto"/>
              <w:right w:val="single" w:sz="4" w:space="0" w:color="auto"/>
            </w:tcBorders>
            <w:vAlign w:val="center"/>
            <w:hideMark/>
          </w:tcPr>
          <w:p w14:paraId="730C218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37027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0B35D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6B0C2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B3D25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3C9E98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411AB0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14DA049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0AEF6D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E4799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BD93F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B4927A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DBE405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6B7DD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6B8FC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1CD99E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950 до 1150</w:t>
            </w:r>
          </w:p>
        </w:tc>
        <w:tc>
          <w:tcPr>
            <w:tcW w:w="709" w:type="dxa"/>
            <w:vMerge/>
            <w:tcBorders>
              <w:top w:val="nil"/>
              <w:left w:val="single" w:sz="4" w:space="0" w:color="auto"/>
              <w:bottom w:val="single" w:sz="4" w:space="0" w:color="auto"/>
              <w:right w:val="single" w:sz="4" w:space="0" w:color="auto"/>
            </w:tcBorders>
            <w:vAlign w:val="center"/>
            <w:hideMark/>
          </w:tcPr>
          <w:p w14:paraId="7795E44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C6406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494E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7FA4FB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08335E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4B842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BE68DE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46DFC1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9</w:t>
            </w:r>
          </w:p>
        </w:tc>
        <w:tc>
          <w:tcPr>
            <w:tcW w:w="709" w:type="dxa"/>
            <w:vMerge/>
            <w:tcBorders>
              <w:top w:val="nil"/>
              <w:left w:val="single" w:sz="4" w:space="0" w:color="auto"/>
              <w:bottom w:val="single" w:sz="4" w:space="0" w:color="auto"/>
              <w:right w:val="single" w:sz="4" w:space="0" w:color="auto"/>
            </w:tcBorders>
            <w:vAlign w:val="center"/>
            <w:hideMark/>
          </w:tcPr>
          <w:p w14:paraId="111A7C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035D8C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CC9E2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E061D7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8D06FB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5BFDE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28692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456B5B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2D86F2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1E2F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23E4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846A14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66F7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1,16</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B0F42B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337FEE9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4DF16EA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2EB4F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14E044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BDA3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9AF75E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8A6D78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3A6ED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5E955B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738B468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411D36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8CA6D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8CDC9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64602A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B4AA88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2F66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782164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049E1E3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40FA6E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27CCF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3D0D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FA397E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6E184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4B68A3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E21AD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522C1A9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0105226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D063D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376623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D89B2E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20829C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E387A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D2E3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006A8F5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13096A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B38201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33403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E01CAB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6A08E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87CFF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E6DD57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66A3952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390</w:t>
            </w:r>
          </w:p>
        </w:tc>
        <w:tc>
          <w:tcPr>
            <w:tcW w:w="709" w:type="dxa"/>
            <w:vMerge/>
            <w:tcBorders>
              <w:top w:val="nil"/>
              <w:left w:val="single" w:sz="4" w:space="0" w:color="auto"/>
              <w:bottom w:val="single" w:sz="4" w:space="0" w:color="auto"/>
              <w:right w:val="single" w:sz="4" w:space="0" w:color="auto"/>
            </w:tcBorders>
            <w:vAlign w:val="center"/>
            <w:hideMark/>
          </w:tcPr>
          <w:p w14:paraId="2C9D6E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EA612D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2D04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A85222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5CB378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01D4C5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F05B45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58E348B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226869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AAF73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E07F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8B0070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07D37A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ECC95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985953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04B9E28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1850 до 2100</w:t>
            </w:r>
          </w:p>
        </w:tc>
        <w:tc>
          <w:tcPr>
            <w:tcW w:w="709" w:type="dxa"/>
            <w:vMerge/>
            <w:tcBorders>
              <w:top w:val="nil"/>
              <w:left w:val="single" w:sz="4" w:space="0" w:color="auto"/>
              <w:bottom w:val="single" w:sz="4" w:space="0" w:color="auto"/>
              <w:right w:val="single" w:sz="4" w:space="0" w:color="auto"/>
            </w:tcBorders>
            <w:vAlign w:val="center"/>
            <w:hideMark/>
          </w:tcPr>
          <w:p w14:paraId="6A3336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9CFB1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FE17E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213505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40BB33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E682D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9357D3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411996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14</w:t>
            </w:r>
          </w:p>
        </w:tc>
        <w:tc>
          <w:tcPr>
            <w:tcW w:w="709" w:type="dxa"/>
            <w:vMerge/>
            <w:tcBorders>
              <w:top w:val="nil"/>
              <w:left w:val="single" w:sz="4" w:space="0" w:color="auto"/>
              <w:bottom w:val="single" w:sz="4" w:space="0" w:color="auto"/>
              <w:right w:val="single" w:sz="4" w:space="0" w:color="auto"/>
            </w:tcBorders>
            <w:vAlign w:val="center"/>
            <w:hideMark/>
          </w:tcPr>
          <w:p w14:paraId="02369F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49647C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44BFC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3A1788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FF1C6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AF23D8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A2FBC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470FD7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1DB783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44B58E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99E94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954374F"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9AB96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1,17</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EC85C4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17889C9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6EECC28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03F5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22</w:t>
            </w:r>
          </w:p>
        </w:tc>
        <w:tc>
          <w:tcPr>
            <w:tcW w:w="740" w:type="dxa"/>
            <w:vMerge/>
            <w:tcBorders>
              <w:left w:val="single" w:sz="4" w:space="0" w:color="auto"/>
              <w:right w:val="single" w:sz="4" w:space="0" w:color="auto"/>
            </w:tcBorders>
            <w:vAlign w:val="center"/>
            <w:hideMark/>
          </w:tcPr>
          <w:p w14:paraId="1ABAB5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7CC72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591A05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DABD9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8A85FA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69CDE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5C0BE62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4F89A0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DD7183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FC8CD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768FEE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C12B4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3A739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14D793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643008B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21CA8D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292E7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8D2508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787CF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2088B6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CDA0A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3C4321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28C17D2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21EA5B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6CD57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EA538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6E2A47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05F5C5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56711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1A6B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7687D21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539396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FF5CD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3E9440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239FBE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FCC5BC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DEA70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5EBFFE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59C5FDF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390</w:t>
            </w:r>
          </w:p>
        </w:tc>
        <w:tc>
          <w:tcPr>
            <w:tcW w:w="709" w:type="dxa"/>
            <w:vMerge/>
            <w:tcBorders>
              <w:top w:val="nil"/>
              <w:left w:val="single" w:sz="4" w:space="0" w:color="auto"/>
              <w:bottom w:val="single" w:sz="4" w:space="0" w:color="auto"/>
              <w:right w:val="single" w:sz="4" w:space="0" w:color="auto"/>
            </w:tcBorders>
            <w:vAlign w:val="center"/>
            <w:hideMark/>
          </w:tcPr>
          <w:p w14:paraId="1BABCE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90BED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9AA382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3BBAB4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5809EF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25E19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F054C2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0947F37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285356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03A74E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DA37B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C52C37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1A68DA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D94DE6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32467F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6B4324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2380 до 2620</w:t>
            </w:r>
          </w:p>
        </w:tc>
        <w:tc>
          <w:tcPr>
            <w:tcW w:w="709" w:type="dxa"/>
            <w:vMerge/>
            <w:tcBorders>
              <w:top w:val="nil"/>
              <w:left w:val="single" w:sz="4" w:space="0" w:color="auto"/>
              <w:bottom w:val="single" w:sz="4" w:space="0" w:color="auto"/>
              <w:right w:val="single" w:sz="4" w:space="0" w:color="auto"/>
            </w:tcBorders>
            <w:vAlign w:val="center"/>
            <w:hideMark/>
          </w:tcPr>
          <w:p w14:paraId="39F9FB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62013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9C25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C40E1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E20B1A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4C00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9C972F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404CBB1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14</w:t>
            </w:r>
          </w:p>
        </w:tc>
        <w:tc>
          <w:tcPr>
            <w:tcW w:w="709" w:type="dxa"/>
            <w:vMerge/>
            <w:tcBorders>
              <w:top w:val="nil"/>
              <w:left w:val="single" w:sz="4" w:space="0" w:color="auto"/>
              <w:bottom w:val="single" w:sz="4" w:space="0" w:color="auto"/>
              <w:right w:val="single" w:sz="4" w:space="0" w:color="auto"/>
            </w:tcBorders>
            <w:vAlign w:val="center"/>
            <w:hideMark/>
          </w:tcPr>
          <w:p w14:paraId="5AB2F6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EA23B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0DC34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4F928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5D484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BAA56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0C871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54C8D06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6F081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3B7E7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1355D7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E3FAE53"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B4CE8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1,18</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D652C0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1D56C77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252FA9B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8E2713"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8</w:t>
            </w:r>
          </w:p>
        </w:tc>
        <w:tc>
          <w:tcPr>
            <w:tcW w:w="740" w:type="dxa"/>
            <w:vMerge/>
            <w:tcBorders>
              <w:left w:val="single" w:sz="4" w:space="0" w:color="auto"/>
              <w:right w:val="single" w:sz="4" w:space="0" w:color="auto"/>
            </w:tcBorders>
            <w:vAlign w:val="center"/>
            <w:hideMark/>
          </w:tcPr>
          <w:p w14:paraId="587DBEB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B0A89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294542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C0F4C7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1F45D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6C3FC8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27BBA00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63F831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3842B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0867DC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36A12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F6CFE4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3631C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C4DC6C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7ED03B1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157746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BD108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D460B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408D84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1D1291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0221B9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78A421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3E15F6C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6BA8C6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4E420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EAD93B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12D4F2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25D0A5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6632F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626326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2267DB1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 2</w:t>
            </w:r>
          </w:p>
        </w:tc>
        <w:tc>
          <w:tcPr>
            <w:tcW w:w="709" w:type="dxa"/>
            <w:vMerge/>
            <w:tcBorders>
              <w:top w:val="nil"/>
              <w:left w:val="single" w:sz="4" w:space="0" w:color="auto"/>
              <w:bottom w:val="single" w:sz="4" w:space="0" w:color="auto"/>
              <w:right w:val="single" w:sz="4" w:space="0" w:color="auto"/>
            </w:tcBorders>
            <w:vAlign w:val="center"/>
            <w:hideMark/>
          </w:tcPr>
          <w:p w14:paraId="054C63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E8AAD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938C0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46645D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242522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5556F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9B6190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79E9D18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390</w:t>
            </w:r>
          </w:p>
        </w:tc>
        <w:tc>
          <w:tcPr>
            <w:tcW w:w="709" w:type="dxa"/>
            <w:vMerge/>
            <w:tcBorders>
              <w:top w:val="nil"/>
              <w:left w:val="single" w:sz="4" w:space="0" w:color="auto"/>
              <w:bottom w:val="single" w:sz="4" w:space="0" w:color="auto"/>
              <w:right w:val="single" w:sz="4" w:space="0" w:color="auto"/>
            </w:tcBorders>
            <w:vAlign w:val="center"/>
            <w:hideMark/>
          </w:tcPr>
          <w:p w14:paraId="1A18925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BB3138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0003E6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3FE83B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29215D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5C66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8CA440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52A026D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64FEFA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4E44A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507B6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B7CFDC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60FD8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DE4D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3557E0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1D05FC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2380 до 2620</w:t>
            </w:r>
          </w:p>
        </w:tc>
        <w:tc>
          <w:tcPr>
            <w:tcW w:w="709" w:type="dxa"/>
            <w:vMerge/>
            <w:tcBorders>
              <w:top w:val="nil"/>
              <w:left w:val="single" w:sz="4" w:space="0" w:color="auto"/>
              <w:bottom w:val="single" w:sz="4" w:space="0" w:color="auto"/>
              <w:right w:val="single" w:sz="4" w:space="0" w:color="auto"/>
            </w:tcBorders>
            <w:vAlign w:val="center"/>
            <w:hideMark/>
          </w:tcPr>
          <w:p w14:paraId="21F841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F6636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651642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8DAC12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52140B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7BCA2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AC0F83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7FE259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14</w:t>
            </w:r>
          </w:p>
        </w:tc>
        <w:tc>
          <w:tcPr>
            <w:tcW w:w="709" w:type="dxa"/>
            <w:vMerge/>
            <w:tcBorders>
              <w:top w:val="nil"/>
              <w:left w:val="single" w:sz="4" w:space="0" w:color="auto"/>
              <w:bottom w:val="single" w:sz="4" w:space="0" w:color="auto"/>
              <w:right w:val="single" w:sz="4" w:space="0" w:color="auto"/>
            </w:tcBorders>
            <w:vAlign w:val="center"/>
            <w:hideMark/>
          </w:tcPr>
          <w:p w14:paraId="5BF548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BE97D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7761A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1514B9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B31BBC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DFDB8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9A4A5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5C7ED76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0919935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536F23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7F6C7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F711E72"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CD35D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1,19</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996970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Угловой блок</w:t>
            </w:r>
          </w:p>
        </w:tc>
        <w:tc>
          <w:tcPr>
            <w:tcW w:w="4111" w:type="dxa"/>
            <w:tcBorders>
              <w:top w:val="nil"/>
              <w:left w:val="nil"/>
              <w:bottom w:val="single" w:sz="4" w:space="0" w:color="auto"/>
              <w:right w:val="single" w:sz="4" w:space="0" w:color="auto"/>
            </w:tcBorders>
            <w:shd w:val="clear" w:color="auto" w:fill="auto"/>
            <w:vAlign w:val="center"/>
            <w:hideMark/>
          </w:tcPr>
          <w:p w14:paraId="412CA3E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6899F11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C32DC9"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7EC072D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801FD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734E0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1A9D7D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BCB8B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ABD742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011E04D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77AC6B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CA7941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3E9D3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F17A0C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E85988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639EE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74155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7B6352E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2C70D0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EFE4A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85ABA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E5666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87ED9A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57128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12C676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6F86F82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27EC1E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85195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CD2F3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C66B95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2964E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B5F3F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000DFD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5C97B96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треугольное</w:t>
            </w:r>
          </w:p>
        </w:tc>
        <w:tc>
          <w:tcPr>
            <w:tcW w:w="709" w:type="dxa"/>
            <w:vMerge/>
            <w:tcBorders>
              <w:top w:val="nil"/>
              <w:left w:val="single" w:sz="4" w:space="0" w:color="auto"/>
              <w:bottom w:val="single" w:sz="4" w:space="0" w:color="auto"/>
              <w:right w:val="single" w:sz="4" w:space="0" w:color="auto"/>
            </w:tcBorders>
            <w:vAlign w:val="center"/>
            <w:hideMark/>
          </w:tcPr>
          <w:p w14:paraId="43AFB7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724327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2B1DC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22DB38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BE1B15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C5E77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0D233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1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460D33D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0389F1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E078E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2EDA7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DE936D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4DF34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F7BAA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65A7EF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2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68C60DF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1112B2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54621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E765D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61F01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6EABA5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5FA7C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93D53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3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43667C2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260</w:t>
            </w:r>
          </w:p>
        </w:tc>
        <w:tc>
          <w:tcPr>
            <w:tcW w:w="709" w:type="dxa"/>
            <w:vMerge/>
            <w:tcBorders>
              <w:top w:val="nil"/>
              <w:left w:val="single" w:sz="4" w:space="0" w:color="auto"/>
              <w:bottom w:val="single" w:sz="4" w:space="0" w:color="auto"/>
              <w:right w:val="single" w:sz="4" w:space="0" w:color="auto"/>
            </w:tcBorders>
            <w:vAlign w:val="center"/>
            <w:hideMark/>
          </w:tcPr>
          <w:p w14:paraId="4DB616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D7B8C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7C2A5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041DEC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544964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345AE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50EC1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727DBF2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5D1AAC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36913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111BB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82CDB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A0C583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6A089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7C9A4B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5DC0C6D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480 до 520</w:t>
            </w:r>
          </w:p>
        </w:tc>
        <w:tc>
          <w:tcPr>
            <w:tcW w:w="709" w:type="dxa"/>
            <w:vMerge/>
            <w:tcBorders>
              <w:top w:val="nil"/>
              <w:left w:val="single" w:sz="4" w:space="0" w:color="auto"/>
              <w:bottom w:val="single" w:sz="4" w:space="0" w:color="auto"/>
              <w:right w:val="single" w:sz="4" w:space="0" w:color="auto"/>
            </w:tcBorders>
            <w:vAlign w:val="center"/>
            <w:hideMark/>
          </w:tcPr>
          <w:p w14:paraId="4798EF1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118F5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961A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F8531D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71A573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891D2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D35C43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32B4BE6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3</w:t>
            </w:r>
          </w:p>
        </w:tc>
        <w:tc>
          <w:tcPr>
            <w:tcW w:w="709" w:type="dxa"/>
            <w:vMerge/>
            <w:tcBorders>
              <w:top w:val="nil"/>
              <w:left w:val="single" w:sz="4" w:space="0" w:color="auto"/>
              <w:bottom w:val="single" w:sz="4" w:space="0" w:color="auto"/>
              <w:right w:val="single" w:sz="4" w:space="0" w:color="auto"/>
            </w:tcBorders>
            <w:vAlign w:val="center"/>
            <w:hideMark/>
          </w:tcPr>
          <w:p w14:paraId="5AFA5C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1CE97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D8698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BC16B6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3D631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B47AC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A991B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7F48C71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2609B4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D7111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5B069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B01CDA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43058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1,20</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4379FC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Угловой блок</w:t>
            </w:r>
          </w:p>
        </w:tc>
        <w:tc>
          <w:tcPr>
            <w:tcW w:w="4111" w:type="dxa"/>
            <w:tcBorders>
              <w:top w:val="nil"/>
              <w:left w:val="nil"/>
              <w:bottom w:val="single" w:sz="4" w:space="0" w:color="auto"/>
              <w:right w:val="single" w:sz="4" w:space="0" w:color="auto"/>
            </w:tcBorders>
            <w:shd w:val="clear" w:color="auto" w:fill="auto"/>
            <w:vAlign w:val="center"/>
            <w:hideMark/>
          </w:tcPr>
          <w:p w14:paraId="64F859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269D9B8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64751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33EDC9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445F6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FCFF04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F3B471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02281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6D70CD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0314794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437CBB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320FF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3F1D6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B5C58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741E95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6A1EA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CAC25E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5337E15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21CDBF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D26F8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B14D8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1C1BFA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D68D3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996B77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09029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52B4EA5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018FE2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F8E2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227F3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EC74C4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0E3462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A0765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8CC7D8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57F7D7E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w:t>
            </w:r>
          </w:p>
        </w:tc>
        <w:tc>
          <w:tcPr>
            <w:tcW w:w="709" w:type="dxa"/>
            <w:vMerge/>
            <w:tcBorders>
              <w:top w:val="nil"/>
              <w:left w:val="single" w:sz="4" w:space="0" w:color="auto"/>
              <w:bottom w:val="single" w:sz="4" w:space="0" w:color="auto"/>
              <w:right w:val="single" w:sz="4" w:space="0" w:color="auto"/>
            </w:tcBorders>
            <w:vAlign w:val="center"/>
            <w:hideMark/>
          </w:tcPr>
          <w:p w14:paraId="5A21A7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81D44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5D95C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3D01E6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EC6DBD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DECDE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196BA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2144595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380 до 400</w:t>
            </w:r>
          </w:p>
        </w:tc>
        <w:tc>
          <w:tcPr>
            <w:tcW w:w="709" w:type="dxa"/>
            <w:vMerge/>
            <w:tcBorders>
              <w:top w:val="nil"/>
              <w:left w:val="single" w:sz="4" w:space="0" w:color="auto"/>
              <w:bottom w:val="single" w:sz="4" w:space="0" w:color="auto"/>
              <w:right w:val="single" w:sz="4" w:space="0" w:color="auto"/>
            </w:tcBorders>
            <w:vAlign w:val="center"/>
            <w:hideMark/>
          </w:tcPr>
          <w:p w14:paraId="562406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F1615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D42B9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7D21E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22A474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AFD59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44DC43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366CC42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05ACD32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22E06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AC6677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E0CF7E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38A0ED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268B8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668E7E5"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5194FFA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725 до 750</w:t>
            </w:r>
          </w:p>
        </w:tc>
        <w:tc>
          <w:tcPr>
            <w:tcW w:w="709" w:type="dxa"/>
            <w:vMerge/>
            <w:tcBorders>
              <w:top w:val="nil"/>
              <w:left w:val="single" w:sz="4" w:space="0" w:color="auto"/>
              <w:bottom w:val="single" w:sz="4" w:space="0" w:color="auto"/>
              <w:right w:val="single" w:sz="4" w:space="0" w:color="auto"/>
            </w:tcBorders>
            <w:vAlign w:val="center"/>
            <w:hideMark/>
          </w:tcPr>
          <w:p w14:paraId="5C1F89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0E113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5C33D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E700B7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28F156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63440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DAB5BE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21F263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600</w:t>
            </w:r>
          </w:p>
        </w:tc>
        <w:tc>
          <w:tcPr>
            <w:tcW w:w="709" w:type="dxa"/>
            <w:vMerge/>
            <w:tcBorders>
              <w:top w:val="nil"/>
              <w:left w:val="single" w:sz="4" w:space="0" w:color="auto"/>
              <w:bottom w:val="single" w:sz="4" w:space="0" w:color="auto"/>
              <w:right w:val="single" w:sz="4" w:space="0" w:color="auto"/>
            </w:tcBorders>
            <w:vAlign w:val="center"/>
            <w:hideMark/>
          </w:tcPr>
          <w:p w14:paraId="6AEB54A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11ACEA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C76A3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D71C43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B75967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91B69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B999BD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6EFC86E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14</w:t>
            </w:r>
          </w:p>
        </w:tc>
        <w:tc>
          <w:tcPr>
            <w:tcW w:w="709" w:type="dxa"/>
            <w:vMerge/>
            <w:tcBorders>
              <w:top w:val="nil"/>
              <w:left w:val="single" w:sz="4" w:space="0" w:color="auto"/>
              <w:bottom w:val="single" w:sz="4" w:space="0" w:color="auto"/>
              <w:right w:val="single" w:sz="4" w:space="0" w:color="auto"/>
            </w:tcBorders>
            <w:vAlign w:val="center"/>
            <w:hideMark/>
          </w:tcPr>
          <w:p w14:paraId="68D154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1910B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473E6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EDAE01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823EE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FB365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046F41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6D0E187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Коньковый для тентовых конструкций.</w:t>
            </w:r>
          </w:p>
        </w:tc>
        <w:tc>
          <w:tcPr>
            <w:tcW w:w="709" w:type="dxa"/>
            <w:vMerge/>
            <w:tcBorders>
              <w:top w:val="nil"/>
              <w:left w:val="single" w:sz="4" w:space="0" w:color="auto"/>
              <w:bottom w:val="single" w:sz="4" w:space="0" w:color="auto"/>
              <w:right w:val="single" w:sz="4" w:space="0" w:color="auto"/>
            </w:tcBorders>
            <w:vAlign w:val="center"/>
            <w:hideMark/>
          </w:tcPr>
          <w:p w14:paraId="50CDD42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35132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D1DE4A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9AEFCAA"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D302D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321701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Угловой блок</w:t>
            </w:r>
          </w:p>
        </w:tc>
        <w:tc>
          <w:tcPr>
            <w:tcW w:w="4111" w:type="dxa"/>
            <w:tcBorders>
              <w:top w:val="nil"/>
              <w:left w:val="nil"/>
              <w:bottom w:val="single" w:sz="4" w:space="0" w:color="auto"/>
              <w:right w:val="single" w:sz="4" w:space="0" w:color="auto"/>
            </w:tcBorders>
            <w:shd w:val="clear" w:color="auto" w:fill="auto"/>
            <w:vAlign w:val="center"/>
            <w:hideMark/>
          </w:tcPr>
          <w:p w14:paraId="64D6D93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21589E6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C1937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2042D8A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F7D6C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E51552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91FD3A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508B6D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A5A4C6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6531515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300AA5F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38CC3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A35D5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1279CE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13DC1C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9405A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4E7F39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0179B97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35CD8F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A12AF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9EF01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3C482C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7BB42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5EF46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767078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3699813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39FE0D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267BC8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0B8FCB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0BF2FE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4D9D4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3C955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DEC34B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29AF3BA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w:t>
            </w:r>
          </w:p>
        </w:tc>
        <w:tc>
          <w:tcPr>
            <w:tcW w:w="709" w:type="dxa"/>
            <w:vMerge/>
            <w:tcBorders>
              <w:top w:val="nil"/>
              <w:left w:val="single" w:sz="4" w:space="0" w:color="auto"/>
              <w:bottom w:val="single" w:sz="4" w:space="0" w:color="auto"/>
              <w:right w:val="single" w:sz="4" w:space="0" w:color="auto"/>
            </w:tcBorders>
            <w:vAlign w:val="center"/>
            <w:hideMark/>
          </w:tcPr>
          <w:p w14:paraId="428F5F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152DE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31B7E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BB7A37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19CBA5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4A42D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82FD5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113EF8E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380 до 400</w:t>
            </w:r>
          </w:p>
        </w:tc>
        <w:tc>
          <w:tcPr>
            <w:tcW w:w="709" w:type="dxa"/>
            <w:vMerge/>
            <w:tcBorders>
              <w:top w:val="nil"/>
              <w:left w:val="single" w:sz="4" w:space="0" w:color="auto"/>
              <w:bottom w:val="single" w:sz="4" w:space="0" w:color="auto"/>
              <w:right w:val="single" w:sz="4" w:space="0" w:color="auto"/>
            </w:tcBorders>
            <w:vAlign w:val="center"/>
            <w:hideMark/>
          </w:tcPr>
          <w:p w14:paraId="37DFBC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D4EE9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77196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C92832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F05F97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33F6A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2EA384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6E7E699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02A69A1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C72E8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F4030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59B50E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BBE86B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74438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F452F8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7C3C1F7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540 до 560</w:t>
            </w:r>
          </w:p>
        </w:tc>
        <w:tc>
          <w:tcPr>
            <w:tcW w:w="709" w:type="dxa"/>
            <w:vMerge/>
            <w:tcBorders>
              <w:top w:val="nil"/>
              <w:left w:val="single" w:sz="4" w:space="0" w:color="auto"/>
              <w:bottom w:val="single" w:sz="4" w:space="0" w:color="auto"/>
              <w:right w:val="single" w:sz="4" w:space="0" w:color="auto"/>
            </w:tcBorders>
            <w:vAlign w:val="center"/>
            <w:hideMark/>
          </w:tcPr>
          <w:p w14:paraId="298FC3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B3EFF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D2D7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F09065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27BD89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43183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A92AE3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Глубина, мм</w:t>
            </w:r>
          </w:p>
        </w:tc>
        <w:tc>
          <w:tcPr>
            <w:tcW w:w="2410" w:type="dxa"/>
            <w:tcBorders>
              <w:top w:val="nil"/>
              <w:left w:val="nil"/>
              <w:bottom w:val="single" w:sz="4" w:space="0" w:color="auto"/>
              <w:right w:val="single" w:sz="4" w:space="0" w:color="auto"/>
            </w:tcBorders>
            <w:shd w:val="clear" w:color="auto" w:fill="auto"/>
            <w:vAlign w:val="center"/>
            <w:hideMark/>
          </w:tcPr>
          <w:p w14:paraId="08327D2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540 до 560</w:t>
            </w:r>
          </w:p>
        </w:tc>
        <w:tc>
          <w:tcPr>
            <w:tcW w:w="709" w:type="dxa"/>
            <w:vMerge/>
            <w:tcBorders>
              <w:top w:val="nil"/>
              <w:left w:val="single" w:sz="4" w:space="0" w:color="auto"/>
              <w:bottom w:val="single" w:sz="4" w:space="0" w:color="auto"/>
              <w:right w:val="single" w:sz="4" w:space="0" w:color="auto"/>
            </w:tcBorders>
            <w:vAlign w:val="center"/>
            <w:hideMark/>
          </w:tcPr>
          <w:p w14:paraId="13F8F13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04B1B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C70D0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E322B0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845655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94E833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40DAE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2BFC860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450 до 480</w:t>
            </w:r>
          </w:p>
        </w:tc>
        <w:tc>
          <w:tcPr>
            <w:tcW w:w="709" w:type="dxa"/>
            <w:vMerge/>
            <w:tcBorders>
              <w:top w:val="nil"/>
              <w:left w:val="single" w:sz="4" w:space="0" w:color="auto"/>
              <w:bottom w:val="single" w:sz="4" w:space="0" w:color="auto"/>
              <w:right w:val="single" w:sz="4" w:space="0" w:color="auto"/>
            </w:tcBorders>
            <w:vAlign w:val="center"/>
            <w:hideMark/>
          </w:tcPr>
          <w:p w14:paraId="11AD87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943F4A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F0D59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72F388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5A88D9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E4CDD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EBBC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FAA37D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100</w:t>
            </w:r>
          </w:p>
        </w:tc>
        <w:tc>
          <w:tcPr>
            <w:tcW w:w="709" w:type="dxa"/>
            <w:vMerge/>
            <w:tcBorders>
              <w:top w:val="nil"/>
              <w:left w:val="single" w:sz="4" w:space="0" w:color="auto"/>
              <w:bottom w:val="single" w:sz="4" w:space="0" w:color="auto"/>
              <w:right w:val="single" w:sz="4" w:space="0" w:color="auto"/>
            </w:tcBorders>
            <w:vAlign w:val="center"/>
            <w:hideMark/>
          </w:tcPr>
          <w:p w14:paraId="402CEA5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6266D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B40274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7C6BB0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98E1F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922C1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6B678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446E78E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5D2058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CF7F3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F35A3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02D4D0A"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01F7A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C85872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Угловой блок</w:t>
            </w:r>
          </w:p>
        </w:tc>
        <w:tc>
          <w:tcPr>
            <w:tcW w:w="4111" w:type="dxa"/>
            <w:tcBorders>
              <w:top w:val="nil"/>
              <w:left w:val="nil"/>
              <w:bottom w:val="single" w:sz="4" w:space="0" w:color="auto"/>
              <w:right w:val="single" w:sz="4" w:space="0" w:color="auto"/>
            </w:tcBorders>
            <w:shd w:val="clear" w:color="auto" w:fill="auto"/>
            <w:vAlign w:val="center"/>
            <w:hideMark/>
          </w:tcPr>
          <w:p w14:paraId="599F78D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55EC235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4291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2378BC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EE25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732231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4F1667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BF53B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EED3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3A31D9E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258092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07DA1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EB455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86224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979C07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ED960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44AD0F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153EBBC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22B61E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FC0CF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2F6FE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DF37F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CDD6C3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58C2C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DA64D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4005BEF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377D20D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660C6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99E59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EAF772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072D73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0B76D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7DEEF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3E95E2C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квадратное</w:t>
            </w:r>
          </w:p>
        </w:tc>
        <w:tc>
          <w:tcPr>
            <w:tcW w:w="709" w:type="dxa"/>
            <w:vMerge/>
            <w:tcBorders>
              <w:top w:val="nil"/>
              <w:left w:val="single" w:sz="4" w:space="0" w:color="auto"/>
              <w:bottom w:val="single" w:sz="4" w:space="0" w:color="auto"/>
              <w:right w:val="single" w:sz="4" w:space="0" w:color="auto"/>
            </w:tcBorders>
            <w:vAlign w:val="center"/>
            <w:hideMark/>
          </w:tcPr>
          <w:p w14:paraId="172AB7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CCAB79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7F21F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F03856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C7BAE9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E6E9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88DF2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сечения, мм</w:t>
            </w:r>
          </w:p>
        </w:tc>
        <w:tc>
          <w:tcPr>
            <w:tcW w:w="2410" w:type="dxa"/>
            <w:tcBorders>
              <w:top w:val="nil"/>
              <w:left w:val="nil"/>
              <w:bottom w:val="single" w:sz="4" w:space="0" w:color="auto"/>
              <w:right w:val="single" w:sz="4" w:space="0" w:color="auto"/>
            </w:tcBorders>
            <w:shd w:val="clear" w:color="auto" w:fill="auto"/>
            <w:vAlign w:val="center"/>
            <w:hideMark/>
          </w:tcPr>
          <w:p w14:paraId="48ACF8A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380 до 400</w:t>
            </w:r>
          </w:p>
        </w:tc>
        <w:tc>
          <w:tcPr>
            <w:tcW w:w="709" w:type="dxa"/>
            <w:vMerge/>
            <w:tcBorders>
              <w:top w:val="nil"/>
              <w:left w:val="single" w:sz="4" w:space="0" w:color="auto"/>
              <w:bottom w:val="single" w:sz="4" w:space="0" w:color="auto"/>
              <w:right w:val="single" w:sz="4" w:space="0" w:color="auto"/>
            </w:tcBorders>
            <w:vAlign w:val="center"/>
            <w:hideMark/>
          </w:tcPr>
          <w:p w14:paraId="2ECC5C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10C97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B2FAC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73E4A3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5210A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FACBF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12A1BD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477B7AF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672A6B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1724F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9629D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8BB80F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BB133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1994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87215D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4BBCD49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1350 до 1400</w:t>
            </w:r>
          </w:p>
        </w:tc>
        <w:tc>
          <w:tcPr>
            <w:tcW w:w="709" w:type="dxa"/>
            <w:vMerge/>
            <w:tcBorders>
              <w:top w:val="nil"/>
              <w:left w:val="single" w:sz="4" w:space="0" w:color="auto"/>
              <w:bottom w:val="single" w:sz="4" w:space="0" w:color="auto"/>
              <w:right w:val="single" w:sz="4" w:space="0" w:color="auto"/>
            </w:tcBorders>
            <w:vAlign w:val="center"/>
            <w:hideMark/>
          </w:tcPr>
          <w:p w14:paraId="263465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3276F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AF875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827E7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C4EB00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1C427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D21D3B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05C489D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100</w:t>
            </w:r>
          </w:p>
        </w:tc>
        <w:tc>
          <w:tcPr>
            <w:tcW w:w="709" w:type="dxa"/>
            <w:vMerge/>
            <w:tcBorders>
              <w:top w:val="nil"/>
              <w:left w:val="single" w:sz="4" w:space="0" w:color="auto"/>
              <w:bottom w:val="single" w:sz="4" w:space="0" w:color="auto"/>
              <w:right w:val="single" w:sz="4" w:space="0" w:color="auto"/>
            </w:tcBorders>
            <w:vAlign w:val="center"/>
            <w:hideMark/>
          </w:tcPr>
          <w:p w14:paraId="5FE906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9A381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0B965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2BD90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03AD97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CB5D7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729078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1C11731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647A39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00B9A3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8275D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CF9BC6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232DEC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9959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A04A79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3F9ED91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для крепления основных стропил к нижнему поясу крыши</w:t>
            </w:r>
          </w:p>
        </w:tc>
        <w:tc>
          <w:tcPr>
            <w:tcW w:w="709" w:type="dxa"/>
            <w:vMerge/>
            <w:tcBorders>
              <w:top w:val="nil"/>
              <w:left w:val="single" w:sz="4" w:space="0" w:color="auto"/>
              <w:bottom w:val="single" w:sz="4" w:space="0" w:color="auto"/>
              <w:right w:val="single" w:sz="4" w:space="0" w:color="auto"/>
            </w:tcBorders>
            <w:vAlign w:val="center"/>
            <w:hideMark/>
          </w:tcPr>
          <w:p w14:paraId="4BFA79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31CCD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3130D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8A93DF"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BD40D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E6C486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 соединителей</w:t>
            </w:r>
          </w:p>
        </w:tc>
        <w:tc>
          <w:tcPr>
            <w:tcW w:w="4111" w:type="dxa"/>
            <w:tcBorders>
              <w:top w:val="nil"/>
              <w:left w:val="nil"/>
              <w:bottom w:val="single" w:sz="4" w:space="0" w:color="auto"/>
              <w:right w:val="single" w:sz="4" w:space="0" w:color="auto"/>
            </w:tcBorders>
            <w:shd w:val="clear" w:color="auto" w:fill="auto"/>
            <w:vAlign w:val="center"/>
            <w:hideMark/>
          </w:tcPr>
          <w:p w14:paraId="2B224CE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5DEDA15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5496B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23</w:t>
            </w:r>
          </w:p>
        </w:tc>
        <w:tc>
          <w:tcPr>
            <w:tcW w:w="740" w:type="dxa"/>
            <w:vMerge/>
            <w:tcBorders>
              <w:left w:val="single" w:sz="4" w:space="0" w:color="auto"/>
              <w:right w:val="single" w:sz="4" w:space="0" w:color="auto"/>
            </w:tcBorders>
            <w:vAlign w:val="center"/>
            <w:hideMark/>
          </w:tcPr>
          <w:p w14:paraId="48270F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D8C4D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2A111D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15793F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D3A5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D7279E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коннекторов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3BBBF62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w:t>
            </w:r>
          </w:p>
        </w:tc>
        <w:tc>
          <w:tcPr>
            <w:tcW w:w="709" w:type="dxa"/>
            <w:vMerge/>
            <w:tcBorders>
              <w:top w:val="nil"/>
              <w:left w:val="single" w:sz="4" w:space="0" w:color="auto"/>
              <w:bottom w:val="single" w:sz="4" w:space="0" w:color="auto"/>
              <w:right w:val="single" w:sz="4" w:space="0" w:color="auto"/>
            </w:tcBorders>
            <w:vAlign w:val="center"/>
            <w:hideMark/>
          </w:tcPr>
          <w:p w14:paraId="34DFF2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E78C6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A6A7F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E76F8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8356F0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4F0E2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82CCC4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коннектора, мм</w:t>
            </w:r>
          </w:p>
        </w:tc>
        <w:tc>
          <w:tcPr>
            <w:tcW w:w="2410" w:type="dxa"/>
            <w:tcBorders>
              <w:top w:val="nil"/>
              <w:left w:val="nil"/>
              <w:bottom w:val="single" w:sz="4" w:space="0" w:color="auto"/>
              <w:right w:val="single" w:sz="4" w:space="0" w:color="auto"/>
            </w:tcBorders>
            <w:shd w:val="clear" w:color="auto" w:fill="auto"/>
            <w:vAlign w:val="center"/>
            <w:hideMark/>
          </w:tcPr>
          <w:p w14:paraId="79A623A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35</w:t>
            </w:r>
          </w:p>
        </w:tc>
        <w:tc>
          <w:tcPr>
            <w:tcW w:w="709" w:type="dxa"/>
            <w:vMerge/>
            <w:tcBorders>
              <w:top w:val="nil"/>
              <w:left w:val="single" w:sz="4" w:space="0" w:color="auto"/>
              <w:bottom w:val="single" w:sz="4" w:space="0" w:color="auto"/>
              <w:right w:val="single" w:sz="4" w:space="0" w:color="auto"/>
            </w:tcBorders>
            <w:vAlign w:val="center"/>
            <w:hideMark/>
          </w:tcPr>
          <w:p w14:paraId="75B27F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CAB1A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0EE15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D7724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4ADFB8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19795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5CB94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коннектора, мм</w:t>
            </w:r>
          </w:p>
        </w:tc>
        <w:tc>
          <w:tcPr>
            <w:tcW w:w="2410" w:type="dxa"/>
            <w:tcBorders>
              <w:top w:val="nil"/>
              <w:left w:val="nil"/>
              <w:bottom w:val="single" w:sz="4" w:space="0" w:color="auto"/>
              <w:right w:val="single" w:sz="4" w:space="0" w:color="auto"/>
            </w:tcBorders>
            <w:shd w:val="clear" w:color="auto" w:fill="auto"/>
            <w:vAlign w:val="center"/>
            <w:hideMark/>
          </w:tcPr>
          <w:p w14:paraId="333D37B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88</w:t>
            </w:r>
          </w:p>
        </w:tc>
        <w:tc>
          <w:tcPr>
            <w:tcW w:w="709" w:type="dxa"/>
            <w:vMerge/>
            <w:tcBorders>
              <w:top w:val="nil"/>
              <w:left w:val="single" w:sz="4" w:space="0" w:color="auto"/>
              <w:bottom w:val="single" w:sz="4" w:space="0" w:color="auto"/>
              <w:right w:val="single" w:sz="4" w:space="0" w:color="auto"/>
            </w:tcBorders>
            <w:vAlign w:val="center"/>
            <w:hideMark/>
          </w:tcPr>
          <w:p w14:paraId="4E8EDC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BB05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6DDB0E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564B0A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14876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4060C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10E40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пальцев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1E08557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w:t>
            </w:r>
          </w:p>
        </w:tc>
        <w:tc>
          <w:tcPr>
            <w:tcW w:w="709" w:type="dxa"/>
            <w:vMerge/>
            <w:tcBorders>
              <w:top w:val="nil"/>
              <w:left w:val="single" w:sz="4" w:space="0" w:color="auto"/>
              <w:bottom w:val="single" w:sz="4" w:space="0" w:color="auto"/>
              <w:right w:val="single" w:sz="4" w:space="0" w:color="auto"/>
            </w:tcBorders>
            <w:vAlign w:val="center"/>
            <w:hideMark/>
          </w:tcPr>
          <w:p w14:paraId="40C321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8E8131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316E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BC8131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2DA6EC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0D7CB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1B3B5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пальца, мм</w:t>
            </w:r>
          </w:p>
        </w:tc>
        <w:tc>
          <w:tcPr>
            <w:tcW w:w="2410" w:type="dxa"/>
            <w:tcBorders>
              <w:top w:val="nil"/>
              <w:left w:val="nil"/>
              <w:bottom w:val="single" w:sz="4" w:space="0" w:color="auto"/>
              <w:right w:val="single" w:sz="4" w:space="0" w:color="auto"/>
            </w:tcBorders>
            <w:shd w:val="clear" w:color="auto" w:fill="auto"/>
            <w:vAlign w:val="center"/>
            <w:hideMark/>
          </w:tcPr>
          <w:p w14:paraId="1655F44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12</w:t>
            </w:r>
          </w:p>
        </w:tc>
        <w:tc>
          <w:tcPr>
            <w:tcW w:w="709" w:type="dxa"/>
            <w:vMerge/>
            <w:tcBorders>
              <w:top w:val="nil"/>
              <w:left w:val="single" w:sz="4" w:space="0" w:color="auto"/>
              <w:bottom w:val="single" w:sz="4" w:space="0" w:color="auto"/>
              <w:right w:val="single" w:sz="4" w:space="0" w:color="auto"/>
            </w:tcBorders>
            <w:vAlign w:val="center"/>
            <w:hideMark/>
          </w:tcPr>
          <w:p w14:paraId="7A88FD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483D3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045AB4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FFA9B2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59031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7D9C1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7D531A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пальца, мм</w:t>
            </w:r>
          </w:p>
        </w:tc>
        <w:tc>
          <w:tcPr>
            <w:tcW w:w="2410" w:type="dxa"/>
            <w:tcBorders>
              <w:top w:val="nil"/>
              <w:left w:val="nil"/>
              <w:bottom w:val="single" w:sz="4" w:space="0" w:color="auto"/>
              <w:right w:val="single" w:sz="4" w:space="0" w:color="auto"/>
            </w:tcBorders>
            <w:shd w:val="clear" w:color="auto" w:fill="auto"/>
            <w:vAlign w:val="center"/>
            <w:hideMark/>
          </w:tcPr>
          <w:p w14:paraId="28DFBD4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67</w:t>
            </w:r>
          </w:p>
        </w:tc>
        <w:tc>
          <w:tcPr>
            <w:tcW w:w="709" w:type="dxa"/>
            <w:vMerge/>
            <w:tcBorders>
              <w:top w:val="nil"/>
              <w:left w:val="single" w:sz="4" w:space="0" w:color="auto"/>
              <w:bottom w:val="single" w:sz="4" w:space="0" w:color="auto"/>
              <w:right w:val="single" w:sz="4" w:space="0" w:color="auto"/>
            </w:tcBorders>
            <w:vAlign w:val="center"/>
            <w:hideMark/>
          </w:tcPr>
          <w:p w14:paraId="2A6CF0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06003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E6E7E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2D79CB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C1FFC2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219C9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263531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шплинтов игольчатых в комплекте, шт</w:t>
            </w:r>
          </w:p>
        </w:tc>
        <w:tc>
          <w:tcPr>
            <w:tcW w:w="2410" w:type="dxa"/>
            <w:tcBorders>
              <w:top w:val="nil"/>
              <w:left w:val="nil"/>
              <w:bottom w:val="single" w:sz="4" w:space="0" w:color="auto"/>
              <w:right w:val="single" w:sz="4" w:space="0" w:color="auto"/>
            </w:tcBorders>
            <w:shd w:val="clear" w:color="auto" w:fill="auto"/>
            <w:vAlign w:val="center"/>
            <w:hideMark/>
          </w:tcPr>
          <w:p w14:paraId="4777B80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w:t>
            </w:r>
          </w:p>
        </w:tc>
        <w:tc>
          <w:tcPr>
            <w:tcW w:w="709" w:type="dxa"/>
            <w:vMerge/>
            <w:tcBorders>
              <w:top w:val="nil"/>
              <w:left w:val="single" w:sz="4" w:space="0" w:color="auto"/>
              <w:bottom w:val="single" w:sz="4" w:space="0" w:color="auto"/>
              <w:right w:val="single" w:sz="4" w:space="0" w:color="auto"/>
            </w:tcBorders>
            <w:vAlign w:val="center"/>
            <w:hideMark/>
          </w:tcPr>
          <w:p w14:paraId="56DCBF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DBE0AA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EAB75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F31305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4A3612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AD41F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6DB3A0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434EA6B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14</w:t>
            </w:r>
          </w:p>
        </w:tc>
        <w:tc>
          <w:tcPr>
            <w:tcW w:w="709" w:type="dxa"/>
            <w:vMerge/>
            <w:tcBorders>
              <w:top w:val="nil"/>
              <w:left w:val="single" w:sz="4" w:space="0" w:color="auto"/>
              <w:bottom w:val="single" w:sz="4" w:space="0" w:color="auto"/>
              <w:right w:val="single" w:sz="4" w:space="0" w:color="auto"/>
            </w:tcBorders>
            <w:vAlign w:val="center"/>
            <w:hideMark/>
          </w:tcPr>
          <w:p w14:paraId="3B5F8C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9773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C32AD5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5B4215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D190B0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4C8913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D78A38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шплинта, мм</w:t>
            </w:r>
          </w:p>
        </w:tc>
        <w:tc>
          <w:tcPr>
            <w:tcW w:w="2410" w:type="dxa"/>
            <w:tcBorders>
              <w:top w:val="nil"/>
              <w:left w:val="nil"/>
              <w:bottom w:val="single" w:sz="4" w:space="0" w:color="auto"/>
              <w:right w:val="single" w:sz="4" w:space="0" w:color="auto"/>
            </w:tcBorders>
            <w:shd w:val="clear" w:color="auto" w:fill="auto"/>
            <w:vAlign w:val="center"/>
            <w:hideMark/>
          </w:tcPr>
          <w:p w14:paraId="38257D9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55</w:t>
            </w:r>
          </w:p>
        </w:tc>
        <w:tc>
          <w:tcPr>
            <w:tcW w:w="709" w:type="dxa"/>
            <w:vMerge/>
            <w:tcBorders>
              <w:top w:val="nil"/>
              <w:left w:val="single" w:sz="4" w:space="0" w:color="auto"/>
              <w:bottom w:val="single" w:sz="4" w:space="0" w:color="auto"/>
              <w:right w:val="single" w:sz="4" w:space="0" w:color="auto"/>
            </w:tcBorders>
            <w:vAlign w:val="center"/>
            <w:hideMark/>
          </w:tcPr>
          <w:p w14:paraId="115072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6513E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D0C8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A90061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A70ABC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F7BA81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5EC8BA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(коннектор)</w:t>
            </w:r>
          </w:p>
        </w:tc>
        <w:tc>
          <w:tcPr>
            <w:tcW w:w="2410" w:type="dxa"/>
            <w:tcBorders>
              <w:top w:val="nil"/>
              <w:left w:val="nil"/>
              <w:bottom w:val="single" w:sz="4" w:space="0" w:color="auto"/>
              <w:right w:val="single" w:sz="4" w:space="0" w:color="auto"/>
            </w:tcBorders>
            <w:shd w:val="clear" w:color="auto" w:fill="auto"/>
            <w:vAlign w:val="center"/>
            <w:hideMark/>
          </w:tcPr>
          <w:p w14:paraId="4EB5F42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563A93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5FC6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53B6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022EA8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24553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89E5E9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EA02A4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(палец)</w:t>
            </w:r>
          </w:p>
        </w:tc>
        <w:tc>
          <w:tcPr>
            <w:tcW w:w="2410" w:type="dxa"/>
            <w:tcBorders>
              <w:top w:val="nil"/>
              <w:left w:val="nil"/>
              <w:bottom w:val="single" w:sz="4" w:space="0" w:color="auto"/>
              <w:right w:val="single" w:sz="4" w:space="0" w:color="auto"/>
            </w:tcBorders>
            <w:shd w:val="clear" w:color="auto" w:fill="auto"/>
            <w:vAlign w:val="center"/>
            <w:hideMark/>
          </w:tcPr>
          <w:p w14:paraId="618230E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5A9A920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6E163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FA38B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0674945"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8B03D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E1E6888"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 соединителей</w:t>
            </w:r>
          </w:p>
        </w:tc>
        <w:tc>
          <w:tcPr>
            <w:tcW w:w="4111" w:type="dxa"/>
            <w:tcBorders>
              <w:top w:val="nil"/>
              <w:left w:val="nil"/>
              <w:bottom w:val="single" w:sz="4" w:space="0" w:color="auto"/>
              <w:right w:val="single" w:sz="4" w:space="0" w:color="auto"/>
            </w:tcBorders>
            <w:shd w:val="clear" w:color="auto" w:fill="auto"/>
            <w:vAlign w:val="center"/>
            <w:hideMark/>
          </w:tcPr>
          <w:p w14:paraId="5F9CF81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Болт М12х95мм, шт</w:t>
            </w:r>
          </w:p>
        </w:tc>
        <w:tc>
          <w:tcPr>
            <w:tcW w:w="2410" w:type="dxa"/>
            <w:tcBorders>
              <w:top w:val="nil"/>
              <w:left w:val="nil"/>
              <w:bottom w:val="single" w:sz="4" w:space="0" w:color="auto"/>
              <w:right w:val="single" w:sz="4" w:space="0" w:color="auto"/>
            </w:tcBorders>
            <w:shd w:val="clear" w:color="auto" w:fill="auto"/>
            <w:vAlign w:val="center"/>
            <w:hideMark/>
          </w:tcPr>
          <w:p w14:paraId="23E60CD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86FAA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58</w:t>
            </w:r>
          </w:p>
        </w:tc>
        <w:tc>
          <w:tcPr>
            <w:tcW w:w="740" w:type="dxa"/>
            <w:vMerge/>
            <w:tcBorders>
              <w:left w:val="single" w:sz="4" w:space="0" w:color="auto"/>
              <w:right w:val="single" w:sz="4" w:space="0" w:color="auto"/>
            </w:tcBorders>
            <w:vAlign w:val="center"/>
            <w:hideMark/>
          </w:tcPr>
          <w:p w14:paraId="1449D5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F94F42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1AA9EF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572B27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C351CE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CA2A11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Шайба Ø12, шт</w:t>
            </w:r>
          </w:p>
        </w:tc>
        <w:tc>
          <w:tcPr>
            <w:tcW w:w="2410" w:type="dxa"/>
            <w:tcBorders>
              <w:top w:val="nil"/>
              <w:left w:val="nil"/>
              <w:bottom w:val="single" w:sz="4" w:space="0" w:color="auto"/>
              <w:right w:val="single" w:sz="4" w:space="0" w:color="auto"/>
            </w:tcBorders>
            <w:shd w:val="clear" w:color="auto" w:fill="auto"/>
            <w:vAlign w:val="center"/>
            <w:hideMark/>
          </w:tcPr>
          <w:p w14:paraId="56099FC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4A4476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F74B71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BA0C4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64A43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9A1A0C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8A1E8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6DF47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Гайка М12 само стопорящаяся с нейлоновым кольцом, шт</w:t>
            </w:r>
          </w:p>
        </w:tc>
        <w:tc>
          <w:tcPr>
            <w:tcW w:w="2410" w:type="dxa"/>
            <w:tcBorders>
              <w:top w:val="nil"/>
              <w:left w:val="nil"/>
              <w:bottom w:val="single" w:sz="4" w:space="0" w:color="auto"/>
              <w:right w:val="single" w:sz="4" w:space="0" w:color="auto"/>
            </w:tcBorders>
            <w:shd w:val="clear" w:color="auto" w:fill="auto"/>
            <w:vAlign w:val="center"/>
            <w:hideMark/>
          </w:tcPr>
          <w:p w14:paraId="734959C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6005A5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3B924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0BE9B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A2AB10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EFB8A3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2F288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D64078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Гнездо, шт</w:t>
            </w:r>
          </w:p>
        </w:tc>
        <w:tc>
          <w:tcPr>
            <w:tcW w:w="2410" w:type="dxa"/>
            <w:tcBorders>
              <w:top w:val="nil"/>
              <w:left w:val="nil"/>
              <w:bottom w:val="single" w:sz="4" w:space="0" w:color="auto"/>
              <w:right w:val="single" w:sz="4" w:space="0" w:color="auto"/>
            </w:tcBorders>
            <w:shd w:val="clear" w:color="auto" w:fill="auto"/>
            <w:vAlign w:val="center"/>
            <w:hideMark/>
          </w:tcPr>
          <w:p w14:paraId="1181B52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380FCE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160684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8CE4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617D60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2D52AB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6D5510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093490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Диаметр гнезда, Ø</w:t>
            </w:r>
          </w:p>
        </w:tc>
        <w:tc>
          <w:tcPr>
            <w:tcW w:w="2410" w:type="dxa"/>
            <w:tcBorders>
              <w:top w:val="nil"/>
              <w:left w:val="nil"/>
              <w:bottom w:val="single" w:sz="4" w:space="0" w:color="auto"/>
              <w:right w:val="single" w:sz="4" w:space="0" w:color="auto"/>
            </w:tcBorders>
            <w:shd w:val="clear" w:color="auto" w:fill="auto"/>
            <w:vAlign w:val="center"/>
            <w:hideMark/>
          </w:tcPr>
          <w:p w14:paraId="4D64405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48</w:t>
            </w:r>
          </w:p>
        </w:tc>
        <w:tc>
          <w:tcPr>
            <w:tcW w:w="709" w:type="dxa"/>
            <w:vMerge/>
            <w:tcBorders>
              <w:top w:val="nil"/>
              <w:left w:val="single" w:sz="4" w:space="0" w:color="auto"/>
              <w:bottom w:val="single" w:sz="4" w:space="0" w:color="auto"/>
              <w:right w:val="single" w:sz="4" w:space="0" w:color="auto"/>
            </w:tcBorders>
            <w:vAlign w:val="center"/>
            <w:hideMark/>
          </w:tcPr>
          <w:p w14:paraId="1A0544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71E65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41C8B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B90C6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B7B472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3647C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104625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гнезда, мм</w:t>
            </w:r>
          </w:p>
        </w:tc>
        <w:tc>
          <w:tcPr>
            <w:tcW w:w="2410" w:type="dxa"/>
            <w:tcBorders>
              <w:top w:val="nil"/>
              <w:left w:val="nil"/>
              <w:bottom w:val="single" w:sz="4" w:space="0" w:color="auto"/>
              <w:right w:val="single" w:sz="4" w:space="0" w:color="auto"/>
            </w:tcBorders>
            <w:shd w:val="clear" w:color="auto" w:fill="auto"/>
            <w:vAlign w:val="center"/>
            <w:hideMark/>
          </w:tcPr>
          <w:p w14:paraId="103D79E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75</w:t>
            </w:r>
          </w:p>
        </w:tc>
        <w:tc>
          <w:tcPr>
            <w:tcW w:w="709" w:type="dxa"/>
            <w:vMerge/>
            <w:tcBorders>
              <w:top w:val="nil"/>
              <w:left w:val="single" w:sz="4" w:space="0" w:color="auto"/>
              <w:bottom w:val="single" w:sz="4" w:space="0" w:color="auto"/>
              <w:right w:val="single" w:sz="4" w:space="0" w:color="auto"/>
            </w:tcBorders>
            <w:vAlign w:val="center"/>
            <w:hideMark/>
          </w:tcPr>
          <w:p w14:paraId="217B36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ED9C4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5505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A47A94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1E86F0" w14:textId="77777777" w:rsidR="00180308" w:rsidRPr="00196A2F" w:rsidRDefault="00180308" w:rsidP="00196A2F">
            <w:pPr>
              <w:spacing w:after="0" w:line="240" w:lineRule="auto"/>
              <w:jc w:val="center"/>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1,25</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32BA132"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Хомут</w:t>
            </w:r>
          </w:p>
        </w:tc>
        <w:tc>
          <w:tcPr>
            <w:tcW w:w="4111" w:type="dxa"/>
            <w:tcBorders>
              <w:top w:val="nil"/>
              <w:left w:val="nil"/>
              <w:bottom w:val="single" w:sz="4" w:space="0" w:color="auto"/>
              <w:right w:val="single" w:sz="4" w:space="0" w:color="auto"/>
            </w:tcBorders>
            <w:shd w:val="clear" w:color="auto" w:fill="auto"/>
            <w:vAlign w:val="center"/>
            <w:hideMark/>
          </w:tcPr>
          <w:p w14:paraId="5BD3C65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666BF26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30 до 40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3E7517"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8</w:t>
            </w:r>
          </w:p>
        </w:tc>
        <w:tc>
          <w:tcPr>
            <w:tcW w:w="740" w:type="dxa"/>
            <w:vMerge/>
            <w:tcBorders>
              <w:left w:val="single" w:sz="4" w:space="0" w:color="auto"/>
              <w:right w:val="single" w:sz="4" w:space="0" w:color="auto"/>
            </w:tcBorders>
            <w:vAlign w:val="center"/>
            <w:hideMark/>
          </w:tcPr>
          <w:p w14:paraId="351EC4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873B7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191DD7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A35873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291504C"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BC2759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7E26C13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120 до 130</w:t>
            </w:r>
          </w:p>
        </w:tc>
        <w:tc>
          <w:tcPr>
            <w:tcW w:w="709" w:type="dxa"/>
            <w:vMerge/>
            <w:tcBorders>
              <w:top w:val="nil"/>
              <w:left w:val="single" w:sz="4" w:space="0" w:color="auto"/>
              <w:bottom w:val="single" w:sz="4" w:space="0" w:color="auto"/>
              <w:right w:val="single" w:sz="4" w:space="0" w:color="auto"/>
            </w:tcBorders>
            <w:vAlign w:val="center"/>
            <w:hideMark/>
          </w:tcPr>
          <w:p w14:paraId="2FCED86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D51ED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B13CC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86BB23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3EA3E9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C6F8284"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CEEE396"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339DBEF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145 до 160</w:t>
            </w:r>
          </w:p>
        </w:tc>
        <w:tc>
          <w:tcPr>
            <w:tcW w:w="709" w:type="dxa"/>
            <w:vMerge/>
            <w:tcBorders>
              <w:top w:val="nil"/>
              <w:left w:val="single" w:sz="4" w:space="0" w:color="auto"/>
              <w:bottom w:val="single" w:sz="4" w:space="0" w:color="auto"/>
              <w:right w:val="single" w:sz="4" w:space="0" w:color="auto"/>
            </w:tcBorders>
            <w:vAlign w:val="center"/>
            <w:hideMark/>
          </w:tcPr>
          <w:p w14:paraId="45B402E4"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5DFB3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FBEA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E118B7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6A07F2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63A1A0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E06A21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Диаметр хомута, Ø</w:t>
            </w:r>
          </w:p>
        </w:tc>
        <w:tc>
          <w:tcPr>
            <w:tcW w:w="2410" w:type="dxa"/>
            <w:tcBorders>
              <w:top w:val="nil"/>
              <w:left w:val="nil"/>
              <w:bottom w:val="single" w:sz="4" w:space="0" w:color="auto"/>
              <w:right w:val="single" w:sz="4" w:space="0" w:color="auto"/>
            </w:tcBorders>
            <w:shd w:val="clear" w:color="auto" w:fill="auto"/>
            <w:vAlign w:val="center"/>
            <w:hideMark/>
          </w:tcPr>
          <w:p w14:paraId="4F84405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62</w:t>
            </w:r>
          </w:p>
        </w:tc>
        <w:tc>
          <w:tcPr>
            <w:tcW w:w="709" w:type="dxa"/>
            <w:vMerge/>
            <w:tcBorders>
              <w:top w:val="nil"/>
              <w:left w:val="single" w:sz="4" w:space="0" w:color="auto"/>
              <w:bottom w:val="single" w:sz="4" w:space="0" w:color="auto"/>
              <w:right w:val="single" w:sz="4" w:space="0" w:color="auto"/>
            </w:tcBorders>
            <w:vAlign w:val="center"/>
            <w:hideMark/>
          </w:tcPr>
          <w:p w14:paraId="1FA42A9C"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78036B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642DC7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B261EB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21F3455"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2278941"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1C95D6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Максимальная нагрузка, кг</w:t>
            </w:r>
          </w:p>
        </w:tc>
        <w:tc>
          <w:tcPr>
            <w:tcW w:w="2410" w:type="dxa"/>
            <w:tcBorders>
              <w:top w:val="nil"/>
              <w:left w:val="nil"/>
              <w:bottom w:val="single" w:sz="4" w:space="0" w:color="auto"/>
              <w:right w:val="single" w:sz="4" w:space="0" w:color="auto"/>
            </w:tcBorders>
            <w:shd w:val="clear" w:color="auto" w:fill="auto"/>
            <w:vAlign w:val="center"/>
            <w:hideMark/>
          </w:tcPr>
          <w:p w14:paraId="2511FE2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340</w:t>
            </w:r>
          </w:p>
        </w:tc>
        <w:tc>
          <w:tcPr>
            <w:tcW w:w="709" w:type="dxa"/>
            <w:vMerge/>
            <w:tcBorders>
              <w:top w:val="nil"/>
              <w:left w:val="single" w:sz="4" w:space="0" w:color="auto"/>
              <w:bottom w:val="single" w:sz="4" w:space="0" w:color="auto"/>
              <w:right w:val="single" w:sz="4" w:space="0" w:color="auto"/>
            </w:tcBorders>
            <w:vAlign w:val="center"/>
            <w:hideMark/>
          </w:tcPr>
          <w:p w14:paraId="3E4F2889"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7DD2D3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C08DD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0B584C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0741FB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1F10719"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6AA013B"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Полуконнектор</w:t>
            </w:r>
          </w:p>
        </w:tc>
        <w:tc>
          <w:tcPr>
            <w:tcW w:w="2410" w:type="dxa"/>
            <w:tcBorders>
              <w:top w:val="nil"/>
              <w:left w:val="nil"/>
              <w:bottom w:val="single" w:sz="4" w:space="0" w:color="auto"/>
              <w:right w:val="single" w:sz="4" w:space="0" w:color="auto"/>
            </w:tcBorders>
            <w:shd w:val="clear" w:color="auto" w:fill="auto"/>
            <w:vAlign w:val="center"/>
            <w:hideMark/>
          </w:tcPr>
          <w:p w14:paraId="32FE024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55AA79CB"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080F41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C4A12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A9EDED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EB4C2C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7A1345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E62DF7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2232E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0,6</w:t>
            </w:r>
          </w:p>
        </w:tc>
        <w:tc>
          <w:tcPr>
            <w:tcW w:w="709" w:type="dxa"/>
            <w:vMerge/>
            <w:tcBorders>
              <w:top w:val="nil"/>
              <w:left w:val="single" w:sz="4" w:space="0" w:color="auto"/>
              <w:bottom w:val="single" w:sz="4" w:space="0" w:color="auto"/>
              <w:right w:val="single" w:sz="4" w:space="0" w:color="auto"/>
            </w:tcBorders>
            <w:vAlign w:val="center"/>
            <w:hideMark/>
          </w:tcPr>
          <w:p w14:paraId="6AC710CA"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71DBF6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E8EE2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0A8C0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BD86D5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8E7B77C"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C770D4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1E443E1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B0F037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4A0604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3F0AC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9594D5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A99851" w14:textId="77777777" w:rsidR="00180308" w:rsidRPr="00196A2F" w:rsidRDefault="00180308" w:rsidP="00196A2F">
            <w:pPr>
              <w:spacing w:after="0" w:line="240" w:lineRule="auto"/>
              <w:jc w:val="center"/>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1,26</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3453DBC"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Хомут</w:t>
            </w:r>
          </w:p>
        </w:tc>
        <w:tc>
          <w:tcPr>
            <w:tcW w:w="4111" w:type="dxa"/>
            <w:tcBorders>
              <w:top w:val="nil"/>
              <w:left w:val="nil"/>
              <w:bottom w:val="single" w:sz="4" w:space="0" w:color="auto"/>
              <w:right w:val="single" w:sz="4" w:space="0" w:color="auto"/>
            </w:tcBorders>
            <w:shd w:val="clear" w:color="auto" w:fill="auto"/>
            <w:vAlign w:val="center"/>
            <w:hideMark/>
          </w:tcPr>
          <w:p w14:paraId="625E14C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4E4F50E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50 до 60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DFCCD7"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48</w:t>
            </w:r>
          </w:p>
        </w:tc>
        <w:tc>
          <w:tcPr>
            <w:tcW w:w="740" w:type="dxa"/>
            <w:vMerge/>
            <w:tcBorders>
              <w:left w:val="single" w:sz="4" w:space="0" w:color="auto"/>
              <w:right w:val="single" w:sz="4" w:space="0" w:color="auto"/>
            </w:tcBorders>
            <w:vAlign w:val="center"/>
            <w:hideMark/>
          </w:tcPr>
          <w:p w14:paraId="4BC237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4E7BD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10A1EF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1F8DC7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32DD32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00AAC5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7481E3A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120 до 130</w:t>
            </w:r>
          </w:p>
        </w:tc>
        <w:tc>
          <w:tcPr>
            <w:tcW w:w="709" w:type="dxa"/>
            <w:vMerge/>
            <w:tcBorders>
              <w:top w:val="nil"/>
              <w:left w:val="single" w:sz="4" w:space="0" w:color="auto"/>
              <w:bottom w:val="single" w:sz="4" w:space="0" w:color="auto"/>
              <w:right w:val="single" w:sz="4" w:space="0" w:color="auto"/>
            </w:tcBorders>
            <w:vAlign w:val="center"/>
            <w:hideMark/>
          </w:tcPr>
          <w:p w14:paraId="3607BFBC"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6253542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1D059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F44497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C52E88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3AEA9F4"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EBAD09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6FE1916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170 до 185</w:t>
            </w:r>
          </w:p>
        </w:tc>
        <w:tc>
          <w:tcPr>
            <w:tcW w:w="709" w:type="dxa"/>
            <w:vMerge/>
            <w:tcBorders>
              <w:top w:val="nil"/>
              <w:left w:val="single" w:sz="4" w:space="0" w:color="auto"/>
              <w:bottom w:val="single" w:sz="4" w:space="0" w:color="auto"/>
              <w:right w:val="single" w:sz="4" w:space="0" w:color="auto"/>
            </w:tcBorders>
            <w:vAlign w:val="center"/>
            <w:hideMark/>
          </w:tcPr>
          <w:p w14:paraId="3B9477C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49C514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89ECD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16A67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C37D9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BB5495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4CB7FC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Максимальная нагрузка, кг</w:t>
            </w:r>
          </w:p>
        </w:tc>
        <w:tc>
          <w:tcPr>
            <w:tcW w:w="2410" w:type="dxa"/>
            <w:tcBorders>
              <w:top w:val="nil"/>
              <w:left w:val="nil"/>
              <w:bottom w:val="single" w:sz="4" w:space="0" w:color="auto"/>
              <w:right w:val="single" w:sz="4" w:space="0" w:color="auto"/>
            </w:tcBorders>
            <w:shd w:val="clear" w:color="auto" w:fill="auto"/>
            <w:vAlign w:val="center"/>
            <w:hideMark/>
          </w:tcPr>
          <w:p w14:paraId="0DF0A6D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735</w:t>
            </w:r>
          </w:p>
        </w:tc>
        <w:tc>
          <w:tcPr>
            <w:tcW w:w="709" w:type="dxa"/>
            <w:vMerge/>
            <w:tcBorders>
              <w:top w:val="nil"/>
              <w:left w:val="single" w:sz="4" w:space="0" w:color="auto"/>
              <w:bottom w:val="single" w:sz="4" w:space="0" w:color="auto"/>
              <w:right w:val="single" w:sz="4" w:space="0" w:color="auto"/>
            </w:tcBorders>
            <w:vAlign w:val="center"/>
            <w:hideMark/>
          </w:tcPr>
          <w:p w14:paraId="643E5C60"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476AC4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61015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69AED5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9FC4B6B"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EE5FFD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894CF3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хомутов, шт</w:t>
            </w:r>
          </w:p>
        </w:tc>
        <w:tc>
          <w:tcPr>
            <w:tcW w:w="2410" w:type="dxa"/>
            <w:tcBorders>
              <w:top w:val="nil"/>
              <w:left w:val="nil"/>
              <w:bottom w:val="single" w:sz="4" w:space="0" w:color="auto"/>
              <w:right w:val="single" w:sz="4" w:space="0" w:color="auto"/>
            </w:tcBorders>
            <w:shd w:val="clear" w:color="auto" w:fill="auto"/>
            <w:vAlign w:val="center"/>
            <w:hideMark/>
          </w:tcPr>
          <w:p w14:paraId="0FDF6C3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09467882"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6F89CB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450B0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E5C32F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9089D6"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4049F3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05C33C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Диаметр хомута, Ø</w:t>
            </w:r>
          </w:p>
        </w:tc>
        <w:tc>
          <w:tcPr>
            <w:tcW w:w="2410" w:type="dxa"/>
            <w:tcBorders>
              <w:top w:val="nil"/>
              <w:left w:val="nil"/>
              <w:bottom w:val="single" w:sz="4" w:space="0" w:color="auto"/>
              <w:right w:val="single" w:sz="4" w:space="0" w:color="auto"/>
            </w:tcBorders>
            <w:shd w:val="clear" w:color="auto" w:fill="auto"/>
            <w:vAlign w:val="center"/>
            <w:hideMark/>
          </w:tcPr>
          <w:p w14:paraId="5C3C3C3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62</w:t>
            </w:r>
          </w:p>
        </w:tc>
        <w:tc>
          <w:tcPr>
            <w:tcW w:w="709" w:type="dxa"/>
            <w:vMerge/>
            <w:tcBorders>
              <w:top w:val="nil"/>
              <w:left w:val="single" w:sz="4" w:space="0" w:color="auto"/>
              <w:bottom w:val="single" w:sz="4" w:space="0" w:color="auto"/>
              <w:right w:val="single" w:sz="4" w:space="0" w:color="auto"/>
            </w:tcBorders>
            <w:vAlign w:val="center"/>
            <w:hideMark/>
          </w:tcPr>
          <w:p w14:paraId="0DDF6779"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4E913DB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FA38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DE13A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21BEE7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498490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136B72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B1C7DA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1,3</w:t>
            </w:r>
          </w:p>
        </w:tc>
        <w:tc>
          <w:tcPr>
            <w:tcW w:w="709" w:type="dxa"/>
            <w:vMerge/>
            <w:tcBorders>
              <w:top w:val="nil"/>
              <w:left w:val="single" w:sz="4" w:space="0" w:color="auto"/>
              <w:bottom w:val="single" w:sz="4" w:space="0" w:color="auto"/>
              <w:right w:val="single" w:sz="4" w:space="0" w:color="auto"/>
            </w:tcBorders>
            <w:vAlign w:val="center"/>
            <w:hideMark/>
          </w:tcPr>
          <w:p w14:paraId="0F0E2606"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CD5757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40751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2373FE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DA5273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3DD52B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CBC625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214C41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11B2D00B"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13E3DF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810A9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0E767AD"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A3903" w14:textId="77777777" w:rsidR="00180308" w:rsidRPr="00196A2F" w:rsidRDefault="00180308" w:rsidP="00196A2F">
            <w:pPr>
              <w:spacing w:after="0" w:line="240" w:lineRule="auto"/>
              <w:jc w:val="center"/>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1,27</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389EA41"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Хомут</w:t>
            </w:r>
          </w:p>
        </w:tc>
        <w:tc>
          <w:tcPr>
            <w:tcW w:w="4111" w:type="dxa"/>
            <w:tcBorders>
              <w:top w:val="nil"/>
              <w:left w:val="nil"/>
              <w:bottom w:val="single" w:sz="4" w:space="0" w:color="auto"/>
              <w:right w:val="single" w:sz="4" w:space="0" w:color="auto"/>
            </w:tcBorders>
            <w:shd w:val="clear" w:color="auto" w:fill="auto"/>
            <w:vAlign w:val="center"/>
            <w:hideMark/>
          </w:tcPr>
          <w:p w14:paraId="5CEC820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844114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50 до 60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8352C"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4</w:t>
            </w:r>
          </w:p>
        </w:tc>
        <w:tc>
          <w:tcPr>
            <w:tcW w:w="740" w:type="dxa"/>
            <w:vMerge/>
            <w:tcBorders>
              <w:left w:val="single" w:sz="4" w:space="0" w:color="auto"/>
              <w:right w:val="single" w:sz="4" w:space="0" w:color="auto"/>
            </w:tcBorders>
            <w:vAlign w:val="center"/>
            <w:hideMark/>
          </w:tcPr>
          <w:p w14:paraId="60FCCB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D13EFE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E18F66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881543B"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48922F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C102FA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3401218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120 до 130</w:t>
            </w:r>
          </w:p>
        </w:tc>
        <w:tc>
          <w:tcPr>
            <w:tcW w:w="709" w:type="dxa"/>
            <w:vMerge/>
            <w:tcBorders>
              <w:top w:val="nil"/>
              <w:left w:val="single" w:sz="4" w:space="0" w:color="auto"/>
              <w:bottom w:val="single" w:sz="4" w:space="0" w:color="auto"/>
              <w:right w:val="single" w:sz="4" w:space="0" w:color="auto"/>
            </w:tcBorders>
            <w:vAlign w:val="center"/>
            <w:hideMark/>
          </w:tcPr>
          <w:p w14:paraId="2A6F847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133AB0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D9DE9A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7D4E95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EB154E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134EC7"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3C203D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451AC10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145 до 160</w:t>
            </w:r>
          </w:p>
        </w:tc>
        <w:tc>
          <w:tcPr>
            <w:tcW w:w="709" w:type="dxa"/>
            <w:vMerge/>
            <w:tcBorders>
              <w:top w:val="nil"/>
              <w:left w:val="single" w:sz="4" w:space="0" w:color="auto"/>
              <w:bottom w:val="single" w:sz="4" w:space="0" w:color="auto"/>
              <w:right w:val="single" w:sz="4" w:space="0" w:color="auto"/>
            </w:tcBorders>
            <w:vAlign w:val="center"/>
            <w:hideMark/>
          </w:tcPr>
          <w:p w14:paraId="2E6CD70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0830A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E4713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0B452B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E08211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8EB616D"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05713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Рым-болт</w:t>
            </w:r>
          </w:p>
        </w:tc>
        <w:tc>
          <w:tcPr>
            <w:tcW w:w="2410" w:type="dxa"/>
            <w:tcBorders>
              <w:top w:val="nil"/>
              <w:left w:val="nil"/>
              <w:bottom w:val="single" w:sz="4" w:space="0" w:color="auto"/>
              <w:right w:val="single" w:sz="4" w:space="0" w:color="auto"/>
            </w:tcBorders>
            <w:shd w:val="clear" w:color="auto" w:fill="auto"/>
            <w:vAlign w:val="center"/>
            <w:hideMark/>
          </w:tcPr>
          <w:p w14:paraId="30D5CE1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154FD9D1"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3363E6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98BD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63FA21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0D5A91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FC3DDC0"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81EC9C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Диаметр хомута, Ø</w:t>
            </w:r>
          </w:p>
        </w:tc>
        <w:tc>
          <w:tcPr>
            <w:tcW w:w="2410" w:type="dxa"/>
            <w:tcBorders>
              <w:top w:val="nil"/>
              <w:left w:val="nil"/>
              <w:bottom w:val="single" w:sz="4" w:space="0" w:color="auto"/>
              <w:right w:val="single" w:sz="4" w:space="0" w:color="auto"/>
            </w:tcBorders>
            <w:shd w:val="clear" w:color="auto" w:fill="auto"/>
            <w:vAlign w:val="center"/>
            <w:hideMark/>
          </w:tcPr>
          <w:p w14:paraId="20304FA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62</w:t>
            </w:r>
          </w:p>
        </w:tc>
        <w:tc>
          <w:tcPr>
            <w:tcW w:w="709" w:type="dxa"/>
            <w:vMerge/>
            <w:tcBorders>
              <w:top w:val="nil"/>
              <w:left w:val="single" w:sz="4" w:space="0" w:color="auto"/>
              <w:bottom w:val="single" w:sz="4" w:space="0" w:color="auto"/>
              <w:right w:val="single" w:sz="4" w:space="0" w:color="auto"/>
            </w:tcBorders>
            <w:vAlign w:val="center"/>
            <w:hideMark/>
          </w:tcPr>
          <w:p w14:paraId="786DA55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16DFB3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34B2E6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C8C363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23B596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9E18B9A"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CB55BD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Максимальная нагрузка, кг</w:t>
            </w:r>
          </w:p>
        </w:tc>
        <w:tc>
          <w:tcPr>
            <w:tcW w:w="2410" w:type="dxa"/>
            <w:tcBorders>
              <w:top w:val="nil"/>
              <w:left w:val="nil"/>
              <w:bottom w:val="single" w:sz="4" w:space="0" w:color="auto"/>
              <w:right w:val="single" w:sz="4" w:space="0" w:color="auto"/>
            </w:tcBorders>
            <w:shd w:val="clear" w:color="auto" w:fill="auto"/>
            <w:vAlign w:val="center"/>
            <w:hideMark/>
          </w:tcPr>
          <w:p w14:paraId="449189E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500</w:t>
            </w:r>
          </w:p>
        </w:tc>
        <w:tc>
          <w:tcPr>
            <w:tcW w:w="709" w:type="dxa"/>
            <w:vMerge/>
            <w:tcBorders>
              <w:top w:val="nil"/>
              <w:left w:val="single" w:sz="4" w:space="0" w:color="auto"/>
              <w:bottom w:val="single" w:sz="4" w:space="0" w:color="auto"/>
              <w:right w:val="single" w:sz="4" w:space="0" w:color="auto"/>
            </w:tcBorders>
            <w:vAlign w:val="center"/>
            <w:hideMark/>
          </w:tcPr>
          <w:p w14:paraId="1E64E067"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1F0195B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D8DC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9E241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A0954F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30D7846"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6CBE8A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7AA071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w:t>
            </w:r>
          </w:p>
        </w:tc>
        <w:tc>
          <w:tcPr>
            <w:tcW w:w="709" w:type="dxa"/>
            <w:vMerge/>
            <w:tcBorders>
              <w:top w:val="nil"/>
              <w:left w:val="single" w:sz="4" w:space="0" w:color="auto"/>
              <w:bottom w:val="single" w:sz="4" w:space="0" w:color="auto"/>
              <w:right w:val="single" w:sz="4" w:space="0" w:color="auto"/>
            </w:tcBorders>
            <w:vAlign w:val="center"/>
            <w:hideMark/>
          </w:tcPr>
          <w:p w14:paraId="70DFF4AB"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5ABA3E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5ED608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D9AFE8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3DC686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99DA7E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03F587B"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0932416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6804A4CC"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15331A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496F0A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69866B3"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233BF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1,28</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8BF372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Строп стяжной</w:t>
            </w:r>
          </w:p>
        </w:tc>
        <w:tc>
          <w:tcPr>
            <w:tcW w:w="4111" w:type="dxa"/>
            <w:tcBorders>
              <w:top w:val="nil"/>
              <w:left w:val="nil"/>
              <w:bottom w:val="single" w:sz="4" w:space="0" w:color="auto"/>
              <w:right w:val="single" w:sz="4" w:space="0" w:color="auto"/>
            </w:tcBorders>
            <w:shd w:val="clear" w:color="auto" w:fill="auto"/>
            <w:vAlign w:val="center"/>
            <w:hideMark/>
          </w:tcPr>
          <w:p w14:paraId="5AB4ED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оцинкованного троса, мм</w:t>
            </w:r>
          </w:p>
        </w:tc>
        <w:tc>
          <w:tcPr>
            <w:tcW w:w="2410" w:type="dxa"/>
            <w:tcBorders>
              <w:top w:val="nil"/>
              <w:left w:val="nil"/>
              <w:bottom w:val="single" w:sz="4" w:space="0" w:color="auto"/>
              <w:right w:val="single" w:sz="4" w:space="0" w:color="auto"/>
            </w:tcBorders>
            <w:shd w:val="clear" w:color="auto" w:fill="auto"/>
            <w:vAlign w:val="center"/>
            <w:hideMark/>
          </w:tcPr>
          <w:p w14:paraId="6A072E4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9 до 15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86FBD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45771F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60E88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EE1AE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FA8E20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CF504D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EC73FB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CE4FFC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9000</w:t>
            </w:r>
          </w:p>
        </w:tc>
        <w:tc>
          <w:tcPr>
            <w:tcW w:w="709" w:type="dxa"/>
            <w:vMerge/>
            <w:tcBorders>
              <w:top w:val="nil"/>
              <w:left w:val="single" w:sz="4" w:space="0" w:color="auto"/>
              <w:bottom w:val="single" w:sz="4" w:space="0" w:color="auto"/>
              <w:right w:val="single" w:sz="4" w:space="0" w:color="auto"/>
            </w:tcBorders>
            <w:vAlign w:val="center"/>
            <w:hideMark/>
          </w:tcPr>
          <w:p w14:paraId="3834CE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CDF3B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EF28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FF88BC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08B43A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AFED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D48ACF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Талреп М16-вилка, шт</w:t>
            </w:r>
          </w:p>
        </w:tc>
        <w:tc>
          <w:tcPr>
            <w:tcW w:w="2410" w:type="dxa"/>
            <w:tcBorders>
              <w:top w:val="nil"/>
              <w:left w:val="nil"/>
              <w:bottom w:val="single" w:sz="4" w:space="0" w:color="auto"/>
              <w:right w:val="single" w:sz="4" w:space="0" w:color="auto"/>
            </w:tcBorders>
            <w:shd w:val="clear" w:color="auto" w:fill="auto"/>
            <w:vAlign w:val="center"/>
            <w:hideMark/>
          </w:tcPr>
          <w:p w14:paraId="38214FB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70FBBE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4D6755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26035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76A7B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D17789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87AC3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8A3378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Скоба анкерная тип "СИ" 2,0/2,4т, шт</w:t>
            </w:r>
          </w:p>
        </w:tc>
        <w:tc>
          <w:tcPr>
            <w:tcW w:w="2410" w:type="dxa"/>
            <w:tcBorders>
              <w:top w:val="nil"/>
              <w:left w:val="nil"/>
              <w:bottom w:val="single" w:sz="4" w:space="0" w:color="auto"/>
              <w:right w:val="single" w:sz="4" w:space="0" w:color="auto"/>
            </w:tcBorders>
            <w:shd w:val="clear" w:color="auto" w:fill="auto"/>
            <w:vAlign w:val="center"/>
            <w:hideMark/>
          </w:tcPr>
          <w:p w14:paraId="089594E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6D7F16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FA218B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9BFE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C3AAB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A0BBF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FC877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8AAC22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9E6675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7</w:t>
            </w:r>
          </w:p>
        </w:tc>
        <w:tc>
          <w:tcPr>
            <w:tcW w:w="709" w:type="dxa"/>
            <w:vMerge/>
            <w:tcBorders>
              <w:top w:val="nil"/>
              <w:left w:val="single" w:sz="4" w:space="0" w:color="auto"/>
              <w:bottom w:val="single" w:sz="4" w:space="0" w:color="auto"/>
              <w:right w:val="single" w:sz="4" w:space="0" w:color="auto"/>
            </w:tcBorders>
            <w:vAlign w:val="center"/>
            <w:hideMark/>
          </w:tcPr>
          <w:p w14:paraId="07168D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4DC9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E3643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1547DD3"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91D7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1,29</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C6B9EF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Строп стяжной</w:t>
            </w:r>
          </w:p>
        </w:tc>
        <w:tc>
          <w:tcPr>
            <w:tcW w:w="4111" w:type="dxa"/>
            <w:tcBorders>
              <w:top w:val="nil"/>
              <w:left w:val="nil"/>
              <w:bottom w:val="single" w:sz="4" w:space="0" w:color="auto"/>
              <w:right w:val="single" w:sz="4" w:space="0" w:color="auto"/>
            </w:tcBorders>
            <w:shd w:val="clear" w:color="auto" w:fill="auto"/>
            <w:vAlign w:val="center"/>
            <w:hideMark/>
          </w:tcPr>
          <w:p w14:paraId="47BF446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Ø</w:t>
            </w:r>
          </w:p>
        </w:tc>
        <w:tc>
          <w:tcPr>
            <w:tcW w:w="2410" w:type="dxa"/>
            <w:tcBorders>
              <w:top w:val="nil"/>
              <w:left w:val="nil"/>
              <w:bottom w:val="single" w:sz="4" w:space="0" w:color="auto"/>
              <w:right w:val="single" w:sz="4" w:space="0" w:color="auto"/>
            </w:tcBorders>
            <w:shd w:val="clear" w:color="auto" w:fill="auto"/>
            <w:vAlign w:val="center"/>
            <w:hideMark/>
          </w:tcPr>
          <w:p w14:paraId="0FB0CE7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8 до 14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D3593"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032CFE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02974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54B697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16BAC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AD48B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6EE4B1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EC260E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12200</w:t>
            </w:r>
          </w:p>
        </w:tc>
        <w:tc>
          <w:tcPr>
            <w:tcW w:w="709" w:type="dxa"/>
            <w:vMerge/>
            <w:tcBorders>
              <w:top w:val="nil"/>
              <w:left w:val="single" w:sz="4" w:space="0" w:color="auto"/>
              <w:bottom w:val="single" w:sz="4" w:space="0" w:color="auto"/>
              <w:right w:val="single" w:sz="4" w:space="0" w:color="auto"/>
            </w:tcBorders>
            <w:vAlign w:val="center"/>
            <w:hideMark/>
          </w:tcPr>
          <w:p w14:paraId="020C71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27212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D3BAC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401D2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918E0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5FED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D1560C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Талреп М16-вилка, шт</w:t>
            </w:r>
          </w:p>
        </w:tc>
        <w:tc>
          <w:tcPr>
            <w:tcW w:w="2410" w:type="dxa"/>
            <w:tcBorders>
              <w:top w:val="nil"/>
              <w:left w:val="nil"/>
              <w:bottom w:val="single" w:sz="4" w:space="0" w:color="auto"/>
              <w:right w:val="single" w:sz="4" w:space="0" w:color="auto"/>
            </w:tcBorders>
            <w:shd w:val="clear" w:color="auto" w:fill="auto"/>
            <w:vAlign w:val="center"/>
            <w:hideMark/>
          </w:tcPr>
          <w:p w14:paraId="282EFC2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2D8C24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468101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3EE7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7171B2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DAC417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458E8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1D7528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Скоба анкерная 2т, шт</w:t>
            </w:r>
          </w:p>
        </w:tc>
        <w:tc>
          <w:tcPr>
            <w:tcW w:w="2410" w:type="dxa"/>
            <w:tcBorders>
              <w:top w:val="nil"/>
              <w:left w:val="nil"/>
              <w:bottom w:val="single" w:sz="4" w:space="0" w:color="auto"/>
              <w:right w:val="single" w:sz="4" w:space="0" w:color="auto"/>
            </w:tcBorders>
            <w:shd w:val="clear" w:color="auto" w:fill="auto"/>
            <w:vAlign w:val="center"/>
            <w:hideMark/>
          </w:tcPr>
          <w:p w14:paraId="1C8548C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4046B8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42CE35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9199F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9FE94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C7AA69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85540B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99FF11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7EFCB1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8</w:t>
            </w:r>
          </w:p>
        </w:tc>
        <w:tc>
          <w:tcPr>
            <w:tcW w:w="709" w:type="dxa"/>
            <w:vMerge/>
            <w:tcBorders>
              <w:top w:val="nil"/>
              <w:left w:val="single" w:sz="4" w:space="0" w:color="auto"/>
              <w:bottom w:val="single" w:sz="4" w:space="0" w:color="auto"/>
              <w:right w:val="single" w:sz="4" w:space="0" w:color="auto"/>
            </w:tcBorders>
            <w:vAlign w:val="center"/>
            <w:hideMark/>
          </w:tcPr>
          <w:p w14:paraId="654E97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305D74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2211E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0472DE4"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C5929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1,30</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694F15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Строп стяжной</w:t>
            </w:r>
          </w:p>
        </w:tc>
        <w:tc>
          <w:tcPr>
            <w:tcW w:w="4111" w:type="dxa"/>
            <w:tcBorders>
              <w:top w:val="nil"/>
              <w:left w:val="nil"/>
              <w:bottom w:val="single" w:sz="4" w:space="0" w:color="auto"/>
              <w:right w:val="single" w:sz="4" w:space="0" w:color="auto"/>
            </w:tcBorders>
            <w:shd w:val="clear" w:color="auto" w:fill="auto"/>
            <w:vAlign w:val="center"/>
            <w:hideMark/>
          </w:tcPr>
          <w:p w14:paraId="3AFA50B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оцинкованного троса, мм</w:t>
            </w:r>
          </w:p>
        </w:tc>
        <w:tc>
          <w:tcPr>
            <w:tcW w:w="2410" w:type="dxa"/>
            <w:tcBorders>
              <w:top w:val="nil"/>
              <w:left w:val="nil"/>
              <w:bottom w:val="single" w:sz="4" w:space="0" w:color="auto"/>
              <w:right w:val="single" w:sz="4" w:space="0" w:color="auto"/>
            </w:tcBorders>
            <w:shd w:val="clear" w:color="auto" w:fill="auto"/>
            <w:vAlign w:val="center"/>
            <w:hideMark/>
          </w:tcPr>
          <w:p w14:paraId="2FF787B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8 до 15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DA43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7A32733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7A70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AEF51D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5B8323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66B05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2CA7C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D27D98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12500</w:t>
            </w:r>
          </w:p>
        </w:tc>
        <w:tc>
          <w:tcPr>
            <w:tcW w:w="709" w:type="dxa"/>
            <w:vMerge/>
            <w:tcBorders>
              <w:top w:val="nil"/>
              <w:left w:val="single" w:sz="4" w:space="0" w:color="auto"/>
              <w:bottom w:val="single" w:sz="4" w:space="0" w:color="auto"/>
              <w:right w:val="single" w:sz="4" w:space="0" w:color="auto"/>
            </w:tcBorders>
            <w:vAlign w:val="center"/>
            <w:hideMark/>
          </w:tcPr>
          <w:p w14:paraId="7CD00D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49AD1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2672B2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E96468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A2329F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20E2E3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510D2D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Талреп М16-вилка, шт</w:t>
            </w:r>
          </w:p>
        </w:tc>
        <w:tc>
          <w:tcPr>
            <w:tcW w:w="2410" w:type="dxa"/>
            <w:tcBorders>
              <w:top w:val="nil"/>
              <w:left w:val="nil"/>
              <w:bottom w:val="single" w:sz="4" w:space="0" w:color="auto"/>
              <w:right w:val="single" w:sz="4" w:space="0" w:color="auto"/>
            </w:tcBorders>
            <w:shd w:val="clear" w:color="auto" w:fill="auto"/>
            <w:vAlign w:val="center"/>
            <w:hideMark/>
          </w:tcPr>
          <w:p w14:paraId="4176806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7A284BD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6F1D3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63DDE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8F87A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61CBBC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75BA7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23FDD1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Скоба анкерная 2т, шт</w:t>
            </w:r>
          </w:p>
        </w:tc>
        <w:tc>
          <w:tcPr>
            <w:tcW w:w="2410" w:type="dxa"/>
            <w:tcBorders>
              <w:top w:val="nil"/>
              <w:left w:val="nil"/>
              <w:bottom w:val="single" w:sz="4" w:space="0" w:color="auto"/>
              <w:right w:val="single" w:sz="4" w:space="0" w:color="auto"/>
            </w:tcBorders>
            <w:shd w:val="clear" w:color="auto" w:fill="auto"/>
            <w:vAlign w:val="center"/>
            <w:hideMark/>
          </w:tcPr>
          <w:p w14:paraId="3710F7D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2101006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E79F8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8484B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088EE1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552F4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A84F5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9D5561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853994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8</w:t>
            </w:r>
          </w:p>
        </w:tc>
        <w:tc>
          <w:tcPr>
            <w:tcW w:w="709" w:type="dxa"/>
            <w:vMerge/>
            <w:tcBorders>
              <w:top w:val="nil"/>
              <w:left w:val="single" w:sz="4" w:space="0" w:color="auto"/>
              <w:bottom w:val="single" w:sz="4" w:space="0" w:color="auto"/>
              <w:right w:val="single" w:sz="4" w:space="0" w:color="auto"/>
            </w:tcBorders>
            <w:vAlign w:val="center"/>
            <w:hideMark/>
          </w:tcPr>
          <w:p w14:paraId="3A2CF1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93E21B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FA0A28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3A213F7"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22AD4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D5ECDE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Комплект крепления </w:t>
            </w:r>
          </w:p>
        </w:tc>
        <w:tc>
          <w:tcPr>
            <w:tcW w:w="4111" w:type="dxa"/>
            <w:tcBorders>
              <w:top w:val="nil"/>
              <w:left w:val="nil"/>
              <w:bottom w:val="single" w:sz="4" w:space="0" w:color="auto"/>
              <w:right w:val="single" w:sz="4" w:space="0" w:color="auto"/>
            </w:tcBorders>
            <w:shd w:val="clear" w:color="auto" w:fill="auto"/>
            <w:vAlign w:val="center"/>
            <w:hideMark/>
          </w:tcPr>
          <w:p w14:paraId="090E88A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Рым- гайка 20-М16, шт</w:t>
            </w:r>
          </w:p>
        </w:tc>
        <w:tc>
          <w:tcPr>
            <w:tcW w:w="2410" w:type="dxa"/>
            <w:tcBorders>
              <w:top w:val="nil"/>
              <w:left w:val="nil"/>
              <w:bottom w:val="single" w:sz="4" w:space="0" w:color="auto"/>
              <w:right w:val="single" w:sz="4" w:space="0" w:color="auto"/>
            </w:tcBorders>
            <w:shd w:val="clear" w:color="auto" w:fill="auto"/>
            <w:vAlign w:val="center"/>
            <w:hideMark/>
          </w:tcPr>
          <w:p w14:paraId="0D9CAE0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CC3F9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0CAF8A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5D34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B4589C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BE4A44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D7EFE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BF466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Болт М16х85, шт</w:t>
            </w:r>
          </w:p>
        </w:tc>
        <w:tc>
          <w:tcPr>
            <w:tcW w:w="2410" w:type="dxa"/>
            <w:tcBorders>
              <w:top w:val="nil"/>
              <w:left w:val="nil"/>
              <w:bottom w:val="single" w:sz="4" w:space="0" w:color="auto"/>
              <w:right w:val="single" w:sz="4" w:space="0" w:color="auto"/>
            </w:tcBorders>
            <w:shd w:val="clear" w:color="auto" w:fill="auto"/>
            <w:vAlign w:val="center"/>
            <w:hideMark/>
          </w:tcPr>
          <w:p w14:paraId="6A121B0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53A4EF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995635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311C1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831BD2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5C468B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F14B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F3215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Шайба Ø16, шт</w:t>
            </w:r>
          </w:p>
        </w:tc>
        <w:tc>
          <w:tcPr>
            <w:tcW w:w="2410" w:type="dxa"/>
            <w:tcBorders>
              <w:top w:val="nil"/>
              <w:left w:val="nil"/>
              <w:bottom w:val="single" w:sz="4" w:space="0" w:color="auto"/>
              <w:right w:val="single" w:sz="4" w:space="0" w:color="auto"/>
            </w:tcBorders>
            <w:shd w:val="clear" w:color="auto" w:fill="auto"/>
            <w:vAlign w:val="center"/>
            <w:hideMark/>
          </w:tcPr>
          <w:p w14:paraId="0B521F3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6883F49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94C2C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A4EB2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D2624F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7316ED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E75C5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714B41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604D138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для крепления боковых и задних стропов стяжных к кареткам</w:t>
            </w:r>
          </w:p>
        </w:tc>
        <w:tc>
          <w:tcPr>
            <w:tcW w:w="709" w:type="dxa"/>
            <w:vMerge/>
            <w:tcBorders>
              <w:top w:val="nil"/>
              <w:left w:val="single" w:sz="4" w:space="0" w:color="auto"/>
              <w:bottom w:val="single" w:sz="4" w:space="0" w:color="auto"/>
              <w:right w:val="single" w:sz="4" w:space="0" w:color="auto"/>
            </w:tcBorders>
            <w:vAlign w:val="center"/>
            <w:hideMark/>
          </w:tcPr>
          <w:p w14:paraId="07F2AE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413E4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3BA4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D08CC53"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44DE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20E5A29"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Комплект крепления </w:t>
            </w:r>
          </w:p>
        </w:tc>
        <w:tc>
          <w:tcPr>
            <w:tcW w:w="4111" w:type="dxa"/>
            <w:tcBorders>
              <w:top w:val="nil"/>
              <w:left w:val="nil"/>
              <w:bottom w:val="single" w:sz="4" w:space="0" w:color="auto"/>
              <w:right w:val="single" w:sz="4" w:space="0" w:color="auto"/>
            </w:tcBorders>
            <w:shd w:val="clear" w:color="auto" w:fill="auto"/>
            <w:vAlign w:val="center"/>
            <w:hideMark/>
          </w:tcPr>
          <w:p w14:paraId="3BA5A14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Рым- гайка 20-М16, шт</w:t>
            </w:r>
          </w:p>
        </w:tc>
        <w:tc>
          <w:tcPr>
            <w:tcW w:w="2410" w:type="dxa"/>
            <w:tcBorders>
              <w:top w:val="nil"/>
              <w:left w:val="nil"/>
              <w:bottom w:val="single" w:sz="4" w:space="0" w:color="auto"/>
              <w:right w:val="single" w:sz="4" w:space="0" w:color="auto"/>
            </w:tcBorders>
            <w:shd w:val="clear" w:color="auto" w:fill="auto"/>
            <w:vAlign w:val="center"/>
            <w:hideMark/>
          </w:tcPr>
          <w:p w14:paraId="5C29C89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01E702"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8</w:t>
            </w:r>
          </w:p>
        </w:tc>
        <w:tc>
          <w:tcPr>
            <w:tcW w:w="740" w:type="dxa"/>
            <w:vMerge/>
            <w:tcBorders>
              <w:left w:val="single" w:sz="4" w:space="0" w:color="auto"/>
              <w:right w:val="single" w:sz="4" w:space="0" w:color="auto"/>
            </w:tcBorders>
            <w:vAlign w:val="center"/>
            <w:hideMark/>
          </w:tcPr>
          <w:p w14:paraId="460805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CC7EE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30CFFB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5936AC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3748AA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8F8A04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Болт М16х65, шт</w:t>
            </w:r>
          </w:p>
        </w:tc>
        <w:tc>
          <w:tcPr>
            <w:tcW w:w="2410" w:type="dxa"/>
            <w:tcBorders>
              <w:top w:val="nil"/>
              <w:left w:val="nil"/>
              <w:bottom w:val="single" w:sz="4" w:space="0" w:color="auto"/>
              <w:right w:val="single" w:sz="4" w:space="0" w:color="auto"/>
            </w:tcBorders>
            <w:shd w:val="clear" w:color="auto" w:fill="auto"/>
            <w:vAlign w:val="center"/>
            <w:hideMark/>
          </w:tcPr>
          <w:p w14:paraId="552AB69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62AC7C8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E330D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88B8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41D812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4B9EF2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C17D0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89E275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Шайба Ø16 увеличенная, шт</w:t>
            </w:r>
          </w:p>
        </w:tc>
        <w:tc>
          <w:tcPr>
            <w:tcW w:w="2410" w:type="dxa"/>
            <w:tcBorders>
              <w:top w:val="nil"/>
              <w:left w:val="nil"/>
              <w:bottom w:val="single" w:sz="4" w:space="0" w:color="auto"/>
              <w:right w:val="single" w:sz="4" w:space="0" w:color="auto"/>
            </w:tcBorders>
            <w:shd w:val="clear" w:color="auto" w:fill="auto"/>
            <w:vAlign w:val="center"/>
            <w:hideMark/>
          </w:tcPr>
          <w:p w14:paraId="6657C52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5033BB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BB265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5E097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E479A2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AF1294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0C9A7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1CFC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2A0B880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для крепления боковых и задних стропов стяжных к кареткам</w:t>
            </w:r>
          </w:p>
        </w:tc>
        <w:tc>
          <w:tcPr>
            <w:tcW w:w="709" w:type="dxa"/>
            <w:vMerge/>
            <w:tcBorders>
              <w:top w:val="nil"/>
              <w:left w:val="single" w:sz="4" w:space="0" w:color="auto"/>
              <w:bottom w:val="single" w:sz="4" w:space="0" w:color="auto"/>
              <w:right w:val="single" w:sz="4" w:space="0" w:color="auto"/>
            </w:tcBorders>
            <w:vAlign w:val="center"/>
            <w:hideMark/>
          </w:tcPr>
          <w:p w14:paraId="176D7B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E3A42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12F4D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63E1AC8"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1669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6F89C8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Комплект крепления </w:t>
            </w:r>
          </w:p>
        </w:tc>
        <w:tc>
          <w:tcPr>
            <w:tcW w:w="4111" w:type="dxa"/>
            <w:tcBorders>
              <w:top w:val="nil"/>
              <w:left w:val="nil"/>
              <w:bottom w:val="single" w:sz="4" w:space="0" w:color="auto"/>
              <w:right w:val="single" w:sz="4" w:space="0" w:color="auto"/>
            </w:tcBorders>
            <w:shd w:val="clear" w:color="auto" w:fill="auto"/>
            <w:vAlign w:val="center"/>
            <w:hideMark/>
          </w:tcPr>
          <w:p w14:paraId="5A997D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Рым- гайка 20-М16, шт</w:t>
            </w:r>
          </w:p>
        </w:tc>
        <w:tc>
          <w:tcPr>
            <w:tcW w:w="2410" w:type="dxa"/>
            <w:tcBorders>
              <w:top w:val="nil"/>
              <w:left w:val="nil"/>
              <w:bottom w:val="single" w:sz="4" w:space="0" w:color="auto"/>
              <w:right w:val="single" w:sz="4" w:space="0" w:color="auto"/>
            </w:tcBorders>
            <w:shd w:val="clear" w:color="auto" w:fill="auto"/>
            <w:vAlign w:val="center"/>
            <w:hideMark/>
          </w:tcPr>
          <w:p w14:paraId="4D82834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277F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4AF0CA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2A670B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4BCC25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796346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86489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400291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Болт М20х130</w:t>
            </w:r>
          </w:p>
        </w:tc>
        <w:tc>
          <w:tcPr>
            <w:tcW w:w="2410" w:type="dxa"/>
            <w:tcBorders>
              <w:top w:val="nil"/>
              <w:left w:val="nil"/>
              <w:bottom w:val="single" w:sz="4" w:space="0" w:color="auto"/>
              <w:right w:val="single" w:sz="4" w:space="0" w:color="auto"/>
            </w:tcBorders>
            <w:shd w:val="clear" w:color="auto" w:fill="auto"/>
            <w:vAlign w:val="center"/>
            <w:hideMark/>
          </w:tcPr>
          <w:p w14:paraId="65356E7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4DDC73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D3671B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CB487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6BCDCC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87901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545747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4922F9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77392BA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для крепления боковых и задних стропов стяжных к кареткам</w:t>
            </w:r>
          </w:p>
        </w:tc>
        <w:tc>
          <w:tcPr>
            <w:tcW w:w="709" w:type="dxa"/>
            <w:vMerge/>
            <w:tcBorders>
              <w:top w:val="nil"/>
              <w:left w:val="single" w:sz="4" w:space="0" w:color="auto"/>
              <w:bottom w:val="single" w:sz="4" w:space="0" w:color="auto"/>
              <w:right w:val="single" w:sz="4" w:space="0" w:color="auto"/>
            </w:tcBorders>
            <w:vAlign w:val="center"/>
            <w:hideMark/>
          </w:tcPr>
          <w:p w14:paraId="674C26B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F7629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1B3B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54DEB1"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6F29B7" w14:textId="77777777" w:rsidR="00180308" w:rsidRPr="00196A2F" w:rsidRDefault="00180308" w:rsidP="00196A2F">
            <w:pPr>
              <w:spacing w:after="0" w:line="240" w:lineRule="auto"/>
              <w:jc w:val="center"/>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1,34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1A046BF"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Скоба подъемная</w:t>
            </w:r>
          </w:p>
        </w:tc>
        <w:tc>
          <w:tcPr>
            <w:tcW w:w="4111" w:type="dxa"/>
            <w:tcBorders>
              <w:top w:val="nil"/>
              <w:left w:val="nil"/>
              <w:bottom w:val="single" w:sz="4" w:space="0" w:color="auto"/>
              <w:right w:val="single" w:sz="4" w:space="0" w:color="auto"/>
            </w:tcBorders>
            <w:shd w:val="clear" w:color="auto" w:fill="auto"/>
            <w:vAlign w:val="center"/>
            <w:hideMark/>
          </w:tcPr>
          <w:p w14:paraId="1CC6CB3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116E5E1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1D384E"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6</w:t>
            </w:r>
          </w:p>
        </w:tc>
        <w:tc>
          <w:tcPr>
            <w:tcW w:w="740" w:type="dxa"/>
            <w:vMerge/>
            <w:tcBorders>
              <w:left w:val="single" w:sz="4" w:space="0" w:color="auto"/>
              <w:right w:val="single" w:sz="4" w:space="0" w:color="auto"/>
            </w:tcBorders>
            <w:vAlign w:val="center"/>
            <w:hideMark/>
          </w:tcPr>
          <w:p w14:paraId="4605E3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B04C7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618852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FF00325"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5B569EC"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BAD678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3668F23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430</w:t>
            </w:r>
          </w:p>
        </w:tc>
        <w:tc>
          <w:tcPr>
            <w:tcW w:w="709" w:type="dxa"/>
            <w:vMerge/>
            <w:tcBorders>
              <w:top w:val="nil"/>
              <w:left w:val="single" w:sz="4" w:space="0" w:color="auto"/>
              <w:bottom w:val="single" w:sz="4" w:space="0" w:color="auto"/>
              <w:right w:val="single" w:sz="4" w:space="0" w:color="auto"/>
            </w:tcBorders>
            <w:vAlign w:val="center"/>
            <w:hideMark/>
          </w:tcPr>
          <w:p w14:paraId="7320275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3391A0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4B6DB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8553E5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5B9ED16"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8C9216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71295DF"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1F0C941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160</w:t>
            </w:r>
          </w:p>
        </w:tc>
        <w:tc>
          <w:tcPr>
            <w:tcW w:w="709" w:type="dxa"/>
            <w:vMerge/>
            <w:tcBorders>
              <w:top w:val="nil"/>
              <w:left w:val="single" w:sz="4" w:space="0" w:color="auto"/>
              <w:bottom w:val="single" w:sz="4" w:space="0" w:color="auto"/>
              <w:right w:val="single" w:sz="4" w:space="0" w:color="auto"/>
            </w:tcBorders>
            <w:vAlign w:val="center"/>
            <w:hideMark/>
          </w:tcPr>
          <w:p w14:paraId="4099BE1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651DAD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E98D5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66E69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945991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E0F39D7"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92A93D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Максимальная нагрузка, кг</w:t>
            </w:r>
          </w:p>
        </w:tc>
        <w:tc>
          <w:tcPr>
            <w:tcW w:w="2410" w:type="dxa"/>
            <w:tcBorders>
              <w:top w:val="nil"/>
              <w:left w:val="nil"/>
              <w:bottom w:val="single" w:sz="4" w:space="0" w:color="auto"/>
              <w:right w:val="single" w:sz="4" w:space="0" w:color="auto"/>
            </w:tcBorders>
            <w:shd w:val="clear" w:color="auto" w:fill="auto"/>
            <w:vAlign w:val="center"/>
            <w:hideMark/>
          </w:tcPr>
          <w:p w14:paraId="71769BC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1400</w:t>
            </w:r>
          </w:p>
        </w:tc>
        <w:tc>
          <w:tcPr>
            <w:tcW w:w="709" w:type="dxa"/>
            <w:vMerge/>
            <w:tcBorders>
              <w:top w:val="nil"/>
              <w:left w:val="single" w:sz="4" w:space="0" w:color="auto"/>
              <w:bottom w:val="single" w:sz="4" w:space="0" w:color="auto"/>
              <w:right w:val="single" w:sz="4" w:space="0" w:color="auto"/>
            </w:tcBorders>
            <w:vAlign w:val="center"/>
            <w:hideMark/>
          </w:tcPr>
          <w:p w14:paraId="6E435172"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79884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11136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4BDDEA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A9E6A3"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B01A746"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97AFAC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хомутов, шт</w:t>
            </w:r>
          </w:p>
        </w:tc>
        <w:tc>
          <w:tcPr>
            <w:tcW w:w="2410" w:type="dxa"/>
            <w:tcBorders>
              <w:top w:val="nil"/>
              <w:left w:val="nil"/>
              <w:bottom w:val="single" w:sz="4" w:space="0" w:color="auto"/>
              <w:right w:val="single" w:sz="4" w:space="0" w:color="auto"/>
            </w:tcBorders>
            <w:shd w:val="clear" w:color="auto" w:fill="auto"/>
            <w:vAlign w:val="center"/>
            <w:hideMark/>
          </w:tcPr>
          <w:p w14:paraId="1DF386A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2282614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7EDAD71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C7AF9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585CD7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3143D9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A8A5EF5"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969A5D6"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Рым гайка</w:t>
            </w:r>
          </w:p>
        </w:tc>
        <w:tc>
          <w:tcPr>
            <w:tcW w:w="2410" w:type="dxa"/>
            <w:tcBorders>
              <w:top w:val="nil"/>
              <w:left w:val="nil"/>
              <w:bottom w:val="single" w:sz="4" w:space="0" w:color="auto"/>
              <w:right w:val="single" w:sz="4" w:space="0" w:color="auto"/>
            </w:tcBorders>
            <w:shd w:val="clear" w:color="auto" w:fill="auto"/>
            <w:vAlign w:val="center"/>
            <w:hideMark/>
          </w:tcPr>
          <w:p w14:paraId="150BE28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03FD2797"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1E46C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18B2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4A04B4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293C8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E04EF1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E547D6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5A5C8A0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3</w:t>
            </w:r>
          </w:p>
        </w:tc>
        <w:tc>
          <w:tcPr>
            <w:tcW w:w="709" w:type="dxa"/>
            <w:vMerge/>
            <w:tcBorders>
              <w:top w:val="nil"/>
              <w:left w:val="single" w:sz="4" w:space="0" w:color="auto"/>
              <w:bottom w:val="single" w:sz="4" w:space="0" w:color="auto"/>
              <w:right w:val="single" w:sz="4" w:space="0" w:color="auto"/>
            </w:tcBorders>
            <w:vAlign w:val="center"/>
            <w:hideMark/>
          </w:tcPr>
          <w:p w14:paraId="2B28EB31"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5BD381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C278E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87F33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47526A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D58CDAD"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2D74D1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08B59D7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A66887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0A8F0E5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D25B4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0E053D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899C14" w14:textId="77777777" w:rsidR="00180308" w:rsidRPr="00196A2F" w:rsidRDefault="00180308" w:rsidP="00196A2F">
            <w:pPr>
              <w:spacing w:after="0" w:line="240" w:lineRule="auto"/>
              <w:jc w:val="center"/>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1,35</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635A013"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Стабилизатор</w:t>
            </w:r>
          </w:p>
        </w:tc>
        <w:tc>
          <w:tcPr>
            <w:tcW w:w="4111" w:type="dxa"/>
            <w:tcBorders>
              <w:top w:val="nil"/>
              <w:left w:val="nil"/>
              <w:bottom w:val="single" w:sz="4" w:space="0" w:color="auto"/>
              <w:right w:val="single" w:sz="4" w:space="0" w:color="auto"/>
            </w:tcBorders>
            <w:shd w:val="clear" w:color="auto" w:fill="auto"/>
            <w:vAlign w:val="center"/>
            <w:hideMark/>
          </w:tcPr>
          <w:p w14:paraId="024B000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124BC6A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1650 до 1750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10FFE4"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8</w:t>
            </w:r>
          </w:p>
        </w:tc>
        <w:tc>
          <w:tcPr>
            <w:tcW w:w="740" w:type="dxa"/>
            <w:vMerge/>
            <w:tcBorders>
              <w:left w:val="single" w:sz="4" w:space="0" w:color="auto"/>
              <w:right w:val="single" w:sz="4" w:space="0" w:color="auto"/>
            </w:tcBorders>
            <w:vAlign w:val="center"/>
            <w:hideMark/>
          </w:tcPr>
          <w:p w14:paraId="273584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2FB9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ED25EF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8FCF3B6"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B1E6515"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818C56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2958B92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120 до 130</w:t>
            </w:r>
          </w:p>
        </w:tc>
        <w:tc>
          <w:tcPr>
            <w:tcW w:w="709" w:type="dxa"/>
            <w:vMerge/>
            <w:tcBorders>
              <w:top w:val="nil"/>
              <w:left w:val="single" w:sz="4" w:space="0" w:color="auto"/>
              <w:bottom w:val="single" w:sz="4" w:space="0" w:color="auto"/>
              <w:right w:val="single" w:sz="4" w:space="0" w:color="auto"/>
            </w:tcBorders>
            <w:vAlign w:val="center"/>
            <w:hideMark/>
          </w:tcPr>
          <w:p w14:paraId="4BC51A96"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6399D6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FC760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56261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7932F0F"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8124CB"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96D717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76A797E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45 до 55</w:t>
            </w:r>
          </w:p>
        </w:tc>
        <w:tc>
          <w:tcPr>
            <w:tcW w:w="709" w:type="dxa"/>
            <w:vMerge/>
            <w:tcBorders>
              <w:top w:val="nil"/>
              <w:left w:val="single" w:sz="4" w:space="0" w:color="auto"/>
              <w:bottom w:val="single" w:sz="4" w:space="0" w:color="auto"/>
              <w:right w:val="single" w:sz="4" w:space="0" w:color="auto"/>
            </w:tcBorders>
            <w:vAlign w:val="center"/>
            <w:hideMark/>
          </w:tcPr>
          <w:p w14:paraId="167B94D9"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1E09FC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01B74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3DEE9F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C0140B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1D73D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FF1EF7F"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F7DC6A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5</w:t>
            </w:r>
          </w:p>
        </w:tc>
        <w:tc>
          <w:tcPr>
            <w:tcW w:w="709" w:type="dxa"/>
            <w:vMerge/>
            <w:tcBorders>
              <w:top w:val="nil"/>
              <w:left w:val="single" w:sz="4" w:space="0" w:color="auto"/>
              <w:bottom w:val="single" w:sz="4" w:space="0" w:color="auto"/>
              <w:right w:val="single" w:sz="4" w:space="0" w:color="auto"/>
            </w:tcBorders>
            <w:vAlign w:val="center"/>
            <w:hideMark/>
          </w:tcPr>
          <w:p w14:paraId="173B0E0D"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4F96B5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3B64E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B552B1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C2EDF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62F136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70798E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1981AAE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1E859F8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0746E3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8ADD3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E54FB9B"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6326B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1,36</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FD0083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Скоба анкерная</w:t>
            </w:r>
          </w:p>
        </w:tc>
        <w:tc>
          <w:tcPr>
            <w:tcW w:w="4111" w:type="dxa"/>
            <w:tcBorders>
              <w:top w:val="nil"/>
              <w:left w:val="nil"/>
              <w:bottom w:val="single" w:sz="4" w:space="0" w:color="auto"/>
              <w:right w:val="single" w:sz="4" w:space="0" w:color="auto"/>
            </w:tcBorders>
            <w:shd w:val="clear" w:color="auto" w:fill="auto"/>
            <w:vAlign w:val="center"/>
            <w:hideMark/>
          </w:tcPr>
          <w:p w14:paraId="5AD86E3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Грузоподъемность, т</w:t>
            </w:r>
          </w:p>
        </w:tc>
        <w:tc>
          <w:tcPr>
            <w:tcW w:w="2410" w:type="dxa"/>
            <w:tcBorders>
              <w:top w:val="nil"/>
              <w:left w:val="nil"/>
              <w:bottom w:val="single" w:sz="4" w:space="0" w:color="auto"/>
              <w:right w:val="single" w:sz="4" w:space="0" w:color="auto"/>
            </w:tcBorders>
            <w:shd w:val="clear" w:color="auto" w:fill="auto"/>
            <w:vAlign w:val="center"/>
            <w:hideMark/>
          </w:tcPr>
          <w:p w14:paraId="3C080E7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1FBBB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12</w:t>
            </w:r>
          </w:p>
        </w:tc>
        <w:tc>
          <w:tcPr>
            <w:tcW w:w="740" w:type="dxa"/>
            <w:vMerge/>
            <w:tcBorders>
              <w:left w:val="single" w:sz="4" w:space="0" w:color="auto"/>
              <w:right w:val="single" w:sz="4" w:space="0" w:color="auto"/>
            </w:tcBorders>
            <w:vAlign w:val="center"/>
            <w:hideMark/>
          </w:tcPr>
          <w:p w14:paraId="0870C5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50DD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1BD33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D45474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5CBF3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C4413C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внутреннего проема, мм</w:t>
            </w:r>
          </w:p>
        </w:tc>
        <w:tc>
          <w:tcPr>
            <w:tcW w:w="2410" w:type="dxa"/>
            <w:tcBorders>
              <w:top w:val="nil"/>
              <w:left w:val="nil"/>
              <w:bottom w:val="single" w:sz="4" w:space="0" w:color="auto"/>
              <w:right w:val="single" w:sz="4" w:space="0" w:color="auto"/>
            </w:tcBorders>
            <w:shd w:val="clear" w:color="auto" w:fill="auto"/>
            <w:vAlign w:val="center"/>
            <w:hideMark/>
          </w:tcPr>
          <w:p w14:paraId="3AB7565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20</w:t>
            </w:r>
          </w:p>
        </w:tc>
        <w:tc>
          <w:tcPr>
            <w:tcW w:w="709" w:type="dxa"/>
            <w:vMerge/>
            <w:tcBorders>
              <w:top w:val="nil"/>
              <w:left w:val="single" w:sz="4" w:space="0" w:color="auto"/>
              <w:bottom w:val="single" w:sz="4" w:space="0" w:color="auto"/>
              <w:right w:val="single" w:sz="4" w:space="0" w:color="auto"/>
            </w:tcBorders>
            <w:vAlign w:val="center"/>
            <w:hideMark/>
          </w:tcPr>
          <w:p w14:paraId="267919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EE3B7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0F996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A840EA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0822E5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D3949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BDEC9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скобы</w:t>
            </w:r>
          </w:p>
        </w:tc>
        <w:tc>
          <w:tcPr>
            <w:tcW w:w="2410" w:type="dxa"/>
            <w:tcBorders>
              <w:top w:val="nil"/>
              <w:left w:val="nil"/>
              <w:bottom w:val="single" w:sz="4" w:space="0" w:color="auto"/>
              <w:right w:val="single" w:sz="4" w:space="0" w:color="auto"/>
            </w:tcBorders>
            <w:shd w:val="clear" w:color="auto" w:fill="auto"/>
            <w:vAlign w:val="center"/>
            <w:hideMark/>
          </w:tcPr>
          <w:p w14:paraId="5628FEC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омегообразная</w:t>
            </w:r>
          </w:p>
        </w:tc>
        <w:tc>
          <w:tcPr>
            <w:tcW w:w="709" w:type="dxa"/>
            <w:vMerge/>
            <w:tcBorders>
              <w:top w:val="nil"/>
              <w:left w:val="single" w:sz="4" w:space="0" w:color="auto"/>
              <w:bottom w:val="single" w:sz="4" w:space="0" w:color="auto"/>
              <w:right w:val="single" w:sz="4" w:space="0" w:color="auto"/>
            </w:tcBorders>
            <w:vAlign w:val="center"/>
            <w:hideMark/>
          </w:tcPr>
          <w:p w14:paraId="7DC296B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1CF1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A75211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4F14A2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732201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904DD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AA03FD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Мааса, кг</w:t>
            </w:r>
          </w:p>
        </w:tc>
        <w:tc>
          <w:tcPr>
            <w:tcW w:w="2410" w:type="dxa"/>
            <w:tcBorders>
              <w:top w:val="nil"/>
              <w:left w:val="nil"/>
              <w:bottom w:val="single" w:sz="4" w:space="0" w:color="auto"/>
              <w:right w:val="single" w:sz="4" w:space="0" w:color="auto"/>
            </w:tcBorders>
            <w:shd w:val="clear" w:color="auto" w:fill="auto"/>
            <w:vAlign w:val="center"/>
            <w:hideMark/>
          </w:tcPr>
          <w:p w14:paraId="30BEF7D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0,35</w:t>
            </w:r>
          </w:p>
        </w:tc>
        <w:tc>
          <w:tcPr>
            <w:tcW w:w="709" w:type="dxa"/>
            <w:vMerge/>
            <w:tcBorders>
              <w:top w:val="nil"/>
              <w:left w:val="single" w:sz="4" w:space="0" w:color="auto"/>
              <w:bottom w:val="single" w:sz="4" w:space="0" w:color="auto"/>
              <w:right w:val="single" w:sz="4" w:space="0" w:color="auto"/>
            </w:tcBorders>
            <w:vAlign w:val="center"/>
            <w:hideMark/>
          </w:tcPr>
          <w:p w14:paraId="29361A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BADA5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FA480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A99D13"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B66AF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1,37</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C31A94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Строп цепной с</w:t>
            </w:r>
            <w:r w:rsidRPr="00196A2F">
              <w:rPr>
                <w:rFonts w:ascii="Times New Roman" w:eastAsia="Times New Roman" w:hAnsi="Times New Roman"/>
                <w:b/>
                <w:bCs/>
                <w:color w:val="000000"/>
                <w:sz w:val="16"/>
                <w:szCs w:val="16"/>
                <w:lang w:eastAsia="ru-RU"/>
              </w:rPr>
              <w:br/>
              <w:t>регулировкой длины цепи</w:t>
            </w:r>
          </w:p>
        </w:tc>
        <w:tc>
          <w:tcPr>
            <w:tcW w:w="4111" w:type="dxa"/>
            <w:tcBorders>
              <w:top w:val="nil"/>
              <w:left w:val="nil"/>
              <w:bottom w:val="single" w:sz="4" w:space="0" w:color="auto"/>
              <w:right w:val="single" w:sz="4" w:space="0" w:color="auto"/>
            </w:tcBorders>
            <w:shd w:val="clear" w:color="auto" w:fill="auto"/>
            <w:vAlign w:val="center"/>
            <w:hideMark/>
          </w:tcPr>
          <w:p w14:paraId="1837905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26AA009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485 до 505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5CBF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24CFA4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CD4180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DEA8A5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8FBE36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4ED5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5590B3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Грузоподъемность, т</w:t>
            </w:r>
          </w:p>
        </w:tc>
        <w:tc>
          <w:tcPr>
            <w:tcW w:w="2410" w:type="dxa"/>
            <w:tcBorders>
              <w:top w:val="nil"/>
              <w:left w:val="nil"/>
              <w:bottom w:val="single" w:sz="4" w:space="0" w:color="auto"/>
              <w:right w:val="single" w:sz="4" w:space="0" w:color="auto"/>
            </w:tcBorders>
            <w:shd w:val="clear" w:color="auto" w:fill="auto"/>
            <w:vAlign w:val="center"/>
            <w:hideMark/>
          </w:tcPr>
          <w:p w14:paraId="4410119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w:t>
            </w:r>
          </w:p>
        </w:tc>
        <w:tc>
          <w:tcPr>
            <w:tcW w:w="709" w:type="dxa"/>
            <w:vMerge/>
            <w:tcBorders>
              <w:top w:val="nil"/>
              <w:left w:val="single" w:sz="4" w:space="0" w:color="auto"/>
              <w:bottom w:val="single" w:sz="4" w:space="0" w:color="auto"/>
              <w:right w:val="single" w:sz="4" w:space="0" w:color="auto"/>
            </w:tcBorders>
            <w:vAlign w:val="center"/>
            <w:hideMark/>
          </w:tcPr>
          <w:p w14:paraId="377F11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0BC8D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89CF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AD5215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9C9020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6037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49FBE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0651C8E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w:t>
            </w:r>
          </w:p>
        </w:tc>
        <w:tc>
          <w:tcPr>
            <w:tcW w:w="709" w:type="dxa"/>
            <w:vMerge/>
            <w:tcBorders>
              <w:top w:val="nil"/>
              <w:left w:val="single" w:sz="4" w:space="0" w:color="auto"/>
              <w:bottom w:val="single" w:sz="4" w:space="0" w:color="auto"/>
              <w:right w:val="single" w:sz="4" w:space="0" w:color="auto"/>
            </w:tcBorders>
            <w:vAlign w:val="center"/>
            <w:hideMark/>
          </w:tcPr>
          <w:p w14:paraId="0A95F7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638535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9E1E9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39AAB8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D6CFBF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0A37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804BE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903A83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Сталь</w:t>
            </w:r>
          </w:p>
        </w:tc>
        <w:tc>
          <w:tcPr>
            <w:tcW w:w="709" w:type="dxa"/>
            <w:vMerge/>
            <w:tcBorders>
              <w:top w:val="nil"/>
              <w:left w:val="single" w:sz="4" w:space="0" w:color="auto"/>
              <w:bottom w:val="single" w:sz="4" w:space="0" w:color="auto"/>
              <w:right w:val="single" w:sz="4" w:space="0" w:color="auto"/>
            </w:tcBorders>
            <w:vAlign w:val="center"/>
            <w:hideMark/>
          </w:tcPr>
          <w:p w14:paraId="0C5A2A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A1161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7CB0C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98DD98"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38BE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1,38</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60BBED2"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Комплект страховочный</w:t>
            </w:r>
          </w:p>
        </w:tc>
        <w:tc>
          <w:tcPr>
            <w:tcW w:w="4111" w:type="dxa"/>
            <w:tcBorders>
              <w:top w:val="nil"/>
              <w:left w:val="nil"/>
              <w:bottom w:val="single" w:sz="4" w:space="0" w:color="auto"/>
              <w:right w:val="single" w:sz="4" w:space="0" w:color="auto"/>
            </w:tcBorders>
            <w:shd w:val="clear" w:color="auto" w:fill="auto"/>
            <w:vAlign w:val="center"/>
            <w:hideMark/>
          </w:tcPr>
          <w:p w14:paraId="5BA428D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Строп канатный Ø10мм, дл. 10,5м</w:t>
            </w:r>
          </w:p>
        </w:tc>
        <w:tc>
          <w:tcPr>
            <w:tcW w:w="2410" w:type="dxa"/>
            <w:tcBorders>
              <w:top w:val="nil"/>
              <w:left w:val="nil"/>
              <w:bottom w:val="single" w:sz="4" w:space="0" w:color="auto"/>
              <w:right w:val="single" w:sz="4" w:space="0" w:color="auto"/>
            </w:tcBorders>
            <w:shd w:val="clear" w:color="auto" w:fill="auto"/>
            <w:vAlign w:val="center"/>
            <w:hideMark/>
          </w:tcPr>
          <w:p w14:paraId="43BFED4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FE1AC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13560C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722AE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A032D5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B79D2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B7A5C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0409EB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Скоба анкерная 2т</w:t>
            </w:r>
          </w:p>
        </w:tc>
        <w:tc>
          <w:tcPr>
            <w:tcW w:w="2410" w:type="dxa"/>
            <w:tcBorders>
              <w:top w:val="nil"/>
              <w:left w:val="nil"/>
              <w:bottom w:val="single" w:sz="4" w:space="0" w:color="auto"/>
              <w:right w:val="single" w:sz="4" w:space="0" w:color="auto"/>
            </w:tcBorders>
            <w:shd w:val="clear" w:color="auto" w:fill="auto"/>
            <w:vAlign w:val="center"/>
            <w:hideMark/>
          </w:tcPr>
          <w:p w14:paraId="5A16F4C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3DBA60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214C3E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1AD22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F9DBF3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6EE7AC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5E8216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555ED1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Ремень стяжной 4,8т 6м с трещоткой</w:t>
            </w:r>
          </w:p>
        </w:tc>
        <w:tc>
          <w:tcPr>
            <w:tcW w:w="2410" w:type="dxa"/>
            <w:tcBorders>
              <w:top w:val="nil"/>
              <w:left w:val="nil"/>
              <w:bottom w:val="single" w:sz="4" w:space="0" w:color="auto"/>
              <w:right w:val="single" w:sz="4" w:space="0" w:color="auto"/>
            </w:tcBorders>
            <w:shd w:val="clear" w:color="auto" w:fill="auto"/>
            <w:vAlign w:val="center"/>
            <w:hideMark/>
          </w:tcPr>
          <w:p w14:paraId="6C757D8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725E36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36959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BA1F7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5B7C384"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BD06F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1,39</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5BC1A3E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Ферма</w:t>
            </w:r>
          </w:p>
        </w:tc>
        <w:tc>
          <w:tcPr>
            <w:tcW w:w="4111" w:type="dxa"/>
            <w:tcBorders>
              <w:top w:val="nil"/>
              <w:left w:val="nil"/>
              <w:bottom w:val="single" w:sz="4" w:space="0" w:color="auto"/>
              <w:right w:val="single" w:sz="4" w:space="0" w:color="auto"/>
            </w:tcBorders>
            <w:shd w:val="clear" w:color="auto" w:fill="auto"/>
            <w:vAlign w:val="center"/>
            <w:hideMark/>
          </w:tcPr>
          <w:p w14:paraId="2EB98AC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1F0E583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B71AE"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4324D41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6E837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4E44E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5D46F3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1BAE5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A1551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4EDB159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45D8EA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D9D68E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CEB0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FEADE4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3B61DF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CA89A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B4D067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34FDC0D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05DB1D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21979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64C808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1A525B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05E4EF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D0744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AE635D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1CAD92F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49EBD7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7B2B9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E88D0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456476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7A5431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0A85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0A77FC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14DEF69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треугольное</w:t>
            </w:r>
          </w:p>
        </w:tc>
        <w:tc>
          <w:tcPr>
            <w:tcW w:w="709" w:type="dxa"/>
            <w:vMerge/>
            <w:tcBorders>
              <w:top w:val="nil"/>
              <w:left w:val="single" w:sz="4" w:space="0" w:color="auto"/>
              <w:bottom w:val="single" w:sz="4" w:space="0" w:color="auto"/>
              <w:right w:val="single" w:sz="4" w:space="0" w:color="auto"/>
            </w:tcBorders>
            <w:vAlign w:val="center"/>
            <w:hideMark/>
          </w:tcPr>
          <w:p w14:paraId="48A63F1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CCF3F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5C226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A08EA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CFE339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F0D839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47E14F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1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13F825A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31C90E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94A6D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74463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E473E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B8E696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16F47A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51B947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2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2E1BCD8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7BA7DA9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17AAE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792D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5C51D8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83F60B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26D8F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0296DA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3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1060F13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260</w:t>
            </w:r>
          </w:p>
        </w:tc>
        <w:tc>
          <w:tcPr>
            <w:tcW w:w="709" w:type="dxa"/>
            <w:vMerge/>
            <w:tcBorders>
              <w:top w:val="nil"/>
              <w:left w:val="single" w:sz="4" w:space="0" w:color="auto"/>
              <w:bottom w:val="single" w:sz="4" w:space="0" w:color="auto"/>
              <w:right w:val="single" w:sz="4" w:space="0" w:color="auto"/>
            </w:tcBorders>
            <w:vAlign w:val="center"/>
            <w:hideMark/>
          </w:tcPr>
          <w:p w14:paraId="7213CA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C4263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F0CBB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77E80D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60B88C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38B435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0A31C8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4C8B0CB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0D7290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F0B6E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4AB378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D3C3B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B22DFD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3F182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320F6D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02A9EC9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2420 до 2590</w:t>
            </w:r>
          </w:p>
        </w:tc>
        <w:tc>
          <w:tcPr>
            <w:tcW w:w="709" w:type="dxa"/>
            <w:vMerge/>
            <w:tcBorders>
              <w:top w:val="nil"/>
              <w:left w:val="single" w:sz="4" w:space="0" w:color="auto"/>
              <w:bottom w:val="single" w:sz="4" w:space="0" w:color="auto"/>
              <w:right w:val="single" w:sz="4" w:space="0" w:color="auto"/>
            </w:tcBorders>
            <w:vAlign w:val="center"/>
            <w:hideMark/>
          </w:tcPr>
          <w:p w14:paraId="4BE66B4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1AF018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DB5E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35CA0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08257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D92F6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A02325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1521B4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12</w:t>
            </w:r>
          </w:p>
        </w:tc>
        <w:tc>
          <w:tcPr>
            <w:tcW w:w="709" w:type="dxa"/>
            <w:vMerge/>
            <w:tcBorders>
              <w:top w:val="nil"/>
              <w:left w:val="single" w:sz="4" w:space="0" w:color="auto"/>
              <w:bottom w:val="single" w:sz="4" w:space="0" w:color="auto"/>
              <w:right w:val="single" w:sz="4" w:space="0" w:color="auto"/>
            </w:tcBorders>
            <w:vAlign w:val="center"/>
            <w:hideMark/>
          </w:tcPr>
          <w:p w14:paraId="65EE68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61ECB2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664845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25CC55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F94793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DFBD4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1256C8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33C179B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2067594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7D956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7E11E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7E7B2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0A3E3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1,40</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002A27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Угловой блок</w:t>
            </w:r>
          </w:p>
        </w:tc>
        <w:tc>
          <w:tcPr>
            <w:tcW w:w="4111" w:type="dxa"/>
            <w:tcBorders>
              <w:top w:val="nil"/>
              <w:left w:val="nil"/>
              <w:bottom w:val="single" w:sz="4" w:space="0" w:color="auto"/>
              <w:right w:val="single" w:sz="4" w:space="0" w:color="auto"/>
            </w:tcBorders>
            <w:shd w:val="clear" w:color="auto" w:fill="auto"/>
            <w:vAlign w:val="center"/>
            <w:hideMark/>
          </w:tcPr>
          <w:p w14:paraId="3020C80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Основная труба, Ø</w:t>
            </w:r>
          </w:p>
        </w:tc>
        <w:tc>
          <w:tcPr>
            <w:tcW w:w="2410" w:type="dxa"/>
            <w:tcBorders>
              <w:top w:val="nil"/>
              <w:left w:val="nil"/>
              <w:bottom w:val="single" w:sz="4" w:space="0" w:color="auto"/>
              <w:right w:val="single" w:sz="4" w:space="0" w:color="auto"/>
            </w:tcBorders>
            <w:shd w:val="clear" w:color="auto" w:fill="auto"/>
            <w:vAlign w:val="center"/>
            <w:hideMark/>
          </w:tcPr>
          <w:p w14:paraId="74A702A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E4E8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13B8A8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E1C8D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7276D8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747FCE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FBF2E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45EF7E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основной трубы, мм</w:t>
            </w:r>
          </w:p>
        </w:tc>
        <w:tc>
          <w:tcPr>
            <w:tcW w:w="2410" w:type="dxa"/>
            <w:tcBorders>
              <w:top w:val="nil"/>
              <w:left w:val="nil"/>
              <w:bottom w:val="single" w:sz="4" w:space="0" w:color="auto"/>
              <w:right w:val="single" w:sz="4" w:space="0" w:color="auto"/>
            </w:tcBorders>
            <w:shd w:val="clear" w:color="auto" w:fill="auto"/>
            <w:vAlign w:val="center"/>
            <w:hideMark/>
          </w:tcPr>
          <w:p w14:paraId="5A59A69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2,5</w:t>
            </w:r>
          </w:p>
        </w:tc>
        <w:tc>
          <w:tcPr>
            <w:tcW w:w="709" w:type="dxa"/>
            <w:vMerge/>
            <w:tcBorders>
              <w:top w:val="nil"/>
              <w:left w:val="single" w:sz="4" w:space="0" w:color="auto"/>
              <w:bottom w:val="single" w:sz="4" w:space="0" w:color="auto"/>
              <w:right w:val="single" w:sz="4" w:space="0" w:color="auto"/>
            </w:tcBorders>
            <w:vAlign w:val="center"/>
            <w:hideMark/>
          </w:tcPr>
          <w:p w14:paraId="3C59063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E501C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25522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567377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EA277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9E10B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95808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Раскосы, Ø</w:t>
            </w:r>
          </w:p>
        </w:tc>
        <w:tc>
          <w:tcPr>
            <w:tcW w:w="2410" w:type="dxa"/>
            <w:tcBorders>
              <w:top w:val="nil"/>
              <w:left w:val="nil"/>
              <w:bottom w:val="single" w:sz="4" w:space="0" w:color="auto"/>
              <w:right w:val="single" w:sz="4" w:space="0" w:color="auto"/>
            </w:tcBorders>
            <w:shd w:val="clear" w:color="auto" w:fill="auto"/>
            <w:vAlign w:val="center"/>
            <w:hideMark/>
          </w:tcPr>
          <w:p w14:paraId="477003B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19 до 24</w:t>
            </w:r>
          </w:p>
        </w:tc>
        <w:tc>
          <w:tcPr>
            <w:tcW w:w="709" w:type="dxa"/>
            <w:vMerge/>
            <w:tcBorders>
              <w:top w:val="nil"/>
              <w:left w:val="single" w:sz="4" w:space="0" w:color="auto"/>
              <w:bottom w:val="single" w:sz="4" w:space="0" w:color="auto"/>
              <w:right w:val="single" w:sz="4" w:space="0" w:color="auto"/>
            </w:tcBorders>
            <w:vAlign w:val="center"/>
            <w:hideMark/>
          </w:tcPr>
          <w:p w14:paraId="2F4C8E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6FB16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98BDB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0F977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3C7847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83147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582B9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раскосов</w:t>
            </w:r>
          </w:p>
        </w:tc>
        <w:tc>
          <w:tcPr>
            <w:tcW w:w="2410" w:type="dxa"/>
            <w:tcBorders>
              <w:top w:val="nil"/>
              <w:left w:val="nil"/>
              <w:bottom w:val="single" w:sz="4" w:space="0" w:color="auto"/>
              <w:right w:val="single" w:sz="4" w:space="0" w:color="auto"/>
            </w:tcBorders>
            <w:shd w:val="clear" w:color="auto" w:fill="auto"/>
            <w:vAlign w:val="center"/>
            <w:hideMark/>
          </w:tcPr>
          <w:p w14:paraId="2322582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779D122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FCE6C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D2A76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B8C72A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334B3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0DA18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9F6992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Сечение</w:t>
            </w:r>
          </w:p>
        </w:tc>
        <w:tc>
          <w:tcPr>
            <w:tcW w:w="2410" w:type="dxa"/>
            <w:tcBorders>
              <w:top w:val="nil"/>
              <w:left w:val="nil"/>
              <w:bottom w:val="single" w:sz="4" w:space="0" w:color="auto"/>
              <w:right w:val="single" w:sz="4" w:space="0" w:color="auto"/>
            </w:tcBorders>
            <w:shd w:val="clear" w:color="auto" w:fill="auto"/>
            <w:vAlign w:val="center"/>
            <w:hideMark/>
          </w:tcPr>
          <w:p w14:paraId="645DA8A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треугольное</w:t>
            </w:r>
          </w:p>
        </w:tc>
        <w:tc>
          <w:tcPr>
            <w:tcW w:w="709" w:type="dxa"/>
            <w:vMerge/>
            <w:tcBorders>
              <w:top w:val="nil"/>
              <w:left w:val="single" w:sz="4" w:space="0" w:color="auto"/>
              <w:bottom w:val="single" w:sz="4" w:space="0" w:color="auto"/>
              <w:right w:val="single" w:sz="4" w:space="0" w:color="auto"/>
            </w:tcBorders>
            <w:vAlign w:val="center"/>
            <w:hideMark/>
          </w:tcPr>
          <w:p w14:paraId="781D1A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F94C4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94232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2F044A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616EC8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7D91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433540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1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702C61D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71B378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D196A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1760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ACCA2B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687128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6DEF75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2C4DD0B"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2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2560A73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290</w:t>
            </w:r>
          </w:p>
        </w:tc>
        <w:tc>
          <w:tcPr>
            <w:tcW w:w="709" w:type="dxa"/>
            <w:vMerge/>
            <w:tcBorders>
              <w:top w:val="nil"/>
              <w:left w:val="single" w:sz="4" w:space="0" w:color="auto"/>
              <w:bottom w:val="single" w:sz="4" w:space="0" w:color="auto"/>
              <w:right w:val="single" w:sz="4" w:space="0" w:color="auto"/>
            </w:tcBorders>
            <w:vAlign w:val="center"/>
            <w:hideMark/>
          </w:tcPr>
          <w:p w14:paraId="07FAE57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F4281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581ACB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43EAF9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78BB24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5433F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FE93A45"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сечения 3 стороны, мм</w:t>
            </w:r>
          </w:p>
        </w:tc>
        <w:tc>
          <w:tcPr>
            <w:tcW w:w="2410" w:type="dxa"/>
            <w:tcBorders>
              <w:top w:val="nil"/>
              <w:left w:val="nil"/>
              <w:bottom w:val="single" w:sz="4" w:space="0" w:color="auto"/>
              <w:right w:val="single" w:sz="4" w:space="0" w:color="auto"/>
            </w:tcBorders>
            <w:shd w:val="clear" w:color="auto" w:fill="auto"/>
            <w:vAlign w:val="center"/>
            <w:hideMark/>
          </w:tcPr>
          <w:p w14:paraId="216D384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260</w:t>
            </w:r>
          </w:p>
        </w:tc>
        <w:tc>
          <w:tcPr>
            <w:tcW w:w="709" w:type="dxa"/>
            <w:vMerge/>
            <w:tcBorders>
              <w:top w:val="nil"/>
              <w:left w:val="single" w:sz="4" w:space="0" w:color="auto"/>
              <w:bottom w:val="single" w:sz="4" w:space="0" w:color="auto"/>
              <w:right w:val="single" w:sz="4" w:space="0" w:color="auto"/>
            </w:tcBorders>
            <w:vAlign w:val="center"/>
            <w:hideMark/>
          </w:tcPr>
          <w:p w14:paraId="761462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0CA08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784D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17DCAF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3E292F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62CCB2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7B2EB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43BC63F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tcBorders>
              <w:top w:val="nil"/>
              <w:left w:val="single" w:sz="4" w:space="0" w:color="auto"/>
              <w:bottom w:val="single" w:sz="4" w:space="0" w:color="auto"/>
              <w:right w:val="single" w:sz="4" w:space="0" w:color="auto"/>
            </w:tcBorders>
            <w:vAlign w:val="center"/>
            <w:hideMark/>
          </w:tcPr>
          <w:p w14:paraId="2D53149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74A42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6D481A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031F39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1E0388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1E561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E85EC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6889166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615 до 640</w:t>
            </w:r>
          </w:p>
        </w:tc>
        <w:tc>
          <w:tcPr>
            <w:tcW w:w="709" w:type="dxa"/>
            <w:vMerge/>
            <w:tcBorders>
              <w:top w:val="nil"/>
              <w:left w:val="single" w:sz="4" w:space="0" w:color="auto"/>
              <w:bottom w:val="single" w:sz="4" w:space="0" w:color="auto"/>
              <w:right w:val="single" w:sz="4" w:space="0" w:color="auto"/>
            </w:tcBorders>
            <w:vAlign w:val="center"/>
            <w:hideMark/>
          </w:tcPr>
          <w:p w14:paraId="6E2CDE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A5575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9B4E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49878F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75B8E4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E6CFA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CA452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BCB5DA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3,5</w:t>
            </w:r>
          </w:p>
        </w:tc>
        <w:tc>
          <w:tcPr>
            <w:tcW w:w="709" w:type="dxa"/>
            <w:vMerge/>
            <w:tcBorders>
              <w:top w:val="nil"/>
              <w:left w:val="single" w:sz="4" w:space="0" w:color="auto"/>
              <w:bottom w:val="single" w:sz="4" w:space="0" w:color="auto"/>
              <w:right w:val="single" w:sz="4" w:space="0" w:color="auto"/>
            </w:tcBorders>
            <w:vAlign w:val="center"/>
            <w:hideMark/>
          </w:tcPr>
          <w:p w14:paraId="43D3C4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E217D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5D6982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8A9099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865A9A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F29F9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862208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7786545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775FBA5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E7CA9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F778EA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C6EF0FB"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1CD2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C894A0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Комплект соединителей </w:t>
            </w:r>
          </w:p>
        </w:tc>
        <w:tc>
          <w:tcPr>
            <w:tcW w:w="4111" w:type="dxa"/>
            <w:tcBorders>
              <w:top w:val="nil"/>
              <w:left w:val="nil"/>
              <w:bottom w:val="single" w:sz="4" w:space="0" w:color="auto"/>
              <w:right w:val="single" w:sz="4" w:space="0" w:color="auto"/>
            </w:tcBorders>
            <w:shd w:val="clear" w:color="auto" w:fill="auto"/>
            <w:vAlign w:val="center"/>
            <w:hideMark/>
          </w:tcPr>
          <w:p w14:paraId="29EAEE1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Хомут</w:t>
            </w:r>
          </w:p>
        </w:tc>
        <w:tc>
          <w:tcPr>
            <w:tcW w:w="2410" w:type="dxa"/>
            <w:tcBorders>
              <w:top w:val="nil"/>
              <w:left w:val="nil"/>
              <w:bottom w:val="single" w:sz="4" w:space="0" w:color="auto"/>
              <w:right w:val="single" w:sz="4" w:space="0" w:color="auto"/>
            </w:tcBorders>
            <w:shd w:val="clear" w:color="auto" w:fill="auto"/>
            <w:vAlign w:val="center"/>
            <w:hideMark/>
          </w:tcPr>
          <w:p w14:paraId="34BD2E5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A6AF38"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0D9CD0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F22B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A37E10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71F974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1FBBE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1B5418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w:t>
            </w:r>
          </w:p>
        </w:tc>
        <w:tc>
          <w:tcPr>
            <w:tcW w:w="2410" w:type="dxa"/>
            <w:tcBorders>
              <w:top w:val="nil"/>
              <w:left w:val="nil"/>
              <w:bottom w:val="single" w:sz="4" w:space="0" w:color="auto"/>
              <w:right w:val="single" w:sz="4" w:space="0" w:color="auto"/>
            </w:tcBorders>
            <w:shd w:val="clear" w:color="auto" w:fill="auto"/>
            <w:vAlign w:val="center"/>
            <w:hideMark/>
          </w:tcPr>
          <w:p w14:paraId="41A0642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412E69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C831B3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CB7976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562114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CC15DA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132B6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19A7B0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Болт М12х125</w:t>
            </w:r>
          </w:p>
        </w:tc>
        <w:tc>
          <w:tcPr>
            <w:tcW w:w="2410" w:type="dxa"/>
            <w:tcBorders>
              <w:top w:val="nil"/>
              <w:left w:val="nil"/>
              <w:bottom w:val="single" w:sz="4" w:space="0" w:color="auto"/>
              <w:right w:val="single" w:sz="4" w:space="0" w:color="auto"/>
            </w:tcBorders>
            <w:shd w:val="clear" w:color="auto" w:fill="auto"/>
            <w:vAlign w:val="center"/>
            <w:hideMark/>
          </w:tcPr>
          <w:p w14:paraId="0E6DD49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26818F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358E82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4CE9C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D1FF83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E3DC27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259F1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F8EA94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Шайба увеличенная Ø12</w:t>
            </w:r>
          </w:p>
        </w:tc>
        <w:tc>
          <w:tcPr>
            <w:tcW w:w="2410" w:type="dxa"/>
            <w:tcBorders>
              <w:top w:val="nil"/>
              <w:left w:val="nil"/>
              <w:bottom w:val="single" w:sz="4" w:space="0" w:color="auto"/>
              <w:right w:val="single" w:sz="4" w:space="0" w:color="auto"/>
            </w:tcBorders>
            <w:shd w:val="clear" w:color="auto" w:fill="auto"/>
            <w:vAlign w:val="center"/>
            <w:hideMark/>
          </w:tcPr>
          <w:p w14:paraId="3F01C13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415F52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0E501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C6D03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226A91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83438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CC381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33A506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6F2B24E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для крепления ферм нижней обвязки к опорным площадкам в тентовых конструкциях</w:t>
            </w:r>
          </w:p>
        </w:tc>
        <w:tc>
          <w:tcPr>
            <w:tcW w:w="709" w:type="dxa"/>
            <w:vMerge/>
            <w:tcBorders>
              <w:top w:val="nil"/>
              <w:left w:val="single" w:sz="4" w:space="0" w:color="auto"/>
              <w:bottom w:val="single" w:sz="4" w:space="0" w:color="auto"/>
              <w:right w:val="single" w:sz="4" w:space="0" w:color="auto"/>
            </w:tcBorders>
            <w:vAlign w:val="center"/>
            <w:hideMark/>
          </w:tcPr>
          <w:p w14:paraId="6532C5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7BE51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B3B04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8317465"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318DC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817FA29"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Трос крепления тали </w:t>
            </w:r>
          </w:p>
        </w:tc>
        <w:tc>
          <w:tcPr>
            <w:tcW w:w="4111" w:type="dxa"/>
            <w:tcBorders>
              <w:top w:val="nil"/>
              <w:left w:val="nil"/>
              <w:bottom w:val="single" w:sz="4" w:space="0" w:color="auto"/>
              <w:right w:val="single" w:sz="4" w:space="0" w:color="auto"/>
            </w:tcBorders>
            <w:shd w:val="clear" w:color="auto" w:fill="auto"/>
            <w:vAlign w:val="center"/>
            <w:hideMark/>
          </w:tcPr>
          <w:p w14:paraId="6AE4B09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Ø</w:t>
            </w:r>
          </w:p>
        </w:tc>
        <w:tc>
          <w:tcPr>
            <w:tcW w:w="2410" w:type="dxa"/>
            <w:tcBorders>
              <w:top w:val="nil"/>
              <w:left w:val="nil"/>
              <w:bottom w:val="single" w:sz="4" w:space="0" w:color="auto"/>
              <w:right w:val="single" w:sz="4" w:space="0" w:color="auto"/>
            </w:tcBorders>
            <w:shd w:val="clear" w:color="auto" w:fill="auto"/>
            <w:vAlign w:val="center"/>
            <w:hideMark/>
          </w:tcPr>
          <w:p w14:paraId="6257657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10 до 15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DBC97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03CCA8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D5BDC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51F43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C4AFFB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440CBB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4D4538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троса, мм</w:t>
            </w:r>
          </w:p>
        </w:tc>
        <w:tc>
          <w:tcPr>
            <w:tcW w:w="2410" w:type="dxa"/>
            <w:tcBorders>
              <w:top w:val="nil"/>
              <w:left w:val="nil"/>
              <w:bottom w:val="single" w:sz="4" w:space="0" w:color="auto"/>
              <w:right w:val="single" w:sz="4" w:space="0" w:color="auto"/>
            </w:tcBorders>
            <w:shd w:val="clear" w:color="auto" w:fill="auto"/>
            <w:vAlign w:val="center"/>
            <w:hideMark/>
          </w:tcPr>
          <w:p w14:paraId="5095E57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1250</w:t>
            </w:r>
          </w:p>
        </w:tc>
        <w:tc>
          <w:tcPr>
            <w:tcW w:w="709" w:type="dxa"/>
            <w:vMerge/>
            <w:tcBorders>
              <w:top w:val="nil"/>
              <w:left w:val="single" w:sz="4" w:space="0" w:color="auto"/>
              <w:bottom w:val="single" w:sz="4" w:space="0" w:color="auto"/>
              <w:right w:val="single" w:sz="4" w:space="0" w:color="auto"/>
            </w:tcBorders>
            <w:vAlign w:val="center"/>
            <w:hideMark/>
          </w:tcPr>
          <w:p w14:paraId="21901A1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04679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BEF1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DE9B3B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513CE8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3E61E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E3A71E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Скоба анкерная 2т, шт</w:t>
            </w:r>
          </w:p>
        </w:tc>
        <w:tc>
          <w:tcPr>
            <w:tcW w:w="2410" w:type="dxa"/>
            <w:tcBorders>
              <w:top w:val="nil"/>
              <w:left w:val="nil"/>
              <w:bottom w:val="single" w:sz="4" w:space="0" w:color="auto"/>
              <w:right w:val="single" w:sz="4" w:space="0" w:color="auto"/>
            </w:tcBorders>
            <w:shd w:val="clear" w:color="auto" w:fill="auto"/>
            <w:vAlign w:val="center"/>
            <w:hideMark/>
          </w:tcPr>
          <w:p w14:paraId="13317E0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6CBD49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4C82D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E83B5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4F6E4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A0DA7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AEAA0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628164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3AEB0C3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2,5</w:t>
            </w:r>
          </w:p>
        </w:tc>
        <w:tc>
          <w:tcPr>
            <w:tcW w:w="709" w:type="dxa"/>
            <w:vMerge/>
            <w:tcBorders>
              <w:top w:val="nil"/>
              <w:left w:val="single" w:sz="4" w:space="0" w:color="auto"/>
              <w:bottom w:val="single" w:sz="4" w:space="0" w:color="auto"/>
              <w:right w:val="single" w:sz="4" w:space="0" w:color="auto"/>
            </w:tcBorders>
            <w:vAlign w:val="center"/>
            <w:hideMark/>
          </w:tcPr>
          <w:p w14:paraId="664067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FDC25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9D58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52B36FF"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45C01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6E7957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Тент</w:t>
            </w:r>
          </w:p>
        </w:tc>
        <w:tc>
          <w:tcPr>
            <w:tcW w:w="4111" w:type="dxa"/>
            <w:tcBorders>
              <w:top w:val="nil"/>
              <w:left w:val="nil"/>
              <w:bottom w:val="single" w:sz="4" w:space="0" w:color="auto"/>
              <w:right w:val="single" w:sz="4" w:space="0" w:color="auto"/>
            </w:tcBorders>
            <w:shd w:val="clear" w:color="auto" w:fill="auto"/>
            <w:vAlign w:val="center"/>
            <w:hideMark/>
          </w:tcPr>
          <w:p w14:paraId="1D5DBEF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Ткань</w:t>
            </w:r>
          </w:p>
        </w:tc>
        <w:tc>
          <w:tcPr>
            <w:tcW w:w="2410" w:type="dxa"/>
            <w:tcBorders>
              <w:top w:val="nil"/>
              <w:left w:val="nil"/>
              <w:bottom w:val="single" w:sz="4" w:space="0" w:color="auto"/>
              <w:right w:val="single" w:sz="4" w:space="0" w:color="auto"/>
            </w:tcBorders>
            <w:shd w:val="clear" w:color="auto" w:fill="auto"/>
            <w:vAlign w:val="center"/>
            <w:hideMark/>
          </w:tcPr>
          <w:p w14:paraId="3074B1B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ПВХ</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1E5F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1A6EEDB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CA29B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FC2C1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5E9D6C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6E1CA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F2205B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Разрывная нагрузка не менее, N/</w:t>
            </w:r>
            <w:proofErr w:type="spellStart"/>
            <w:r w:rsidRPr="00196A2F">
              <w:rPr>
                <w:rFonts w:ascii="Times New Roman" w:eastAsia="Times New Roman" w:hAnsi="Times New Roman"/>
                <w:color w:val="000000"/>
                <w:sz w:val="16"/>
                <w:szCs w:val="16"/>
                <w:lang w:eastAsia="ru-RU"/>
              </w:rPr>
              <w:t>mm</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741EAF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2400</w:t>
            </w:r>
          </w:p>
        </w:tc>
        <w:tc>
          <w:tcPr>
            <w:tcW w:w="709" w:type="dxa"/>
            <w:vMerge/>
            <w:tcBorders>
              <w:top w:val="nil"/>
              <w:left w:val="single" w:sz="4" w:space="0" w:color="auto"/>
              <w:bottom w:val="single" w:sz="4" w:space="0" w:color="auto"/>
              <w:right w:val="single" w:sz="4" w:space="0" w:color="auto"/>
            </w:tcBorders>
            <w:vAlign w:val="center"/>
            <w:hideMark/>
          </w:tcPr>
          <w:p w14:paraId="76DFC3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14986F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CCC48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281664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C3380B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EDE901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B4B0D2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Максимальная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6945B8C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w:t>
            </w:r>
          </w:p>
        </w:tc>
        <w:tc>
          <w:tcPr>
            <w:tcW w:w="709" w:type="dxa"/>
            <w:vMerge/>
            <w:tcBorders>
              <w:top w:val="nil"/>
              <w:left w:val="single" w:sz="4" w:space="0" w:color="auto"/>
              <w:bottom w:val="single" w:sz="4" w:space="0" w:color="auto"/>
              <w:right w:val="single" w:sz="4" w:space="0" w:color="auto"/>
            </w:tcBorders>
            <w:vAlign w:val="center"/>
            <w:hideMark/>
          </w:tcPr>
          <w:p w14:paraId="32CFDD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B67CA5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7CA99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40007A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93DB1E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EDF757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DA93E3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50C415A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0D805D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0A0ED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8C120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0C48EC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033676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F1339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F85743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Площадь полотна, м.кв.</w:t>
            </w:r>
          </w:p>
        </w:tc>
        <w:tc>
          <w:tcPr>
            <w:tcW w:w="2410" w:type="dxa"/>
            <w:tcBorders>
              <w:top w:val="nil"/>
              <w:left w:val="nil"/>
              <w:bottom w:val="single" w:sz="4" w:space="0" w:color="auto"/>
              <w:right w:val="single" w:sz="4" w:space="0" w:color="auto"/>
            </w:tcBorders>
            <w:shd w:val="clear" w:color="auto" w:fill="auto"/>
            <w:vAlign w:val="center"/>
            <w:hideMark/>
          </w:tcPr>
          <w:p w14:paraId="6DC898B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22</w:t>
            </w:r>
          </w:p>
        </w:tc>
        <w:tc>
          <w:tcPr>
            <w:tcW w:w="709" w:type="dxa"/>
            <w:vMerge/>
            <w:tcBorders>
              <w:top w:val="nil"/>
              <w:left w:val="single" w:sz="4" w:space="0" w:color="auto"/>
              <w:bottom w:val="single" w:sz="4" w:space="0" w:color="auto"/>
              <w:right w:val="single" w:sz="4" w:space="0" w:color="auto"/>
            </w:tcBorders>
            <w:vAlign w:val="center"/>
            <w:hideMark/>
          </w:tcPr>
          <w:p w14:paraId="439818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CF757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7D63B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763AC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FA6CA0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CA239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84C91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Плотность, г/м.кв.</w:t>
            </w:r>
          </w:p>
        </w:tc>
        <w:tc>
          <w:tcPr>
            <w:tcW w:w="2410" w:type="dxa"/>
            <w:tcBorders>
              <w:top w:val="nil"/>
              <w:left w:val="nil"/>
              <w:bottom w:val="single" w:sz="4" w:space="0" w:color="auto"/>
              <w:right w:val="single" w:sz="4" w:space="0" w:color="auto"/>
            </w:tcBorders>
            <w:shd w:val="clear" w:color="auto" w:fill="auto"/>
            <w:vAlign w:val="center"/>
            <w:hideMark/>
          </w:tcPr>
          <w:p w14:paraId="5F23CFF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625</w:t>
            </w:r>
          </w:p>
        </w:tc>
        <w:tc>
          <w:tcPr>
            <w:tcW w:w="709" w:type="dxa"/>
            <w:vMerge/>
            <w:tcBorders>
              <w:top w:val="nil"/>
              <w:left w:val="single" w:sz="4" w:space="0" w:color="auto"/>
              <w:bottom w:val="single" w:sz="4" w:space="0" w:color="auto"/>
              <w:right w:val="single" w:sz="4" w:space="0" w:color="auto"/>
            </w:tcBorders>
            <w:vAlign w:val="center"/>
            <w:hideMark/>
          </w:tcPr>
          <w:p w14:paraId="7BEE621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335F6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2B62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B082EB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BAD02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ECFF7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B4699B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Огнестойкость</w:t>
            </w:r>
          </w:p>
        </w:tc>
        <w:tc>
          <w:tcPr>
            <w:tcW w:w="2410" w:type="dxa"/>
            <w:tcBorders>
              <w:top w:val="nil"/>
              <w:left w:val="nil"/>
              <w:bottom w:val="single" w:sz="4" w:space="0" w:color="auto"/>
              <w:right w:val="single" w:sz="4" w:space="0" w:color="auto"/>
            </w:tcBorders>
            <w:shd w:val="clear" w:color="auto" w:fill="auto"/>
            <w:vAlign w:val="center"/>
            <w:hideMark/>
          </w:tcPr>
          <w:p w14:paraId="2E8437E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Г1 - не поддерживает горение</w:t>
            </w:r>
          </w:p>
        </w:tc>
        <w:tc>
          <w:tcPr>
            <w:tcW w:w="709" w:type="dxa"/>
            <w:vMerge/>
            <w:tcBorders>
              <w:top w:val="nil"/>
              <w:left w:val="single" w:sz="4" w:space="0" w:color="auto"/>
              <w:bottom w:val="single" w:sz="4" w:space="0" w:color="auto"/>
              <w:right w:val="single" w:sz="4" w:space="0" w:color="auto"/>
            </w:tcBorders>
            <w:vAlign w:val="center"/>
            <w:hideMark/>
          </w:tcPr>
          <w:p w14:paraId="21628A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C6C8B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21CE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8996EB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3F5404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AFD2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E241DD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A9934E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20</w:t>
            </w:r>
          </w:p>
        </w:tc>
        <w:tc>
          <w:tcPr>
            <w:tcW w:w="709" w:type="dxa"/>
            <w:vMerge/>
            <w:tcBorders>
              <w:top w:val="nil"/>
              <w:left w:val="single" w:sz="4" w:space="0" w:color="auto"/>
              <w:bottom w:val="single" w:sz="4" w:space="0" w:color="auto"/>
              <w:right w:val="single" w:sz="4" w:space="0" w:color="auto"/>
            </w:tcBorders>
            <w:vAlign w:val="center"/>
            <w:hideMark/>
          </w:tcPr>
          <w:p w14:paraId="028EF7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1C27F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DAD9E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52121C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38A0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7C73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78BE3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4427144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Защита сцены от осадков</w:t>
            </w:r>
          </w:p>
        </w:tc>
        <w:tc>
          <w:tcPr>
            <w:tcW w:w="709" w:type="dxa"/>
            <w:vMerge/>
            <w:tcBorders>
              <w:top w:val="nil"/>
              <w:left w:val="single" w:sz="4" w:space="0" w:color="auto"/>
              <w:bottom w:val="single" w:sz="4" w:space="0" w:color="auto"/>
              <w:right w:val="single" w:sz="4" w:space="0" w:color="auto"/>
            </w:tcBorders>
            <w:vAlign w:val="center"/>
            <w:hideMark/>
          </w:tcPr>
          <w:p w14:paraId="2A4109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C1A732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DC04B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DB69ED"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195FB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F794DC3"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Тент </w:t>
            </w:r>
          </w:p>
        </w:tc>
        <w:tc>
          <w:tcPr>
            <w:tcW w:w="4111" w:type="dxa"/>
            <w:tcBorders>
              <w:top w:val="nil"/>
              <w:left w:val="nil"/>
              <w:bottom w:val="single" w:sz="4" w:space="0" w:color="auto"/>
              <w:right w:val="single" w:sz="4" w:space="0" w:color="auto"/>
            </w:tcBorders>
            <w:shd w:val="clear" w:color="auto" w:fill="auto"/>
            <w:vAlign w:val="center"/>
            <w:hideMark/>
          </w:tcPr>
          <w:p w14:paraId="1BA915B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Ткань</w:t>
            </w:r>
          </w:p>
        </w:tc>
        <w:tc>
          <w:tcPr>
            <w:tcW w:w="2410" w:type="dxa"/>
            <w:tcBorders>
              <w:top w:val="nil"/>
              <w:left w:val="nil"/>
              <w:bottom w:val="single" w:sz="4" w:space="0" w:color="auto"/>
              <w:right w:val="single" w:sz="4" w:space="0" w:color="auto"/>
            </w:tcBorders>
            <w:shd w:val="clear" w:color="auto" w:fill="auto"/>
            <w:vAlign w:val="center"/>
            <w:hideMark/>
          </w:tcPr>
          <w:p w14:paraId="40B312A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ПВХ</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DE7BB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623CCB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146E5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10A80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77B63D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3B218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263E2B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Разрывная нагрузка не менее, N/</w:t>
            </w:r>
            <w:proofErr w:type="spellStart"/>
            <w:r w:rsidRPr="00196A2F">
              <w:rPr>
                <w:rFonts w:ascii="Times New Roman" w:eastAsia="Times New Roman" w:hAnsi="Times New Roman"/>
                <w:color w:val="000000"/>
                <w:sz w:val="16"/>
                <w:szCs w:val="16"/>
                <w:lang w:eastAsia="ru-RU"/>
              </w:rPr>
              <w:t>mm</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CFC462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2400</w:t>
            </w:r>
          </w:p>
        </w:tc>
        <w:tc>
          <w:tcPr>
            <w:tcW w:w="709" w:type="dxa"/>
            <w:vMerge/>
            <w:tcBorders>
              <w:top w:val="nil"/>
              <w:left w:val="single" w:sz="4" w:space="0" w:color="auto"/>
              <w:bottom w:val="single" w:sz="4" w:space="0" w:color="auto"/>
              <w:right w:val="single" w:sz="4" w:space="0" w:color="auto"/>
            </w:tcBorders>
            <w:vAlign w:val="center"/>
            <w:hideMark/>
          </w:tcPr>
          <w:p w14:paraId="251BA28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035F7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15251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DDE39D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00A174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E2B4A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DD885B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Максимальная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468EFD8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w:t>
            </w:r>
          </w:p>
        </w:tc>
        <w:tc>
          <w:tcPr>
            <w:tcW w:w="709" w:type="dxa"/>
            <w:vMerge/>
            <w:tcBorders>
              <w:top w:val="nil"/>
              <w:left w:val="single" w:sz="4" w:space="0" w:color="auto"/>
              <w:bottom w:val="single" w:sz="4" w:space="0" w:color="auto"/>
              <w:right w:val="single" w:sz="4" w:space="0" w:color="auto"/>
            </w:tcBorders>
            <w:vAlign w:val="center"/>
            <w:hideMark/>
          </w:tcPr>
          <w:p w14:paraId="76A0C6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0DB19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05F94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DED121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15D2A3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E2892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57B179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3E45C62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15CF20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6181AC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5C7D2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E52C55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ADD319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C3365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09211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Площадь полотна, м.кв.</w:t>
            </w:r>
          </w:p>
        </w:tc>
        <w:tc>
          <w:tcPr>
            <w:tcW w:w="2410" w:type="dxa"/>
            <w:tcBorders>
              <w:top w:val="nil"/>
              <w:left w:val="nil"/>
              <w:bottom w:val="single" w:sz="4" w:space="0" w:color="auto"/>
              <w:right w:val="single" w:sz="4" w:space="0" w:color="auto"/>
            </w:tcBorders>
            <w:shd w:val="clear" w:color="auto" w:fill="auto"/>
            <w:vAlign w:val="center"/>
            <w:hideMark/>
          </w:tcPr>
          <w:p w14:paraId="5748507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185</w:t>
            </w:r>
          </w:p>
        </w:tc>
        <w:tc>
          <w:tcPr>
            <w:tcW w:w="709" w:type="dxa"/>
            <w:vMerge/>
            <w:tcBorders>
              <w:top w:val="nil"/>
              <w:left w:val="single" w:sz="4" w:space="0" w:color="auto"/>
              <w:bottom w:val="single" w:sz="4" w:space="0" w:color="auto"/>
              <w:right w:val="single" w:sz="4" w:space="0" w:color="auto"/>
            </w:tcBorders>
            <w:vAlign w:val="center"/>
            <w:hideMark/>
          </w:tcPr>
          <w:p w14:paraId="0C44CE7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6B152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BC20B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C3DBA7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86AACE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F77AF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DA2E05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Плотность, г/м.кв.</w:t>
            </w:r>
          </w:p>
        </w:tc>
        <w:tc>
          <w:tcPr>
            <w:tcW w:w="2410" w:type="dxa"/>
            <w:tcBorders>
              <w:top w:val="nil"/>
              <w:left w:val="nil"/>
              <w:bottom w:val="single" w:sz="4" w:space="0" w:color="auto"/>
              <w:right w:val="single" w:sz="4" w:space="0" w:color="auto"/>
            </w:tcBorders>
            <w:shd w:val="clear" w:color="auto" w:fill="auto"/>
            <w:vAlign w:val="center"/>
            <w:hideMark/>
          </w:tcPr>
          <w:p w14:paraId="1C84694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625</w:t>
            </w:r>
          </w:p>
        </w:tc>
        <w:tc>
          <w:tcPr>
            <w:tcW w:w="709" w:type="dxa"/>
            <w:vMerge/>
            <w:tcBorders>
              <w:top w:val="nil"/>
              <w:left w:val="single" w:sz="4" w:space="0" w:color="auto"/>
              <w:bottom w:val="single" w:sz="4" w:space="0" w:color="auto"/>
              <w:right w:val="single" w:sz="4" w:space="0" w:color="auto"/>
            </w:tcBorders>
            <w:vAlign w:val="center"/>
            <w:hideMark/>
          </w:tcPr>
          <w:p w14:paraId="1EC6B6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85E09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AA4B84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3AB585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726E55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A39BF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47783B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Огнестойкость</w:t>
            </w:r>
          </w:p>
        </w:tc>
        <w:tc>
          <w:tcPr>
            <w:tcW w:w="2410" w:type="dxa"/>
            <w:tcBorders>
              <w:top w:val="nil"/>
              <w:left w:val="nil"/>
              <w:bottom w:val="single" w:sz="4" w:space="0" w:color="auto"/>
              <w:right w:val="single" w:sz="4" w:space="0" w:color="auto"/>
            </w:tcBorders>
            <w:shd w:val="clear" w:color="auto" w:fill="auto"/>
            <w:vAlign w:val="center"/>
            <w:hideMark/>
          </w:tcPr>
          <w:p w14:paraId="280482A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Г1 - не поддерживает горение</w:t>
            </w:r>
          </w:p>
        </w:tc>
        <w:tc>
          <w:tcPr>
            <w:tcW w:w="709" w:type="dxa"/>
            <w:vMerge/>
            <w:tcBorders>
              <w:top w:val="nil"/>
              <w:left w:val="single" w:sz="4" w:space="0" w:color="auto"/>
              <w:bottom w:val="single" w:sz="4" w:space="0" w:color="auto"/>
              <w:right w:val="single" w:sz="4" w:space="0" w:color="auto"/>
            </w:tcBorders>
            <w:vAlign w:val="center"/>
            <w:hideMark/>
          </w:tcPr>
          <w:p w14:paraId="501541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A6C3C6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56F2C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C30933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F69AC7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40B4D5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0A2EE3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599147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130</w:t>
            </w:r>
          </w:p>
        </w:tc>
        <w:tc>
          <w:tcPr>
            <w:tcW w:w="709" w:type="dxa"/>
            <w:vMerge/>
            <w:tcBorders>
              <w:top w:val="nil"/>
              <w:left w:val="single" w:sz="4" w:space="0" w:color="auto"/>
              <w:bottom w:val="single" w:sz="4" w:space="0" w:color="auto"/>
              <w:right w:val="single" w:sz="4" w:space="0" w:color="auto"/>
            </w:tcBorders>
            <w:vAlign w:val="center"/>
            <w:hideMark/>
          </w:tcPr>
          <w:p w14:paraId="7CB1D47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D30D9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623884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83BBF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E8D7DD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522D7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4BE0D8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6A1981A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Защита сцены от осадков</w:t>
            </w:r>
          </w:p>
        </w:tc>
        <w:tc>
          <w:tcPr>
            <w:tcW w:w="709" w:type="dxa"/>
            <w:vMerge/>
            <w:tcBorders>
              <w:top w:val="nil"/>
              <w:left w:val="single" w:sz="4" w:space="0" w:color="auto"/>
              <w:bottom w:val="single" w:sz="4" w:space="0" w:color="auto"/>
              <w:right w:val="single" w:sz="4" w:space="0" w:color="auto"/>
            </w:tcBorders>
            <w:vAlign w:val="center"/>
            <w:hideMark/>
          </w:tcPr>
          <w:p w14:paraId="6F90CC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0FA62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0A232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6595F8"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DBB6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1,45</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89A663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Труба тента  со вставкой</w:t>
            </w:r>
          </w:p>
        </w:tc>
        <w:tc>
          <w:tcPr>
            <w:tcW w:w="4111" w:type="dxa"/>
            <w:tcBorders>
              <w:top w:val="nil"/>
              <w:left w:val="nil"/>
              <w:bottom w:val="single" w:sz="4" w:space="0" w:color="auto"/>
              <w:right w:val="single" w:sz="4" w:space="0" w:color="auto"/>
            </w:tcBorders>
            <w:shd w:val="clear" w:color="auto" w:fill="auto"/>
            <w:vAlign w:val="center"/>
            <w:hideMark/>
          </w:tcPr>
          <w:p w14:paraId="7650D82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Труба, Ø</w:t>
            </w:r>
          </w:p>
        </w:tc>
        <w:tc>
          <w:tcPr>
            <w:tcW w:w="2410" w:type="dxa"/>
            <w:tcBorders>
              <w:top w:val="nil"/>
              <w:left w:val="nil"/>
              <w:bottom w:val="single" w:sz="4" w:space="0" w:color="auto"/>
              <w:right w:val="single" w:sz="4" w:space="0" w:color="auto"/>
            </w:tcBorders>
            <w:shd w:val="clear" w:color="auto" w:fill="auto"/>
            <w:vAlign w:val="center"/>
            <w:hideMark/>
          </w:tcPr>
          <w:p w14:paraId="1681072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22 до 30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CBCA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14</w:t>
            </w:r>
          </w:p>
        </w:tc>
        <w:tc>
          <w:tcPr>
            <w:tcW w:w="740" w:type="dxa"/>
            <w:vMerge/>
            <w:tcBorders>
              <w:left w:val="single" w:sz="4" w:space="0" w:color="auto"/>
              <w:right w:val="single" w:sz="4" w:space="0" w:color="auto"/>
            </w:tcBorders>
            <w:vAlign w:val="center"/>
            <w:hideMark/>
          </w:tcPr>
          <w:p w14:paraId="70DF6B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619C3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8EE6E0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5372BC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0964A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0BDA39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трубы, мм</w:t>
            </w:r>
          </w:p>
        </w:tc>
        <w:tc>
          <w:tcPr>
            <w:tcW w:w="2410" w:type="dxa"/>
            <w:tcBorders>
              <w:top w:val="nil"/>
              <w:left w:val="nil"/>
              <w:bottom w:val="single" w:sz="4" w:space="0" w:color="auto"/>
              <w:right w:val="single" w:sz="4" w:space="0" w:color="auto"/>
            </w:tcBorders>
            <w:shd w:val="clear" w:color="auto" w:fill="auto"/>
            <w:vAlign w:val="center"/>
            <w:hideMark/>
          </w:tcPr>
          <w:p w14:paraId="56392EB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w:t>
            </w:r>
          </w:p>
        </w:tc>
        <w:tc>
          <w:tcPr>
            <w:tcW w:w="709" w:type="dxa"/>
            <w:vMerge/>
            <w:tcBorders>
              <w:top w:val="nil"/>
              <w:left w:val="single" w:sz="4" w:space="0" w:color="auto"/>
              <w:bottom w:val="single" w:sz="4" w:space="0" w:color="auto"/>
              <w:right w:val="single" w:sz="4" w:space="0" w:color="auto"/>
            </w:tcBorders>
            <w:vAlign w:val="center"/>
            <w:hideMark/>
          </w:tcPr>
          <w:p w14:paraId="6AC22D6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65472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0C321A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B64100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DFF565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9FF4A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E78F1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50D29EC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3100 до 3200</w:t>
            </w:r>
          </w:p>
        </w:tc>
        <w:tc>
          <w:tcPr>
            <w:tcW w:w="709" w:type="dxa"/>
            <w:vMerge/>
            <w:tcBorders>
              <w:top w:val="nil"/>
              <w:left w:val="single" w:sz="4" w:space="0" w:color="auto"/>
              <w:bottom w:val="single" w:sz="4" w:space="0" w:color="auto"/>
              <w:right w:val="single" w:sz="4" w:space="0" w:color="auto"/>
            </w:tcBorders>
            <w:vAlign w:val="center"/>
            <w:hideMark/>
          </w:tcPr>
          <w:p w14:paraId="3B2199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30D64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3C659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3B441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8C729B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B9932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F2674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515E029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w:t>
            </w:r>
          </w:p>
        </w:tc>
        <w:tc>
          <w:tcPr>
            <w:tcW w:w="709" w:type="dxa"/>
            <w:vMerge/>
            <w:tcBorders>
              <w:top w:val="nil"/>
              <w:left w:val="single" w:sz="4" w:space="0" w:color="auto"/>
              <w:bottom w:val="single" w:sz="4" w:space="0" w:color="auto"/>
              <w:right w:val="single" w:sz="4" w:space="0" w:color="auto"/>
            </w:tcBorders>
            <w:vAlign w:val="center"/>
            <w:hideMark/>
          </w:tcPr>
          <w:p w14:paraId="1E95956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B9135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CB5F31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DE29C5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BAF3F6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D203C9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8C1557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3BF832D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BC3F5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79E65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2965F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4FFA4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9956E0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4ABF9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49D408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3FC1E33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служит для натяжения тентов</w:t>
            </w:r>
          </w:p>
        </w:tc>
        <w:tc>
          <w:tcPr>
            <w:tcW w:w="709" w:type="dxa"/>
            <w:vMerge/>
            <w:tcBorders>
              <w:top w:val="nil"/>
              <w:left w:val="single" w:sz="4" w:space="0" w:color="auto"/>
              <w:bottom w:val="single" w:sz="4" w:space="0" w:color="auto"/>
              <w:right w:val="single" w:sz="4" w:space="0" w:color="auto"/>
            </w:tcBorders>
            <w:vAlign w:val="center"/>
            <w:hideMark/>
          </w:tcPr>
          <w:p w14:paraId="0C37BE0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182F4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7EDB5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0680F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42147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1,46</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A1817C9"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Труба тента  без вставки</w:t>
            </w:r>
          </w:p>
        </w:tc>
        <w:tc>
          <w:tcPr>
            <w:tcW w:w="4111" w:type="dxa"/>
            <w:tcBorders>
              <w:top w:val="nil"/>
              <w:left w:val="nil"/>
              <w:bottom w:val="single" w:sz="4" w:space="0" w:color="auto"/>
              <w:right w:val="single" w:sz="4" w:space="0" w:color="auto"/>
            </w:tcBorders>
            <w:shd w:val="clear" w:color="auto" w:fill="auto"/>
            <w:vAlign w:val="center"/>
            <w:hideMark/>
          </w:tcPr>
          <w:p w14:paraId="79554BD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Труба, Ø</w:t>
            </w:r>
          </w:p>
        </w:tc>
        <w:tc>
          <w:tcPr>
            <w:tcW w:w="2410" w:type="dxa"/>
            <w:tcBorders>
              <w:top w:val="nil"/>
              <w:left w:val="nil"/>
              <w:bottom w:val="single" w:sz="4" w:space="0" w:color="auto"/>
              <w:right w:val="single" w:sz="4" w:space="0" w:color="auto"/>
            </w:tcBorders>
            <w:shd w:val="clear" w:color="auto" w:fill="auto"/>
            <w:vAlign w:val="center"/>
            <w:hideMark/>
          </w:tcPr>
          <w:p w14:paraId="584B5E6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20 до 30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728E6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6BCD19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647AEB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F05CB7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F8E5F7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3F058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67F25C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трубы, мм</w:t>
            </w:r>
          </w:p>
        </w:tc>
        <w:tc>
          <w:tcPr>
            <w:tcW w:w="2410" w:type="dxa"/>
            <w:tcBorders>
              <w:top w:val="nil"/>
              <w:left w:val="nil"/>
              <w:bottom w:val="single" w:sz="4" w:space="0" w:color="auto"/>
              <w:right w:val="single" w:sz="4" w:space="0" w:color="auto"/>
            </w:tcBorders>
            <w:shd w:val="clear" w:color="auto" w:fill="auto"/>
            <w:vAlign w:val="center"/>
            <w:hideMark/>
          </w:tcPr>
          <w:p w14:paraId="66D8F48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2,5 до 4</w:t>
            </w:r>
          </w:p>
        </w:tc>
        <w:tc>
          <w:tcPr>
            <w:tcW w:w="709" w:type="dxa"/>
            <w:vMerge/>
            <w:tcBorders>
              <w:top w:val="nil"/>
              <w:left w:val="single" w:sz="4" w:space="0" w:color="auto"/>
              <w:bottom w:val="single" w:sz="4" w:space="0" w:color="auto"/>
              <w:right w:val="single" w:sz="4" w:space="0" w:color="auto"/>
            </w:tcBorders>
            <w:vAlign w:val="center"/>
            <w:hideMark/>
          </w:tcPr>
          <w:p w14:paraId="2C2979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E1855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6A18F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47210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C5B3E3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36DAC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18CF2D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74E406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1100 до 1200</w:t>
            </w:r>
          </w:p>
        </w:tc>
        <w:tc>
          <w:tcPr>
            <w:tcW w:w="709" w:type="dxa"/>
            <w:vMerge/>
            <w:tcBorders>
              <w:top w:val="nil"/>
              <w:left w:val="single" w:sz="4" w:space="0" w:color="auto"/>
              <w:bottom w:val="single" w:sz="4" w:space="0" w:color="auto"/>
              <w:right w:val="single" w:sz="4" w:space="0" w:color="auto"/>
            </w:tcBorders>
            <w:vAlign w:val="center"/>
            <w:hideMark/>
          </w:tcPr>
          <w:p w14:paraId="1008D49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DD112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8BDC5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EA3D81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ACA94E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8C05F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7235B4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6272383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w:t>
            </w:r>
          </w:p>
        </w:tc>
        <w:tc>
          <w:tcPr>
            <w:tcW w:w="709" w:type="dxa"/>
            <w:vMerge/>
            <w:tcBorders>
              <w:top w:val="nil"/>
              <w:left w:val="single" w:sz="4" w:space="0" w:color="auto"/>
              <w:bottom w:val="single" w:sz="4" w:space="0" w:color="auto"/>
              <w:right w:val="single" w:sz="4" w:space="0" w:color="auto"/>
            </w:tcBorders>
            <w:vAlign w:val="center"/>
            <w:hideMark/>
          </w:tcPr>
          <w:p w14:paraId="52E38C5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E8CCB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6EFB1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238311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EA65E8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F85F9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1BE98E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7FC824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1D1EA5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BC5B29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A600F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F606DD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0C07F6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3E4346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4BC720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1C6E29C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служит для натяжения тентов</w:t>
            </w:r>
          </w:p>
        </w:tc>
        <w:tc>
          <w:tcPr>
            <w:tcW w:w="709" w:type="dxa"/>
            <w:vMerge/>
            <w:tcBorders>
              <w:top w:val="nil"/>
              <w:left w:val="single" w:sz="4" w:space="0" w:color="auto"/>
              <w:bottom w:val="single" w:sz="4" w:space="0" w:color="auto"/>
              <w:right w:val="single" w:sz="4" w:space="0" w:color="auto"/>
            </w:tcBorders>
            <w:vAlign w:val="center"/>
            <w:hideMark/>
          </w:tcPr>
          <w:p w14:paraId="49450D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92E99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BCC803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C0E6100"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61B39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1,47</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C34227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Труба тента без вставки</w:t>
            </w:r>
          </w:p>
        </w:tc>
        <w:tc>
          <w:tcPr>
            <w:tcW w:w="4111" w:type="dxa"/>
            <w:tcBorders>
              <w:top w:val="nil"/>
              <w:left w:val="nil"/>
              <w:bottom w:val="single" w:sz="4" w:space="0" w:color="auto"/>
              <w:right w:val="single" w:sz="4" w:space="0" w:color="auto"/>
            </w:tcBorders>
            <w:shd w:val="clear" w:color="auto" w:fill="auto"/>
            <w:vAlign w:val="center"/>
            <w:hideMark/>
          </w:tcPr>
          <w:p w14:paraId="071C05E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Труба, Ø</w:t>
            </w:r>
          </w:p>
        </w:tc>
        <w:tc>
          <w:tcPr>
            <w:tcW w:w="2410" w:type="dxa"/>
            <w:tcBorders>
              <w:top w:val="nil"/>
              <w:left w:val="nil"/>
              <w:bottom w:val="single" w:sz="4" w:space="0" w:color="auto"/>
              <w:right w:val="single" w:sz="4" w:space="0" w:color="auto"/>
            </w:tcBorders>
            <w:shd w:val="clear" w:color="auto" w:fill="auto"/>
            <w:vAlign w:val="center"/>
            <w:hideMark/>
          </w:tcPr>
          <w:p w14:paraId="591A54D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20 до 30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36911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6269851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23736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79647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EAC142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A8D8C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51529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металла трубы, мм</w:t>
            </w:r>
          </w:p>
        </w:tc>
        <w:tc>
          <w:tcPr>
            <w:tcW w:w="2410" w:type="dxa"/>
            <w:tcBorders>
              <w:top w:val="nil"/>
              <w:left w:val="nil"/>
              <w:bottom w:val="single" w:sz="4" w:space="0" w:color="auto"/>
              <w:right w:val="single" w:sz="4" w:space="0" w:color="auto"/>
            </w:tcBorders>
            <w:shd w:val="clear" w:color="auto" w:fill="auto"/>
            <w:vAlign w:val="center"/>
            <w:hideMark/>
          </w:tcPr>
          <w:p w14:paraId="01DB5E9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2,5 до 4</w:t>
            </w:r>
          </w:p>
        </w:tc>
        <w:tc>
          <w:tcPr>
            <w:tcW w:w="709" w:type="dxa"/>
            <w:vMerge/>
            <w:tcBorders>
              <w:top w:val="nil"/>
              <w:left w:val="single" w:sz="4" w:space="0" w:color="auto"/>
              <w:bottom w:val="single" w:sz="4" w:space="0" w:color="auto"/>
              <w:right w:val="single" w:sz="4" w:space="0" w:color="auto"/>
            </w:tcBorders>
            <w:vAlign w:val="center"/>
            <w:hideMark/>
          </w:tcPr>
          <w:p w14:paraId="57C80B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079FF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4454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7B8DC9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F1078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5E251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64B0CF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83CA1D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650 до 800</w:t>
            </w:r>
          </w:p>
        </w:tc>
        <w:tc>
          <w:tcPr>
            <w:tcW w:w="709" w:type="dxa"/>
            <w:vMerge/>
            <w:tcBorders>
              <w:top w:val="nil"/>
              <w:left w:val="single" w:sz="4" w:space="0" w:color="auto"/>
              <w:bottom w:val="single" w:sz="4" w:space="0" w:color="auto"/>
              <w:right w:val="single" w:sz="4" w:space="0" w:color="auto"/>
            </w:tcBorders>
            <w:vAlign w:val="center"/>
            <w:hideMark/>
          </w:tcPr>
          <w:p w14:paraId="49198D9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459ED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90BE0B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CBC739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F28BD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8EB26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0215E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B202C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0,6</w:t>
            </w:r>
          </w:p>
        </w:tc>
        <w:tc>
          <w:tcPr>
            <w:tcW w:w="709" w:type="dxa"/>
            <w:vMerge/>
            <w:tcBorders>
              <w:top w:val="nil"/>
              <w:left w:val="single" w:sz="4" w:space="0" w:color="auto"/>
              <w:bottom w:val="single" w:sz="4" w:space="0" w:color="auto"/>
              <w:right w:val="single" w:sz="4" w:space="0" w:color="auto"/>
            </w:tcBorders>
            <w:vAlign w:val="center"/>
            <w:hideMark/>
          </w:tcPr>
          <w:p w14:paraId="0C635F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4756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ABE2C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42F4AF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4AC82E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2710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AC0CCF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2184893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74908F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8E93AE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685C0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F01428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55D109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E52900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06B48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4ED1397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служит для натяжения тентов</w:t>
            </w:r>
          </w:p>
        </w:tc>
        <w:tc>
          <w:tcPr>
            <w:tcW w:w="709" w:type="dxa"/>
            <w:vMerge/>
            <w:tcBorders>
              <w:top w:val="nil"/>
              <w:left w:val="single" w:sz="4" w:space="0" w:color="auto"/>
              <w:bottom w:val="single" w:sz="4" w:space="0" w:color="auto"/>
              <w:right w:val="single" w:sz="4" w:space="0" w:color="auto"/>
            </w:tcBorders>
            <w:vAlign w:val="center"/>
            <w:hideMark/>
          </w:tcPr>
          <w:p w14:paraId="4B978CA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FFB185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EE194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8C4934"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10DE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1,48</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3C5E415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Талреп грузовой </w:t>
            </w:r>
          </w:p>
        </w:tc>
        <w:tc>
          <w:tcPr>
            <w:tcW w:w="4111" w:type="dxa"/>
            <w:tcBorders>
              <w:top w:val="nil"/>
              <w:left w:val="nil"/>
              <w:bottom w:val="single" w:sz="4" w:space="0" w:color="auto"/>
              <w:right w:val="single" w:sz="4" w:space="0" w:color="auto"/>
            </w:tcBorders>
            <w:shd w:val="clear" w:color="auto" w:fill="auto"/>
            <w:vAlign w:val="center"/>
            <w:hideMark/>
          </w:tcPr>
          <w:p w14:paraId="06FE515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Минимальная длина, мм</w:t>
            </w:r>
          </w:p>
        </w:tc>
        <w:tc>
          <w:tcPr>
            <w:tcW w:w="2410" w:type="dxa"/>
            <w:tcBorders>
              <w:top w:val="nil"/>
              <w:left w:val="nil"/>
              <w:bottom w:val="single" w:sz="4" w:space="0" w:color="auto"/>
              <w:right w:val="single" w:sz="4" w:space="0" w:color="auto"/>
            </w:tcBorders>
            <w:shd w:val="clear" w:color="auto" w:fill="auto"/>
            <w:vAlign w:val="center"/>
            <w:hideMark/>
          </w:tcPr>
          <w:p w14:paraId="65837E8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360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99C78E"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2689432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AE18A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0F9A8B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5E11E3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85010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296AC8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Максимальная длина, мм</w:t>
            </w:r>
          </w:p>
        </w:tc>
        <w:tc>
          <w:tcPr>
            <w:tcW w:w="2410" w:type="dxa"/>
            <w:tcBorders>
              <w:top w:val="nil"/>
              <w:left w:val="nil"/>
              <w:bottom w:val="single" w:sz="4" w:space="0" w:color="auto"/>
              <w:right w:val="single" w:sz="4" w:space="0" w:color="auto"/>
            </w:tcBorders>
            <w:shd w:val="clear" w:color="auto" w:fill="auto"/>
            <w:vAlign w:val="center"/>
            <w:hideMark/>
          </w:tcPr>
          <w:p w14:paraId="1965E50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520</w:t>
            </w:r>
          </w:p>
        </w:tc>
        <w:tc>
          <w:tcPr>
            <w:tcW w:w="709" w:type="dxa"/>
            <w:vMerge/>
            <w:tcBorders>
              <w:top w:val="nil"/>
              <w:left w:val="single" w:sz="4" w:space="0" w:color="auto"/>
              <w:bottom w:val="single" w:sz="4" w:space="0" w:color="auto"/>
              <w:right w:val="single" w:sz="4" w:space="0" w:color="auto"/>
            </w:tcBorders>
            <w:vAlign w:val="center"/>
            <w:hideMark/>
          </w:tcPr>
          <w:p w14:paraId="75100E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4106B4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4F047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C8A1AA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4CB10A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D4BE1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3298DA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Грузоподъемность, т</w:t>
            </w:r>
          </w:p>
        </w:tc>
        <w:tc>
          <w:tcPr>
            <w:tcW w:w="2410" w:type="dxa"/>
            <w:tcBorders>
              <w:top w:val="nil"/>
              <w:left w:val="nil"/>
              <w:bottom w:val="single" w:sz="4" w:space="0" w:color="auto"/>
              <w:right w:val="single" w:sz="4" w:space="0" w:color="auto"/>
            </w:tcBorders>
            <w:shd w:val="clear" w:color="auto" w:fill="auto"/>
            <w:vAlign w:val="center"/>
            <w:hideMark/>
          </w:tcPr>
          <w:p w14:paraId="5C2B812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0,6</w:t>
            </w:r>
          </w:p>
        </w:tc>
        <w:tc>
          <w:tcPr>
            <w:tcW w:w="709" w:type="dxa"/>
            <w:vMerge/>
            <w:tcBorders>
              <w:top w:val="nil"/>
              <w:left w:val="single" w:sz="4" w:space="0" w:color="auto"/>
              <w:bottom w:val="single" w:sz="4" w:space="0" w:color="auto"/>
              <w:right w:val="single" w:sz="4" w:space="0" w:color="auto"/>
            </w:tcBorders>
            <w:vAlign w:val="center"/>
            <w:hideMark/>
          </w:tcPr>
          <w:p w14:paraId="0C0788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818A23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4145E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12655A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2DB58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99B2BE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F1226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3DC1943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1,2</w:t>
            </w:r>
          </w:p>
        </w:tc>
        <w:tc>
          <w:tcPr>
            <w:tcW w:w="709" w:type="dxa"/>
            <w:vMerge/>
            <w:tcBorders>
              <w:top w:val="nil"/>
              <w:left w:val="single" w:sz="4" w:space="0" w:color="auto"/>
              <w:bottom w:val="single" w:sz="4" w:space="0" w:color="auto"/>
              <w:right w:val="single" w:sz="4" w:space="0" w:color="auto"/>
            </w:tcBorders>
            <w:vAlign w:val="center"/>
            <w:hideMark/>
          </w:tcPr>
          <w:p w14:paraId="465F26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5A5D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4B3CF5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7D6AF7D"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B1F7F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1,49</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481721A"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Зажим с двумя гайками </w:t>
            </w:r>
          </w:p>
        </w:tc>
        <w:tc>
          <w:tcPr>
            <w:tcW w:w="4111" w:type="dxa"/>
            <w:tcBorders>
              <w:top w:val="nil"/>
              <w:left w:val="nil"/>
              <w:bottom w:val="single" w:sz="4" w:space="0" w:color="auto"/>
              <w:right w:val="single" w:sz="4" w:space="0" w:color="auto"/>
            </w:tcBorders>
            <w:shd w:val="clear" w:color="auto" w:fill="auto"/>
            <w:vAlign w:val="center"/>
            <w:hideMark/>
          </w:tcPr>
          <w:p w14:paraId="350326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Резьба, мм</w:t>
            </w:r>
          </w:p>
        </w:tc>
        <w:tc>
          <w:tcPr>
            <w:tcW w:w="2410" w:type="dxa"/>
            <w:tcBorders>
              <w:top w:val="nil"/>
              <w:left w:val="nil"/>
              <w:bottom w:val="single" w:sz="4" w:space="0" w:color="auto"/>
              <w:right w:val="single" w:sz="4" w:space="0" w:color="auto"/>
            </w:tcBorders>
            <w:shd w:val="clear" w:color="auto" w:fill="auto"/>
            <w:vAlign w:val="center"/>
            <w:hideMark/>
          </w:tcPr>
          <w:p w14:paraId="54FA8B3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М8</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BB099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30</w:t>
            </w:r>
          </w:p>
        </w:tc>
        <w:tc>
          <w:tcPr>
            <w:tcW w:w="740" w:type="dxa"/>
            <w:vMerge/>
            <w:tcBorders>
              <w:left w:val="single" w:sz="4" w:space="0" w:color="auto"/>
              <w:right w:val="single" w:sz="4" w:space="0" w:color="auto"/>
            </w:tcBorders>
            <w:vAlign w:val="center"/>
            <w:hideMark/>
          </w:tcPr>
          <w:p w14:paraId="646B5B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AB4D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DE912A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2171B9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B8A26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DFE7F9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резьбы, мм</w:t>
            </w:r>
          </w:p>
        </w:tc>
        <w:tc>
          <w:tcPr>
            <w:tcW w:w="2410" w:type="dxa"/>
            <w:tcBorders>
              <w:top w:val="nil"/>
              <w:left w:val="nil"/>
              <w:bottom w:val="single" w:sz="4" w:space="0" w:color="auto"/>
              <w:right w:val="single" w:sz="4" w:space="0" w:color="auto"/>
            </w:tcBorders>
            <w:shd w:val="clear" w:color="auto" w:fill="auto"/>
            <w:vAlign w:val="center"/>
            <w:hideMark/>
          </w:tcPr>
          <w:p w14:paraId="1772129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20 до 25</w:t>
            </w:r>
          </w:p>
        </w:tc>
        <w:tc>
          <w:tcPr>
            <w:tcW w:w="709" w:type="dxa"/>
            <w:vMerge/>
            <w:tcBorders>
              <w:top w:val="nil"/>
              <w:left w:val="single" w:sz="4" w:space="0" w:color="auto"/>
              <w:bottom w:val="single" w:sz="4" w:space="0" w:color="auto"/>
              <w:right w:val="single" w:sz="4" w:space="0" w:color="auto"/>
            </w:tcBorders>
            <w:vAlign w:val="center"/>
            <w:hideMark/>
          </w:tcPr>
          <w:p w14:paraId="0E3FBD9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E590D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9571C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84191E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17D60E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1FBDF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6B834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U-болта, мм</w:t>
            </w:r>
          </w:p>
        </w:tc>
        <w:tc>
          <w:tcPr>
            <w:tcW w:w="2410" w:type="dxa"/>
            <w:tcBorders>
              <w:top w:val="nil"/>
              <w:left w:val="nil"/>
              <w:bottom w:val="single" w:sz="4" w:space="0" w:color="auto"/>
              <w:right w:val="single" w:sz="4" w:space="0" w:color="auto"/>
            </w:tcBorders>
            <w:shd w:val="clear" w:color="auto" w:fill="auto"/>
            <w:vAlign w:val="center"/>
            <w:hideMark/>
          </w:tcPr>
          <w:p w14:paraId="63D3C62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18 до 24</w:t>
            </w:r>
          </w:p>
        </w:tc>
        <w:tc>
          <w:tcPr>
            <w:tcW w:w="709" w:type="dxa"/>
            <w:vMerge/>
            <w:tcBorders>
              <w:top w:val="nil"/>
              <w:left w:val="single" w:sz="4" w:space="0" w:color="auto"/>
              <w:bottom w:val="single" w:sz="4" w:space="0" w:color="auto"/>
              <w:right w:val="single" w:sz="4" w:space="0" w:color="auto"/>
            </w:tcBorders>
            <w:vAlign w:val="center"/>
            <w:hideMark/>
          </w:tcPr>
          <w:p w14:paraId="4E66E19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E993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AC5FB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5274F5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6878A0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C849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6B0DF5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корпуса, мм</w:t>
            </w:r>
          </w:p>
        </w:tc>
        <w:tc>
          <w:tcPr>
            <w:tcW w:w="2410" w:type="dxa"/>
            <w:tcBorders>
              <w:top w:val="nil"/>
              <w:left w:val="nil"/>
              <w:bottom w:val="single" w:sz="4" w:space="0" w:color="auto"/>
              <w:right w:val="single" w:sz="4" w:space="0" w:color="auto"/>
            </w:tcBorders>
            <w:shd w:val="clear" w:color="auto" w:fill="auto"/>
            <w:vAlign w:val="center"/>
            <w:hideMark/>
          </w:tcPr>
          <w:p w14:paraId="6A76158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32 до 38</w:t>
            </w:r>
          </w:p>
        </w:tc>
        <w:tc>
          <w:tcPr>
            <w:tcW w:w="709" w:type="dxa"/>
            <w:vMerge/>
            <w:tcBorders>
              <w:top w:val="nil"/>
              <w:left w:val="single" w:sz="4" w:space="0" w:color="auto"/>
              <w:bottom w:val="single" w:sz="4" w:space="0" w:color="auto"/>
              <w:right w:val="single" w:sz="4" w:space="0" w:color="auto"/>
            </w:tcBorders>
            <w:vAlign w:val="center"/>
            <w:hideMark/>
          </w:tcPr>
          <w:p w14:paraId="4F24C9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164CE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44100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902E40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01C311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4945A2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A5394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637CDE5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оцинкованная сталь</w:t>
            </w:r>
          </w:p>
        </w:tc>
        <w:tc>
          <w:tcPr>
            <w:tcW w:w="709" w:type="dxa"/>
            <w:vMerge/>
            <w:tcBorders>
              <w:top w:val="nil"/>
              <w:left w:val="single" w:sz="4" w:space="0" w:color="auto"/>
              <w:bottom w:val="single" w:sz="4" w:space="0" w:color="auto"/>
              <w:right w:val="single" w:sz="4" w:space="0" w:color="auto"/>
            </w:tcBorders>
            <w:vAlign w:val="center"/>
            <w:hideMark/>
          </w:tcPr>
          <w:p w14:paraId="486A69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55963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148982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F2EA6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EF350D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7710F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6FD24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7E286B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2</w:t>
            </w:r>
          </w:p>
        </w:tc>
        <w:tc>
          <w:tcPr>
            <w:tcW w:w="709" w:type="dxa"/>
            <w:vMerge/>
            <w:tcBorders>
              <w:top w:val="nil"/>
              <w:left w:val="single" w:sz="4" w:space="0" w:color="auto"/>
              <w:bottom w:val="single" w:sz="4" w:space="0" w:color="auto"/>
              <w:right w:val="single" w:sz="4" w:space="0" w:color="auto"/>
            </w:tcBorders>
            <w:vAlign w:val="center"/>
            <w:hideMark/>
          </w:tcPr>
          <w:p w14:paraId="3858138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5F1AF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3F062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F49C6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D17690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62421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31E944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772BA46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для зажима тросов Ø до 10мм</w:t>
            </w:r>
          </w:p>
        </w:tc>
        <w:tc>
          <w:tcPr>
            <w:tcW w:w="709" w:type="dxa"/>
            <w:vMerge/>
            <w:tcBorders>
              <w:top w:val="nil"/>
              <w:left w:val="single" w:sz="4" w:space="0" w:color="auto"/>
              <w:bottom w:val="single" w:sz="4" w:space="0" w:color="auto"/>
              <w:right w:val="single" w:sz="4" w:space="0" w:color="auto"/>
            </w:tcBorders>
            <w:vAlign w:val="center"/>
            <w:hideMark/>
          </w:tcPr>
          <w:p w14:paraId="604E4B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6A5BAE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F0048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B3D4722"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04E3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1,50</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16676E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Тент (сетка)</w:t>
            </w:r>
          </w:p>
        </w:tc>
        <w:tc>
          <w:tcPr>
            <w:tcW w:w="4111" w:type="dxa"/>
            <w:tcBorders>
              <w:top w:val="nil"/>
              <w:left w:val="nil"/>
              <w:bottom w:val="single" w:sz="4" w:space="0" w:color="auto"/>
              <w:right w:val="single" w:sz="4" w:space="0" w:color="auto"/>
            </w:tcBorders>
            <w:shd w:val="clear" w:color="auto" w:fill="auto"/>
            <w:vAlign w:val="center"/>
            <w:hideMark/>
          </w:tcPr>
          <w:p w14:paraId="72ECD97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Ткань</w:t>
            </w:r>
          </w:p>
        </w:tc>
        <w:tc>
          <w:tcPr>
            <w:tcW w:w="2410" w:type="dxa"/>
            <w:tcBorders>
              <w:top w:val="nil"/>
              <w:left w:val="nil"/>
              <w:bottom w:val="single" w:sz="4" w:space="0" w:color="auto"/>
              <w:right w:val="single" w:sz="4" w:space="0" w:color="auto"/>
            </w:tcBorders>
            <w:shd w:val="clear" w:color="auto" w:fill="auto"/>
            <w:vAlign w:val="center"/>
            <w:hideMark/>
          </w:tcPr>
          <w:p w14:paraId="036021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сетка ПВХ</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FD47F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24BF3CD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8E5AC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77A13D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8DE97B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E6F93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96C740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Разрывная нагрузка не менее, N/</w:t>
            </w:r>
            <w:proofErr w:type="spellStart"/>
            <w:r w:rsidRPr="00196A2F">
              <w:rPr>
                <w:rFonts w:ascii="Times New Roman" w:eastAsia="Times New Roman" w:hAnsi="Times New Roman"/>
                <w:color w:val="000000"/>
                <w:sz w:val="16"/>
                <w:szCs w:val="16"/>
                <w:lang w:eastAsia="ru-RU"/>
              </w:rPr>
              <w:t>mm</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10AB902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2400</w:t>
            </w:r>
          </w:p>
        </w:tc>
        <w:tc>
          <w:tcPr>
            <w:tcW w:w="709" w:type="dxa"/>
            <w:vMerge/>
            <w:tcBorders>
              <w:top w:val="nil"/>
              <w:left w:val="single" w:sz="4" w:space="0" w:color="auto"/>
              <w:bottom w:val="single" w:sz="4" w:space="0" w:color="auto"/>
              <w:right w:val="single" w:sz="4" w:space="0" w:color="auto"/>
            </w:tcBorders>
            <w:vAlign w:val="center"/>
            <w:hideMark/>
          </w:tcPr>
          <w:p w14:paraId="20C6D63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146A2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53904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9AB63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159455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8C56FE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9628FD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Максимальная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5535EBC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w:t>
            </w:r>
          </w:p>
        </w:tc>
        <w:tc>
          <w:tcPr>
            <w:tcW w:w="709" w:type="dxa"/>
            <w:vMerge/>
            <w:tcBorders>
              <w:top w:val="nil"/>
              <w:left w:val="single" w:sz="4" w:space="0" w:color="auto"/>
              <w:bottom w:val="single" w:sz="4" w:space="0" w:color="auto"/>
              <w:right w:val="single" w:sz="4" w:space="0" w:color="auto"/>
            </w:tcBorders>
            <w:vAlign w:val="center"/>
            <w:hideMark/>
          </w:tcPr>
          <w:p w14:paraId="10A3DB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91A82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8FAA5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4CD83C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44D5BA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6C229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1C4BB8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Площадь полотна, м.кв.</w:t>
            </w:r>
          </w:p>
        </w:tc>
        <w:tc>
          <w:tcPr>
            <w:tcW w:w="2410" w:type="dxa"/>
            <w:tcBorders>
              <w:top w:val="nil"/>
              <w:left w:val="nil"/>
              <w:bottom w:val="single" w:sz="4" w:space="0" w:color="auto"/>
              <w:right w:val="single" w:sz="4" w:space="0" w:color="auto"/>
            </w:tcBorders>
            <w:shd w:val="clear" w:color="auto" w:fill="auto"/>
            <w:vAlign w:val="center"/>
            <w:hideMark/>
          </w:tcPr>
          <w:p w14:paraId="035B8F1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90</w:t>
            </w:r>
          </w:p>
        </w:tc>
        <w:tc>
          <w:tcPr>
            <w:tcW w:w="709" w:type="dxa"/>
            <w:vMerge/>
            <w:tcBorders>
              <w:top w:val="nil"/>
              <w:left w:val="single" w:sz="4" w:space="0" w:color="auto"/>
              <w:bottom w:val="single" w:sz="4" w:space="0" w:color="auto"/>
              <w:right w:val="single" w:sz="4" w:space="0" w:color="auto"/>
            </w:tcBorders>
            <w:vAlign w:val="center"/>
            <w:hideMark/>
          </w:tcPr>
          <w:p w14:paraId="6A8D967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4D2FC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D20F7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6B4DA3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B461D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BE2A8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15F481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Плотность, г/м.кв.</w:t>
            </w:r>
          </w:p>
        </w:tc>
        <w:tc>
          <w:tcPr>
            <w:tcW w:w="2410" w:type="dxa"/>
            <w:tcBorders>
              <w:top w:val="nil"/>
              <w:left w:val="nil"/>
              <w:bottom w:val="single" w:sz="4" w:space="0" w:color="auto"/>
              <w:right w:val="single" w:sz="4" w:space="0" w:color="auto"/>
            </w:tcBorders>
            <w:shd w:val="clear" w:color="auto" w:fill="auto"/>
            <w:vAlign w:val="center"/>
            <w:hideMark/>
          </w:tcPr>
          <w:p w14:paraId="5F5CB9E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290</w:t>
            </w:r>
          </w:p>
        </w:tc>
        <w:tc>
          <w:tcPr>
            <w:tcW w:w="709" w:type="dxa"/>
            <w:vMerge/>
            <w:tcBorders>
              <w:top w:val="nil"/>
              <w:left w:val="single" w:sz="4" w:space="0" w:color="auto"/>
              <w:bottom w:val="single" w:sz="4" w:space="0" w:color="auto"/>
              <w:right w:val="single" w:sz="4" w:space="0" w:color="auto"/>
            </w:tcBorders>
            <w:vAlign w:val="center"/>
            <w:hideMark/>
          </w:tcPr>
          <w:p w14:paraId="0355755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08365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EAB8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8F100F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323915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68BCD5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C522DF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17B9697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3F10D2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36F10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6E2E1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542C7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BE5F3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25895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B75EAD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5BF699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60</w:t>
            </w:r>
          </w:p>
        </w:tc>
        <w:tc>
          <w:tcPr>
            <w:tcW w:w="709" w:type="dxa"/>
            <w:vMerge/>
            <w:tcBorders>
              <w:top w:val="nil"/>
              <w:left w:val="single" w:sz="4" w:space="0" w:color="auto"/>
              <w:bottom w:val="single" w:sz="4" w:space="0" w:color="auto"/>
              <w:right w:val="single" w:sz="4" w:space="0" w:color="auto"/>
            </w:tcBorders>
            <w:vAlign w:val="center"/>
            <w:hideMark/>
          </w:tcPr>
          <w:p w14:paraId="3B4288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28B68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93A9A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B0B8142"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39A3D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E4F8988"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Фиксатор тента</w:t>
            </w:r>
          </w:p>
        </w:tc>
        <w:tc>
          <w:tcPr>
            <w:tcW w:w="4111" w:type="dxa"/>
            <w:tcBorders>
              <w:top w:val="nil"/>
              <w:left w:val="nil"/>
              <w:bottom w:val="single" w:sz="4" w:space="0" w:color="auto"/>
              <w:right w:val="single" w:sz="4" w:space="0" w:color="auto"/>
            </w:tcBorders>
            <w:shd w:val="clear" w:color="auto" w:fill="auto"/>
            <w:vAlign w:val="center"/>
            <w:hideMark/>
          </w:tcPr>
          <w:p w14:paraId="7C5C0E2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7298EA9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310 до 335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6C10F2"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530</w:t>
            </w:r>
          </w:p>
        </w:tc>
        <w:tc>
          <w:tcPr>
            <w:tcW w:w="740" w:type="dxa"/>
            <w:vMerge/>
            <w:tcBorders>
              <w:left w:val="single" w:sz="4" w:space="0" w:color="auto"/>
              <w:right w:val="single" w:sz="4" w:space="0" w:color="auto"/>
            </w:tcBorders>
            <w:vAlign w:val="center"/>
            <w:hideMark/>
          </w:tcPr>
          <w:p w14:paraId="1FD304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D5BEF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7CA5B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36AAF8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EDB71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3AD91C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 мм</w:t>
            </w:r>
          </w:p>
        </w:tc>
        <w:tc>
          <w:tcPr>
            <w:tcW w:w="2410" w:type="dxa"/>
            <w:tcBorders>
              <w:top w:val="nil"/>
              <w:left w:val="nil"/>
              <w:bottom w:val="single" w:sz="4" w:space="0" w:color="auto"/>
              <w:right w:val="single" w:sz="4" w:space="0" w:color="auto"/>
            </w:tcBorders>
            <w:shd w:val="clear" w:color="auto" w:fill="auto"/>
            <w:vAlign w:val="center"/>
            <w:hideMark/>
          </w:tcPr>
          <w:p w14:paraId="74BF01B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18 до 25</w:t>
            </w:r>
          </w:p>
        </w:tc>
        <w:tc>
          <w:tcPr>
            <w:tcW w:w="709" w:type="dxa"/>
            <w:vMerge/>
            <w:tcBorders>
              <w:top w:val="nil"/>
              <w:left w:val="single" w:sz="4" w:space="0" w:color="auto"/>
              <w:bottom w:val="single" w:sz="4" w:space="0" w:color="auto"/>
              <w:right w:val="single" w:sz="4" w:space="0" w:color="auto"/>
            </w:tcBorders>
            <w:vAlign w:val="center"/>
            <w:hideMark/>
          </w:tcPr>
          <w:p w14:paraId="5EB1DC0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853508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F4671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44196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4ED7CF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5E038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5D4D02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жгута, мм</w:t>
            </w:r>
          </w:p>
        </w:tc>
        <w:tc>
          <w:tcPr>
            <w:tcW w:w="2410" w:type="dxa"/>
            <w:tcBorders>
              <w:top w:val="nil"/>
              <w:left w:val="nil"/>
              <w:bottom w:val="single" w:sz="4" w:space="0" w:color="auto"/>
              <w:right w:val="single" w:sz="4" w:space="0" w:color="auto"/>
            </w:tcBorders>
            <w:shd w:val="clear" w:color="auto" w:fill="auto"/>
            <w:vAlign w:val="center"/>
            <w:hideMark/>
          </w:tcPr>
          <w:p w14:paraId="304337E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5 до 10</w:t>
            </w:r>
          </w:p>
        </w:tc>
        <w:tc>
          <w:tcPr>
            <w:tcW w:w="709" w:type="dxa"/>
            <w:vMerge/>
            <w:tcBorders>
              <w:top w:val="nil"/>
              <w:left w:val="single" w:sz="4" w:space="0" w:color="auto"/>
              <w:bottom w:val="single" w:sz="4" w:space="0" w:color="auto"/>
              <w:right w:val="single" w:sz="4" w:space="0" w:color="auto"/>
            </w:tcBorders>
            <w:vAlign w:val="center"/>
            <w:hideMark/>
          </w:tcPr>
          <w:p w14:paraId="1DC52F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0CD67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30C4F1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67DFD7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18E4BC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AFE955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3B5233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37140C2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0,1</w:t>
            </w:r>
          </w:p>
        </w:tc>
        <w:tc>
          <w:tcPr>
            <w:tcW w:w="709" w:type="dxa"/>
            <w:vMerge/>
            <w:tcBorders>
              <w:top w:val="nil"/>
              <w:left w:val="single" w:sz="4" w:space="0" w:color="auto"/>
              <w:bottom w:val="single" w:sz="4" w:space="0" w:color="auto"/>
              <w:right w:val="single" w:sz="4" w:space="0" w:color="auto"/>
            </w:tcBorders>
            <w:vAlign w:val="center"/>
            <w:hideMark/>
          </w:tcPr>
          <w:p w14:paraId="17232F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BF359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1C966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654DDA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A72A67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B69E0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7D584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7550EC2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фиксация тентов к конструкции</w:t>
            </w:r>
          </w:p>
        </w:tc>
        <w:tc>
          <w:tcPr>
            <w:tcW w:w="709" w:type="dxa"/>
            <w:vMerge/>
            <w:tcBorders>
              <w:top w:val="nil"/>
              <w:left w:val="single" w:sz="4" w:space="0" w:color="auto"/>
              <w:bottom w:val="single" w:sz="4" w:space="0" w:color="auto"/>
              <w:right w:val="single" w:sz="4" w:space="0" w:color="auto"/>
            </w:tcBorders>
            <w:vAlign w:val="center"/>
            <w:hideMark/>
          </w:tcPr>
          <w:p w14:paraId="3C81145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EF6755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0018B9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15444F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C8E3B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55D4508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Тент (сетка)</w:t>
            </w:r>
          </w:p>
        </w:tc>
        <w:tc>
          <w:tcPr>
            <w:tcW w:w="4111" w:type="dxa"/>
            <w:tcBorders>
              <w:top w:val="nil"/>
              <w:left w:val="nil"/>
              <w:bottom w:val="single" w:sz="4" w:space="0" w:color="auto"/>
              <w:right w:val="single" w:sz="4" w:space="0" w:color="auto"/>
            </w:tcBorders>
            <w:shd w:val="clear" w:color="auto" w:fill="auto"/>
            <w:vAlign w:val="center"/>
            <w:hideMark/>
          </w:tcPr>
          <w:p w14:paraId="4D22003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Ткань</w:t>
            </w:r>
          </w:p>
        </w:tc>
        <w:tc>
          <w:tcPr>
            <w:tcW w:w="2410" w:type="dxa"/>
            <w:tcBorders>
              <w:top w:val="nil"/>
              <w:left w:val="nil"/>
              <w:bottom w:val="single" w:sz="4" w:space="0" w:color="auto"/>
              <w:right w:val="single" w:sz="4" w:space="0" w:color="auto"/>
            </w:tcBorders>
            <w:shd w:val="clear" w:color="auto" w:fill="auto"/>
            <w:vAlign w:val="center"/>
            <w:hideMark/>
          </w:tcPr>
          <w:p w14:paraId="2C70230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сетка ПВХ</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FC17C8"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w:t>
            </w:r>
          </w:p>
        </w:tc>
        <w:tc>
          <w:tcPr>
            <w:tcW w:w="740" w:type="dxa"/>
            <w:vMerge/>
            <w:tcBorders>
              <w:left w:val="single" w:sz="4" w:space="0" w:color="auto"/>
              <w:right w:val="single" w:sz="4" w:space="0" w:color="auto"/>
            </w:tcBorders>
            <w:vAlign w:val="center"/>
            <w:hideMark/>
          </w:tcPr>
          <w:p w14:paraId="362950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A0FF5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6C25A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8E736C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92DA28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6C1BEE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Разрывная нагрузка не менее, N/</w:t>
            </w:r>
            <w:proofErr w:type="spellStart"/>
            <w:r w:rsidRPr="00196A2F">
              <w:rPr>
                <w:rFonts w:ascii="Times New Roman" w:eastAsia="Times New Roman" w:hAnsi="Times New Roman"/>
                <w:color w:val="000000"/>
                <w:sz w:val="16"/>
                <w:szCs w:val="16"/>
                <w:lang w:eastAsia="ru-RU"/>
              </w:rPr>
              <w:t>mm</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1C62EB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2400</w:t>
            </w:r>
          </w:p>
        </w:tc>
        <w:tc>
          <w:tcPr>
            <w:tcW w:w="709" w:type="dxa"/>
            <w:vMerge/>
            <w:tcBorders>
              <w:top w:val="nil"/>
              <w:left w:val="single" w:sz="4" w:space="0" w:color="auto"/>
              <w:bottom w:val="single" w:sz="4" w:space="0" w:color="auto"/>
              <w:right w:val="single" w:sz="4" w:space="0" w:color="auto"/>
            </w:tcBorders>
            <w:vAlign w:val="center"/>
            <w:hideMark/>
          </w:tcPr>
          <w:p w14:paraId="1AFBDB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2785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64A3F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3C77EF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4ED2A9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988DD0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93D8B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Площадь полотна, м.кв.</w:t>
            </w:r>
          </w:p>
        </w:tc>
        <w:tc>
          <w:tcPr>
            <w:tcW w:w="2410" w:type="dxa"/>
            <w:tcBorders>
              <w:top w:val="nil"/>
              <w:left w:val="nil"/>
              <w:bottom w:val="single" w:sz="4" w:space="0" w:color="auto"/>
              <w:right w:val="single" w:sz="4" w:space="0" w:color="auto"/>
            </w:tcBorders>
            <w:shd w:val="clear" w:color="auto" w:fill="auto"/>
            <w:vAlign w:val="center"/>
            <w:hideMark/>
          </w:tcPr>
          <w:p w14:paraId="5CECC9E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75</w:t>
            </w:r>
          </w:p>
        </w:tc>
        <w:tc>
          <w:tcPr>
            <w:tcW w:w="709" w:type="dxa"/>
            <w:vMerge/>
            <w:tcBorders>
              <w:top w:val="nil"/>
              <w:left w:val="single" w:sz="4" w:space="0" w:color="auto"/>
              <w:bottom w:val="single" w:sz="4" w:space="0" w:color="auto"/>
              <w:right w:val="single" w:sz="4" w:space="0" w:color="auto"/>
            </w:tcBorders>
            <w:vAlign w:val="center"/>
            <w:hideMark/>
          </w:tcPr>
          <w:p w14:paraId="030A87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5F63DE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2B20DC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7C9BF0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75F4E6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E4FC2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4F2DB3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Плотность, г/м.кв.</w:t>
            </w:r>
          </w:p>
        </w:tc>
        <w:tc>
          <w:tcPr>
            <w:tcW w:w="2410" w:type="dxa"/>
            <w:tcBorders>
              <w:top w:val="nil"/>
              <w:left w:val="nil"/>
              <w:bottom w:val="single" w:sz="4" w:space="0" w:color="auto"/>
              <w:right w:val="single" w:sz="4" w:space="0" w:color="auto"/>
            </w:tcBorders>
            <w:shd w:val="clear" w:color="auto" w:fill="auto"/>
            <w:vAlign w:val="center"/>
            <w:hideMark/>
          </w:tcPr>
          <w:p w14:paraId="13D0CBC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290</w:t>
            </w:r>
          </w:p>
        </w:tc>
        <w:tc>
          <w:tcPr>
            <w:tcW w:w="709" w:type="dxa"/>
            <w:vMerge/>
            <w:tcBorders>
              <w:top w:val="nil"/>
              <w:left w:val="single" w:sz="4" w:space="0" w:color="auto"/>
              <w:bottom w:val="single" w:sz="4" w:space="0" w:color="auto"/>
              <w:right w:val="single" w:sz="4" w:space="0" w:color="auto"/>
            </w:tcBorders>
            <w:vAlign w:val="center"/>
            <w:hideMark/>
          </w:tcPr>
          <w:p w14:paraId="4C25B83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E187D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CA101A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7F3BF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1B3764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CCDFEF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BB8D9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Максимальная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3733D2B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w:t>
            </w:r>
          </w:p>
        </w:tc>
        <w:tc>
          <w:tcPr>
            <w:tcW w:w="709" w:type="dxa"/>
            <w:vMerge/>
            <w:tcBorders>
              <w:top w:val="nil"/>
              <w:left w:val="single" w:sz="4" w:space="0" w:color="auto"/>
              <w:bottom w:val="single" w:sz="4" w:space="0" w:color="auto"/>
              <w:right w:val="single" w:sz="4" w:space="0" w:color="auto"/>
            </w:tcBorders>
            <w:vAlign w:val="center"/>
            <w:hideMark/>
          </w:tcPr>
          <w:p w14:paraId="5A278F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AC72C3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F8EBE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FCA73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2D13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4F377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F103F5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Минимальная рабочая температура, ℃</w:t>
            </w:r>
          </w:p>
        </w:tc>
        <w:tc>
          <w:tcPr>
            <w:tcW w:w="2410" w:type="dxa"/>
            <w:tcBorders>
              <w:top w:val="nil"/>
              <w:left w:val="nil"/>
              <w:bottom w:val="single" w:sz="4" w:space="0" w:color="auto"/>
              <w:right w:val="single" w:sz="4" w:space="0" w:color="auto"/>
            </w:tcBorders>
            <w:shd w:val="clear" w:color="auto" w:fill="auto"/>
            <w:vAlign w:val="center"/>
            <w:hideMark/>
          </w:tcPr>
          <w:p w14:paraId="7D5A449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0B06553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CFFB1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5A1C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C0C72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EA6C7E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4F15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E849E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3568E2A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50</w:t>
            </w:r>
          </w:p>
        </w:tc>
        <w:tc>
          <w:tcPr>
            <w:tcW w:w="709" w:type="dxa"/>
            <w:vMerge/>
            <w:tcBorders>
              <w:top w:val="nil"/>
              <w:left w:val="single" w:sz="4" w:space="0" w:color="auto"/>
              <w:bottom w:val="single" w:sz="4" w:space="0" w:color="auto"/>
              <w:right w:val="single" w:sz="4" w:space="0" w:color="auto"/>
            </w:tcBorders>
            <w:vAlign w:val="center"/>
            <w:hideMark/>
          </w:tcPr>
          <w:p w14:paraId="13CB63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CB043B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23E9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C939D37"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A5419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55D1311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Монтажный комплект</w:t>
            </w:r>
          </w:p>
        </w:tc>
        <w:tc>
          <w:tcPr>
            <w:tcW w:w="4111" w:type="dxa"/>
            <w:tcBorders>
              <w:top w:val="nil"/>
              <w:left w:val="nil"/>
              <w:bottom w:val="single" w:sz="4" w:space="0" w:color="auto"/>
              <w:right w:val="single" w:sz="4" w:space="0" w:color="auto"/>
            </w:tcBorders>
            <w:shd w:val="clear" w:color="auto" w:fill="auto"/>
            <w:vAlign w:val="center"/>
            <w:hideMark/>
          </w:tcPr>
          <w:p w14:paraId="5554276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Молоток алюминиевый НА-1, шт</w:t>
            </w:r>
          </w:p>
        </w:tc>
        <w:tc>
          <w:tcPr>
            <w:tcW w:w="2410" w:type="dxa"/>
            <w:tcBorders>
              <w:top w:val="nil"/>
              <w:left w:val="nil"/>
              <w:bottom w:val="single" w:sz="4" w:space="0" w:color="auto"/>
              <w:right w:val="single" w:sz="4" w:space="0" w:color="auto"/>
            </w:tcBorders>
            <w:shd w:val="clear" w:color="auto" w:fill="auto"/>
            <w:vAlign w:val="center"/>
            <w:hideMark/>
          </w:tcPr>
          <w:p w14:paraId="1878662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8</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F471F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05C4CB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B62AC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47595E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602EBB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918E5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B2F174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Головка торцевая 19 мм </w:t>
            </w:r>
            <w:proofErr w:type="spellStart"/>
            <w:r w:rsidRPr="00196A2F">
              <w:rPr>
                <w:rFonts w:ascii="Times New Roman" w:eastAsia="Times New Roman" w:hAnsi="Times New Roman"/>
                <w:color w:val="000000"/>
                <w:sz w:val="16"/>
                <w:szCs w:val="16"/>
                <w:lang w:eastAsia="ru-RU"/>
              </w:rPr>
              <w:t>удл</w:t>
            </w:r>
            <w:proofErr w:type="spellEnd"/>
            <w:r w:rsidRPr="00196A2F">
              <w:rPr>
                <w:rFonts w:ascii="Times New Roman" w:eastAsia="Times New Roman" w:hAnsi="Times New Roman"/>
                <w:color w:val="000000"/>
                <w:sz w:val="16"/>
                <w:szCs w:val="16"/>
                <w:lang w:eastAsia="ru-RU"/>
              </w:rPr>
              <w:t>. 1/2 6гр, шт</w:t>
            </w:r>
          </w:p>
        </w:tc>
        <w:tc>
          <w:tcPr>
            <w:tcW w:w="2410" w:type="dxa"/>
            <w:tcBorders>
              <w:top w:val="nil"/>
              <w:left w:val="nil"/>
              <w:bottom w:val="single" w:sz="4" w:space="0" w:color="auto"/>
              <w:right w:val="single" w:sz="4" w:space="0" w:color="auto"/>
            </w:tcBorders>
            <w:shd w:val="clear" w:color="auto" w:fill="auto"/>
            <w:vAlign w:val="center"/>
            <w:hideMark/>
          </w:tcPr>
          <w:p w14:paraId="789CCFF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32E21F8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7E042E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1736E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8AC3CE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E05CA3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F2C6C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5A1B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Головка торцевая 24 мм </w:t>
            </w:r>
            <w:proofErr w:type="spellStart"/>
            <w:r w:rsidRPr="00196A2F">
              <w:rPr>
                <w:rFonts w:ascii="Times New Roman" w:eastAsia="Times New Roman" w:hAnsi="Times New Roman"/>
                <w:color w:val="000000"/>
                <w:sz w:val="16"/>
                <w:szCs w:val="16"/>
                <w:lang w:eastAsia="ru-RU"/>
              </w:rPr>
              <w:t>удл</w:t>
            </w:r>
            <w:proofErr w:type="spellEnd"/>
            <w:r w:rsidRPr="00196A2F">
              <w:rPr>
                <w:rFonts w:ascii="Times New Roman" w:eastAsia="Times New Roman" w:hAnsi="Times New Roman"/>
                <w:color w:val="000000"/>
                <w:sz w:val="16"/>
                <w:szCs w:val="16"/>
                <w:lang w:eastAsia="ru-RU"/>
              </w:rPr>
              <w:t>. 1/2 6гр, шт</w:t>
            </w:r>
          </w:p>
        </w:tc>
        <w:tc>
          <w:tcPr>
            <w:tcW w:w="2410" w:type="dxa"/>
            <w:tcBorders>
              <w:top w:val="nil"/>
              <w:left w:val="nil"/>
              <w:bottom w:val="single" w:sz="4" w:space="0" w:color="auto"/>
              <w:right w:val="single" w:sz="4" w:space="0" w:color="auto"/>
            </w:tcBorders>
            <w:shd w:val="clear" w:color="auto" w:fill="auto"/>
            <w:vAlign w:val="center"/>
            <w:hideMark/>
          </w:tcPr>
          <w:p w14:paraId="79DB121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6450FE8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24242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2EF12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B33391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A963C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64A4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AF759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Ключ-трещотка 1/2 дл. 250мм, шт</w:t>
            </w:r>
          </w:p>
        </w:tc>
        <w:tc>
          <w:tcPr>
            <w:tcW w:w="2410" w:type="dxa"/>
            <w:tcBorders>
              <w:top w:val="nil"/>
              <w:left w:val="nil"/>
              <w:bottom w:val="single" w:sz="4" w:space="0" w:color="auto"/>
              <w:right w:val="single" w:sz="4" w:space="0" w:color="auto"/>
            </w:tcBorders>
            <w:shd w:val="clear" w:color="auto" w:fill="auto"/>
            <w:vAlign w:val="center"/>
            <w:hideMark/>
          </w:tcPr>
          <w:p w14:paraId="6E27CFC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085A015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FF26B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2225C1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CEB62C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723032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53D8F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5B98CB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Ключ комбинированный (рожковый/накидной) 19мм, шт</w:t>
            </w:r>
          </w:p>
        </w:tc>
        <w:tc>
          <w:tcPr>
            <w:tcW w:w="2410" w:type="dxa"/>
            <w:tcBorders>
              <w:top w:val="nil"/>
              <w:left w:val="nil"/>
              <w:bottom w:val="single" w:sz="4" w:space="0" w:color="auto"/>
              <w:right w:val="single" w:sz="4" w:space="0" w:color="auto"/>
            </w:tcBorders>
            <w:shd w:val="clear" w:color="auto" w:fill="auto"/>
            <w:vAlign w:val="center"/>
            <w:hideMark/>
          </w:tcPr>
          <w:p w14:paraId="3A56FBB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3602F1F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A099F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E2C19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E26A90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D384EC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433A2E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BFE4E7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Ключ комбинированный (рожковый/накидной) 30мм, шт</w:t>
            </w:r>
          </w:p>
        </w:tc>
        <w:tc>
          <w:tcPr>
            <w:tcW w:w="2410" w:type="dxa"/>
            <w:tcBorders>
              <w:top w:val="nil"/>
              <w:left w:val="nil"/>
              <w:bottom w:val="single" w:sz="4" w:space="0" w:color="auto"/>
              <w:right w:val="single" w:sz="4" w:space="0" w:color="auto"/>
            </w:tcBorders>
            <w:shd w:val="clear" w:color="auto" w:fill="auto"/>
            <w:vAlign w:val="center"/>
            <w:hideMark/>
          </w:tcPr>
          <w:p w14:paraId="2615FCE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349529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62205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47EC3B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1B23EC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C2F6D2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7C25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C8A38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Ключ под винт М10 со внутренним шестигранником 8 мм, шт</w:t>
            </w:r>
          </w:p>
        </w:tc>
        <w:tc>
          <w:tcPr>
            <w:tcW w:w="2410" w:type="dxa"/>
            <w:tcBorders>
              <w:top w:val="nil"/>
              <w:left w:val="nil"/>
              <w:bottom w:val="single" w:sz="4" w:space="0" w:color="auto"/>
              <w:right w:val="single" w:sz="4" w:space="0" w:color="auto"/>
            </w:tcBorders>
            <w:shd w:val="clear" w:color="auto" w:fill="auto"/>
            <w:vAlign w:val="center"/>
            <w:hideMark/>
          </w:tcPr>
          <w:p w14:paraId="5F358FF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24E0B3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44958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1298A7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2DA45B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E1EB3F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AEA6D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8373B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Ключ комбинированный (рожковый/накидной) 17 мм, шт</w:t>
            </w:r>
          </w:p>
        </w:tc>
        <w:tc>
          <w:tcPr>
            <w:tcW w:w="2410" w:type="dxa"/>
            <w:tcBorders>
              <w:top w:val="nil"/>
              <w:left w:val="nil"/>
              <w:bottom w:val="single" w:sz="4" w:space="0" w:color="auto"/>
              <w:right w:val="single" w:sz="4" w:space="0" w:color="auto"/>
            </w:tcBorders>
            <w:shd w:val="clear" w:color="auto" w:fill="auto"/>
            <w:vAlign w:val="center"/>
            <w:hideMark/>
          </w:tcPr>
          <w:p w14:paraId="33FA30C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202F31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D7A38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4C489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945B8C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AB0584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A36EE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86FA27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Каска строительная пластмассовая ГОСТ Р 12.4.207–99, шт</w:t>
            </w:r>
          </w:p>
        </w:tc>
        <w:tc>
          <w:tcPr>
            <w:tcW w:w="2410" w:type="dxa"/>
            <w:tcBorders>
              <w:top w:val="nil"/>
              <w:left w:val="nil"/>
              <w:bottom w:val="single" w:sz="4" w:space="0" w:color="auto"/>
              <w:right w:val="single" w:sz="4" w:space="0" w:color="auto"/>
            </w:tcBorders>
            <w:shd w:val="clear" w:color="auto" w:fill="auto"/>
            <w:vAlign w:val="center"/>
            <w:hideMark/>
          </w:tcPr>
          <w:p w14:paraId="6DB78DF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6</w:t>
            </w:r>
          </w:p>
        </w:tc>
        <w:tc>
          <w:tcPr>
            <w:tcW w:w="709" w:type="dxa"/>
            <w:vMerge/>
            <w:tcBorders>
              <w:top w:val="nil"/>
              <w:left w:val="single" w:sz="4" w:space="0" w:color="auto"/>
              <w:bottom w:val="single" w:sz="4" w:space="0" w:color="auto"/>
              <w:right w:val="single" w:sz="4" w:space="0" w:color="auto"/>
            </w:tcBorders>
            <w:vAlign w:val="center"/>
            <w:hideMark/>
          </w:tcPr>
          <w:p w14:paraId="35CEDA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BA45E7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C9015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04C218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2CE976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A929CC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595B37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Уровень коробчатого сечения 200см, шт</w:t>
            </w:r>
          </w:p>
        </w:tc>
        <w:tc>
          <w:tcPr>
            <w:tcW w:w="2410" w:type="dxa"/>
            <w:tcBorders>
              <w:top w:val="nil"/>
              <w:left w:val="nil"/>
              <w:bottom w:val="single" w:sz="4" w:space="0" w:color="auto"/>
              <w:right w:val="single" w:sz="4" w:space="0" w:color="auto"/>
            </w:tcBorders>
            <w:shd w:val="clear" w:color="auto" w:fill="auto"/>
            <w:vAlign w:val="center"/>
            <w:hideMark/>
          </w:tcPr>
          <w:p w14:paraId="0B12FB6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72428A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CB67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F5CA5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95553E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3AF2FD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2CBA9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A20E59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Самовыравнивающийся лазерный уровень, шт</w:t>
            </w:r>
          </w:p>
        </w:tc>
        <w:tc>
          <w:tcPr>
            <w:tcW w:w="2410" w:type="dxa"/>
            <w:tcBorders>
              <w:top w:val="nil"/>
              <w:left w:val="nil"/>
              <w:bottom w:val="single" w:sz="4" w:space="0" w:color="auto"/>
              <w:right w:val="single" w:sz="4" w:space="0" w:color="auto"/>
            </w:tcBorders>
            <w:shd w:val="clear" w:color="auto" w:fill="auto"/>
            <w:vAlign w:val="center"/>
            <w:hideMark/>
          </w:tcPr>
          <w:p w14:paraId="4B14761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6B0459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0F605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49A54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DEA351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98196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B765E9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717E7B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Страховочная привязь с поясом, шт</w:t>
            </w:r>
          </w:p>
        </w:tc>
        <w:tc>
          <w:tcPr>
            <w:tcW w:w="2410" w:type="dxa"/>
            <w:tcBorders>
              <w:top w:val="nil"/>
              <w:left w:val="nil"/>
              <w:bottom w:val="single" w:sz="4" w:space="0" w:color="auto"/>
              <w:right w:val="single" w:sz="4" w:space="0" w:color="auto"/>
            </w:tcBorders>
            <w:shd w:val="clear" w:color="auto" w:fill="auto"/>
            <w:vAlign w:val="center"/>
            <w:hideMark/>
          </w:tcPr>
          <w:p w14:paraId="5B21A3B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349342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07D6F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723A7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D67195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D03EC0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A83A5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764DC9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Страховочный строп, шт</w:t>
            </w:r>
          </w:p>
        </w:tc>
        <w:tc>
          <w:tcPr>
            <w:tcW w:w="2410" w:type="dxa"/>
            <w:tcBorders>
              <w:top w:val="nil"/>
              <w:left w:val="nil"/>
              <w:bottom w:val="single" w:sz="4" w:space="0" w:color="auto"/>
              <w:right w:val="single" w:sz="4" w:space="0" w:color="auto"/>
            </w:tcBorders>
            <w:shd w:val="clear" w:color="auto" w:fill="auto"/>
            <w:vAlign w:val="center"/>
            <w:hideMark/>
          </w:tcPr>
          <w:p w14:paraId="136F182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w:t>
            </w:r>
          </w:p>
        </w:tc>
        <w:tc>
          <w:tcPr>
            <w:tcW w:w="709" w:type="dxa"/>
            <w:vMerge/>
            <w:tcBorders>
              <w:top w:val="nil"/>
              <w:left w:val="single" w:sz="4" w:space="0" w:color="auto"/>
              <w:bottom w:val="single" w:sz="4" w:space="0" w:color="auto"/>
              <w:right w:val="single" w:sz="4" w:space="0" w:color="auto"/>
            </w:tcBorders>
            <w:vAlign w:val="center"/>
            <w:hideMark/>
          </w:tcPr>
          <w:p w14:paraId="27FF13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FAA1B3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BE2F8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1F805E4"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42D9D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6AAC0DC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Кофр фанерный (для тентов)</w:t>
            </w:r>
          </w:p>
        </w:tc>
        <w:tc>
          <w:tcPr>
            <w:tcW w:w="4111" w:type="dxa"/>
            <w:tcBorders>
              <w:top w:val="nil"/>
              <w:left w:val="nil"/>
              <w:bottom w:val="single" w:sz="4" w:space="0" w:color="auto"/>
              <w:right w:val="single" w:sz="4" w:space="0" w:color="auto"/>
            </w:tcBorders>
            <w:shd w:val="clear" w:color="auto" w:fill="auto"/>
            <w:vAlign w:val="center"/>
            <w:hideMark/>
          </w:tcPr>
          <w:p w14:paraId="6598A09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2B55CE3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1450 до 1500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D6175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3</w:t>
            </w:r>
          </w:p>
        </w:tc>
        <w:tc>
          <w:tcPr>
            <w:tcW w:w="740" w:type="dxa"/>
            <w:vMerge/>
            <w:tcBorders>
              <w:left w:val="single" w:sz="4" w:space="0" w:color="auto"/>
              <w:right w:val="single" w:sz="4" w:space="0" w:color="auto"/>
            </w:tcBorders>
            <w:vAlign w:val="center"/>
            <w:hideMark/>
          </w:tcPr>
          <w:p w14:paraId="514B01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81DC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EF3C79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306B36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31E2D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7D3871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38F2D34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от 570 до 600</w:t>
            </w:r>
          </w:p>
        </w:tc>
        <w:tc>
          <w:tcPr>
            <w:tcW w:w="709" w:type="dxa"/>
            <w:vMerge/>
            <w:tcBorders>
              <w:top w:val="nil"/>
              <w:left w:val="single" w:sz="4" w:space="0" w:color="auto"/>
              <w:bottom w:val="single" w:sz="4" w:space="0" w:color="auto"/>
              <w:right w:val="single" w:sz="4" w:space="0" w:color="auto"/>
            </w:tcBorders>
            <w:vAlign w:val="center"/>
            <w:hideMark/>
          </w:tcPr>
          <w:p w14:paraId="56A014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645E8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2E4CF5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8A46C6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93C335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58B2BE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7205B2A"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без колес, мм</w:t>
            </w:r>
          </w:p>
        </w:tc>
        <w:tc>
          <w:tcPr>
            <w:tcW w:w="2410" w:type="dxa"/>
            <w:tcBorders>
              <w:top w:val="nil"/>
              <w:left w:val="nil"/>
              <w:bottom w:val="single" w:sz="4" w:space="0" w:color="auto"/>
              <w:right w:val="single" w:sz="4" w:space="0" w:color="auto"/>
            </w:tcBorders>
            <w:shd w:val="clear" w:color="auto" w:fill="auto"/>
            <w:vAlign w:val="center"/>
            <w:hideMark/>
          </w:tcPr>
          <w:p w14:paraId="2F564C1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450 до 500</w:t>
            </w:r>
          </w:p>
        </w:tc>
        <w:tc>
          <w:tcPr>
            <w:tcW w:w="709" w:type="dxa"/>
            <w:vMerge/>
            <w:tcBorders>
              <w:top w:val="nil"/>
              <w:left w:val="single" w:sz="4" w:space="0" w:color="auto"/>
              <w:bottom w:val="single" w:sz="4" w:space="0" w:color="auto"/>
              <w:right w:val="single" w:sz="4" w:space="0" w:color="auto"/>
            </w:tcBorders>
            <w:vAlign w:val="center"/>
            <w:hideMark/>
          </w:tcPr>
          <w:p w14:paraId="1CB14B7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8A826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D572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DAF4C5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6DF059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4E5E3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243120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колес, шт</w:t>
            </w:r>
          </w:p>
        </w:tc>
        <w:tc>
          <w:tcPr>
            <w:tcW w:w="2410" w:type="dxa"/>
            <w:tcBorders>
              <w:top w:val="nil"/>
              <w:left w:val="nil"/>
              <w:bottom w:val="single" w:sz="4" w:space="0" w:color="auto"/>
              <w:right w:val="single" w:sz="4" w:space="0" w:color="auto"/>
            </w:tcBorders>
            <w:shd w:val="clear" w:color="auto" w:fill="auto"/>
            <w:vAlign w:val="center"/>
            <w:hideMark/>
          </w:tcPr>
          <w:p w14:paraId="52168C7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4616FA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A9BDC6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63F4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F0142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911AE1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6501FB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ADE73C5"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Толщина влагостойкой фанеры, мм</w:t>
            </w:r>
          </w:p>
        </w:tc>
        <w:tc>
          <w:tcPr>
            <w:tcW w:w="2410" w:type="dxa"/>
            <w:tcBorders>
              <w:top w:val="nil"/>
              <w:left w:val="nil"/>
              <w:bottom w:val="single" w:sz="4" w:space="0" w:color="auto"/>
              <w:right w:val="single" w:sz="4" w:space="0" w:color="auto"/>
            </w:tcBorders>
            <w:shd w:val="clear" w:color="auto" w:fill="auto"/>
            <w:vAlign w:val="center"/>
            <w:hideMark/>
          </w:tcPr>
          <w:p w14:paraId="530C2BC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75</w:t>
            </w:r>
          </w:p>
        </w:tc>
        <w:tc>
          <w:tcPr>
            <w:tcW w:w="709" w:type="dxa"/>
            <w:vMerge/>
            <w:tcBorders>
              <w:top w:val="nil"/>
              <w:left w:val="single" w:sz="4" w:space="0" w:color="auto"/>
              <w:bottom w:val="single" w:sz="4" w:space="0" w:color="auto"/>
              <w:right w:val="single" w:sz="4" w:space="0" w:color="auto"/>
            </w:tcBorders>
            <w:vAlign w:val="center"/>
            <w:hideMark/>
          </w:tcPr>
          <w:p w14:paraId="14F92C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61F44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899CA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B243956"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B42B48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1553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37CE2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1EC210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30</w:t>
            </w:r>
          </w:p>
        </w:tc>
        <w:tc>
          <w:tcPr>
            <w:tcW w:w="709" w:type="dxa"/>
            <w:vMerge/>
            <w:tcBorders>
              <w:top w:val="nil"/>
              <w:left w:val="single" w:sz="4" w:space="0" w:color="auto"/>
              <w:bottom w:val="single" w:sz="4" w:space="0" w:color="auto"/>
              <w:right w:val="single" w:sz="4" w:space="0" w:color="auto"/>
            </w:tcBorders>
            <w:vAlign w:val="center"/>
            <w:hideMark/>
          </w:tcPr>
          <w:p w14:paraId="2ABCF8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E867AA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81CFD0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9C9D41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7B83D7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21B7C1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374411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каркаса кофра</w:t>
            </w:r>
          </w:p>
        </w:tc>
        <w:tc>
          <w:tcPr>
            <w:tcW w:w="2410" w:type="dxa"/>
            <w:tcBorders>
              <w:top w:val="nil"/>
              <w:left w:val="nil"/>
              <w:bottom w:val="single" w:sz="4" w:space="0" w:color="auto"/>
              <w:right w:val="single" w:sz="4" w:space="0" w:color="auto"/>
            </w:tcBorders>
            <w:shd w:val="clear" w:color="auto" w:fill="auto"/>
            <w:vAlign w:val="center"/>
            <w:hideMark/>
          </w:tcPr>
          <w:p w14:paraId="0DF2EFA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3BE14F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DBF862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7894F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5F6271E"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DB158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1,55</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5D6CB4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Кофр фанерный  (для соединит. элементов)</w:t>
            </w:r>
          </w:p>
        </w:tc>
        <w:tc>
          <w:tcPr>
            <w:tcW w:w="4111" w:type="dxa"/>
            <w:tcBorders>
              <w:top w:val="nil"/>
              <w:left w:val="nil"/>
              <w:bottom w:val="single" w:sz="4" w:space="0" w:color="auto"/>
              <w:right w:val="single" w:sz="4" w:space="0" w:color="auto"/>
            </w:tcBorders>
            <w:shd w:val="clear" w:color="auto" w:fill="auto"/>
            <w:vAlign w:val="center"/>
            <w:hideMark/>
          </w:tcPr>
          <w:p w14:paraId="5C40D20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3DC57C8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1450 до 1500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4827A7"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3</w:t>
            </w:r>
          </w:p>
        </w:tc>
        <w:tc>
          <w:tcPr>
            <w:tcW w:w="740" w:type="dxa"/>
            <w:vMerge/>
            <w:tcBorders>
              <w:left w:val="single" w:sz="4" w:space="0" w:color="auto"/>
              <w:right w:val="single" w:sz="4" w:space="0" w:color="auto"/>
            </w:tcBorders>
            <w:vAlign w:val="center"/>
            <w:hideMark/>
          </w:tcPr>
          <w:p w14:paraId="57262A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E2ED6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EA6A29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F47785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3E0CE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271A5E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4CF5D77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от 570 до 600</w:t>
            </w:r>
          </w:p>
        </w:tc>
        <w:tc>
          <w:tcPr>
            <w:tcW w:w="709" w:type="dxa"/>
            <w:vMerge/>
            <w:tcBorders>
              <w:top w:val="nil"/>
              <w:left w:val="single" w:sz="4" w:space="0" w:color="auto"/>
              <w:bottom w:val="single" w:sz="4" w:space="0" w:color="auto"/>
              <w:right w:val="single" w:sz="4" w:space="0" w:color="auto"/>
            </w:tcBorders>
            <w:vAlign w:val="center"/>
            <w:hideMark/>
          </w:tcPr>
          <w:p w14:paraId="0E5806E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20DFD3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DB75E3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4D62B9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9B8A50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B9F77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FBFE16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без колес, мм</w:t>
            </w:r>
          </w:p>
        </w:tc>
        <w:tc>
          <w:tcPr>
            <w:tcW w:w="2410" w:type="dxa"/>
            <w:tcBorders>
              <w:top w:val="nil"/>
              <w:left w:val="nil"/>
              <w:bottom w:val="single" w:sz="4" w:space="0" w:color="auto"/>
              <w:right w:val="single" w:sz="4" w:space="0" w:color="auto"/>
            </w:tcBorders>
            <w:shd w:val="clear" w:color="auto" w:fill="auto"/>
            <w:vAlign w:val="center"/>
            <w:hideMark/>
          </w:tcPr>
          <w:p w14:paraId="1F37CC7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450 до 500</w:t>
            </w:r>
          </w:p>
        </w:tc>
        <w:tc>
          <w:tcPr>
            <w:tcW w:w="709" w:type="dxa"/>
            <w:vMerge/>
            <w:tcBorders>
              <w:top w:val="nil"/>
              <w:left w:val="single" w:sz="4" w:space="0" w:color="auto"/>
              <w:bottom w:val="single" w:sz="4" w:space="0" w:color="auto"/>
              <w:right w:val="single" w:sz="4" w:space="0" w:color="auto"/>
            </w:tcBorders>
            <w:vAlign w:val="center"/>
            <w:hideMark/>
          </w:tcPr>
          <w:p w14:paraId="3AAAED9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A6941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302933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46B447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7527FA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2F79D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057B46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колес, шт</w:t>
            </w:r>
          </w:p>
        </w:tc>
        <w:tc>
          <w:tcPr>
            <w:tcW w:w="2410" w:type="dxa"/>
            <w:tcBorders>
              <w:top w:val="nil"/>
              <w:left w:val="nil"/>
              <w:bottom w:val="single" w:sz="4" w:space="0" w:color="auto"/>
              <w:right w:val="single" w:sz="4" w:space="0" w:color="auto"/>
            </w:tcBorders>
            <w:shd w:val="clear" w:color="auto" w:fill="auto"/>
            <w:vAlign w:val="center"/>
            <w:hideMark/>
          </w:tcPr>
          <w:p w14:paraId="5FB1AB4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3E04183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E2289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DF03D4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3AF982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22ECFF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8EC1F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579A337"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Толщина влагостойкой фанеры, мм</w:t>
            </w:r>
          </w:p>
        </w:tc>
        <w:tc>
          <w:tcPr>
            <w:tcW w:w="2410" w:type="dxa"/>
            <w:tcBorders>
              <w:top w:val="nil"/>
              <w:left w:val="nil"/>
              <w:bottom w:val="single" w:sz="4" w:space="0" w:color="auto"/>
              <w:right w:val="single" w:sz="4" w:space="0" w:color="auto"/>
            </w:tcBorders>
            <w:shd w:val="clear" w:color="auto" w:fill="auto"/>
            <w:vAlign w:val="center"/>
            <w:hideMark/>
          </w:tcPr>
          <w:p w14:paraId="0677517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75</w:t>
            </w:r>
          </w:p>
        </w:tc>
        <w:tc>
          <w:tcPr>
            <w:tcW w:w="709" w:type="dxa"/>
            <w:vMerge/>
            <w:tcBorders>
              <w:top w:val="nil"/>
              <w:left w:val="single" w:sz="4" w:space="0" w:color="auto"/>
              <w:bottom w:val="single" w:sz="4" w:space="0" w:color="auto"/>
              <w:right w:val="single" w:sz="4" w:space="0" w:color="auto"/>
            </w:tcBorders>
            <w:vAlign w:val="center"/>
            <w:hideMark/>
          </w:tcPr>
          <w:p w14:paraId="2A7C3B7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B00F3E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E9ACC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410DD8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26C2B1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ABDE9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2C3D10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отделений, шт</w:t>
            </w:r>
          </w:p>
        </w:tc>
        <w:tc>
          <w:tcPr>
            <w:tcW w:w="2410" w:type="dxa"/>
            <w:tcBorders>
              <w:top w:val="nil"/>
              <w:left w:val="nil"/>
              <w:bottom w:val="single" w:sz="4" w:space="0" w:color="auto"/>
              <w:right w:val="single" w:sz="4" w:space="0" w:color="auto"/>
            </w:tcBorders>
            <w:shd w:val="clear" w:color="auto" w:fill="auto"/>
            <w:vAlign w:val="center"/>
            <w:hideMark/>
          </w:tcPr>
          <w:p w14:paraId="5D3718F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2</w:t>
            </w:r>
          </w:p>
        </w:tc>
        <w:tc>
          <w:tcPr>
            <w:tcW w:w="709" w:type="dxa"/>
            <w:vMerge/>
            <w:tcBorders>
              <w:top w:val="nil"/>
              <w:left w:val="single" w:sz="4" w:space="0" w:color="auto"/>
              <w:bottom w:val="single" w:sz="4" w:space="0" w:color="auto"/>
              <w:right w:val="single" w:sz="4" w:space="0" w:color="auto"/>
            </w:tcBorders>
            <w:vAlign w:val="center"/>
            <w:hideMark/>
          </w:tcPr>
          <w:p w14:paraId="25C690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D9423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718F8E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885C7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60E6AD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2249C4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18D4802"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14104F3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32</w:t>
            </w:r>
          </w:p>
        </w:tc>
        <w:tc>
          <w:tcPr>
            <w:tcW w:w="709" w:type="dxa"/>
            <w:vMerge/>
            <w:tcBorders>
              <w:top w:val="nil"/>
              <w:left w:val="single" w:sz="4" w:space="0" w:color="auto"/>
              <w:bottom w:val="single" w:sz="4" w:space="0" w:color="auto"/>
              <w:right w:val="single" w:sz="4" w:space="0" w:color="auto"/>
            </w:tcBorders>
            <w:vAlign w:val="center"/>
            <w:hideMark/>
          </w:tcPr>
          <w:p w14:paraId="50BCC1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44C02B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311DE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06671B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D50674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096AFB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FDEC2D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 каркаса кофра</w:t>
            </w:r>
          </w:p>
        </w:tc>
        <w:tc>
          <w:tcPr>
            <w:tcW w:w="2410" w:type="dxa"/>
            <w:tcBorders>
              <w:top w:val="nil"/>
              <w:left w:val="nil"/>
              <w:bottom w:val="single" w:sz="4" w:space="0" w:color="auto"/>
              <w:right w:val="single" w:sz="4" w:space="0" w:color="auto"/>
            </w:tcBorders>
            <w:shd w:val="clear" w:color="auto" w:fill="auto"/>
            <w:vAlign w:val="center"/>
            <w:hideMark/>
          </w:tcPr>
          <w:p w14:paraId="0FE4712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49D6482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C9B44A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BA6285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3863E57"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263B3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1,56</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6BAD232"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Коннектор</w:t>
            </w:r>
          </w:p>
        </w:tc>
        <w:tc>
          <w:tcPr>
            <w:tcW w:w="4111" w:type="dxa"/>
            <w:tcBorders>
              <w:top w:val="nil"/>
              <w:left w:val="nil"/>
              <w:bottom w:val="single" w:sz="4" w:space="0" w:color="auto"/>
              <w:right w:val="single" w:sz="4" w:space="0" w:color="auto"/>
            </w:tcBorders>
            <w:shd w:val="clear" w:color="auto" w:fill="auto"/>
            <w:vAlign w:val="center"/>
            <w:hideMark/>
          </w:tcPr>
          <w:p w14:paraId="781EB5D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соединения</w:t>
            </w:r>
          </w:p>
        </w:tc>
        <w:tc>
          <w:tcPr>
            <w:tcW w:w="2410" w:type="dxa"/>
            <w:tcBorders>
              <w:top w:val="nil"/>
              <w:left w:val="nil"/>
              <w:bottom w:val="single" w:sz="4" w:space="0" w:color="auto"/>
              <w:right w:val="single" w:sz="4" w:space="0" w:color="auto"/>
            </w:tcBorders>
            <w:shd w:val="clear" w:color="auto" w:fill="auto"/>
            <w:vAlign w:val="center"/>
            <w:hideMark/>
          </w:tcPr>
          <w:p w14:paraId="4D338FC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Коннекторное</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1F19C2"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20</w:t>
            </w:r>
          </w:p>
        </w:tc>
        <w:tc>
          <w:tcPr>
            <w:tcW w:w="740" w:type="dxa"/>
            <w:vMerge/>
            <w:tcBorders>
              <w:left w:val="single" w:sz="4" w:space="0" w:color="auto"/>
              <w:right w:val="single" w:sz="4" w:space="0" w:color="auto"/>
            </w:tcBorders>
            <w:vAlign w:val="center"/>
            <w:hideMark/>
          </w:tcPr>
          <w:p w14:paraId="1A2C133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7EA53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5F7D08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0126AA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D920A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6971F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1EA55E1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80 до 90</w:t>
            </w:r>
          </w:p>
        </w:tc>
        <w:tc>
          <w:tcPr>
            <w:tcW w:w="709" w:type="dxa"/>
            <w:vMerge/>
            <w:tcBorders>
              <w:top w:val="nil"/>
              <w:left w:val="single" w:sz="4" w:space="0" w:color="auto"/>
              <w:bottom w:val="single" w:sz="4" w:space="0" w:color="auto"/>
              <w:right w:val="single" w:sz="4" w:space="0" w:color="auto"/>
            </w:tcBorders>
            <w:vAlign w:val="center"/>
            <w:hideMark/>
          </w:tcPr>
          <w:p w14:paraId="4916B8A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7B77A0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4D1F6D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9FF6D0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F07A1E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2DA48F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B2D50B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347D7BE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30 до 40</w:t>
            </w:r>
          </w:p>
        </w:tc>
        <w:tc>
          <w:tcPr>
            <w:tcW w:w="709" w:type="dxa"/>
            <w:vMerge/>
            <w:tcBorders>
              <w:top w:val="nil"/>
              <w:left w:val="single" w:sz="4" w:space="0" w:color="auto"/>
              <w:bottom w:val="single" w:sz="4" w:space="0" w:color="auto"/>
              <w:right w:val="single" w:sz="4" w:space="0" w:color="auto"/>
            </w:tcBorders>
            <w:vAlign w:val="center"/>
            <w:hideMark/>
          </w:tcPr>
          <w:p w14:paraId="4D07327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8271DF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FB5BC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7F5010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7063EA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59E141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C75692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7F50033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0,2</w:t>
            </w:r>
          </w:p>
        </w:tc>
        <w:tc>
          <w:tcPr>
            <w:tcW w:w="709" w:type="dxa"/>
            <w:vMerge/>
            <w:tcBorders>
              <w:top w:val="nil"/>
              <w:left w:val="single" w:sz="4" w:space="0" w:color="auto"/>
              <w:bottom w:val="single" w:sz="4" w:space="0" w:color="auto"/>
              <w:right w:val="single" w:sz="4" w:space="0" w:color="auto"/>
            </w:tcBorders>
            <w:vAlign w:val="center"/>
            <w:hideMark/>
          </w:tcPr>
          <w:p w14:paraId="3B982D1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806E2E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B3CD6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61B7A5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D35ACA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F2D82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FF6F73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0076498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54F080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98D56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E2B81B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F8C7EC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31D616" w14:textId="77777777" w:rsidR="00180308" w:rsidRPr="00196A2F" w:rsidRDefault="00180308" w:rsidP="00196A2F">
            <w:pPr>
              <w:spacing w:after="0" w:line="240" w:lineRule="auto"/>
              <w:jc w:val="center"/>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1,57</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4DEF12D0"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Хомут</w:t>
            </w:r>
          </w:p>
        </w:tc>
        <w:tc>
          <w:tcPr>
            <w:tcW w:w="4111" w:type="dxa"/>
            <w:tcBorders>
              <w:top w:val="nil"/>
              <w:left w:val="nil"/>
              <w:bottom w:val="single" w:sz="4" w:space="0" w:color="auto"/>
              <w:right w:val="single" w:sz="4" w:space="0" w:color="auto"/>
            </w:tcBorders>
            <w:shd w:val="clear" w:color="auto" w:fill="auto"/>
            <w:vAlign w:val="center"/>
            <w:hideMark/>
          </w:tcPr>
          <w:p w14:paraId="67B1831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Длина, мм</w:t>
            </w:r>
          </w:p>
        </w:tc>
        <w:tc>
          <w:tcPr>
            <w:tcW w:w="2410" w:type="dxa"/>
            <w:tcBorders>
              <w:top w:val="nil"/>
              <w:left w:val="nil"/>
              <w:bottom w:val="single" w:sz="4" w:space="0" w:color="auto"/>
              <w:right w:val="single" w:sz="4" w:space="0" w:color="auto"/>
            </w:tcBorders>
            <w:shd w:val="clear" w:color="auto" w:fill="auto"/>
            <w:vAlign w:val="center"/>
            <w:hideMark/>
          </w:tcPr>
          <w:p w14:paraId="1FFFC94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30 до 40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DA59AD" w14:textId="77777777" w:rsidR="00180308" w:rsidRPr="00196A2F" w:rsidRDefault="00180308" w:rsidP="00196A2F">
            <w:pPr>
              <w:spacing w:after="0" w:line="240" w:lineRule="auto"/>
              <w:jc w:val="center"/>
              <w:rPr>
                <w:rFonts w:ascii="Times New Roman" w:eastAsia="Times New Roman" w:hAnsi="Times New Roman"/>
                <w:b/>
                <w:bCs/>
                <w:color w:val="auto"/>
                <w:sz w:val="16"/>
                <w:szCs w:val="16"/>
                <w:lang w:eastAsia="ru-RU"/>
              </w:rPr>
            </w:pPr>
            <w:r w:rsidRPr="00196A2F">
              <w:rPr>
                <w:rFonts w:ascii="Times New Roman" w:eastAsia="Times New Roman" w:hAnsi="Times New Roman"/>
                <w:b/>
                <w:bCs/>
                <w:color w:val="auto"/>
                <w:sz w:val="16"/>
                <w:szCs w:val="16"/>
                <w:lang w:eastAsia="ru-RU"/>
              </w:rPr>
              <w:t>8</w:t>
            </w:r>
          </w:p>
        </w:tc>
        <w:tc>
          <w:tcPr>
            <w:tcW w:w="740" w:type="dxa"/>
            <w:vMerge/>
            <w:tcBorders>
              <w:left w:val="single" w:sz="4" w:space="0" w:color="auto"/>
              <w:right w:val="single" w:sz="4" w:space="0" w:color="auto"/>
            </w:tcBorders>
            <w:vAlign w:val="center"/>
            <w:hideMark/>
          </w:tcPr>
          <w:p w14:paraId="7DAF1F5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252DA4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098256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BE87FD8"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17D5C82"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152B54E"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4D022F2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120 до 130</w:t>
            </w:r>
          </w:p>
        </w:tc>
        <w:tc>
          <w:tcPr>
            <w:tcW w:w="709" w:type="dxa"/>
            <w:vMerge/>
            <w:tcBorders>
              <w:top w:val="nil"/>
              <w:left w:val="single" w:sz="4" w:space="0" w:color="auto"/>
              <w:bottom w:val="single" w:sz="4" w:space="0" w:color="auto"/>
              <w:right w:val="single" w:sz="4" w:space="0" w:color="auto"/>
            </w:tcBorders>
            <w:vAlign w:val="center"/>
            <w:hideMark/>
          </w:tcPr>
          <w:p w14:paraId="67D7BF63"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5AD6191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28DAFA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9E4BC4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7E0DAA9"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3135E0"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2EC99DC"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49D74B5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170 до 180</w:t>
            </w:r>
          </w:p>
        </w:tc>
        <w:tc>
          <w:tcPr>
            <w:tcW w:w="709" w:type="dxa"/>
            <w:vMerge/>
            <w:tcBorders>
              <w:top w:val="nil"/>
              <w:left w:val="single" w:sz="4" w:space="0" w:color="auto"/>
              <w:bottom w:val="single" w:sz="4" w:space="0" w:color="auto"/>
              <w:right w:val="single" w:sz="4" w:space="0" w:color="auto"/>
            </w:tcBorders>
            <w:vAlign w:val="center"/>
            <w:hideMark/>
          </w:tcPr>
          <w:p w14:paraId="637207D8"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28A3E60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2BB63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07A52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717D206"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7E10F0A"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00ACAD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Количество хомутов, шт</w:t>
            </w:r>
          </w:p>
        </w:tc>
        <w:tc>
          <w:tcPr>
            <w:tcW w:w="2410" w:type="dxa"/>
            <w:tcBorders>
              <w:top w:val="nil"/>
              <w:left w:val="nil"/>
              <w:bottom w:val="single" w:sz="4" w:space="0" w:color="auto"/>
              <w:right w:val="single" w:sz="4" w:space="0" w:color="auto"/>
            </w:tcBorders>
            <w:shd w:val="clear" w:color="auto" w:fill="auto"/>
            <w:vAlign w:val="center"/>
            <w:hideMark/>
          </w:tcPr>
          <w:p w14:paraId="3913D27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487E5349"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314DEB2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54292D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AFC20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E58D19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06C8B2F"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F2445F1"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Максимальная нагрузка, кг</w:t>
            </w:r>
          </w:p>
        </w:tc>
        <w:tc>
          <w:tcPr>
            <w:tcW w:w="2410" w:type="dxa"/>
            <w:tcBorders>
              <w:top w:val="nil"/>
              <w:left w:val="nil"/>
              <w:bottom w:val="single" w:sz="4" w:space="0" w:color="auto"/>
              <w:right w:val="single" w:sz="4" w:space="0" w:color="auto"/>
            </w:tcBorders>
            <w:shd w:val="clear" w:color="auto" w:fill="auto"/>
            <w:vAlign w:val="center"/>
            <w:hideMark/>
          </w:tcPr>
          <w:p w14:paraId="1D9C0D6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340</w:t>
            </w:r>
          </w:p>
        </w:tc>
        <w:tc>
          <w:tcPr>
            <w:tcW w:w="709" w:type="dxa"/>
            <w:vMerge/>
            <w:tcBorders>
              <w:top w:val="nil"/>
              <w:left w:val="single" w:sz="4" w:space="0" w:color="auto"/>
              <w:bottom w:val="single" w:sz="4" w:space="0" w:color="auto"/>
              <w:right w:val="single" w:sz="4" w:space="0" w:color="auto"/>
            </w:tcBorders>
            <w:vAlign w:val="center"/>
            <w:hideMark/>
          </w:tcPr>
          <w:p w14:paraId="06BB4D57"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5A92AE1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2C83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DBC74F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7B4AC50"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9436470"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970DB5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Диаметр трубы, Ø</w:t>
            </w:r>
          </w:p>
        </w:tc>
        <w:tc>
          <w:tcPr>
            <w:tcW w:w="2410" w:type="dxa"/>
            <w:tcBorders>
              <w:top w:val="nil"/>
              <w:left w:val="nil"/>
              <w:bottom w:val="single" w:sz="4" w:space="0" w:color="auto"/>
              <w:right w:val="single" w:sz="4" w:space="0" w:color="auto"/>
            </w:tcBorders>
            <w:shd w:val="clear" w:color="auto" w:fill="auto"/>
            <w:vAlign w:val="center"/>
            <w:hideMark/>
          </w:tcPr>
          <w:p w14:paraId="099AF9A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от 48 до 52</w:t>
            </w:r>
          </w:p>
        </w:tc>
        <w:tc>
          <w:tcPr>
            <w:tcW w:w="709" w:type="dxa"/>
            <w:vMerge/>
            <w:tcBorders>
              <w:top w:val="nil"/>
              <w:left w:val="single" w:sz="4" w:space="0" w:color="auto"/>
              <w:bottom w:val="single" w:sz="4" w:space="0" w:color="auto"/>
              <w:right w:val="single" w:sz="4" w:space="0" w:color="auto"/>
            </w:tcBorders>
            <w:vAlign w:val="center"/>
            <w:hideMark/>
          </w:tcPr>
          <w:p w14:paraId="1968A190"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5E0ACA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F0C80F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0E4AEA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1DF535D"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F8DDC8B"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0529E74"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Масса, кг</w:t>
            </w:r>
          </w:p>
        </w:tc>
        <w:tc>
          <w:tcPr>
            <w:tcW w:w="2410" w:type="dxa"/>
            <w:tcBorders>
              <w:top w:val="nil"/>
              <w:left w:val="nil"/>
              <w:bottom w:val="single" w:sz="4" w:space="0" w:color="auto"/>
              <w:right w:val="single" w:sz="4" w:space="0" w:color="auto"/>
            </w:tcBorders>
            <w:shd w:val="clear" w:color="auto" w:fill="auto"/>
            <w:vAlign w:val="center"/>
            <w:hideMark/>
          </w:tcPr>
          <w:p w14:paraId="2C95BFC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1</w:t>
            </w:r>
          </w:p>
        </w:tc>
        <w:tc>
          <w:tcPr>
            <w:tcW w:w="709" w:type="dxa"/>
            <w:vMerge/>
            <w:tcBorders>
              <w:top w:val="nil"/>
              <w:left w:val="single" w:sz="4" w:space="0" w:color="auto"/>
              <w:bottom w:val="single" w:sz="4" w:space="0" w:color="auto"/>
              <w:right w:val="single" w:sz="4" w:space="0" w:color="auto"/>
            </w:tcBorders>
            <w:vAlign w:val="center"/>
            <w:hideMark/>
          </w:tcPr>
          <w:p w14:paraId="07EBF876"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02A78A4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071981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BEED2C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00E3195"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B91224E"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9DDE9DF" w14:textId="77777777" w:rsidR="00180308" w:rsidRPr="00196A2F" w:rsidRDefault="00180308" w:rsidP="00196A2F">
            <w:pPr>
              <w:spacing w:after="0" w:line="240" w:lineRule="auto"/>
              <w:rPr>
                <w:rFonts w:ascii="Times New Roman" w:eastAsia="Times New Roman" w:hAnsi="Times New Roman"/>
                <w:color w:val="auto"/>
                <w:sz w:val="16"/>
                <w:szCs w:val="16"/>
                <w:lang w:eastAsia="ru-RU"/>
              </w:rPr>
            </w:pPr>
            <w:r w:rsidRPr="00196A2F">
              <w:rPr>
                <w:rFonts w:ascii="Times New Roman" w:eastAsia="Times New Roman" w:hAnsi="Times New Roman"/>
                <w:color w:val="auto"/>
                <w:sz w:val="16"/>
                <w:szCs w:val="16"/>
                <w:lang w:eastAsia="ru-RU"/>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1161DA4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Алюминий</w:t>
            </w:r>
          </w:p>
        </w:tc>
        <w:tc>
          <w:tcPr>
            <w:tcW w:w="709" w:type="dxa"/>
            <w:vMerge/>
            <w:tcBorders>
              <w:top w:val="nil"/>
              <w:left w:val="single" w:sz="4" w:space="0" w:color="auto"/>
              <w:bottom w:val="single" w:sz="4" w:space="0" w:color="auto"/>
              <w:right w:val="single" w:sz="4" w:space="0" w:color="auto"/>
            </w:tcBorders>
            <w:vAlign w:val="center"/>
            <w:hideMark/>
          </w:tcPr>
          <w:p w14:paraId="71FF3CC4" w14:textId="77777777" w:rsidR="00180308" w:rsidRPr="00196A2F" w:rsidRDefault="00180308" w:rsidP="00196A2F">
            <w:pPr>
              <w:spacing w:after="0" w:line="240" w:lineRule="auto"/>
              <w:rPr>
                <w:rFonts w:ascii="Times New Roman" w:eastAsia="Times New Roman" w:hAnsi="Times New Roman"/>
                <w:b/>
                <w:bCs/>
                <w:color w:val="auto"/>
                <w:sz w:val="16"/>
                <w:szCs w:val="16"/>
                <w:lang w:eastAsia="ru-RU"/>
              </w:rPr>
            </w:pPr>
          </w:p>
        </w:tc>
        <w:tc>
          <w:tcPr>
            <w:tcW w:w="740" w:type="dxa"/>
            <w:vMerge/>
            <w:tcBorders>
              <w:left w:val="single" w:sz="4" w:space="0" w:color="auto"/>
              <w:right w:val="single" w:sz="4" w:space="0" w:color="auto"/>
            </w:tcBorders>
            <w:vAlign w:val="center"/>
            <w:hideMark/>
          </w:tcPr>
          <w:p w14:paraId="67CB11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475F2C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437506"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19992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1,58</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5162EB0"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Ручная шестеренная таль</w:t>
            </w:r>
          </w:p>
        </w:tc>
        <w:tc>
          <w:tcPr>
            <w:tcW w:w="4111" w:type="dxa"/>
            <w:tcBorders>
              <w:top w:val="nil"/>
              <w:left w:val="nil"/>
              <w:bottom w:val="single" w:sz="4" w:space="0" w:color="auto"/>
              <w:right w:val="single" w:sz="4" w:space="0" w:color="auto"/>
            </w:tcBorders>
            <w:shd w:val="clear" w:color="auto" w:fill="auto"/>
            <w:vAlign w:val="center"/>
            <w:hideMark/>
          </w:tcPr>
          <w:p w14:paraId="5F09D98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подъема, м</w:t>
            </w:r>
          </w:p>
        </w:tc>
        <w:tc>
          <w:tcPr>
            <w:tcW w:w="2410" w:type="dxa"/>
            <w:tcBorders>
              <w:top w:val="nil"/>
              <w:left w:val="nil"/>
              <w:bottom w:val="single" w:sz="4" w:space="0" w:color="auto"/>
              <w:right w:val="single" w:sz="4" w:space="0" w:color="auto"/>
            </w:tcBorders>
            <w:shd w:val="clear" w:color="auto" w:fill="auto"/>
            <w:vAlign w:val="center"/>
            <w:hideMark/>
          </w:tcPr>
          <w:p w14:paraId="17EABD6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17</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6FE198"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6</w:t>
            </w:r>
          </w:p>
        </w:tc>
        <w:tc>
          <w:tcPr>
            <w:tcW w:w="740" w:type="dxa"/>
            <w:vMerge/>
            <w:tcBorders>
              <w:left w:val="single" w:sz="4" w:space="0" w:color="auto"/>
              <w:right w:val="single" w:sz="4" w:space="0" w:color="auto"/>
            </w:tcBorders>
            <w:vAlign w:val="center"/>
            <w:hideMark/>
          </w:tcPr>
          <w:p w14:paraId="162E564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B044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DFED33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ED34C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40FA39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02DE9F"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Грузоподъемность, т</w:t>
            </w:r>
          </w:p>
        </w:tc>
        <w:tc>
          <w:tcPr>
            <w:tcW w:w="2410" w:type="dxa"/>
            <w:tcBorders>
              <w:top w:val="nil"/>
              <w:left w:val="nil"/>
              <w:bottom w:val="single" w:sz="4" w:space="0" w:color="auto"/>
              <w:right w:val="single" w:sz="4" w:space="0" w:color="auto"/>
            </w:tcBorders>
            <w:shd w:val="clear" w:color="auto" w:fill="auto"/>
            <w:vAlign w:val="center"/>
            <w:hideMark/>
          </w:tcPr>
          <w:p w14:paraId="542357A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6AE645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F0A38E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63518A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ACA7CE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3F9F96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7E22A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A91E04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Исполнение</w:t>
            </w:r>
          </w:p>
        </w:tc>
        <w:tc>
          <w:tcPr>
            <w:tcW w:w="2410" w:type="dxa"/>
            <w:tcBorders>
              <w:top w:val="nil"/>
              <w:left w:val="nil"/>
              <w:bottom w:val="single" w:sz="4" w:space="0" w:color="auto"/>
              <w:right w:val="single" w:sz="4" w:space="0" w:color="auto"/>
            </w:tcBorders>
            <w:shd w:val="clear" w:color="auto" w:fill="auto"/>
            <w:vAlign w:val="center"/>
            <w:hideMark/>
          </w:tcPr>
          <w:p w14:paraId="4955044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общепромышленное</w:t>
            </w:r>
          </w:p>
        </w:tc>
        <w:tc>
          <w:tcPr>
            <w:tcW w:w="709" w:type="dxa"/>
            <w:vMerge/>
            <w:tcBorders>
              <w:top w:val="nil"/>
              <w:left w:val="single" w:sz="4" w:space="0" w:color="auto"/>
              <w:bottom w:val="single" w:sz="4" w:space="0" w:color="auto"/>
              <w:right w:val="single" w:sz="4" w:space="0" w:color="auto"/>
            </w:tcBorders>
            <w:vAlign w:val="center"/>
            <w:hideMark/>
          </w:tcPr>
          <w:p w14:paraId="5D9178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0D5F5F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B4B17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6DC9A55"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69B2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1,59</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51A52C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Электрическая цепная лебёдка </w:t>
            </w:r>
          </w:p>
        </w:tc>
        <w:tc>
          <w:tcPr>
            <w:tcW w:w="4111" w:type="dxa"/>
            <w:tcBorders>
              <w:top w:val="nil"/>
              <w:left w:val="nil"/>
              <w:bottom w:val="single" w:sz="4" w:space="0" w:color="auto"/>
              <w:right w:val="single" w:sz="4" w:space="0" w:color="auto"/>
            </w:tcBorders>
            <w:shd w:val="clear" w:color="auto" w:fill="auto"/>
            <w:vAlign w:val="center"/>
            <w:hideMark/>
          </w:tcPr>
          <w:p w14:paraId="7DE7481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Номинальная нагрузка, кг</w:t>
            </w:r>
          </w:p>
        </w:tc>
        <w:tc>
          <w:tcPr>
            <w:tcW w:w="2410" w:type="dxa"/>
            <w:tcBorders>
              <w:top w:val="nil"/>
              <w:left w:val="nil"/>
              <w:bottom w:val="single" w:sz="4" w:space="0" w:color="auto"/>
              <w:right w:val="single" w:sz="4" w:space="0" w:color="auto"/>
            </w:tcBorders>
            <w:shd w:val="clear" w:color="auto" w:fill="auto"/>
            <w:vAlign w:val="center"/>
            <w:hideMark/>
          </w:tcPr>
          <w:p w14:paraId="2CC51DA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9000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0F693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6743F26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4B7B66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9DF53D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819625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0DF0E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844F55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двигателя</w:t>
            </w:r>
          </w:p>
        </w:tc>
        <w:tc>
          <w:tcPr>
            <w:tcW w:w="2410" w:type="dxa"/>
            <w:tcBorders>
              <w:top w:val="nil"/>
              <w:left w:val="nil"/>
              <w:bottom w:val="single" w:sz="4" w:space="0" w:color="auto"/>
              <w:right w:val="single" w:sz="4" w:space="0" w:color="auto"/>
            </w:tcBorders>
            <w:shd w:val="clear" w:color="auto" w:fill="auto"/>
            <w:vAlign w:val="center"/>
            <w:hideMark/>
          </w:tcPr>
          <w:p w14:paraId="38843F6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Асинхронный, односкоростной</w:t>
            </w:r>
          </w:p>
        </w:tc>
        <w:tc>
          <w:tcPr>
            <w:tcW w:w="709" w:type="dxa"/>
            <w:vMerge/>
            <w:tcBorders>
              <w:top w:val="nil"/>
              <w:left w:val="single" w:sz="4" w:space="0" w:color="auto"/>
              <w:bottom w:val="single" w:sz="4" w:space="0" w:color="auto"/>
              <w:right w:val="single" w:sz="4" w:space="0" w:color="auto"/>
            </w:tcBorders>
            <w:vAlign w:val="center"/>
            <w:hideMark/>
          </w:tcPr>
          <w:p w14:paraId="448037F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5F0D7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37E93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6D4FE6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7A167A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612631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A71035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Рабочее напряжение, В</w:t>
            </w:r>
          </w:p>
        </w:tc>
        <w:tc>
          <w:tcPr>
            <w:tcW w:w="2410" w:type="dxa"/>
            <w:tcBorders>
              <w:top w:val="nil"/>
              <w:left w:val="nil"/>
              <w:bottom w:val="single" w:sz="4" w:space="0" w:color="auto"/>
              <w:right w:val="single" w:sz="4" w:space="0" w:color="auto"/>
            </w:tcBorders>
            <w:shd w:val="clear" w:color="auto" w:fill="auto"/>
            <w:vAlign w:val="center"/>
            <w:hideMark/>
          </w:tcPr>
          <w:p w14:paraId="2C98DB3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380</w:t>
            </w:r>
          </w:p>
        </w:tc>
        <w:tc>
          <w:tcPr>
            <w:tcW w:w="709" w:type="dxa"/>
            <w:vMerge/>
            <w:tcBorders>
              <w:top w:val="nil"/>
              <w:left w:val="single" w:sz="4" w:space="0" w:color="auto"/>
              <w:bottom w:val="single" w:sz="4" w:space="0" w:color="auto"/>
              <w:right w:val="single" w:sz="4" w:space="0" w:color="auto"/>
            </w:tcBorders>
            <w:vAlign w:val="center"/>
            <w:hideMark/>
          </w:tcPr>
          <w:p w14:paraId="7F1FC8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166E37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33156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4E6E8F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430CF9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F99D9B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C41D18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Мощность двигателя, </w:t>
            </w:r>
            <w:proofErr w:type="spellStart"/>
            <w:r w:rsidRPr="00196A2F">
              <w:rPr>
                <w:rFonts w:ascii="Times New Roman" w:eastAsia="Times New Roman" w:hAnsi="Times New Roman"/>
                <w:color w:val="000000"/>
                <w:sz w:val="16"/>
                <w:szCs w:val="16"/>
                <w:lang w:eastAsia="ru-RU"/>
              </w:rPr>
              <w:t>Кт</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40F89D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850</w:t>
            </w:r>
          </w:p>
        </w:tc>
        <w:tc>
          <w:tcPr>
            <w:tcW w:w="709" w:type="dxa"/>
            <w:vMerge/>
            <w:tcBorders>
              <w:top w:val="nil"/>
              <w:left w:val="single" w:sz="4" w:space="0" w:color="auto"/>
              <w:bottom w:val="single" w:sz="4" w:space="0" w:color="auto"/>
              <w:right w:val="single" w:sz="4" w:space="0" w:color="auto"/>
            </w:tcBorders>
            <w:vAlign w:val="center"/>
            <w:hideMark/>
          </w:tcPr>
          <w:p w14:paraId="73281BF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4C53C7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DADF0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685D41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83652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0CC6F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DEA9F6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управления</w:t>
            </w:r>
          </w:p>
        </w:tc>
        <w:tc>
          <w:tcPr>
            <w:tcW w:w="2410" w:type="dxa"/>
            <w:tcBorders>
              <w:top w:val="nil"/>
              <w:left w:val="nil"/>
              <w:bottom w:val="single" w:sz="4" w:space="0" w:color="auto"/>
              <w:right w:val="single" w:sz="4" w:space="0" w:color="auto"/>
            </w:tcBorders>
            <w:shd w:val="clear" w:color="auto" w:fill="auto"/>
            <w:vAlign w:val="center"/>
            <w:hideMark/>
          </w:tcPr>
          <w:p w14:paraId="2CF33E7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Прямое</w:t>
            </w:r>
          </w:p>
        </w:tc>
        <w:tc>
          <w:tcPr>
            <w:tcW w:w="709" w:type="dxa"/>
            <w:vMerge/>
            <w:tcBorders>
              <w:top w:val="nil"/>
              <w:left w:val="single" w:sz="4" w:space="0" w:color="auto"/>
              <w:bottom w:val="single" w:sz="4" w:space="0" w:color="auto"/>
              <w:right w:val="single" w:sz="4" w:space="0" w:color="auto"/>
            </w:tcBorders>
            <w:vAlign w:val="center"/>
            <w:hideMark/>
          </w:tcPr>
          <w:p w14:paraId="0AB121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8552D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6C2496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628ACBA"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7259B7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8CA17C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BFEBDD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Скорость подъема/спуска, м/мин</w:t>
            </w:r>
          </w:p>
        </w:tc>
        <w:tc>
          <w:tcPr>
            <w:tcW w:w="2410" w:type="dxa"/>
            <w:tcBorders>
              <w:top w:val="nil"/>
              <w:left w:val="nil"/>
              <w:bottom w:val="single" w:sz="4" w:space="0" w:color="auto"/>
              <w:right w:val="single" w:sz="4" w:space="0" w:color="auto"/>
            </w:tcBorders>
            <w:shd w:val="clear" w:color="auto" w:fill="auto"/>
            <w:vAlign w:val="center"/>
            <w:hideMark/>
          </w:tcPr>
          <w:p w14:paraId="36C6338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более 3</w:t>
            </w:r>
          </w:p>
        </w:tc>
        <w:tc>
          <w:tcPr>
            <w:tcW w:w="709" w:type="dxa"/>
            <w:vMerge/>
            <w:tcBorders>
              <w:top w:val="nil"/>
              <w:left w:val="single" w:sz="4" w:space="0" w:color="auto"/>
              <w:bottom w:val="single" w:sz="4" w:space="0" w:color="auto"/>
              <w:right w:val="single" w:sz="4" w:space="0" w:color="auto"/>
            </w:tcBorders>
            <w:vAlign w:val="center"/>
            <w:hideMark/>
          </w:tcPr>
          <w:p w14:paraId="6CB2B7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F3688F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A3108B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9156B0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177174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0C542C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AA0B94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привода</w:t>
            </w:r>
          </w:p>
        </w:tc>
        <w:tc>
          <w:tcPr>
            <w:tcW w:w="2410" w:type="dxa"/>
            <w:tcBorders>
              <w:top w:val="nil"/>
              <w:left w:val="nil"/>
              <w:bottom w:val="single" w:sz="4" w:space="0" w:color="auto"/>
              <w:right w:val="single" w:sz="4" w:space="0" w:color="auto"/>
            </w:tcBorders>
            <w:shd w:val="clear" w:color="auto" w:fill="auto"/>
            <w:vAlign w:val="center"/>
            <w:hideMark/>
          </w:tcPr>
          <w:p w14:paraId="32F05D2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Четырехступенчатый мотор-редуктор, 5- гнездовой шкив</w:t>
            </w:r>
          </w:p>
        </w:tc>
        <w:tc>
          <w:tcPr>
            <w:tcW w:w="709" w:type="dxa"/>
            <w:vMerge/>
            <w:tcBorders>
              <w:top w:val="nil"/>
              <w:left w:val="single" w:sz="4" w:space="0" w:color="auto"/>
              <w:bottom w:val="single" w:sz="4" w:space="0" w:color="auto"/>
              <w:right w:val="single" w:sz="4" w:space="0" w:color="auto"/>
            </w:tcBorders>
            <w:vAlign w:val="center"/>
            <w:hideMark/>
          </w:tcPr>
          <w:p w14:paraId="4A31F61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9BA72D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0D3D1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A9B349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25B6F89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76C1F2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9F535D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Два независимых электромагнитных тормоза</w:t>
            </w:r>
          </w:p>
        </w:tc>
        <w:tc>
          <w:tcPr>
            <w:tcW w:w="2410" w:type="dxa"/>
            <w:tcBorders>
              <w:top w:val="nil"/>
              <w:left w:val="nil"/>
              <w:bottom w:val="single" w:sz="4" w:space="0" w:color="auto"/>
              <w:right w:val="single" w:sz="4" w:space="0" w:color="auto"/>
            </w:tcBorders>
            <w:shd w:val="clear" w:color="auto" w:fill="auto"/>
            <w:vAlign w:val="center"/>
            <w:hideMark/>
          </w:tcPr>
          <w:p w14:paraId="1F1FB5B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1E8A752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0BC82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F1D59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2CE2A8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F3DEDBC"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5D60D7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FCEF1E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Цепь</w:t>
            </w:r>
          </w:p>
        </w:tc>
        <w:tc>
          <w:tcPr>
            <w:tcW w:w="2410" w:type="dxa"/>
            <w:tcBorders>
              <w:top w:val="nil"/>
              <w:left w:val="nil"/>
              <w:bottom w:val="single" w:sz="4" w:space="0" w:color="auto"/>
              <w:right w:val="single" w:sz="4" w:space="0" w:color="auto"/>
            </w:tcBorders>
            <w:shd w:val="clear" w:color="auto" w:fill="auto"/>
            <w:vAlign w:val="center"/>
            <w:hideMark/>
          </w:tcPr>
          <w:p w14:paraId="0123382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7х20, класс 8</w:t>
            </w:r>
          </w:p>
        </w:tc>
        <w:tc>
          <w:tcPr>
            <w:tcW w:w="709" w:type="dxa"/>
            <w:vMerge/>
            <w:tcBorders>
              <w:top w:val="nil"/>
              <w:left w:val="single" w:sz="4" w:space="0" w:color="auto"/>
              <w:bottom w:val="single" w:sz="4" w:space="0" w:color="auto"/>
              <w:right w:val="single" w:sz="4" w:space="0" w:color="auto"/>
            </w:tcBorders>
            <w:vAlign w:val="center"/>
            <w:hideMark/>
          </w:tcPr>
          <w:p w14:paraId="3F2E3F6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C44443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F8D9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507D51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A41479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563621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0B5D83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цепи, м</w:t>
            </w:r>
          </w:p>
        </w:tc>
        <w:tc>
          <w:tcPr>
            <w:tcW w:w="2410" w:type="dxa"/>
            <w:tcBorders>
              <w:top w:val="nil"/>
              <w:left w:val="nil"/>
              <w:bottom w:val="single" w:sz="4" w:space="0" w:color="auto"/>
              <w:right w:val="single" w:sz="4" w:space="0" w:color="auto"/>
            </w:tcBorders>
            <w:shd w:val="clear" w:color="auto" w:fill="auto"/>
            <w:vAlign w:val="center"/>
            <w:hideMark/>
          </w:tcPr>
          <w:p w14:paraId="6B350FC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18</w:t>
            </w:r>
          </w:p>
        </w:tc>
        <w:tc>
          <w:tcPr>
            <w:tcW w:w="709" w:type="dxa"/>
            <w:vMerge/>
            <w:tcBorders>
              <w:top w:val="nil"/>
              <w:left w:val="single" w:sz="4" w:space="0" w:color="auto"/>
              <w:bottom w:val="single" w:sz="4" w:space="0" w:color="auto"/>
              <w:right w:val="single" w:sz="4" w:space="0" w:color="auto"/>
            </w:tcBorders>
            <w:vAlign w:val="center"/>
            <w:hideMark/>
          </w:tcPr>
          <w:p w14:paraId="6DABE01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5C0002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1D2F4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5A94DD4"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887A0C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630248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F6ED6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Рабочее положение</w:t>
            </w:r>
          </w:p>
        </w:tc>
        <w:tc>
          <w:tcPr>
            <w:tcW w:w="2410" w:type="dxa"/>
            <w:tcBorders>
              <w:top w:val="nil"/>
              <w:left w:val="nil"/>
              <w:bottom w:val="single" w:sz="4" w:space="0" w:color="auto"/>
              <w:right w:val="single" w:sz="4" w:space="0" w:color="auto"/>
            </w:tcBorders>
            <w:shd w:val="clear" w:color="auto" w:fill="auto"/>
            <w:vAlign w:val="center"/>
            <w:hideMark/>
          </w:tcPr>
          <w:p w14:paraId="4EFF048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Стационарная, самоподъемная</w:t>
            </w:r>
          </w:p>
        </w:tc>
        <w:tc>
          <w:tcPr>
            <w:tcW w:w="709" w:type="dxa"/>
            <w:vMerge/>
            <w:tcBorders>
              <w:top w:val="nil"/>
              <w:left w:val="single" w:sz="4" w:space="0" w:color="auto"/>
              <w:bottom w:val="single" w:sz="4" w:space="0" w:color="auto"/>
              <w:right w:val="single" w:sz="4" w:space="0" w:color="auto"/>
            </w:tcBorders>
            <w:vAlign w:val="center"/>
            <w:hideMark/>
          </w:tcPr>
          <w:p w14:paraId="285E77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B1C5BD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FD4E1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FC1787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B1B7B7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85C0F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EC1B25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Защита от перегрузки</w:t>
            </w:r>
          </w:p>
        </w:tc>
        <w:tc>
          <w:tcPr>
            <w:tcW w:w="2410" w:type="dxa"/>
            <w:tcBorders>
              <w:top w:val="nil"/>
              <w:left w:val="nil"/>
              <w:bottom w:val="single" w:sz="4" w:space="0" w:color="auto"/>
              <w:right w:val="single" w:sz="4" w:space="0" w:color="auto"/>
            </w:tcBorders>
            <w:shd w:val="clear" w:color="auto" w:fill="auto"/>
            <w:vAlign w:val="center"/>
            <w:hideMark/>
          </w:tcPr>
          <w:p w14:paraId="07E36DE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Фрикционная муфта</w:t>
            </w:r>
          </w:p>
        </w:tc>
        <w:tc>
          <w:tcPr>
            <w:tcW w:w="709" w:type="dxa"/>
            <w:vMerge/>
            <w:tcBorders>
              <w:top w:val="nil"/>
              <w:left w:val="single" w:sz="4" w:space="0" w:color="auto"/>
              <w:bottom w:val="single" w:sz="4" w:space="0" w:color="auto"/>
              <w:right w:val="single" w:sz="4" w:space="0" w:color="auto"/>
            </w:tcBorders>
            <w:vAlign w:val="center"/>
            <w:hideMark/>
          </w:tcPr>
          <w:p w14:paraId="3AFBF6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F2DA16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496297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E729E05"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C3877C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D58E13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5C5E55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Верхний подвес</w:t>
            </w:r>
          </w:p>
        </w:tc>
        <w:tc>
          <w:tcPr>
            <w:tcW w:w="2410" w:type="dxa"/>
            <w:tcBorders>
              <w:top w:val="nil"/>
              <w:left w:val="nil"/>
              <w:bottom w:val="single" w:sz="4" w:space="0" w:color="auto"/>
              <w:right w:val="single" w:sz="4" w:space="0" w:color="auto"/>
            </w:tcBorders>
            <w:shd w:val="clear" w:color="auto" w:fill="auto"/>
            <w:vAlign w:val="center"/>
            <w:hideMark/>
          </w:tcPr>
          <w:p w14:paraId="53FBD79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Вертлюжный крюк</w:t>
            </w:r>
          </w:p>
        </w:tc>
        <w:tc>
          <w:tcPr>
            <w:tcW w:w="709" w:type="dxa"/>
            <w:vMerge/>
            <w:tcBorders>
              <w:top w:val="nil"/>
              <w:left w:val="single" w:sz="4" w:space="0" w:color="auto"/>
              <w:bottom w:val="single" w:sz="4" w:space="0" w:color="auto"/>
              <w:right w:val="single" w:sz="4" w:space="0" w:color="auto"/>
            </w:tcBorders>
            <w:vAlign w:val="center"/>
            <w:hideMark/>
          </w:tcPr>
          <w:p w14:paraId="7F8B141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58EE5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5FA4D4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FBF6C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E24CC6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4C27A2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3D5629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Нижний подвес</w:t>
            </w:r>
          </w:p>
        </w:tc>
        <w:tc>
          <w:tcPr>
            <w:tcW w:w="2410" w:type="dxa"/>
            <w:tcBorders>
              <w:top w:val="nil"/>
              <w:left w:val="nil"/>
              <w:bottom w:val="single" w:sz="4" w:space="0" w:color="auto"/>
              <w:right w:val="single" w:sz="4" w:space="0" w:color="auto"/>
            </w:tcBorders>
            <w:shd w:val="clear" w:color="auto" w:fill="auto"/>
            <w:vAlign w:val="center"/>
            <w:hideMark/>
          </w:tcPr>
          <w:p w14:paraId="5C332F3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Цепь с вертлюжным крюком</w:t>
            </w:r>
          </w:p>
        </w:tc>
        <w:tc>
          <w:tcPr>
            <w:tcW w:w="709" w:type="dxa"/>
            <w:vMerge/>
            <w:tcBorders>
              <w:top w:val="nil"/>
              <w:left w:val="single" w:sz="4" w:space="0" w:color="auto"/>
              <w:bottom w:val="single" w:sz="4" w:space="0" w:color="auto"/>
              <w:right w:val="single" w:sz="4" w:space="0" w:color="auto"/>
            </w:tcBorders>
            <w:vAlign w:val="center"/>
            <w:hideMark/>
          </w:tcPr>
          <w:p w14:paraId="32A62E7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C513F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3FF16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D98E23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C374F5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0EC94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F0ACEB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 корпуса</w:t>
            </w:r>
          </w:p>
        </w:tc>
        <w:tc>
          <w:tcPr>
            <w:tcW w:w="2410" w:type="dxa"/>
            <w:tcBorders>
              <w:top w:val="nil"/>
              <w:left w:val="nil"/>
              <w:bottom w:val="single" w:sz="4" w:space="0" w:color="auto"/>
              <w:right w:val="single" w:sz="4" w:space="0" w:color="auto"/>
            </w:tcBorders>
            <w:shd w:val="clear" w:color="auto" w:fill="auto"/>
            <w:vAlign w:val="center"/>
            <w:hideMark/>
          </w:tcPr>
          <w:p w14:paraId="1CA8397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Алюминиевый сплав, обрезиненные торцевые накладки</w:t>
            </w:r>
          </w:p>
        </w:tc>
        <w:tc>
          <w:tcPr>
            <w:tcW w:w="709" w:type="dxa"/>
            <w:vMerge/>
            <w:tcBorders>
              <w:top w:val="nil"/>
              <w:left w:val="single" w:sz="4" w:space="0" w:color="auto"/>
              <w:bottom w:val="single" w:sz="4" w:space="0" w:color="auto"/>
              <w:right w:val="single" w:sz="4" w:space="0" w:color="auto"/>
            </w:tcBorders>
            <w:vAlign w:val="center"/>
            <w:hideMark/>
          </w:tcPr>
          <w:p w14:paraId="7CB04F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2D5D6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08C334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1EAB67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D2A6E1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FCEE8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FC44A5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Класс защиты</w:t>
            </w:r>
          </w:p>
        </w:tc>
        <w:tc>
          <w:tcPr>
            <w:tcW w:w="2410" w:type="dxa"/>
            <w:tcBorders>
              <w:top w:val="nil"/>
              <w:left w:val="nil"/>
              <w:bottom w:val="single" w:sz="4" w:space="0" w:color="auto"/>
              <w:right w:val="single" w:sz="4" w:space="0" w:color="auto"/>
            </w:tcBorders>
            <w:shd w:val="clear" w:color="auto" w:fill="auto"/>
            <w:vAlign w:val="center"/>
            <w:hideMark/>
          </w:tcPr>
          <w:p w14:paraId="0864F314"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IP4X</w:t>
            </w:r>
          </w:p>
        </w:tc>
        <w:tc>
          <w:tcPr>
            <w:tcW w:w="709" w:type="dxa"/>
            <w:vMerge/>
            <w:tcBorders>
              <w:top w:val="nil"/>
              <w:left w:val="single" w:sz="4" w:space="0" w:color="auto"/>
              <w:bottom w:val="single" w:sz="4" w:space="0" w:color="auto"/>
              <w:right w:val="single" w:sz="4" w:space="0" w:color="auto"/>
            </w:tcBorders>
            <w:vAlign w:val="center"/>
            <w:hideMark/>
          </w:tcPr>
          <w:p w14:paraId="23CE095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248A4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7E6F25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44F37E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467A19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6AE0E7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E6CEBE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Мешок для сбора цепи</w:t>
            </w:r>
          </w:p>
        </w:tc>
        <w:tc>
          <w:tcPr>
            <w:tcW w:w="2410" w:type="dxa"/>
            <w:tcBorders>
              <w:top w:val="nil"/>
              <w:left w:val="nil"/>
              <w:bottom w:val="single" w:sz="4" w:space="0" w:color="auto"/>
              <w:right w:val="single" w:sz="4" w:space="0" w:color="auto"/>
            </w:tcBorders>
            <w:shd w:val="clear" w:color="auto" w:fill="auto"/>
            <w:vAlign w:val="center"/>
            <w:hideMark/>
          </w:tcPr>
          <w:p w14:paraId="23A3CC0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должно быть</w:t>
            </w:r>
          </w:p>
        </w:tc>
        <w:tc>
          <w:tcPr>
            <w:tcW w:w="709" w:type="dxa"/>
            <w:vMerge/>
            <w:tcBorders>
              <w:top w:val="nil"/>
              <w:left w:val="single" w:sz="4" w:space="0" w:color="auto"/>
              <w:bottom w:val="single" w:sz="4" w:space="0" w:color="auto"/>
              <w:right w:val="single" w:sz="4" w:space="0" w:color="auto"/>
            </w:tcBorders>
            <w:vAlign w:val="center"/>
            <w:hideMark/>
          </w:tcPr>
          <w:p w14:paraId="5DD5DA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03A395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4B6650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924BE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E1F874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A94C4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847D2D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Масса без цепи, кг</w:t>
            </w:r>
          </w:p>
        </w:tc>
        <w:tc>
          <w:tcPr>
            <w:tcW w:w="2410" w:type="dxa"/>
            <w:tcBorders>
              <w:top w:val="nil"/>
              <w:left w:val="nil"/>
              <w:bottom w:val="single" w:sz="4" w:space="0" w:color="auto"/>
              <w:right w:val="single" w:sz="4" w:space="0" w:color="auto"/>
            </w:tcBorders>
            <w:shd w:val="clear" w:color="auto" w:fill="auto"/>
            <w:vAlign w:val="center"/>
            <w:hideMark/>
          </w:tcPr>
          <w:p w14:paraId="66705C1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менее 45</w:t>
            </w:r>
          </w:p>
        </w:tc>
        <w:tc>
          <w:tcPr>
            <w:tcW w:w="709" w:type="dxa"/>
            <w:vMerge/>
            <w:tcBorders>
              <w:top w:val="nil"/>
              <w:left w:val="single" w:sz="4" w:space="0" w:color="auto"/>
              <w:bottom w:val="single" w:sz="4" w:space="0" w:color="auto"/>
              <w:right w:val="single" w:sz="4" w:space="0" w:color="auto"/>
            </w:tcBorders>
            <w:vAlign w:val="center"/>
            <w:hideMark/>
          </w:tcPr>
          <w:p w14:paraId="7F89E4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8093B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42B7C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7F22CE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5BBC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1,60</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DB07365"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Пульт 4 канала</w:t>
            </w:r>
          </w:p>
        </w:tc>
        <w:tc>
          <w:tcPr>
            <w:tcW w:w="4111" w:type="dxa"/>
            <w:tcBorders>
              <w:top w:val="nil"/>
              <w:left w:val="nil"/>
              <w:bottom w:val="single" w:sz="4" w:space="0" w:color="auto"/>
              <w:right w:val="single" w:sz="4" w:space="0" w:color="auto"/>
            </w:tcBorders>
            <w:shd w:val="clear" w:color="auto" w:fill="auto"/>
            <w:vAlign w:val="center"/>
            <w:hideMark/>
          </w:tcPr>
          <w:p w14:paraId="4547977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Рабочее напряжение, В</w:t>
            </w:r>
          </w:p>
        </w:tc>
        <w:tc>
          <w:tcPr>
            <w:tcW w:w="2410" w:type="dxa"/>
            <w:tcBorders>
              <w:top w:val="nil"/>
              <w:left w:val="nil"/>
              <w:bottom w:val="single" w:sz="4" w:space="0" w:color="auto"/>
              <w:right w:val="single" w:sz="4" w:space="0" w:color="auto"/>
            </w:tcBorders>
            <w:shd w:val="clear" w:color="auto" w:fill="auto"/>
            <w:vAlign w:val="center"/>
            <w:hideMark/>
          </w:tcPr>
          <w:p w14:paraId="668AD61F"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380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4542F1"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372616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27FB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5EAF450"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0B245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22900C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A0FABD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каналов управления лебедками, шт</w:t>
            </w:r>
          </w:p>
        </w:tc>
        <w:tc>
          <w:tcPr>
            <w:tcW w:w="2410" w:type="dxa"/>
            <w:tcBorders>
              <w:top w:val="nil"/>
              <w:left w:val="nil"/>
              <w:bottom w:val="single" w:sz="4" w:space="0" w:color="auto"/>
              <w:right w:val="single" w:sz="4" w:space="0" w:color="auto"/>
            </w:tcBorders>
            <w:shd w:val="clear" w:color="auto" w:fill="auto"/>
            <w:vAlign w:val="center"/>
            <w:hideMark/>
          </w:tcPr>
          <w:p w14:paraId="163FF202"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2E33F23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9E030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8BA160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B10BFE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1AB73A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697FEE2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BDF77D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коммутации электропитания</w:t>
            </w:r>
          </w:p>
        </w:tc>
        <w:tc>
          <w:tcPr>
            <w:tcW w:w="2410" w:type="dxa"/>
            <w:tcBorders>
              <w:top w:val="nil"/>
              <w:left w:val="nil"/>
              <w:bottom w:val="single" w:sz="4" w:space="0" w:color="auto"/>
              <w:right w:val="single" w:sz="4" w:space="0" w:color="auto"/>
            </w:tcBorders>
            <w:shd w:val="clear" w:color="auto" w:fill="auto"/>
            <w:vAlign w:val="center"/>
            <w:hideMark/>
          </w:tcPr>
          <w:p w14:paraId="7705B67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Прямая</w:t>
            </w:r>
          </w:p>
        </w:tc>
        <w:tc>
          <w:tcPr>
            <w:tcW w:w="709" w:type="dxa"/>
            <w:vMerge/>
            <w:tcBorders>
              <w:top w:val="nil"/>
              <w:left w:val="single" w:sz="4" w:space="0" w:color="auto"/>
              <w:bottom w:val="single" w:sz="4" w:space="0" w:color="auto"/>
              <w:right w:val="single" w:sz="4" w:space="0" w:color="auto"/>
            </w:tcBorders>
            <w:vAlign w:val="center"/>
            <w:hideMark/>
          </w:tcPr>
          <w:p w14:paraId="3134FB9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8A3E6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2DD33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BD725C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C9F0CE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CBE1F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4D0422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Розетка подключения лебедки</w:t>
            </w:r>
          </w:p>
        </w:tc>
        <w:tc>
          <w:tcPr>
            <w:tcW w:w="2410" w:type="dxa"/>
            <w:tcBorders>
              <w:top w:val="nil"/>
              <w:left w:val="nil"/>
              <w:bottom w:val="single" w:sz="4" w:space="0" w:color="auto"/>
              <w:right w:val="single" w:sz="4" w:space="0" w:color="auto"/>
            </w:tcBorders>
            <w:shd w:val="clear" w:color="auto" w:fill="auto"/>
            <w:vAlign w:val="center"/>
            <w:hideMark/>
          </w:tcPr>
          <w:p w14:paraId="148588E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CEE 16A 3P+E</w:t>
            </w:r>
          </w:p>
        </w:tc>
        <w:tc>
          <w:tcPr>
            <w:tcW w:w="709" w:type="dxa"/>
            <w:vMerge/>
            <w:tcBorders>
              <w:top w:val="nil"/>
              <w:left w:val="single" w:sz="4" w:space="0" w:color="auto"/>
              <w:bottom w:val="single" w:sz="4" w:space="0" w:color="auto"/>
              <w:right w:val="single" w:sz="4" w:space="0" w:color="auto"/>
            </w:tcBorders>
            <w:vAlign w:val="center"/>
            <w:hideMark/>
          </w:tcPr>
          <w:p w14:paraId="61E230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D781B3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3B903E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1BA1A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7D14F5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3DD5C6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E2DA95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Вилка подключения внешнего питания</w:t>
            </w:r>
          </w:p>
        </w:tc>
        <w:tc>
          <w:tcPr>
            <w:tcW w:w="2410" w:type="dxa"/>
            <w:tcBorders>
              <w:top w:val="nil"/>
              <w:left w:val="nil"/>
              <w:bottom w:val="single" w:sz="4" w:space="0" w:color="auto"/>
              <w:right w:val="single" w:sz="4" w:space="0" w:color="auto"/>
            </w:tcBorders>
            <w:shd w:val="clear" w:color="auto" w:fill="auto"/>
            <w:vAlign w:val="center"/>
            <w:hideMark/>
          </w:tcPr>
          <w:p w14:paraId="48C5451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CEE 32A 3P+E+N</w:t>
            </w:r>
          </w:p>
        </w:tc>
        <w:tc>
          <w:tcPr>
            <w:tcW w:w="709" w:type="dxa"/>
            <w:vMerge/>
            <w:tcBorders>
              <w:top w:val="nil"/>
              <w:left w:val="single" w:sz="4" w:space="0" w:color="auto"/>
              <w:bottom w:val="single" w:sz="4" w:space="0" w:color="auto"/>
              <w:right w:val="single" w:sz="4" w:space="0" w:color="auto"/>
            </w:tcBorders>
            <w:vAlign w:val="center"/>
            <w:hideMark/>
          </w:tcPr>
          <w:p w14:paraId="52F96EA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61800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1E368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E4DC9A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B16335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DBCE4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2A275E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Индикация наличия фаз</w:t>
            </w:r>
          </w:p>
        </w:tc>
        <w:tc>
          <w:tcPr>
            <w:tcW w:w="2410" w:type="dxa"/>
            <w:tcBorders>
              <w:top w:val="nil"/>
              <w:left w:val="nil"/>
              <w:bottom w:val="single" w:sz="4" w:space="0" w:color="auto"/>
              <w:right w:val="single" w:sz="4" w:space="0" w:color="auto"/>
            </w:tcBorders>
            <w:shd w:val="clear" w:color="auto" w:fill="auto"/>
            <w:vAlign w:val="center"/>
            <w:hideMark/>
          </w:tcPr>
          <w:p w14:paraId="1D91C1D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Есть</w:t>
            </w:r>
          </w:p>
        </w:tc>
        <w:tc>
          <w:tcPr>
            <w:tcW w:w="709" w:type="dxa"/>
            <w:vMerge/>
            <w:tcBorders>
              <w:top w:val="nil"/>
              <w:left w:val="single" w:sz="4" w:space="0" w:color="auto"/>
              <w:bottom w:val="single" w:sz="4" w:space="0" w:color="auto"/>
              <w:right w:val="single" w:sz="4" w:space="0" w:color="auto"/>
            </w:tcBorders>
            <w:vAlign w:val="center"/>
            <w:hideMark/>
          </w:tcPr>
          <w:p w14:paraId="7BC5FAF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538E55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2C302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71CAAE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3F060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1D82B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D17A2F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 кейса</w:t>
            </w:r>
          </w:p>
        </w:tc>
        <w:tc>
          <w:tcPr>
            <w:tcW w:w="2410" w:type="dxa"/>
            <w:tcBorders>
              <w:top w:val="nil"/>
              <w:left w:val="nil"/>
              <w:bottom w:val="single" w:sz="4" w:space="0" w:color="auto"/>
              <w:right w:val="single" w:sz="4" w:space="0" w:color="auto"/>
            </w:tcBorders>
            <w:shd w:val="clear" w:color="auto" w:fill="auto"/>
            <w:vAlign w:val="center"/>
            <w:hideMark/>
          </w:tcPr>
          <w:p w14:paraId="6ED3A3DD"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Ламинированная фанера</w:t>
            </w:r>
          </w:p>
        </w:tc>
        <w:tc>
          <w:tcPr>
            <w:tcW w:w="709" w:type="dxa"/>
            <w:vMerge/>
            <w:tcBorders>
              <w:top w:val="nil"/>
              <w:left w:val="single" w:sz="4" w:space="0" w:color="auto"/>
              <w:bottom w:val="single" w:sz="4" w:space="0" w:color="auto"/>
              <w:right w:val="single" w:sz="4" w:space="0" w:color="auto"/>
            </w:tcBorders>
            <w:vAlign w:val="center"/>
            <w:hideMark/>
          </w:tcPr>
          <w:p w14:paraId="484246B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1A027B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820384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22DD42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1D4497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81317E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F8898D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Колеса</w:t>
            </w:r>
          </w:p>
        </w:tc>
        <w:tc>
          <w:tcPr>
            <w:tcW w:w="2410" w:type="dxa"/>
            <w:tcBorders>
              <w:top w:val="nil"/>
              <w:left w:val="nil"/>
              <w:bottom w:val="single" w:sz="4" w:space="0" w:color="auto"/>
              <w:right w:val="single" w:sz="4" w:space="0" w:color="auto"/>
            </w:tcBorders>
            <w:shd w:val="clear" w:color="auto" w:fill="auto"/>
            <w:vAlign w:val="center"/>
            <w:hideMark/>
          </w:tcPr>
          <w:p w14:paraId="365C321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auto"/>
              <w:right w:val="single" w:sz="4" w:space="0" w:color="auto"/>
            </w:tcBorders>
            <w:vAlign w:val="center"/>
            <w:hideMark/>
          </w:tcPr>
          <w:p w14:paraId="09FB83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0FB9C8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FB086B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CE4E21C"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FDD2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1,61</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1E4472AB"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Транспортировочный кейс для лебёдок</w:t>
            </w:r>
          </w:p>
        </w:tc>
        <w:tc>
          <w:tcPr>
            <w:tcW w:w="4111" w:type="dxa"/>
            <w:tcBorders>
              <w:top w:val="nil"/>
              <w:left w:val="nil"/>
              <w:bottom w:val="single" w:sz="4" w:space="0" w:color="auto"/>
              <w:right w:val="single" w:sz="4" w:space="0" w:color="auto"/>
            </w:tcBorders>
            <w:shd w:val="clear" w:color="auto" w:fill="auto"/>
            <w:vAlign w:val="center"/>
            <w:hideMark/>
          </w:tcPr>
          <w:p w14:paraId="42EFDED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 корпуса</w:t>
            </w:r>
          </w:p>
        </w:tc>
        <w:tc>
          <w:tcPr>
            <w:tcW w:w="2410" w:type="dxa"/>
            <w:tcBorders>
              <w:top w:val="nil"/>
              <w:left w:val="nil"/>
              <w:bottom w:val="single" w:sz="4" w:space="0" w:color="auto"/>
              <w:right w:val="single" w:sz="4" w:space="0" w:color="auto"/>
            </w:tcBorders>
            <w:shd w:val="clear" w:color="auto" w:fill="auto"/>
            <w:vAlign w:val="center"/>
            <w:hideMark/>
          </w:tcPr>
          <w:p w14:paraId="0745AED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Ламинированная фанера</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510676"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1A71919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1EC2F7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FF9394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3C320C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FCCDB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119A7E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фанеры, мм</w:t>
            </w:r>
          </w:p>
        </w:tc>
        <w:tc>
          <w:tcPr>
            <w:tcW w:w="2410" w:type="dxa"/>
            <w:tcBorders>
              <w:top w:val="nil"/>
              <w:left w:val="nil"/>
              <w:bottom w:val="single" w:sz="4" w:space="0" w:color="auto"/>
              <w:right w:val="single" w:sz="4" w:space="0" w:color="auto"/>
            </w:tcBorders>
            <w:shd w:val="clear" w:color="auto" w:fill="auto"/>
            <w:vAlign w:val="center"/>
            <w:hideMark/>
          </w:tcPr>
          <w:p w14:paraId="504A637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8</w:t>
            </w:r>
          </w:p>
        </w:tc>
        <w:tc>
          <w:tcPr>
            <w:tcW w:w="709" w:type="dxa"/>
            <w:vMerge/>
            <w:tcBorders>
              <w:top w:val="nil"/>
              <w:left w:val="single" w:sz="4" w:space="0" w:color="auto"/>
              <w:bottom w:val="single" w:sz="4" w:space="0" w:color="auto"/>
              <w:right w:val="single" w:sz="4" w:space="0" w:color="auto"/>
            </w:tcBorders>
            <w:vAlign w:val="center"/>
            <w:hideMark/>
          </w:tcPr>
          <w:p w14:paraId="50D6A85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60419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65E6FF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5200C9D"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7184D9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A645A3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6E4CB3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крышки</w:t>
            </w:r>
          </w:p>
        </w:tc>
        <w:tc>
          <w:tcPr>
            <w:tcW w:w="2410" w:type="dxa"/>
            <w:tcBorders>
              <w:top w:val="nil"/>
              <w:left w:val="nil"/>
              <w:bottom w:val="single" w:sz="4" w:space="0" w:color="auto"/>
              <w:right w:val="single" w:sz="4" w:space="0" w:color="auto"/>
            </w:tcBorders>
            <w:shd w:val="clear" w:color="auto" w:fill="auto"/>
            <w:vAlign w:val="center"/>
            <w:hideMark/>
          </w:tcPr>
          <w:p w14:paraId="0254C66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 двух петлях с замками</w:t>
            </w:r>
          </w:p>
        </w:tc>
        <w:tc>
          <w:tcPr>
            <w:tcW w:w="709" w:type="dxa"/>
            <w:vMerge/>
            <w:tcBorders>
              <w:top w:val="nil"/>
              <w:left w:val="single" w:sz="4" w:space="0" w:color="auto"/>
              <w:bottom w:val="single" w:sz="4" w:space="0" w:color="auto"/>
              <w:right w:val="single" w:sz="4" w:space="0" w:color="auto"/>
            </w:tcBorders>
            <w:vAlign w:val="center"/>
            <w:hideMark/>
          </w:tcPr>
          <w:p w14:paraId="094C84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77BABB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E76F8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42A152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990EC2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7C07D9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E9EF98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колес, шт</w:t>
            </w:r>
          </w:p>
        </w:tc>
        <w:tc>
          <w:tcPr>
            <w:tcW w:w="2410" w:type="dxa"/>
            <w:tcBorders>
              <w:top w:val="nil"/>
              <w:left w:val="nil"/>
              <w:bottom w:val="single" w:sz="4" w:space="0" w:color="auto"/>
              <w:right w:val="single" w:sz="4" w:space="0" w:color="auto"/>
            </w:tcBorders>
            <w:shd w:val="clear" w:color="auto" w:fill="auto"/>
            <w:vAlign w:val="center"/>
            <w:hideMark/>
          </w:tcPr>
          <w:p w14:paraId="23D66FD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748DDB8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12CBC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C5641E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D946A6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5D7B4CC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E3D664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48A0DE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колес, мм</w:t>
            </w:r>
          </w:p>
        </w:tc>
        <w:tc>
          <w:tcPr>
            <w:tcW w:w="2410" w:type="dxa"/>
            <w:tcBorders>
              <w:top w:val="nil"/>
              <w:left w:val="nil"/>
              <w:bottom w:val="single" w:sz="4" w:space="0" w:color="auto"/>
              <w:right w:val="single" w:sz="4" w:space="0" w:color="auto"/>
            </w:tcBorders>
            <w:shd w:val="clear" w:color="auto" w:fill="auto"/>
            <w:vAlign w:val="center"/>
            <w:hideMark/>
          </w:tcPr>
          <w:p w14:paraId="6F4556A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100</w:t>
            </w:r>
          </w:p>
        </w:tc>
        <w:tc>
          <w:tcPr>
            <w:tcW w:w="709" w:type="dxa"/>
            <w:vMerge/>
            <w:tcBorders>
              <w:top w:val="nil"/>
              <w:left w:val="single" w:sz="4" w:space="0" w:color="auto"/>
              <w:bottom w:val="single" w:sz="4" w:space="0" w:color="auto"/>
              <w:right w:val="single" w:sz="4" w:space="0" w:color="auto"/>
            </w:tcBorders>
            <w:vAlign w:val="center"/>
            <w:hideMark/>
          </w:tcPr>
          <w:p w14:paraId="5219190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7E1365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05EDC46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09D05E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1C1BF3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0D2633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2364AC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стопоров, шт</w:t>
            </w:r>
          </w:p>
        </w:tc>
        <w:tc>
          <w:tcPr>
            <w:tcW w:w="2410" w:type="dxa"/>
            <w:tcBorders>
              <w:top w:val="nil"/>
              <w:left w:val="nil"/>
              <w:bottom w:val="single" w:sz="4" w:space="0" w:color="auto"/>
              <w:right w:val="single" w:sz="4" w:space="0" w:color="auto"/>
            </w:tcBorders>
            <w:shd w:val="clear" w:color="auto" w:fill="auto"/>
            <w:vAlign w:val="center"/>
            <w:hideMark/>
          </w:tcPr>
          <w:p w14:paraId="67E01E9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1C0286B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7F5BCC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957993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58A8EC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2F7661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814B35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D31A7F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65048205"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600</w:t>
            </w:r>
          </w:p>
        </w:tc>
        <w:tc>
          <w:tcPr>
            <w:tcW w:w="709" w:type="dxa"/>
            <w:vMerge/>
            <w:tcBorders>
              <w:top w:val="nil"/>
              <w:left w:val="single" w:sz="4" w:space="0" w:color="auto"/>
              <w:bottom w:val="single" w:sz="4" w:space="0" w:color="auto"/>
              <w:right w:val="single" w:sz="4" w:space="0" w:color="auto"/>
            </w:tcBorders>
            <w:vAlign w:val="center"/>
            <w:hideMark/>
          </w:tcPr>
          <w:p w14:paraId="78FCDF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82530A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5C7300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23FB5D2"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F953DE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2B74317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39B643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Глубина, мм</w:t>
            </w:r>
          </w:p>
        </w:tc>
        <w:tc>
          <w:tcPr>
            <w:tcW w:w="2410" w:type="dxa"/>
            <w:tcBorders>
              <w:top w:val="nil"/>
              <w:left w:val="nil"/>
              <w:bottom w:val="single" w:sz="4" w:space="0" w:color="auto"/>
              <w:right w:val="single" w:sz="4" w:space="0" w:color="auto"/>
            </w:tcBorders>
            <w:shd w:val="clear" w:color="auto" w:fill="auto"/>
            <w:vAlign w:val="center"/>
            <w:hideMark/>
          </w:tcPr>
          <w:p w14:paraId="1B5FBF9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595</w:t>
            </w:r>
          </w:p>
        </w:tc>
        <w:tc>
          <w:tcPr>
            <w:tcW w:w="709" w:type="dxa"/>
            <w:vMerge/>
            <w:tcBorders>
              <w:top w:val="nil"/>
              <w:left w:val="single" w:sz="4" w:space="0" w:color="auto"/>
              <w:bottom w:val="single" w:sz="4" w:space="0" w:color="auto"/>
              <w:right w:val="single" w:sz="4" w:space="0" w:color="auto"/>
            </w:tcBorders>
            <w:vAlign w:val="center"/>
            <w:hideMark/>
          </w:tcPr>
          <w:p w14:paraId="4344B24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D784C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B0D248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A352A1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12F248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8988C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F58E59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206BD208"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450</w:t>
            </w:r>
          </w:p>
        </w:tc>
        <w:tc>
          <w:tcPr>
            <w:tcW w:w="709" w:type="dxa"/>
            <w:vMerge/>
            <w:tcBorders>
              <w:top w:val="nil"/>
              <w:left w:val="single" w:sz="4" w:space="0" w:color="auto"/>
              <w:bottom w:val="single" w:sz="4" w:space="0" w:color="auto"/>
              <w:right w:val="single" w:sz="4" w:space="0" w:color="auto"/>
            </w:tcBorders>
            <w:vAlign w:val="center"/>
            <w:hideMark/>
          </w:tcPr>
          <w:p w14:paraId="6365350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3CB0294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D2B890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11A008E"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9C659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1,62</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7EF1EBE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Туровый кейс для коммутации</w:t>
            </w:r>
          </w:p>
        </w:tc>
        <w:tc>
          <w:tcPr>
            <w:tcW w:w="4111" w:type="dxa"/>
            <w:tcBorders>
              <w:top w:val="nil"/>
              <w:left w:val="nil"/>
              <w:bottom w:val="single" w:sz="4" w:space="0" w:color="auto"/>
              <w:right w:val="single" w:sz="4" w:space="0" w:color="auto"/>
            </w:tcBorders>
            <w:shd w:val="clear" w:color="auto" w:fill="auto"/>
            <w:vAlign w:val="center"/>
            <w:hideMark/>
          </w:tcPr>
          <w:p w14:paraId="21F4EB6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Материал корпуса</w:t>
            </w:r>
          </w:p>
        </w:tc>
        <w:tc>
          <w:tcPr>
            <w:tcW w:w="2410" w:type="dxa"/>
            <w:tcBorders>
              <w:top w:val="nil"/>
              <w:left w:val="nil"/>
              <w:bottom w:val="single" w:sz="4" w:space="0" w:color="auto"/>
              <w:right w:val="single" w:sz="4" w:space="0" w:color="auto"/>
            </w:tcBorders>
            <w:shd w:val="clear" w:color="auto" w:fill="auto"/>
            <w:vAlign w:val="center"/>
            <w:hideMark/>
          </w:tcPr>
          <w:p w14:paraId="4BF744C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Ламинированная фанера</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156964"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187913E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7FD079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E7A4929"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D941E6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660297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222B8D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Толщина фанеры, мм</w:t>
            </w:r>
          </w:p>
        </w:tc>
        <w:tc>
          <w:tcPr>
            <w:tcW w:w="2410" w:type="dxa"/>
            <w:tcBorders>
              <w:top w:val="nil"/>
              <w:left w:val="nil"/>
              <w:bottom w:val="single" w:sz="4" w:space="0" w:color="auto"/>
              <w:right w:val="single" w:sz="4" w:space="0" w:color="auto"/>
            </w:tcBorders>
            <w:shd w:val="clear" w:color="auto" w:fill="auto"/>
            <w:vAlign w:val="center"/>
            <w:hideMark/>
          </w:tcPr>
          <w:p w14:paraId="4919829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8</w:t>
            </w:r>
          </w:p>
        </w:tc>
        <w:tc>
          <w:tcPr>
            <w:tcW w:w="709" w:type="dxa"/>
            <w:vMerge/>
            <w:tcBorders>
              <w:top w:val="nil"/>
              <w:left w:val="single" w:sz="4" w:space="0" w:color="auto"/>
              <w:bottom w:val="single" w:sz="4" w:space="0" w:color="auto"/>
              <w:right w:val="single" w:sz="4" w:space="0" w:color="auto"/>
            </w:tcBorders>
            <w:vAlign w:val="center"/>
            <w:hideMark/>
          </w:tcPr>
          <w:p w14:paraId="72B4CCE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D267E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8D5D5D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61C3EA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455ADD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5FB0C5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B161DE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Тип крышки</w:t>
            </w:r>
          </w:p>
        </w:tc>
        <w:tc>
          <w:tcPr>
            <w:tcW w:w="2410" w:type="dxa"/>
            <w:tcBorders>
              <w:top w:val="nil"/>
              <w:left w:val="nil"/>
              <w:bottom w:val="single" w:sz="4" w:space="0" w:color="auto"/>
              <w:right w:val="single" w:sz="4" w:space="0" w:color="auto"/>
            </w:tcBorders>
            <w:shd w:val="clear" w:color="auto" w:fill="auto"/>
            <w:vAlign w:val="center"/>
            <w:hideMark/>
          </w:tcPr>
          <w:p w14:paraId="2A862A1E"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На двух петлях с замками</w:t>
            </w:r>
          </w:p>
        </w:tc>
        <w:tc>
          <w:tcPr>
            <w:tcW w:w="709" w:type="dxa"/>
            <w:vMerge/>
            <w:tcBorders>
              <w:top w:val="nil"/>
              <w:left w:val="single" w:sz="4" w:space="0" w:color="auto"/>
              <w:bottom w:val="single" w:sz="4" w:space="0" w:color="auto"/>
              <w:right w:val="single" w:sz="4" w:space="0" w:color="auto"/>
            </w:tcBorders>
            <w:vAlign w:val="center"/>
            <w:hideMark/>
          </w:tcPr>
          <w:p w14:paraId="780A9CC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A2CB2D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FD5BF6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E440D9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49BCED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85B60A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497D06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колес, шт</w:t>
            </w:r>
          </w:p>
        </w:tc>
        <w:tc>
          <w:tcPr>
            <w:tcW w:w="2410" w:type="dxa"/>
            <w:tcBorders>
              <w:top w:val="nil"/>
              <w:left w:val="nil"/>
              <w:bottom w:val="single" w:sz="4" w:space="0" w:color="auto"/>
              <w:right w:val="single" w:sz="4" w:space="0" w:color="auto"/>
            </w:tcBorders>
            <w:shd w:val="clear" w:color="auto" w:fill="auto"/>
            <w:vAlign w:val="center"/>
            <w:hideMark/>
          </w:tcPr>
          <w:p w14:paraId="4F22717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4</w:t>
            </w:r>
          </w:p>
        </w:tc>
        <w:tc>
          <w:tcPr>
            <w:tcW w:w="709" w:type="dxa"/>
            <w:vMerge/>
            <w:tcBorders>
              <w:top w:val="nil"/>
              <w:left w:val="single" w:sz="4" w:space="0" w:color="auto"/>
              <w:bottom w:val="single" w:sz="4" w:space="0" w:color="auto"/>
              <w:right w:val="single" w:sz="4" w:space="0" w:color="auto"/>
            </w:tcBorders>
            <w:vAlign w:val="center"/>
            <w:hideMark/>
          </w:tcPr>
          <w:p w14:paraId="77685DC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9E1F91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D1F210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1294B2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3CA75A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90F938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59B8D9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Диаметр колес, мм</w:t>
            </w:r>
          </w:p>
        </w:tc>
        <w:tc>
          <w:tcPr>
            <w:tcW w:w="2410" w:type="dxa"/>
            <w:tcBorders>
              <w:top w:val="nil"/>
              <w:left w:val="nil"/>
              <w:bottom w:val="single" w:sz="4" w:space="0" w:color="auto"/>
              <w:right w:val="single" w:sz="4" w:space="0" w:color="auto"/>
            </w:tcBorders>
            <w:shd w:val="clear" w:color="auto" w:fill="auto"/>
            <w:vAlign w:val="center"/>
            <w:hideMark/>
          </w:tcPr>
          <w:p w14:paraId="5B92C04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100</w:t>
            </w:r>
          </w:p>
        </w:tc>
        <w:tc>
          <w:tcPr>
            <w:tcW w:w="709" w:type="dxa"/>
            <w:vMerge/>
            <w:tcBorders>
              <w:top w:val="nil"/>
              <w:left w:val="single" w:sz="4" w:space="0" w:color="auto"/>
              <w:bottom w:val="single" w:sz="4" w:space="0" w:color="auto"/>
              <w:right w:val="single" w:sz="4" w:space="0" w:color="auto"/>
            </w:tcBorders>
            <w:vAlign w:val="center"/>
            <w:hideMark/>
          </w:tcPr>
          <w:p w14:paraId="27E6498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489F26D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CA2EB4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2BEA7FE"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834E5C5"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05F7EC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A9035D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Количество стопоров, шт</w:t>
            </w:r>
          </w:p>
        </w:tc>
        <w:tc>
          <w:tcPr>
            <w:tcW w:w="2410" w:type="dxa"/>
            <w:tcBorders>
              <w:top w:val="nil"/>
              <w:left w:val="nil"/>
              <w:bottom w:val="single" w:sz="4" w:space="0" w:color="auto"/>
              <w:right w:val="single" w:sz="4" w:space="0" w:color="auto"/>
            </w:tcBorders>
            <w:shd w:val="clear" w:color="auto" w:fill="auto"/>
            <w:vAlign w:val="center"/>
            <w:hideMark/>
          </w:tcPr>
          <w:p w14:paraId="796E823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w:t>
            </w:r>
          </w:p>
        </w:tc>
        <w:tc>
          <w:tcPr>
            <w:tcW w:w="709" w:type="dxa"/>
            <w:vMerge/>
            <w:tcBorders>
              <w:top w:val="nil"/>
              <w:left w:val="single" w:sz="4" w:space="0" w:color="auto"/>
              <w:bottom w:val="single" w:sz="4" w:space="0" w:color="auto"/>
              <w:right w:val="single" w:sz="4" w:space="0" w:color="auto"/>
            </w:tcBorders>
            <w:vAlign w:val="center"/>
            <w:hideMark/>
          </w:tcPr>
          <w:p w14:paraId="1F86ADF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0CCD57F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3CB47A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AD832B"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73FB13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17E3AD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A4E66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Ширина, мм</w:t>
            </w:r>
          </w:p>
        </w:tc>
        <w:tc>
          <w:tcPr>
            <w:tcW w:w="2410" w:type="dxa"/>
            <w:tcBorders>
              <w:top w:val="nil"/>
              <w:left w:val="nil"/>
              <w:bottom w:val="single" w:sz="4" w:space="0" w:color="auto"/>
              <w:right w:val="single" w:sz="4" w:space="0" w:color="auto"/>
            </w:tcBorders>
            <w:shd w:val="clear" w:color="auto" w:fill="auto"/>
            <w:vAlign w:val="center"/>
            <w:hideMark/>
          </w:tcPr>
          <w:p w14:paraId="6B271CFC"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590</w:t>
            </w:r>
          </w:p>
        </w:tc>
        <w:tc>
          <w:tcPr>
            <w:tcW w:w="709" w:type="dxa"/>
            <w:vMerge/>
            <w:tcBorders>
              <w:top w:val="nil"/>
              <w:left w:val="single" w:sz="4" w:space="0" w:color="auto"/>
              <w:bottom w:val="single" w:sz="4" w:space="0" w:color="auto"/>
              <w:right w:val="single" w:sz="4" w:space="0" w:color="auto"/>
            </w:tcBorders>
            <w:vAlign w:val="center"/>
            <w:hideMark/>
          </w:tcPr>
          <w:p w14:paraId="568FDD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835C9C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28B50F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5488D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C8E036E"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F2661A2"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E7C796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Глубина, мм</w:t>
            </w:r>
          </w:p>
        </w:tc>
        <w:tc>
          <w:tcPr>
            <w:tcW w:w="2410" w:type="dxa"/>
            <w:tcBorders>
              <w:top w:val="nil"/>
              <w:left w:val="nil"/>
              <w:bottom w:val="single" w:sz="4" w:space="0" w:color="auto"/>
              <w:right w:val="single" w:sz="4" w:space="0" w:color="auto"/>
            </w:tcBorders>
            <w:shd w:val="clear" w:color="auto" w:fill="auto"/>
            <w:vAlign w:val="center"/>
            <w:hideMark/>
          </w:tcPr>
          <w:p w14:paraId="084AB13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390</w:t>
            </w:r>
          </w:p>
        </w:tc>
        <w:tc>
          <w:tcPr>
            <w:tcW w:w="709" w:type="dxa"/>
            <w:vMerge/>
            <w:tcBorders>
              <w:top w:val="nil"/>
              <w:left w:val="single" w:sz="4" w:space="0" w:color="auto"/>
              <w:bottom w:val="single" w:sz="4" w:space="0" w:color="auto"/>
              <w:right w:val="single" w:sz="4" w:space="0" w:color="auto"/>
            </w:tcBorders>
            <w:vAlign w:val="center"/>
            <w:hideMark/>
          </w:tcPr>
          <w:p w14:paraId="347CB55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F458CD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1A3903D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0CD6EB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E11D1F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CB06C8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740970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Высота, мм</w:t>
            </w:r>
          </w:p>
        </w:tc>
        <w:tc>
          <w:tcPr>
            <w:tcW w:w="2410" w:type="dxa"/>
            <w:tcBorders>
              <w:top w:val="nil"/>
              <w:left w:val="nil"/>
              <w:bottom w:val="single" w:sz="4" w:space="0" w:color="auto"/>
              <w:right w:val="single" w:sz="4" w:space="0" w:color="auto"/>
            </w:tcBorders>
            <w:shd w:val="clear" w:color="auto" w:fill="auto"/>
            <w:vAlign w:val="center"/>
            <w:hideMark/>
          </w:tcPr>
          <w:p w14:paraId="33EE46B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более 550</w:t>
            </w:r>
          </w:p>
        </w:tc>
        <w:tc>
          <w:tcPr>
            <w:tcW w:w="709" w:type="dxa"/>
            <w:vMerge/>
            <w:tcBorders>
              <w:top w:val="nil"/>
              <w:left w:val="single" w:sz="4" w:space="0" w:color="auto"/>
              <w:bottom w:val="single" w:sz="4" w:space="0" w:color="auto"/>
              <w:right w:val="single" w:sz="4" w:space="0" w:color="auto"/>
            </w:tcBorders>
            <w:vAlign w:val="center"/>
            <w:hideMark/>
          </w:tcPr>
          <w:p w14:paraId="571C11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6AEA9DC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B4B69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00DC2D89"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1DFEC3"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1,63</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2DC337D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Кабель вводной </w:t>
            </w:r>
          </w:p>
        </w:tc>
        <w:tc>
          <w:tcPr>
            <w:tcW w:w="4111" w:type="dxa"/>
            <w:tcBorders>
              <w:top w:val="nil"/>
              <w:left w:val="nil"/>
              <w:bottom w:val="single" w:sz="4" w:space="0" w:color="auto"/>
              <w:right w:val="single" w:sz="4" w:space="0" w:color="auto"/>
            </w:tcBorders>
            <w:shd w:val="clear" w:color="auto" w:fill="auto"/>
            <w:vAlign w:val="center"/>
            <w:hideMark/>
          </w:tcPr>
          <w:p w14:paraId="3542D587"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кабеля, м</w:t>
            </w:r>
          </w:p>
        </w:tc>
        <w:tc>
          <w:tcPr>
            <w:tcW w:w="2410" w:type="dxa"/>
            <w:tcBorders>
              <w:top w:val="nil"/>
              <w:left w:val="nil"/>
              <w:bottom w:val="single" w:sz="4" w:space="0" w:color="auto"/>
              <w:right w:val="single" w:sz="4" w:space="0" w:color="auto"/>
            </w:tcBorders>
            <w:shd w:val="clear" w:color="auto" w:fill="auto"/>
            <w:vAlign w:val="center"/>
            <w:hideMark/>
          </w:tcPr>
          <w:p w14:paraId="6006776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EAE2F"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1</w:t>
            </w:r>
          </w:p>
        </w:tc>
        <w:tc>
          <w:tcPr>
            <w:tcW w:w="740" w:type="dxa"/>
            <w:vMerge/>
            <w:tcBorders>
              <w:left w:val="single" w:sz="4" w:space="0" w:color="auto"/>
              <w:right w:val="single" w:sz="4" w:space="0" w:color="auto"/>
            </w:tcBorders>
            <w:vAlign w:val="center"/>
            <w:hideMark/>
          </w:tcPr>
          <w:p w14:paraId="7B0D3B21"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5A25D2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5EEEBF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19CB932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31D7E88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2FF4C7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Максимальный входной ток на фазу, </w:t>
            </w:r>
            <w:proofErr w:type="gramStart"/>
            <w:r w:rsidRPr="00196A2F">
              <w:rPr>
                <w:rFonts w:ascii="Times New Roman" w:eastAsia="Times New Roman" w:hAnsi="Times New Roman"/>
                <w:color w:val="000000"/>
                <w:sz w:val="16"/>
                <w:szCs w:val="16"/>
                <w:lang w:eastAsia="ru-RU"/>
              </w:rPr>
              <w:t>А</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5725E1F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32</w:t>
            </w:r>
          </w:p>
        </w:tc>
        <w:tc>
          <w:tcPr>
            <w:tcW w:w="709" w:type="dxa"/>
            <w:vMerge/>
            <w:tcBorders>
              <w:top w:val="nil"/>
              <w:left w:val="single" w:sz="4" w:space="0" w:color="auto"/>
              <w:bottom w:val="single" w:sz="4" w:space="0" w:color="auto"/>
              <w:right w:val="single" w:sz="4" w:space="0" w:color="auto"/>
            </w:tcBorders>
            <w:vAlign w:val="center"/>
            <w:hideMark/>
          </w:tcPr>
          <w:p w14:paraId="63598ED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DCA12C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4C3FC82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27265AA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9DF547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7B87576"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A7ED8B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Розетка</w:t>
            </w:r>
          </w:p>
        </w:tc>
        <w:tc>
          <w:tcPr>
            <w:tcW w:w="2410" w:type="dxa"/>
            <w:tcBorders>
              <w:top w:val="nil"/>
              <w:left w:val="nil"/>
              <w:bottom w:val="single" w:sz="4" w:space="0" w:color="auto"/>
              <w:right w:val="single" w:sz="4" w:space="0" w:color="auto"/>
            </w:tcBorders>
            <w:shd w:val="clear" w:color="auto" w:fill="auto"/>
            <w:vAlign w:val="center"/>
            <w:hideMark/>
          </w:tcPr>
          <w:p w14:paraId="7F4C4B0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PCE 32A-6h 3P+N+E</w:t>
            </w:r>
          </w:p>
        </w:tc>
        <w:tc>
          <w:tcPr>
            <w:tcW w:w="709" w:type="dxa"/>
            <w:vMerge/>
            <w:tcBorders>
              <w:top w:val="nil"/>
              <w:left w:val="single" w:sz="4" w:space="0" w:color="auto"/>
              <w:bottom w:val="single" w:sz="4" w:space="0" w:color="auto"/>
              <w:right w:val="single" w:sz="4" w:space="0" w:color="auto"/>
            </w:tcBorders>
            <w:vAlign w:val="center"/>
            <w:hideMark/>
          </w:tcPr>
          <w:p w14:paraId="2CE6487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1977EF9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92FBB0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7C2D4E5C"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570761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66FE7EA"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E20CA62"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Вилка</w:t>
            </w:r>
          </w:p>
        </w:tc>
        <w:tc>
          <w:tcPr>
            <w:tcW w:w="2410" w:type="dxa"/>
            <w:tcBorders>
              <w:top w:val="nil"/>
              <w:left w:val="nil"/>
              <w:bottom w:val="single" w:sz="4" w:space="0" w:color="auto"/>
              <w:right w:val="single" w:sz="4" w:space="0" w:color="auto"/>
            </w:tcBorders>
            <w:shd w:val="clear" w:color="auto" w:fill="auto"/>
            <w:vAlign w:val="center"/>
            <w:hideMark/>
          </w:tcPr>
          <w:p w14:paraId="5B00EB4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PCE 32A-6h 3P+N+E</w:t>
            </w:r>
          </w:p>
        </w:tc>
        <w:tc>
          <w:tcPr>
            <w:tcW w:w="709" w:type="dxa"/>
            <w:vMerge/>
            <w:tcBorders>
              <w:top w:val="nil"/>
              <w:left w:val="single" w:sz="4" w:space="0" w:color="auto"/>
              <w:bottom w:val="single" w:sz="4" w:space="0" w:color="auto"/>
              <w:right w:val="single" w:sz="4" w:space="0" w:color="auto"/>
            </w:tcBorders>
            <w:vAlign w:val="center"/>
            <w:hideMark/>
          </w:tcPr>
          <w:p w14:paraId="4D4F5FF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792201D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28AC7C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659C40BF"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7124228B"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24E29E8"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BAA630D"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Класс защиты</w:t>
            </w:r>
          </w:p>
        </w:tc>
        <w:tc>
          <w:tcPr>
            <w:tcW w:w="2410" w:type="dxa"/>
            <w:tcBorders>
              <w:top w:val="nil"/>
              <w:left w:val="nil"/>
              <w:bottom w:val="single" w:sz="4" w:space="0" w:color="auto"/>
              <w:right w:val="single" w:sz="4" w:space="0" w:color="auto"/>
            </w:tcBorders>
            <w:shd w:val="clear" w:color="auto" w:fill="auto"/>
            <w:vAlign w:val="center"/>
            <w:hideMark/>
          </w:tcPr>
          <w:p w14:paraId="32A6C549"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IP3X</w:t>
            </w:r>
          </w:p>
        </w:tc>
        <w:tc>
          <w:tcPr>
            <w:tcW w:w="709" w:type="dxa"/>
            <w:vMerge/>
            <w:tcBorders>
              <w:top w:val="nil"/>
              <w:left w:val="single" w:sz="4" w:space="0" w:color="auto"/>
              <w:bottom w:val="single" w:sz="4" w:space="0" w:color="auto"/>
              <w:right w:val="single" w:sz="4" w:space="0" w:color="auto"/>
            </w:tcBorders>
            <w:vAlign w:val="center"/>
            <w:hideMark/>
          </w:tcPr>
          <w:p w14:paraId="42EB5A0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E8EC6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7C2C213"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3F4E3F1" w14:textId="77777777" w:rsidTr="00180308">
        <w:trPr>
          <w:trHeight w:val="17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6CC42B"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1,64</w:t>
            </w:r>
          </w:p>
        </w:tc>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14:paraId="05AE64DD"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 xml:space="preserve">Кабель соединительный </w:t>
            </w:r>
          </w:p>
        </w:tc>
        <w:tc>
          <w:tcPr>
            <w:tcW w:w="4111" w:type="dxa"/>
            <w:tcBorders>
              <w:top w:val="nil"/>
              <w:left w:val="nil"/>
              <w:bottom w:val="single" w:sz="4" w:space="0" w:color="auto"/>
              <w:right w:val="single" w:sz="4" w:space="0" w:color="auto"/>
            </w:tcBorders>
            <w:shd w:val="clear" w:color="auto" w:fill="auto"/>
            <w:vAlign w:val="center"/>
            <w:hideMark/>
          </w:tcPr>
          <w:p w14:paraId="0E603174"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Длина кабеля, м</w:t>
            </w:r>
          </w:p>
        </w:tc>
        <w:tc>
          <w:tcPr>
            <w:tcW w:w="2410" w:type="dxa"/>
            <w:tcBorders>
              <w:top w:val="nil"/>
              <w:left w:val="nil"/>
              <w:bottom w:val="single" w:sz="4" w:space="0" w:color="auto"/>
              <w:right w:val="single" w:sz="4" w:space="0" w:color="auto"/>
            </w:tcBorders>
            <w:shd w:val="clear" w:color="auto" w:fill="auto"/>
            <w:vAlign w:val="center"/>
            <w:hideMark/>
          </w:tcPr>
          <w:p w14:paraId="1B55E757"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20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98B0EC" w14:textId="77777777" w:rsidR="00180308" w:rsidRPr="00196A2F" w:rsidRDefault="00180308" w:rsidP="00196A2F">
            <w:pPr>
              <w:spacing w:after="0" w:line="240" w:lineRule="auto"/>
              <w:jc w:val="center"/>
              <w:rPr>
                <w:rFonts w:ascii="Times New Roman" w:eastAsia="Times New Roman" w:hAnsi="Times New Roman"/>
                <w:b/>
                <w:bCs/>
                <w:color w:val="000000"/>
                <w:sz w:val="16"/>
                <w:szCs w:val="16"/>
                <w:lang w:eastAsia="ru-RU"/>
              </w:rPr>
            </w:pPr>
            <w:r w:rsidRPr="00196A2F">
              <w:rPr>
                <w:rFonts w:ascii="Times New Roman" w:eastAsia="Times New Roman" w:hAnsi="Times New Roman"/>
                <w:b/>
                <w:bCs/>
                <w:color w:val="000000"/>
                <w:sz w:val="16"/>
                <w:szCs w:val="16"/>
                <w:lang w:eastAsia="ru-RU"/>
              </w:rPr>
              <w:t>4</w:t>
            </w:r>
          </w:p>
        </w:tc>
        <w:tc>
          <w:tcPr>
            <w:tcW w:w="740" w:type="dxa"/>
            <w:vMerge/>
            <w:tcBorders>
              <w:left w:val="single" w:sz="4" w:space="0" w:color="auto"/>
              <w:right w:val="single" w:sz="4" w:space="0" w:color="auto"/>
            </w:tcBorders>
            <w:vAlign w:val="center"/>
            <w:hideMark/>
          </w:tcPr>
          <w:p w14:paraId="01C8300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77E7D57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3460CF08"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34D9577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10FD2B94"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5B7D7AD8"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Максимальный входной ток на фазу, </w:t>
            </w:r>
            <w:proofErr w:type="gramStart"/>
            <w:r w:rsidRPr="00196A2F">
              <w:rPr>
                <w:rFonts w:ascii="Times New Roman" w:eastAsia="Times New Roman" w:hAnsi="Times New Roman"/>
                <w:color w:val="000000"/>
                <w:sz w:val="16"/>
                <w:szCs w:val="16"/>
                <w:lang w:eastAsia="ru-RU"/>
              </w:rPr>
              <w:t>А</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77DEA581"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не менее 32</w:t>
            </w:r>
          </w:p>
        </w:tc>
        <w:tc>
          <w:tcPr>
            <w:tcW w:w="709" w:type="dxa"/>
            <w:vMerge/>
            <w:tcBorders>
              <w:top w:val="nil"/>
              <w:left w:val="single" w:sz="4" w:space="0" w:color="auto"/>
              <w:bottom w:val="single" w:sz="4" w:space="0" w:color="auto"/>
              <w:right w:val="single" w:sz="4" w:space="0" w:color="auto"/>
            </w:tcBorders>
            <w:vAlign w:val="center"/>
            <w:hideMark/>
          </w:tcPr>
          <w:p w14:paraId="33803B6D"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59749E4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69E9409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4F0D3001"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00F33363"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0D0709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2005CE1"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Розетка</w:t>
            </w:r>
          </w:p>
        </w:tc>
        <w:tc>
          <w:tcPr>
            <w:tcW w:w="2410" w:type="dxa"/>
            <w:tcBorders>
              <w:top w:val="nil"/>
              <w:left w:val="nil"/>
              <w:bottom w:val="single" w:sz="4" w:space="0" w:color="auto"/>
              <w:right w:val="single" w:sz="4" w:space="0" w:color="auto"/>
            </w:tcBorders>
            <w:shd w:val="clear" w:color="auto" w:fill="auto"/>
            <w:vAlign w:val="center"/>
            <w:hideMark/>
          </w:tcPr>
          <w:p w14:paraId="42F80C60"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PCE 32A-6h 3P+N+E</w:t>
            </w:r>
          </w:p>
        </w:tc>
        <w:tc>
          <w:tcPr>
            <w:tcW w:w="709" w:type="dxa"/>
            <w:vMerge/>
            <w:tcBorders>
              <w:top w:val="nil"/>
              <w:left w:val="single" w:sz="4" w:space="0" w:color="auto"/>
              <w:bottom w:val="single" w:sz="4" w:space="0" w:color="auto"/>
              <w:right w:val="single" w:sz="4" w:space="0" w:color="auto"/>
            </w:tcBorders>
            <w:vAlign w:val="center"/>
            <w:hideMark/>
          </w:tcPr>
          <w:p w14:paraId="40FF9EEF"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9810B6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69FE47B"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184A2823"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47F770BA"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7AAC6BA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3AAEEF0"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Вилка</w:t>
            </w:r>
          </w:p>
        </w:tc>
        <w:tc>
          <w:tcPr>
            <w:tcW w:w="2410" w:type="dxa"/>
            <w:tcBorders>
              <w:top w:val="nil"/>
              <w:left w:val="nil"/>
              <w:bottom w:val="single" w:sz="4" w:space="0" w:color="auto"/>
              <w:right w:val="single" w:sz="4" w:space="0" w:color="auto"/>
            </w:tcBorders>
            <w:shd w:val="clear" w:color="auto" w:fill="auto"/>
            <w:vAlign w:val="center"/>
            <w:hideMark/>
          </w:tcPr>
          <w:p w14:paraId="0F9D3E0A"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 xml:space="preserve"> PCE 32A-6h 3P+N+E</w:t>
            </w:r>
          </w:p>
        </w:tc>
        <w:tc>
          <w:tcPr>
            <w:tcW w:w="709" w:type="dxa"/>
            <w:vMerge/>
            <w:tcBorders>
              <w:top w:val="nil"/>
              <w:left w:val="single" w:sz="4" w:space="0" w:color="auto"/>
              <w:bottom w:val="single" w:sz="4" w:space="0" w:color="auto"/>
              <w:right w:val="single" w:sz="4" w:space="0" w:color="auto"/>
            </w:tcBorders>
            <w:vAlign w:val="center"/>
            <w:hideMark/>
          </w:tcPr>
          <w:p w14:paraId="1E61B8B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right w:val="single" w:sz="4" w:space="0" w:color="auto"/>
            </w:tcBorders>
            <w:vAlign w:val="center"/>
            <w:hideMark/>
          </w:tcPr>
          <w:p w14:paraId="25F8D97E"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right w:val="single" w:sz="4" w:space="0" w:color="auto"/>
            </w:tcBorders>
            <w:vAlign w:val="center"/>
            <w:hideMark/>
          </w:tcPr>
          <w:p w14:paraId="56BC7E67"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r w:rsidR="00180308" w:rsidRPr="00180308" w14:paraId="5E5054B7" w14:textId="77777777" w:rsidTr="00180308">
        <w:trPr>
          <w:trHeight w:val="170"/>
        </w:trPr>
        <w:tc>
          <w:tcPr>
            <w:tcW w:w="566" w:type="dxa"/>
            <w:vMerge/>
            <w:tcBorders>
              <w:top w:val="nil"/>
              <w:left w:val="single" w:sz="4" w:space="0" w:color="auto"/>
              <w:bottom w:val="single" w:sz="4" w:space="0" w:color="auto"/>
              <w:right w:val="single" w:sz="4" w:space="0" w:color="auto"/>
            </w:tcBorders>
            <w:vAlign w:val="center"/>
            <w:hideMark/>
          </w:tcPr>
          <w:p w14:paraId="6FF27DB6"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p>
        </w:tc>
        <w:tc>
          <w:tcPr>
            <w:tcW w:w="1272" w:type="dxa"/>
            <w:vMerge/>
            <w:tcBorders>
              <w:top w:val="nil"/>
              <w:left w:val="single" w:sz="4" w:space="0" w:color="auto"/>
              <w:bottom w:val="single" w:sz="4" w:space="0" w:color="auto"/>
              <w:right w:val="single" w:sz="4" w:space="0" w:color="auto"/>
            </w:tcBorders>
            <w:vAlign w:val="center"/>
            <w:hideMark/>
          </w:tcPr>
          <w:p w14:paraId="44CD9565"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DE91B49" w14:textId="77777777" w:rsidR="00180308" w:rsidRPr="00196A2F" w:rsidRDefault="00180308" w:rsidP="00196A2F">
            <w:pPr>
              <w:spacing w:after="0" w:line="240" w:lineRule="auto"/>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Класс защиты</w:t>
            </w:r>
          </w:p>
        </w:tc>
        <w:tc>
          <w:tcPr>
            <w:tcW w:w="2410" w:type="dxa"/>
            <w:tcBorders>
              <w:top w:val="nil"/>
              <w:left w:val="nil"/>
              <w:bottom w:val="single" w:sz="4" w:space="0" w:color="auto"/>
              <w:right w:val="single" w:sz="4" w:space="0" w:color="auto"/>
            </w:tcBorders>
            <w:shd w:val="clear" w:color="auto" w:fill="auto"/>
            <w:vAlign w:val="center"/>
            <w:hideMark/>
          </w:tcPr>
          <w:p w14:paraId="12C87FF6" w14:textId="77777777" w:rsidR="00180308" w:rsidRPr="00196A2F" w:rsidRDefault="00180308" w:rsidP="00196A2F">
            <w:pPr>
              <w:spacing w:after="0" w:line="240" w:lineRule="auto"/>
              <w:jc w:val="center"/>
              <w:rPr>
                <w:rFonts w:ascii="Times New Roman" w:eastAsia="Times New Roman" w:hAnsi="Times New Roman"/>
                <w:color w:val="000000"/>
                <w:sz w:val="16"/>
                <w:szCs w:val="16"/>
                <w:lang w:eastAsia="ru-RU"/>
              </w:rPr>
            </w:pPr>
            <w:r w:rsidRPr="00196A2F">
              <w:rPr>
                <w:rFonts w:ascii="Times New Roman" w:eastAsia="Times New Roman" w:hAnsi="Times New Roman"/>
                <w:color w:val="000000"/>
                <w:sz w:val="16"/>
                <w:szCs w:val="16"/>
                <w:lang w:eastAsia="ru-RU"/>
              </w:rPr>
              <w:t>IP3X</w:t>
            </w:r>
          </w:p>
        </w:tc>
        <w:tc>
          <w:tcPr>
            <w:tcW w:w="709" w:type="dxa"/>
            <w:vMerge/>
            <w:tcBorders>
              <w:top w:val="nil"/>
              <w:left w:val="single" w:sz="4" w:space="0" w:color="auto"/>
              <w:bottom w:val="single" w:sz="4" w:space="0" w:color="auto"/>
              <w:right w:val="single" w:sz="4" w:space="0" w:color="auto"/>
            </w:tcBorders>
            <w:vAlign w:val="center"/>
            <w:hideMark/>
          </w:tcPr>
          <w:p w14:paraId="30E1BBF0"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740" w:type="dxa"/>
            <w:vMerge/>
            <w:tcBorders>
              <w:left w:val="single" w:sz="4" w:space="0" w:color="auto"/>
              <w:bottom w:val="single" w:sz="4" w:space="0" w:color="000000"/>
              <w:right w:val="single" w:sz="4" w:space="0" w:color="auto"/>
            </w:tcBorders>
            <w:vAlign w:val="center"/>
            <w:hideMark/>
          </w:tcPr>
          <w:p w14:paraId="5EF3A92C"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c>
          <w:tcPr>
            <w:tcW w:w="676" w:type="dxa"/>
            <w:vMerge/>
            <w:tcBorders>
              <w:left w:val="single" w:sz="4" w:space="0" w:color="auto"/>
              <w:bottom w:val="single" w:sz="4" w:space="0" w:color="000000"/>
              <w:right w:val="single" w:sz="4" w:space="0" w:color="auto"/>
            </w:tcBorders>
            <w:vAlign w:val="center"/>
            <w:hideMark/>
          </w:tcPr>
          <w:p w14:paraId="44ADE5A9" w14:textId="77777777" w:rsidR="00180308" w:rsidRPr="00196A2F" w:rsidRDefault="00180308" w:rsidP="00196A2F">
            <w:pPr>
              <w:spacing w:after="0" w:line="240" w:lineRule="auto"/>
              <w:rPr>
                <w:rFonts w:ascii="Times New Roman" w:eastAsia="Times New Roman" w:hAnsi="Times New Roman"/>
                <w:b/>
                <w:bCs/>
                <w:color w:val="000000"/>
                <w:sz w:val="16"/>
                <w:szCs w:val="16"/>
                <w:lang w:eastAsia="ru-RU"/>
              </w:rPr>
            </w:pPr>
          </w:p>
        </w:tc>
      </w:tr>
    </w:tbl>
    <w:p w14:paraId="74F81675" w14:textId="77777777" w:rsidR="00816798" w:rsidRPr="00C3096A" w:rsidRDefault="00816798">
      <w:pPr>
        <w:widowControl w:val="0"/>
        <w:spacing w:after="0" w:line="240" w:lineRule="auto"/>
        <w:ind w:firstLine="709"/>
        <w:jc w:val="both"/>
        <w:outlineLvl w:val="1"/>
        <w:rPr>
          <w:rFonts w:ascii="Times New Roman" w:hAnsi="Times New Roman"/>
          <w:sz w:val="20"/>
          <w:szCs w:val="20"/>
          <w:lang w:val="en-US"/>
        </w:rPr>
      </w:pPr>
    </w:p>
    <w:p w14:paraId="6C82868E" w14:textId="77777777" w:rsidR="00816798" w:rsidRPr="00CF45AD" w:rsidRDefault="00266B65">
      <w:pPr>
        <w:widowControl w:val="0"/>
        <w:spacing w:after="0" w:line="240" w:lineRule="auto"/>
        <w:ind w:firstLine="709"/>
        <w:jc w:val="both"/>
        <w:outlineLvl w:val="1"/>
        <w:rPr>
          <w:rFonts w:ascii="Times New Roman" w:hAnsi="Times New Roman"/>
          <w:b/>
          <w:sz w:val="20"/>
          <w:szCs w:val="20"/>
        </w:rPr>
      </w:pPr>
      <w:r w:rsidRPr="00CF45AD">
        <w:rPr>
          <w:rFonts w:ascii="Times New Roman" w:hAnsi="Times New Roman"/>
          <w:b/>
          <w:sz w:val="20"/>
          <w:szCs w:val="20"/>
        </w:rPr>
        <w:t>5. Монтаж светодиодного экрана</w:t>
      </w:r>
    </w:p>
    <w:p w14:paraId="6670DFC2"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Оборудование монтируется Поставщиком в срок, установленный пунктом 1.1. настоящего Технического задания с учетом подготовленного Поставщиком и согласованного Заказчиком Плана размещения оборудования.</w:t>
      </w:r>
    </w:p>
    <w:p w14:paraId="1344FE28"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Все инструменты, расходные материалы, конструктивные элементы, указанные в пункте 4 настоящего Технического задания, необходимые для коммутации и монтажа Товара, обеспечиваются Поставщиком.</w:t>
      </w:r>
    </w:p>
    <w:p w14:paraId="58D6EE7D"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Прокладка кабелей должна производиться скрытым способом.</w:t>
      </w:r>
    </w:p>
    <w:p w14:paraId="488826D3"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bookmarkStart w:id="5" w:name="_Hlk145926320"/>
      <w:r w:rsidRPr="00CF45AD">
        <w:rPr>
          <w:rFonts w:ascii="Times New Roman" w:hAnsi="Times New Roman"/>
          <w:sz w:val="20"/>
          <w:szCs w:val="20"/>
        </w:rPr>
        <w:t xml:space="preserve">Для подъема фермы крепления светодиодного экрана должны быть установлены электрические цепные лебедки </w:t>
      </w:r>
      <w:r w:rsidRPr="00CF45AD">
        <w:rPr>
          <w:rFonts w:ascii="Times New Roman" w:hAnsi="Times New Roman"/>
          <w:sz w:val="20"/>
          <w:szCs w:val="20"/>
        </w:rPr>
        <w:lastRenderedPageBreak/>
        <w:t>общей грузоподъемностью не менее 4.5 тонн, в количестве не менее 4 шт. с двумя конечными выключателями и с двойной системой тормозов.</w:t>
      </w:r>
      <w:bookmarkEnd w:id="5"/>
    </w:p>
    <w:p w14:paraId="2A463855"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Все разъемы и кабели должны быть промаркированы. Надписи на бирках должны быть легко читаемы и стойкие к внешним воздействиям. Схема прокладки кабелей разрабатывается Поставщиком и согласовывается Заказчиком.</w:t>
      </w:r>
    </w:p>
    <w:p w14:paraId="62EBD9E3"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 xml:space="preserve">Подключение оборудования к сети электропитания выполняется силами и за счет средств Поставщика. Заказчик обеспечивает на объекте точку подключения силового кабеля в месте установки оборудования. </w:t>
      </w:r>
    </w:p>
    <w:p w14:paraId="0D12BE79" w14:textId="7857195F"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Технологическое присоединение оборудования к сетям электроснабжения осуществляется Поставщиком.</w:t>
      </w:r>
    </w:p>
    <w:p w14:paraId="2321D5BE" w14:textId="77777777" w:rsidR="00816798" w:rsidRPr="00CF45AD" w:rsidRDefault="00266B65">
      <w:pPr>
        <w:widowControl w:val="0"/>
        <w:spacing w:after="0" w:line="240" w:lineRule="auto"/>
        <w:ind w:firstLine="709"/>
        <w:jc w:val="both"/>
        <w:outlineLvl w:val="1"/>
        <w:rPr>
          <w:rFonts w:ascii="Times New Roman" w:hAnsi="Times New Roman"/>
          <w:sz w:val="20"/>
          <w:szCs w:val="20"/>
        </w:rPr>
      </w:pPr>
      <w:r w:rsidRPr="00CF45AD">
        <w:rPr>
          <w:rFonts w:ascii="Times New Roman" w:hAnsi="Times New Roman"/>
          <w:sz w:val="20"/>
          <w:szCs w:val="20"/>
        </w:rPr>
        <w:t>Оборудование указанной в пункте 4 настоящего Технического задания, должно иметь интегрированную систему подвеса.</w:t>
      </w:r>
      <w:r w:rsidRPr="00CF45AD">
        <w:rPr>
          <w:rFonts w:ascii="Times New Roman" w:hAnsi="Times New Roman"/>
          <w:color w:val="FF0000"/>
          <w:sz w:val="20"/>
          <w:szCs w:val="20"/>
        </w:rPr>
        <w:t xml:space="preserve"> </w:t>
      </w:r>
      <w:r w:rsidRPr="00CF45AD">
        <w:rPr>
          <w:rFonts w:ascii="Times New Roman" w:hAnsi="Times New Roman"/>
          <w:sz w:val="20"/>
          <w:szCs w:val="20"/>
        </w:rPr>
        <w:t>Системы для подвеса на уличном сценическом комплексе монтируются на решетчатую алюминиевую подъемную ферму. Конструкции изготавливаются из алюминия, стали, должны иметь не более 8 точек подвеса, 2 точки крепления снизу и окрашены в цвет RAL9006. Системы для подвеса оборудования на уличном сценическом комплексе монтируются на регулируемое основание.</w:t>
      </w:r>
    </w:p>
    <w:p w14:paraId="64118CD3" w14:textId="77777777" w:rsidR="00816798" w:rsidRPr="00CF45AD" w:rsidRDefault="00816798">
      <w:pPr>
        <w:widowControl w:val="0"/>
        <w:spacing w:after="0" w:line="240" w:lineRule="auto"/>
        <w:ind w:firstLine="709"/>
        <w:jc w:val="both"/>
        <w:outlineLvl w:val="1"/>
        <w:rPr>
          <w:rFonts w:ascii="Times New Roman" w:hAnsi="Times New Roman"/>
          <w:b/>
          <w:sz w:val="20"/>
          <w:szCs w:val="20"/>
        </w:rPr>
      </w:pPr>
    </w:p>
    <w:p w14:paraId="10545A57" w14:textId="77777777" w:rsidR="00816798" w:rsidRPr="00CF45AD" w:rsidRDefault="00266B65">
      <w:pPr>
        <w:widowControl w:val="0"/>
        <w:spacing w:after="0" w:line="240" w:lineRule="auto"/>
        <w:ind w:firstLine="709"/>
        <w:jc w:val="both"/>
        <w:outlineLvl w:val="1"/>
        <w:rPr>
          <w:rFonts w:ascii="Times New Roman" w:hAnsi="Times New Roman"/>
          <w:b/>
          <w:sz w:val="20"/>
          <w:szCs w:val="20"/>
        </w:rPr>
      </w:pPr>
      <w:r w:rsidRPr="00CF45AD">
        <w:rPr>
          <w:rFonts w:ascii="Times New Roman" w:hAnsi="Times New Roman"/>
          <w:b/>
          <w:sz w:val="20"/>
          <w:szCs w:val="20"/>
        </w:rPr>
        <w:t xml:space="preserve">6. Пусконаладка (ввод в эксплуатацию) </w:t>
      </w:r>
    </w:p>
    <w:p w14:paraId="0F1A6D5C" w14:textId="77777777" w:rsidR="00816798" w:rsidRPr="00CF45AD" w:rsidRDefault="00266B65">
      <w:pPr>
        <w:widowControl w:val="0"/>
        <w:spacing w:after="0" w:line="240" w:lineRule="auto"/>
        <w:ind w:firstLine="709"/>
        <w:jc w:val="both"/>
        <w:outlineLvl w:val="1"/>
        <w:rPr>
          <w:rFonts w:ascii="Times New Roman" w:eastAsia="andale sans ui" w:hAnsi="Times New Roman"/>
          <w:sz w:val="20"/>
          <w:szCs w:val="20"/>
        </w:rPr>
      </w:pPr>
      <w:r w:rsidRPr="00CF45AD">
        <w:rPr>
          <w:rFonts w:ascii="Times New Roman" w:eastAsia="andale sans ui" w:hAnsi="Times New Roman"/>
          <w:sz w:val="20"/>
          <w:szCs w:val="20"/>
        </w:rPr>
        <w:t xml:space="preserve">По окончании выполнения работ по монтажу </w:t>
      </w:r>
      <w:r w:rsidRPr="00CF45AD">
        <w:rPr>
          <w:rFonts w:ascii="Times New Roman" w:eastAsia="andale sans ui" w:hAnsi="Times New Roman"/>
          <w:color w:val="000000" w:themeColor="text1"/>
          <w:sz w:val="20"/>
          <w:szCs w:val="20"/>
        </w:rPr>
        <w:t>светодиодного экрана</w:t>
      </w:r>
      <w:r w:rsidRPr="00CF45AD">
        <w:rPr>
          <w:rFonts w:ascii="Times New Roman" w:eastAsia="andale sans ui" w:hAnsi="Times New Roman"/>
          <w:sz w:val="20"/>
          <w:szCs w:val="20"/>
        </w:rPr>
        <w:t xml:space="preserve"> Поставщик должен провести пусконаладочные работы.</w:t>
      </w:r>
    </w:p>
    <w:p w14:paraId="03E22D47" w14:textId="77777777" w:rsidR="00816798" w:rsidRPr="00CF45AD" w:rsidRDefault="00266B65">
      <w:pPr>
        <w:widowControl w:val="0"/>
        <w:spacing w:after="0" w:line="240" w:lineRule="auto"/>
        <w:ind w:firstLine="709"/>
        <w:jc w:val="both"/>
        <w:outlineLvl w:val="1"/>
        <w:rPr>
          <w:rFonts w:ascii="Times New Roman" w:eastAsia="andale sans ui" w:hAnsi="Times New Roman"/>
          <w:sz w:val="20"/>
          <w:szCs w:val="20"/>
        </w:rPr>
      </w:pPr>
      <w:r w:rsidRPr="00CF45AD">
        <w:rPr>
          <w:rFonts w:ascii="Times New Roman" w:eastAsia="andale sans ui" w:hAnsi="Times New Roman"/>
          <w:sz w:val="20"/>
          <w:szCs w:val="20"/>
        </w:rPr>
        <w:t>Перечень основных работ, выполняемых Поставщиком:</w:t>
      </w:r>
    </w:p>
    <w:p w14:paraId="16EFC1E1" w14:textId="77777777" w:rsidR="00816798" w:rsidRPr="00CF45AD" w:rsidRDefault="00266B65">
      <w:pPr>
        <w:widowControl w:val="0"/>
        <w:spacing w:after="0" w:line="240" w:lineRule="auto"/>
        <w:ind w:firstLine="709"/>
        <w:jc w:val="both"/>
        <w:outlineLvl w:val="1"/>
        <w:rPr>
          <w:rFonts w:ascii="Times New Roman" w:eastAsia="andale sans ui" w:hAnsi="Times New Roman"/>
          <w:sz w:val="20"/>
          <w:szCs w:val="20"/>
        </w:rPr>
      </w:pPr>
      <w:r w:rsidRPr="00CF45AD">
        <w:rPr>
          <w:rFonts w:ascii="Times New Roman" w:eastAsia="andale sans ui" w:hAnsi="Times New Roman"/>
          <w:sz w:val="20"/>
          <w:szCs w:val="20"/>
        </w:rPr>
        <w:t>- подключение оборудования;</w:t>
      </w:r>
    </w:p>
    <w:p w14:paraId="06ED9A5A" w14:textId="77777777" w:rsidR="00816798" w:rsidRPr="00CF45AD" w:rsidRDefault="00266B65">
      <w:pPr>
        <w:widowControl w:val="0"/>
        <w:spacing w:after="0" w:line="240" w:lineRule="auto"/>
        <w:ind w:firstLine="709"/>
        <w:jc w:val="both"/>
        <w:outlineLvl w:val="1"/>
        <w:rPr>
          <w:rFonts w:ascii="Times New Roman" w:eastAsia="andale sans ui" w:hAnsi="Times New Roman"/>
          <w:sz w:val="20"/>
          <w:szCs w:val="20"/>
        </w:rPr>
      </w:pPr>
      <w:r w:rsidRPr="00CF45AD">
        <w:rPr>
          <w:rFonts w:ascii="Times New Roman" w:eastAsia="andale sans ui" w:hAnsi="Times New Roman"/>
          <w:sz w:val="20"/>
          <w:szCs w:val="20"/>
        </w:rPr>
        <w:t>- настройка оборудования.</w:t>
      </w:r>
    </w:p>
    <w:p w14:paraId="6447185B" w14:textId="77777777" w:rsidR="00816798" w:rsidRPr="00CF45AD" w:rsidRDefault="00816798">
      <w:pPr>
        <w:widowControl w:val="0"/>
        <w:spacing w:after="0" w:line="240" w:lineRule="auto"/>
        <w:ind w:firstLine="709"/>
        <w:jc w:val="both"/>
        <w:outlineLvl w:val="1"/>
        <w:rPr>
          <w:rFonts w:ascii="Times New Roman" w:eastAsia="andale sans ui" w:hAnsi="Times New Roman"/>
          <w:sz w:val="20"/>
          <w:szCs w:val="20"/>
        </w:rPr>
      </w:pPr>
    </w:p>
    <w:p w14:paraId="167E349A" w14:textId="77777777" w:rsidR="00816798" w:rsidRPr="00CF45AD" w:rsidRDefault="00266B65">
      <w:pPr>
        <w:widowControl w:val="0"/>
        <w:spacing w:after="0" w:line="240" w:lineRule="auto"/>
        <w:ind w:firstLine="709"/>
        <w:jc w:val="both"/>
        <w:outlineLvl w:val="1"/>
        <w:rPr>
          <w:rFonts w:ascii="Times New Roman" w:eastAsia="andale sans ui" w:hAnsi="Times New Roman"/>
          <w:b/>
          <w:sz w:val="20"/>
          <w:szCs w:val="20"/>
        </w:rPr>
      </w:pPr>
      <w:r w:rsidRPr="00CF45AD">
        <w:rPr>
          <w:rFonts w:ascii="Times New Roman" w:eastAsia="andale sans ui" w:hAnsi="Times New Roman"/>
          <w:b/>
          <w:sz w:val="20"/>
          <w:szCs w:val="20"/>
        </w:rPr>
        <w:t>7. Демонтаж светодиодного экрана</w:t>
      </w:r>
    </w:p>
    <w:p w14:paraId="02B4ADBF" w14:textId="77777777" w:rsidR="00816798" w:rsidRPr="00CF45AD" w:rsidRDefault="00266B65">
      <w:pPr>
        <w:widowControl w:val="0"/>
        <w:spacing w:after="0" w:line="240" w:lineRule="auto"/>
        <w:ind w:firstLine="709"/>
        <w:jc w:val="both"/>
        <w:outlineLvl w:val="1"/>
        <w:rPr>
          <w:rFonts w:ascii="Times New Roman" w:eastAsia="andale sans ui" w:hAnsi="Times New Roman"/>
          <w:sz w:val="20"/>
          <w:szCs w:val="20"/>
        </w:rPr>
      </w:pPr>
      <w:r w:rsidRPr="00CF45AD">
        <w:rPr>
          <w:rFonts w:ascii="Times New Roman" w:eastAsia="andale sans ui" w:hAnsi="Times New Roman"/>
          <w:sz w:val="20"/>
          <w:szCs w:val="20"/>
        </w:rPr>
        <w:t xml:space="preserve">По окончании выполнения пусконаладочных работ Поставщик должен демонтировать установленный светодиодный экран в срок, </w:t>
      </w:r>
      <w:r w:rsidRPr="00CF45AD">
        <w:rPr>
          <w:rFonts w:ascii="Times New Roman" w:hAnsi="Times New Roman"/>
          <w:sz w:val="20"/>
          <w:szCs w:val="20"/>
        </w:rPr>
        <w:t xml:space="preserve">установленный пунктом 1.1. настоящего Технического задания. </w:t>
      </w:r>
    </w:p>
    <w:p w14:paraId="687A3BE5" w14:textId="77777777" w:rsidR="00816798" w:rsidRPr="00CF45AD" w:rsidRDefault="00816798">
      <w:pPr>
        <w:widowControl w:val="0"/>
        <w:spacing w:after="0" w:line="240" w:lineRule="auto"/>
        <w:ind w:firstLine="709"/>
        <w:jc w:val="both"/>
        <w:outlineLvl w:val="1"/>
        <w:rPr>
          <w:rFonts w:ascii="Times New Roman" w:eastAsia="andale sans ui" w:hAnsi="Times New Roman"/>
          <w:sz w:val="20"/>
          <w:szCs w:val="20"/>
        </w:rPr>
      </w:pPr>
    </w:p>
    <w:p w14:paraId="3458B349" w14:textId="77777777" w:rsidR="00816798" w:rsidRPr="00CF45AD" w:rsidRDefault="00266B65">
      <w:pPr>
        <w:widowControl w:val="0"/>
        <w:spacing w:after="0" w:line="240" w:lineRule="auto"/>
        <w:ind w:firstLine="709"/>
        <w:jc w:val="both"/>
        <w:outlineLvl w:val="1"/>
        <w:rPr>
          <w:rFonts w:ascii="Times New Roman" w:eastAsia="andale sans ui" w:hAnsi="Times New Roman"/>
          <w:sz w:val="20"/>
          <w:szCs w:val="20"/>
        </w:rPr>
      </w:pPr>
      <w:r w:rsidRPr="00CF45AD">
        <w:rPr>
          <w:rFonts w:ascii="Times New Roman" w:eastAsia="andale sans ui" w:hAnsi="Times New Roman"/>
          <w:b/>
          <w:sz w:val="20"/>
          <w:szCs w:val="20"/>
        </w:rPr>
        <w:t>8</w:t>
      </w:r>
      <w:r w:rsidRPr="00CF45AD">
        <w:rPr>
          <w:rFonts w:ascii="Times New Roman" w:eastAsia="andale sans ui" w:hAnsi="Times New Roman"/>
          <w:sz w:val="20"/>
          <w:szCs w:val="20"/>
        </w:rPr>
        <w:t xml:space="preserve">. </w:t>
      </w:r>
      <w:r w:rsidRPr="00CF45AD">
        <w:rPr>
          <w:rFonts w:ascii="Times New Roman" w:hAnsi="Times New Roman"/>
          <w:b/>
          <w:sz w:val="20"/>
          <w:szCs w:val="20"/>
        </w:rPr>
        <w:t>Обучение персонала Заказчика работе с оборудованием</w:t>
      </w:r>
    </w:p>
    <w:p w14:paraId="49E2C1FF" w14:textId="77777777" w:rsidR="00816798" w:rsidRPr="00CF45AD" w:rsidRDefault="00266B65">
      <w:pPr>
        <w:widowControl w:val="0"/>
        <w:spacing w:after="0" w:line="240" w:lineRule="auto"/>
        <w:ind w:firstLine="709"/>
        <w:jc w:val="both"/>
        <w:outlineLvl w:val="1"/>
        <w:rPr>
          <w:rFonts w:ascii="Times New Roman" w:eastAsia="andale sans ui" w:hAnsi="Times New Roman"/>
          <w:color w:val="auto"/>
          <w:sz w:val="20"/>
          <w:szCs w:val="20"/>
        </w:rPr>
      </w:pPr>
      <w:r w:rsidRPr="00CF45AD">
        <w:rPr>
          <w:rFonts w:ascii="Times New Roman" w:eastAsia="andale sans ui" w:hAnsi="Times New Roman"/>
          <w:sz w:val="20"/>
          <w:szCs w:val="20"/>
        </w:rPr>
        <w:t>В период проведения работ по монтажу светодиодного экрана, пусконаладочных работ и демонтажа светодиодного экрана Поставщик должен обучить сотрудников Заказчика</w:t>
      </w:r>
      <w:r w:rsidRPr="00CF45AD">
        <w:rPr>
          <w:rFonts w:ascii="Times New Roman" w:eastAsia="andale sans ui" w:hAnsi="Times New Roman"/>
          <w:color w:val="FF0000"/>
          <w:sz w:val="20"/>
          <w:szCs w:val="20"/>
        </w:rPr>
        <w:t xml:space="preserve"> </w:t>
      </w:r>
      <w:r w:rsidRPr="00CF45AD">
        <w:rPr>
          <w:rFonts w:ascii="Times New Roman" w:eastAsia="andale sans ui" w:hAnsi="Times New Roman"/>
          <w:color w:val="auto"/>
          <w:sz w:val="20"/>
          <w:szCs w:val="20"/>
        </w:rPr>
        <w:t>в количестве не менее 3 человек.</w:t>
      </w:r>
    </w:p>
    <w:p w14:paraId="1B39429C" w14:textId="77777777" w:rsidR="00816798" w:rsidRPr="00CF45AD" w:rsidRDefault="00816798">
      <w:pPr>
        <w:widowControl w:val="0"/>
        <w:spacing w:after="0" w:line="240" w:lineRule="auto"/>
        <w:ind w:firstLine="709"/>
        <w:jc w:val="both"/>
        <w:outlineLvl w:val="1"/>
        <w:rPr>
          <w:rFonts w:ascii="Times New Roman" w:eastAsia="andale sans ui" w:hAnsi="Times New Roman"/>
          <w:sz w:val="20"/>
          <w:szCs w:val="20"/>
        </w:rPr>
      </w:pPr>
    </w:p>
    <w:p w14:paraId="7EBD0E85" w14:textId="3698A1DD" w:rsidR="00816798" w:rsidRPr="00CF45AD" w:rsidRDefault="00180308">
      <w:pPr>
        <w:widowControl w:val="0"/>
        <w:tabs>
          <w:tab w:val="left" w:pos="851"/>
          <w:tab w:val="left" w:pos="993"/>
        </w:tabs>
        <w:spacing w:after="0" w:line="240" w:lineRule="auto"/>
        <w:ind w:left="709"/>
        <w:jc w:val="both"/>
        <w:outlineLvl w:val="1"/>
        <w:rPr>
          <w:rFonts w:ascii="Times New Roman" w:hAnsi="Times New Roman"/>
          <w:sz w:val="20"/>
          <w:szCs w:val="20"/>
          <w:lang w:eastAsia="ar-SA"/>
        </w:rPr>
      </w:pPr>
      <w:r>
        <w:rPr>
          <w:rFonts w:ascii="Times New Roman" w:hAnsi="Times New Roman"/>
          <w:b/>
          <w:sz w:val="20"/>
          <w:szCs w:val="20"/>
          <w:lang w:eastAsia="ar-SA"/>
        </w:rPr>
        <w:t>9</w:t>
      </w:r>
      <w:r w:rsidR="00266B65" w:rsidRPr="00CF45AD">
        <w:rPr>
          <w:rFonts w:ascii="Times New Roman" w:hAnsi="Times New Roman"/>
          <w:b/>
          <w:sz w:val="20"/>
          <w:szCs w:val="20"/>
          <w:lang w:eastAsia="ar-SA"/>
        </w:rPr>
        <w:t>. Требования к гарантии качества</w:t>
      </w:r>
    </w:p>
    <w:p w14:paraId="35E2F8D5" w14:textId="77777777" w:rsidR="00816798" w:rsidRPr="00CF45AD" w:rsidRDefault="00266B65">
      <w:pPr>
        <w:tabs>
          <w:tab w:val="left" w:pos="709"/>
          <w:tab w:val="left" w:pos="993"/>
        </w:tabs>
        <w:spacing w:after="0" w:line="240" w:lineRule="auto"/>
        <w:ind w:firstLine="709"/>
        <w:jc w:val="both"/>
        <w:rPr>
          <w:rFonts w:ascii="Times New Roman" w:hAnsi="Times New Roman"/>
          <w:sz w:val="20"/>
          <w:szCs w:val="20"/>
        </w:rPr>
      </w:pPr>
      <w:r w:rsidRPr="00CF45AD">
        <w:rPr>
          <w:rFonts w:ascii="Times New Roman" w:hAnsi="Times New Roman"/>
          <w:sz w:val="20"/>
          <w:szCs w:val="20"/>
        </w:rPr>
        <w:t xml:space="preserve">Гарантия качества на Товар должна составлять не менее 24 месяца, но не менее гарантийного срока производителя. Гарантия качества на работы по монтажу, пусконаладке и вводу в эксплуатацию звукового оборудования должна составлять не менее 12 месяцев. Гарантийный срок начинает действовать с даты подписания Сторонами документов о приемке. </w:t>
      </w:r>
    </w:p>
    <w:p w14:paraId="5F70C83D" w14:textId="77777777" w:rsidR="00816798" w:rsidRPr="00CF45AD" w:rsidRDefault="00266B65">
      <w:pPr>
        <w:tabs>
          <w:tab w:val="left" w:pos="709"/>
          <w:tab w:val="left" w:pos="993"/>
        </w:tabs>
        <w:spacing w:after="0" w:line="240" w:lineRule="auto"/>
        <w:ind w:firstLine="709"/>
        <w:jc w:val="both"/>
        <w:rPr>
          <w:rFonts w:ascii="Times New Roman" w:hAnsi="Times New Roman"/>
          <w:sz w:val="20"/>
          <w:szCs w:val="20"/>
        </w:rPr>
      </w:pPr>
      <w:r w:rsidRPr="00CF45AD">
        <w:rPr>
          <w:rFonts w:ascii="Times New Roman" w:hAnsi="Times New Roman"/>
          <w:sz w:val="20"/>
          <w:szCs w:val="20"/>
        </w:rPr>
        <w:t xml:space="preserve">В течение гарантийного срока Поставщик осуществляет гарантийное обслуживание Товара, все расходы, связанные с таким обслуживанием, осуществляются за счет Поставщика. </w:t>
      </w:r>
    </w:p>
    <w:p w14:paraId="04BEA33B" w14:textId="77777777" w:rsidR="00816798" w:rsidRPr="00CF45AD" w:rsidRDefault="00266B65">
      <w:pPr>
        <w:tabs>
          <w:tab w:val="left" w:pos="709"/>
          <w:tab w:val="left" w:pos="993"/>
        </w:tabs>
        <w:spacing w:after="0" w:line="240" w:lineRule="auto"/>
        <w:ind w:firstLine="709"/>
        <w:jc w:val="both"/>
        <w:rPr>
          <w:rFonts w:ascii="Times New Roman" w:hAnsi="Times New Roman"/>
          <w:sz w:val="20"/>
          <w:szCs w:val="20"/>
        </w:rPr>
      </w:pPr>
      <w:r w:rsidRPr="00CF45AD">
        <w:rPr>
          <w:rFonts w:ascii="Times New Roman" w:hAnsi="Times New Roman"/>
          <w:sz w:val="20"/>
          <w:szCs w:val="20"/>
        </w:rPr>
        <w:t>Если в течение гарантийного периода обнаружатся скрытые дефекты в оборудовании, его несоответствие условиям Договора, Поставщик принимает на себя обязательство устранить дефекты или заменить части оборудования либо полностью оборудование бесплатно, с доставкой Товара Заказчику за свой счет в течение 10 рабочих дней со дня предъявления претензии Заказчиком (по согласованию с Заказчиком срок может быть увеличен). В случае замены или исправления дефектных частей оборудования либо полностью оборудования гарантийный срок соответственно продлевается на время, в течение которого Товар не мог использоваться из-за обнаруженных в нем недостатков.</w:t>
      </w:r>
    </w:p>
    <w:p w14:paraId="2088C476" w14:textId="77777777" w:rsidR="00816798" w:rsidRPr="00CF45AD" w:rsidRDefault="00266B65">
      <w:pPr>
        <w:tabs>
          <w:tab w:val="left" w:pos="709"/>
          <w:tab w:val="left" w:pos="993"/>
        </w:tabs>
        <w:spacing w:after="0" w:line="240" w:lineRule="auto"/>
        <w:ind w:firstLine="709"/>
        <w:jc w:val="both"/>
        <w:rPr>
          <w:rFonts w:ascii="Times New Roman" w:hAnsi="Times New Roman"/>
          <w:sz w:val="20"/>
          <w:szCs w:val="20"/>
        </w:rPr>
      </w:pPr>
      <w:r w:rsidRPr="00CF45AD">
        <w:rPr>
          <w:rFonts w:ascii="Times New Roman" w:hAnsi="Times New Roman"/>
          <w:sz w:val="20"/>
          <w:szCs w:val="20"/>
        </w:rPr>
        <w:t>Если обнаруженные дефекты будут признаны неустранимыми, в этом случае Поставщик в течение 10 (десяти) рабочих дней с момента получения соответствующего уведомления от Заказчика обязуется возместить все понесенные Заказчиком убытки, исполнить иные обязательства, предусмотренные действующим законодательством РФ и Техническим заданием. Самостоятельно, за свой счет, осуществляет забор оборудования от Заказчика с неустранимыми дефектами.</w:t>
      </w:r>
    </w:p>
    <w:p w14:paraId="39E594EC" w14:textId="77777777" w:rsidR="00816798" w:rsidRPr="00CF45AD" w:rsidRDefault="00266B65">
      <w:pPr>
        <w:tabs>
          <w:tab w:val="left" w:pos="709"/>
          <w:tab w:val="left" w:pos="993"/>
        </w:tabs>
        <w:spacing w:after="0" w:line="240" w:lineRule="auto"/>
        <w:ind w:firstLine="709"/>
        <w:jc w:val="both"/>
        <w:rPr>
          <w:rFonts w:ascii="Times New Roman" w:hAnsi="Times New Roman"/>
          <w:sz w:val="20"/>
          <w:szCs w:val="20"/>
        </w:rPr>
      </w:pPr>
      <w:r w:rsidRPr="00CF45AD">
        <w:rPr>
          <w:rFonts w:ascii="Times New Roman" w:hAnsi="Times New Roman"/>
          <w:sz w:val="20"/>
          <w:szCs w:val="20"/>
        </w:rPr>
        <w:t>Если в течение гарантийного периода обнаружатся скрытые дефекты работ по монтажу, пусконаладке и вводу в эксплуатацию, несоответствующие условиям Договора, Поставщик принимает на себя обязательство устранить дефекты за свой счет в течение 10 рабочих дней со дня предъявления претензии Заказчиком (по согласованию с Заказчиком срок может быть увеличен). Гарантийный срок на работы по монтажу, пусконаладке и вводу в эксплуатацию продлевается на время, в течение которого производится устранение дефектов.</w:t>
      </w:r>
    </w:p>
    <w:p w14:paraId="378EE219" w14:textId="77777777" w:rsidR="00816798" w:rsidRPr="00CF45AD" w:rsidRDefault="00266B65">
      <w:pPr>
        <w:tabs>
          <w:tab w:val="left" w:pos="709"/>
          <w:tab w:val="left" w:pos="993"/>
        </w:tabs>
        <w:spacing w:after="0" w:line="240" w:lineRule="auto"/>
        <w:ind w:firstLine="709"/>
        <w:jc w:val="both"/>
        <w:rPr>
          <w:rFonts w:ascii="Times New Roman" w:hAnsi="Times New Roman"/>
          <w:sz w:val="20"/>
          <w:szCs w:val="20"/>
        </w:rPr>
      </w:pPr>
      <w:r w:rsidRPr="00CF45AD">
        <w:rPr>
          <w:rFonts w:ascii="Times New Roman" w:hAnsi="Times New Roman"/>
          <w:sz w:val="20"/>
          <w:szCs w:val="20"/>
        </w:rPr>
        <w:t>Гарантия качества распространяется на весь объем поставленного товара, на работы по монтажу, пусконаладке и вводу в эксплуатацию оборудования.</w:t>
      </w:r>
    </w:p>
    <w:bookmarkEnd w:id="0"/>
    <w:p w14:paraId="37919CF1" w14:textId="77777777" w:rsidR="00816798" w:rsidRDefault="00816798">
      <w:pPr>
        <w:widowControl w:val="0"/>
        <w:spacing w:after="0" w:line="240" w:lineRule="auto"/>
        <w:ind w:left="360"/>
        <w:rPr>
          <w:rFonts w:ascii="Times New Roman" w:hAnsi="Times New Roman"/>
          <w:sz w:val="20"/>
          <w:szCs w:val="20"/>
        </w:rPr>
      </w:pPr>
    </w:p>
    <w:p w14:paraId="59950ABC" w14:textId="77777777" w:rsidR="00180308" w:rsidRPr="00180308" w:rsidRDefault="00180308" w:rsidP="00180308">
      <w:pPr>
        <w:spacing w:after="0" w:line="240" w:lineRule="auto"/>
        <w:ind w:left="20" w:firstLine="640"/>
        <w:contextualSpacing/>
        <w:rPr>
          <w:rFonts w:ascii="Times New Roman" w:hAnsi="Times New Roman"/>
          <w:i/>
          <w:iCs/>
          <w:sz w:val="20"/>
          <w:szCs w:val="20"/>
        </w:rPr>
      </w:pPr>
      <w:r w:rsidRPr="00180308">
        <w:rPr>
          <w:rStyle w:val="43"/>
          <w:rFonts w:eastAsia="Arial"/>
          <w:i w:val="0"/>
          <w:iCs w:val="0"/>
          <w:sz w:val="20"/>
          <w:szCs w:val="20"/>
        </w:rPr>
        <w:t>Инструкция по заполнению:</w:t>
      </w:r>
    </w:p>
    <w:p w14:paraId="45C9A537"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В техническом задании могут быть использованы следующие знаки и обозначения:</w:t>
      </w:r>
    </w:p>
    <w:p w14:paraId="63D3FD6E"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Слова «не менее» - означает что, участнику следует предоставить в заявке конкретный показатель, более указанного значения или равный ему;</w:t>
      </w:r>
    </w:p>
    <w:p w14:paraId="56AE459E"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Слова «не более» - означает что, участнику следует предоставить в заявке конкретный показатель, менее указанного значения или равный ему;</w:t>
      </w:r>
    </w:p>
    <w:p w14:paraId="76B1A45F"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 xml:space="preserve">Слова «не менее …… не более ……»  означают, что участнику в заявке следует предоставить конкретное значение, в заданном техническим заданием диапазоне (включаются верхние и нижние границы диапазона). Многоточие означает, что в техническом задании в этом месте находится требуемое значение показателя. </w:t>
      </w:r>
    </w:p>
    <w:p w14:paraId="17FBD8E2"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 xml:space="preserve">Слова «менее» - означает что, участнику следует предоставить в заявке конкретный показатель, менее указанного значения; </w:t>
      </w:r>
    </w:p>
    <w:p w14:paraId="33BC200F"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lastRenderedPageBreak/>
        <w:t xml:space="preserve">Слова «более» - означает что, участнику следует предоставить в заявке конкретный показатель, более указанного значения; </w:t>
      </w:r>
    </w:p>
    <w:p w14:paraId="53269DA4"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В случае, если значения или диапазоны значений показателя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указанные через данный символ, союз,  за исключением случаев, когда перед значениями показателя используются слова «один из», в этом случае участнику требуется предоставить одно из значений показателя или диапазона значений. При этом, если требуемые значение образуют диапазон (например,&gt; 3 и не более 5), то необходимо указать не менее двух различных значений (4 и 5)).</w:t>
      </w:r>
    </w:p>
    <w:p w14:paraId="0B7A6D48"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В случаях, если требования к характеристикам товара указаны с использованием союза «и/или», участник может указать один из параметров товара (использовать союз «или») или перечислить все допустимые характеристики (использовать союз «и»).</w:t>
      </w:r>
    </w:p>
    <w:p w14:paraId="72BF0851"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В случае, если значения или диапазоны значений параметра указаны с использованием символа «;» (точка с запятой), союза «или», «либо» - участнику закупки необходимо предоставить одно из указанных значений или диапазонов значений, указанных через данный символ.</w:t>
      </w:r>
    </w:p>
    <w:p w14:paraId="25AF0F3A" w14:textId="77777777" w:rsidR="00180308" w:rsidRPr="00180308" w:rsidRDefault="00180308" w:rsidP="00180308">
      <w:pPr>
        <w:spacing w:after="0" w:line="240" w:lineRule="auto"/>
        <w:ind w:firstLine="709"/>
        <w:contextualSpacing/>
        <w:jc w:val="both"/>
        <w:rPr>
          <w:rFonts w:ascii="Times New Roman" w:hAnsi="Times New Roman"/>
          <w:sz w:val="20"/>
          <w:szCs w:val="20"/>
        </w:rPr>
      </w:pPr>
      <w:r w:rsidRPr="00180308">
        <w:rPr>
          <w:rFonts w:ascii="Times New Roman" w:hAnsi="Times New Roman"/>
          <w:sz w:val="20"/>
          <w:szCs w:val="20"/>
        </w:rPr>
        <w:t>В случае если Заказчиком установлено требование к степени защиты в соответствии с ГОСТ 14254-2015, IP путем установления минимального значения показателя, выраженного последовательно цифрой и буквой «Х» – указать конкретное значение данного показателя, состоящее из последовательности цифры, которая должна быть больше минимального значения цифры, установленной Заказчиком, и буквы «Х», без указания каких-либо иных обозначений и/или математических знаков. При этом Участник закупки вправе указать вместо буквы «Х» цифру от 0 до 8;</w:t>
      </w:r>
    </w:p>
    <w:p w14:paraId="47E7EB07"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В случае если требуемое значение параметра товара сопровождается словами: «от … до …», «от» или «до», то участнику закупки необходимо предоставить конкретный(-</w:t>
      </w:r>
      <w:proofErr w:type="spellStart"/>
      <w:r w:rsidRPr="00180308">
        <w:rPr>
          <w:rFonts w:ascii="Times New Roman" w:hAnsi="Times New Roman"/>
          <w:sz w:val="20"/>
          <w:szCs w:val="20"/>
        </w:rPr>
        <w:t>ые</w:t>
      </w:r>
      <w:proofErr w:type="spellEnd"/>
      <w:r w:rsidRPr="00180308">
        <w:rPr>
          <w:rFonts w:ascii="Times New Roman" w:hAnsi="Times New Roman"/>
          <w:sz w:val="20"/>
          <w:szCs w:val="20"/>
        </w:rPr>
        <w:t xml:space="preserve">) показатель (-и) из данного диапазона, не включая крайние значения. Многоточие означает, что в техническом задании в этом месте находится требуемое значение показателя. </w:t>
      </w:r>
    </w:p>
    <w:p w14:paraId="273045E9"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Требования к значениям показателей (характеристик) товара с использованием иных слов, словосочетаний, символов являются требованиями к показателям (характеристикам) товара, значения которых не могут изменяться.</w:t>
      </w:r>
    </w:p>
    <w:p w14:paraId="01F6B15F"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При предоставлении участниками конкретных значений показателей необходимо исключить употребление символов, слов и словосочетаний: «или», «либо», «и (или)», «должен(о), «должно быть/иметь», «должна(о) быть/иметь», «должны быть/иметь», «может», «в основном», «и другое», «в пределах», «ориентировочно», «не более», «не менее», «не ранее», «не хуже», «не выше», «не ниже», «от», «до», «более», «менее», «выше», «ниже», «необходим(о)», «возможность», «требует(ют)</w:t>
      </w:r>
      <w:proofErr w:type="spellStart"/>
      <w:r w:rsidRPr="00180308">
        <w:rPr>
          <w:rFonts w:ascii="Times New Roman" w:hAnsi="Times New Roman"/>
          <w:sz w:val="20"/>
          <w:szCs w:val="20"/>
        </w:rPr>
        <w:t>ся</w:t>
      </w:r>
      <w:proofErr w:type="spellEnd"/>
      <w:r w:rsidRPr="00180308">
        <w:rPr>
          <w:rFonts w:ascii="Times New Roman" w:hAnsi="Times New Roman"/>
          <w:sz w:val="20"/>
          <w:szCs w:val="20"/>
        </w:rPr>
        <w:t xml:space="preserve">»,  «≥», «≤»,«[»,«]», «не уже», «не шире» за исключением случаев применения правил, описанных в инструкции разрешающих использовать данные символы и слова при предоставлении конкретных значений. </w:t>
      </w:r>
    </w:p>
    <w:p w14:paraId="6FFF460D"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 xml:space="preserve">В предложении участника закупки должны быть указаны конкретные значения показателей Товара, указанные в соответствии с данной инструкцией, а также соответствующие значениям, установленным документацией об открытом конкурсе и позволяющие определить соответствие закупаемого Товара установленным Заказчиком требованиям. </w:t>
      </w:r>
    </w:p>
    <w:p w14:paraId="2F2F57F0"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При подаче предложения в отношении описания объекта закупки, в частности – требуемых характеристик товаров, участниками должны применяться обозначения (единицы измерения, наименования показателей), соответствующие установленным заказчиком. Внимание! Изменение наименований показателей, единиц измерения значений показателей не допускается. Не подлежат конкретизации участником закупки наименования показателей.</w:t>
      </w:r>
    </w:p>
    <w:p w14:paraId="464D5C4B"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 xml:space="preserve">Не соблюдение участником требований данной инструкции при заполнении </w:t>
      </w:r>
      <w:r w:rsidRPr="00180308">
        <w:rPr>
          <w:rFonts w:ascii="Times New Roman" w:hAnsi="Times New Roman"/>
          <w:b/>
          <w:sz w:val="20"/>
          <w:szCs w:val="20"/>
        </w:rPr>
        <w:t>сведений о качественных, функциональных, экологических и иных характеристик товара, работ, услуг</w:t>
      </w:r>
      <w:r w:rsidRPr="00180308">
        <w:rPr>
          <w:rFonts w:ascii="Times New Roman" w:hAnsi="Times New Roman"/>
          <w:sz w:val="20"/>
          <w:szCs w:val="20"/>
        </w:rPr>
        <w:t>, может являться основанием для отклонения заявки участника закупки.</w:t>
      </w:r>
    </w:p>
    <w:p w14:paraId="20DA7560" w14:textId="77777777" w:rsidR="00180308" w:rsidRPr="00180308" w:rsidRDefault="00180308" w:rsidP="00180308">
      <w:pPr>
        <w:spacing w:after="0" w:line="240" w:lineRule="auto"/>
        <w:ind w:firstLine="567"/>
        <w:contextualSpacing/>
        <w:jc w:val="both"/>
        <w:rPr>
          <w:rFonts w:ascii="Times New Roman" w:hAnsi="Times New Roman"/>
          <w:sz w:val="20"/>
          <w:szCs w:val="20"/>
        </w:rPr>
      </w:pPr>
      <w:r w:rsidRPr="00180308">
        <w:rPr>
          <w:rFonts w:ascii="Times New Roman" w:hAnsi="Times New Roman"/>
          <w:sz w:val="20"/>
          <w:szCs w:val="20"/>
        </w:rPr>
        <w:t>Значения показателей Товара, в обязательном порядке должны носить достоверный характер.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места происхождения товара, указанного в заявке на участие, несет участник закупки.</w:t>
      </w:r>
    </w:p>
    <w:p w14:paraId="791180C0" w14:textId="77777777" w:rsidR="00180308" w:rsidRPr="00CF45AD" w:rsidRDefault="00180308">
      <w:pPr>
        <w:widowControl w:val="0"/>
        <w:spacing w:after="0" w:line="240" w:lineRule="auto"/>
        <w:ind w:left="360"/>
        <w:rPr>
          <w:rFonts w:ascii="Times New Roman" w:hAnsi="Times New Roman"/>
          <w:sz w:val="20"/>
          <w:szCs w:val="20"/>
        </w:rPr>
      </w:pPr>
    </w:p>
    <w:sectPr w:rsidR="00180308" w:rsidRPr="00CF45AD">
      <w:footerReference w:type="default" r:id="rId8"/>
      <w:pgSz w:w="11906" w:h="16838"/>
      <w:pgMar w:top="709" w:right="566" w:bottom="1055" w:left="851" w:header="0" w:footer="998"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F0A9" w14:textId="77777777" w:rsidR="00D02DF8" w:rsidRDefault="00D02DF8">
      <w:pPr>
        <w:spacing w:after="0" w:line="240" w:lineRule="auto"/>
      </w:pPr>
      <w:r>
        <w:separator/>
      </w:r>
    </w:p>
  </w:endnote>
  <w:endnote w:type="continuationSeparator" w:id="0">
    <w:p w14:paraId="31F37128" w14:textId="77777777" w:rsidR="00D02DF8" w:rsidRDefault="00D0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default"/>
  </w:font>
  <w:font w:name="Open Sans">
    <w:altName w:val="Segoe UI"/>
    <w:charset w:val="00"/>
    <w:family w:val="swiss"/>
    <w:pitch w:val="variable"/>
    <w:sig w:usb0="E00002EF" w:usb1="4000205B" w:usb2="00000028" w:usb3="00000000" w:csb0="0000019F" w:csb1="00000000"/>
  </w:font>
  <w:font w:name="WenQuanYi Micro Hei">
    <w:charset w:val="00"/>
    <w:family w:val="auto"/>
    <w:pitch w:val="default"/>
  </w:font>
  <w:font w:name="Lohit Devanagari">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5868" w14:textId="77777777" w:rsidR="00266B65" w:rsidRDefault="00266B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FF79" w14:textId="77777777" w:rsidR="00D02DF8" w:rsidRDefault="00D02DF8">
      <w:pPr>
        <w:spacing w:after="0" w:line="240" w:lineRule="auto"/>
      </w:pPr>
      <w:r>
        <w:separator/>
      </w:r>
    </w:p>
  </w:footnote>
  <w:footnote w:type="continuationSeparator" w:id="0">
    <w:p w14:paraId="72888B88" w14:textId="77777777" w:rsidR="00D02DF8" w:rsidRDefault="00D0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3B3"/>
    <w:multiLevelType w:val="multilevel"/>
    <w:tmpl w:val="1F16EC98"/>
    <w:lvl w:ilvl="0">
      <w:start w:val="1"/>
      <w:numFmt w:val="decimal"/>
      <w:lvlText w:val="%1."/>
      <w:lvlJc w:val="left"/>
      <w:pPr>
        <w:tabs>
          <w:tab w:val="num" w:pos="0"/>
        </w:tabs>
        <w:ind w:left="705" w:hanging="705"/>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 w15:restartNumberingAfterBreak="0">
    <w:nsid w:val="2837120C"/>
    <w:multiLevelType w:val="multilevel"/>
    <w:tmpl w:val="07AEFA3C"/>
    <w:lvl w:ilvl="0">
      <w:start w:val="1"/>
      <w:numFmt w:val="decimal"/>
      <w:lvlText w:val="%1."/>
      <w:lvlJc w:val="left"/>
      <w:pPr>
        <w:tabs>
          <w:tab w:val="num" w:pos="0"/>
        </w:tabs>
        <w:ind w:left="927" w:hanging="360"/>
      </w:pPr>
      <w:rPr>
        <w:rFonts w:ascii="Times New Roman" w:hAnsi="Times New Roman"/>
        <w:b/>
        <w:sz w:val="24"/>
      </w:rPr>
    </w:lvl>
    <w:lvl w:ilvl="1">
      <w:start w:val="1"/>
      <w:numFmt w:val="decimal"/>
      <w:lvlText w:val="%1.%2."/>
      <w:lvlJc w:val="left"/>
      <w:pPr>
        <w:tabs>
          <w:tab w:val="num" w:pos="0"/>
        </w:tabs>
        <w:ind w:left="5536" w:hanging="432"/>
      </w:pPr>
      <w:rPr>
        <w:rFonts w:ascii="Times New Roman" w:hAnsi="Times New Roman"/>
        <w:b/>
        <w:sz w:val="24"/>
      </w:rPr>
    </w:lvl>
    <w:lvl w:ilvl="2">
      <w:start w:val="1"/>
      <w:numFmt w:val="decimal"/>
      <w:lvlText w:val="%1.%2.%3."/>
      <w:lvlJc w:val="left"/>
      <w:pPr>
        <w:tabs>
          <w:tab w:val="num" w:pos="0"/>
        </w:tabs>
        <w:ind w:left="1791" w:hanging="504"/>
      </w:pPr>
    </w:lvl>
    <w:lvl w:ilvl="3">
      <w:start w:val="1"/>
      <w:numFmt w:val="decimal"/>
      <w:lvlText w:val="%1.%2.%3.%4."/>
      <w:lvlJc w:val="left"/>
      <w:pPr>
        <w:tabs>
          <w:tab w:val="num" w:pos="0"/>
        </w:tabs>
        <w:ind w:left="2295" w:hanging="648"/>
      </w:pPr>
    </w:lvl>
    <w:lvl w:ilvl="4">
      <w:start w:val="1"/>
      <w:numFmt w:val="decimal"/>
      <w:lvlText w:val="%1.%2.%3.%4.%5."/>
      <w:lvlJc w:val="left"/>
      <w:pPr>
        <w:tabs>
          <w:tab w:val="num" w:pos="0"/>
        </w:tabs>
        <w:ind w:left="2799" w:hanging="792"/>
      </w:pPr>
    </w:lvl>
    <w:lvl w:ilvl="5">
      <w:start w:val="1"/>
      <w:numFmt w:val="decimal"/>
      <w:lvlText w:val="%1.%2.%3.%4.%5.%6."/>
      <w:lvlJc w:val="left"/>
      <w:pPr>
        <w:tabs>
          <w:tab w:val="num" w:pos="0"/>
        </w:tabs>
        <w:ind w:left="3303" w:hanging="936"/>
      </w:pPr>
    </w:lvl>
    <w:lvl w:ilvl="6">
      <w:start w:val="1"/>
      <w:numFmt w:val="decimal"/>
      <w:lvlText w:val="%1.%2.%3.%4.%5.%6.%7."/>
      <w:lvlJc w:val="left"/>
      <w:pPr>
        <w:tabs>
          <w:tab w:val="num" w:pos="0"/>
        </w:tabs>
        <w:ind w:left="3807" w:hanging="1080"/>
      </w:pPr>
    </w:lvl>
    <w:lvl w:ilvl="7">
      <w:start w:val="1"/>
      <w:numFmt w:val="decimal"/>
      <w:lvlText w:val="%1.%2.%3.%4.%5.%6.%7.%8."/>
      <w:lvlJc w:val="left"/>
      <w:pPr>
        <w:tabs>
          <w:tab w:val="num" w:pos="0"/>
        </w:tabs>
        <w:ind w:left="4311" w:hanging="1224"/>
      </w:pPr>
    </w:lvl>
    <w:lvl w:ilvl="8">
      <w:start w:val="1"/>
      <w:numFmt w:val="decimal"/>
      <w:lvlText w:val="%1.%2.%3.%4.%5.%6.%7.%8.%9."/>
      <w:lvlJc w:val="left"/>
      <w:pPr>
        <w:tabs>
          <w:tab w:val="num" w:pos="0"/>
        </w:tabs>
        <w:ind w:left="4887" w:hanging="1440"/>
      </w:pPr>
    </w:lvl>
  </w:abstractNum>
  <w:abstractNum w:abstractNumId="2" w15:restartNumberingAfterBreak="0">
    <w:nsid w:val="3EB55582"/>
    <w:multiLevelType w:val="hybridMultilevel"/>
    <w:tmpl w:val="59B01F06"/>
    <w:lvl w:ilvl="0" w:tplc="98662E74">
      <w:start w:val="1"/>
      <w:numFmt w:val="none"/>
      <w:suff w:val="nothing"/>
      <w:lvlText w:val=""/>
      <w:lvlJc w:val="left"/>
      <w:pPr>
        <w:tabs>
          <w:tab w:val="num" w:pos="0"/>
        </w:tabs>
        <w:ind w:left="0" w:firstLine="0"/>
      </w:pPr>
    </w:lvl>
    <w:lvl w:ilvl="1" w:tplc="8BCC9632">
      <w:start w:val="1"/>
      <w:numFmt w:val="none"/>
      <w:suff w:val="nothing"/>
      <w:lvlText w:val=""/>
      <w:lvlJc w:val="left"/>
      <w:pPr>
        <w:tabs>
          <w:tab w:val="num" w:pos="0"/>
        </w:tabs>
        <w:ind w:left="0" w:firstLine="0"/>
      </w:pPr>
    </w:lvl>
    <w:lvl w:ilvl="2" w:tplc="862E352C">
      <w:start w:val="1"/>
      <w:numFmt w:val="none"/>
      <w:suff w:val="nothing"/>
      <w:lvlText w:val=""/>
      <w:lvlJc w:val="left"/>
      <w:pPr>
        <w:tabs>
          <w:tab w:val="num" w:pos="0"/>
        </w:tabs>
        <w:ind w:left="0" w:firstLine="0"/>
      </w:pPr>
    </w:lvl>
    <w:lvl w:ilvl="3" w:tplc="2C96DE02">
      <w:start w:val="1"/>
      <w:numFmt w:val="none"/>
      <w:suff w:val="nothing"/>
      <w:lvlText w:val=""/>
      <w:lvlJc w:val="left"/>
      <w:pPr>
        <w:tabs>
          <w:tab w:val="num" w:pos="0"/>
        </w:tabs>
        <w:ind w:left="0" w:firstLine="0"/>
      </w:pPr>
    </w:lvl>
    <w:lvl w:ilvl="4" w:tplc="76EA6CE6">
      <w:start w:val="1"/>
      <w:numFmt w:val="none"/>
      <w:suff w:val="nothing"/>
      <w:lvlText w:val=""/>
      <w:lvlJc w:val="left"/>
      <w:pPr>
        <w:tabs>
          <w:tab w:val="num" w:pos="0"/>
        </w:tabs>
        <w:ind w:left="0" w:firstLine="0"/>
      </w:pPr>
    </w:lvl>
    <w:lvl w:ilvl="5" w:tplc="4D68FA6C">
      <w:start w:val="1"/>
      <w:numFmt w:val="none"/>
      <w:suff w:val="nothing"/>
      <w:lvlText w:val=""/>
      <w:lvlJc w:val="left"/>
      <w:pPr>
        <w:tabs>
          <w:tab w:val="num" w:pos="0"/>
        </w:tabs>
        <w:ind w:left="0" w:firstLine="0"/>
      </w:pPr>
    </w:lvl>
    <w:lvl w:ilvl="6" w:tplc="85FC8BAC">
      <w:start w:val="1"/>
      <w:numFmt w:val="none"/>
      <w:suff w:val="nothing"/>
      <w:lvlText w:val=""/>
      <w:lvlJc w:val="left"/>
      <w:pPr>
        <w:tabs>
          <w:tab w:val="num" w:pos="0"/>
        </w:tabs>
        <w:ind w:left="0" w:firstLine="0"/>
      </w:pPr>
    </w:lvl>
    <w:lvl w:ilvl="7" w:tplc="E94CC008">
      <w:start w:val="1"/>
      <w:numFmt w:val="none"/>
      <w:suff w:val="nothing"/>
      <w:lvlText w:val=""/>
      <w:lvlJc w:val="left"/>
      <w:pPr>
        <w:tabs>
          <w:tab w:val="num" w:pos="0"/>
        </w:tabs>
        <w:ind w:left="0" w:firstLine="0"/>
      </w:pPr>
    </w:lvl>
    <w:lvl w:ilvl="8" w:tplc="8342F89A">
      <w:start w:val="1"/>
      <w:numFmt w:val="none"/>
      <w:suff w:val="nothing"/>
      <w:lvlText w:val=""/>
      <w:lvlJc w:val="left"/>
      <w:pPr>
        <w:tabs>
          <w:tab w:val="num" w:pos="0"/>
        </w:tabs>
        <w:ind w:left="0" w:firstLine="0"/>
      </w:pPr>
    </w:lvl>
  </w:abstractNum>
  <w:abstractNum w:abstractNumId="3" w15:restartNumberingAfterBreak="0">
    <w:nsid w:val="3EB608B6"/>
    <w:multiLevelType w:val="multilevel"/>
    <w:tmpl w:val="B55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D74B9"/>
    <w:multiLevelType w:val="hybridMultilevel"/>
    <w:tmpl w:val="720CAE84"/>
    <w:lvl w:ilvl="0" w:tplc="A7168BD0">
      <w:start w:val="1"/>
      <w:numFmt w:val="bullet"/>
      <w:lvlText w:val="–"/>
      <w:lvlJc w:val="left"/>
      <w:pPr>
        <w:tabs>
          <w:tab w:val="num" w:pos="0"/>
        </w:tabs>
        <w:ind w:left="1276" w:hanging="360"/>
      </w:pPr>
      <w:rPr>
        <w:rFonts w:ascii="Arial" w:hAnsi="Arial" w:cs="Arial" w:hint="default"/>
      </w:rPr>
    </w:lvl>
    <w:lvl w:ilvl="1" w:tplc="315E6C1C">
      <w:start w:val="1"/>
      <w:numFmt w:val="bullet"/>
      <w:lvlText w:val="o"/>
      <w:lvlJc w:val="left"/>
      <w:pPr>
        <w:tabs>
          <w:tab w:val="num" w:pos="0"/>
        </w:tabs>
        <w:ind w:left="1996" w:hanging="360"/>
      </w:pPr>
      <w:rPr>
        <w:rFonts w:ascii="Courier New" w:hAnsi="Courier New" w:cs="Courier New" w:hint="default"/>
      </w:rPr>
    </w:lvl>
    <w:lvl w:ilvl="2" w:tplc="F80EF2F0">
      <w:start w:val="1"/>
      <w:numFmt w:val="bullet"/>
      <w:lvlText w:val="§"/>
      <w:lvlJc w:val="left"/>
      <w:pPr>
        <w:tabs>
          <w:tab w:val="num" w:pos="0"/>
        </w:tabs>
        <w:ind w:left="2716" w:hanging="360"/>
      </w:pPr>
      <w:rPr>
        <w:rFonts w:ascii="Wingdings" w:hAnsi="Wingdings" w:cs="Wingdings" w:hint="default"/>
      </w:rPr>
    </w:lvl>
    <w:lvl w:ilvl="3" w:tplc="8BEA1D36">
      <w:start w:val="1"/>
      <w:numFmt w:val="bullet"/>
      <w:lvlText w:val="·"/>
      <w:lvlJc w:val="left"/>
      <w:pPr>
        <w:tabs>
          <w:tab w:val="num" w:pos="0"/>
        </w:tabs>
        <w:ind w:left="3436" w:hanging="360"/>
      </w:pPr>
      <w:rPr>
        <w:rFonts w:ascii="Symbol" w:hAnsi="Symbol" w:cs="Symbol" w:hint="default"/>
      </w:rPr>
    </w:lvl>
    <w:lvl w:ilvl="4" w:tplc="E98EAE18">
      <w:start w:val="1"/>
      <w:numFmt w:val="bullet"/>
      <w:lvlText w:val="o"/>
      <w:lvlJc w:val="left"/>
      <w:pPr>
        <w:tabs>
          <w:tab w:val="num" w:pos="0"/>
        </w:tabs>
        <w:ind w:left="4156" w:hanging="360"/>
      </w:pPr>
      <w:rPr>
        <w:rFonts w:ascii="Courier New" w:hAnsi="Courier New" w:cs="Courier New" w:hint="default"/>
      </w:rPr>
    </w:lvl>
    <w:lvl w:ilvl="5" w:tplc="762271C6">
      <w:start w:val="1"/>
      <w:numFmt w:val="bullet"/>
      <w:lvlText w:val="§"/>
      <w:lvlJc w:val="left"/>
      <w:pPr>
        <w:tabs>
          <w:tab w:val="num" w:pos="0"/>
        </w:tabs>
        <w:ind w:left="4876" w:hanging="360"/>
      </w:pPr>
      <w:rPr>
        <w:rFonts w:ascii="Wingdings" w:hAnsi="Wingdings" w:cs="Wingdings" w:hint="default"/>
      </w:rPr>
    </w:lvl>
    <w:lvl w:ilvl="6" w:tplc="4C6C1E88">
      <w:start w:val="1"/>
      <w:numFmt w:val="bullet"/>
      <w:lvlText w:val="·"/>
      <w:lvlJc w:val="left"/>
      <w:pPr>
        <w:tabs>
          <w:tab w:val="num" w:pos="0"/>
        </w:tabs>
        <w:ind w:left="5596" w:hanging="360"/>
      </w:pPr>
      <w:rPr>
        <w:rFonts w:ascii="Symbol" w:hAnsi="Symbol" w:cs="Symbol" w:hint="default"/>
      </w:rPr>
    </w:lvl>
    <w:lvl w:ilvl="7" w:tplc="89A27564">
      <w:start w:val="1"/>
      <w:numFmt w:val="bullet"/>
      <w:lvlText w:val="o"/>
      <w:lvlJc w:val="left"/>
      <w:pPr>
        <w:tabs>
          <w:tab w:val="num" w:pos="0"/>
        </w:tabs>
        <w:ind w:left="6316" w:hanging="360"/>
      </w:pPr>
      <w:rPr>
        <w:rFonts w:ascii="Courier New" w:hAnsi="Courier New" w:cs="Courier New" w:hint="default"/>
      </w:rPr>
    </w:lvl>
    <w:lvl w:ilvl="8" w:tplc="1054D1EC">
      <w:start w:val="1"/>
      <w:numFmt w:val="bullet"/>
      <w:lvlText w:val="§"/>
      <w:lvlJc w:val="left"/>
      <w:pPr>
        <w:tabs>
          <w:tab w:val="num" w:pos="0"/>
        </w:tabs>
        <w:ind w:left="7036" w:hanging="360"/>
      </w:pPr>
      <w:rPr>
        <w:rFonts w:ascii="Wingdings" w:hAnsi="Wingdings" w:cs="Wingdings" w:hint="default"/>
      </w:rPr>
    </w:lvl>
  </w:abstractNum>
  <w:abstractNum w:abstractNumId="5" w15:restartNumberingAfterBreak="0">
    <w:nsid w:val="6F79355E"/>
    <w:multiLevelType w:val="hybridMultilevel"/>
    <w:tmpl w:val="47F8446A"/>
    <w:lvl w:ilvl="0" w:tplc="05029D2E">
      <w:start w:val="1"/>
      <w:numFmt w:val="bullet"/>
      <w:lvlText w:val="–"/>
      <w:lvlJc w:val="left"/>
      <w:pPr>
        <w:tabs>
          <w:tab w:val="num" w:pos="0"/>
        </w:tabs>
        <w:ind w:left="1417" w:hanging="360"/>
      </w:pPr>
      <w:rPr>
        <w:rFonts w:ascii="Arial" w:hAnsi="Arial" w:cs="Arial" w:hint="default"/>
      </w:rPr>
    </w:lvl>
    <w:lvl w:ilvl="1" w:tplc="83E68E04">
      <w:start w:val="1"/>
      <w:numFmt w:val="bullet"/>
      <w:lvlText w:val="o"/>
      <w:lvlJc w:val="left"/>
      <w:pPr>
        <w:tabs>
          <w:tab w:val="num" w:pos="0"/>
        </w:tabs>
        <w:ind w:left="2137" w:hanging="360"/>
      </w:pPr>
      <w:rPr>
        <w:rFonts w:ascii="Courier New" w:hAnsi="Courier New" w:cs="Courier New" w:hint="default"/>
      </w:rPr>
    </w:lvl>
    <w:lvl w:ilvl="2" w:tplc="B508751A">
      <w:start w:val="1"/>
      <w:numFmt w:val="bullet"/>
      <w:lvlText w:val="§"/>
      <w:lvlJc w:val="left"/>
      <w:pPr>
        <w:tabs>
          <w:tab w:val="num" w:pos="0"/>
        </w:tabs>
        <w:ind w:left="2857" w:hanging="360"/>
      </w:pPr>
      <w:rPr>
        <w:rFonts w:ascii="Wingdings" w:hAnsi="Wingdings" w:cs="Wingdings" w:hint="default"/>
      </w:rPr>
    </w:lvl>
    <w:lvl w:ilvl="3" w:tplc="FC4C8124">
      <w:start w:val="1"/>
      <w:numFmt w:val="bullet"/>
      <w:lvlText w:val="·"/>
      <w:lvlJc w:val="left"/>
      <w:pPr>
        <w:tabs>
          <w:tab w:val="num" w:pos="0"/>
        </w:tabs>
        <w:ind w:left="3577" w:hanging="360"/>
      </w:pPr>
      <w:rPr>
        <w:rFonts w:ascii="Symbol" w:hAnsi="Symbol" w:cs="Symbol" w:hint="default"/>
      </w:rPr>
    </w:lvl>
    <w:lvl w:ilvl="4" w:tplc="E23A8014">
      <w:start w:val="1"/>
      <w:numFmt w:val="bullet"/>
      <w:lvlText w:val="o"/>
      <w:lvlJc w:val="left"/>
      <w:pPr>
        <w:tabs>
          <w:tab w:val="num" w:pos="0"/>
        </w:tabs>
        <w:ind w:left="4297" w:hanging="360"/>
      </w:pPr>
      <w:rPr>
        <w:rFonts w:ascii="Courier New" w:hAnsi="Courier New" w:cs="Courier New" w:hint="default"/>
      </w:rPr>
    </w:lvl>
    <w:lvl w:ilvl="5" w:tplc="1CBE2F16">
      <w:start w:val="1"/>
      <w:numFmt w:val="bullet"/>
      <w:lvlText w:val="§"/>
      <w:lvlJc w:val="left"/>
      <w:pPr>
        <w:tabs>
          <w:tab w:val="num" w:pos="0"/>
        </w:tabs>
        <w:ind w:left="5017" w:hanging="360"/>
      </w:pPr>
      <w:rPr>
        <w:rFonts w:ascii="Wingdings" w:hAnsi="Wingdings" w:cs="Wingdings" w:hint="default"/>
      </w:rPr>
    </w:lvl>
    <w:lvl w:ilvl="6" w:tplc="B0402552">
      <w:start w:val="1"/>
      <w:numFmt w:val="bullet"/>
      <w:lvlText w:val="·"/>
      <w:lvlJc w:val="left"/>
      <w:pPr>
        <w:tabs>
          <w:tab w:val="num" w:pos="0"/>
        </w:tabs>
        <w:ind w:left="5737" w:hanging="360"/>
      </w:pPr>
      <w:rPr>
        <w:rFonts w:ascii="Symbol" w:hAnsi="Symbol" w:cs="Symbol" w:hint="default"/>
      </w:rPr>
    </w:lvl>
    <w:lvl w:ilvl="7" w:tplc="14822680">
      <w:start w:val="1"/>
      <w:numFmt w:val="bullet"/>
      <w:lvlText w:val="o"/>
      <w:lvlJc w:val="left"/>
      <w:pPr>
        <w:tabs>
          <w:tab w:val="num" w:pos="0"/>
        </w:tabs>
        <w:ind w:left="6457" w:hanging="360"/>
      </w:pPr>
      <w:rPr>
        <w:rFonts w:ascii="Courier New" w:hAnsi="Courier New" w:cs="Courier New" w:hint="default"/>
      </w:rPr>
    </w:lvl>
    <w:lvl w:ilvl="8" w:tplc="417CB3FA">
      <w:start w:val="1"/>
      <w:numFmt w:val="bullet"/>
      <w:lvlText w:val="§"/>
      <w:lvlJc w:val="left"/>
      <w:pPr>
        <w:tabs>
          <w:tab w:val="num" w:pos="0"/>
        </w:tabs>
        <w:ind w:left="7177" w:hanging="360"/>
      </w:pPr>
      <w:rPr>
        <w:rFonts w:ascii="Wingdings" w:hAnsi="Wingdings" w:cs="Wingdings" w:hint="default"/>
      </w:rPr>
    </w:lvl>
  </w:abstractNum>
  <w:num w:numId="1" w16cid:durableId="1402407909">
    <w:abstractNumId w:val="0"/>
  </w:num>
  <w:num w:numId="2" w16cid:durableId="898320725">
    <w:abstractNumId w:val="1"/>
  </w:num>
  <w:num w:numId="3" w16cid:durableId="748691409">
    <w:abstractNumId w:val="4"/>
  </w:num>
  <w:num w:numId="4" w16cid:durableId="1189300474">
    <w:abstractNumId w:val="5"/>
  </w:num>
  <w:num w:numId="5" w16cid:durableId="1940527841">
    <w:abstractNumId w:val="2"/>
  </w:num>
  <w:num w:numId="6" w16cid:durableId="1473406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98"/>
    <w:rsid w:val="000414D6"/>
    <w:rsid w:val="0009393B"/>
    <w:rsid w:val="000F64C2"/>
    <w:rsid w:val="00180308"/>
    <w:rsid w:val="00190AB9"/>
    <w:rsid w:val="00196A2F"/>
    <w:rsid w:val="00253E98"/>
    <w:rsid w:val="00266B65"/>
    <w:rsid w:val="00345A8C"/>
    <w:rsid w:val="006B322D"/>
    <w:rsid w:val="007E0FA2"/>
    <w:rsid w:val="00816798"/>
    <w:rsid w:val="0084708A"/>
    <w:rsid w:val="0096027F"/>
    <w:rsid w:val="00AE5CCA"/>
    <w:rsid w:val="00AF2529"/>
    <w:rsid w:val="00B337BF"/>
    <w:rsid w:val="00B81274"/>
    <w:rsid w:val="00BA43CD"/>
    <w:rsid w:val="00C00FC6"/>
    <w:rsid w:val="00C304B0"/>
    <w:rsid w:val="00C3096A"/>
    <w:rsid w:val="00CD3E0F"/>
    <w:rsid w:val="00CF45AD"/>
    <w:rsid w:val="00D02DF8"/>
    <w:rsid w:val="00D33281"/>
    <w:rsid w:val="00D94FB5"/>
    <w:rsid w:val="00E5456C"/>
    <w:rsid w:val="00E74EAC"/>
    <w:rsid w:val="00F11D15"/>
    <w:rsid w:val="00F93767"/>
    <w:rsid w:val="00FB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6969"/>
  <w15:docId w15:val="{4E5DE457-2ED2-4650-976B-F47A3D01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Times New Roman"/>
      <w:color w:val="00000A"/>
      <w:sz w:val="22"/>
    </w:rPr>
  </w:style>
  <w:style w:type="paragraph" w:styleId="1">
    <w:name w:val="heading 1"/>
    <w:basedOn w:val="a"/>
    <w:link w:val="10"/>
    <w:qFormat/>
    <w:pPr>
      <w:spacing w:beforeAutospacing="1" w:afterAutospacing="1" w:line="240" w:lineRule="auto"/>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nhideWhenUsed/>
    <w:qFormat/>
    <w:pPr>
      <w:keepNext/>
      <w:keepLines/>
      <w:spacing w:before="40" w:after="0"/>
      <w:outlineLvl w:val="2"/>
    </w:pPr>
    <w:rPr>
      <w:rFonts w:ascii="Calibri Light" w:eastAsia="Times New Roman" w:hAnsi="Calibri Light"/>
      <w:color w:val="1F4D78"/>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11">
    <w:name w:val="Верхний колонтитул Знак1"/>
    <w:basedOn w:val="a0"/>
    <w:link w:val="a9"/>
    <w:uiPriority w:val="99"/>
    <w:qFormat/>
  </w:style>
  <w:style w:type="character" w:customStyle="1" w:styleId="FooterChar">
    <w:name w:val="Footer Char"/>
    <w:basedOn w:val="a0"/>
    <w:uiPriority w:val="99"/>
    <w:qFormat/>
  </w:style>
  <w:style w:type="character" w:customStyle="1" w:styleId="12">
    <w:name w:val="Нижний колонтитул Знак1"/>
    <w:link w:val="aa"/>
    <w:uiPriority w:val="99"/>
    <w:qFormat/>
  </w:style>
  <w:style w:type="character" w:customStyle="1" w:styleId="ab">
    <w:name w:val="Текст сноски Знак"/>
    <w:link w:val="ac"/>
    <w:uiPriority w:val="99"/>
    <w:qFormat/>
    <w:rPr>
      <w:sz w:val="18"/>
    </w:rPr>
  </w:style>
  <w:style w:type="character" w:customStyle="1" w:styleId="FootnoteCharacters">
    <w:name w:val="Footnote Characters"/>
    <w:basedOn w:val="a0"/>
    <w:uiPriority w:val="99"/>
    <w:unhideWhenUsed/>
    <w:qFormat/>
    <w:rPr>
      <w:vertAlign w:val="superscript"/>
    </w:rPr>
  </w:style>
  <w:style w:type="character" w:styleId="ad">
    <w:name w:val="footnote reference"/>
    <w:rPr>
      <w:vertAlign w:val="superscript"/>
    </w:rPr>
  </w:style>
  <w:style w:type="character" w:customStyle="1" w:styleId="ae">
    <w:name w:val="Текст концевой сноски Знак"/>
    <w:link w:val="af"/>
    <w:uiPriority w:val="99"/>
    <w:qFormat/>
    <w:rPr>
      <w:sz w:val="20"/>
    </w:rPr>
  </w:style>
  <w:style w:type="character" w:customStyle="1" w:styleId="EndnoteCharacters">
    <w:name w:val="Endnote Characters"/>
    <w:basedOn w:val="a0"/>
    <w:uiPriority w:val="99"/>
    <w:semiHidden/>
    <w:unhideWhenUsed/>
    <w:qFormat/>
    <w:rPr>
      <w:vertAlign w:val="superscript"/>
    </w:rPr>
  </w:style>
  <w:style w:type="character" w:styleId="af0">
    <w:name w:val="endnote reference"/>
    <w:rPr>
      <w:vertAlign w:val="superscript"/>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ru-RU"/>
    </w:rPr>
  </w:style>
  <w:style w:type="character" w:customStyle="1" w:styleId="af1">
    <w:name w:val="Текст выноски Знак"/>
    <w:basedOn w:val="a0"/>
    <w:semiHidden/>
    <w:qFormat/>
    <w:rPr>
      <w:rFonts w:ascii="Segoe UI" w:eastAsia="Calibri" w:hAnsi="Segoe UI" w:cs="Segoe UI"/>
      <w:sz w:val="18"/>
      <w:szCs w:val="18"/>
    </w:rPr>
  </w:style>
  <w:style w:type="character" w:customStyle="1" w:styleId="-">
    <w:name w:val="Интернет-ссылка"/>
    <w:uiPriority w:val="99"/>
    <w:qFormat/>
    <w:rPr>
      <w:color w:val="0000FF"/>
      <w:u w:val="single"/>
    </w:rPr>
  </w:style>
  <w:style w:type="character" w:customStyle="1" w:styleId="31">
    <w:name w:val="Основной текст 3 Знак"/>
    <w:basedOn w:val="a0"/>
    <w:qFormat/>
    <w:rPr>
      <w:rFonts w:ascii="Times New Roman" w:eastAsia="Times New Roman" w:hAnsi="Times New Roman" w:cs="Times New Roman"/>
      <w:b/>
      <w:bCs/>
      <w:sz w:val="28"/>
      <w:szCs w:val="24"/>
      <w:lang w:eastAsia="ru-RU"/>
    </w:rPr>
  </w:style>
  <w:style w:type="character" w:customStyle="1" w:styleId="apple-converted-space">
    <w:name w:val="apple-converted-space"/>
    <w:qFormat/>
  </w:style>
  <w:style w:type="character" w:customStyle="1" w:styleId="af2">
    <w:name w:val="Верхний колонтитул Знак"/>
    <w:basedOn w:val="a0"/>
    <w:uiPriority w:val="99"/>
    <w:qFormat/>
    <w:rPr>
      <w:rFonts w:ascii="Times New Roman" w:eastAsia="Times New Roman" w:hAnsi="Times New Roman" w:cs="Times New Roman"/>
      <w:sz w:val="24"/>
      <w:szCs w:val="24"/>
    </w:rPr>
  </w:style>
  <w:style w:type="character" w:customStyle="1" w:styleId="af3">
    <w:name w:val="Нижний колонтитул Знак"/>
    <w:basedOn w:val="a0"/>
    <w:uiPriority w:val="99"/>
    <w:qFormat/>
    <w:rPr>
      <w:rFonts w:ascii="Times New Roman" w:eastAsia="Times New Roman" w:hAnsi="Times New Roman" w:cs="Times New Roman"/>
      <w:sz w:val="24"/>
      <w:szCs w:val="24"/>
    </w:rPr>
  </w:style>
  <w:style w:type="character" w:customStyle="1" w:styleId="af4">
    <w:name w:val="Маркеры списка"/>
    <w:qFormat/>
    <w:rPr>
      <w:rFonts w:ascii="OpenSymbol" w:eastAsia="OpenSymbol" w:hAnsi="OpenSymbol" w:cs="OpenSymbol"/>
    </w:rPr>
  </w:style>
  <w:style w:type="character" w:styleId="af5">
    <w:name w:val="Hyperlink"/>
    <w:uiPriority w:val="99"/>
    <w:rPr>
      <w:color w:val="000080"/>
      <w:u w:val="single"/>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character" w:customStyle="1" w:styleId="af6">
    <w:name w:val="Обычный (Интернет) Знак"/>
    <w:link w:val="af7"/>
    <w:qFormat/>
    <w:rPr>
      <w:rFonts w:ascii="Times New Roman" w:eastAsia="Times New Roman" w:hAnsi="Times New Roman" w:cs="Times New Roman"/>
      <w:color w:val="00000A"/>
      <w:sz w:val="24"/>
      <w:szCs w:val="24"/>
      <w:lang w:eastAsia="ru-RU"/>
    </w:rPr>
  </w:style>
  <w:style w:type="character" w:customStyle="1" w:styleId="af8">
    <w:name w:val="Абзац списка Знак"/>
    <w:link w:val="af9"/>
    <w:qFormat/>
    <w:rPr>
      <w:rFonts w:cs="Times New Roman"/>
      <w:color w:val="00000A"/>
      <w:sz w:val="22"/>
    </w:rPr>
  </w:style>
  <w:style w:type="character" w:styleId="afa">
    <w:name w:val="FollowedHyperlink"/>
    <w:basedOn w:val="a0"/>
    <w:uiPriority w:val="99"/>
    <w:semiHidden/>
    <w:unhideWhenUsed/>
    <w:rPr>
      <w:color w:val="800080"/>
      <w:u w:val="single"/>
    </w:rPr>
  </w:style>
  <w:style w:type="paragraph" w:customStyle="1" w:styleId="Heading">
    <w:name w:val="Heading"/>
    <w:basedOn w:val="a"/>
    <w:next w:val="afb"/>
    <w:qFormat/>
    <w:pPr>
      <w:keepNext/>
      <w:spacing w:before="240" w:after="120"/>
    </w:pPr>
    <w:rPr>
      <w:rFonts w:ascii="Open Sans" w:eastAsia="WenQuanYi Micro Hei" w:hAnsi="Open Sans" w:cs="Lohit Devanagari"/>
      <w:sz w:val="28"/>
      <w:szCs w:val="28"/>
    </w:rPr>
  </w:style>
  <w:style w:type="paragraph" w:styleId="afb">
    <w:name w:val="Body Text"/>
    <w:basedOn w:val="a"/>
    <w:pPr>
      <w:spacing w:after="140" w:line="276" w:lineRule="auto"/>
    </w:pPr>
  </w:style>
  <w:style w:type="paragraph" w:styleId="afc">
    <w:name w:val="List"/>
    <w:basedOn w:val="afb"/>
    <w:rPr>
      <w:rFonts w:cs="Lucida Sans"/>
    </w:rPr>
  </w:style>
  <w:style w:type="paragraph" w:styleId="afd">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ohit Devanagari"/>
    </w:rPr>
  </w:style>
  <w:style w:type="paragraph" w:styleId="afe">
    <w:name w:val="No Spacing"/>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footnote text"/>
    <w:basedOn w:val="a"/>
    <w:link w:val="ab"/>
    <w:uiPriority w:val="99"/>
    <w:semiHidden/>
    <w:unhideWhenUsed/>
    <w:pPr>
      <w:spacing w:after="40" w:line="240" w:lineRule="auto"/>
    </w:pPr>
    <w:rPr>
      <w:sz w:val="18"/>
    </w:rPr>
  </w:style>
  <w:style w:type="paragraph" w:styleId="af">
    <w:name w:val="endnote text"/>
    <w:basedOn w:val="a"/>
    <w:link w:val="ae"/>
    <w:uiPriority w:val="99"/>
    <w:semiHidden/>
    <w:unhideWhenUsed/>
    <w:pPr>
      <w:spacing w:after="0" w:line="240" w:lineRule="auto"/>
    </w:pPr>
    <w:rPr>
      <w:sz w:val="20"/>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
    <w:name w:val="index heading"/>
    <w:basedOn w:val="a"/>
    <w:qFormat/>
    <w:pPr>
      <w:suppressLineNumbers/>
    </w:pPr>
    <w:rPr>
      <w:rFonts w:cs="Lucida Sans"/>
    </w:rPr>
  </w:style>
  <w:style w:type="paragraph" w:styleId="aff0">
    <w:name w:val="TOC Heading"/>
    <w:uiPriority w:val="39"/>
    <w:unhideWhenUsed/>
  </w:style>
  <w:style w:type="paragraph" w:styleId="aff1">
    <w:name w:val="table of figures"/>
    <w:basedOn w:val="a"/>
    <w:next w:val="a"/>
    <w:uiPriority w:val="99"/>
    <w:unhideWhenUsed/>
    <w:qFormat/>
    <w:pPr>
      <w:spacing w:after="0"/>
    </w:pPr>
  </w:style>
  <w:style w:type="paragraph" w:styleId="af9">
    <w:name w:val="List Paragraph"/>
    <w:basedOn w:val="a"/>
    <w:link w:val="af8"/>
    <w:qFormat/>
    <w:pPr>
      <w:ind w:left="720"/>
      <w:contextualSpacing/>
    </w:pPr>
  </w:style>
  <w:style w:type="paragraph" w:styleId="aff2">
    <w:name w:val="Balloon Text"/>
    <w:basedOn w:val="a"/>
    <w:semiHidden/>
    <w:unhideWhenUsed/>
    <w:qFormat/>
    <w:pPr>
      <w:spacing w:after="0" w:line="240" w:lineRule="auto"/>
    </w:pPr>
    <w:rPr>
      <w:rFonts w:ascii="Segoe UI" w:hAnsi="Segoe UI" w:cs="Segoe UI"/>
      <w:sz w:val="18"/>
      <w:szCs w:val="18"/>
    </w:rPr>
  </w:style>
  <w:style w:type="paragraph" w:customStyle="1" w:styleId="ConsPlusTitle">
    <w:name w:val="ConsPlusTitle"/>
    <w:uiPriority w:val="99"/>
    <w:qFormat/>
    <w:pPr>
      <w:widowControl w:val="0"/>
    </w:pPr>
    <w:rPr>
      <w:rFonts w:ascii="Calibri" w:eastAsia="Times New Roman" w:hAnsi="Calibri" w:cs="Calibri"/>
      <w:b/>
      <w:bCs/>
      <w:color w:val="00000A"/>
      <w:sz w:val="22"/>
      <w:lang w:eastAsia="ru-RU"/>
    </w:rPr>
  </w:style>
  <w:style w:type="paragraph" w:customStyle="1" w:styleId="hp">
    <w:name w:val="hp"/>
    <w:basedOn w:val="a"/>
    <w:qFormat/>
    <w:pPr>
      <w:spacing w:after="300" w:line="240" w:lineRule="auto"/>
    </w:pPr>
    <w:rPr>
      <w:rFonts w:ascii="Times New Roman" w:eastAsia="Times New Roman" w:hAnsi="Times New Roman"/>
      <w:sz w:val="24"/>
      <w:szCs w:val="24"/>
      <w:lang w:eastAsia="ru-RU"/>
    </w:rPr>
  </w:style>
  <w:style w:type="paragraph" w:styleId="33">
    <w:name w:val="Body Text 3"/>
    <w:basedOn w:val="a"/>
    <w:link w:val="34"/>
    <w:qFormat/>
    <w:pPr>
      <w:tabs>
        <w:tab w:val="left" w:pos="708"/>
        <w:tab w:val="left" w:pos="2140"/>
      </w:tabs>
      <w:spacing w:after="0" w:line="240" w:lineRule="auto"/>
      <w:jc w:val="center"/>
    </w:pPr>
    <w:rPr>
      <w:rFonts w:ascii="Times New Roman" w:eastAsia="Times New Roman" w:hAnsi="Times New Roman"/>
      <w:b/>
      <w:bCs/>
      <w:sz w:val="28"/>
      <w:szCs w:val="24"/>
      <w:lang w:eastAsia="ru-RU"/>
    </w:rPr>
  </w:style>
  <w:style w:type="paragraph" w:customStyle="1" w:styleId="ConsPlusCell">
    <w:name w:val="ConsPlusCell"/>
    <w:uiPriority w:val="99"/>
    <w:qFormat/>
    <w:pPr>
      <w:widowControl w:val="0"/>
    </w:pPr>
    <w:rPr>
      <w:rFonts w:ascii="Calibri" w:eastAsia="Times New Roman" w:hAnsi="Calibri" w:cs="Calibri"/>
      <w:color w:val="00000A"/>
      <w:sz w:val="22"/>
      <w:lang w:eastAsia="ru-RU"/>
    </w:rPr>
  </w:style>
  <w:style w:type="paragraph" w:customStyle="1" w:styleId="ConsPlusNormal">
    <w:name w:val="ConsPlusNormal"/>
    <w:uiPriority w:val="99"/>
    <w:qFormat/>
    <w:pPr>
      <w:widowControl w:val="0"/>
    </w:pPr>
    <w:rPr>
      <w:rFonts w:ascii="Arial" w:eastAsia="Times New Roman" w:hAnsi="Arial" w:cs="Arial"/>
      <w:color w:val="00000A"/>
      <w:szCs w:val="20"/>
      <w:lang w:eastAsia="ru-RU"/>
    </w:rPr>
  </w:style>
  <w:style w:type="paragraph" w:customStyle="1" w:styleId="ConsPlusNonformat">
    <w:name w:val="ConsPlusNonformat"/>
    <w:qFormat/>
    <w:pPr>
      <w:widowControl w:val="0"/>
    </w:pPr>
    <w:rPr>
      <w:rFonts w:ascii="Courier New" w:eastAsia="Times New Roman" w:hAnsi="Courier New" w:cs="Courier New"/>
      <w:color w:val="00000A"/>
      <w:szCs w:val="20"/>
      <w:lang w:eastAsia="ru-RU"/>
    </w:rPr>
  </w:style>
  <w:style w:type="paragraph" w:customStyle="1" w:styleId="aff3">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7">
    <w:name w:val="Normal (Web)"/>
    <w:basedOn w:val="a"/>
    <w:link w:val="af6"/>
    <w:unhideWhenUsed/>
    <w:qFormat/>
    <w:pPr>
      <w:spacing w:beforeAutospacing="1" w:afterAutospacing="1" w:line="240" w:lineRule="auto"/>
    </w:pPr>
    <w:rPr>
      <w:rFonts w:ascii="Times New Roman" w:eastAsia="Times New Roman" w:hAnsi="Times New Roman"/>
      <w:sz w:val="24"/>
      <w:szCs w:val="24"/>
      <w:lang w:eastAsia="ru-RU"/>
    </w:rPr>
  </w:style>
  <w:style w:type="paragraph" w:customStyle="1" w:styleId="copyright-info">
    <w:name w:val="copyright-info"/>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HeaderandFooter">
    <w:name w:val="Header and Footer"/>
    <w:basedOn w:val="a"/>
    <w:qFormat/>
  </w:style>
  <w:style w:type="paragraph" w:styleId="a9">
    <w:name w:val="header"/>
    <w:basedOn w:val="a"/>
    <w:link w:val="11"/>
    <w:uiPriority w:val="99"/>
    <w:pPr>
      <w:tabs>
        <w:tab w:val="center" w:pos="4677"/>
        <w:tab w:val="right" w:pos="9355"/>
      </w:tabs>
      <w:spacing w:after="0" w:line="240" w:lineRule="auto"/>
    </w:pPr>
    <w:rPr>
      <w:rFonts w:ascii="Times New Roman" w:eastAsia="Times New Roman" w:hAnsi="Times New Roman"/>
      <w:sz w:val="24"/>
      <w:szCs w:val="24"/>
    </w:rPr>
  </w:style>
  <w:style w:type="paragraph" w:styleId="aa">
    <w:name w:val="footer"/>
    <w:basedOn w:val="a"/>
    <w:link w:val="12"/>
    <w:uiPriority w:val="99"/>
    <w:pPr>
      <w:tabs>
        <w:tab w:val="center" w:pos="4677"/>
        <w:tab w:val="right" w:pos="9355"/>
      </w:tabs>
      <w:spacing w:after="0" w:line="240" w:lineRule="auto"/>
    </w:pPr>
    <w:rPr>
      <w:rFonts w:ascii="Times New Roman" w:eastAsia="Times New Roman" w:hAnsi="Times New Roman"/>
      <w:sz w:val="24"/>
      <w:szCs w:val="24"/>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color w:val="00000A"/>
      <w:sz w:val="22"/>
      <w:lang w:eastAsia="zh-CN"/>
    </w:rPr>
  </w:style>
  <w:style w:type="paragraph" w:customStyle="1" w:styleId="western">
    <w:name w:val="western"/>
    <w:basedOn w:val="a"/>
    <w:qFormat/>
    <w:pPr>
      <w:spacing w:before="280" w:after="142" w:line="276" w:lineRule="auto"/>
    </w:pPr>
  </w:style>
  <w:style w:type="paragraph" w:customStyle="1" w:styleId="aff4">
    <w:name w:val="Содержимое таблицы"/>
    <w:basedOn w:val="a"/>
    <w:qFormat/>
    <w:pPr>
      <w:suppressLineNumbers/>
    </w:pPr>
  </w:style>
  <w:style w:type="paragraph" w:customStyle="1" w:styleId="aff5">
    <w:name w:val="Заголовок таблицы"/>
    <w:basedOn w:val="aff4"/>
    <w:qFormat/>
    <w:pPr>
      <w:jc w:val="center"/>
    </w:pPr>
    <w:rPr>
      <w:b/>
      <w:bCs/>
    </w:rPr>
  </w:style>
  <w:style w:type="paragraph" w:customStyle="1" w:styleId="Standard">
    <w:name w:val="Standard"/>
    <w:qFormat/>
    <w:pPr>
      <w:widowControl w:val="0"/>
    </w:pPr>
    <w:rPr>
      <w:rFonts w:ascii="Times New Roman" w:eastAsia="andale sans ui" w:hAnsi="Times New Roman" w:cs="Tahoma"/>
      <w:sz w:val="24"/>
      <w:szCs w:val="24"/>
      <w:lang w:eastAsia="ru-RU"/>
    </w:rPr>
  </w:style>
  <w:style w:type="paragraph" w:customStyle="1" w:styleId="msonormal0">
    <w:name w:val="msonormal"/>
    <w:basedOn w:val="a"/>
    <w:qFormat/>
    <w:pPr>
      <w:spacing w:beforeAutospacing="1" w:afterAutospacing="1" w:line="240" w:lineRule="auto"/>
    </w:pPr>
    <w:rPr>
      <w:rFonts w:ascii="Times New Roman" w:eastAsia="Times New Roman" w:hAnsi="Times New Roman"/>
      <w:color w:val="auto"/>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b/>
      <w:bCs/>
      <w:color w:val="auto"/>
      <w:sz w:val="20"/>
      <w:szCs w:val="20"/>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70">
    <w:name w:val="xl70"/>
    <w:basedOn w:val="a"/>
    <w:qFormat/>
    <w:pPr>
      <w:spacing w:beforeAutospacing="1" w:afterAutospacing="1" w:line="240" w:lineRule="auto"/>
    </w:pPr>
    <w:rPr>
      <w:rFonts w:ascii="Times New Roman" w:eastAsia="Times New Roman" w:hAnsi="Times New Roman"/>
      <w:color w:val="auto"/>
      <w:sz w:val="20"/>
      <w:szCs w:val="20"/>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olor w:val="auto"/>
      <w:sz w:val="20"/>
      <w:szCs w:val="20"/>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olor w:val="auto"/>
      <w:sz w:val="20"/>
      <w:szCs w:val="20"/>
      <w:lang w:eastAsia="ru-RU"/>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olor w:val="auto"/>
      <w:sz w:val="20"/>
      <w:szCs w:val="20"/>
      <w:lang w:eastAsia="ru-RU"/>
    </w:rPr>
  </w:style>
  <w:style w:type="paragraph" w:customStyle="1" w:styleId="xl74">
    <w:name w:val="xl74"/>
    <w:basedOn w:val="a"/>
    <w:qFormat/>
    <w:pPr>
      <w:spacing w:beforeAutospacing="1" w:afterAutospacing="1" w:line="240" w:lineRule="auto"/>
    </w:pPr>
    <w:rPr>
      <w:rFonts w:ascii="Times New Roman" w:eastAsia="Times New Roman" w:hAnsi="Times New Roman"/>
      <w:color w:val="auto"/>
      <w:sz w:val="20"/>
      <w:szCs w:val="20"/>
      <w:lang w:eastAsia="ru-RU"/>
    </w:rPr>
  </w:style>
  <w:style w:type="paragraph" w:customStyle="1" w:styleId="xl75">
    <w:name w:val="xl75"/>
    <w:basedOn w:val="a"/>
    <w:qFormat/>
    <w:pPr>
      <w:spacing w:beforeAutospacing="1" w:afterAutospacing="1" w:line="240" w:lineRule="auto"/>
    </w:pPr>
    <w:rPr>
      <w:rFonts w:ascii="Times New Roman" w:eastAsia="Times New Roman" w:hAnsi="Times New Roman"/>
      <w:color w:val="auto"/>
      <w:sz w:val="20"/>
      <w:szCs w:val="20"/>
      <w:lang w:eastAsia="ru-RU"/>
    </w:rPr>
  </w:style>
  <w:style w:type="paragraph" w:customStyle="1" w:styleId="xl76">
    <w:name w:val="xl76"/>
    <w:basedOn w:val="a"/>
    <w:qFormat/>
    <w:pPr>
      <w:spacing w:beforeAutospacing="1" w:afterAutospacing="1" w:line="240" w:lineRule="auto"/>
    </w:pPr>
    <w:rPr>
      <w:rFonts w:ascii="Times New Roman" w:eastAsia="Times New Roman" w:hAnsi="Times New Roman"/>
      <w:color w:val="auto"/>
      <w:sz w:val="20"/>
      <w:szCs w:val="20"/>
      <w:lang w:eastAsia="ru-RU"/>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olor w:val="auto"/>
      <w:sz w:val="20"/>
      <w:szCs w:val="20"/>
      <w:lang w:eastAsia="ru-RU"/>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olor w:val="auto"/>
      <w:sz w:val="20"/>
      <w:szCs w:val="20"/>
      <w:lang w:eastAsia="ru-RU"/>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color w:val="auto"/>
      <w:sz w:val="20"/>
      <w:szCs w:val="20"/>
      <w:lang w:eastAsia="ru-RU"/>
    </w:rPr>
  </w:style>
  <w:style w:type="numbering" w:customStyle="1" w:styleId="14">
    <w:name w:val="Нет списка1"/>
    <w:uiPriority w:val="99"/>
    <w:semiHidden/>
    <w:unhideWhenUsed/>
    <w:qFormat/>
  </w:style>
  <w:style w:type="table" w:styleId="a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aliases w:val="Основной текст 3 Знак1"/>
    <w:basedOn w:val="a1"/>
    <w:link w:val="3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styleId="aff7">
    <w:name w:val="Unresolved Mention"/>
    <w:basedOn w:val="a0"/>
    <w:uiPriority w:val="99"/>
    <w:semiHidden/>
    <w:unhideWhenUsed/>
    <w:rsid w:val="00D33281"/>
    <w:rPr>
      <w:color w:val="605E5C"/>
      <w:shd w:val="clear" w:color="auto" w:fill="E1DFDD"/>
    </w:rPr>
  </w:style>
  <w:style w:type="paragraph" w:customStyle="1" w:styleId="xl63">
    <w:name w:val="xl63"/>
    <w:basedOn w:val="a"/>
    <w:rsid w:val="00196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0"/>
      <w:szCs w:val="20"/>
      <w:lang w:eastAsia="ru-RU"/>
    </w:rPr>
  </w:style>
  <w:style w:type="paragraph" w:customStyle="1" w:styleId="xl64">
    <w:name w:val="xl64"/>
    <w:basedOn w:val="a"/>
    <w:rsid w:val="00196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0"/>
      <w:szCs w:val="20"/>
      <w:lang w:eastAsia="ru-RU"/>
    </w:rPr>
  </w:style>
  <w:style w:type="paragraph" w:customStyle="1" w:styleId="xl85">
    <w:name w:val="xl85"/>
    <w:basedOn w:val="a"/>
    <w:rsid w:val="00196A2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eastAsia="ru-RU"/>
    </w:rPr>
  </w:style>
  <w:style w:type="paragraph" w:customStyle="1" w:styleId="xl86">
    <w:name w:val="xl86"/>
    <w:basedOn w:val="a"/>
    <w:rsid w:val="00196A2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eastAsia="ru-RU"/>
    </w:rPr>
  </w:style>
  <w:style w:type="paragraph" w:customStyle="1" w:styleId="xl87">
    <w:name w:val="xl87"/>
    <w:basedOn w:val="a"/>
    <w:rsid w:val="00196A2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eastAsia="ru-RU"/>
    </w:rPr>
  </w:style>
  <w:style w:type="paragraph" w:customStyle="1" w:styleId="xl88">
    <w:name w:val="xl88"/>
    <w:basedOn w:val="a"/>
    <w:rsid w:val="00196A2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eastAsia="ru-RU"/>
    </w:rPr>
  </w:style>
  <w:style w:type="paragraph" w:customStyle="1" w:styleId="xl89">
    <w:name w:val="xl89"/>
    <w:basedOn w:val="a"/>
    <w:rsid w:val="00196A2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eastAsia="ru-RU"/>
    </w:rPr>
  </w:style>
  <w:style w:type="paragraph" w:customStyle="1" w:styleId="xl90">
    <w:name w:val="xl90"/>
    <w:basedOn w:val="a"/>
    <w:rsid w:val="00196A2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eastAsia="ru-RU"/>
    </w:rPr>
  </w:style>
  <w:style w:type="paragraph" w:customStyle="1" w:styleId="xl91">
    <w:name w:val="xl91"/>
    <w:basedOn w:val="a"/>
    <w:rsid w:val="00196A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sz w:val="20"/>
      <w:szCs w:val="20"/>
      <w:lang w:eastAsia="ru-RU"/>
    </w:rPr>
  </w:style>
  <w:style w:type="paragraph" w:customStyle="1" w:styleId="xl92">
    <w:name w:val="xl92"/>
    <w:basedOn w:val="a"/>
    <w:rsid w:val="00196A2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sz w:val="20"/>
      <w:szCs w:val="20"/>
      <w:lang w:eastAsia="ru-RU"/>
    </w:rPr>
  </w:style>
  <w:style w:type="paragraph" w:customStyle="1" w:styleId="xl93">
    <w:name w:val="xl93"/>
    <w:basedOn w:val="a"/>
    <w:rsid w:val="00196A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sz w:val="20"/>
      <w:szCs w:val="20"/>
      <w:lang w:eastAsia="ru-RU"/>
    </w:rPr>
  </w:style>
  <w:style w:type="paragraph" w:customStyle="1" w:styleId="xl94">
    <w:name w:val="xl94"/>
    <w:basedOn w:val="a"/>
    <w:rsid w:val="00196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0"/>
      <w:szCs w:val="20"/>
      <w:lang w:eastAsia="ru-RU"/>
    </w:rPr>
  </w:style>
  <w:style w:type="paragraph" w:customStyle="1" w:styleId="xl95">
    <w:name w:val="xl95"/>
    <w:basedOn w:val="a"/>
    <w:rsid w:val="00196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0"/>
      <w:szCs w:val="20"/>
      <w:lang w:eastAsia="ru-RU"/>
    </w:rPr>
  </w:style>
  <w:style w:type="paragraph" w:customStyle="1" w:styleId="xl96">
    <w:name w:val="xl96"/>
    <w:basedOn w:val="a"/>
    <w:rsid w:val="00196A2F"/>
    <w:pPr>
      <w:spacing w:before="100" w:beforeAutospacing="1" w:after="100" w:afterAutospacing="1" w:line="240" w:lineRule="auto"/>
    </w:pPr>
    <w:rPr>
      <w:rFonts w:ascii="Times New Roman" w:eastAsia="Times New Roman" w:hAnsi="Times New Roman"/>
      <w:color w:val="auto"/>
      <w:sz w:val="20"/>
      <w:szCs w:val="20"/>
      <w:lang w:eastAsia="ru-RU"/>
    </w:rPr>
  </w:style>
  <w:style w:type="paragraph" w:customStyle="1" w:styleId="xl97">
    <w:name w:val="xl97"/>
    <w:basedOn w:val="a"/>
    <w:rsid w:val="00196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0"/>
      <w:szCs w:val="20"/>
      <w:lang w:eastAsia="ru-RU"/>
    </w:rPr>
  </w:style>
  <w:style w:type="paragraph" w:customStyle="1" w:styleId="xl98">
    <w:name w:val="xl98"/>
    <w:basedOn w:val="a"/>
    <w:rsid w:val="00196A2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0"/>
      <w:szCs w:val="20"/>
      <w:lang w:eastAsia="ru-RU"/>
    </w:rPr>
  </w:style>
  <w:style w:type="paragraph" w:customStyle="1" w:styleId="xl99">
    <w:name w:val="xl99"/>
    <w:basedOn w:val="a"/>
    <w:rsid w:val="00196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0"/>
      <w:szCs w:val="20"/>
      <w:lang w:eastAsia="ru-RU"/>
    </w:rPr>
  </w:style>
  <w:style w:type="character" w:customStyle="1" w:styleId="43">
    <w:name w:val="Основной текст (4)"/>
    <w:basedOn w:val="a0"/>
    <w:rsid w:val="00180308"/>
    <w:rPr>
      <w:rFonts w:ascii="Times New Roman" w:eastAsia="Times New Roman" w:hAnsi="Times New Roman" w:cs="Times New Roman"/>
      <w:b/>
      <w:bCs/>
      <w:i/>
      <w:iCs/>
      <w:smallCaps w:val="0"/>
      <w:strike w:val="0"/>
      <w:color w:val="000000"/>
      <w:spacing w:val="1"/>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3372">
      <w:bodyDiv w:val="1"/>
      <w:marLeft w:val="0"/>
      <w:marRight w:val="0"/>
      <w:marTop w:val="0"/>
      <w:marBottom w:val="0"/>
      <w:divBdr>
        <w:top w:val="none" w:sz="0" w:space="0" w:color="auto"/>
        <w:left w:val="none" w:sz="0" w:space="0" w:color="auto"/>
        <w:bottom w:val="none" w:sz="0" w:space="0" w:color="auto"/>
        <w:right w:val="none" w:sz="0" w:space="0" w:color="auto"/>
      </w:divBdr>
    </w:div>
    <w:div w:id="131410615">
      <w:bodyDiv w:val="1"/>
      <w:marLeft w:val="0"/>
      <w:marRight w:val="0"/>
      <w:marTop w:val="0"/>
      <w:marBottom w:val="0"/>
      <w:divBdr>
        <w:top w:val="none" w:sz="0" w:space="0" w:color="auto"/>
        <w:left w:val="none" w:sz="0" w:space="0" w:color="auto"/>
        <w:bottom w:val="none" w:sz="0" w:space="0" w:color="auto"/>
        <w:right w:val="none" w:sz="0" w:space="0" w:color="auto"/>
      </w:divBdr>
    </w:div>
    <w:div w:id="179510534">
      <w:bodyDiv w:val="1"/>
      <w:marLeft w:val="0"/>
      <w:marRight w:val="0"/>
      <w:marTop w:val="0"/>
      <w:marBottom w:val="0"/>
      <w:divBdr>
        <w:top w:val="none" w:sz="0" w:space="0" w:color="auto"/>
        <w:left w:val="none" w:sz="0" w:space="0" w:color="auto"/>
        <w:bottom w:val="none" w:sz="0" w:space="0" w:color="auto"/>
        <w:right w:val="none" w:sz="0" w:space="0" w:color="auto"/>
      </w:divBdr>
    </w:div>
    <w:div w:id="11790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EABCF43282ACBE4C9C9069F98C351E28" ma:contentTypeVersion="17" ma:contentTypeDescription="Создание документа." ma:contentTypeScope="" ma:versionID="6a894150fc6d6ba7ccf5a211168fa4d4">
  <xsd:schema xmlns:xsd="http://www.w3.org/2001/XMLSchema" xmlns:xs="http://www.w3.org/2001/XMLSchema" xmlns:p="http://schemas.microsoft.com/office/2006/metadata/properties" xmlns:ns2="9e5ff113-e140-4b7c-a6d9-4392b923b3eb" xmlns:ns3="3c856ce0-ad18-4e09-8fc7-df6973d6f5e3" targetNamespace="http://schemas.microsoft.com/office/2006/metadata/properties" ma:root="true" ma:fieldsID="85655da800d55332cac177158b2ff2f4" ns2:_="" ns3:_="">
    <xsd:import namespace="9e5ff113-e140-4b7c-a6d9-4392b923b3eb"/>
    <xsd:import namespace="3c856ce0-ad18-4e09-8fc7-df6973d6f5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ff113-e140-4b7c-a6d9-4392b923b3eb"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description="" ma:internalName="SharedWithDetails" ma:readOnly="true">
      <xsd:simpleType>
        <xsd:restriction base="dms:Note">
          <xsd:maxLength value="255"/>
        </xsd:restriction>
      </xsd:simpleType>
    </xsd:element>
    <xsd:element name="TaxCatchAll" ma:index="23" nillable="true" ma:displayName="Taxonomy Catch All Column" ma:hidden="true" ma:list="{97798401-3b63-434e-a3e8-f5a127db01a0}" ma:internalName="TaxCatchAll" ma:showField="CatchAllData" ma:web="9e5ff113-e140-4b7c-a6d9-4392b923b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856ce0-ad18-4e09-8fc7-df6973d6f5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f6c46612-e864-4634-be2a-34b581c28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856ce0-ad18-4e09-8fc7-df6973d6f5e3">
      <Terms xmlns="http://schemas.microsoft.com/office/infopath/2007/PartnerControls"/>
    </lcf76f155ced4ddcb4097134ff3c332f>
    <TaxCatchAll xmlns="9e5ff113-e140-4b7c-a6d9-4392b923b3eb" xsi:nil="true"/>
  </documentManagement>
</p:properties>
</file>

<file path=customXml/itemProps1.xml><?xml version="1.0" encoding="utf-8"?>
<ds:datastoreItem xmlns:ds="http://schemas.openxmlformats.org/officeDocument/2006/customXml" ds:itemID="{30040DD7-4D36-43D5-ADE7-63BE3966A593}">
  <ds:schemaRefs>
    <ds:schemaRef ds:uri="http://schemas.openxmlformats.org/officeDocument/2006/bibliography"/>
  </ds:schemaRefs>
</ds:datastoreItem>
</file>

<file path=customXml/itemProps2.xml><?xml version="1.0" encoding="utf-8"?>
<ds:datastoreItem xmlns:ds="http://schemas.openxmlformats.org/officeDocument/2006/customXml" ds:itemID="{0D0C9833-B714-4F4B-A894-22E1CF0594FA}"/>
</file>

<file path=customXml/itemProps3.xml><?xml version="1.0" encoding="utf-8"?>
<ds:datastoreItem xmlns:ds="http://schemas.openxmlformats.org/officeDocument/2006/customXml" ds:itemID="{E58A1075-F436-432C-8237-A4EC5CAE0ACD}"/>
</file>

<file path=customXml/itemProps4.xml><?xml version="1.0" encoding="utf-8"?>
<ds:datastoreItem xmlns:ds="http://schemas.openxmlformats.org/officeDocument/2006/customXml" ds:itemID="{4736293A-FBFC-440E-9434-2B0B144F7DA9}"/>
</file>

<file path=docProps/app.xml><?xml version="1.0" encoding="utf-8"?>
<Properties xmlns="http://schemas.openxmlformats.org/officeDocument/2006/extended-properties" xmlns:vt="http://schemas.openxmlformats.org/officeDocument/2006/docPropsVTypes">
  <Template>Normal</Template>
  <TotalTime>1</TotalTime>
  <Pages>10</Pages>
  <Words>4841</Words>
  <Characters>27597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 Антонова</dc:creator>
  <dc:description/>
  <cp:lastModifiedBy>Aleksey Sladkevich</cp:lastModifiedBy>
  <cp:revision>2</cp:revision>
  <dcterms:created xsi:type="dcterms:W3CDTF">2023-10-26T13:48:00Z</dcterms:created>
  <dcterms:modified xsi:type="dcterms:W3CDTF">2023-10-26T13:48:00Z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0x010100EABCF43282ACBE4C9C9069F98C351E28</vt:lpwstr>
  </property>
</Properties>
</file>