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13" w:rsidRPr="00500ABD" w:rsidRDefault="00820813" w:rsidP="00820813">
      <w:pPr>
        <w:jc w:val="right"/>
        <w:rPr>
          <w:rFonts w:eastAsiaTheme="minorHAnsi"/>
          <w:sz w:val="22"/>
          <w:szCs w:val="22"/>
          <w:lang w:eastAsia="en-US"/>
        </w:rPr>
      </w:pPr>
      <w:r w:rsidRPr="00500ABD">
        <w:rPr>
          <w:rFonts w:eastAsiaTheme="minorHAnsi"/>
          <w:sz w:val="22"/>
          <w:szCs w:val="22"/>
          <w:lang w:eastAsia="en-US"/>
        </w:rPr>
        <w:t>Проект договора</w:t>
      </w:r>
    </w:p>
    <w:p w:rsidR="00820813" w:rsidRDefault="00820813" w:rsidP="00820813">
      <w:pPr>
        <w:jc w:val="center"/>
        <w:rPr>
          <w:rFonts w:eastAsiaTheme="minorHAnsi"/>
          <w:b/>
          <w:sz w:val="22"/>
          <w:szCs w:val="22"/>
          <w:lang w:eastAsia="en-US"/>
        </w:rPr>
      </w:pPr>
    </w:p>
    <w:p w:rsidR="00820813" w:rsidRDefault="00820813" w:rsidP="00820813">
      <w:pPr>
        <w:jc w:val="center"/>
        <w:rPr>
          <w:rFonts w:eastAsiaTheme="minorHAnsi"/>
          <w:b/>
          <w:sz w:val="22"/>
          <w:szCs w:val="22"/>
          <w:lang w:eastAsia="en-US"/>
        </w:rPr>
      </w:pPr>
      <w:r w:rsidRPr="00B97B61">
        <w:rPr>
          <w:rFonts w:eastAsiaTheme="minorHAnsi"/>
          <w:b/>
          <w:sz w:val="22"/>
          <w:szCs w:val="22"/>
          <w:lang w:eastAsia="en-US"/>
        </w:rPr>
        <w:t>ДОГОВОР№</w:t>
      </w:r>
      <w:r>
        <w:rPr>
          <w:rFonts w:eastAsiaTheme="minorHAnsi"/>
          <w:b/>
          <w:sz w:val="22"/>
          <w:szCs w:val="22"/>
          <w:lang w:eastAsia="en-US"/>
        </w:rPr>
        <w:t xml:space="preserve"> ___</w:t>
      </w:r>
      <w:bookmarkStart w:id="0" w:name="_GoBack"/>
      <w:bookmarkEnd w:id="0"/>
    </w:p>
    <w:p w:rsidR="00820813" w:rsidRDefault="00820813" w:rsidP="00820813">
      <w:pPr>
        <w:jc w:val="center"/>
        <w:rPr>
          <w:rFonts w:eastAsiaTheme="minorHAnsi"/>
          <w:b/>
          <w:sz w:val="22"/>
          <w:szCs w:val="22"/>
          <w:lang w:eastAsia="en-US"/>
        </w:rPr>
      </w:pPr>
      <w:r>
        <w:rPr>
          <w:rFonts w:eastAsiaTheme="minorHAnsi"/>
          <w:b/>
          <w:sz w:val="22"/>
          <w:szCs w:val="22"/>
          <w:lang w:eastAsia="en-US"/>
        </w:rPr>
        <w:t xml:space="preserve">на поставку </w:t>
      </w:r>
      <w:r w:rsidRPr="002F4CD2">
        <w:rPr>
          <w:rFonts w:eastAsiaTheme="minorHAnsi"/>
          <w:b/>
          <w:sz w:val="22"/>
          <w:szCs w:val="22"/>
          <w:lang w:eastAsia="en-US"/>
        </w:rPr>
        <w:t>библиотечной продукции (</w:t>
      </w:r>
      <w:proofErr w:type="spellStart"/>
      <w:r w:rsidRPr="002F4CD2">
        <w:rPr>
          <w:rFonts w:eastAsiaTheme="minorHAnsi"/>
          <w:b/>
          <w:sz w:val="22"/>
          <w:szCs w:val="22"/>
          <w:lang w:eastAsia="en-US"/>
        </w:rPr>
        <w:t>бибтехники</w:t>
      </w:r>
      <w:proofErr w:type="spellEnd"/>
      <w:r w:rsidRPr="002F4CD2">
        <w:rPr>
          <w:rFonts w:eastAsiaTheme="minorHAnsi"/>
          <w:b/>
          <w:sz w:val="22"/>
          <w:szCs w:val="22"/>
          <w:lang w:eastAsia="en-US"/>
        </w:rPr>
        <w:t>)</w:t>
      </w:r>
      <w:r>
        <w:rPr>
          <w:rFonts w:eastAsiaTheme="minorHAnsi"/>
          <w:b/>
          <w:sz w:val="22"/>
          <w:szCs w:val="22"/>
          <w:lang w:eastAsia="en-US"/>
        </w:rPr>
        <w:t xml:space="preserve"> </w:t>
      </w:r>
      <w:r w:rsidRPr="000F4E1B">
        <w:rPr>
          <w:rFonts w:eastAsiaTheme="minorHAnsi"/>
          <w:b/>
          <w:sz w:val="22"/>
          <w:szCs w:val="22"/>
          <w:lang w:eastAsia="en-US"/>
        </w:rPr>
        <w:t>для нужд МАУ ЦБС г. Улан-Удэ</w:t>
      </w:r>
    </w:p>
    <w:p w:rsidR="00820813" w:rsidRDefault="00820813" w:rsidP="00820813">
      <w:pPr>
        <w:jc w:val="center"/>
        <w:rPr>
          <w:rFonts w:eastAsiaTheme="minorHAnsi"/>
          <w:b/>
          <w:sz w:val="22"/>
          <w:szCs w:val="22"/>
          <w:lang w:eastAsia="en-US"/>
        </w:rPr>
      </w:pPr>
      <w:r>
        <w:rPr>
          <w:rFonts w:eastAsiaTheme="minorHAnsi"/>
          <w:b/>
          <w:sz w:val="22"/>
          <w:szCs w:val="22"/>
          <w:lang w:eastAsia="en-US"/>
        </w:rPr>
        <w:t xml:space="preserve">для </w:t>
      </w:r>
      <w:r w:rsidRPr="00AE34E3">
        <w:rPr>
          <w:rFonts w:eastAsiaTheme="minorHAnsi"/>
          <w:b/>
          <w:sz w:val="22"/>
          <w:szCs w:val="22"/>
          <w:lang w:eastAsia="en-US"/>
        </w:rPr>
        <w:t>субъект</w:t>
      </w:r>
      <w:r>
        <w:rPr>
          <w:rFonts w:eastAsiaTheme="minorHAnsi"/>
          <w:b/>
          <w:sz w:val="22"/>
          <w:szCs w:val="22"/>
          <w:lang w:eastAsia="en-US"/>
        </w:rPr>
        <w:t>ов</w:t>
      </w:r>
      <w:r w:rsidRPr="00AE34E3">
        <w:rPr>
          <w:rFonts w:eastAsiaTheme="minorHAnsi"/>
          <w:b/>
          <w:sz w:val="22"/>
          <w:szCs w:val="22"/>
          <w:lang w:eastAsia="en-US"/>
        </w:rPr>
        <w:t xml:space="preserve"> малого и среднего предпринимательства</w:t>
      </w:r>
    </w:p>
    <w:p w:rsidR="00820813" w:rsidRPr="00B97B61" w:rsidRDefault="00820813" w:rsidP="00820813">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N w:val="0"/>
        <w:adjustRightInd w:val="0"/>
        <w:jc w:val="both"/>
        <w:rPr>
          <w:rFonts w:eastAsiaTheme="minorHAnsi"/>
          <w:bCs/>
          <w:color w:val="000000"/>
          <w:sz w:val="22"/>
          <w:szCs w:val="22"/>
          <w:lang w:eastAsia="en-US"/>
        </w:rPr>
      </w:pPr>
    </w:p>
    <w:p w:rsidR="00820813" w:rsidRPr="00B97B61" w:rsidRDefault="00820813" w:rsidP="00820813">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N w:val="0"/>
        <w:adjustRightInd w:val="0"/>
        <w:jc w:val="both"/>
        <w:rPr>
          <w:rFonts w:eastAsiaTheme="minorHAnsi"/>
          <w:sz w:val="22"/>
          <w:szCs w:val="22"/>
          <w:lang w:eastAsia="en-US"/>
        </w:rPr>
      </w:pPr>
      <w:r w:rsidRPr="00B97B61">
        <w:rPr>
          <w:rFonts w:eastAsiaTheme="minorHAnsi"/>
          <w:sz w:val="22"/>
          <w:szCs w:val="22"/>
          <w:lang w:eastAsia="en-US"/>
        </w:rPr>
        <w:t>г. Улан-Удэ</w:t>
      </w:r>
      <w:r w:rsidRPr="00B97B61">
        <w:rPr>
          <w:rFonts w:eastAsiaTheme="minorHAnsi"/>
          <w:sz w:val="22"/>
          <w:szCs w:val="22"/>
          <w:lang w:eastAsia="en-US"/>
        </w:rPr>
        <w:tab/>
      </w:r>
      <w:r w:rsidRPr="00B97B61">
        <w:rPr>
          <w:rFonts w:eastAsiaTheme="minorHAnsi"/>
          <w:sz w:val="22"/>
          <w:szCs w:val="22"/>
          <w:lang w:eastAsia="en-US"/>
        </w:rPr>
        <w:tab/>
      </w:r>
      <w:r w:rsidRPr="00B97B61">
        <w:rPr>
          <w:rFonts w:eastAsiaTheme="minorHAnsi"/>
          <w:sz w:val="22"/>
          <w:szCs w:val="22"/>
          <w:lang w:eastAsia="en-US"/>
        </w:rPr>
        <w:tab/>
      </w:r>
      <w:r w:rsidRPr="00B97B61">
        <w:rPr>
          <w:rFonts w:eastAsiaTheme="minorHAnsi"/>
          <w:sz w:val="22"/>
          <w:szCs w:val="22"/>
          <w:lang w:eastAsia="en-US"/>
        </w:rPr>
        <w:tab/>
      </w:r>
      <w:r w:rsidRPr="00B97B61">
        <w:rPr>
          <w:rFonts w:eastAsiaTheme="minorHAnsi"/>
          <w:sz w:val="22"/>
          <w:szCs w:val="22"/>
          <w:lang w:eastAsia="en-US"/>
        </w:rPr>
        <w:tab/>
      </w:r>
      <w:r w:rsidRPr="00B97B61">
        <w:rPr>
          <w:rFonts w:eastAsiaTheme="minorHAnsi"/>
          <w:sz w:val="22"/>
          <w:szCs w:val="22"/>
          <w:lang w:eastAsia="en-US"/>
        </w:rPr>
        <w:tab/>
        <w:t>«___» _____________</w:t>
      </w:r>
      <w:r>
        <w:rPr>
          <w:rFonts w:eastAsiaTheme="minorHAnsi"/>
          <w:sz w:val="22"/>
          <w:szCs w:val="22"/>
          <w:lang w:eastAsia="en-US"/>
        </w:rPr>
        <w:t>2023</w:t>
      </w:r>
      <w:r w:rsidRPr="00B97B61">
        <w:rPr>
          <w:rFonts w:eastAsiaTheme="minorHAnsi"/>
          <w:sz w:val="22"/>
          <w:szCs w:val="22"/>
          <w:lang w:eastAsia="en-US"/>
        </w:rPr>
        <w:t xml:space="preserve"> года</w:t>
      </w:r>
    </w:p>
    <w:p w:rsidR="00820813" w:rsidRPr="00B97B61" w:rsidRDefault="00820813" w:rsidP="00820813">
      <w:pPr>
        <w:widowControl w:val="0"/>
        <w:autoSpaceDE w:val="0"/>
        <w:autoSpaceDN w:val="0"/>
        <w:adjustRightInd w:val="0"/>
        <w:jc w:val="center"/>
        <w:rPr>
          <w:rFonts w:eastAsiaTheme="minorHAnsi"/>
          <w:b/>
          <w:bCs/>
          <w:sz w:val="22"/>
          <w:szCs w:val="22"/>
          <w:lang w:eastAsia="en-US"/>
        </w:rPr>
      </w:pPr>
    </w:p>
    <w:p w:rsidR="00820813" w:rsidRDefault="00820813" w:rsidP="00820813">
      <w:pPr>
        <w:tabs>
          <w:tab w:val="left" w:pos="709"/>
        </w:tabs>
        <w:autoSpaceDE w:val="0"/>
        <w:autoSpaceDN w:val="0"/>
        <w:adjustRightInd w:val="0"/>
        <w:ind w:right="-1"/>
        <w:jc w:val="both"/>
        <w:rPr>
          <w:rFonts w:eastAsiaTheme="minorHAnsi"/>
          <w:sz w:val="22"/>
          <w:szCs w:val="22"/>
          <w:lang w:eastAsia="en-US"/>
        </w:rPr>
      </w:pPr>
      <w:r w:rsidRPr="00B97B61">
        <w:rPr>
          <w:rFonts w:eastAsiaTheme="minorHAnsi"/>
          <w:b/>
          <w:color w:val="000000"/>
          <w:sz w:val="22"/>
          <w:szCs w:val="22"/>
          <w:lang w:eastAsia="en-US"/>
        </w:rPr>
        <w:tab/>
      </w:r>
      <w:r w:rsidRPr="000F4E1B">
        <w:rPr>
          <w:b/>
          <w:bCs/>
          <w:sz w:val="22"/>
          <w:szCs w:val="22"/>
        </w:rPr>
        <w:t>Муниципальное автономное учреждение «Централизованная библиотечная система г. Улан-Удэ», именуемое в дальнейшем «Заказчик»</w:t>
      </w:r>
      <w:r w:rsidRPr="00594AF8">
        <w:rPr>
          <w:sz w:val="22"/>
          <w:szCs w:val="22"/>
        </w:rPr>
        <w:t xml:space="preserve">, в лице директора </w:t>
      </w:r>
      <w:proofErr w:type="spellStart"/>
      <w:r w:rsidRPr="00594AF8">
        <w:rPr>
          <w:sz w:val="22"/>
          <w:szCs w:val="22"/>
        </w:rPr>
        <w:t>Цыбеновой</w:t>
      </w:r>
      <w:proofErr w:type="spellEnd"/>
      <w:r w:rsidRPr="00594AF8">
        <w:rPr>
          <w:sz w:val="22"/>
          <w:szCs w:val="22"/>
        </w:rPr>
        <w:t xml:space="preserve"> Раисы </w:t>
      </w:r>
      <w:proofErr w:type="spellStart"/>
      <w:r w:rsidRPr="00594AF8">
        <w:rPr>
          <w:sz w:val="22"/>
          <w:szCs w:val="22"/>
        </w:rPr>
        <w:t>Цыденовны</w:t>
      </w:r>
      <w:proofErr w:type="spellEnd"/>
      <w:r w:rsidRPr="00594AF8">
        <w:rPr>
          <w:sz w:val="22"/>
          <w:szCs w:val="22"/>
        </w:rPr>
        <w:t xml:space="preserve">, действующей на основании </w:t>
      </w:r>
      <w:proofErr w:type="spellStart"/>
      <w:r w:rsidRPr="00594AF8">
        <w:rPr>
          <w:sz w:val="22"/>
          <w:szCs w:val="22"/>
        </w:rPr>
        <w:t>Устава</w:t>
      </w:r>
      <w:proofErr w:type="gramStart"/>
      <w:r w:rsidRPr="00594AF8">
        <w:rPr>
          <w:sz w:val="22"/>
          <w:szCs w:val="22"/>
        </w:rPr>
        <w:t>,</w:t>
      </w:r>
      <w:r w:rsidRPr="00594AF8">
        <w:rPr>
          <w:rFonts w:eastAsiaTheme="minorHAnsi"/>
          <w:sz w:val="22"/>
          <w:szCs w:val="22"/>
          <w:lang w:eastAsia="en-US"/>
        </w:rPr>
        <w:t>с</w:t>
      </w:r>
      <w:proofErr w:type="spellEnd"/>
      <w:proofErr w:type="gramEnd"/>
      <w:r w:rsidRPr="00594AF8">
        <w:rPr>
          <w:rFonts w:eastAsiaTheme="minorHAnsi"/>
          <w:sz w:val="22"/>
          <w:szCs w:val="22"/>
          <w:lang w:eastAsia="en-US"/>
        </w:rPr>
        <w:t xml:space="preserve"> одной стороны и </w:t>
      </w:r>
      <w:r w:rsidRPr="00594AF8">
        <w:rPr>
          <w:rFonts w:eastAsiaTheme="minorHAnsi"/>
          <w:b/>
          <w:sz w:val="22"/>
          <w:szCs w:val="22"/>
          <w:lang w:eastAsia="en-US"/>
        </w:rPr>
        <w:t>_________</w:t>
      </w:r>
      <w:r w:rsidRPr="00594AF8">
        <w:rPr>
          <w:rFonts w:eastAsiaTheme="minorHAnsi"/>
          <w:sz w:val="22"/>
          <w:szCs w:val="22"/>
          <w:lang w:eastAsia="en-US"/>
        </w:rPr>
        <w:t xml:space="preserve"> (далее – _______), именуемый(</w:t>
      </w:r>
      <w:proofErr w:type="spellStart"/>
      <w:r w:rsidRPr="00594AF8">
        <w:rPr>
          <w:rFonts w:eastAsiaTheme="minorHAnsi"/>
          <w:sz w:val="22"/>
          <w:szCs w:val="22"/>
          <w:lang w:eastAsia="en-US"/>
        </w:rPr>
        <w:t>ое</w:t>
      </w:r>
      <w:proofErr w:type="spellEnd"/>
      <w:r w:rsidRPr="00594AF8">
        <w:rPr>
          <w:rFonts w:eastAsiaTheme="minorHAnsi"/>
          <w:sz w:val="22"/>
          <w:szCs w:val="22"/>
          <w:lang w:eastAsia="en-US"/>
        </w:rPr>
        <w:t>) в дальнейшем «Поставщик», в лице________,</w:t>
      </w:r>
      <w:r w:rsidRPr="00594AF8">
        <w:rPr>
          <w:sz w:val="22"/>
          <w:szCs w:val="22"/>
        </w:rPr>
        <w:t xml:space="preserve"> д</w:t>
      </w:r>
      <w:r w:rsidRPr="00594AF8">
        <w:rPr>
          <w:rFonts w:eastAsiaTheme="minorHAnsi"/>
          <w:sz w:val="22"/>
          <w:szCs w:val="22"/>
          <w:lang w:eastAsia="en-US"/>
        </w:rPr>
        <w:t xml:space="preserve">ействующего на основании _____, с другой стороны, вместе именуемые «Стороны» и каждый в отдельности «Сторона», </w:t>
      </w:r>
      <w:r w:rsidRPr="00043BCB">
        <w:rPr>
          <w:rFonts w:eastAsiaTheme="minorHAnsi"/>
          <w:sz w:val="22"/>
          <w:szCs w:val="22"/>
          <w:lang w:eastAsia="en-US"/>
        </w:rPr>
        <w:t>руководствуясь требованиями Гражданского кодекса Российской Федерации, Федерального закона от 18.07.2011 г. № 223-ФЗ «О закупках товаров, работ, услуг отдельными видами юридических лиц», а также на основании Положения о закупке товаров, работ, услуг для нужд</w:t>
      </w:r>
      <w:r>
        <w:rPr>
          <w:rFonts w:eastAsiaTheme="minorHAnsi"/>
          <w:sz w:val="22"/>
          <w:szCs w:val="22"/>
          <w:lang w:eastAsia="en-US"/>
        </w:rPr>
        <w:t xml:space="preserve"> </w:t>
      </w:r>
      <w:r w:rsidRPr="00043BCB">
        <w:rPr>
          <w:rFonts w:eastAsiaTheme="minorHAnsi"/>
          <w:b/>
          <w:bCs/>
          <w:sz w:val="22"/>
          <w:szCs w:val="22"/>
          <w:lang w:eastAsia="en-US"/>
        </w:rPr>
        <w:t>МАУ ЦБС г. Улан-Удэ</w:t>
      </w:r>
      <w:r w:rsidRPr="00043BCB">
        <w:rPr>
          <w:rFonts w:eastAsiaTheme="minorHAnsi"/>
          <w:sz w:val="22"/>
          <w:szCs w:val="22"/>
          <w:lang w:eastAsia="en-US"/>
        </w:rPr>
        <w:t xml:space="preserve"> заключили настоящий договор (далее – Договор) о нижеследующем:</w:t>
      </w:r>
    </w:p>
    <w:p w:rsidR="00820813" w:rsidRPr="000F4E1B" w:rsidRDefault="00820813" w:rsidP="00820813">
      <w:pPr>
        <w:tabs>
          <w:tab w:val="left" w:pos="709"/>
        </w:tabs>
        <w:autoSpaceDE w:val="0"/>
        <w:autoSpaceDN w:val="0"/>
        <w:adjustRightInd w:val="0"/>
        <w:ind w:right="-1"/>
        <w:jc w:val="both"/>
        <w:rPr>
          <w:rFonts w:eastAsiaTheme="minorHAnsi"/>
          <w:sz w:val="22"/>
          <w:szCs w:val="22"/>
          <w:lang w:eastAsia="en-US"/>
        </w:rPr>
      </w:pPr>
    </w:p>
    <w:p w:rsidR="00820813" w:rsidRPr="00B97B61" w:rsidRDefault="00820813" w:rsidP="00820813">
      <w:pPr>
        <w:widowControl w:val="0"/>
        <w:autoSpaceDE w:val="0"/>
        <w:autoSpaceDN w:val="0"/>
        <w:adjustRightInd w:val="0"/>
        <w:jc w:val="center"/>
        <w:outlineLvl w:val="1"/>
        <w:rPr>
          <w:rFonts w:eastAsiaTheme="minorHAnsi"/>
          <w:b/>
          <w:bCs/>
          <w:sz w:val="22"/>
          <w:szCs w:val="22"/>
          <w:lang w:eastAsia="en-US"/>
        </w:rPr>
      </w:pPr>
      <w:r w:rsidRPr="00594AF8">
        <w:rPr>
          <w:rFonts w:eastAsiaTheme="minorHAnsi"/>
          <w:b/>
          <w:bCs/>
          <w:sz w:val="22"/>
          <w:szCs w:val="22"/>
          <w:lang w:eastAsia="en-US"/>
        </w:rPr>
        <w:t>1. Предмет Договора</w:t>
      </w:r>
    </w:p>
    <w:p w:rsidR="00820813" w:rsidRPr="00B97B61" w:rsidRDefault="00820813" w:rsidP="00820813">
      <w:pPr>
        <w:widowControl w:val="0"/>
        <w:autoSpaceDE w:val="0"/>
        <w:autoSpaceDN w:val="0"/>
        <w:adjustRightInd w:val="0"/>
        <w:ind w:right="-1"/>
        <w:jc w:val="both"/>
        <w:rPr>
          <w:sz w:val="22"/>
          <w:szCs w:val="22"/>
        </w:rPr>
      </w:pPr>
      <w:r w:rsidRPr="00B97B61">
        <w:rPr>
          <w:rFonts w:eastAsiaTheme="minorHAnsi"/>
          <w:sz w:val="22"/>
          <w:szCs w:val="22"/>
          <w:lang w:eastAsia="en-US"/>
        </w:rPr>
        <w:t xml:space="preserve">1.1. Поставщик обязуется по заданию Заказчика поставить </w:t>
      </w:r>
      <w:r>
        <w:rPr>
          <w:rFonts w:eastAsiaTheme="minorHAnsi"/>
          <w:b/>
          <w:bCs/>
          <w:sz w:val="22"/>
          <w:szCs w:val="22"/>
          <w:lang w:eastAsia="en-US"/>
        </w:rPr>
        <w:t xml:space="preserve">библиотечную продукцию </w:t>
      </w:r>
      <w:r w:rsidRPr="007F2035">
        <w:rPr>
          <w:sz w:val="22"/>
          <w:szCs w:val="22"/>
        </w:rPr>
        <w:t>(далее – Товар), в объеме и согласно характеристикам, установленном в Техническом задании (Приложение №1), а</w:t>
      </w:r>
      <w:r w:rsidRPr="00B97B61">
        <w:rPr>
          <w:sz w:val="22"/>
          <w:szCs w:val="22"/>
        </w:rPr>
        <w:t xml:space="preserve"> Заказчик обязуется принять Товар и оплатить его в порядке и на условиях, предусмотренных настоящим Договором.</w:t>
      </w:r>
    </w:p>
    <w:p w:rsidR="00820813" w:rsidRPr="00B97B61" w:rsidRDefault="00820813" w:rsidP="00820813">
      <w:pPr>
        <w:ind w:right="-1"/>
        <w:jc w:val="both"/>
        <w:rPr>
          <w:rFonts w:eastAsiaTheme="minorHAnsi"/>
          <w:sz w:val="22"/>
          <w:szCs w:val="22"/>
          <w:lang w:eastAsia="en-US"/>
        </w:rPr>
      </w:pPr>
      <w:r w:rsidRPr="00B97B61">
        <w:rPr>
          <w:rFonts w:eastAsiaTheme="minorHAnsi"/>
          <w:sz w:val="22"/>
          <w:szCs w:val="22"/>
          <w:lang w:eastAsia="en-US"/>
        </w:rPr>
        <w:t xml:space="preserve">1.2. </w:t>
      </w:r>
      <w:proofErr w:type="gramStart"/>
      <w:r w:rsidRPr="00B97B61">
        <w:rPr>
          <w:rFonts w:eastAsiaTheme="minorHAnsi"/>
          <w:sz w:val="22"/>
          <w:szCs w:val="22"/>
          <w:lang w:eastAsia="en-US"/>
        </w:rPr>
        <w:t>Поставляемый Товар должен быть новым, не бывшим в употреблении, упакованным, без следов повреждения, не восстановленным, не контрафактным, без дефектов материала и изготовления, не переделанным, выпущенным к свободному обращению на территории Российской Федерации без каких-либо ограничений (залог, запрет, арест, т.п.), не являться предметом спора третьих лиц.</w:t>
      </w:r>
      <w:proofErr w:type="gramEnd"/>
    </w:p>
    <w:p w:rsidR="00820813" w:rsidRPr="00B97B61" w:rsidRDefault="00820813" w:rsidP="00820813">
      <w:pPr>
        <w:ind w:right="-1"/>
        <w:jc w:val="center"/>
        <w:rPr>
          <w:rFonts w:eastAsiaTheme="minorHAnsi"/>
          <w:b/>
          <w:sz w:val="22"/>
          <w:szCs w:val="22"/>
          <w:lang w:eastAsia="en-US"/>
        </w:rPr>
      </w:pPr>
    </w:p>
    <w:p w:rsidR="00820813" w:rsidRPr="00B97B61" w:rsidRDefault="00820813" w:rsidP="00820813">
      <w:pPr>
        <w:ind w:right="-1"/>
        <w:jc w:val="center"/>
        <w:rPr>
          <w:rFonts w:eastAsiaTheme="minorHAnsi"/>
          <w:b/>
          <w:sz w:val="22"/>
          <w:szCs w:val="22"/>
          <w:lang w:eastAsia="en-US"/>
        </w:rPr>
      </w:pPr>
      <w:r w:rsidRPr="00B97B61">
        <w:rPr>
          <w:rFonts w:eastAsiaTheme="minorHAnsi"/>
          <w:b/>
          <w:sz w:val="22"/>
          <w:szCs w:val="22"/>
          <w:lang w:eastAsia="en-US"/>
        </w:rPr>
        <w:t>2. Цена Договора и порядок расчетов</w:t>
      </w:r>
    </w:p>
    <w:p w:rsidR="00820813" w:rsidRPr="00594AF8" w:rsidRDefault="00820813" w:rsidP="00820813">
      <w:pPr>
        <w:ind w:right="-1"/>
        <w:jc w:val="both"/>
        <w:rPr>
          <w:rFonts w:eastAsiaTheme="minorHAnsi"/>
          <w:sz w:val="22"/>
          <w:szCs w:val="22"/>
          <w:lang w:eastAsia="en-US"/>
        </w:rPr>
      </w:pPr>
      <w:r w:rsidRPr="00594AF8">
        <w:rPr>
          <w:rFonts w:eastAsiaTheme="minorHAnsi"/>
          <w:sz w:val="22"/>
          <w:szCs w:val="22"/>
          <w:lang w:eastAsia="en-US"/>
        </w:rPr>
        <w:t>2.1. Цена настоящего Договора составляет</w:t>
      </w:r>
      <w:proofErr w:type="gramStart"/>
      <w:r w:rsidRPr="00594AF8">
        <w:rPr>
          <w:rFonts w:eastAsiaTheme="minorHAnsi"/>
          <w:sz w:val="22"/>
          <w:szCs w:val="22"/>
          <w:lang w:eastAsia="en-US"/>
        </w:rPr>
        <w:t xml:space="preserve">___ (_____) </w:t>
      </w:r>
      <w:proofErr w:type="gramEnd"/>
      <w:r w:rsidRPr="00594AF8">
        <w:rPr>
          <w:rFonts w:eastAsiaTheme="minorHAnsi"/>
          <w:sz w:val="22"/>
          <w:szCs w:val="22"/>
          <w:lang w:eastAsia="en-US"/>
        </w:rPr>
        <w:t>руб._ коп., в том числе НДС _% _ руб. (Если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 на основании ___________).</w:t>
      </w:r>
    </w:p>
    <w:p w:rsidR="00820813" w:rsidRPr="00B97B61" w:rsidRDefault="00820813" w:rsidP="00820813">
      <w:pPr>
        <w:autoSpaceDE w:val="0"/>
        <w:autoSpaceDN w:val="0"/>
        <w:adjustRightInd w:val="0"/>
        <w:jc w:val="both"/>
        <w:rPr>
          <w:rFonts w:eastAsiaTheme="minorHAnsi"/>
          <w:sz w:val="22"/>
          <w:szCs w:val="22"/>
          <w:lang w:eastAsia="en-US"/>
        </w:rPr>
      </w:pPr>
      <w:r w:rsidRPr="00594AF8">
        <w:rPr>
          <w:rFonts w:eastAsiaTheme="minorHAnsi"/>
          <w:sz w:val="22"/>
          <w:szCs w:val="22"/>
          <w:lang w:eastAsia="en-US"/>
        </w:rPr>
        <w:t xml:space="preserve">2.2. </w:t>
      </w:r>
      <w:r w:rsidRPr="003E1E5C">
        <w:rPr>
          <w:rFonts w:eastAsiaTheme="minorHAnsi"/>
          <w:sz w:val="22"/>
          <w:szCs w:val="22"/>
          <w:lang w:eastAsia="en-US"/>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w:t>
      </w:r>
      <w:proofErr w:type="gramStart"/>
      <w:r w:rsidRPr="003E1E5C">
        <w:rPr>
          <w:rFonts w:eastAsiaTheme="minorHAnsi"/>
          <w:sz w:val="22"/>
          <w:szCs w:val="22"/>
          <w:lang w:eastAsia="en-US"/>
        </w:rPr>
        <w:t xml:space="preserve">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w:t>
      </w:r>
      <w:proofErr w:type="gramEnd"/>
      <w:r w:rsidRPr="003E1E5C">
        <w:rPr>
          <w:rFonts w:eastAsiaTheme="minorHAnsi"/>
          <w:sz w:val="22"/>
          <w:szCs w:val="22"/>
          <w:lang w:eastAsia="en-US"/>
        </w:rPr>
        <w:t>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820813" w:rsidRPr="00B97B61" w:rsidRDefault="00820813" w:rsidP="00820813">
      <w:pPr>
        <w:ind w:right="-1"/>
        <w:jc w:val="both"/>
        <w:rPr>
          <w:rFonts w:eastAsiaTheme="minorHAnsi"/>
          <w:sz w:val="22"/>
          <w:szCs w:val="22"/>
          <w:lang w:eastAsia="en-US"/>
        </w:rPr>
      </w:pPr>
      <w:r w:rsidRPr="00B97B61">
        <w:rPr>
          <w:rFonts w:eastAsiaTheme="minorHAnsi"/>
          <w:sz w:val="22"/>
          <w:szCs w:val="22"/>
          <w:lang w:eastAsia="en-US"/>
        </w:rPr>
        <w:t>2.3. Цена настоящего Договора является твердой, определена на весь срок исполнения настоящего Договора</w:t>
      </w:r>
      <w:r>
        <w:rPr>
          <w:rFonts w:eastAsiaTheme="minorHAnsi"/>
          <w:sz w:val="22"/>
          <w:szCs w:val="22"/>
          <w:lang w:eastAsia="en-US"/>
        </w:rPr>
        <w:t>.</w:t>
      </w:r>
    </w:p>
    <w:p w:rsidR="00820813" w:rsidRPr="00B97B61" w:rsidRDefault="00820813" w:rsidP="00820813">
      <w:pPr>
        <w:widowControl w:val="0"/>
        <w:autoSpaceDE w:val="0"/>
        <w:autoSpaceDN w:val="0"/>
        <w:adjustRightInd w:val="0"/>
        <w:jc w:val="both"/>
        <w:rPr>
          <w:rFonts w:eastAsiaTheme="minorHAnsi"/>
          <w:sz w:val="22"/>
          <w:szCs w:val="22"/>
          <w:lang w:eastAsia="en-US"/>
        </w:rPr>
      </w:pPr>
      <w:r w:rsidRPr="00B97B61">
        <w:rPr>
          <w:rFonts w:eastAsiaTheme="minorHAnsi"/>
          <w:sz w:val="22"/>
          <w:szCs w:val="22"/>
          <w:lang w:eastAsia="en-US"/>
        </w:rPr>
        <w:t xml:space="preserve">2.4. Финансирование настоящего Договора осуществляется за счет </w:t>
      </w:r>
      <w:r w:rsidR="00E84EE6">
        <w:rPr>
          <w:rFonts w:eastAsiaTheme="minorHAnsi"/>
          <w:sz w:val="22"/>
          <w:szCs w:val="22"/>
          <w:lang w:eastAsia="en-US"/>
        </w:rPr>
        <w:t xml:space="preserve">внебюджетных </w:t>
      </w:r>
      <w:r w:rsidRPr="00B97B61">
        <w:rPr>
          <w:rFonts w:eastAsiaTheme="minorHAnsi"/>
          <w:sz w:val="22"/>
          <w:szCs w:val="22"/>
          <w:lang w:eastAsia="en-US"/>
        </w:rPr>
        <w:t>средств Заказчика.</w:t>
      </w:r>
    </w:p>
    <w:p w:rsidR="00820813" w:rsidRPr="00B97B61" w:rsidRDefault="00820813" w:rsidP="00820813">
      <w:pPr>
        <w:widowControl w:val="0"/>
        <w:autoSpaceDE w:val="0"/>
        <w:autoSpaceDN w:val="0"/>
        <w:adjustRightInd w:val="0"/>
        <w:jc w:val="both"/>
        <w:rPr>
          <w:rFonts w:eastAsiaTheme="minorHAnsi"/>
          <w:sz w:val="22"/>
          <w:szCs w:val="22"/>
          <w:lang w:eastAsia="en-US"/>
        </w:rPr>
      </w:pPr>
      <w:r w:rsidRPr="00B97B61">
        <w:rPr>
          <w:rFonts w:eastAsiaTheme="minorHAnsi"/>
          <w:sz w:val="22"/>
          <w:szCs w:val="22"/>
          <w:lang w:eastAsia="en-US"/>
        </w:rPr>
        <w:t>2.5. Оплата по настоящему Договору осуществляется в рублях Российской Федерации.</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 xml:space="preserve">2.6. </w:t>
      </w:r>
      <w:proofErr w:type="gramStart"/>
      <w:r w:rsidRPr="002B1C7D">
        <w:rPr>
          <w:rFonts w:eastAsiaTheme="minorHAnsi"/>
          <w:sz w:val="22"/>
          <w:szCs w:val="22"/>
          <w:lang w:eastAsia="en-US"/>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w:t>
      </w:r>
      <w:r w:rsidRPr="002B1C7D">
        <w:rPr>
          <w:rFonts w:eastAsiaTheme="minorHAnsi"/>
          <w:b/>
          <w:bCs/>
          <w:sz w:val="22"/>
          <w:szCs w:val="22"/>
          <w:lang w:eastAsia="en-US"/>
        </w:rPr>
        <w:t>в течение 7 (семи) рабочих дней</w:t>
      </w:r>
      <w:r w:rsidRPr="002B1C7D">
        <w:rPr>
          <w:rFonts w:eastAsiaTheme="minorHAnsi"/>
          <w:sz w:val="22"/>
          <w:szCs w:val="22"/>
          <w:lang w:eastAsia="en-US"/>
        </w:rPr>
        <w:t>,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w:t>
      </w:r>
      <w:proofErr w:type="gramEnd"/>
      <w:r w:rsidRPr="002B1C7D">
        <w:rPr>
          <w:rFonts w:eastAsiaTheme="minorHAnsi"/>
          <w:sz w:val="22"/>
          <w:szCs w:val="22"/>
          <w:lang w:eastAsia="en-US"/>
        </w:rPr>
        <w:t xml:space="preserve"> претензий со стороны Заказчика.</w:t>
      </w:r>
    </w:p>
    <w:p w:rsidR="00820813" w:rsidRDefault="00820813" w:rsidP="00820813">
      <w:pPr>
        <w:ind w:right="-1"/>
        <w:jc w:val="both"/>
        <w:rPr>
          <w:rFonts w:eastAsiaTheme="minorHAnsi"/>
          <w:sz w:val="22"/>
          <w:szCs w:val="22"/>
          <w:lang w:eastAsia="en-US"/>
        </w:rPr>
      </w:pPr>
      <w:r w:rsidRPr="00B97B61">
        <w:rPr>
          <w:rFonts w:eastAsiaTheme="minorHAnsi"/>
          <w:sz w:val="22"/>
          <w:szCs w:val="22"/>
          <w:lang w:eastAsia="en-US"/>
        </w:rPr>
        <w:t>2.7. Обязательства Заказчика по оплате настоящего Договора считаются исполненными с момента списания денежных сре</w:t>
      </w:r>
      <w:proofErr w:type="gramStart"/>
      <w:r w:rsidRPr="00B97B61">
        <w:rPr>
          <w:rFonts w:eastAsiaTheme="minorHAnsi"/>
          <w:sz w:val="22"/>
          <w:szCs w:val="22"/>
          <w:lang w:eastAsia="en-US"/>
        </w:rPr>
        <w:t>дств</w:t>
      </w:r>
      <w:r>
        <w:rPr>
          <w:rFonts w:eastAsiaTheme="minorHAnsi"/>
          <w:sz w:val="22"/>
          <w:szCs w:val="22"/>
          <w:lang w:eastAsia="en-US"/>
        </w:rPr>
        <w:t xml:space="preserve"> </w:t>
      </w:r>
      <w:r w:rsidRPr="00B97B61">
        <w:rPr>
          <w:rFonts w:eastAsiaTheme="minorHAnsi"/>
          <w:sz w:val="22"/>
          <w:szCs w:val="22"/>
          <w:lang w:eastAsia="en-US"/>
        </w:rPr>
        <w:t>с</w:t>
      </w:r>
      <w:r>
        <w:rPr>
          <w:rFonts w:eastAsiaTheme="minorHAnsi"/>
          <w:sz w:val="22"/>
          <w:szCs w:val="22"/>
          <w:lang w:eastAsia="en-US"/>
        </w:rPr>
        <w:t xml:space="preserve"> р</w:t>
      </w:r>
      <w:proofErr w:type="gramEnd"/>
      <w:r>
        <w:rPr>
          <w:rFonts w:eastAsiaTheme="minorHAnsi"/>
          <w:sz w:val="22"/>
          <w:szCs w:val="22"/>
          <w:lang w:eastAsia="en-US"/>
        </w:rPr>
        <w:t xml:space="preserve">асчетного </w:t>
      </w:r>
      <w:r w:rsidRPr="00B97B61">
        <w:rPr>
          <w:rFonts w:eastAsiaTheme="minorHAnsi"/>
          <w:sz w:val="22"/>
          <w:szCs w:val="22"/>
          <w:lang w:eastAsia="en-US"/>
        </w:rPr>
        <w:t>счета Заказчика</w:t>
      </w:r>
      <w:r>
        <w:rPr>
          <w:rFonts w:eastAsiaTheme="minorHAnsi"/>
          <w:sz w:val="22"/>
          <w:szCs w:val="22"/>
          <w:lang w:eastAsia="en-US"/>
        </w:rPr>
        <w:t>.</w:t>
      </w:r>
    </w:p>
    <w:p w:rsidR="00820813" w:rsidRPr="00B97B61" w:rsidRDefault="00820813" w:rsidP="00820813">
      <w:pPr>
        <w:ind w:right="-1"/>
        <w:jc w:val="both"/>
        <w:rPr>
          <w:rFonts w:eastAsiaTheme="minorHAnsi"/>
          <w:sz w:val="22"/>
          <w:szCs w:val="22"/>
          <w:lang w:eastAsia="en-US"/>
        </w:rPr>
      </w:pPr>
    </w:p>
    <w:p w:rsidR="00820813" w:rsidRPr="00B97B61" w:rsidRDefault="00820813" w:rsidP="00820813">
      <w:pPr>
        <w:ind w:right="-1"/>
        <w:jc w:val="center"/>
        <w:rPr>
          <w:rFonts w:eastAsiaTheme="minorHAnsi"/>
          <w:b/>
          <w:sz w:val="22"/>
          <w:szCs w:val="22"/>
          <w:lang w:eastAsia="en-US"/>
        </w:rPr>
      </w:pPr>
      <w:r w:rsidRPr="00B97B61">
        <w:rPr>
          <w:rFonts w:eastAsiaTheme="minorHAnsi"/>
          <w:b/>
          <w:sz w:val="22"/>
          <w:szCs w:val="22"/>
          <w:lang w:eastAsia="en-US"/>
        </w:rPr>
        <w:t>3. Место, срок, условия поставки Товара</w:t>
      </w:r>
    </w:p>
    <w:p w:rsidR="00820813" w:rsidRPr="00B97B61" w:rsidRDefault="00820813" w:rsidP="00820813">
      <w:pPr>
        <w:tabs>
          <w:tab w:val="left" w:pos="8079"/>
        </w:tabs>
        <w:ind w:right="-1"/>
        <w:jc w:val="both"/>
        <w:rPr>
          <w:rFonts w:eastAsiaTheme="minorHAnsi"/>
          <w:sz w:val="22"/>
          <w:szCs w:val="22"/>
          <w:lang w:eastAsia="en-US"/>
        </w:rPr>
      </w:pPr>
      <w:r w:rsidRPr="00B97B61">
        <w:rPr>
          <w:rFonts w:eastAsiaTheme="minorHAnsi"/>
          <w:sz w:val="22"/>
          <w:szCs w:val="22"/>
          <w:lang w:eastAsia="en-US"/>
        </w:rPr>
        <w:t xml:space="preserve">3.1. </w:t>
      </w:r>
      <w:r w:rsidRPr="000F4E1B">
        <w:rPr>
          <w:rFonts w:eastAsiaTheme="minorHAnsi"/>
          <w:b/>
          <w:bCs/>
          <w:sz w:val="22"/>
          <w:szCs w:val="22"/>
          <w:lang w:eastAsia="en-US"/>
        </w:rPr>
        <w:t>Место поставки Товара:</w:t>
      </w:r>
      <w:r>
        <w:rPr>
          <w:rFonts w:eastAsiaTheme="minorHAnsi"/>
          <w:b/>
          <w:bCs/>
          <w:sz w:val="22"/>
          <w:szCs w:val="22"/>
          <w:lang w:eastAsia="en-US"/>
        </w:rPr>
        <w:t xml:space="preserve"> </w:t>
      </w:r>
      <w:r w:rsidRPr="00B97B61">
        <w:rPr>
          <w:sz w:val="22"/>
          <w:szCs w:val="22"/>
        </w:rPr>
        <w:t>Республика Бурятия, г. Улан-Удэ, Проспект Победы, д.9, подъезд 2, этаж 2, кв. 10</w:t>
      </w:r>
      <w:r w:rsidRPr="00B97B61">
        <w:rPr>
          <w:rFonts w:eastAsiaTheme="minorHAnsi"/>
          <w:sz w:val="22"/>
          <w:szCs w:val="22"/>
          <w:lang w:eastAsia="en-US"/>
        </w:rPr>
        <w:t>.</w:t>
      </w:r>
    </w:p>
    <w:p w:rsidR="00820813" w:rsidRPr="00B97B61" w:rsidRDefault="00820813" w:rsidP="00820813">
      <w:pPr>
        <w:ind w:right="-1"/>
        <w:jc w:val="both"/>
        <w:rPr>
          <w:rFonts w:eastAsiaTheme="minorHAnsi"/>
          <w:sz w:val="22"/>
          <w:szCs w:val="22"/>
          <w:lang w:eastAsia="en-US"/>
        </w:rPr>
      </w:pPr>
      <w:r w:rsidRPr="00B97B61">
        <w:rPr>
          <w:rFonts w:eastAsiaTheme="minorHAnsi"/>
          <w:sz w:val="22"/>
          <w:szCs w:val="22"/>
          <w:lang w:eastAsia="en-US"/>
        </w:rPr>
        <w:t xml:space="preserve">3.2. </w:t>
      </w:r>
      <w:r w:rsidRPr="000F4E1B">
        <w:rPr>
          <w:rFonts w:eastAsiaTheme="minorHAnsi"/>
          <w:b/>
          <w:bCs/>
          <w:sz w:val="22"/>
          <w:szCs w:val="22"/>
          <w:lang w:eastAsia="en-US"/>
        </w:rPr>
        <w:t>Срок поставки</w:t>
      </w:r>
      <w:r>
        <w:rPr>
          <w:rFonts w:eastAsiaTheme="minorHAnsi"/>
          <w:b/>
          <w:bCs/>
          <w:sz w:val="22"/>
          <w:szCs w:val="22"/>
          <w:lang w:eastAsia="en-US"/>
        </w:rPr>
        <w:t xml:space="preserve"> </w:t>
      </w:r>
      <w:r w:rsidRPr="000F4E1B">
        <w:rPr>
          <w:rFonts w:eastAsiaTheme="minorHAnsi"/>
          <w:b/>
          <w:bCs/>
          <w:sz w:val="22"/>
          <w:szCs w:val="22"/>
          <w:lang w:eastAsia="en-US"/>
        </w:rPr>
        <w:t>Товара:</w:t>
      </w:r>
      <w:r>
        <w:rPr>
          <w:rFonts w:eastAsiaTheme="minorHAnsi"/>
          <w:b/>
          <w:bCs/>
          <w:sz w:val="22"/>
          <w:szCs w:val="22"/>
          <w:lang w:eastAsia="en-US"/>
        </w:rPr>
        <w:t xml:space="preserve"> </w:t>
      </w:r>
      <w:r w:rsidRPr="000F4E1B">
        <w:rPr>
          <w:rFonts w:eastAsiaTheme="minorHAnsi"/>
          <w:sz w:val="22"/>
          <w:szCs w:val="22"/>
          <w:lang w:eastAsia="en-US"/>
        </w:rPr>
        <w:t xml:space="preserve">в течение </w:t>
      </w:r>
      <w:r>
        <w:rPr>
          <w:rFonts w:eastAsiaTheme="minorHAnsi"/>
          <w:sz w:val="22"/>
          <w:szCs w:val="22"/>
          <w:lang w:eastAsia="en-US"/>
        </w:rPr>
        <w:t>30</w:t>
      </w:r>
      <w:r w:rsidRPr="000F4E1B">
        <w:rPr>
          <w:rFonts w:eastAsiaTheme="minorHAnsi"/>
          <w:sz w:val="22"/>
          <w:szCs w:val="22"/>
          <w:lang w:eastAsia="en-US"/>
        </w:rPr>
        <w:t xml:space="preserve"> (</w:t>
      </w:r>
      <w:r>
        <w:rPr>
          <w:rFonts w:eastAsiaTheme="minorHAnsi"/>
          <w:sz w:val="22"/>
          <w:szCs w:val="22"/>
          <w:lang w:eastAsia="en-US"/>
        </w:rPr>
        <w:t>тридцать</w:t>
      </w:r>
      <w:r w:rsidRPr="000F4E1B">
        <w:rPr>
          <w:rFonts w:eastAsiaTheme="minorHAnsi"/>
          <w:sz w:val="22"/>
          <w:szCs w:val="22"/>
          <w:lang w:eastAsia="en-US"/>
        </w:rPr>
        <w:t>) календарных дней с момента заключения договора.</w:t>
      </w:r>
    </w:p>
    <w:p w:rsidR="00820813" w:rsidRPr="00B97B61" w:rsidRDefault="00820813" w:rsidP="00820813">
      <w:pPr>
        <w:ind w:right="-1"/>
        <w:jc w:val="both"/>
        <w:rPr>
          <w:rFonts w:eastAsiaTheme="minorHAnsi"/>
          <w:sz w:val="22"/>
          <w:szCs w:val="22"/>
          <w:lang w:eastAsia="en-US"/>
        </w:rPr>
      </w:pPr>
      <w:r w:rsidRPr="00B97B61">
        <w:rPr>
          <w:rFonts w:eastAsiaTheme="minorHAnsi"/>
          <w:sz w:val="22"/>
          <w:szCs w:val="22"/>
          <w:lang w:eastAsia="en-US"/>
        </w:rPr>
        <w:t>3.3. Поставщик поставляет Товар Заказчику собственным транспортом или с привлечением транспорта третьих лиц, осуществляет погрузочно-разгрузочные работы, складирование Товара</w:t>
      </w:r>
      <w:r>
        <w:rPr>
          <w:rFonts w:eastAsiaTheme="minorHAnsi"/>
          <w:sz w:val="22"/>
          <w:szCs w:val="22"/>
          <w:lang w:eastAsia="en-US"/>
        </w:rPr>
        <w:t xml:space="preserve"> </w:t>
      </w:r>
      <w:r w:rsidRPr="00B97B61">
        <w:rPr>
          <w:rFonts w:eastAsiaTheme="minorHAnsi"/>
          <w:sz w:val="22"/>
          <w:szCs w:val="22"/>
          <w:lang w:eastAsia="en-US"/>
        </w:rPr>
        <w:t>собственными силами или с привлечение третьих лиц за свой счет.</w:t>
      </w:r>
    </w:p>
    <w:p w:rsidR="00820813" w:rsidRPr="00B97B61" w:rsidRDefault="00820813" w:rsidP="00820813">
      <w:pPr>
        <w:ind w:right="-1"/>
        <w:jc w:val="center"/>
        <w:rPr>
          <w:rFonts w:eastAsiaTheme="minorHAnsi"/>
          <w:b/>
          <w:sz w:val="22"/>
          <w:szCs w:val="22"/>
          <w:lang w:eastAsia="en-US"/>
        </w:rPr>
      </w:pPr>
    </w:p>
    <w:p w:rsidR="00820813" w:rsidRPr="00B97B61" w:rsidRDefault="00820813" w:rsidP="00820813">
      <w:pPr>
        <w:ind w:right="-1"/>
        <w:jc w:val="center"/>
        <w:rPr>
          <w:rFonts w:eastAsiaTheme="minorHAnsi"/>
          <w:b/>
          <w:sz w:val="22"/>
          <w:szCs w:val="22"/>
          <w:lang w:eastAsia="en-US"/>
        </w:rPr>
      </w:pPr>
      <w:r w:rsidRPr="00B97B61">
        <w:rPr>
          <w:rFonts w:eastAsiaTheme="minorHAnsi"/>
          <w:b/>
          <w:sz w:val="22"/>
          <w:szCs w:val="22"/>
          <w:lang w:eastAsia="en-US"/>
        </w:rPr>
        <w:t>4. Порядок приемки Товара</w:t>
      </w:r>
    </w:p>
    <w:p w:rsidR="00820813" w:rsidRPr="00B97B61" w:rsidRDefault="00820813" w:rsidP="00820813">
      <w:pPr>
        <w:jc w:val="both"/>
        <w:rPr>
          <w:rFonts w:eastAsia="Calibri"/>
          <w:sz w:val="22"/>
          <w:szCs w:val="22"/>
        </w:rPr>
      </w:pPr>
      <w:r w:rsidRPr="00B97B61">
        <w:rPr>
          <w:sz w:val="22"/>
          <w:szCs w:val="22"/>
        </w:rPr>
        <w:t>4.1. Поставщик обязан согласовать с Заказчиком точное время и дату поставки</w:t>
      </w:r>
      <w:r>
        <w:rPr>
          <w:sz w:val="22"/>
          <w:szCs w:val="22"/>
        </w:rPr>
        <w:t xml:space="preserve"> </w:t>
      </w:r>
      <w:r w:rsidRPr="00B97B61">
        <w:rPr>
          <w:sz w:val="22"/>
          <w:szCs w:val="22"/>
        </w:rPr>
        <w:t xml:space="preserve">Товара. </w:t>
      </w:r>
      <w:r w:rsidRPr="00B97B61">
        <w:rPr>
          <w:rFonts w:eastAsia="Calibri"/>
          <w:sz w:val="22"/>
          <w:szCs w:val="22"/>
        </w:rPr>
        <w:t xml:space="preserve">Приемка Товара осуществляется в рабочие дни с понедельника по четверг с 09:00 до 16:00 час., пятницу с 09:00 до 15:00 час., кроме праздничных (общероссийских) и выходных дней, обеденный перерыв с 12:00 </w:t>
      </w:r>
      <w:proofErr w:type="gramStart"/>
      <w:r w:rsidRPr="00B97B61">
        <w:rPr>
          <w:rFonts w:eastAsia="Calibri"/>
          <w:sz w:val="22"/>
          <w:szCs w:val="22"/>
        </w:rPr>
        <w:t>до</w:t>
      </w:r>
      <w:proofErr w:type="gramEnd"/>
      <w:r w:rsidRPr="00B97B61">
        <w:rPr>
          <w:rFonts w:eastAsia="Calibri"/>
          <w:sz w:val="22"/>
          <w:szCs w:val="22"/>
        </w:rPr>
        <w:t xml:space="preserve"> 13:00 час.</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4.2. Товар, поставляемый Поставщиком Заказчику, должен соответствовать техническим характеристикам, указанным в Спецификаци</w:t>
      </w:r>
      <w:proofErr w:type="gramStart"/>
      <w:r w:rsidRPr="00B97B61">
        <w:rPr>
          <w:rFonts w:eastAsiaTheme="minorHAnsi"/>
          <w:sz w:val="22"/>
          <w:szCs w:val="22"/>
          <w:lang w:eastAsia="en-US"/>
        </w:rPr>
        <w:t>и</w:t>
      </w:r>
      <w:r w:rsidRPr="007F2035">
        <w:rPr>
          <w:rFonts w:eastAsiaTheme="minorHAnsi"/>
          <w:sz w:val="22"/>
          <w:szCs w:val="22"/>
          <w:lang w:eastAsia="en-US"/>
        </w:rPr>
        <w:t>(</w:t>
      </w:r>
      <w:proofErr w:type="gramEnd"/>
      <w:r w:rsidRPr="007F2035">
        <w:rPr>
          <w:rFonts w:eastAsiaTheme="minorHAnsi"/>
          <w:sz w:val="22"/>
          <w:szCs w:val="22"/>
          <w:lang w:eastAsia="en-US"/>
        </w:rPr>
        <w:t>Приложение № 2).</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Техническом задании. В этом случае изменение настоящего Договора оформляется в порядке, установленном в п.11.2. настоящего Договора.</w:t>
      </w:r>
    </w:p>
    <w:p w:rsidR="00820813" w:rsidRPr="00B97B61" w:rsidRDefault="00820813" w:rsidP="00820813">
      <w:pPr>
        <w:jc w:val="both"/>
        <w:rPr>
          <w:sz w:val="22"/>
          <w:szCs w:val="22"/>
        </w:rPr>
      </w:pPr>
      <w:r w:rsidRPr="00B97B61">
        <w:rPr>
          <w:rFonts w:eastAsiaTheme="minorHAnsi"/>
          <w:sz w:val="22"/>
          <w:szCs w:val="22"/>
          <w:lang w:eastAsia="en-US"/>
        </w:rPr>
        <w:t xml:space="preserve">4.3. </w:t>
      </w:r>
      <w:r w:rsidRPr="00B97B61">
        <w:rPr>
          <w:rFonts w:eastAsiaTheme="minorHAnsi"/>
          <w:bCs/>
          <w:sz w:val="22"/>
          <w:szCs w:val="22"/>
          <w:lang w:eastAsia="en-US"/>
        </w:rPr>
        <w:t>Т</w:t>
      </w:r>
      <w:r w:rsidRPr="00B97B61">
        <w:rPr>
          <w:rFonts w:eastAsiaTheme="minorHAnsi"/>
          <w:sz w:val="22"/>
          <w:szCs w:val="22"/>
          <w:lang w:eastAsia="en-US"/>
        </w:rPr>
        <w:t xml:space="preserve">овар должен быть в тарной упаковке, </w:t>
      </w:r>
      <w:r w:rsidRPr="00B97B61">
        <w:rPr>
          <w:sz w:val="22"/>
          <w:szCs w:val="22"/>
        </w:rPr>
        <w:t xml:space="preserve">соответствующей характеру поставляемого Товара и способу транспортировки, </w:t>
      </w:r>
      <w:r w:rsidRPr="00B97B61">
        <w:rPr>
          <w:rFonts w:eastAsiaTheme="minorHAnsi"/>
          <w:sz w:val="22"/>
          <w:szCs w:val="22"/>
          <w:lang w:eastAsia="en-US"/>
        </w:rPr>
        <w:t xml:space="preserve">обеспечивающей его сохранность при транспортировке и хранении. </w:t>
      </w:r>
      <w:r w:rsidRPr="00B97B61">
        <w:rPr>
          <w:sz w:val="22"/>
          <w:szCs w:val="22"/>
        </w:rPr>
        <w:t>Упаковка должна предохранять Товар от всякого рода повреждений, утраты товарного вида и коррозии при перевозке его различными видами транспорта с учетом перегрузок в пути и длительного хранения.</w:t>
      </w:r>
      <w:r>
        <w:rPr>
          <w:sz w:val="22"/>
          <w:szCs w:val="22"/>
        </w:rPr>
        <w:t xml:space="preserve"> </w:t>
      </w:r>
      <w:r w:rsidRPr="00B97B61">
        <w:rPr>
          <w:sz w:val="22"/>
          <w:szCs w:val="22"/>
        </w:rPr>
        <w:t>Упаковка Товара, имеющая внешние дефекты, которые не позволяют использовать её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обязательств по Договору. Поставщик производит замену такого Товара. Расходы по замене некачественного Товара несет Поставщик.</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4.4. В день исполнения всех обязательств по настоящему Договору Поставщик представляет Заказчику документы, подтверждающие факт исполнения обязательств, подписанные Поставщиком в двух экземплярах, счет, сертификаты (декларации о соответствии), обязательные для данного вида Товара, акты и иные документы, подтверждающие качество Товара, оформленные в соответствии с законодательством Российской Федерации.</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 xml:space="preserve">4.5. Не позднее 3 (трех) рабочих дней после получения от Поставщика документов, указанных в п.4.4. </w:t>
      </w:r>
      <w:proofErr w:type="gramStart"/>
      <w:r w:rsidRPr="00B97B61">
        <w:rPr>
          <w:rFonts w:eastAsiaTheme="minorHAnsi"/>
          <w:sz w:val="22"/>
          <w:szCs w:val="22"/>
          <w:lang w:eastAsia="en-US"/>
        </w:rPr>
        <w:t>Договора, Заказчик рассматривает результаты и осуществляет приемку поставленного Товара по настоящему Договору на предмет его соответствия количеству, качеству и иным требованиям, изложенным в настоящем Договоре и Техническом задании (Приложение №1), и направляет Поставщику подписанный Заказчиком 1 (один) экземпляр документа, подтверждающего факт поставки Товара, либо запрос о предоставлении разъяснений относительно поставленного Товара, либо мотивированный отказ от принятия поставленного Товара или акт</w:t>
      </w:r>
      <w:proofErr w:type="gramEnd"/>
      <w:r w:rsidRPr="00B97B61">
        <w:rPr>
          <w:rFonts w:eastAsiaTheme="minorHAnsi"/>
          <w:sz w:val="22"/>
          <w:szCs w:val="22"/>
          <w:lang w:eastAsia="en-US"/>
        </w:rPr>
        <w:t xml:space="preserve"> с перечнем выявленных недостатков и сроком их устранения. В случае отказа Заказчика от принятия поставленного Товара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 xml:space="preserve">4.6. </w:t>
      </w:r>
      <w:proofErr w:type="gramStart"/>
      <w:r w:rsidRPr="00B97B61">
        <w:rPr>
          <w:rFonts w:eastAsiaTheme="minorHAnsi"/>
          <w:sz w:val="22"/>
          <w:szCs w:val="22"/>
          <w:lang w:eastAsia="en-US"/>
        </w:rPr>
        <w:t>В случае получения от Заказчика запроса о предоставлении разъяснений в отношении поставленного Товара (и сопутствующих услуг), или мотивированного отказа от принятия поставленного Товара (и сопутствующих услуг), или акта с перечнем выявленных недостатков и сроком их устранения Поставщик в течение 3 (трех) рабочих дней обязан предоставить Заказчику запрашиваемые разъяснения в отношении поставляемого Товара (и сопутствующих услуг) или в срок, установленный в</w:t>
      </w:r>
      <w:proofErr w:type="gramEnd"/>
      <w:r w:rsidR="00E84EE6">
        <w:rPr>
          <w:rFonts w:eastAsiaTheme="minorHAnsi"/>
          <w:sz w:val="22"/>
          <w:szCs w:val="22"/>
          <w:lang w:eastAsia="en-US"/>
        </w:rPr>
        <w:t xml:space="preserve"> </w:t>
      </w:r>
      <w:proofErr w:type="gramStart"/>
      <w:r w:rsidRPr="00B97B61">
        <w:rPr>
          <w:rFonts w:eastAsiaTheme="minorHAnsi"/>
          <w:sz w:val="22"/>
          <w:szCs w:val="22"/>
          <w:lang w:eastAsia="en-US"/>
        </w:rPr>
        <w:t>указанном</w:t>
      </w:r>
      <w:r w:rsidR="00E84EE6">
        <w:rPr>
          <w:rFonts w:eastAsiaTheme="minorHAnsi"/>
          <w:sz w:val="22"/>
          <w:szCs w:val="22"/>
          <w:lang w:eastAsia="en-US"/>
        </w:rPr>
        <w:t xml:space="preserve"> </w:t>
      </w:r>
      <w:r w:rsidRPr="00B97B61">
        <w:rPr>
          <w:rFonts w:eastAsiaTheme="minorHAnsi"/>
          <w:sz w:val="22"/>
          <w:szCs w:val="22"/>
          <w:lang w:eastAsia="en-US"/>
        </w:rPr>
        <w:t>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повторно подписанные Поставщиком документы, подтверждающие факт исполнения обязательств по настоящему Договору, в 2 (двух) экземплярах для принятия Заказчиком поставленного Товара.</w:t>
      </w:r>
      <w:proofErr w:type="gramEnd"/>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4.7. В случае</w:t>
      </w:r>
      <w:proofErr w:type="gramStart"/>
      <w:r w:rsidRPr="00B97B61">
        <w:rPr>
          <w:rFonts w:eastAsiaTheme="minorHAnsi"/>
          <w:sz w:val="22"/>
          <w:szCs w:val="22"/>
          <w:lang w:eastAsia="en-US"/>
        </w:rPr>
        <w:t>,</w:t>
      </w:r>
      <w:proofErr w:type="gramEnd"/>
      <w:r w:rsidRPr="00B97B61">
        <w:rPr>
          <w:rFonts w:eastAsiaTheme="minorHAnsi"/>
          <w:sz w:val="22"/>
          <w:szCs w:val="22"/>
          <w:lang w:eastAsia="en-US"/>
        </w:rPr>
        <w:t xml:space="preserve"> если по результатам рассмотрения отчета, содержащего выявленные недостатки, Заказчиком будет принято решение об устранении Поставщиком недостатков в надлежащем порядке и в установленные сроки, а также в случае отсутствия у Заказчика запросов представления разъяснений в отношении поставленного Товара, Заказчик принимает поставленный Товар и подписывает 2 (два) экземпляра документов, подтверждающих факт исполнения обязательств по настоящему Договору, один из которых направляет Поставщику.</w:t>
      </w:r>
    </w:p>
    <w:p w:rsidR="00820813" w:rsidRPr="00B97B61" w:rsidRDefault="00820813" w:rsidP="00820813">
      <w:pPr>
        <w:jc w:val="both"/>
        <w:rPr>
          <w:rFonts w:eastAsiaTheme="minorHAnsi"/>
          <w:sz w:val="22"/>
          <w:szCs w:val="22"/>
          <w:lang w:eastAsia="en-US"/>
        </w:rPr>
      </w:pPr>
      <w:r w:rsidRPr="00B97B61">
        <w:rPr>
          <w:rFonts w:eastAsiaTheme="minorHAnsi"/>
          <w:sz w:val="22"/>
          <w:szCs w:val="22"/>
          <w:lang w:eastAsia="en-US"/>
        </w:rPr>
        <w:t>4.8. Подписанные Заказчиком и Поставщиком документы, подтверждающие факт исполнения обязательств по настоящему Договору, и предъявленный Поставщиком Заказчику счет на оплату являются основанием для оплаты.</w:t>
      </w:r>
    </w:p>
    <w:p w:rsidR="00820813" w:rsidRPr="00B97B61" w:rsidRDefault="00820813" w:rsidP="00820813">
      <w:pPr>
        <w:contextualSpacing/>
        <w:jc w:val="both"/>
        <w:rPr>
          <w:rFonts w:eastAsiaTheme="minorHAnsi"/>
          <w:sz w:val="22"/>
          <w:szCs w:val="22"/>
          <w:lang w:eastAsia="en-US"/>
        </w:rPr>
      </w:pPr>
      <w:r w:rsidRPr="00B97B61">
        <w:rPr>
          <w:rFonts w:eastAsiaTheme="minorHAnsi"/>
          <w:sz w:val="22"/>
          <w:szCs w:val="22"/>
          <w:lang w:eastAsia="en-US"/>
        </w:rPr>
        <w:t xml:space="preserve">4.9. Днем исполнения Поставщиком обязательств по исполнению обязательств по настоящему Договору, а также моментом перехода права собственности на Товар к Заказчику, считается дата подписания Заказчиком </w:t>
      </w:r>
      <w:r w:rsidRPr="00B97B61">
        <w:rPr>
          <w:sz w:val="22"/>
          <w:szCs w:val="22"/>
        </w:rPr>
        <w:t xml:space="preserve">документов, подтверждающих факт </w:t>
      </w:r>
      <w:r w:rsidRPr="00B97B61">
        <w:rPr>
          <w:rFonts w:eastAsiaTheme="minorHAnsi"/>
          <w:sz w:val="22"/>
          <w:szCs w:val="22"/>
          <w:lang w:eastAsia="en-US"/>
        </w:rPr>
        <w:t>исполнения обязательств по настоящему Договору, после чего риск случайной гибели или порчи Товара переходит к Заказчику.</w:t>
      </w:r>
    </w:p>
    <w:p w:rsidR="00820813" w:rsidRPr="00B97B61" w:rsidRDefault="00820813" w:rsidP="00820813">
      <w:pPr>
        <w:ind w:right="-1"/>
        <w:jc w:val="both"/>
        <w:rPr>
          <w:rFonts w:eastAsiaTheme="minorHAnsi"/>
          <w:sz w:val="22"/>
          <w:szCs w:val="22"/>
          <w:lang w:eastAsia="en-US"/>
        </w:rPr>
      </w:pPr>
    </w:p>
    <w:p w:rsidR="00820813" w:rsidRPr="00B97B61" w:rsidRDefault="00820813" w:rsidP="00820813">
      <w:pPr>
        <w:ind w:right="-1"/>
        <w:jc w:val="center"/>
        <w:rPr>
          <w:rFonts w:eastAsiaTheme="minorHAnsi"/>
          <w:b/>
          <w:sz w:val="22"/>
          <w:szCs w:val="22"/>
          <w:lang w:eastAsia="en-US"/>
        </w:rPr>
      </w:pPr>
      <w:r w:rsidRPr="00B97B61">
        <w:rPr>
          <w:rFonts w:eastAsiaTheme="minorHAnsi"/>
          <w:b/>
          <w:sz w:val="22"/>
          <w:szCs w:val="22"/>
          <w:lang w:eastAsia="en-US"/>
        </w:rPr>
        <w:lastRenderedPageBreak/>
        <w:t>5. Права и обязанности Сторон</w:t>
      </w:r>
    </w:p>
    <w:p w:rsidR="00820813" w:rsidRPr="00B97B61" w:rsidRDefault="00820813" w:rsidP="00820813">
      <w:pPr>
        <w:widowControl w:val="0"/>
        <w:ind w:right="-1"/>
        <w:jc w:val="both"/>
        <w:rPr>
          <w:rFonts w:eastAsiaTheme="minorHAnsi"/>
          <w:sz w:val="22"/>
          <w:szCs w:val="22"/>
          <w:lang w:eastAsia="en-US"/>
        </w:rPr>
      </w:pPr>
      <w:r w:rsidRPr="00B97B61">
        <w:rPr>
          <w:rFonts w:eastAsiaTheme="minorHAnsi"/>
          <w:bCs/>
          <w:sz w:val="22"/>
          <w:szCs w:val="22"/>
          <w:lang w:eastAsia="en-US"/>
        </w:rPr>
        <w:t>5.1. Заказчик вправе:</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5.1.1.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5.1.2. Требовать от Поставщика представления надлежащим образом оформленных документов, предусмотренных п.4.4. настоящего Договора и подтверждающих исполнение обязательств в соответствии с настоящим Договором.</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5.1.3. Запрашивать у Поставщика информацию о ходе исполнения обязательств по настоящему Договору.</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5.1.4. Осуществлять </w:t>
      </w:r>
      <w:proofErr w:type="gramStart"/>
      <w:r w:rsidRPr="00B97B61">
        <w:rPr>
          <w:rFonts w:eastAsiaTheme="minorHAnsi"/>
          <w:sz w:val="22"/>
          <w:szCs w:val="22"/>
          <w:lang w:eastAsia="en-US"/>
        </w:rPr>
        <w:t>контроль за</w:t>
      </w:r>
      <w:proofErr w:type="gramEnd"/>
      <w:r w:rsidRPr="00B97B61">
        <w:rPr>
          <w:rFonts w:eastAsiaTheme="minorHAnsi"/>
          <w:sz w:val="22"/>
          <w:szCs w:val="22"/>
          <w:lang w:eastAsia="en-US"/>
        </w:rPr>
        <w:t xml:space="preserve"> порядком и сроками поставки Товара.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5.1.5.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5.1.6. Провести экспертизу, привлекать экспертов, экспертные организации для проверки соответствия качества поставляемого Товара требованиям, установленным настоящим Договором. </w:t>
      </w:r>
    </w:p>
    <w:p w:rsidR="00820813" w:rsidRPr="00B97B61" w:rsidRDefault="00820813" w:rsidP="00820813">
      <w:pPr>
        <w:widowControl w:val="0"/>
        <w:tabs>
          <w:tab w:val="left" w:pos="993"/>
        </w:tabs>
        <w:ind w:right="-1"/>
        <w:jc w:val="both"/>
        <w:rPr>
          <w:rFonts w:eastAsiaTheme="minorHAnsi"/>
          <w:b/>
          <w:bCs/>
          <w:sz w:val="22"/>
          <w:szCs w:val="22"/>
          <w:lang w:eastAsia="en-US"/>
        </w:rPr>
      </w:pPr>
      <w:r w:rsidRPr="00B97B61">
        <w:rPr>
          <w:rFonts w:eastAsiaTheme="minorHAnsi"/>
          <w:sz w:val="22"/>
          <w:szCs w:val="22"/>
          <w:lang w:eastAsia="en-US"/>
        </w:rPr>
        <w:t>5.1.7. Пользоваться иными правами, предусмотренными законодательством Российской Федерации и условиями настоящего Договора.</w:t>
      </w:r>
    </w:p>
    <w:p w:rsidR="00820813" w:rsidRPr="00B97B61" w:rsidRDefault="00820813" w:rsidP="00820813">
      <w:pPr>
        <w:widowControl w:val="0"/>
        <w:ind w:right="-1"/>
        <w:jc w:val="both"/>
        <w:rPr>
          <w:rFonts w:eastAsiaTheme="minorHAnsi"/>
          <w:sz w:val="22"/>
          <w:szCs w:val="22"/>
          <w:lang w:eastAsia="en-US"/>
        </w:rPr>
      </w:pPr>
      <w:r w:rsidRPr="00B97B61">
        <w:rPr>
          <w:rFonts w:eastAsiaTheme="minorHAnsi"/>
          <w:bCs/>
          <w:sz w:val="22"/>
          <w:szCs w:val="22"/>
          <w:lang w:eastAsia="en-US"/>
        </w:rPr>
        <w:t>5.2. Заказчик обязан:</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5.2.1. Обеспечить своевременную приемку Товара, в части его соответствия условиям настоящего Договора.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5.2.2. Сообщать в письменной форме Поставщику о недостатках, обнаруженных в ходе исполнения обязательств по настоящему Договору, в течение 3 (трех) календарных дней после обнаружения таких недостатков. </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5.2.3. Своевременно принять и оплатить поставленный Товар надлежащего качества в соответствии с настоящим Договором.</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5.2.4. При получении от Поставщика уведомления о приостановлении поставки Товара в случае, указанном в подпункте 5.4.6. настоящего Договора, рассмотреть вопрос о целесообразности и порядке продолжения поставки Товара. </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5.2.5. </w:t>
      </w:r>
      <w:proofErr w:type="gramStart"/>
      <w:r w:rsidRPr="00B97B61">
        <w:rPr>
          <w:rFonts w:eastAsiaTheme="minorHAnsi"/>
          <w:sz w:val="22"/>
          <w:szCs w:val="22"/>
          <w:lang w:eastAsia="en-US"/>
        </w:rPr>
        <w:t xml:space="preserve">Не позднее 15 (пятнадцати)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10 (десяти)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настоящего Договора, в случае, если Заказчик не имеет возможности произвести оплату по </w:t>
      </w:r>
      <w:proofErr w:type="spellStart"/>
      <w:r w:rsidRPr="00B97B61">
        <w:rPr>
          <w:rFonts w:eastAsiaTheme="minorHAnsi"/>
          <w:sz w:val="22"/>
          <w:szCs w:val="22"/>
          <w:lang w:eastAsia="en-US"/>
        </w:rPr>
        <w:t>настоящемуДоговору</w:t>
      </w:r>
      <w:proofErr w:type="spellEnd"/>
      <w:proofErr w:type="gramEnd"/>
      <w:r w:rsidRPr="00B97B61">
        <w:rPr>
          <w:rFonts w:eastAsiaTheme="minorHAnsi"/>
          <w:sz w:val="22"/>
          <w:szCs w:val="22"/>
          <w:lang w:eastAsia="en-US"/>
        </w:rPr>
        <w:t xml:space="preserve"> за вычетом соответствующего размера неустойки (штрафа, пени). </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5.2.6. </w:t>
      </w:r>
      <w:proofErr w:type="gramStart"/>
      <w:r w:rsidRPr="00B97B61">
        <w:rPr>
          <w:rFonts w:eastAsiaTheme="minorHAnsi"/>
          <w:sz w:val="22"/>
          <w:szCs w:val="22"/>
          <w:lang w:eastAsia="en-US"/>
        </w:rPr>
        <w:t>При неоплате Поставщиком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B97B61">
        <w:rPr>
          <w:rFonts w:eastAsiaTheme="minorHAnsi"/>
          <w:sz w:val="22"/>
          <w:szCs w:val="22"/>
          <w:lang w:eastAsia="en-US"/>
        </w:rPr>
        <w:t xml:space="preserve"> Российской Федерации и условиями настоящего Договора.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5.2.7. </w:t>
      </w:r>
      <w:proofErr w:type="gramStart"/>
      <w:r w:rsidRPr="00B97B61">
        <w:rPr>
          <w:rFonts w:eastAsiaTheme="minorHAnsi"/>
          <w:sz w:val="22"/>
          <w:szCs w:val="22"/>
          <w:lang w:eastAsia="en-US"/>
        </w:rPr>
        <w:t>В течение 10 (десяти)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настоящим Договором, а именно потребовать оплаты неустойки (штрафа, пени), рассчитанной в соответствии с законодательством Российской Федерации и условиями настоящего Договора за весь период просрочки исполнения, и в случае неоплаты Поставщиком неустойки (штрафа, пени</w:t>
      </w:r>
      <w:proofErr w:type="gramEnd"/>
      <w:r w:rsidRPr="00B97B61">
        <w:rPr>
          <w:rFonts w:eastAsiaTheme="minorHAnsi"/>
          <w:sz w:val="22"/>
          <w:szCs w:val="22"/>
          <w:lang w:eastAsia="en-US"/>
        </w:rPr>
        <w:t xml:space="preserve">) в течение указанного срока направить в суд исковое заявление с соответствующими требованиями в случае, если Заказчик не имеет возможности произвести оплату по настоящему Договору за вычетом соответствующего размера неустойки (штрафа, пени). </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5.2.8. Обеспечить конфиденциальность информации, предоставленной Поставщиком в ходе исполнения обязательств по настоящему Договору.</w:t>
      </w:r>
    </w:p>
    <w:p w:rsidR="00820813" w:rsidRPr="00B97B61" w:rsidRDefault="00820813" w:rsidP="00820813">
      <w:pPr>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5.2.9. </w:t>
      </w:r>
      <w:proofErr w:type="gramStart"/>
      <w:r w:rsidRPr="00B97B61">
        <w:rPr>
          <w:rFonts w:eastAsiaTheme="minorHAnsi"/>
          <w:sz w:val="22"/>
          <w:szCs w:val="22"/>
          <w:lang w:eastAsia="en-US"/>
        </w:rPr>
        <w:t>В случае принятия решения об одностороннем отказе от исполнения настоящего Договора такое решение направляется Поставщику по почте заказным письмом с уведомлением о вручении по адресу Поставщика, указанному в настоящем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B97B61">
        <w:rPr>
          <w:rFonts w:eastAsiaTheme="minorHAnsi"/>
          <w:sz w:val="22"/>
          <w:szCs w:val="22"/>
          <w:lang w:eastAsia="en-US"/>
        </w:rPr>
        <w:t xml:space="preserve"> Выполнение Заказчиком требований настоящего подпункта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820813" w:rsidRPr="00B97B61" w:rsidRDefault="00820813" w:rsidP="00820813">
      <w:pPr>
        <w:widowControl w:val="0"/>
        <w:tabs>
          <w:tab w:val="left" w:pos="993"/>
        </w:tabs>
        <w:ind w:right="-1"/>
        <w:jc w:val="both"/>
        <w:rPr>
          <w:rFonts w:eastAsiaTheme="minorHAnsi"/>
          <w:b/>
          <w:bCs/>
          <w:sz w:val="22"/>
          <w:szCs w:val="22"/>
          <w:lang w:eastAsia="en-US"/>
        </w:rPr>
      </w:pPr>
      <w:r w:rsidRPr="00B97B61">
        <w:rPr>
          <w:rFonts w:eastAsiaTheme="minorHAnsi"/>
          <w:sz w:val="22"/>
          <w:szCs w:val="22"/>
          <w:lang w:eastAsia="en-US"/>
        </w:rPr>
        <w:t xml:space="preserve">5.2.10. Исполнять иные обязанности, предусмотренные законодательством Российской Федерации и условиями настоящего Договора. </w:t>
      </w:r>
    </w:p>
    <w:p w:rsidR="00820813" w:rsidRPr="00B97B61" w:rsidRDefault="00820813" w:rsidP="00820813">
      <w:pPr>
        <w:widowControl w:val="0"/>
        <w:ind w:right="-1"/>
        <w:jc w:val="both"/>
        <w:rPr>
          <w:rFonts w:eastAsiaTheme="minorHAnsi"/>
          <w:sz w:val="22"/>
          <w:szCs w:val="22"/>
          <w:lang w:eastAsia="en-US"/>
        </w:rPr>
      </w:pPr>
      <w:r w:rsidRPr="00B97B61">
        <w:rPr>
          <w:rFonts w:eastAsiaTheme="minorHAnsi"/>
          <w:b/>
          <w:bCs/>
          <w:sz w:val="22"/>
          <w:szCs w:val="22"/>
          <w:lang w:eastAsia="en-US"/>
        </w:rPr>
        <w:lastRenderedPageBreak/>
        <w:t>5.3. Поставщик вправе:</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5.3.1. Требовать своевременного подписания Заказчиком представленных Поставщиком документов, подтверждающих факт исполнения обязательств по настоящему Договору и при условии истечения срока, указанного в п.4.7. настоящего Договора.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5.3.2. Требовать своевременной оплаты поставленного Товара в соответствии с настоящим Договором.</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5.3.3. Требовать уплаты неустоек (штрафов, пеней) в случае просрочки исполнения Заказчиком обязательств, предусмотренных настоящим Договором, а также в иных случаях ненадлежащего исполнения Заказчиком обязательств.</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5.3.4. Досрочно исполнить обязательства по настоящему Договору с согласия Заказчика.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5.3.5. Привлечь к исполнению своих обязательств по настоящему Договору других лиц – соисполнителей (субподрядчиков), обладающих специальными знаниями, навыками, оборудованием и т.п. При этом Поставщик несет ответственность перед Заказчиком за неисполнение или ненадлежащее исполнение обязательств соисполнителями (субподрядчиками). Привлечение соисполнителей (субподрядчиков) не влечет изменение Цены настоящего Договора и/или объемов поставки Товара по настоящему Договору. </w:t>
      </w:r>
    </w:p>
    <w:p w:rsidR="00820813" w:rsidRPr="00B97B61" w:rsidRDefault="00820813" w:rsidP="00820813">
      <w:pPr>
        <w:widowControl w:val="0"/>
        <w:tabs>
          <w:tab w:val="left" w:pos="993"/>
        </w:tabs>
        <w:ind w:right="-1"/>
        <w:jc w:val="both"/>
        <w:rPr>
          <w:rFonts w:eastAsiaTheme="minorHAnsi"/>
          <w:b/>
          <w:bCs/>
          <w:sz w:val="22"/>
          <w:szCs w:val="22"/>
          <w:lang w:eastAsia="en-US"/>
        </w:rPr>
      </w:pPr>
      <w:r w:rsidRPr="00B97B61">
        <w:rPr>
          <w:rFonts w:eastAsiaTheme="minorHAnsi"/>
          <w:sz w:val="22"/>
          <w:szCs w:val="22"/>
          <w:lang w:eastAsia="en-US"/>
        </w:rPr>
        <w:t>5.3.6. Пользоваться иными правами, предусмотренными законодательством Российской Федерации и условиями настоящего Договора.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b/>
          <w:bCs/>
          <w:sz w:val="22"/>
          <w:szCs w:val="22"/>
          <w:lang w:eastAsia="en-US"/>
        </w:rPr>
        <w:t>5.4. Поставщик обязан:</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5.4.1. Своевременно и надлежащим образом исполнять обязательства в соответствии с условиями настоящего Договора и представить Заказчику документы, указанные в п.4.4. настоящего Договора, по итогам исполнения настоящего Договора. </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5.4.2. Не позднее 1 (одного) рабочего дня </w:t>
      </w:r>
      <w:proofErr w:type="gramStart"/>
      <w:r w:rsidRPr="00B97B61">
        <w:rPr>
          <w:rFonts w:eastAsiaTheme="minorHAnsi"/>
          <w:sz w:val="22"/>
          <w:szCs w:val="22"/>
          <w:lang w:eastAsia="en-US"/>
        </w:rPr>
        <w:t>с даты подписания</w:t>
      </w:r>
      <w:proofErr w:type="gramEnd"/>
      <w:r w:rsidRPr="00B97B61">
        <w:rPr>
          <w:rFonts w:eastAsiaTheme="minorHAnsi"/>
          <w:sz w:val="22"/>
          <w:szCs w:val="22"/>
          <w:lang w:eastAsia="en-US"/>
        </w:rPr>
        <w:t xml:space="preserve"> настоящего Договора назначить ответственного представителя, который от имени Поставщика осуществляет все необходимые действия, связанные с исполнением обязательств по настоящему Договору, а также несет ответственность за исполнение обязательств по настоящему Договору, о чем письменно уведомить Заказчика.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5.4.3.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настоящего Договора.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5.4.4. Обеспечивать соответствие Товара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 Поставщик обязан в течение срока действия настоящего Договора предоставить по запросу Заказчика в течение 2 (двух) рабочих дней после дня получения указанного запроса документы, подтверждающие соответствие Товара указанным выше требованиям.</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5.4.5.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rsidR="00820813" w:rsidRPr="00B97B61" w:rsidRDefault="00820813" w:rsidP="00820813">
      <w:pPr>
        <w:widowControl w:val="0"/>
        <w:tabs>
          <w:tab w:val="left" w:pos="993"/>
        </w:tabs>
        <w:ind w:right="-1"/>
        <w:jc w:val="both"/>
        <w:rPr>
          <w:rFonts w:eastAsiaTheme="minorHAnsi"/>
          <w:sz w:val="22"/>
          <w:szCs w:val="22"/>
          <w:lang w:eastAsia="en-US"/>
        </w:rPr>
      </w:pPr>
      <w:bookmarkStart w:id="1" w:name="Par760"/>
      <w:bookmarkEnd w:id="1"/>
      <w:r w:rsidRPr="00B97B61">
        <w:rPr>
          <w:rFonts w:eastAsiaTheme="minorHAnsi"/>
          <w:sz w:val="22"/>
          <w:szCs w:val="22"/>
          <w:lang w:eastAsia="en-US"/>
        </w:rPr>
        <w:t>5.4.6.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(одного) рабочего дня после приостановления поставки Товара.</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5.4.7.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настоящим Договором сроки.</w:t>
      </w:r>
    </w:p>
    <w:p w:rsidR="00820813" w:rsidRPr="00B97B61" w:rsidRDefault="00820813" w:rsidP="00820813">
      <w:pPr>
        <w:widowControl w:val="0"/>
        <w:tabs>
          <w:tab w:val="left" w:pos="993"/>
        </w:tabs>
        <w:ind w:right="-1"/>
        <w:jc w:val="both"/>
        <w:rPr>
          <w:rFonts w:eastAsiaTheme="minorHAnsi"/>
          <w:sz w:val="22"/>
          <w:szCs w:val="22"/>
          <w:lang w:eastAsia="en-US"/>
        </w:rPr>
      </w:pPr>
      <w:r w:rsidRPr="00B97B61">
        <w:rPr>
          <w:rFonts w:eastAsiaTheme="minorHAnsi"/>
          <w:sz w:val="22"/>
          <w:szCs w:val="22"/>
          <w:lang w:eastAsia="en-US"/>
        </w:rPr>
        <w:t xml:space="preserve">5.4.8. </w:t>
      </w:r>
      <w:proofErr w:type="gramStart"/>
      <w:r w:rsidRPr="00B97B61">
        <w:rPr>
          <w:rFonts w:eastAsiaTheme="minorHAnsi"/>
          <w:sz w:val="22"/>
          <w:szCs w:val="22"/>
          <w:lang w:eastAsia="en-US"/>
        </w:rPr>
        <w:t>В случае принятия решения об одностороннем отказе от исполнения настоящего Договора такое решение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настоящем Договоре, а также по адресу электронной почты, либо с использованием иных средств связи и доставки, обеспечивающих фиксирование</w:t>
      </w:r>
      <w:proofErr w:type="gramEnd"/>
      <w:r w:rsidRPr="00B97B61">
        <w:rPr>
          <w:rFonts w:eastAsiaTheme="minorHAnsi"/>
          <w:sz w:val="22"/>
          <w:szCs w:val="22"/>
          <w:lang w:eastAsia="en-US"/>
        </w:rPr>
        <w:t xml:space="preserve"> такого уведомления и получение Поставщиком подтверждения о его вручении Заказчику. Выполнение Поставщиком требований настоящего подпункта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 </w:t>
      </w:r>
    </w:p>
    <w:p w:rsidR="00820813" w:rsidRPr="00B97B61" w:rsidRDefault="00820813" w:rsidP="00820813">
      <w:pPr>
        <w:widowControl w:val="0"/>
        <w:tabs>
          <w:tab w:val="left" w:pos="709"/>
          <w:tab w:val="left" w:pos="993"/>
        </w:tabs>
        <w:ind w:right="-1"/>
        <w:jc w:val="both"/>
        <w:rPr>
          <w:rFonts w:eastAsiaTheme="minorHAnsi"/>
          <w:sz w:val="22"/>
          <w:szCs w:val="22"/>
          <w:lang w:eastAsia="en-US"/>
        </w:rPr>
      </w:pPr>
      <w:r w:rsidRPr="00B97B61">
        <w:rPr>
          <w:rFonts w:eastAsiaTheme="minorHAnsi"/>
          <w:sz w:val="22"/>
          <w:szCs w:val="22"/>
          <w:lang w:eastAsia="en-US"/>
        </w:rPr>
        <w:t>5.4.9. Исполнять иные обязанности, предусмотренные законодательством Российской Федерации и условиями настоящего Договора.</w:t>
      </w:r>
    </w:p>
    <w:p w:rsidR="00820813" w:rsidRPr="00B97B61" w:rsidRDefault="00820813" w:rsidP="00820813">
      <w:pPr>
        <w:widowControl w:val="0"/>
        <w:tabs>
          <w:tab w:val="left" w:pos="709"/>
          <w:tab w:val="left" w:pos="993"/>
        </w:tabs>
        <w:ind w:right="-1"/>
        <w:jc w:val="both"/>
        <w:rPr>
          <w:rFonts w:eastAsiaTheme="minorHAnsi"/>
          <w:sz w:val="22"/>
          <w:szCs w:val="22"/>
          <w:lang w:eastAsia="en-US"/>
        </w:rPr>
      </w:pPr>
    </w:p>
    <w:p w:rsidR="00820813" w:rsidRPr="00B97B61" w:rsidRDefault="00820813" w:rsidP="00820813">
      <w:pPr>
        <w:widowControl w:val="0"/>
        <w:autoSpaceDE w:val="0"/>
        <w:autoSpaceDN w:val="0"/>
        <w:adjustRightInd w:val="0"/>
        <w:ind w:right="-1"/>
        <w:jc w:val="center"/>
        <w:outlineLvl w:val="1"/>
        <w:rPr>
          <w:rFonts w:eastAsiaTheme="minorHAnsi"/>
          <w:b/>
          <w:sz w:val="22"/>
          <w:szCs w:val="22"/>
          <w:lang w:eastAsia="en-US"/>
        </w:rPr>
      </w:pPr>
      <w:r w:rsidRPr="00B97B61">
        <w:rPr>
          <w:rFonts w:eastAsiaTheme="minorHAnsi"/>
          <w:b/>
          <w:sz w:val="22"/>
          <w:szCs w:val="22"/>
          <w:lang w:eastAsia="en-US"/>
        </w:rPr>
        <w:t>6. Гарантии</w:t>
      </w:r>
    </w:p>
    <w:p w:rsidR="00820813" w:rsidRDefault="00820813" w:rsidP="00820813">
      <w:pPr>
        <w:tabs>
          <w:tab w:val="left" w:pos="709"/>
        </w:tabs>
        <w:ind w:right="-1"/>
        <w:jc w:val="both"/>
        <w:rPr>
          <w:rFonts w:eastAsiaTheme="minorHAnsi"/>
          <w:sz w:val="22"/>
          <w:szCs w:val="22"/>
          <w:lang w:eastAsia="en-US"/>
        </w:rPr>
      </w:pPr>
      <w:r w:rsidRPr="00B97B61">
        <w:rPr>
          <w:rFonts w:eastAsiaTheme="minorHAnsi"/>
          <w:sz w:val="22"/>
          <w:szCs w:val="22"/>
          <w:lang w:eastAsia="en-US"/>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w:t>
      </w:r>
      <w:r>
        <w:rPr>
          <w:rFonts w:eastAsiaTheme="minorHAnsi"/>
          <w:sz w:val="22"/>
          <w:szCs w:val="22"/>
          <w:lang w:eastAsia="en-US"/>
        </w:rPr>
        <w:t xml:space="preserve"> (при наличии)</w:t>
      </w:r>
      <w:r w:rsidRPr="00B97B61">
        <w:rPr>
          <w:rFonts w:eastAsiaTheme="minorHAnsi"/>
          <w:sz w:val="22"/>
          <w:szCs w:val="22"/>
          <w:lang w:eastAsia="en-US"/>
        </w:rPr>
        <w:t xml:space="preserve">, оформленных в соответствии с законодательством Российской Федерации. </w:t>
      </w:r>
    </w:p>
    <w:p w:rsidR="00820813" w:rsidRPr="001D69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lastRenderedPageBreak/>
        <w:t>6.2.Качество, поставляемого по настоящему Договору Товара, должно соответствовать требованиям правил, норм, и стандартов, действующим на территории Российской Федерации (далее РФ) на дату поставки Товара.</w:t>
      </w:r>
    </w:p>
    <w:p w:rsidR="00820813" w:rsidRPr="001D69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t>6.3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820813" w:rsidRPr="001D69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t>6.4.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820813" w:rsidRPr="001D69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t>6.5. Товар должен быть безопасным и отвечать требованиям законодательства Российской Федерации, требованиям безопасности, нормам и правилам безопасности его эксплуатации и другой нормативно-технической документации;</w:t>
      </w:r>
    </w:p>
    <w:p w:rsidR="00820813" w:rsidRPr="001D69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t>6.6.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20813" w:rsidRPr="00B97B61" w:rsidRDefault="00820813" w:rsidP="00820813">
      <w:pPr>
        <w:tabs>
          <w:tab w:val="left" w:pos="709"/>
        </w:tabs>
        <w:ind w:right="-1"/>
        <w:jc w:val="both"/>
        <w:rPr>
          <w:rFonts w:eastAsiaTheme="minorHAnsi"/>
          <w:sz w:val="22"/>
          <w:szCs w:val="22"/>
          <w:lang w:eastAsia="en-US"/>
        </w:rPr>
      </w:pPr>
      <w:r w:rsidRPr="001D6961">
        <w:rPr>
          <w:rFonts w:eastAsiaTheme="minorHAnsi"/>
          <w:sz w:val="22"/>
          <w:szCs w:val="22"/>
          <w:lang w:eastAsia="en-US"/>
        </w:rPr>
        <w:t>6.7.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820813" w:rsidRPr="00B97B61" w:rsidRDefault="00820813" w:rsidP="00820813">
      <w:pPr>
        <w:tabs>
          <w:tab w:val="left" w:pos="2263"/>
        </w:tabs>
        <w:ind w:right="-1"/>
        <w:jc w:val="both"/>
        <w:rPr>
          <w:rFonts w:eastAsiaTheme="minorHAnsi"/>
          <w:sz w:val="22"/>
          <w:szCs w:val="22"/>
          <w:lang w:eastAsia="en-US"/>
        </w:rPr>
      </w:pPr>
      <w:r w:rsidRPr="00B97B61">
        <w:rPr>
          <w:rFonts w:eastAsiaTheme="minorHAnsi"/>
          <w:sz w:val="22"/>
          <w:szCs w:val="22"/>
          <w:lang w:eastAsia="en-US"/>
        </w:rPr>
        <w:tab/>
      </w:r>
    </w:p>
    <w:p w:rsidR="00820813" w:rsidRPr="00B97B61" w:rsidRDefault="00820813" w:rsidP="00820813">
      <w:pPr>
        <w:widowControl w:val="0"/>
        <w:autoSpaceDE w:val="0"/>
        <w:autoSpaceDN w:val="0"/>
        <w:adjustRightInd w:val="0"/>
        <w:ind w:right="-1"/>
        <w:jc w:val="center"/>
        <w:outlineLvl w:val="1"/>
        <w:rPr>
          <w:rFonts w:eastAsiaTheme="minorHAnsi"/>
          <w:b/>
          <w:sz w:val="22"/>
          <w:szCs w:val="22"/>
          <w:lang w:eastAsia="en-US"/>
        </w:rPr>
      </w:pPr>
      <w:r w:rsidRPr="00B97B61">
        <w:rPr>
          <w:rFonts w:eastAsiaTheme="minorHAnsi"/>
          <w:b/>
          <w:sz w:val="22"/>
          <w:szCs w:val="22"/>
          <w:lang w:eastAsia="en-US"/>
        </w:rPr>
        <w:t>7. Ответственность Сторон</w:t>
      </w:r>
    </w:p>
    <w:p w:rsidR="00820813" w:rsidRPr="00B97B61" w:rsidRDefault="00820813" w:rsidP="00820813">
      <w:pPr>
        <w:keepNext/>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настоящим Договором.</w:t>
      </w:r>
    </w:p>
    <w:p w:rsidR="00820813" w:rsidRPr="00B97B61" w:rsidRDefault="00820813" w:rsidP="00820813">
      <w:pPr>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7.2. В случае просрочки исполнения Заказчиком обязательства, предусмотренного настоящим Договором, Поставщик вправе потребовать уплату пени.</w:t>
      </w:r>
    </w:p>
    <w:p w:rsidR="00820813" w:rsidRPr="00B97B61" w:rsidRDefault="00820813" w:rsidP="00820813">
      <w:pPr>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Пеня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При этом размер пени устанавливается в размере одной трехсотой действующей на дату уплаты ключевой ставки Центрального банка Российской Федерации от не уплаченной в срок суммы. </w:t>
      </w:r>
    </w:p>
    <w:p w:rsidR="00820813" w:rsidRPr="00B97B61" w:rsidRDefault="00820813" w:rsidP="00820813">
      <w:pPr>
        <w:autoSpaceDE w:val="0"/>
        <w:autoSpaceDN w:val="0"/>
        <w:adjustRightInd w:val="0"/>
        <w:ind w:right="-1"/>
        <w:jc w:val="both"/>
        <w:rPr>
          <w:rFonts w:eastAsiaTheme="minorHAnsi"/>
          <w:sz w:val="22"/>
          <w:szCs w:val="22"/>
          <w:lang w:eastAsia="en-US"/>
        </w:rPr>
      </w:pPr>
      <w:proofErr w:type="gramStart"/>
      <w:r w:rsidRPr="00B97B61">
        <w:rPr>
          <w:rFonts w:eastAsiaTheme="minorHAnsi"/>
          <w:sz w:val="22"/>
          <w:szCs w:val="22"/>
          <w:lang w:eastAsia="en-US"/>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настоящим Договором, Поставщик вправе начислить штраф в размере 5 000 (пять тысяч) рублей, определяемый в порядке, установленном постановлением Правительства Российской Федерации от 30.08.2017г.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proofErr w:type="spellStart"/>
      <w:r w:rsidRPr="00B97B61">
        <w:rPr>
          <w:rFonts w:eastAsiaTheme="minorHAnsi"/>
          <w:sz w:val="22"/>
          <w:szCs w:val="22"/>
          <w:lang w:eastAsia="en-US"/>
        </w:rPr>
        <w:t>предусмотренных</w:t>
      </w:r>
      <w:r>
        <w:rPr>
          <w:rFonts w:eastAsiaTheme="minorHAnsi"/>
          <w:sz w:val="22"/>
          <w:szCs w:val="22"/>
          <w:lang w:eastAsia="en-US"/>
        </w:rPr>
        <w:t>Договором</w:t>
      </w:r>
      <w:proofErr w:type="spellEnd"/>
      <w:proofErr w:type="gramEnd"/>
      <w:r w:rsidRPr="00B97B61">
        <w:rPr>
          <w:rFonts w:eastAsiaTheme="minorHAnsi"/>
          <w:sz w:val="22"/>
          <w:szCs w:val="22"/>
          <w:lang w:eastAsia="en-US"/>
        </w:rPr>
        <w:t xml:space="preserve"> (</w:t>
      </w:r>
      <w:proofErr w:type="gramStart"/>
      <w:r w:rsidRPr="00B97B61">
        <w:rPr>
          <w:rFonts w:eastAsiaTheme="minorHAnsi"/>
          <w:sz w:val="22"/>
          <w:szCs w:val="22"/>
          <w:lang w:eastAsia="en-US"/>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15.05.2017г. №570 и признании утратившим силу постановления Правительства Российской Федерации от 25.11.2013г. №1063» (далее - постановлением №1042).</w:t>
      </w:r>
      <w:proofErr w:type="gramEnd"/>
    </w:p>
    <w:p w:rsidR="00820813" w:rsidRPr="00B97B61" w:rsidRDefault="00820813" w:rsidP="00820813">
      <w:pPr>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7.3. В случае просрочки исполнения Поставщиком обязательства, предусмотренного настоящим Договором, Поставщик оплачивает Заказчику пеню.</w:t>
      </w:r>
    </w:p>
    <w:p w:rsidR="00820813" w:rsidRPr="00B97B61" w:rsidRDefault="00820813" w:rsidP="00820813">
      <w:pPr>
        <w:autoSpaceDE w:val="0"/>
        <w:autoSpaceDN w:val="0"/>
        <w:adjustRightInd w:val="0"/>
        <w:ind w:right="-1"/>
        <w:jc w:val="both"/>
        <w:rPr>
          <w:rFonts w:eastAsiaTheme="minorHAnsi"/>
          <w:sz w:val="22"/>
          <w:szCs w:val="22"/>
          <w:lang w:eastAsia="en-US"/>
        </w:rPr>
      </w:pPr>
      <w:proofErr w:type="gramStart"/>
      <w:r w:rsidRPr="00B97B61">
        <w:rPr>
          <w:rFonts w:eastAsiaTheme="minorHAnsi"/>
          <w:sz w:val="22"/>
          <w:szCs w:val="22"/>
          <w:lang w:eastAsia="en-US"/>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820813" w:rsidRPr="00B97B61" w:rsidRDefault="00820813" w:rsidP="00820813">
      <w:pPr>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устанавливается штраф в размере 2% цены настоящего Договора, определенном постановлением №1042.</w:t>
      </w:r>
    </w:p>
    <w:p w:rsidR="00820813" w:rsidRPr="00B97B61" w:rsidRDefault="00820813" w:rsidP="00820813">
      <w:pPr>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5 000 (пять тысяч) рублей, определенном постановлением №1042. </w:t>
      </w:r>
    </w:p>
    <w:p w:rsidR="00820813" w:rsidRPr="00B97B61" w:rsidRDefault="00820813" w:rsidP="00820813">
      <w:pPr>
        <w:keepNext/>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lastRenderedPageBreak/>
        <w:t>7.4. При осуществлении оплаты по настоящему Договору Заказчик вправе уменьшить сумму оплаты на сумму в размере соответствующему размеру неустойки (штрафа, пеней) в случаях, предусмотренных настоящей статьей.</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7.5. В случае если Заказчик понес убытки вследствие ненадлежащего исполнения Поставщиком своих обязательств по настоящему Договору, Поставщик обязан возместить такие убытки независимо от уплаты неустойки (штрафа, пени).</w:t>
      </w:r>
    </w:p>
    <w:p w:rsidR="00820813" w:rsidRPr="00B97B61" w:rsidRDefault="00820813" w:rsidP="00820813">
      <w:pPr>
        <w:keepNext/>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7.6. Оплата Стороной неустойки (штрафа, пеней) не освобождает её от исполнения обязательств по настоящему Договору.</w:t>
      </w:r>
    </w:p>
    <w:p w:rsidR="00820813" w:rsidRPr="00B97B61" w:rsidRDefault="00820813" w:rsidP="00820813">
      <w:pPr>
        <w:keepNext/>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7.7. Стороны освобождаются от уплаты неустойки (штрафа, пеней), если докажет что неисполнение или ненадлежащее исполнение обязательства, предусмотренного настоящим Договором, произошло по вине другой Стороны или вследствие непреодолимой силы.</w:t>
      </w:r>
    </w:p>
    <w:p w:rsidR="00820813" w:rsidRPr="00B97B61" w:rsidRDefault="00820813" w:rsidP="00820813">
      <w:pPr>
        <w:widowControl w:val="0"/>
        <w:tabs>
          <w:tab w:val="left" w:pos="1134"/>
        </w:tabs>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7.8. В случае расторжения настоящего</w:t>
      </w:r>
      <w:r w:rsidR="00E84EE6">
        <w:rPr>
          <w:rFonts w:eastAsiaTheme="minorHAnsi"/>
          <w:sz w:val="22"/>
          <w:szCs w:val="22"/>
          <w:lang w:eastAsia="en-US"/>
        </w:rPr>
        <w:t xml:space="preserve"> </w:t>
      </w:r>
      <w:r w:rsidRPr="00B97B61">
        <w:rPr>
          <w:rFonts w:eastAsiaTheme="minorHAnsi"/>
          <w:sz w:val="22"/>
          <w:szCs w:val="22"/>
          <w:lang w:eastAsia="en-US"/>
        </w:rPr>
        <w:t xml:space="preserve">Договора в связи с ненадлежащим исполнением Поставщиком своих обязательств (в том числе по соглашению Сторон) последний в течение 10 (десяти) рабочих дней </w:t>
      </w:r>
      <w:proofErr w:type="gramStart"/>
      <w:r w:rsidRPr="00B97B61">
        <w:rPr>
          <w:rFonts w:eastAsiaTheme="minorHAnsi"/>
          <w:sz w:val="22"/>
          <w:szCs w:val="22"/>
          <w:lang w:eastAsia="en-US"/>
        </w:rPr>
        <w:t>с даты расторжения</w:t>
      </w:r>
      <w:proofErr w:type="gramEnd"/>
      <w:r w:rsidRPr="00B97B61">
        <w:rPr>
          <w:rFonts w:eastAsiaTheme="minorHAnsi"/>
          <w:sz w:val="22"/>
          <w:szCs w:val="22"/>
          <w:lang w:eastAsia="en-US"/>
        </w:rPr>
        <w:t xml:space="preserve"> настоящего Договора или подписания соглашения о расторжении настоящего Договора уплачивает Заказчику неустойку, штраф, пеню в соответствии с настоящим Договором.</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7.9. Сторона, допустившая нарушение обязательств по настоящему Договору обязана произвести уплату неустойки (штрафа, пени), предусмотренных настоящей статьей, в течение 10 (десяти) рабочих дней с момента получения письменного требования об этом другой Стороны.</w:t>
      </w:r>
    </w:p>
    <w:p w:rsidR="00820813" w:rsidRPr="00B97B61" w:rsidRDefault="00820813" w:rsidP="00820813">
      <w:pPr>
        <w:widowControl w:val="0"/>
        <w:autoSpaceDE w:val="0"/>
        <w:autoSpaceDN w:val="0"/>
        <w:adjustRightInd w:val="0"/>
        <w:ind w:right="-1"/>
        <w:jc w:val="both"/>
        <w:outlineLvl w:val="1"/>
        <w:rPr>
          <w:rFonts w:eastAsiaTheme="minorHAnsi"/>
          <w:b/>
          <w:sz w:val="22"/>
          <w:szCs w:val="22"/>
          <w:lang w:eastAsia="en-US"/>
        </w:rPr>
      </w:pPr>
    </w:p>
    <w:p w:rsidR="00820813" w:rsidRPr="00B97B61" w:rsidRDefault="00820813" w:rsidP="00820813">
      <w:pPr>
        <w:widowControl w:val="0"/>
        <w:autoSpaceDE w:val="0"/>
        <w:autoSpaceDN w:val="0"/>
        <w:adjustRightInd w:val="0"/>
        <w:ind w:right="-1"/>
        <w:jc w:val="center"/>
        <w:outlineLvl w:val="1"/>
        <w:rPr>
          <w:rFonts w:eastAsiaTheme="minorHAnsi"/>
          <w:b/>
          <w:sz w:val="22"/>
          <w:szCs w:val="22"/>
          <w:lang w:eastAsia="en-US"/>
        </w:rPr>
      </w:pPr>
      <w:r w:rsidRPr="00B97B61">
        <w:rPr>
          <w:rFonts w:eastAsiaTheme="minorHAnsi"/>
          <w:b/>
          <w:sz w:val="22"/>
          <w:szCs w:val="22"/>
          <w:lang w:eastAsia="en-US"/>
        </w:rPr>
        <w:t>8. Срок действия, порядок изменения и расторжения Договора</w:t>
      </w:r>
    </w:p>
    <w:p w:rsidR="00820813" w:rsidRPr="001D6961" w:rsidRDefault="00820813" w:rsidP="00820813">
      <w:pPr>
        <w:autoSpaceDE w:val="0"/>
        <w:autoSpaceDN w:val="0"/>
        <w:ind w:right="-1"/>
        <w:jc w:val="both"/>
        <w:rPr>
          <w:rFonts w:eastAsiaTheme="minorHAnsi"/>
          <w:sz w:val="22"/>
          <w:szCs w:val="22"/>
          <w:lang w:eastAsia="en-US"/>
        </w:rPr>
      </w:pPr>
      <w:r w:rsidRPr="001D6961">
        <w:rPr>
          <w:rFonts w:eastAsiaTheme="minorHAnsi"/>
          <w:sz w:val="22"/>
          <w:szCs w:val="22"/>
          <w:lang w:eastAsia="en-US"/>
        </w:rPr>
        <w:t xml:space="preserve">8.1. </w:t>
      </w:r>
      <w:r w:rsidRPr="001D6961">
        <w:rPr>
          <w:rFonts w:eastAsiaTheme="minorHAnsi"/>
          <w:color w:val="000000"/>
          <w:sz w:val="22"/>
          <w:szCs w:val="22"/>
          <w:lang w:eastAsia="en-US"/>
        </w:rPr>
        <w:t>Настоящий Договор вступает в силу со дня его подписания Сторонами и действует до</w:t>
      </w:r>
      <w:r>
        <w:rPr>
          <w:rFonts w:eastAsiaTheme="minorHAnsi"/>
          <w:color w:val="000000"/>
          <w:sz w:val="22"/>
          <w:szCs w:val="22"/>
          <w:lang w:eastAsia="en-US"/>
        </w:rPr>
        <w:t xml:space="preserve"> 31.12.2023г.,  в части оплаты и взаиморасчётов до </w:t>
      </w:r>
      <w:r w:rsidRPr="001D6961">
        <w:rPr>
          <w:rFonts w:eastAsiaTheme="minorHAnsi"/>
          <w:color w:val="000000"/>
          <w:sz w:val="22"/>
          <w:szCs w:val="22"/>
          <w:lang w:eastAsia="en-US"/>
        </w:rPr>
        <w:t xml:space="preserve"> полного исполнения Сторонами своих обязательств по </w:t>
      </w:r>
      <w:r w:rsidRPr="001D6961">
        <w:rPr>
          <w:rFonts w:eastAsia="Calibri"/>
          <w:sz w:val="22"/>
          <w:szCs w:val="22"/>
        </w:rPr>
        <w:t>настоящему</w:t>
      </w:r>
      <w:r w:rsidR="00E84EE6">
        <w:rPr>
          <w:rFonts w:eastAsia="Calibri"/>
          <w:sz w:val="22"/>
          <w:szCs w:val="22"/>
        </w:rPr>
        <w:t xml:space="preserve"> </w:t>
      </w:r>
      <w:r w:rsidRPr="001D6961">
        <w:rPr>
          <w:rFonts w:eastAsiaTheme="minorHAnsi"/>
          <w:sz w:val="22"/>
          <w:szCs w:val="22"/>
          <w:lang w:eastAsia="en-US"/>
        </w:rPr>
        <w:t>Договор</w:t>
      </w:r>
      <w:r w:rsidRPr="001D6961">
        <w:rPr>
          <w:rFonts w:eastAsiaTheme="minorHAnsi"/>
          <w:color w:val="000000"/>
          <w:sz w:val="22"/>
          <w:szCs w:val="22"/>
          <w:lang w:eastAsia="en-US"/>
        </w:rPr>
        <w:t>у в полном объеме.</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ab/>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1</w:t>
      </w:r>
      <w:r>
        <w:rPr>
          <w:rFonts w:eastAsiaTheme="minorHAnsi"/>
          <w:sz w:val="22"/>
          <w:szCs w:val="22"/>
          <w:lang w:eastAsia="en-US"/>
        </w:rPr>
        <w:t>.</w:t>
      </w:r>
      <w:r w:rsidRPr="00416495">
        <w:rPr>
          <w:rFonts w:eastAsiaTheme="minorHAnsi"/>
          <w:sz w:val="22"/>
          <w:szCs w:val="22"/>
          <w:lang w:eastAsia="en-US"/>
        </w:rPr>
        <w:tab/>
        <w:t>снижения цены договора без изменения объема закупаемых товаров, работ, услуг;</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2</w:t>
      </w:r>
      <w:r>
        <w:rPr>
          <w:rFonts w:eastAsiaTheme="minorHAnsi"/>
          <w:sz w:val="22"/>
          <w:szCs w:val="22"/>
          <w:lang w:eastAsia="en-US"/>
        </w:rPr>
        <w:t>.</w:t>
      </w:r>
      <w:r w:rsidRPr="00416495">
        <w:rPr>
          <w:rFonts w:eastAsiaTheme="minorHAnsi"/>
          <w:sz w:val="22"/>
          <w:szCs w:val="22"/>
          <w:lang w:eastAsia="en-US"/>
        </w:rPr>
        <w:tab/>
        <w:t>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3</w:t>
      </w:r>
      <w:r>
        <w:rPr>
          <w:rFonts w:eastAsiaTheme="minorHAnsi"/>
          <w:sz w:val="22"/>
          <w:szCs w:val="22"/>
          <w:lang w:eastAsia="en-US"/>
        </w:rPr>
        <w:t>.</w:t>
      </w:r>
      <w:r w:rsidRPr="00416495">
        <w:rPr>
          <w:rFonts w:eastAsiaTheme="minorHAnsi"/>
          <w:sz w:val="22"/>
          <w:szCs w:val="22"/>
          <w:lang w:eastAsia="en-US"/>
        </w:rPr>
        <w:tab/>
        <w:t>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4</w:t>
      </w:r>
      <w:r>
        <w:rPr>
          <w:rFonts w:eastAsiaTheme="minorHAnsi"/>
          <w:sz w:val="22"/>
          <w:szCs w:val="22"/>
          <w:lang w:eastAsia="en-US"/>
        </w:rPr>
        <w:t>.</w:t>
      </w:r>
      <w:r w:rsidRPr="00416495">
        <w:rPr>
          <w:rFonts w:eastAsiaTheme="minorHAnsi"/>
          <w:sz w:val="22"/>
          <w:szCs w:val="22"/>
          <w:lang w:eastAsia="en-US"/>
        </w:rPr>
        <w:tab/>
        <w:t>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5</w:t>
      </w:r>
      <w:r>
        <w:rPr>
          <w:rFonts w:eastAsiaTheme="minorHAnsi"/>
          <w:sz w:val="22"/>
          <w:szCs w:val="22"/>
          <w:lang w:eastAsia="en-US"/>
        </w:rPr>
        <w:t>.</w:t>
      </w:r>
      <w:r w:rsidRPr="00416495">
        <w:rPr>
          <w:rFonts w:eastAsiaTheme="minorHAnsi"/>
          <w:sz w:val="22"/>
          <w:szCs w:val="22"/>
          <w:lang w:eastAsia="en-US"/>
        </w:rPr>
        <w:tab/>
        <w:t>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6</w:t>
      </w:r>
      <w:r>
        <w:rPr>
          <w:rFonts w:eastAsiaTheme="minorHAnsi"/>
          <w:sz w:val="22"/>
          <w:szCs w:val="22"/>
          <w:lang w:eastAsia="en-US"/>
        </w:rPr>
        <w:t>.</w:t>
      </w:r>
      <w:r w:rsidRPr="00416495">
        <w:rPr>
          <w:rFonts w:eastAsiaTheme="minorHAnsi"/>
          <w:sz w:val="22"/>
          <w:szCs w:val="22"/>
          <w:lang w:eastAsia="en-US"/>
        </w:rPr>
        <w:tab/>
        <w:t>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8.2.</w:t>
      </w:r>
      <w:r w:rsidRPr="00416495">
        <w:rPr>
          <w:rFonts w:eastAsiaTheme="minorHAnsi"/>
          <w:sz w:val="22"/>
          <w:szCs w:val="22"/>
          <w:lang w:eastAsia="en-US"/>
        </w:rPr>
        <w:t>7</w:t>
      </w:r>
      <w:r>
        <w:rPr>
          <w:rFonts w:eastAsiaTheme="minorHAnsi"/>
          <w:sz w:val="22"/>
          <w:szCs w:val="22"/>
          <w:lang w:eastAsia="en-US"/>
        </w:rPr>
        <w:t>.</w:t>
      </w:r>
      <w:r w:rsidRPr="00416495">
        <w:rPr>
          <w:rFonts w:eastAsiaTheme="minorHAnsi"/>
          <w:sz w:val="22"/>
          <w:szCs w:val="22"/>
          <w:lang w:eastAsia="en-US"/>
        </w:rPr>
        <w:tab/>
        <w:t xml:space="preserve">по соглашению сторон допускается изменение существенных условий договора, заключенного до 1 января 2024 года, если при исполнении такого договора возникли независящие от сторон договора обстоятельства, влекущие невозможность его исполнения. Предусмотренные изменения осуществляются по согласованию с главным распорядителем бюджетных средств;    </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2.</w:t>
      </w:r>
      <w:r w:rsidRPr="00416495">
        <w:rPr>
          <w:rFonts w:eastAsiaTheme="minorHAnsi"/>
          <w:sz w:val="22"/>
          <w:szCs w:val="22"/>
          <w:lang w:eastAsia="en-US"/>
        </w:rPr>
        <w:tab/>
        <w:t>Заключение дополнительных соглашений к договору 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3.</w:t>
      </w:r>
      <w:r w:rsidRPr="00416495">
        <w:rPr>
          <w:rFonts w:eastAsiaTheme="minorHAnsi"/>
          <w:sz w:val="22"/>
          <w:szCs w:val="22"/>
          <w:lang w:eastAsia="en-US"/>
        </w:rPr>
        <w:tab/>
        <w:t>Не допускается перемена стороны по договору за исключением следующих случаев:</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lastRenderedPageBreak/>
        <w:t>8.</w:t>
      </w:r>
      <w:r w:rsidRPr="00416495">
        <w:rPr>
          <w:rFonts w:eastAsiaTheme="minorHAnsi"/>
          <w:sz w:val="22"/>
          <w:szCs w:val="22"/>
          <w:lang w:eastAsia="en-US"/>
        </w:rPr>
        <w:t>3.1.</w:t>
      </w:r>
      <w:r w:rsidRPr="00416495">
        <w:rPr>
          <w:rFonts w:eastAsiaTheme="minorHAnsi"/>
          <w:sz w:val="22"/>
          <w:szCs w:val="22"/>
          <w:lang w:eastAsia="en-US"/>
        </w:rPr>
        <w:tab/>
        <w:t>если новая сторона является правопреемником стороны по договору;</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3.2.</w:t>
      </w:r>
      <w:r w:rsidRPr="00416495">
        <w:rPr>
          <w:rFonts w:eastAsiaTheme="minorHAnsi"/>
          <w:sz w:val="22"/>
          <w:szCs w:val="22"/>
          <w:lang w:eastAsia="en-US"/>
        </w:rPr>
        <w:tab/>
        <w:t>при переходе прав и обязанностей Заказчика, предусмотренных договором, к новому Заказчику на основании соответствующего договора.</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4.</w:t>
      </w:r>
      <w:r w:rsidRPr="00416495">
        <w:rPr>
          <w:rFonts w:eastAsiaTheme="minorHAnsi"/>
          <w:sz w:val="22"/>
          <w:szCs w:val="22"/>
          <w:lang w:eastAsia="en-US"/>
        </w:rPr>
        <w:tab/>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w:t>
      </w:r>
      <w:r w:rsidRPr="00416495">
        <w:rPr>
          <w:rFonts w:eastAsiaTheme="minorHAnsi"/>
          <w:sz w:val="22"/>
          <w:szCs w:val="22"/>
          <w:lang w:eastAsia="en-US"/>
        </w:rPr>
        <w:tab/>
        <w:t>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5.1.</w:t>
      </w:r>
      <w:r w:rsidRPr="00416495">
        <w:rPr>
          <w:rFonts w:eastAsiaTheme="minorHAnsi"/>
          <w:sz w:val="22"/>
          <w:szCs w:val="22"/>
          <w:lang w:eastAsia="en-US"/>
        </w:rPr>
        <w:tab/>
        <w:t>неисполнения или ненадлежащего исполнения поставщиком своих обязательств по договору;</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5.2.</w:t>
      </w:r>
      <w:r w:rsidRPr="00416495">
        <w:rPr>
          <w:rFonts w:eastAsiaTheme="minorHAnsi"/>
          <w:sz w:val="22"/>
          <w:szCs w:val="22"/>
          <w:lang w:eastAsia="en-US"/>
        </w:rPr>
        <w:tab/>
        <w:t>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5.3.</w:t>
      </w:r>
      <w:r w:rsidRPr="00416495">
        <w:rPr>
          <w:rFonts w:eastAsiaTheme="minorHAnsi"/>
          <w:sz w:val="22"/>
          <w:szCs w:val="22"/>
          <w:lang w:eastAsia="en-US"/>
        </w:rPr>
        <w:tab/>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5.4.</w:t>
      </w:r>
      <w:r w:rsidRPr="00416495">
        <w:rPr>
          <w:rFonts w:eastAsiaTheme="minorHAnsi"/>
          <w:sz w:val="22"/>
          <w:szCs w:val="22"/>
          <w:lang w:eastAsia="en-US"/>
        </w:rPr>
        <w:tab/>
        <w:t>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5.5.</w:t>
      </w:r>
      <w:r w:rsidRPr="00416495">
        <w:rPr>
          <w:rFonts w:eastAsiaTheme="minorHAnsi"/>
          <w:sz w:val="22"/>
          <w:szCs w:val="22"/>
          <w:lang w:eastAsia="en-US"/>
        </w:rPr>
        <w:tab/>
        <w:t>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0813" w:rsidRPr="00416495" w:rsidRDefault="00820813" w:rsidP="00820813">
      <w:pPr>
        <w:autoSpaceDE w:val="0"/>
        <w:autoSpaceDN w:val="0"/>
        <w:adjustRightInd w:val="0"/>
        <w:ind w:right="-1"/>
        <w:jc w:val="both"/>
        <w:rPr>
          <w:rFonts w:eastAsiaTheme="minorHAnsi"/>
          <w:sz w:val="22"/>
          <w:szCs w:val="22"/>
          <w:lang w:eastAsia="en-US"/>
        </w:rPr>
      </w:pPr>
      <w:r>
        <w:rPr>
          <w:rFonts w:eastAsiaTheme="minorHAnsi"/>
          <w:sz w:val="22"/>
          <w:szCs w:val="22"/>
          <w:lang w:eastAsia="en-US"/>
        </w:rPr>
        <w:t>8.</w:t>
      </w:r>
      <w:r w:rsidRPr="00416495">
        <w:rPr>
          <w:rFonts w:eastAsiaTheme="minorHAnsi"/>
          <w:sz w:val="22"/>
          <w:szCs w:val="22"/>
          <w:lang w:eastAsia="en-US"/>
        </w:rPr>
        <w:t>5.6.</w:t>
      </w:r>
      <w:r w:rsidRPr="00416495">
        <w:rPr>
          <w:rFonts w:eastAsiaTheme="minorHAnsi"/>
          <w:sz w:val="22"/>
          <w:szCs w:val="22"/>
          <w:lang w:eastAsia="en-US"/>
        </w:rPr>
        <w:tab/>
        <w:t>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w:t>
      </w:r>
    </w:p>
    <w:p w:rsidR="00820813" w:rsidRPr="002B1C7D" w:rsidRDefault="00820813" w:rsidP="00820813">
      <w:pPr>
        <w:autoSpaceDE w:val="0"/>
        <w:autoSpaceDN w:val="0"/>
        <w:adjustRightInd w:val="0"/>
        <w:ind w:right="-1"/>
        <w:jc w:val="both"/>
        <w:rPr>
          <w:rFonts w:eastAsiaTheme="minorHAnsi"/>
          <w:sz w:val="22"/>
          <w:szCs w:val="22"/>
          <w:highlight w:val="yellow"/>
          <w:lang w:eastAsia="en-US"/>
        </w:rPr>
      </w:pPr>
      <w:r>
        <w:rPr>
          <w:rFonts w:eastAsiaTheme="minorHAnsi"/>
          <w:sz w:val="22"/>
          <w:szCs w:val="22"/>
          <w:lang w:eastAsia="en-US"/>
        </w:rPr>
        <w:t>8.</w:t>
      </w:r>
      <w:r w:rsidRPr="00416495">
        <w:rPr>
          <w:rFonts w:eastAsiaTheme="minorHAnsi"/>
          <w:sz w:val="22"/>
          <w:szCs w:val="22"/>
          <w:lang w:eastAsia="en-US"/>
        </w:rPr>
        <w:t>5.7.</w:t>
      </w:r>
      <w:r w:rsidRPr="00416495">
        <w:rPr>
          <w:rFonts w:eastAsiaTheme="minorHAnsi"/>
          <w:sz w:val="22"/>
          <w:szCs w:val="22"/>
          <w:lang w:eastAsia="en-US"/>
        </w:rPr>
        <w:tab/>
        <w:t>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w:t>
      </w:r>
    </w:p>
    <w:p w:rsidR="00820813" w:rsidRPr="001D6961" w:rsidRDefault="00820813" w:rsidP="00820813">
      <w:pPr>
        <w:widowControl w:val="0"/>
        <w:autoSpaceDE w:val="0"/>
        <w:autoSpaceDN w:val="0"/>
        <w:adjustRightInd w:val="0"/>
        <w:ind w:right="-1"/>
        <w:jc w:val="both"/>
        <w:rPr>
          <w:rFonts w:eastAsiaTheme="minorHAnsi"/>
          <w:sz w:val="22"/>
          <w:szCs w:val="22"/>
          <w:lang w:eastAsia="en-US"/>
        </w:rPr>
      </w:pPr>
    </w:p>
    <w:p w:rsidR="00820813" w:rsidRPr="001D6961" w:rsidRDefault="00820813" w:rsidP="00820813">
      <w:pPr>
        <w:widowControl w:val="0"/>
        <w:autoSpaceDE w:val="0"/>
        <w:autoSpaceDN w:val="0"/>
        <w:adjustRightInd w:val="0"/>
        <w:ind w:right="-1"/>
        <w:jc w:val="center"/>
        <w:outlineLvl w:val="1"/>
        <w:rPr>
          <w:rFonts w:eastAsiaTheme="minorHAnsi"/>
          <w:b/>
          <w:sz w:val="22"/>
          <w:szCs w:val="22"/>
          <w:lang w:eastAsia="en-US"/>
        </w:rPr>
      </w:pPr>
      <w:r w:rsidRPr="001D6961">
        <w:rPr>
          <w:rFonts w:eastAsiaTheme="minorHAnsi"/>
          <w:b/>
          <w:sz w:val="22"/>
          <w:szCs w:val="22"/>
          <w:lang w:eastAsia="en-US"/>
        </w:rPr>
        <w:t>9. Обстоятельства непреодолимой силы</w:t>
      </w:r>
    </w:p>
    <w:p w:rsidR="00820813" w:rsidRPr="001D6961" w:rsidRDefault="00820813" w:rsidP="00820813">
      <w:pPr>
        <w:widowControl w:val="0"/>
        <w:autoSpaceDE w:val="0"/>
        <w:autoSpaceDN w:val="0"/>
        <w:adjustRightInd w:val="0"/>
        <w:ind w:right="-1"/>
        <w:jc w:val="both"/>
        <w:rPr>
          <w:rFonts w:eastAsiaTheme="minorHAnsi"/>
          <w:sz w:val="22"/>
          <w:szCs w:val="22"/>
          <w:lang w:eastAsia="en-US"/>
        </w:rPr>
      </w:pPr>
      <w:r w:rsidRPr="001D6961">
        <w:rPr>
          <w:rFonts w:eastAsiaTheme="minorHAnsi"/>
          <w:sz w:val="22"/>
          <w:szCs w:val="22"/>
          <w:lang w:eastAsia="en-US"/>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0813" w:rsidRPr="001D6961" w:rsidRDefault="00820813" w:rsidP="00820813">
      <w:pPr>
        <w:widowControl w:val="0"/>
        <w:autoSpaceDE w:val="0"/>
        <w:autoSpaceDN w:val="0"/>
        <w:adjustRightInd w:val="0"/>
        <w:ind w:right="-1"/>
        <w:jc w:val="both"/>
        <w:rPr>
          <w:rFonts w:eastAsiaTheme="minorHAnsi"/>
          <w:sz w:val="22"/>
          <w:szCs w:val="22"/>
          <w:lang w:eastAsia="en-US"/>
        </w:rPr>
      </w:pPr>
      <w:r w:rsidRPr="001D6961">
        <w:rPr>
          <w:rFonts w:eastAsiaTheme="minorHAnsi"/>
          <w:sz w:val="22"/>
          <w:szCs w:val="22"/>
          <w:lang w:eastAsia="en-US"/>
        </w:rPr>
        <w:t>9.2.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1D6961">
        <w:rPr>
          <w:rFonts w:eastAsiaTheme="minorHAnsi"/>
          <w:sz w:val="22"/>
          <w:szCs w:val="22"/>
          <w:lang w:eastAsia="en-US"/>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820813" w:rsidRPr="00B97B61" w:rsidRDefault="00820813" w:rsidP="00820813">
      <w:pPr>
        <w:widowControl w:val="0"/>
        <w:autoSpaceDE w:val="0"/>
        <w:autoSpaceDN w:val="0"/>
        <w:adjustRightInd w:val="0"/>
        <w:ind w:right="-1"/>
        <w:jc w:val="center"/>
        <w:rPr>
          <w:rFonts w:eastAsiaTheme="minorHAnsi"/>
          <w:b/>
          <w:sz w:val="22"/>
          <w:szCs w:val="22"/>
          <w:lang w:eastAsia="en-US"/>
        </w:rPr>
      </w:pPr>
    </w:p>
    <w:p w:rsidR="00820813" w:rsidRPr="00B97B61" w:rsidRDefault="00820813" w:rsidP="00820813">
      <w:pPr>
        <w:widowControl w:val="0"/>
        <w:autoSpaceDE w:val="0"/>
        <w:autoSpaceDN w:val="0"/>
        <w:adjustRightInd w:val="0"/>
        <w:ind w:right="-1"/>
        <w:jc w:val="center"/>
        <w:rPr>
          <w:rFonts w:eastAsiaTheme="minorHAnsi"/>
          <w:b/>
          <w:sz w:val="22"/>
          <w:szCs w:val="22"/>
          <w:lang w:eastAsia="en-US"/>
        </w:rPr>
      </w:pPr>
      <w:r w:rsidRPr="00B97B61">
        <w:rPr>
          <w:rFonts w:eastAsiaTheme="minorHAnsi"/>
          <w:b/>
          <w:sz w:val="22"/>
          <w:szCs w:val="22"/>
          <w:lang w:eastAsia="en-US"/>
        </w:rPr>
        <w:t>10. Порядок урегулирования споров</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B97B61">
        <w:rPr>
          <w:rFonts w:eastAsiaTheme="minorHAnsi"/>
          <w:sz w:val="22"/>
          <w:szCs w:val="22"/>
          <w:lang w:eastAsia="en-US"/>
        </w:rPr>
        <w:t>предпринимают усилия</w:t>
      </w:r>
      <w:proofErr w:type="gramEnd"/>
      <w:r w:rsidRPr="00B97B61">
        <w:rPr>
          <w:rFonts w:eastAsiaTheme="minorHAnsi"/>
          <w:sz w:val="22"/>
          <w:szCs w:val="22"/>
          <w:lang w:eastAsia="en-U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10.2. Все достигнутые договоренности Стороны оформляют в виде дополнительных соглашений, подписанных Сторонами и скрепленных печатями.</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10.3. До передачи спора на разрешение Арбитражного суда Стороны примут меры к его урегулированию в претензионном порядке.</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B97B61">
        <w:rPr>
          <w:rFonts w:eastAsiaTheme="minorHAnsi"/>
          <w:sz w:val="22"/>
          <w:szCs w:val="22"/>
          <w:lang w:eastAsia="en-US"/>
        </w:rPr>
        <w:t>с даты</w:t>
      </w:r>
      <w:proofErr w:type="gramEnd"/>
      <w:r w:rsidRPr="00B97B61">
        <w:rPr>
          <w:rFonts w:eastAsiaTheme="minorHAnsi"/>
          <w:sz w:val="22"/>
          <w:szCs w:val="22"/>
          <w:lang w:eastAsia="en-US"/>
        </w:rPr>
        <w:t xml:space="preserve"> ее получения. Оставление претензии без ответа в установленный срок означает признание требований претензии.</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10.3.2. </w:t>
      </w:r>
      <w:proofErr w:type="gramStart"/>
      <w:r w:rsidRPr="00B97B61">
        <w:rPr>
          <w:rFonts w:eastAsiaTheme="minorHAnsi"/>
          <w:sz w:val="22"/>
          <w:szCs w:val="22"/>
          <w:lang w:eastAsia="en-US"/>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10.3.3. Если претензионные требования подлежат денежной оценке, в претензии указывается требуемая сумма и ее полный и обоснованный расчет.</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10.3.4. В подтверждение заявленных требований к претензии должны быть приложены надлежащим образом </w:t>
      </w:r>
      <w:r w:rsidRPr="00B97B61">
        <w:rPr>
          <w:rFonts w:eastAsiaTheme="minorHAnsi"/>
          <w:sz w:val="22"/>
          <w:szCs w:val="22"/>
          <w:lang w:eastAsia="en-US"/>
        </w:rPr>
        <w:lastRenderedPageBreak/>
        <w:t>оформленные и заверенные необходимые документы либо выписки из них.</w:t>
      </w:r>
    </w:p>
    <w:p w:rsidR="00820813" w:rsidRPr="00B97B61"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20813" w:rsidRDefault="00820813" w:rsidP="00820813">
      <w:pPr>
        <w:widowControl w:val="0"/>
        <w:autoSpaceDE w:val="0"/>
        <w:autoSpaceDN w:val="0"/>
        <w:adjustRightInd w:val="0"/>
        <w:ind w:right="-1"/>
        <w:jc w:val="both"/>
        <w:rPr>
          <w:rFonts w:eastAsiaTheme="minorHAnsi"/>
          <w:sz w:val="22"/>
          <w:szCs w:val="22"/>
          <w:lang w:eastAsia="en-US"/>
        </w:rPr>
      </w:pPr>
      <w:r w:rsidRPr="00B97B61">
        <w:rPr>
          <w:rFonts w:eastAsiaTheme="minorHAnsi"/>
          <w:sz w:val="22"/>
          <w:szCs w:val="22"/>
          <w:lang w:eastAsia="en-US"/>
        </w:rPr>
        <w:t xml:space="preserve">10.4. В случае невыполнения Сторонами своих обязательств и </w:t>
      </w:r>
      <w:proofErr w:type="spellStart"/>
      <w:r w:rsidRPr="00B97B61">
        <w:rPr>
          <w:rFonts w:eastAsiaTheme="minorHAnsi"/>
          <w:sz w:val="22"/>
          <w:szCs w:val="22"/>
          <w:lang w:eastAsia="en-US"/>
        </w:rPr>
        <w:t>недостижения</w:t>
      </w:r>
      <w:proofErr w:type="spellEnd"/>
      <w:r w:rsidRPr="00B97B61">
        <w:rPr>
          <w:rFonts w:eastAsiaTheme="minorHAnsi"/>
          <w:sz w:val="22"/>
          <w:szCs w:val="22"/>
          <w:lang w:eastAsia="en-US"/>
        </w:rPr>
        <w:t xml:space="preserve"> взаимного согласия споры по настоящему Договору разрешаются в </w:t>
      </w:r>
      <w:r w:rsidRPr="001D6961">
        <w:rPr>
          <w:rFonts w:eastAsiaTheme="minorHAnsi"/>
          <w:b/>
          <w:bCs/>
          <w:sz w:val="22"/>
          <w:szCs w:val="22"/>
          <w:lang w:eastAsia="en-US"/>
        </w:rPr>
        <w:t>Арбитражном суде Республики Бурятия</w:t>
      </w:r>
      <w:r w:rsidRPr="00B97B61">
        <w:rPr>
          <w:rFonts w:eastAsiaTheme="minorHAnsi"/>
          <w:sz w:val="22"/>
          <w:szCs w:val="22"/>
          <w:lang w:eastAsia="en-US"/>
        </w:rPr>
        <w:t>.</w:t>
      </w:r>
    </w:p>
    <w:p w:rsidR="00820813" w:rsidRPr="009541FD" w:rsidRDefault="00820813" w:rsidP="00820813">
      <w:pPr>
        <w:widowControl w:val="0"/>
        <w:autoSpaceDE w:val="0"/>
        <w:autoSpaceDN w:val="0"/>
        <w:adjustRightInd w:val="0"/>
        <w:ind w:right="-1"/>
        <w:jc w:val="both"/>
        <w:rPr>
          <w:rFonts w:eastAsiaTheme="minorHAnsi"/>
          <w:sz w:val="22"/>
          <w:szCs w:val="22"/>
          <w:lang w:eastAsia="en-US"/>
        </w:rPr>
      </w:pPr>
    </w:p>
    <w:p w:rsidR="00820813" w:rsidRDefault="00820813" w:rsidP="00820813">
      <w:pPr>
        <w:autoSpaceDE w:val="0"/>
        <w:autoSpaceDN w:val="0"/>
        <w:ind w:right="-1"/>
        <w:jc w:val="center"/>
        <w:rPr>
          <w:rFonts w:eastAsia="Calibri"/>
          <w:b/>
          <w:sz w:val="22"/>
          <w:szCs w:val="22"/>
          <w:lang w:eastAsia="en-US"/>
        </w:rPr>
      </w:pPr>
      <w:r w:rsidRPr="00B97B61">
        <w:rPr>
          <w:rFonts w:eastAsia="Calibri"/>
          <w:b/>
          <w:sz w:val="22"/>
          <w:szCs w:val="22"/>
          <w:lang w:eastAsia="en-US"/>
        </w:rPr>
        <w:t xml:space="preserve">11. </w:t>
      </w:r>
      <w:r>
        <w:rPr>
          <w:rFonts w:eastAsia="Calibri"/>
          <w:b/>
          <w:sz w:val="22"/>
          <w:szCs w:val="22"/>
          <w:lang w:eastAsia="en-US"/>
        </w:rPr>
        <w:t>Антикоррупционная оговорка.</w:t>
      </w:r>
    </w:p>
    <w:p w:rsidR="00820813" w:rsidRPr="009541FD" w:rsidRDefault="00820813" w:rsidP="00820813">
      <w:pPr>
        <w:shd w:val="clear" w:color="auto" w:fill="FFFFFF"/>
        <w:jc w:val="both"/>
        <w:rPr>
          <w:rFonts w:eastAsia="Calibri"/>
          <w:sz w:val="22"/>
          <w:szCs w:val="22"/>
        </w:rPr>
      </w:pPr>
      <w:proofErr w:type="gramStart"/>
      <w:r w:rsidRPr="009541FD">
        <w:rPr>
          <w:rFonts w:eastAsia="Calibri"/>
          <w:sz w:val="22"/>
          <w:szCs w:val="22"/>
        </w:rPr>
        <w:t>13.1.При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20813" w:rsidRPr="009541FD" w:rsidRDefault="00820813" w:rsidP="00820813">
      <w:pPr>
        <w:shd w:val="clear" w:color="auto" w:fill="FFFFFF"/>
        <w:jc w:val="both"/>
        <w:rPr>
          <w:rFonts w:eastAsia="Calibri"/>
          <w:sz w:val="22"/>
          <w:szCs w:val="22"/>
        </w:rPr>
      </w:pPr>
      <w:proofErr w:type="gramStart"/>
      <w:r w:rsidRPr="009541FD">
        <w:rPr>
          <w:rFonts w:eastAsia="Calibri"/>
          <w:sz w:val="22"/>
          <w:szCs w:val="22"/>
        </w:rPr>
        <w:t>13.2.При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20813" w:rsidRPr="009541FD" w:rsidRDefault="00820813" w:rsidP="00820813">
      <w:pPr>
        <w:shd w:val="clear" w:color="auto" w:fill="FFFFFF"/>
        <w:jc w:val="both"/>
        <w:rPr>
          <w:rFonts w:eastAsia="Calibri"/>
          <w:sz w:val="22"/>
          <w:szCs w:val="22"/>
        </w:rPr>
      </w:pPr>
      <w:r w:rsidRPr="009541FD">
        <w:rPr>
          <w:rFonts w:eastAsia="Calibri"/>
          <w:sz w:val="22"/>
          <w:szCs w:val="22"/>
        </w:rPr>
        <w:t>13.3.В случае возникновения у Стороны подозрений, что произошло или может произойти нарушение каких-либо положений настоящей главы, соответствующая Сторона обязуется уведомить другую Сторону в письменной форме.</w:t>
      </w:r>
    </w:p>
    <w:p w:rsidR="00820813" w:rsidRPr="009541FD" w:rsidRDefault="00820813" w:rsidP="00820813">
      <w:pPr>
        <w:shd w:val="clear" w:color="auto" w:fill="FFFFFF"/>
        <w:jc w:val="both"/>
        <w:rPr>
          <w:rFonts w:eastAsia="Calibri"/>
          <w:sz w:val="22"/>
          <w:szCs w:val="22"/>
        </w:rPr>
      </w:pPr>
      <w:proofErr w:type="gramStart"/>
      <w:r w:rsidRPr="009541FD">
        <w:rPr>
          <w:rFonts w:eastAsia="Calibri"/>
          <w:sz w:val="22"/>
          <w:szCs w:val="22"/>
        </w:rPr>
        <w:t>13.4.Каждая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820813" w:rsidRPr="009541FD" w:rsidRDefault="00820813" w:rsidP="00820813">
      <w:pPr>
        <w:shd w:val="clear" w:color="auto" w:fill="FFFFFF"/>
        <w:jc w:val="both"/>
        <w:rPr>
          <w:rFonts w:eastAsia="Calibri"/>
          <w:sz w:val="22"/>
          <w:szCs w:val="22"/>
        </w:rPr>
      </w:pPr>
      <w:r w:rsidRPr="009541FD">
        <w:rPr>
          <w:rFonts w:eastAsia="Calibri"/>
          <w:sz w:val="22"/>
          <w:szCs w:val="22"/>
        </w:rPr>
        <w:t>Под действиями работника, осуществляемыми в пользу стимулирующей его Стороны, понимаются:</w:t>
      </w:r>
    </w:p>
    <w:p w:rsidR="00820813" w:rsidRPr="009541FD" w:rsidRDefault="00820813" w:rsidP="00820813">
      <w:pPr>
        <w:shd w:val="clear" w:color="auto" w:fill="FFFFFF"/>
        <w:jc w:val="both"/>
        <w:rPr>
          <w:rFonts w:eastAsia="Calibri"/>
          <w:sz w:val="22"/>
          <w:szCs w:val="22"/>
        </w:rPr>
      </w:pPr>
      <w:r w:rsidRPr="009541FD">
        <w:rPr>
          <w:rFonts w:eastAsia="Calibri"/>
          <w:sz w:val="22"/>
          <w:szCs w:val="22"/>
        </w:rPr>
        <w:t>-</w:t>
      </w:r>
      <w:r w:rsidRPr="009541FD">
        <w:rPr>
          <w:rFonts w:eastAsia="Calibri"/>
          <w:sz w:val="22"/>
          <w:szCs w:val="22"/>
        </w:rPr>
        <w:tab/>
        <w:t>предоставление неоправданных преимуществ по сравнению с другими контрагентами;</w:t>
      </w:r>
    </w:p>
    <w:p w:rsidR="00820813" w:rsidRPr="009541FD" w:rsidRDefault="00820813" w:rsidP="00820813">
      <w:pPr>
        <w:shd w:val="clear" w:color="auto" w:fill="FFFFFF"/>
        <w:jc w:val="both"/>
        <w:rPr>
          <w:rFonts w:eastAsia="Calibri"/>
          <w:sz w:val="22"/>
          <w:szCs w:val="22"/>
        </w:rPr>
      </w:pPr>
      <w:r w:rsidRPr="009541FD">
        <w:rPr>
          <w:rFonts w:eastAsia="Calibri"/>
          <w:sz w:val="22"/>
          <w:szCs w:val="22"/>
        </w:rPr>
        <w:t>-</w:t>
      </w:r>
      <w:r w:rsidRPr="009541FD">
        <w:rPr>
          <w:rFonts w:eastAsia="Calibri"/>
          <w:sz w:val="22"/>
          <w:szCs w:val="22"/>
        </w:rPr>
        <w:tab/>
        <w:t>предоставление каких-либо гарантий;</w:t>
      </w:r>
    </w:p>
    <w:p w:rsidR="00820813" w:rsidRPr="009541FD" w:rsidRDefault="00820813" w:rsidP="00820813">
      <w:pPr>
        <w:shd w:val="clear" w:color="auto" w:fill="FFFFFF"/>
        <w:jc w:val="both"/>
        <w:rPr>
          <w:rFonts w:eastAsia="Calibri"/>
          <w:sz w:val="22"/>
          <w:szCs w:val="22"/>
        </w:rPr>
      </w:pPr>
      <w:r w:rsidRPr="009541FD">
        <w:rPr>
          <w:rFonts w:eastAsia="Calibri"/>
          <w:sz w:val="22"/>
          <w:szCs w:val="22"/>
        </w:rPr>
        <w:t>-</w:t>
      </w:r>
      <w:r w:rsidRPr="009541FD">
        <w:rPr>
          <w:rFonts w:eastAsia="Calibri"/>
          <w:sz w:val="22"/>
          <w:szCs w:val="22"/>
        </w:rPr>
        <w:tab/>
        <w:t>ускорение существующих процедур;</w:t>
      </w:r>
    </w:p>
    <w:p w:rsidR="00820813" w:rsidRPr="009541FD" w:rsidRDefault="00820813" w:rsidP="00820813">
      <w:pPr>
        <w:shd w:val="clear" w:color="auto" w:fill="FFFFFF"/>
        <w:jc w:val="both"/>
        <w:rPr>
          <w:rFonts w:eastAsia="Calibri"/>
          <w:sz w:val="22"/>
          <w:szCs w:val="22"/>
        </w:rPr>
      </w:pPr>
      <w:r w:rsidRPr="009541FD">
        <w:rPr>
          <w:rFonts w:eastAsia="Calibri"/>
          <w:sz w:val="22"/>
          <w:szCs w:val="22"/>
        </w:rPr>
        <w:t>-</w:t>
      </w:r>
      <w:r w:rsidRPr="009541FD">
        <w:rPr>
          <w:rFonts w:eastAsia="Calibri"/>
          <w:sz w:val="22"/>
          <w:szCs w:val="22"/>
        </w:rPr>
        <w:tab/>
        <w:t>иные действия, выполняемые работником в рамках своих должностных обязанностей, но</w:t>
      </w:r>
    </w:p>
    <w:p w:rsidR="00820813" w:rsidRPr="009541FD" w:rsidRDefault="00820813" w:rsidP="00820813">
      <w:pPr>
        <w:shd w:val="clear" w:color="auto" w:fill="FFFFFF"/>
        <w:jc w:val="both"/>
        <w:rPr>
          <w:rFonts w:eastAsia="Calibri"/>
          <w:sz w:val="22"/>
          <w:szCs w:val="22"/>
        </w:rPr>
      </w:pPr>
      <w:r w:rsidRPr="009541FD">
        <w:rPr>
          <w:rFonts w:eastAsia="Calibri"/>
          <w:sz w:val="22"/>
          <w:szCs w:val="22"/>
        </w:rPr>
        <w:t>идущие в разрез с принципами прозрачности и открытости взаимоотношений между сторонами.</w:t>
      </w:r>
    </w:p>
    <w:p w:rsidR="00820813" w:rsidRDefault="00820813" w:rsidP="00820813">
      <w:pPr>
        <w:autoSpaceDE w:val="0"/>
        <w:autoSpaceDN w:val="0"/>
        <w:ind w:right="-1"/>
        <w:rPr>
          <w:rFonts w:eastAsia="Calibri"/>
          <w:b/>
          <w:sz w:val="22"/>
          <w:szCs w:val="22"/>
          <w:lang w:eastAsia="en-US"/>
        </w:rPr>
      </w:pPr>
    </w:p>
    <w:p w:rsidR="00820813" w:rsidRPr="00B97B61" w:rsidRDefault="00820813" w:rsidP="00820813">
      <w:pPr>
        <w:autoSpaceDE w:val="0"/>
        <w:autoSpaceDN w:val="0"/>
        <w:ind w:right="-1"/>
        <w:jc w:val="center"/>
        <w:rPr>
          <w:rFonts w:eastAsia="Calibri"/>
          <w:b/>
          <w:sz w:val="22"/>
          <w:szCs w:val="22"/>
          <w:lang w:eastAsia="en-US"/>
        </w:rPr>
      </w:pPr>
      <w:r w:rsidRPr="00B97B61">
        <w:rPr>
          <w:rFonts w:eastAsia="Calibri"/>
          <w:b/>
          <w:sz w:val="22"/>
          <w:szCs w:val="22"/>
          <w:lang w:eastAsia="en-US"/>
        </w:rPr>
        <w:t>Прочие условия</w:t>
      </w:r>
    </w:p>
    <w:p w:rsidR="00820813" w:rsidRPr="00B97B61" w:rsidRDefault="00820813" w:rsidP="00820813">
      <w:pPr>
        <w:ind w:right="-1"/>
        <w:jc w:val="both"/>
        <w:rPr>
          <w:rFonts w:eastAsia="Calibri"/>
          <w:sz w:val="22"/>
          <w:szCs w:val="22"/>
          <w:lang w:eastAsia="en-US"/>
        </w:rPr>
      </w:pPr>
      <w:r w:rsidRPr="00B97B61">
        <w:rPr>
          <w:rFonts w:eastAsia="Calibri"/>
          <w:sz w:val="22"/>
          <w:szCs w:val="22"/>
          <w:lang w:eastAsia="en-US"/>
        </w:rPr>
        <w:t xml:space="preserve">11.1. Все уведомления Сторон, связанные с исполнением </w:t>
      </w:r>
      <w:r w:rsidRPr="00B97B61">
        <w:rPr>
          <w:rFonts w:eastAsiaTheme="minorHAnsi"/>
          <w:sz w:val="22"/>
          <w:szCs w:val="22"/>
          <w:lang w:eastAsia="en-US"/>
        </w:rPr>
        <w:t>настоящего Договор</w:t>
      </w:r>
      <w:r w:rsidRPr="00B97B61">
        <w:rPr>
          <w:rFonts w:eastAsia="Calibri"/>
          <w:sz w:val="22"/>
          <w:szCs w:val="22"/>
          <w:lang w:eastAsia="en-US"/>
        </w:rPr>
        <w:t>а, направляются в письменной форме по почте заказным письмом с уведомлением о вручении по адресу Стороны, указанному в</w:t>
      </w:r>
      <w:r w:rsidRPr="00B97B61">
        <w:rPr>
          <w:rFonts w:eastAsiaTheme="minorHAnsi"/>
          <w:sz w:val="22"/>
          <w:szCs w:val="22"/>
          <w:lang w:eastAsia="en-US"/>
        </w:rPr>
        <w:t xml:space="preserve"> </w:t>
      </w:r>
      <w:proofErr w:type="spellStart"/>
      <w:r w:rsidRPr="00B97B61">
        <w:rPr>
          <w:rFonts w:eastAsiaTheme="minorHAnsi"/>
          <w:sz w:val="22"/>
          <w:szCs w:val="22"/>
          <w:lang w:eastAsia="en-US"/>
        </w:rPr>
        <w:t>настоящемДоговор</w:t>
      </w:r>
      <w:r w:rsidRPr="00B97B61">
        <w:rPr>
          <w:rFonts w:eastAsia="Calibri"/>
          <w:sz w:val="22"/>
          <w:szCs w:val="22"/>
          <w:lang w:eastAsia="en-US"/>
        </w:rPr>
        <w:t>е</w:t>
      </w:r>
      <w:proofErr w:type="spellEnd"/>
      <w:r w:rsidRPr="00B97B61">
        <w:rPr>
          <w:rFonts w:eastAsia="Calibri"/>
          <w:sz w:val="22"/>
          <w:szCs w:val="22"/>
          <w:lang w:eastAsia="en-US"/>
        </w:rPr>
        <w:t xml:space="preserve">, или с использованием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w:t>
      </w:r>
      <w:r w:rsidRPr="00B97B61">
        <w:rPr>
          <w:rFonts w:eastAsiaTheme="minorHAnsi"/>
          <w:sz w:val="22"/>
          <w:szCs w:val="22"/>
          <w:lang w:eastAsia="en-US"/>
        </w:rPr>
        <w:t>настоящем Договор</w:t>
      </w:r>
      <w:r w:rsidRPr="00B97B61">
        <w:rPr>
          <w:rFonts w:eastAsia="Calibri"/>
          <w:sz w:val="22"/>
          <w:szCs w:val="22"/>
          <w:lang w:eastAsia="en-US"/>
        </w:rPr>
        <w:t xml:space="preserve">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w:t>
      </w:r>
      <w:proofErr w:type="gramStart"/>
      <w:r w:rsidRPr="00B97B61">
        <w:rPr>
          <w:rFonts w:eastAsia="Calibri"/>
          <w:sz w:val="22"/>
          <w:szCs w:val="22"/>
          <w:lang w:eastAsia="en-US"/>
        </w:rPr>
        <w:t>с даты направления</w:t>
      </w:r>
      <w:proofErr w:type="gramEnd"/>
      <w:r w:rsidRPr="00B97B61">
        <w:rPr>
          <w:rFonts w:eastAsia="Calibri"/>
          <w:sz w:val="22"/>
          <w:szCs w:val="22"/>
          <w:lang w:eastAsia="en-US"/>
        </w:rPr>
        <w:t xml:space="preserve"> уведомления по почте заказным письмом с уведомлением о вручении. В случае отправления уведомлений посредством электронной почты уведомления считаются полученными Стороной в день их отправки.</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11.2. </w:t>
      </w:r>
      <w:proofErr w:type="gramStart"/>
      <w:r w:rsidRPr="00B97B61">
        <w:rPr>
          <w:rFonts w:eastAsia="Calibri"/>
          <w:sz w:val="22"/>
          <w:szCs w:val="22"/>
          <w:lang w:eastAsia="en-US"/>
        </w:rPr>
        <w:t>Настоящий</w:t>
      </w:r>
      <w:proofErr w:type="gramEnd"/>
      <w:r w:rsidRPr="00B97B61">
        <w:rPr>
          <w:rFonts w:eastAsia="Calibri"/>
          <w:sz w:val="22"/>
          <w:szCs w:val="22"/>
          <w:lang w:eastAsia="en-US"/>
        </w:rPr>
        <w:t xml:space="preserve"> </w:t>
      </w:r>
      <w:proofErr w:type="spellStart"/>
      <w:r w:rsidRPr="00B97B61">
        <w:rPr>
          <w:rFonts w:eastAsiaTheme="minorHAnsi"/>
          <w:sz w:val="22"/>
          <w:szCs w:val="22"/>
          <w:lang w:eastAsia="en-US"/>
        </w:rPr>
        <w:t>Договор</w:t>
      </w:r>
      <w:r w:rsidRPr="00B97B61">
        <w:rPr>
          <w:rFonts w:eastAsia="Calibri"/>
          <w:sz w:val="22"/>
          <w:szCs w:val="22"/>
          <w:lang w:eastAsia="en-US"/>
        </w:rPr>
        <w:t>составленв</w:t>
      </w:r>
      <w:proofErr w:type="spellEnd"/>
      <w:r w:rsidRPr="00B97B61">
        <w:rPr>
          <w:rFonts w:eastAsia="Calibri"/>
          <w:sz w:val="22"/>
          <w:szCs w:val="22"/>
          <w:lang w:eastAsia="en-US"/>
        </w:rPr>
        <w:t xml:space="preserve"> письменной форме в 2 (двух) экземплярах, по одному экземпляру для каждой Стороны, имеющих одинаковую юридическую силу. </w:t>
      </w:r>
    </w:p>
    <w:p w:rsidR="00820813" w:rsidRPr="00B97B61" w:rsidRDefault="00820813" w:rsidP="00820813">
      <w:pPr>
        <w:widowControl w:val="0"/>
        <w:tabs>
          <w:tab w:val="left" w:pos="709"/>
        </w:tabs>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11.3. В случае перемены Заказчика по </w:t>
      </w:r>
      <w:r w:rsidRPr="00B97B61">
        <w:rPr>
          <w:rFonts w:eastAsiaTheme="minorHAnsi"/>
          <w:sz w:val="22"/>
          <w:szCs w:val="22"/>
          <w:lang w:eastAsia="en-US"/>
        </w:rPr>
        <w:t>настоящему Договор</w:t>
      </w:r>
      <w:r w:rsidRPr="00B97B61">
        <w:rPr>
          <w:rFonts w:eastAsia="Calibri"/>
          <w:sz w:val="22"/>
          <w:szCs w:val="22"/>
          <w:lang w:eastAsia="en-US"/>
        </w:rPr>
        <w:t xml:space="preserve">у права и обязанности Заказчика по </w:t>
      </w:r>
      <w:r w:rsidRPr="00B97B61">
        <w:rPr>
          <w:rFonts w:eastAsiaTheme="minorHAnsi"/>
          <w:sz w:val="22"/>
          <w:szCs w:val="22"/>
          <w:lang w:eastAsia="en-US"/>
        </w:rPr>
        <w:t>настоящему Договор</w:t>
      </w:r>
      <w:r w:rsidRPr="00B97B61">
        <w:rPr>
          <w:rFonts w:eastAsia="Calibri"/>
          <w:sz w:val="22"/>
          <w:szCs w:val="22"/>
          <w:lang w:eastAsia="en-US"/>
        </w:rPr>
        <w:t>у переходят к новому Заказчику в том же объеме и на тех же условиях.</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11.4. При исполнении </w:t>
      </w:r>
      <w:r w:rsidRPr="00B97B61">
        <w:rPr>
          <w:rFonts w:eastAsiaTheme="minorHAnsi"/>
          <w:sz w:val="22"/>
          <w:szCs w:val="22"/>
          <w:lang w:eastAsia="en-US"/>
        </w:rPr>
        <w:t>настоящего Договор</w:t>
      </w:r>
      <w:r w:rsidRPr="00B97B61">
        <w:rPr>
          <w:rFonts w:eastAsia="Calibri"/>
          <w:sz w:val="22"/>
          <w:szCs w:val="22"/>
          <w:lang w:eastAsia="en-US"/>
        </w:rPr>
        <w:t xml:space="preserve">а не допускается перемена Поставщика, за исключением случаев, если новый Поставщик является правопреемником Поставщика по </w:t>
      </w:r>
      <w:r w:rsidRPr="00B97B61">
        <w:rPr>
          <w:rFonts w:eastAsiaTheme="minorHAnsi"/>
          <w:sz w:val="22"/>
          <w:szCs w:val="22"/>
          <w:lang w:eastAsia="en-US"/>
        </w:rPr>
        <w:t>настоящему Договор</w:t>
      </w:r>
      <w:r w:rsidRPr="00B97B61">
        <w:rPr>
          <w:rFonts w:eastAsia="Calibri"/>
          <w:sz w:val="22"/>
          <w:szCs w:val="22"/>
          <w:lang w:eastAsia="en-US"/>
        </w:rPr>
        <w:t>у вследствие реорганизации юридического лица в форме преобразования, слияния или присоединения.</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11.5. Любые изменения к настоящему </w:t>
      </w:r>
      <w:r w:rsidRPr="00B97B61">
        <w:rPr>
          <w:rFonts w:eastAsiaTheme="minorHAnsi"/>
          <w:sz w:val="22"/>
          <w:szCs w:val="22"/>
          <w:lang w:eastAsia="en-US"/>
        </w:rPr>
        <w:t>Договор</w:t>
      </w:r>
      <w:r w:rsidRPr="00B97B61">
        <w:rPr>
          <w:rFonts w:eastAsia="Calibri"/>
          <w:sz w:val="22"/>
          <w:szCs w:val="22"/>
          <w:lang w:eastAsia="en-US"/>
        </w:rPr>
        <w:t xml:space="preserve">у, не противоречащие действующему законодательству Российской Федерации, оформляются дополнительными соглашениями Сторон, подписанными обеими сторонами настоящего </w:t>
      </w:r>
      <w:r w:rsidRPr="00B97B61">
        <w:rPr>
          <w:rFonts w:eastAsiaTheme="minorHAnsi"/>
          <w:sz w:val="22"/>
          <w:szCs w:val="22"/>
          <w:lang w:eastAsia="en-US"/>
        </w:rPr>
        <w:t>Договор</w:t>
      </w:r>
      <w:r w:rsidRPr="00B97B61">
        <w:rPr>
          <w:rFonts w:eastAsia="Calibri"/>
          <w:sz w:val="22"/>
          <w:szCs w:val="22"/>
          <w:lang w:eastAsia="en-US"/>
        </w:rPr>
        <w:t>а с надлежащим оформлением полномочий, и подлежат регистрации в реестре договоров.</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11.6. </w:t>
      </w:r>
      <w:proofErr w:type="gramStart"/>
      <w:r w:rsidRPr="00B97B61">
        <w:rPr>
          <w:rFonts w:eastAsia="Calibri"/>
          <w:sz w:val="22"/>
          <w:szCs w:val="22"/>
          <w:lang w:eastAsia="en-US"/>
        </w:rPr>
        <w:t>При смене адреса, руководителя, изменении наименования, формы собственности, банковских (платежных) реквизитов, стороны обязаны немедленно, в письменной форме, известить об этом другую сторону.</w:t>
      </w:r>
      <w:proofErr w:type="gramEnd"/>
      <w:r w:rsidRPr="00B97B61">
        <w:rPr>
          <w:rFonts w:eastAsia="Calibri"/>
          <w:sz w:val="22"/>
          <w:szCs w:val="22"/>
          <w:lang w:eastAsia="en-US"/>
        </w:rPr>
        <w:t xml:space="preserve"> Заключение дополнительного соглашения в таких случаях не требуется.</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11.7. Во всем, что не предусмотрено настоящим </w:t>
      </w:r>
      <w:r w:rsidRPr="00B97B61">
        <w:rPr>
          <w:rFonts w:eastAsiaTheme="minorHAnsi"/>
          <w:sz w:val="22"/>
          <w:szCs w:val="22"/>
          <w:lang w:eastAsia="en-US"/>
        </w:rPr>
        <w:t>Договор</w:t>
      </w:r>
      <w:r w:rsidRPr="00B97B61">
        <w:rPr>
          <w:rFonts w:eastAsia="Calibri"/>
          <w:sz w:val="22"/>
          <w:szCs w:val="22"/>
          <w:lang w:eastAsia="en-US"/>
        </w:rPr>
        <w:t xml:space="preserve">ом, Стороны руководствуются законодательством </w:t>
      </w:r>
      <w:r w:rsidRPr="00B97B61">
        <w:rPr>
          <w:rFonts w:eastAsia="Calibri"/>
          <w:sz w:val="22"/>
          <w:szCs w:val="22"/>
          <w:lang w:eastAsia="en-US"/>
        </w:rPr>
        <w:lastRenderedPageBreak/>
        <w:t>Российской Федерации.</w:t>
      </w:r>
    </w:p>
    <w:p w:rsidR="00820813" w:rsidRDefault="00820813" w:rsidP="00820813">
      <w:pPr>
        <w:widowControl w:val="0"/>
        <w:autoSpaceDE w:val="0"/>
        <w:autoSpaceDN w:val="0"/>
        <w:adjustRightInd w:val="0"/>
        <w:ind w:right="-1"/>
        <w:jc w:val="both"/>
        <w:rPr>
          <w:rFonts w:eastAsia="Calibri"/>
          <w:sz w:val="22"/>
          <w:szCs w:val="22"/>
          <w:lang w:eastAsia="en-US"/>
        </w:rPr>
      </w:pPr>
      <w:r w:rsidRPr="00B97B61">
        <w:rPr>
          <w:rFonts w:eastAsia="Calibri"/>
          <w:sz w:val="22"/>
          <w:szCs w:val="22"/>
          <w:lang w:eastAsia="en-US"/>
        </w:rPr>
        <w:t xml:space="preserve">11.8. Неотъемлемыми частями настоящего </w:t>
      </w:r>
      <w:r w:rsidRPr="00B97B61">
        <w:rPr>
          <w:rFonts w:eastAsiaTheme="minorHAnsi"/>
          <w:sz w:val="22"/>
          <w:szCs w:val="22"/>
          <w:lang w:eastAsia="en-US"/>
        </w:rPr>
        <w:t>Договор</w:t>
      </w:r>
      <w:r w:rsidRPr="00B97B61">
        <w:rPr>
          <w:rFonts w:eastAsia="Calibri"/>
          <w:sz w:val="22"/>
          <w:szCs w:val="22"/>
          <w:lang w:eastAsia="en-US"/>
        </w:rPr>
        <w:t xml:space="preserve">а являются: </w:t>
      </w:r>
    </w:p>
    <w:p w:rsidR="00820813" w:rsidRPr="00B97B61" w:rsidRDefault="00820813" w:rsidP="00820813">
      <w:pPr>
        <w:widowControl w:val="0"/>
        <w:autoSpaceDE w:val="0"/>
        <w:autoSpaceDN w:val="0"/>
        <w:adjustRightInd w:val="0"/>
        <w:ind w:right="-1"/>
        <w:jc w:val="both"/>
        <w:rPr>
          <w:rFonts w:eastAsia="Calibri"/>
          <w:sz w:val="22"/>
          <w:szCs w:val="22"/>
          <w:lang w:eastAsia="en-US"/>
        </w:rPr>
      </w:pPr>
      <w:r>
        <w:rPr>
          <w:rFonts w:eastAsia="Calibri"/>
          <w:sz w:val="22"/>
          <w:szCs w:val="22"/>
          <w:lang w:eastAsia="en-US"/>
        </w:rPr>
        <w:t>- Приложение № 1 Техническое задание</w:t>
      </w:r>
    </w:p>
    <w:p w:rsidR="00820813" w:rsidRDefault="00820813" w:rsidP="00820813">
      <w:pPr>
        <w:widowControl w:val="0"/>
        <w:tabs>
          <w:tab w:val="left" w:pos="284"/>
        </w:tabs>
        <w:autoSpaceDE w:val="0"/>
        <w:autoSpaceDN w:val="0"/>
        <w:adjustRightInd w:val="0"/>
        <w:ind w:right="-1"/>
        <w:jc w:val="both"/>
        <w:rPr>
          <w:rFonts w:eastAsia="Calibri"/>
          <w:sz w:val="22"/>
          <w:szCs w:val="22"/>
          <w:lang w:eastAsia="en-US"/>
        </w:rPr>
      </w:pPr>
      <w:r>
        <w:rPr>
          <w:rFonts w:eastAsia="Calibri"/>
          <w:sz w:val="22"/>
          <w:szCs w:val="22"/>
          <w:lang w:eastAsia="en-US"/>
        </w:rPr>
        <w:t>- П</w:t>
      </w:r>
      <w:r w:rsidRPr="007F2035">
        <w:rPr>
          <w:rFonts w:eastAsia="Calibri"/>
          <w:sz w:val="22"/>
          <w:szCs w:val="22"/>
          <w:lang w:eastAsia="en-US"/>
        </w:rPr>
        <w:t>риложение № 2 Спецификация</w:t>
      </w:r>
      <w:r>
        <w:rPr>
          <w:rFonts w:eastAsia="Calibri"/>
          <w:sz w:val="22"/>
          <w:szCs w:val="22"/>
          <w:lang w:eastAsia="en-US"/>
        </w:rPr>
        <w:t xml:space="preserve"> поставляемых товаров.</w:t>
      </w:r>
    </w:p>
    <w:p w:rsidR="00820813" w:rsidRPr="00B97B61" w:rsidRDefault="00820813" w:rsidP="00820813">
      <w:pPr>
        <w:widowControl w:val="0"/>
        <w:tabs>
          <w:tab w:val="left" w:pos="284"/>
        </w:tabs>
        <w:autoSpaceDE w:val="0"/>
        <w:autoSpaceDN w:val="0"/>
        <w:adjustRightInd w:val="0"/>
        <w:ind w:right="-1"/>
        <w:jc w:val="both"/>
        <w:rPr>
          <w:rFonts w:eastAsia="Calibri"/>
          <w:sz w:val="22"/>
          <w:szCs w:val="22"/>
          <w:lang w:eastAsia="en-US"/>
        </w:rPr>
      </w:pPr>
    </w:p>
    <w:p w:rsidR="00820813" w:rsidRPr="00500ABD" w:rsidRDefault="00820813" w:rsidP="00820813">
      <w:pPr>
        <w:widowControl w:val="0"/>
        <w:autoSpaceDE w:val="0"/>
        <w:autoSpaceDN w:val="0"/>
        <w:adjustRightInd w:val="0"/>
        <w:spacing w:after="200" w:line="276" w:lineRule="auto"/>
        <w:ind w:right="-1"/>
        <w:jc w:val="center"/>
        <w:outlineLvl w:val="1"/>
        <w:rPr>
          <w:rFonts w:eastAsiaTheme="minorHAnsi"/>
          <w:b/>
          <w:sz w:val="22"/>
          <w:szCs w:val="22"/>
          <w:lang w:eastAsia="en-US"/>
        </w:rPr>
      </w:pPr>
      <w:r w:rsidRPr="00500ABD">
        <w:rPr>
          <w:rFonts w:eastAsiaTheme="minorHAnsi"/>
          <w:b/>
          <w:sz w:val="22"/>
          <w:szCs w:val="22"/>
          <w:lang w:eastAsia="en-US"/>
        </w:rPr>
        <w:t>1</w:t>
      </w:r>
      <w:r>
        <w:rPr>
          <w:rFonts w:eastAsiaTheme="minorHAnsi"/>
          <w:b/>
          <w:sz w:val="22"/>
          <w:szCs w:val="22"/>
          <w:lang w:eastAsia="en-US"/>
        </w:rPr>
        <w:t>2</w:t>
      </w:r>
      <w:r w:rsidRPr="00500ABD">
        <w:rPr>
          <w:rFonts w:eastAsiaTheme="minorHAnsi"/>
          <w:b/>
          <w:sz w:val="22"/>
          <w:szCs w:val="22"/>
          <w:lang w:eastAsia="en-US"/>
        </w:rPr>
        <w:t>. Адреса, реквизиты и подписи Сторон</w:t>
      </w: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0813" w:rsidRPr="00500ABD" w:rsidTr="00DA58D3">
        <w:tc>
          <w:tcPr>
            <w:tcW w:w="4927" w:type="dxa"/>
          </w:tcPr>
          <w:p w:rsidR="00820813" w:rsidRPr="00500ABD" w:rsidRDefault="00820813" w:rsidP="00DA58D3">
            <w:pPr>
              <w:widowControl w:val="0"/>
              <w:autoSpaceDE w:val="0"/>
              <w:autoSpaceDN w:val="0"/>
              <w:adjustRightInd w:val="0"/>
              <w:ind w:right="-1"/>
              <w:jc w:val="center"/>
              <w:outlineLvl w:val="1"/>
              <w:rPr>
                <w:b/>
                <w:sz w:val="22"/>
                <w:szCs w:val="22"/>
              </w:rPr>
            </w:pPr>
            <w:r w:rsidRPr="00500ABD">
              <w:rPr>
                <w:b/>
                <w:bCs/>
                <w:sz w:val="22"/>
                <w:szCs w:val="22"/>
              </w:rPr>
              <w:t>Заказчик:</w:t>
            </w:r>
          </w:p>
        </w:tc>
        <w:tc>
          <w:tcPr>
            <w:tcW w:w="4927" w:type="dxa"/>
          </w:tcPr>
          <w:p w:rsidR="00820813" w:rsidRPr="00500ABD" w:rsidRDefault="00820813" w:rsidP="00DA58D3">
            <w:pPr>
              <w:widowControl w:val="0"/>
              <w:ind w:left="171"/>
              <w:jc w:val="center"/>
              <w:rPr>
                <w:b/>
                <w:sz w:val="22"/>
                <w:szCs w:val="22"/>
              </w:rPr>
            </w:pPr>
            <w:r w:rsidRPr="00500ABD">
              <w:rPr>
                <w:b/>
                <w:bCs/>
                <w:sz w:val="22"/>
                <w:szCs w:val="22"/>
              </w:rPr>
              <w:t xml:space="preserve">Поставщик: </w:t>
            </w:r>
          </w:p>
        </w:tc>
      </w:tr>
      <w:tr w:rsidR="00820813" w:rsidRPr="00B97B61" w:rsidTr="00DA58D3">
        <w:tc>
          <w:tcPr>
            <w:tcW w:w="4927" w:type="dxa"/>
          </w:tcPr>
          <w:p w:rsidR="00820813" w:rsidRPr="00A776F9" w:rsidRDefault="00820813" w:rsidP="00DA58D3">
            <w:pPr>
              <w:pStyle w:val="31"/>
              <w:shd w:val="clear" w:color="auto" w:fill="auto"/>
              <w:tabs>
                <w:tab w:val="left" w:pos="5622"/>
              </w:tabs>
              <w:spacing w:before="0" w:after="0" w:line="240" w:lineRule="auto"/>
              <w:ind w:left="23" w:firstLine="0"/>
              <w:jc w:val="left"/>
              <w:rPr>
                <w:rFonts w:ascii="Times New Roman" w:hAnsi="Times New Roman" w:cs="Times New Roman"/>
                <w:b w:val="0"/>
                <w:bCs w:val="0"/>
                <w:sz w:val="22"/>
                <w:szCs w:val="22"/>
                <w:shd w:val="clear" w:color="auto" w:fill="FFFFFF"/>
                <w:lang w:eastAsia="ru-RU"/>
              </w:rPr>
            </w:pPr>
            <w:r w:rsidRPr="00A776F9">
              <w:rPr>
                <w:rFonts w:ascii="Times New Roman" w:hAnsi="Times New Roman" w:cs="Times New Roman"/>
                <w:b w:val="0"/>
                <w:sz w:val="22"/>
                <w:szCs w:val="22"/>
              </w:rPr>
              <w:t>МАУ ЦБС г. Улан-Удэ</w:t>
            </w:r>
          </w:p>
          <w:p w:rsidR="00820813" w:rsidRPr="00A776F9" w:rsidRDefault="00820813" w:rsidP="00DA58D3">
            <w:pPr>
              <w:widowControl w:val="0"/>
              <w:ind w:left="23"/>
              <w:rPr>
                <w:sz w:val="22"/>
                <w:szCs w:val="22"/>
              </w:rPr>
            </w:pPr>
            <w:r w:rsidRPr="00A776F9">
              <w:rPr>
                <w:sz w:val="22"/>
                <w:szCs w:val="22"/>
              </w:rPr>
              <w:t>Адрес: 670000 г. Улан-Удэ, ул. Ленина, 17</w:t>
            </w:r>
          </w:p>
          <w:p w:rsidR="00820813" w:rsidRPr="00A776F9" w:rsidRDefault="00820813" w:rsidP="00DA58D3">
            <w:pPr>
              <w:widowControl w:val="0"/>
              <w:ind w:left="23"/>
              <w:rPr>
                <w:sz w:val="22"/>
                <w:szCs w:val="22"/>
              </w:rPr>
            </w:pPr>
            <w:r>
              <w:rPr>
                <w:sz w:val="22"/>
                <w:szCs w:val="22"/>
              </w:rPr>
              <w:t xml:space="preserve">тел. +7 301 2 21-77-38,+7 301 2 </w:t>
            </w:r>
            <w:r w:rsidRPr="00A776F9">
              <w:rPr>
                <w:sz w:val="22"/>
                <w:szCs w:val="22"/>
              </w:rPr>
              <w:t>21-</w:t>
            </w:r>
            <w:r>
              <w:rPr>
                <w:sz w:val="22"/>
                <w:szCs w:val="22"/>
              </w:rPr>
              <w:t>99-47</w:t>
            </w:r>
          </w:p>
          <w:p w:rsidR="00820813" w:rsidRPr="00A776F9" w:rsidRDefault="00820813" w:rsidP="00DA58D3">
            <w:pPr>
              <w:widowControl w:val="0"/>
              <w:ind w:left="23"/>
              <w:rPr>
                <w:sz w:val="22"/>
                <w:szCs w:val="22"/>
              </w:rPr>
            </w:pPr>
            <w:proofErr w:type="spellStart"/>
            <w:r w:rsidRPr="00A776F9">
              <w:rPr>
                <w:sz w:val="22"/>
                <w:szCs w:val="22"/>
                <w:lang w:val="en-US"/>
              </w:rPr>
              <w:t>buhcgb</w:t>
            </w:r>
            <w:proofErr w:type="spellEnd"/>
            <w:r w:rsidRPr="00A776F9">
              <w:rPr>
                <w:sz w:val="22"/>
                <w:szCs w:val="22"/>
              </w:rPr>
              <w:t>@</w:t>
            </w:r>
            <w:proofErr w:type="spellStart"/>
            <w:r w:rsidRPr="00A776F9">
              <w:rPr>
                <w:sz w:val="22"/>
                <w:szCs w:val="22"/>
                <w:lang w:val="en-US"/>
              </w:rPr>
              <w:t>yandex</w:t>
            </w:r>
            <w:proofErr w:type="spellEnd"/>
            <w:r w:rsidRPr="00A776F9">
              <w:rPr>
                <w:sz w:val="22"/>
                <w:szCs w:val="22"/>
              </w:rPr>
              <w:t>.</w:t>
            </w:r>
            <w:proofErr w:type="spellStart"/>
            <w:r w:rsidRPr="00A776F9">
              <w:rPr>
                <w:sz w:val="22"/>
                <w:szCs w:val="22"/>
                <w:lang w:val="en-US"/>
              </w:rPr>
              <w:t>ru</w:t>
            </w:r>
            <w:proofErr w:type="spellEnd"/>
          </w:p>
          <w:p w:rsidR="00820813" w:rsidRPr="00A776F9" w:rsidRDefault="00820813" w:rsidP="00DA58D3">
            <w:pPr>
              <w:widowControl w:val="0"/>
              <w:ind w:left="23"/>
              <w:rPr>
                <w:sz w:val="22"/>
                <w:szCs w:val="22"/>
              </w:rPr>
            </w:pPr>
            <w:r w:rsidRPr="00A776F9">
              <w:rPr>
                <w:sz w:val="22"/>
                <w:szCs w:val="22"/>
              </w:rPr>
              <w:t>ИНН 0323102031 КПП 032601001</w:t>
            </w:r>
          </w:p>
          <w:p w:rsidR="00E84EE6" w:rsidRPr="0034102E" w:rsidRDefault="00E84EE6" w:rsidP="00E84EE6">
            <w:pPr>
              <w:jc w:val="both"/>
              <w:rPr>
                <w:sz w:val="24"/>
                <w:szCs w:val="24"/>
              </w:rPr>
            </w:pPr>
            <w:proofErr w:type="gramStart"/>
            <w:r w:rsidRPr="0034102E">
              <w:rPr>
                <w:sz w:val="24"/>
                <w:szCs w:val="24"/>
              </w:rPr>
              <w:t>р</w:t>
            </w:r>
            <w:proofErr w:type="gramEnd"/>
            <w:r w:rsidRPr="0034102E">
              <w:rPr>
                <w:sz w:val="24"/>
                <w:szCs w:val="24"/>
              </w:rPr>
              <w:t>/</w:t>
            </w:r>
            <w:proofErr w:type="spellStart"/>
            <w:r w:rsidRPr="0034102E">
              <w:rPr>
                <w:sz w:val="24"/>
                <w:szCs w:val="24"/>
              </w:rPr>
              <w:t>сч</w:t>
            </w:r>
            <w:proofErr w:type="spellEnd"/>
            <w:r w:rsidRPr="0034102E">
              <w:rPr>
                <w:sz w:val="24"/>
                <w:szCs w:val="24"/>
              </w:rPr>
              <w:t>. 40703810609164000214</w:t>
            </w:r>
          </w:p>
          <w:p w:rsidR="00E84EE6" w:rsidRPr="0034102E" w:rsidRDefault="00E84EE6" w:rsidP="00E84EE6">
            <w:pPr>
              <w:jc w:val="both"/>
              <w:rPr>
                <w:sz w:val="24"/>
                <w:szCs w:val="24"/>
              </w:rPr>
            </w:pPr>
            <w:r w:rsidRPr="0034102E">
              <w:rPr>
                <w:sz w:val="24"/>
                <w:szCs w:val="24"/>
              </w:rPr>
              <w:t>БИК 048142604</w:t>
            </w:r>
          </w:p>
          <w:p w:rsidR="00E84EE6" w:rsidRPr="0034102E" w:rsidRDefault="00E84EE6" w:rsidP="00E84EE6">
            <w:pPr>
              <w:jc w:val="both"/>
              <w:rPr>
                <w:sz w:val="24"/>
                <w:szCs w:val="24"/>
              </w:rPr>
            </w:pPr>
            <w:proofErr w:type="gramStart"/>
            <w:r w:rsidRPr="0034102E">
              <w:rPr>
                <w:sz w:val="24"/>
                <w:szCs w:val="24"/>
              </w:rPr>
              <w:t>Кор. счет</w:t>
            </w:r>
            <w:proofErr w:type="gramEnd"/>
            <w:r w:rsidRPr="0034102E">
              <w:rPr>
                <w:sz w:val="24"/>
                <w:szCs w:val="24"/>
              </w:rPr>
              <w:t xml:space="preserve"> 30101810400000000604</w:t>
            </w:r>
          </w:p>
          <w:p w:rsidR="00E84EE6" w:rsidRPr="0034102E" w:rsidRDefault="00E84EE6" w:rsidP="00E84EE6">
            <w:pPr>
              <w:jc w:val="both"/>
              <w:rPr>
                <w:sz w:val="24"/>
                <w:szCs w:val="24"/>
              </w:rPr>
            </w:pPr>
            <w:r w:rsidRPr="0034102E">
              <w:rPr>
                <w:sz w:val="24"/>
                <w:szCs w:val="24"/>
              </w:rPr>
              <w:t xml:space="preserve">БУРЯТСКОЕ ОТДЕЛЕНИЕ № 8601 ПАО СБЕРБАНК </w:t>
            </w:r>
            <w:proofErr w:type="spellStart"/>
            <w:r w:rsidRPr="0034102E">
              <w:rPr>
                <w:sz w:val="24"/>
                <w:szCs w:val="24"/>
              </w:rPr>
              <w:t>Г.Улан</w:t>
            </w:r>
            <w:proofErr w:type="spellEnd"/>
            <w:r w:rsidRPr="0034102E">
              <w:rPr>
                <w:sz w:val="24"/>
                <w:szCs w:val="24"/>
              </w:rPr>
              <w:t>-Удэ</w:t>
            </w:r>
          </w:p>
          <w:p w:rsidR="00820813" w:rsidRPr="00A776F9" w:rsidRDefault="00820813" w:rsidP="00DA58D3">
            <w:pPr>
              <w:widowControl w:val="0"/>
              <w:ind w:left="23"/>
              <w:rPr>
                <w:rStyle w:val="30"/>
                <w:sz w:val="22"/>
                <w:szCs w:val="22"/>
              </w:rPr>
            </w:pPr>
            <w:r w:rsidRPr="00A776F9">
              <w:rPr>
                <w:rStyle w:val="30"/>
                <w:sz w:val="22"/>
                <w:szCs w:val="22"/>
              </w:rPr>
              <w:tab/>
            </w:r>
          </w:p>
          <w:p w:rsidR="00820813" w:rsidRPr="009518E6" w:rsidRDefault="00820813" w:rsidP="00DA58D3">
            <w:pPr>
              <w:pStyle w:val="31"/>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r w:rsidRPr="009518E6">
              <w:rPr>
                <w:rStyle w:val="30"/>
                <w:rFonts w:ascii="Times New Roman" w:hAnsi="Times New Roman" w:cs="Times New Roman"/>
                <w:b w:val="0"/>
                <w:bCs w:val="0"/>
                <w:sz w:val="22"/>
                <w:szCs w:val="22"/>
                <w:lang w:eastAsia="ru-RU"/>
              </w:rPr>
              <w:t>Директор</w:t>
            </w:r>
          </w:p>
          <w:p w:rsidR="00820813" w:rsidRPr="009518E6" w:rsidRDefault="00820813" w:rsidP="00DA58D3">
            <w:pPr>
              <w:pStyle w:val="31"/>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p>
          <w:p w:rsidR="00820813" w:rsidRPr="009518E6" w:rsidRDefault="00820813" w:rsidP="00DA58D3">
            <w:pPr>
              <w:pStyle w:val="31"/>
              <w:shd w:val="clear" w:color="auto" w:fill="auto"/>
              <w:tabs>
                <w:tab w:val="left" w:pos="5622"/>
              </w:tabs>
              <w:spacing w:before="0" w:after="0" w:line="240" w:lineRule="auto"/>
              <w:ind w:left="23" w:firstLine="0"/>
              <w:jc w:val="left"/>
              <w:rPr>
                <w:rFonts w:ascii="Times New Roman" w:hAnsi="Times New Roman" w:cs="Times New Roman"/>
                <w:b w:val="0"/>
                <w:bCs w:val="0"/>
                <w:sz w:val="22"/>
                <w:szCs w:val="22"/>
                <w:shd w:val="clear" w:color="auto" w:fill="FFFFFF"/>
                <w:lang w:eastAsia="ru-RU"/>
              </w:rPr>
            </w:pPr>
            <w:r w:rsidRPr="009518E6">
              <w:rPr>
                <w:rStyle w:val="30"/>
                <w:rFonts w:ascii="Times New Roman" w:hAnsi="Times New Roman" w:cs="Times New Roman"/>
                <w:b w:val="0"/>
                <w:bCs w:val="0"/>
                <w:sz w:val="22"/>
                <w:szCs w:val="22"/>
                <w:lang w:eastAsia="ru-RU"/>
              </w:rPr>
              <w:t>_________________ /</w:t>
            </w:r>
            <w:proofErr w:type="spellStart"/>
            <w:r w:rsidRPr="009518E6">
              <w:rPr>
                <w:rStyle w:val="30"/>
                <w:rFonts w:ascii="Times New Roman" w:hAnsi="Times New Roman" w:cs="Times New Roman"/>
                <w:b w:val="0"/>
                <w:bCs w:val="0"/>
                <w:sz w:val="22"/>
                <w:szCs w:val="22"/>
                <w:lang w:eastAsia="ru-RU"/>
              </w:rPr>
              <w:t>Цыбенова</w:t>
            </w:r>
            <w:proofErr w:type="spellEnd"/>
            <w:r w:rsidRPr="009518E6">
              <w:rPr>
                <w:rStyle w:val="30"/>
                <w:rFonts w:ascii="Times New Roman" w:hAnsi="Times New Roman" w:cs="Times New Roman"/>
                <w:b w:val="0"/>
                <w:bCs w:val="0"/>
                <w:sz w:val="22"/>
                <w:szCs w:val="22"/>
                <w:lang w:eastAsia="ru-RU"/>
              </w:rPr>
              <w:t xml:space="preserve"> Р.Ц.</w:t>
            </w:r>
          </w:p>
          <w:p w:rsidR="00820813" w:rsidRPr="00500ABD" w:rsidRDefault="00820813" w:rsidP="00DA58D3">
            <w:pPr>
              <w:widowControl w:val="0"/>
              <w:ind w:right="180"/>
              <w:rPr>
                <w:b/>
                <w:sz w:val="22"/>
                <w:szCs w:val="22"/>
              </w:rPr>
            </w:pPr>
            <w:r w:rsidRPr="00500ABD">
              <w:rPr>
                <w:sz w:val="22"/>
                <w:szCs w:val="22"/>
              </w:rPr>
              <w:t>М.П.</w:t>
            </w:r>
          </w:p>
        </w:tc>
        <w:tc>
          <w:tcPr>
            <w:tcW w:w="4927" w:type="dxa"/>
          </w:tcPr>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r w:rsidRPr="00500ABD">
              <w:rPr>
                <w:sz w:val="22"/>
                <w:szCs w:val="22"/>
              </w:rPr>
              <w:t>Должность</w:t>
            </w:r>
          </w:p>
          <w:p w:rsidR="00820813" w:rsidRPr="00500ABD" w:rsidRDefault="00820813" w:rsidP="00DA58D3">
            <w:pPr>
              <w:widowControl w:val="0"/>
              <w:ind w:right="180"/>
              <w:jc w:val="both"/>
              <w:rPr>
                <w:sz w:val="22"/>
                <w:szCs w:val="22"/>
              </w:rPr>
            </w:pPr>
          </w:p>
          <w:p w:rsidR="00820813" w:rsidRPr="00500ABD" w:rsidRDefault="00820813" w:rsidP="00DA58D3">
            <w:pPr>
              <w:widowControl w:val="0"/>
              <w:ind w:right="180"/>
              <w:jc w:val="both"/>
              <w:rPr>
                <w:sz w:val="22"/>
                <w:szCs w:val="22"/>
              </w:rPr>
            </w:pPr>
            <w:r w:rsidRPr="00500ABD">
              <w:rPr>
                <w:sz w:val="22"/>
                <w:szCs w:val="22"/>
              </w:rPr>
              <w:t>_____________________/_________</w:t>
            </w:r>
          </w:p>
          <w:p w:rsidR="00820813" w:rsidRPr="00500ABD" w:rsidRDefault="00820813" w:rsidP="00DA58D3">
            <w:pPr>
              <w:widowControl w:val="0"/>
              <w:ind w:right="180"/>
              <w:jc w:val="both"/>
              <w:rPr>
                <w:b/>
                <w:sz w:val="22"/>
                <w:szCs w:val="22"/>
              </w:rPr>
            </w:pPr>
            <w:r w:rsidRPr="00500ABD">
              <w:rPr>
                <w:sz w:val="22"/>
                <w:szCs w:val="22"/>
              </w:rPr>
              <w:t>М.П.</w:t>
            </w:r>
          </w:p>
        </w:tc>
      </w:tr>
    </w:tbl>
    <w:p w:rsidR="00820813" w:rsidRDefault="00820813" w:rsidP="00820813">
      <w:pPr>
        <w:spacing w:after="200" w:line="276" w:lineRule="auto"/>
        <w:rPr>
          <w:bCs/>
          <w:sz w:val="22"/>
          <w:szCs w:val="22"/>
        </w:rPr>
      </w:pPr>
    </w:p>
    <w:p w:rsidR="00820813" w:rsidRDefault="00820813" w:rsidP="00820813">
      <w:pPr>
        <w:spacing w:after="200" w:line="276" w:lineRule="auto"/>
        <w:rPr>
          <w:bCs/>
          <w:sz w:val="22"/>
          <w:szCs w:val="22"/>
        </w:rPr>
      </w:pPr>
    </w:p>
    <w:p w:rsidR="00820813" w:rsidRPr="00500ABD" w:rsidRDefault="00820813" w:rsidP="00820813">
      <w:pPr>
        <w:ind w:left="6372"/>
        <w:jc w:val="right"/>
        <w:rPr>
          <w:sz w:val="22"/>
          <w:szCs w:val="22"/>
        </w:rPr>
      </w:pPr>
      <w:r w:rsidRPr="00500ABD">
        <w:rPr>
          <w:color w:val="000000"/>
          <w:sz w:val="22"/>
          <w:szCs w:val="22"/>
        </w:rPr>
        <w:t>Приложение №1 к Договору №</w:t>
      </w:r>
      <w:r w:rsidRPr="00500ABD">
        <w:rPr>
          <w:sz w:val="22"/>
          <w:szCs w:val="22"/>
        </w:rPr>
        <w:t xml:space="preserve">_____ от «___» _______ </w:t>
      </w:r>
      <w:r>
        <w:rPr>
          <w:sz w:val="22"/>
          <w:szCs w:val="22"/>
        </w:rPr>
        <w:t>2023</w:t>
      </w:r>
      <w:r w:rsidRPr="00500ABD">
        <w:rPr>
          <w:sz w:val="22"/>
          <w:szCs w:val="22"/>
        </w:rPr>
        <w:t xml:space="preserve"> г.</w:t>
      </w:r>
    </w:p>
    <w:p w:rsidR="00820813" w:rsidRDefault="00820813" w:rsidP="00820813">
      <w:pPr>
        <w:spacing w:after="200" w:line="276" w:lineRule="auto"/>
        <w:rPr>
          <w:bCs/>
          <w:sz w:val="22"/>
          <w:szCs w:val="22"/>
        </w:rPr>
      </w:pPr>
    </w:p>
    <w:p w:rsidR="00820813" w:rsidRDefault="00820813" w:rsidP="00820813">
      <w:pPr>
        <w:jc w:val="center"/>
        <w:rPr>
          <w:bCs/>
          <w:sz w:val="22"/>
          <w:szCs w:val="22"/>
        </w:rPr>
      </w:pPr>
      <w:r>
        <w:rPr>
          <w:bCs/>
          <w:sz w:val="22"/>
          <w:szCs w:val="22"/>
        </w:rPr>
        <w:t>Техническое задание</w:t>
      </w:r>
    </w:p>
    <w:p w:rsidR="00820813" w:rsidRDefault="00820813" w:rsidP="00820813">
      <w:pPr>
        <w:jc w:val="center"/>
        <w:rPr>
          <w:bCs/>
          <w:sz w:val="22"/>
          <w:szCs w:val="22"/>
        </w:rPr>
        <w:sectPr w:rsidR="00820813" w:rsidSect="00CC7E5D">
          <w:footerReference w:type="default" r:id="rId8"/>
          <w:pgSz w:w="11906" w:h="16838"/>
          <w:pgMar w:top="851" w:right="567" w:bottom="1134" w:left="993" w:header="709" w:footer="709" w:gutter="0"/>
          <w:cols w:space="708"/>
          <w:docGrid w:linePitch="360"/>
        </w:sectPr>
      </w:pPr>
      <w:r>
        <w:rPr>
          <w:bCs/>
          <w:sz w:val="22"/>
          <w:szCs w:val="22"/>
        </w:rPr>
        <w:t>(прикладывается отдельным файлом)</w:t>
      </w:r>
    </w:p>
    <w:p w:rsidR="00820813" w:rsidRPr="00A95726" w:rsidRDefault="00820813" w:rsidP="00820813">
      <w:pPr>
        <w:ind w:left="6372"/>
        <w:jc w:val="right"/>
        <w:rPr>
          <w:sz w:val="22"/>
          <w:szCs w:val="22"/>
        </w:rPr>
      </w:pPr>
      <w:r w:rsidRPr="00A95726">
        <w:rPr>
          <w:color w:val="000000"/>
          <w:sz w:val="22"/>
          <w:szCs w:val="22"/>
        </w:rPr>
        <w:lastRenderedPageBreak/>
        <w:t>Приложение № 2 к Договору №</w:t>
      </w:r>
      <w:r w:rsidRPr="00A95726">
        <w:rPr>
          <w:sz w:val="22"/>
          <w:szCs w:val="22"/>
        </w:rPr>
        <w:t>_____ от «___» _______ 2023 г.</w:t>
      </w:r>
    </w:p>
    <w:p w:rsidR="00820813" w:rsidRPr="00A95726" w:rsidRDefault="00820813" w:rsidP="00820813">
      <w:pPr>
        <w:ind w:left="6372"/>
        <w:rPr>
          <w:color w:val="000000"/>
          <w:sz w:val="22"/>
          <w:szCs w:val="22"/>
        </w:rPr>
      </w:pPr>
    </w:p>
    <w:p w:rsidR="00820813" w:rsidRPr="00A95726" w:rsidRDefault="00820813" w:rsidP="00820813">
      <w:pPr>
        <w:jc w:val="center"/>
        <w:rPr>
          <w:sz w:val="22"/>
          <w:szCs w:val="22"/>
        </w:rPr>
      </w:pPr>
    </w:p>
    <w:p w:rsidR="00820813" w:rsidRPr="00A95726" w:rsidRDefault="00820813" w:rsidP="00820813">
      <w:pPr>
        <w:spacing w:line="360" w:lineRule="auto"/>
        <w:jc w:val="center"/>
        <w:rPr>
          <w:color w:val="000000"/>
          <w:sz w:val="22"/>
          <w:szCs w:val="22"/>
        </w:rPr>
      </w:pPr>
    </w:p>
    <w:p w:rsidR="00820813" w:rsidRPr="00A95726" w:rsidRDefault="00820813" w:rsidP="00820813">
      <w:pPr>
        <w:spacing w:line="360" w:lineRule="auto"/>
        <w:jc w:val="center"/>
        <w:rPr>
          <w:color w:val="000000"/>
          <w:sz w:val="22"/>
          <w:szCs w:val="22"/>
        </w:rPr>
      </w:pPr>
      <w:r w:rsidRPr="00A95726">
        <w:rPr>
          <w:color w:val="000000"/>
          <w:sz w:val="22"/>
          <w:szCs w:val="22"/>
        </w:rPr>
        <w:t>Спецификация поставляемых товаров</w:t>
      </w:r>
    </w:p>
    <w:tbl>
      <w:tblPr>
        <w:tblW w:w="147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5717"/>
        <w:gridCol w:w="1898"/>
        <w:gridCol w:w="2113"/>
        <w:gridCol w:w="1330"/>
        <w:gridCol w:w="2277"/>
      </w:tblGrid>
      <w:tr w:rsidR="00820813" w:rsidRPr="00A95726" w:rsidTr="00820813">
        <w:trPr>
          <w:trHeight w:val="442"/>
        </w:trPr>
        <w:tc>
          <w:tcPr>
            <w:tcW w:w="468"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sz w:val="22"/>
                <w:szCs w:val="22"/>
              </w:rPr>
            </w:pPr>
            <w:r w:rsidRPr="00A95726">
              <w:rPr>
                <w:sz w:val="22"/>
                <w:szCs w:val="22"/>
              </w:rPr>
              <w:t>№</w:t>
            </w:r>
            <w:proofErr w:type="gramStart"/>
            <w:r w:rsidRPr="00A95726">
              <w:rPr>
                <w:sz w:val="22"/>
                <w:szCs w:val="22"/>
              </w:rPr>
              <w:t>п</w:t>
            </w:r>
            <w:proofErr w:type="gramEnd"/>
            <w:r w:rsidRPr="00A95726">
              <w:rPr>
                <w:sz w:val="22"/>
                <w:szCs w:val="22"/>
              </w:rPr>
              <w:t>/п</w:t>
            </w:r>
          </w:p>
        </w:tc>
        <w:tc>
          <w:tcPr>
            <w:tcW w:w="1943"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sz w:val="22"/>
                <w:szCs w:val="22"/>
              </w:rPr>
            </w:pPr>
            <w:r w:rsidRPr="00A95726">
              <w:rPr>
                <w:bCs/>
                <w:color w:val="000000"/>
                <w:sz w:val="22"/>
                <w:szCs w:val="22"/>
              </w:rPr>
              <w:t>Наименование товара</w:t>
            </w:r>
          </w:p>
        </w:tc>
        <w:tc>
          <w:tcPr>
            <w:tcW w:w="645"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sz w:val="22"/>
                <w:szCs w:val="22"/>
              </w:rPr>
            </w:pPr>
            <w:r w:rsidRPr="00A95726">
              <w:rPr>
                <w:sz w:val="22"/>
                <w:szCs w:val="22"/>
              </w:rPr>
              <w:t>Ед. изм.</w:t>
            </w:r>
          </w:p>
        </w:tc>
        <w:tc>
          <w:tcPr>
            <w:tcW w:w="718"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sz w:val="22"/>
                <w:szCs w:val="22"/>
              </w:rPr>
            </w:pPr>
            <w:r w:rsidRPr="00A95726">
              <w:rPr>
                <w:sz w:val="22"/>
                <w:szCs w:val="22"/>
              </w:rPr>
              <w:t>Цена за ед., руб.</w:t>
            </w:r>
            <w:r w:rsidRPr="00A95726">
              <w:rPr>
                <w:bCs/>
                <w:sz w:val="22"/>
                <w:szCs w:val="22"/>
              </w:rPr>
              <w:t xml:space="preserve"> (без НДС)</w:t>
            </w:r>
          </w:p>
        </w:tc>
        <w:tc>
          <w:tcPr>
            <w:tcW w:w="452"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sz w:val="22"/>
                <w:szCs w:val="22"/>
              </w:rPr>
            </w:pPr>
            <w:r w:rsidRPr="00A95726">
              <w:rPr>
                <w:sz w:val="22"/>
                <w:szCs w:val="22"/>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ind w:right="-1"/>
              <w:jc w:val="center"/>
              <w:rPr>
                <w:bCs/>
                <w:sz w:val="22"/>
                <w:szCs w:val="22"/>
              </w:rPr>
            </w:pPr>
            <w:r w:rsidRPr="00A95726">
              <w:rPr>
                <w:bCs/>
                <w:sz w:val="22"/>
                <w:szCs w:val="22"/>
              </w:rPr>
              <w:t xml:space="preserve">Сумма, руб. </w:t>
            </w:r>
          </w:p>
          <w:p w:rsidR="00820813" w:rsidRPr="00A95726" w:rsidRDefault="00820813" w:rsidP="00DA58D3">
            <w:pPr>
              <w:ind w:right="-1"/>
              <w:jc w:val="center"/>
              <w:rPr>
                <w:sz w:val="22"/>
                <w:szCs w:val="22"/>
              </w:rPr>
            </w:pPr>
            <w:r w:rsidRPr="00A95726">
              <w:rPr>
                <w:bCs/>
                <w:sz w:val="22"/>
                <w:szCs w:val="22"/>
              </w:rPr>
              <w:t>(без НДС)</w:t>
            </w:r>
          </w:p>
        </w:tc>
      </w:tr>
      <w:tr w:rsidR="00820813" w:rsidRPr="00A95726" w:rsidTr="00820813">
        <w:trPr>
          <w:trHeight w:val="224"/>
        </w:trPr>
        <w:tc>
          <w:tcPr>
            <w:tcW w:w="468"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pStyle w:val="a5"/>
              <w:numPr>
                <w:ilvl w:val="0"/>
                <w:numId w:val="1"/>
              </w:numPr>
              <w:rPr>
                <w:sz w:val="22"/>
                <w:szCs w:val="22"/>
              </w:rPr>
            </w:pPr>
          </w:p>
        </w:tc>
        <w:tc>
          <w:tcPr>
            <w:tcW w:w="1943"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645" w:type="pct"/>
            <w:tcBorders>
              <w:top w:val="single" w:sz="4" w:space="0" w:color="auto"/>
              <w:left w:val="single" w:sz="4" w:space="0" w:color="auto"/>
              <w:bottom w:val="single" w:sz="4" w:space="0" w:color="auto"/>
              <w:right w:val="single" w:sz="4" w:space="0" w:color="auto"/>
            </w:tcBorders>
            <w:vAlign w:val="bottom"/>
          </w:tcPr>
          <w:p w:rsidR="00820813" w:rsidRPr="00A95726" w:rsidRDefault="00820813" w:rsidP="00DA58D3">
            <w:pPr>
              <w:jc w:val="center"/>
              <w:rPr>
                <w:sz w:val="22"/>
                <w:szCs w:val="22"/>
              </w:rPr>
            </w:pPr>
          </w:p>
        </w:tc>
        <w:tc>
          <w:tcPr>
            <w:tcW w:w="718"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452"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rPr>
                <w:sz w:val="22"/>
                <w:szCs w:val="22"/>
              </w:rPr>
            </w:pPr>
          </w:p>
        </w:tc>
        <w:tc>
          <w:tcPr>
            <w:tcW w:w="774"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r>
      <w:tr w:rsidR="00820813" w:rsidRPr="00A95726" w:rsidTr="00820813">
        <w:trPr>
          <w:trHeight w:val="224"/>
        </w:trPr>
        <w:tc>
          <w:tcPr>
            <w:tcW w:w="468"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pStyle w:val="a5"/>
              <w:numPr>
                <w:ilvl w:val="0"/>
                <w:numId w:val="1"/>
              </w:numPr>
              <w:rPr>
                <w:sz w:val="22"/>
                <w:szCs w:val="22"/>
              </w:rPr>
            </w:pPr>
          </w:p>
        </w:tc>
        <w:tc>
          <w:tcPr>
            <w:tcW w:w="1943"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rPr>
                <w:sz w:val="22"/>
                <w:szCs w:val="22"/>
              </w:rPr>
            </w:pPr>
          </w:p>
        </w:tc>
        <w:tc>
          <w:tcPr>
            <w:tcW w:w="718"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452"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774"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r>
      <w:tr w:rsidR="00820813" w:rsidRPr="00A95726" w:rsidTr="00820813">
        <w:trPr>
          <w:trHeight w:val="224"/>
        </w:trPr>
        <w:tc>
          <w:tcPr>
            <w:tcW w:w="468"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pStyle w:val="a5"/>
              <w:numPr>
                <w:ilvl w:val="0"/>
                <w:numId w:val="1"/>
              </w:numPr>
              <w:rPr>
                <w:sz w:val="22"/>
                <w:szCs w:val="22"/>
              </w:rPr>
            </w:pPr>
          </w:p>
        </w:tc>
        <w:tc>
          <w:tcPr>
            <w:tcW w:w="1943"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jc w:val="center"/>
              <w:rPr>
                <w:sz w:val="22"/>
                <w:szCs w:val="22"/>
              </w:rPr>
            </w:pPr>
          </w:p>
        </w:tc>
        <w:tc>
          <w:tcPr>
            <w:tcW w:w="718"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c>
          <w:tcPr>
            <w:tcW w:w="452" w:type="pct"/>
            <w:tcBorders>
              <w:top w:val="single" w:sz="4" w:space="0" w:color="auto"/>
              <w:left w:val="single" w:sz="4" w:space="0" w:color="auto"/>
              <w:bottom w:val="single" w:sz="4" w:space="0" w:color="auto"/>
              <w:right w:val="single" w:sz="4" w:space="0" w:color="auto"/>
            </w:tcBorders>
          </w:tcPr>
          <w:p w:rsidR="00820813" w:rsidRPr="00A95726" w:rsidRDefault="00820813" w:rsidP="00820813">
            <w:pPr>
              <w:rPr>
                <w:sz w:val="22"/>
                <w:szCs w:val="22"/>
              </w:rPr>
            </w:pPr>
          </w:p>
        </w:tc>
        <w:tc>
          <w:tcPr>
            <w:tcW w:w="774" w:type="pct"/>
            <w:tcBorders>
              <w:top w:val="single" w:sz="4" w:space="0" w:color="auto"/>
              <w:left w:val="single" w:sz="4" w:space="0" w:color="auto"/>
              <w:bottom w:val="single" w:sz="4" w:space="0" w:color="auto"/>
              <w:right w:val="single" w:sz="4" w:space="0" w:color="auto"/>
            </w:tcBorders>
          </w:tcPr>
          <w:p w:rsidR="00820813" w:rsidRPr="00A95726" w:rsidRDefault="00820813" w:rsidP="00DA58D3">
            <w:pPr>
              <w:rPr>
                <w:sz w:val="22"/>
                <w:szCs w:val="22"/>
              </w:rPr>
            </w:pPr>
          </w:p>
        </w:tc>
      </w:tr>
      <w:tr w:rsidR="00820813" w:rsidRPr="00A95726" w:rsidTr="00820813">
        <w:trPr>
          <w:trHeight w:val="224"/>
        </w:trPr>
        <w:tc>
          <w:tcPr>
            <w:tcW w:w="4226" w:type="pct"/>
            <w:gridSpan w:val="5"/>
            <w:tcBorders>
              <w:top w:val="single" w:sz="4" w:space="0" w:color="auto"/>
              <w:left w:val="single" w:sz="4" w:space="0" w:color="auto"/>
              <w:bottom w:val="single" w:sz="4" w:space="0" w:color="auto"/>
              <w:right w:val="single" w:sz="4" w:space="0" w:color="auto"/>
            </w:tcBorders>
            <w:vAlign w:val="center"/>
          </w:tcPr>
          <w:p w:rsidR="00820813" w:rsidRPr="00A95726" w:rsidRDefault="00820813" w:rsidP="00DA58D3">
            <w:pPr>
              <w:jc w:val="right"/>
              <w:rPr>
                <w:bCs/>
                <w:color w:val="000000"/>
                <w:sz w:val="22"/>
                <w:szCs w:val="22"/>
              </w:rPr>
            </w:pPr>
            <w:r w:rsidRPr="00A95726">
              <w:rPr>
                <w:bCs/>
                <w:color w:val="000000"/>
                <w:sz w:val="22"/>
                <w:szCs w:val="22"/>
              </w:rPr>
              <w:t>Итого:</w:t>
            </w:r>
          </w:p>
        </w:tc>
        <w:tc>
          <w:tcPr>
            <w:tcW w:w="774" w:type="pct"/>
            <w:tcBorders>
              <w:top w:val="single" w:sz="4" w:space="0" w:color="auto"/>
              <w:left w:val="single" w:sz="4" w:space="0" w:color="auto"/>
              <w:bottom w:val="single" w:sz="4" w:space="0" w:color="auto"/>
              <w:right w:val="single" w:sz="4" w:space="0" w:color="auto"/>
            </w:tcBorders>
            <w:vAlign w:val="bottom"/>
          </w:tcPr>
          <w:p w:rsidR="00820813" w:rsidRPr="00A95726" w:rsidRDefault="00820813" w:rsidP="00DA58D3">
            <w:pPr>
              <w:jc w:val="right"/>
              <w:rPr>
                <w:b/>
                <w:bCs/>
                <w:sz w:val="22"/>
                <w:szCs w:val="22"/>
              </w:rPr>
            </w:pPr>
          </w:p>
        </w:tc>
      </w:tr>
    </w:tbl>
    <w:p w:rsidR="00820813" w:rsidRPr="00A95726" w:rsidRDefault="00820813" w:rsidP="00820813">
      <w:pPr>
        <w:spacing w:line="360" w:lineRule="auto"/>
        <w:jc w:val="center"/>
        <w:rPr>
          <w:color w:val="000000"/>
          <w:sz w:val="22"/>
          <w:szCs w:val="22"/>
        </w:rPr>
      </w:pPr>
    </w:p>
    <w:p w:rsidR="00820813" w:rsidRPr="00A95726" w:rsidRDefault="00820813" w:rsidP="00820813">
      <w:pPr>
        <w:spacing w:after="200" w:line="276" w:lineRule="auto"/>
        <w:rPr>
          <w:bCs/>
          <w:sz w:val="22"/>
          <w:szCs w:val="22"/>
        </w:rPr>
      </w:pPr>
      <w:r w:rsidRPr="00A95726">
        <w:rPr>
          <w:bCs/>
          <w:sz w:val="22"/>
          <w:szCs w:val="22"/>
        </w:rPr>
        <w:t>Общая сумма договора составляет</w:t>
      </w:r>
      <w:proofErr w:type="gramStart"/>
      <w:r w:rsidRPr="00A95726">
        <w:rPr>
          <w:bCs/>
          <w:sz w:val="22"/>
          <w:szCs w:val="22"/>
        </w:rPr>
        <w:t xml:space="preserve"> ______ (______) </w:t>
      </w:r>
      <w:proofErr w:type="gramEnd"/>
      <w:r w:rsidRPr="00A95726">
        <w:rPr>
          <w:bCs/>
          <w:sz w:val="22"/>
          <w:szCs w:val="22"/>
        </w:rPr>
        <w:t>руб. ___ коп.</w:t>
      </w:r>
    </w:p>
    <w:p w:rsidR="00820813" w:rsidRPr="00A95726" w:rsidRDefault="00820813" w:rsidP="00820813">
      <w:pPr>
        <w:spacing w:after="200" w:line="276" w:lineRule="auto"/>
        <w:rPr>
          <w:bCs/>
          <w:sz w:val="22"/>
          <w:szCs w:val="22"/>
        </w:rPr>
      </w:pPr>
    </w:p>
    <w:tbl>
      <w:tblPr>
        <w:tblStyle w:val="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0813" w:rsidRPr="00A95726" w:rsidTr="00DA58D3">
        <w:trPr>
          <w:jc w:val="center"/>
        </w:trPr>
        <w:tc>
          <w:tcPr>
            <w:tcW w:w="4927" w:type="dxa"/>
          </w:tcPr>
          <w:p w:rsidR="00820813" w:rsidRPr="00A95726" w:rsidRDefault="00820813" w:rsidP="00DA58D3">
            <w:pPr>
              <w:widowControl w:val="0"/>
              <w:autoSpaceDE w:val="0"/>
              <w:autoSpaceDN w:val="0"/>
              <w:adjustRightInd w:val="0"/>
              <w:ind w:right="-1"/>
              <w:jc w:val="center"/>
              <w:outlineLvl w:val="1"/>
              <w:rPr>
                <w:b/>
                <w:bCs/>
                <w:sz w:val="22"/>
                <w:szCs w:val="22"/>
              </w:rPr>
            </w:pPr>
            <w:r w:rsidRPr="00A95726">
              <w:rPr>
                <w:b/>
                <w:bCs/>
                <w:sz w:val="22"/>
                <w:szCs w:val="22"/>
              </w:rPr>
              <w:t>Заказчик:</w:t>
            </w:r>
          </w:p>
          <w:p w:rsidR="00820813" w:rsidRPr="00A95726" w:rsidRDefault="00820813" w:rsidP="00DA58D3">
            <w:pPr>
              <w:widowControl w:val="0"/>
              <w:autoSpaceDE w:val="0"/>
              <w:autoSpaceDN w:val="0"/>
              <w:adjustRightInd w:val="0"/>
              <w:ind w:right="-1"/>
              <w:jc w:val="center"/>
              <w:outlineLvl w:val="1"/>
              <w:rPr>
                <w:b/>
                <w:sz w:val="22"/>
                <w:szCs w:val="22"/>
              </w:rPr>
            </w:pPr>
          </w:p>
        </w:tc>
        <w:tc>
          <w:tcPr>
            <w:tcW w:w="4927" w:type="dxa"/>
          </w:tcPr>
          <w:p w:rsidR="00820813" w:rsidRPr="00A95726" w:rsidRDefault="00820813" w:rsidP="00DA58D3">
            <w:pPr>
              <w:ind w:left="171"/>
              <w:jc w:val="center"/>
              <w:rPr>
                <w:b/>
                <w:sz w:val="22"/>
                <w:szCs w:val="22"/>
              </w:rPr>
            </w:pPr>
            <w:r w:rsidRPr="00A95726">
              <w:rPr>
                <w:b/>
                <w:bCs/>
                <w:sz w:val="22"/>
                <w:szCs w:val="22"/>
              </w:rPr>
              <w:t xml:space="preserve">Поставщик: </w:t>
            </w:r>
          </w:p>
        </w:tc>
      </w:tr>
      <w:tr w:rsidR="00820813" w:rsidRPr="00A95726" w:rsidTr="00DA58D3">
        <w:trPr>
          <w:jc w:val="center"/>
        </w:trPr>
        <w:tc>
          <w:tcPr>
            <w:tcW w:w="4927" w:type="dxa"/>
          </w:tcPr>
          <w:p w:rsidR="00820813" w:rsidRPr="00A95726" w:rsidRDefault="00820813" w:rsidP="00DA58D3">
            <w:pPr>
              <w:pStyle w:val="31"/>
              <w:keepNext/>
              <w:keepLines/>
              <w:shd w:val="clear" w:color="auto" w:fill="auto"/>
              <w:tabs>
                <w:tab w:val="left" w:pos="5622"/>
              </w:tabs>
              <w:spacing w:before="0" w:after="0" w:line="240" w:lineRule="auto"/>
              <w:ind w:left="23" w:firstLine="0"/>
              <w:jc w:val="left"/>
              <w:rPr>
                <w:rFonts w:ascii="Times New Roman" w:hAnsi="Times New Roman" w:cs="Times New Roman"/>
                <w:b w:val="0"/>
                <w:sz w:val="22"/>
                <w:szCs w:val="22"/>
              </w:rPr>
            </w:pPr>
            <w:r w:rsidRPr="00A95726">
              <w:rPr>
                <w:rFonts w:ascii="Times New Roman" w:hAnsi="Times New Roman" w:cs="Times New Roman"/>
                <w:b w:val="0"/>
                <w:sz w:val="22"/>
                <w:szCs w:val="22"/>
              </w:rPr>
              <w:t>МАУ ЦБС г. Улан-Удэ</w:t>
            </w: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Fonts w:ascii="Times New Roman" w:hAnsi="Times New Roman" w:cs="Times New Roman"/>
                <w:b w:val="0"/>
                <w:bCs w:val="0"/>
                <w:sz w:val="22"/>
                <w:szCs w:val="22"/>
                <w:shd w:val="clear" w:color="auto" w:fill="FFFFFF"/>
                <w:lang w:eastAsia="ru-RU"/>
              </w:rPr>
            </w:pPr>
          </w:p>
        </w:tc>
        <w:tc>
          <w:tcPr>
            <w:tcW w:w="4927" w:type="dxa"/>
          </w:tcPr>
          <w:p w:rsidR="00820813" w:rsidRPr="00A95726" w:rsidRDefault="00820813" w:rsidP="00DA58D3">
            <w:pPr>
              <w:ind w:right="180"/>
              <w:jc w:val="both"/>
              <w:rPr>
                <w:b/>
                <w:sz w:val="22"/>
                <w:szCs w:val="22"/>
              </w:rPr>
            </w:pPr>
          </w:p>
        </w:tc>
      </w:tr>
      <w:tr w:rsidR="00820813" w:rsidRPr="00A95726" w:rsidTr="00DA58D3">
        <w:trPr>
          <w:jc w:val="center"/>
        </w:trPr>
        <w:tc>
          <w:tcPr>
            <w:tcW w:w="4927" w:type="dxa"/>
          </w:tcPr>
          <w:p w:rsidR="00820813" w:rsidRPr="00A95726" w:rsidRDefault="00820813" w:rsidP="00DA58D3">
            <w:pPr>
              <w:pStyle w:val="31"/>
              <w:keepNext/>
              <w:keepLines/>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r w:rsidRPr="00A95726">
              <w:rPr>
                <w:rStyle w:val="30"/>
                <w:rFonts w:ascii="Times New Roman" w:hAnsi="Times New Roman" w:cs="Times New Roman"/>
                <w:b w:val="0"/>
                <w:bCs w:val="0"/>
                <w:sz w:val="22"/>
                <w:szCs w:val="22"/>
                <w:lang w:eastAsia="ru-RU"/>
              </w:rPr>
              <w:t>Директор</w:t>
            </w: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Fonts w:ascii="Times New Roman" w:hAnsi="Times New Roman" w:cs="Times New Roman"/>
                <w:b w:val="0"/>
                <w:bCs w:val="0"/>
                <w:sz w:val="22"/>
                <w:szCs w:val="22"/>
                <w:shd w:val="clear" w:color="auto" w:fill="FFFFFF"/>
                <w:lang w:eastAsia="ru-RU"/>
              </w:rPr>
            </w:pPr>
            <w:r w:rsidRPr="00A95726">
              <w:rPr>
                <w:rStyle w:val="30"/>
                <w:rFonts w:ascii="Times New Roman" w:hAnsi="Times New Roman" w:cs="Times New Roman"/>
                <w:b w:val="0"/>
                <w:bCs w:val="0"/>
                <w:sz w:val="22"/>
                <w:szCs w:val="22"/>
                <w:lang w:eastAsia="ru-RU"/>
              </w:rPr>
              <w:t>_________________ /</w:t>
            </w:r>
            <w:proofErr w:type="spellStart"/>
            <w:r w:rsidRPr="00A95726">
              <w:rPr>
                <w:rStyle w:val="30"/>
                <w:rFonts w:ascii="Times New Roman" w:hAnsi="Times New Roman" w:cs="Times New Roman"/>
                <w:b w:val="0"/>
                <w:bCs w:val="0"/>
                <w:sz w:val="22"/>
                <w:szCs w:val="22"/>
                <w:lang w:eastAsia="ru-RU"/>
              </w:rPr>
              <w:t>Цыбенова</w:t>
            </w:r>
            <w:proofErr w:type="spellEnd"/>
            <w:r w:rsidRPr="00A95726">
              <w:rPr>
                <w:rStyle w:val="30"/>
                <w:rFonts w:ascii="Times New Roman" w:hAnsi="Times New Roman" w:cs="Times New Roman"/>
                <w:b w:val="0"/>
                <w:bCs w:val="0"/>
                <w:sz w:val="22"/>
                <w:szCs w:val="22"/>
                <w:lang w:eastAsia="ru-RU"/>
              </w:rPr>
              <w:t xml:space="preserve"> Р.Ц.</w:t>
            </w: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r w:rsidRPr="00A95726">
              <w:rPr>
                <w:rFonts w:ascii="Times New Roman" w:hAnsi="Times New Roman" w:cs="Times New Roman"/>
                <w:b w:val="0"/>
                <w:sz w:val="22"/>
                <w:szCs w:val="22"/>
              </w:rPr>
              <w:t>М.П.</w:t>
            </w:r>
          </w:p>
        </w:tc>
        <w:tc>
          <w:tcPr>
            <w:tcW w:w="4927" w:type="dxa"/>
          </w:tcPr>
          <w:p w:rsidR="00820813" w:rsidRPr="00A95726" w:rsidRDefault="00820813" w:rsidP="00DA58D3">
            <w:pPr>
              <w:pStyle w:val="31"/>
              <w:keepNext/>
              <w:keepLines/>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r w:rsidRPr="00A95726">
              <w:rPr>
                <w:rStyle w:val="30"/>
                <w:rFonts w:ascii="Times New Roman" w:hAnsi="Times New Roman" w:cs="Times New Roman"/>
                <w:b w:val="0"/>
                <w:bCs w:val="0"/>
                <w:sz w:val="22"/>
                <w:szCs w:val="22"/>
                <w:lang w:eastAsia="ru-RU"/>
              </w:rPr>
              <w:t>Должность</w:t>
            </w: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Style w:val="30"/>
                <w:rFonts w:ascii="Times New Roman" w:hAnsi="Times New Roman" w:cs="Times New Roman"/>
                <w:b w:val="0"/>
                <w:bCs w:val="0"/>
                <w:sz w:val="22"/>
                <w:szCs w:val="22"/>
                <w:lang w:eastAsia="ru-RU"/>
              </w:rPr>
            </w:pPr>
          </w:p>
          <w:p w:rsidR="00820813" w:rsidRPr="00A95726" w:rsidRDefault="00820813" w:rsidP="00DA58D3">
            <w:pPr>
              <w:pStyle w:val="31"/>
              <w:keepNext/>
              <w:keepLines/>
              <w:shd w:val="clear" w:color="auto" w:fill="auto"/>
              <w:tabs>
                <w:tab w:val="left" w:pos="5622"/>
              </w:tabs>
              <w:spacing w:before="0" w:after="0" w:line="240" w:lineRule="auto"/>
              <w:ind w:left="23" w:firstLine="0"/>
              <w:jc w:val="left"/>
              <w:rPr>
                <w:rFonts w:ascii="Times New Roman" w:hAnsi="Times New Roman" w:cs="Times New Roman"/>
                <w:b w:val="0"/>
                <w:bCs w:val="0"/>
                <w:sz w:val="22"/>
                <w:szCs w:val="22"/>
                <w:shd w:val="clear" w:color="auto" w:fill="FFFFFF"/>
                <w:lang w:eastAsia="ru-RU"/>
              </w:rPr>
            </w:pPr>
            <w:r w:rsidRPr="00A95726">
              <w:rPr>
                <w:rStyle w:val="30"/>
                <w:rFonts w:ascii="Times New Roman" w:hAnsi="Times New Roman" w:cs="Times New Roman"/>
                <w:b w:val="0"/>
                <w:bCs w:val="0"/>
                <w:sz w:val="22"/>
                <w:szCs w:val="22"/>
                <w:lang w:eastAsia="ru-RU"/>
              </w:rPr>
              <w:t>_________________ /_________</w:t>
            </w:r>
          </w:p>
          <w:p w:rsidR="00820813" w:rsidRPr="00A95726" w:rsidRDefault="00820813" w:rsidP="00DA58D3">
            <w:pPr>
              <w:ind w:right="180"/>
              <w:jc w:val="both"/>
              <w:rPr>
                <w:b/>
                <w:sz w:val="22"/>
                <w:szCs w:val="22"/>
              </w:rPr>
            </w:pPr>
            <w:r w:rsidRPr="00A95726">
              <w:rPr>
                <w:sz w:val="22"/>
                <w:szCs w:val="22"/>
              </w:rPr>
              <w:t>М.П.</w:t>
            </w:r>
          </w:p>
        </w:tc>
      </w:tr>
    </w:tbl>
    <w:p w:rsidR="00820813" w:rsidRPr="00A95726" w:rsidRDefault="00820813" w:rsidP="00820813">
      <w:pPr>
        <w:spacing w:after="200" w:line="276" w:lineRule="auto"/>
        <w:rPr>
          <w:bCs/>
          <w:sz w:val="22"/>
          <w:szCs w:val="22"/>
        </w:rPr>
      </w:pPr>
    </w:p>
    <w:p w:rsidR="00820813" w:rsidRPr="00A95726" w:rsidRDefault="00820813" w:rsidP="00820813">
      <w:pPr>
        <w:spacing w:line="360" w:lineRule="auto"/>
        <w:jc w:val="center"/>
        <w:rPr>
          <w:color w:val="000000"/>
          <w:sz w:val="22"/>
          <w:szCs w:val="22"/>
        </w:rPr>
      </w:pPr>
    </w:p>
    <w:p w:rsidR="002D6D31" w:rsidRPr="00A95726" w:rsidRDefault="002D6D31">
      <w:pPr>
        <w:rPr>
          <w:sz w:val="22"/>
          <w:szCs w:val="22"/>
        </w:rPr>
      </w:pPr>
    </w:p>
    <w:sectPr w:rsidR="002D6D31" w:rsidRPr="00A95726" w:rsidSect="00A7418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1D" w:rsidRDefault="0037421D" w:rsidP="00DB1079">
      <w:r>
        <w:separator/>
      </w:r>
    </w:p>
  </w:endnote>
  <w:endnote w:type="continuationSeparator" w:id="0">
    <w:p w:rsidR="0037421D" w:rsidRDefault="0037421D" w:rsidP="00D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910442"/>
      <w:docPartObj>
        <w:docPartGallery w:val="Page Numbers (Bottom of Page)"/>
        <w:docPartUnique/>
      </w:docPartObj>
    </w:sdtPr>
    <w:sdtEndPr/>
    <w:sdtContent>
      <w:p w:rsidR="00362637" w:rsidRDefault="00DB1079" w:rsidP="00362637">
        <w:pPr>
          <w:pStyle w:val="a3"/>
          <w:jc w:val="right"/>
        </w:pPr>
        <w:r>
          <w:fldChar w:fldCharType="begin"/>
        </w:r>
        <w:r w:rsidR="00820813">
          <w:instrText>PAGE   \* MERGEFORMAT</w:instrText>
        </w:r>
        <w:r>
          <w:fldChar w:fldCharType="separate"/>
        </w:r>
        <w:r w:rsidR="00243070">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1D" w:rsidRDefault="0037421D" w:rsidP="00DB1079">
      <w:r>
        <w:separator/>
      </w:r>
    </w:p>
  </w:footnote>
  <w:footnote w:type="continuationSeparator" w:id="0">
    <w:p w:rsidR="0037421D" w:rsidRDefault="0037421D" w:rsidP="00DB1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6EA5"/>
    <w:multiLevelType w:val="hybridMultilevel"/>
    <w:tmpl w:val="F45C34B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0813"/>
    <w:rsid w:val="00080C1D"/>
    <w:rsid w:val="00243070"/>
    <w:rsid w:val="002D6D31"/>
    <w:rsid w:val="0037421D"/>
    <w:rsid w:val="005C0E52"/>
    <w:rsid w:val="005D2CF8"/>
    <w:rsid w:val="005D60DF"/>
    <w:rsid w:val="00820813"/>
    <w:rsid w:val="00A95726"/>
    <w:rsid w:val="00DB1079"/>
    <w:rsid w:val="00E84EE6"/>
    <w:rsid w:val="00F43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5">
    <w:name w:val="Сетка таблицы25"/>
    <w:basedOn w:val="a1"/>
    <w:uiPriority w:val="59"/>
    <w:rsid w:val="00820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footer"/>
    <w:basedOn w:val="a"/>
    <w:link w:val="a4"/>
    <w:uiPriority w:val="99"/>
    <w:unhideWhenUsed/>
    <w:rsid w:val="00820813"/>
    <w:pPr>
      <w:tabs>
        <w:tab w:val="center" w:pos="4677"/>
        <w:tab w:val="right" w:pos="9355"/>
      </w:tabs>
    </w:pPr>
  </w:style>
  <w:style w:type="character" w:customStyle="1" w:styleId="a4">
    <w:name w:val="Нижний колонтитул Знак"/>
    <w:basedOn w:val="a0"/>
    <w:link w:val="a3"/>
    <w:uiPriority w:val="99"/>
    <w:rsid w:val="00820813"/>
    <w:rPr>
      <w:rFonts w:ascii="Times New Roman" w:eastAsia="Times New Roman" w:hAnsi="Times New Roman" w:cs="Times New Roman"/>
      <w:sz w:val="20"/>
      <w:szCs w:val="20"/>
      <w:lang w:eastAsia="ru-RU"/>
    </w:rPr>
  </w:style>
  <w:style w:type="character" w:customStyle="1" w:styleId="3">
    <w:name w:val="Заголовок №3_"/>
    <w:link w:val="31"/>
    <w:uiPriority w:val="99"/>
    <w:rsid w:val="00820813"/>
    <w:rPr>
      <w:rFonts w:ascii="Microsoft Sans Serif" w:hAnsi="Microsoft Sans Serif" w:cs="Microsoft Sans Serif"/>
      <w:b/>
      <w:bCs/>
      <w:sz w:val="17"/>
      <w:szCs w:val="17"/>
      <w:shd w:val="clear" w:color="auto" w:fill="FFFFFF"/>
    </w:rPr>
  </w:style>
  <w:style w:type="character" w:customStyle="1" w:styleId="30">
    <w:name w:val="Заголовок №3"/>
    <w:uiPriority w:val="99"/>
    <w:rsid w:val="00820813"/>
    <w:rPr>
      <w:rFonts w:ascii="Microsoft Sans Serif" w:hAnsi="Microsoft Sans Serif" w:cs="Microsoft Sans Serif"/>
      <w:b w:val="0"/>
      <w:bCs w:val="0"/>
      <w:sz w:val="17"/>
      <w:szCs w:val="17"/>
      <w:shd w:val="clear" w:color="auto" w:fill="FFFFFF"/>
    </w:rPr>
  </w:style>
  <w:style w:type="paragraph" w:customStyle="1" w:styleId="31">
    <w:name w:val="Заголовок №31"/>
    <w:basedOn w:val="a"/>
    <w:link w:val="3"/>
    <w:uiPriority w:val="99"/>
    <w:rsid w:val="00820813"/>
    <w:pPr>
      <w:widowControl w:val="0"/>
      <w:shd w:val="clear" w:color="auto" w:fill="FFFFFF"/>
      <w:spacing w:before="180" w:after="300" w:line="240" w:lineRule="atLeast"/>
      <w:ind w:hanging="1560"/>
      <w:jc w:val="both"/>
      <w:outlineLvl w:val="2"/>
    </w:pPr>
    <w:rPr>
      <w:rFonts w:ascii="Microsoft Sans Serif" w:eastAsiaTheme="minorHAnsi" w:hAnsi="Microsoft Sans Serif" w:cs="Microsoft Sans Serif"/>
      <w:b/>
      <w:bCs/>
      <w:sz w:val="17"/>
      <w:szCs w:val="17"/>
      <w:lang w:eastAsia="en-US"/>
    </w:rPr>
  </w:style>
  <w:style w:type="paragraph" w:styleId="a5">
    <w:name w:val="List Paragraph"/>
    <w:basedOn w:val="a"/>
    <w:uiPriority w:val="34"/>
    <w:qFormat/>
    <w:rsid w:val="00820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5632</Words>
  <Characters>32104</Characters>
  <Application>Microsoft Office Word</Application>
  <DocSecurity>0</DocSecurity>
  <Lines>267</Lines>
  <Paragraphs>75</Paragraphs>
  <ScaleCrop>false</ScaleCrop>
  <Company/>
  <LinksUpToDate>false</LinksUpToDate>
  <CharactersWithSpaces>37661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Библиотека</cp:lastModifiedBy>
  <cp:revision>5</cp:revision>
  <dcterms:created xsi:type="dcterms:W3CDTF">2023-11-01T05:17:00Z</dcterms:created>
  <dcterms:modified xsi:type="dcterms:W3CDTF">2023-11-14T06:40:00Z</dcterms:modified>
</cp:coreProperties>
</file>