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74" w:rsidRPr="00EB4648" w:rsidRDefault="00EE5D74" w:rsidP="008718F4">
      <w:pPr>
        <w:shd w:val="clear" w:color="auto" w:fill="FFFFFF"/>
        <w:jc w:val="center"/>
        <w:outlineLvl w:val="0"/>
        <w:rPr>
          <w:b/>
          <w:bCs/>
          <w:sz w:val="22"/>
          <w:szCs w:val="22"/>
        </w:rPr>
      </w:pPr>
      <w:r w:rsidRPr="00EB4648">
        <w:rPr>
          <w:b/>
          <w:bCs/>
          <w:sz w:val="22"/>
          <w:szCs w:val="22"/>
        </w:rPr>
        <w:t>ДОГОВОР №</w:t>
      </w:r>
    </w:p>
    <w:p w:rsidR="00EE5D74" w:rsidRPr="00146BE9" w:rsidRDefault="00EE5D74" w:rsidP="00331677">
      <w:pPr>
        <w:spacing w:line="276" w:lineRule="auto"/>
        <w:jc w:val="center"/>
        <w:rPr>
          <w:b/>
          <w:sz w:val="22"/>
          <w:szCs w:val="22"/>
          <w:lang w:eastAsia="en-US"/>
        </w:rPr>
      </w:pPr>
      <w:r w:rsidRPr="00146BE9">
        <w:rPr>
          <w:b/>
          <w:bCs/>
          <w:sz w:val="22"/>
          <w:szCs w:val="22"/>
          <w:lang w:eastAsia="en-US"/>
        </w:rPr>
        <w:t xml:space="preserve">Поставку </w:t>
      </w:r>
      <w:r w:rsidRPr="00146BE9">
        <w:rPr>
          <w:b/>
          <w:sz w:val="22"/>
          <w:szCs w:val="22"/>
          <w:lang w:eastAsia="en-US"/>
        </w:rPr>
        <w:t>продуктов питания (</w:t>
      </w:r>
      <w:r w:rsidR="00EB4648" w:rsidRPr="00146BE9">
        <w:rPr>
          <w:b/>
          <w:sz w:val="22"/>
          <w:szCs w:val="22"/>
          <w:lang w:eastAsia="en-US"/>
        </w:rPr>
        <w:t>масло сливочное</w:t>
      </w:r>
      <w:r w:rsidRPr="00146BE9">
        <w:rPr>
          <w:b/>
          <w:sz w:val="22"/>
          <w:szCs w:val="22"/>
          <w:lang w:eastAsia="en-US"/>
        </w:rPr>
        <w:t>)</w:t>
      </w:r>
    </w:p>
    <w:p w:rsidR="00EE5D74" w:rsidRPr="00146BE9" w:rsidRDefault="00EE5D74" w:rsidP="00890B44">
      <w:pPr>
        <w:shd w:val="clear" w:color="auto" w:fill="FFFFFF"/>
        <w:tabs>
          <w:tab w:val="left" w:pos="720"/>
        </w:tabs>
        <w:jc w:val="center"/>
        <w:rPr>
          <w:b/>
          <w:bCs/>
          <w:sz w:val="22"/>
          <w:szCs w:val="22"/>
          <w:lang w:eastAsia="en-US"/>
        </w:rPr>
      </w:pPr>
    </w:p>
    <w:p w:rsidR="00EE5D74" w:rsidRPr="00EB4648" w:rsidRDefault="00075101" w:rsidP="00890B44">
      <w:pPr>
        <w:shd w:val="clear" w:color="auto" w:fill="FFFFFF"/>
        <w:tabs>
          <w:tab w:val="left" w:pos="720"/>
        </w:tabs>
        <w:jc w:val="center"/>
        <w:rPr>
          <w:b/>
          <w:bCs/>
          <w:sz w:val="22"/>
          <w:szCs w:val="22"/>
          <w:u w:val="single"/>
        </w:rPr>
      </w:pPr>
      <w:r>
        <w:rPr>
          <w:b/>
          <w:bCs/>
          <w:sz w:val="22"/>
          <w:szCs w:val="22"/>
          <w:u w:val="single"/>
        </w:rPr>
        <w:t xml:space="preserve"> </w:t>
      </w:r>
    </w:p>
    <w:p w:rsidR="00EE5D74" w:rsidRPr="00EB4648" w:rsidRDefault="00A20060" w:rsidP="00EB4648">
      <w:pPr>
        <w:shd w:val="clear" w:color="auto" w:fill="FFFFFF"/>
        <w:tabs>
          <w:tab w:val="left" w:pos="720"/>
        </w:tabs>
        <w:jc w:val="center"/>
        <w:rPr>
          <w:b/>
          <w:bCs/>
          <w:sz w:val="22"/>
          <w:szCs w:val="22"/>
        </w:rPr>
      </w:pPr>
      <w:r w:rsidRPr="00EB4648">
        <w:rPr>
          <w:b/>
          <w:bCs/>
          <w:sz w:val="22"/>
          <w:szCs w:val="22"/>
        </w:rPr>
        <w:t>г. Кострома</w:t>
      </w:r>
      <w:r w:rsidR="00EE5D74" w:rsidRPr="00EB4648">
        <w:rPr>
          <w:b/>
          <w:bCs/>
          <w:sz w:val="22"/>
          <w:szCs w:val="22"/>
        </w:rPr>
        <w:tab/>
      </w:r>
      <w:r w:rsidR="00EE5D74" w:rsidRPr="00EB4648">
        <w:rPr>
          <w:b/>
          <w:bCs/>
          <w:sz w:val="22"/>
          <w:szCs w:val="22"/>
        </w:rPr>
        <w:tab/>
      </w:r>
      <w:r w:rsidR="00EE5D74" w:rsidRPr="00EB4648">
        <w:rPr>
          <w:b/>
          <w:bCs/>
          <w:sz w:val="22"/>
          <w:szCs w:val="22"/>
        </w:rPr>
        <w:tab/>
      </w:r>
      <w:r w:rsidR="00EE5D74" w:rsidRPr="00EB4648">
        <w:rPr>
          <w:b/>
          <w:bCs/>
          <w:sz w:val="22"/>
          <w:szCs w:val="22"/>
        </w:rPr>
        <w:tab/>
      </w:r>
      <w:r w:rsidR="00EE5D74" w:rsidRPr="00EB4648">
        <w:rPr>
          <w:b/>
          <w:bCs/>
          <w:sz w:val="22"/>
          <w:szCs w:val="22"/>
        </w:rPr>
        <w:tab/>
      </w:r>
      <w:r w:rsidR="00075101">
        <w:rPr>
          <w:b/>
          <w:bCs/>
          <w:sz w:val="22"/>
          <w:szCs w:val="22"/>
        </w:rPr>
        <w:t xml:space="preserve">                                                                    </w:t>
      </w:r>
      <w:r w:rsidR="00EE5D74" w:rsidRPr="00EB4648">
        <w:rPr>
          <w:b/>
          <w:bCs/>
          <w:sz w:val="22"/>
          <w:szCs w:val="22"/>
        </w:rPr>
        <w:t>«___»________20</w:t>
      </w:r>
      <w:r w:rsidR="00EB4648" w:rsidRPr="00EB4648">
        <w:rPr>
          <w:b/>
          <w:bCs/>
          <w:sz w:val="22"/>
          <w:szCs w:val="22"/>
        </w:rPr>
        <w:t>23</w:t>
      </w:r>
      <w:r w:rsidR="00EE5D74" w:rsidRPr="00EB4648">
        <w:rPr>
          <w:b/>
          <w:bCs/>
          <w:sz w:val="22"/>
          <w:szCs w:val="22"/>
        </w:rPr>
        <w:t>г.</w:t>
      </w:r>
    </w:p>
    <w:p w:rsidR="00EE5D74" w:rsidRPr="00EC5FB8" w:rsidRDefault="00EE5D74" w:rsidP="008718F4">
      <w:pPr>
        <w:shd w:val="clear" w:color="auto" w:fill="FFFFFF"/>
        <w:rPr>
          <w:spacing w:val="11"/>
          <w:sz w:val="22"/>
          <w:szCs w:val="22"/>
        </w:rPr>
      </w:pPr>
    </w:p>
    <w:p w:rsidR="00EE5D74" w:rsidRPr="00EC5FB8" w:rsidRDefault="00075101" w:rsidP="008718F4">
      <w:pPr>
        <w:shd w:val="clear" w:color="auto" w:fill="FFFFFF"/>
        <w:rPr>
          <w:sz w:val="22"/>
          <w:szCs w:val="22"/>
        </w:rPr>
      </w:pPr>
      <w:r w:rsidRPr="00EC5FB8">
        <w:rPr>
          <w:b/>
          <w:spacing w:val="11"/>
          <w:sz w:val="22"/>
          <w:szCs w:val="22"/>
        </w:rPr>
        <w:t>Муниципальное автономное дошкольное образовательное учреждение города Костромы «Детский сад № 76»,</w:t>
      </w:r>
      <w:r w:rsidR="00EC5FB8">
        <w:rPr>
          <w:b/>
          <w:spacing w:val="11"/>
          <w:sz w:val="22"/>
          <w:szCs w:val="22"/>
        </w:rPr>
        <w:t xml:space="preserve"> </w:t>
      </w:r>
      <w:r w:rsidRPr="00EC5FB8">
        <w:rPr>
          <w:spacing w:val="3"/>
          <w:sz w:val="22"/>
          <w:szCs w:val="22"/>
        </w:rPr>
        <w:t>именуемый в дальнейшем Заказчик, в лице заведующего Забатуриной Ирины Гурьевны</w:t>
      </w:r>
      <w:r w:rsidRPr="00EC5FB8">
        <w:rPr>
          <w:spacing w:val="4"/>
          <w:sz w:val="22"/>
          <w:szCs w:val="22"/>
        </w:rPr>
        <w:t>, действующей на основании Устава</w:t>
      </w:r>
      <w:r w:rsidRPr="00EC5FB8">
        <w:rPr>
          <w:sz w:val="22"/>
          <w:szCs w:val="22"/>
        </w:rPr>
        <w:t xml:space="preserve"> с одной стороны, и</w:t>
      </w:r>
      <w:r w:rsidRPr="00EC5FB8">
        <w:rPr>
          <w:b/>
          <w:i/>
          <w:iCs/>
          <w:sz w:val="22"/>
          <w:szCs w:val="22"/>
        </w:rPr>
        <w:t xml:space="preserve"> Общество с ограниченной ответственностью «Космол»</w:t>
      </w:r>
      <w:r w:rsidRPr="00EC5FB8">
        <w:rPr>
          <w:sz w:val="22"/>
          <w:szCs w:val="22"/>
        </w:rPr>
        <w:t xml:space="preserve"> именуемое(ый) (ая) в дальнейшем Поставщик, в лице д</w:t>
      </w:r>
      <w:r w:rsidRPr="00EC5FB8">
        <w:rPr>
          <w:i/>
          <w:iCs/>
          <w:sz w:val="22"/>
          <w:szCs w:val="22"/>
        </w:rPr>
        <w:t xml:space="preserve">иректора </w:t>
      </w:r>
      <w:r w:rsidRPr="00EC5FB8">
        <w:rPr>
          <w:b/>
          <w:i/>
          <w:iCs/>
          <w:sz w:val="22"/>
          <w:szCs w:val="22"/>
        </w:rPr>
        <w:t xml:space="preserve"> Гришина Игоря Юрьевича</w:t>
      </w:r>
      <w:r w:rsidRPr="00EC5FB8">
        <w:rPr>
          <w:sz w:val="22"/>
          <w:szCs w:val="22"/>
        </w:rPr>
        <w:t>, действующего на основании Устава</w:t>
      </w:r>
      <w:r w:rsidRPr="00EC5FB8">
        <w:rPr>
          <w:bCs/>
          <w:sz w:val="22"/>
          <w:szCs w:val="22"/>
        </w:rPr>
        <w:t>,</w:t>
      </w:r>
      <w:r w:rsidRPr="00EC5FB8">
        <w:rPr>
          <w:color w:val="000000"/>
          <w:sz w:val="22"/>
          <w:szCs w:val="22"/>
        </w:rPr>
        <w:t xml:space="preserve"> с другой стороны,</w:t>
      </w:r>
      <w:r w:rsidRPr="00EC5FB8">
        <w:rPr>
          <w:sz w:val="22"/>
          <w:szCs w:val="22"/>
        </w:rPr>
        <w:t xml:space="preserve"> в дальнейшем именуемые Стороны, </w:t>
      </w:r>
      <w:r w:rsidR="00EB4648" w:rsidRPr="00EC5FB8">
        <w:rPr>
          <w:sz w:val="22"/>
          <w:szCs w:val="22"/>
        </w:rPr>
        <w:t>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заключили настоящий договор (далее - «договор») о нижеследующем:</w:t>
      </w:r>
    </w:p>
    <w:p w:rsidR="00EE5D74" w:rsidRPr="00EB4648" w:rsidRDefault="00EE5D74" w:rsidP="008718F4">
      <w:pPr>
        <w:shd w:val="clear" w:color="auto" w:fill="FFFFFF"/>
        <w:rPr>
          <w:sz w:val="22"/>
          <w:szCs w:val="22"/>
        </w:rPr>
      </w:pPr>
    </w:p>
    <w:p w:rsidR="00EE5D74" w:rsidRPr="00EB4648" w:rsidRDefault="00EE5D74" w:rsidP="008718F4">
      <w:pPr>
        <w:shd w:val="clear" w:color="auto" w:fill="FFFFFF"/>
        <w:jc w:val="center"/>
        <w:rPr>
          <w:sz w:val="22"/>
          <w:szCs w:val="22"/>
        </w:rPr>
      </w:pPr>
      <w:r w:rsidRPr="00EB4648">
        <w:rPr>
          <w:b/>
          <w:bCs/>
          <w:sz w:val="22"/>
          <w:szCs w:val="22"/>
        </w:rPr>
        <w:t xml:space="preserve">1.ПРЕДМЕТ </w:t>
      </w:r>
      <w:r w:rsidRPr="00EB4648">
        <w:rPr>
          <w:b/>
          <w:sz w:val="22"/>
          <w:szCs w:val="22"/>
        </w:rPr>
        <w:t>ГРАЖДАНСКО-ПРАВОВОГО ДОГОВОРА</w:t>
      </w:r>
    </w:p>
    <w:p w:rsidR="00EE5D74" w:rsidRPr="00EB4648" w:rsidRDefault="00EE5D74" w:rsidP="008718F4">
      <w:pPr>
        <w:shd w:val="clear" w:color="auto" w:fill="FFFFFF"/>
        <w:ind w:firstLine="734"/>
        <w:rPr>
          <w:sz w:val="22"/>
          <w:szCs w:val="22"/>
        </w:rPr>
      </w:pPr>
      <w:r w:rsidRPr="00EB4648">
        <w:rPr>
          <w:sz w:val="22"/>
          <w:szCs w:val="22"/>
        </w:rPr>
        <w:t xml:space="preserve">1.1.Понастоящему договору (далее - договор)Поставщикобязуется поставить Заказчику </w:t>
      </w:r>
      <w:r w:rsidRPr="00EB4648">
        <w:rPr>
          <w:b/>
          <w:bCs/>
          <w:sz w:val="22"/>
          <w:szCs w:val="22"/>
        </w:rPr>
        <w:t xml:space="preserve">продукты питания </w:t>
      </w:r>
      <w:r w:rsidRPr="00EB4648">
        <w:rPr>
          <w:sz w:val="22"/>
          <w:szCs w:val="22"/>
          <w:lang w:eastAsia="en-US"/>
        </w:rPr>
        <w:t>(</w:t>
      </w:r>
      <w:r w:rsidR="00EB4648" w:rsidRPr="00EB4648">
        <w:rPr>
          <w:sz w:val="22"/>
          <w:szCs w:val="22"/>
          <w:lang w:eastAsia="en-US"/>
        </w:rPr>
        <w:t>масло сливочное</w:t>
      </w:r>
      <w:r w:rsidRPr="00EB4648">
        <w:rPr>
          <w:sz w:val="22"/>
          <w:szCs w:val="22"/>
        </w:rPr>
        <w:t>) (далее - «Товар»),</w:t>
      </w:r>
      <w:r w:rsidR="00EC5FB8">
        <w:rPr>
          <w:sz w:val="22"/>
          <w:szCs w:val="22"/>
        </w:rPr>
        <w:t xml:space="preserve"> </w:t>
      </w:r>
      <w:r w:rsidRPr="00EB4648">
        <w:rPr>
          <w:sz w:val="22"/>
          <w:szCs w:val="22"/>
        </w:rPr>
        <w:t>а</w:t>
      </w:r>
      <w:r w:rsidR="00EC5FB8">
        <w:rPr>
          <w:sz w:val="22"/>
          <w:szCs w:val="22"/>
        </w:rPr>
        <w:t xml:space="preserve"> </w:t>
      </w:r>
      <w:r w:rsidRPr="00EB4648">
        <w:rPr>
          <w:sz w:val="22"/>
          <w:szCs w:val="22"/>
        </w:rPr>
        <w:t>Заказчик</w:t>
      </w:r>
      <w:r w:rsidR="00EC5FB8">
        <w:rPr>
          <w:sz w:val="22"/>
          <w:szCs w:val="22"/>
        </w:rPr>
        <w:t xml:space="preserve"> </w:t>
      </w:r>
      <w:r w:rsidRPr="00EB4648">
        <w:rPr>
          <w:sz w:val="22"/>
          <w:szCs w:val="22"/>
        </w:rPr>
        <w:t>обязуется</w:t>
      </w:r>
      <w:r w:rsidR="00EC5FB8">
        <w:rPr>
          <w:sz w:val="22"/>
          <w:szCs w:val="22"/>
        </w:rPr>
        <w:t xml:space="preserve"> </w:t>
      </w:r>
      <w:r w:rsidRPr="00EB4648">
        <w:rPr>
          <w:sz w:val="22"/>
          <w:szCs w:val="22"/>
        </w:rPr>
        <w:t>принять</w:t>
      </w:r>
      <w:r w:rsidR="00EC5FB8">
        <w:rPr>
          <w:sz w:val="22"/>
          <w:szCs w:val="22"/>
        </w:rPr>
        <w:t xml:space="preserve"> </w:t>
      </w:r>
      <w:r w:rsidRPr="00EB4648">
        <w:rPr>
          <w:sz w:val="22"/>
          <w:szCs w:val="22"/>
        </w:rPr>
        <w:t>и</w:t>
      </w:r>
      <w:r w:rsidR="00EC5FB8">
        <w:rPr>
          <w:sz w:val="22"/>
          <w:szCs w:val="22"/>
        </w:rPr>
        <w:t xml:space="preserve"> </w:t>
      </w:r>
      <w:r w:rsidRPr="00EB4648">
        <w:rPr>
          <w:sz w:val="22"/>
          <w:szCs w:val="22"/>
        </w:rPr>
        <w:t>оплатить</w:t>
      </w:r>
      <w:r w:rsidR="00EC5FB8">
        <w:rPr>
          <w:sz w:val="22"/>
          <w:szCs w:val="22"/>
        </w:rPr>
        <w:t xml:space="preserve"> </w:t>
      </w:r>
      <w:r w:rsidRPr="00EB4648">
        <w:rPr>
          <w:sz w:val="22"/>
          <w:szCs w:val="22"/>
        </w:rPr>
        <w:t>«Товар», наименование, ассортимент, цена,</w:t>
      </w:r>
      <w:r w:rsidR="00EC5FB8">
        <w:rPr>
          <w:sz w:val="22"/>
          <w:szCs w:val="22"/>
        </w:rPr>
        <w:t xml:space="preserve"> </w:t>
      </w:r>
      <w:r w:rsidRPr="00EB4648">
        <w:rPr>
          <w:sz w:val="22"/>
          <w:szCs w:val="22"/>
        </w:rPr>
        <w:t>количество и качество которого определяются Спецификацией на поставку «Товара» (Приложение №1 к настоящему договору),которое является неотъемлемой частью настоящего договора.</w:t>
      </w:r>
    </w:p>
    <w:p w:rsidR="00EE5D74" w:rsidRPr="00EB4648" w:rsidRDefault="00EE5D74" w:rsidP="008718F4">
      <w:pPr>
        <w:rPr>
          <w:sz w:val="22"/>
          <w:szCs w:val="22"/>
        </w:rPr>
      </w:pPr>
      <w:r w:rsidRPr="00EB4648">
        <w:rPr>
          <w:sz w:val="22"/>
          <w:szCs w:val="22"/>
        </w:rPr>
        <w:tab/>
        <w:t>1.2. Товар должен быть пригоден для целей, указанных в договоре, а также для целей, для которых товары такого рода обычно используются.</w:t>
      </w:r>
    </w:p>
    <w:p w:rsidR="00EE5D74" w:rsidRPr="00EB4648" w:rsidRDefault="00EE5D74" w:rsidP="008718F4">
      <w:pPr>
        <w:rPr>
          <w:i/>
          <w:sz w:val="22"/>
          <w:szCs w:val="22"/>
        </w:rPr>
      </w:pPr>
      <w:r w:rsidRPr="00EB4648">
        <w:rPr>
          <w:sz w:val="22"/>
          <w:szCs w:val="22"/>
        </w:rPr>
        <w:tab/>
        <w:t xml:space="preserve">1.3. Товар поставляется в </w:t>
      </w:r>
      <w:r w:rsidRPr="00EB4648">
        <w:rPr>
          <w:i/>
          <w:sz w:val="22"/>
          <w:szCs w:val="22"/>
        </w:rPr>
        <w:t>упаковке (таре)</w:t>
      </w:r>
      <w:r w:rsidRPr="00EB4648">
        <w:rPr>
          <w:sz w:val="22"/>
          <w:szCs w:val="22"/>
        </w:rPr>
        <w:t xml:space="preserve">, пригодной для данного вида Товара, обеспечивающей его сохранность при транспортировке, погрузочно-разгрузочных работах и хранении. </w:t>
      </w:r>
      <w:r w:rsidRPr="00EB4648">
        <w:rPr>
          <w:i/>
          <w:sz w:val="22"/>
          <w:szCs w:val="22"/>
        </w:rPr>
        <w:t>Маркировка упаковки (тары) и Товара</w:t>
      </w:r>
      <w:r w:rsidRPr="00EB4648">
        <w:rPr>
          <w:sz w:val="22"/>
          <w:szCs w:val="22"/>
        </w:rPr>
        <w:t xml:space="preserve">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Pr="00EB4648">
        <w:rPr>
          <w:i/>
          <w:sz w:val="22"/>
          <w:szCs w:val="22"/>
        </w:rPr>
        <w:t>.</w:t>
      </w:r>
    </w:p>
    <w:p w:rsidR="00EE5D74" w:rsidRPr="00EB4648" w:rsidRDefault="00EE5D74" w:rsidP="008718F4">
      <w:pPr>
        <w:rPr>
          <w:sz w:val="22"/>
          <w:szCs w:val="22"/>
        </w:rPr>
      </w:pPr>
      <w:r w:rsidRPr="00EB4648">
        <w:rPr>
          <w:sz w:val="22"/>
          <w:szCs w:val="22"/>
        </w:rPr>
        <w:tab/>
        <w:t>1.4. Поставщик гарантирует Заказчику, что Товар, поставляемый в рамках договора, является свободным от любых притязаний третьих лиц, не находится под запретом (арестом), в залоге.</w:t>
      </w:r>
    </w:p>
    <w:p w:rsidR="00EE5D74" w:rsidRPr="00EB4648" w:rsidRDefault="00EE5D74" w:rsidP="008718F4">
      <w:pPr>
        <w:rPr>
          <w:sz w:val="22"/>
          <w:szCs w:val="22"/>
        </w:rPr>
      </w:pPr>
    </w:p>
    <w:p w:rsidR="00EE5D74" w:rsidRPr="00EB4648" w:rsidRDefault="00EE5D74" w:rsidP="008718F4">
      <w:pPr>
        <w:shd w:val="clear" w:color="auto" w:fill="FFFFFF"/>
        <w:jc w:val="center"/>
        <w:rPr>
          <w:sz w:val="22"/>
          <w:szCs w:val="22"/>
        </w:rPr>
      </w:pPr>
      <w:r w:rsidRPr="00EB4648">
        <w:rPr>
          <w:b/>
          <w:bCs/>
          <w:sz w:val="22"/>
          <w:szCs w:val="22"/>
        </w:rPr>
        <w:t>2.ЦЕНА И ПОРЯДОК РАСЧЕТОВ</w:t>
      </w:r>
    </w:p>
    <w:p w:rsidR="00AD2551" w:rsidRPr="00EB4648" w:rsidRDefault="00AD2551" w:rsidP="00AD2551">
      <w:pPr>
        <w:pStyle w:val="Default"/>
        <w:ind w:firstLine="567"/>
        <w:jc w:val="both"/>
        <w:rPr>
          <w:rFonts w:ascii="Times New Roman" w:hAnsi="Times New Roman"/>
          <w:sz w:val="22"/>
          <w:szCs w:val="22"/>
        </w:rPr>
      </w:pPr>
      <w:r w:rsidRPr="00EB4648">
        <w:rPr>
          <w:rFonts w:ascii="Times New Roman" w:hAnsi="Times New Roman"/>
          <w:sz w:val="22"/>
          <w:szCs w:val="22"/>
        </w:rPr>
        <w:t>2.1. Цена дог</w:t>
      </w:r>
      <w:r w:rsidR="00EC5FB8">
        <w:rPr>
          <w:rFonts w:ascii="Times New Roman" w:hAnsi="Times New Roman"/>
          <w:sz w:val="22"/>
          <w:szCs w:val="22"/>
        </w:rPr>
        <w:t>овора составляет 29 966 рублей 40 копеек ( двадцать девять тысяч девяносто шестьдесят шесть рублей 40 копеек</w:t>
      </w:r>
      <w:r w:rsidRPr="00EB4648">
        <w:rPr>
          <w:rFonts w:ascii="Times New Roman" w:hAnsi="Times New Roman"/>
          <w:sz w:val="22"/>
          <w:szCs w:val="22"/>
        </w:rPr>
        <w:t>), в том числе НДС - ___% ___ руб. ___ коп. (</w:t>
      </w:r>
      <w:r w:rsidRPr="00EB4648">
        <w:rPr>
          <w:rFonts w:ascii="Times New Roman" w:hAnsi="Times New Roman"/>
          <w:i/>
          <w:sz w:val="22"/>
          <w:szCs w:val="22"/>
        </w:rPr>
        <w:t>илиНДС не предусмотрен, обоснование</w:t>
      </w:r>
      <w:r w:rsidRPr="00EB4648">
        <w:rPr>
          <w:rFonts w:ascii="Times New Roman" w:hAnsi="Times New Roman"/>
          <w:sz w:val="22"/>
          <w:szCs w:val="22"/>
        </w:rPr>
        <w:t>).</w:t>
      </w:r>
    </w:p>
    <w:p w:rsidR="00EE5D74" w:rsidRPr="00EB4648" w:rsidRDefault="00AD2551" w:rsidP="005A1DB8">
      <w:pPr>
        <w:pStyle w:val="Default"/>
        <w:ind w:firstLine="567"/>
        <w:jc w:val="both"/>
        <w:rPr>
          <w:rFonts w:ascii="Times New Roman" w:hAnsi="Times New Roman"/>
          <w:sz w:val="22"/>
          <w:szCs w:val="22"/>
        </w:rPr>
      </w:pPr>
      <w:r w:rsidRPr="00EB4648">
        <w:rPr>
          <w:rFonts w:ascii="Times New Roman" w:hAnsi="Times New Roman"/>
          <w:sz w:val="22"/>
          <w:szCs w:val="22"/>
        </w:rPr>
        <w:t>2.2. 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p>
    <w:p w:rsidR="00AD2551" w:rsidRPr="00EB4648" w:rsidRDefault="00EE5D74" w:rsidP="00AD2551">
      <w:pPr>
        <w:pStyle w:val="Default"/>
        <w:ind w:firstLine="567"/>
        <w:jc w:val="both"/>
        <w:rPr>
          <w:rFonts w:ascii="Times New Roman" w:hAnsi="Times New Roman"/>
          <w:sz w:val="22"/>
          <w:szCs w:val="22"/>
        </w:rPr>
      </w:pPr>
      <w:r w:rsidRPr="00EB4648">
        <w:rPr>
          <w:rFonts w:ascii="Times New Roman" w:hAnsi="Times New Roman"/>
          <w:sz w:val="22"/>
          <w:szCs w:val="22"/>
        </w:rPr>
        <w:t>2.</w:t>
      </w:r>
      <w:r w:rsidR="005A1DB8" w:rsidRPr="00EB4648">
        <w:rPr>
          <w:rFonts w:ascii="Times New Roman" w:hAnsi="Times New Roman"/>
          <w:sz w:val="22"/>
          <w:szCs w:val="22"/>
        </w:rPr>
        <w:t>3</w:t>
      </w:r>
      <w:r w:rsidR="00AD2551" w:rsidRPr="00EB4648">
        <w:rPr>
          <w:rFonts w:ascii="Times New Roman" w:hAnsi="Times New Roman"/>
          <w:sz w:val="22"/>
          <w:szCs w:val="22"/>
        </w:rPr>
        <w:t>. 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в безналичной форме путем перечисления денежных средств на расчетный счет Поставщика. Форма оплаты - безналичный расчет. Авансовый платеж не предусмотрен.</w:t>
      </w:r>
    </w:p>
    <w:p w:rsidR="00AD2551" w:rsidRPr="00EB4648" w:rsidRDefault="00EE5D74" w:rsidP="00AD2551">
      <w:pPr>
        <w:pStyle w:val="Default"/>
        <w:ind w:firstLine="567"/>
        <w:jc w:val="both"/>
        <w:rPr>
          <w:rFonts w:ascii="Times New Roman" w:hAnsi="Times New Roman"/>
          <w:sz w:val="22"/>
          <w:szCs w:val="22"/>
        </w:rPr>
      </w:pPr>
      <w:r w:rsidRPr="00EB4648">
        <w:rPr>
          <w:rFonts w:ascii="Times New Roman" w:hAnsi="Times New Roman"/>
          <w:sz w:val="22"/>
          <w:szCs w:val="22"/>
        </w:rPr>
        <w:t>2.</w:t>
      </w:r>
      <w:r w:rsidR="005A1DB8" w:rsidRPr="00EB4648">
        <w:rPr>
          <w:rFonts w:ascii="Times New Roman" w:hAnsi="Times New Roman"/>
          <w:sz w:val="22"/>
          <w:szCs w:val="22"/>
        </w:rPr>
        <w:t>4</w:t>
      </w:r>
      <w:r w:rsidRPr="00EB4648">
        <w:rPr>
          <w:rFonts w:ascii="Times New Roman" w:hAnsi="Times New Roman"/>
          <w:sz w:val="22"/>
          <w:szCs w:val="22"/>
        </w:rPr>
        <w:t>. Заказчик вправе расторгнуть настоящий договор в одностороннем порядке в случае несвоевременной поставки товара. Также досрочное расторжение настоящего договора может иметь место по соглашению Сторон либо решению суда по основаниям, предусмотренным законодательством Российской Федерации.</w:t>
      </w:r>
    </w:p>
    <w:p w:rsidR="00AD2551" w:rsidRPr="00EB4648" w:rsidRDefault="00EE5D74" w:rsidP="00AD2551">
      <w:pPr>
        <w:pStyle w:val="Default"/>
        <w:ind w:firstLine="567"/>
        <w:jc w:val="both"/>
        <w:rPr>
          <w:rFonts w:ascii="Times New Roman" w:hAnsi="Times New Roman"/>
          <w:sz w:val="22"/>
          <w:szCs w:val="22"/>
        </w:rPr>
      </w:pPr>
      <w:r w:rsidRPr="00EB4648">
        <w:rPr>
          <w:rFonts w:ascii="Times New Roman" w:hAnsi="Times New Roman"/>
          <w:sz w:val="22"/>
          <w:szCs w:val="22"/>
        </w:rPr>
        <w:t>2.</w:t>
      </w:r>
      <w:r w:rsidR="005A1DB8" w:rsidRPr="00EB4648">
        <w:rPr>
          <w:rFonts w:ascii="Times New Roman" w:hAnsi="Times New Roman"/>
          <w:sz w:val="22"/>
          <w:szCs w:val="22"/>
        </w:rPr>
        <w:t>5</w:t>
      </w:r>
      <w:r w:rsidRPr="00EB4648">
        <w:rPr>
          <w:rFonts w:ascii="Times New Roman" w:hAnsi="Times New Roman"/>
          <w:sz w:val="22"/>
          <w:szCs w:val="22"/>
        </w:rPr>
        <w:t>. Цена за единицу товара, указанная в Спецификации на поставку «Товара» настоящего договора является твердой и не может изменяться в ходе его исполнения.</w:t>
      </w:r>
      <w:r w:rsidR="005A1DB8" w:rsidRPr="00EB4648">
        <w:rPr>
          <w:rFonts w:ascii="Times New Roman" w:hAnsi="Times New Roman"/>
          <w:sz w:val="22"/>
          <w:szCs w:val="22"/>
        </w:rPr>
        <w:t xml:space="preserve"> Цена за каждую единицу поставляемого по настоящему договору «Товара» указывается в рублях.</w:t>
      </w:r>
    </w:p>
    <w:p w:rsidR="00EE5D74" w:rsidRPr="00EB4648" w:rsidRDefault="00EE5D74" w:rsidP="00AD2551">
      <w:pPr>
        <w:pStyle w:val="Default"/>
        <w:ind w:firstLine="567"/>
        <w:jc w:val="both"/>
        <w:rPr>
          <w:rFonts w:ascii="Times New Roman" w:hAnsi="Times New Roman"/>
          <w:sz w:val="22"/>
          <w:szCs w:val="22"/>
        </w:rPr>
      </w:pPr>
      <w:r w:rsidRPr="00EB4648">
        <w:rPr>
          <w:rFonts w:ascii="Times New Roman" w:hAnsi="Times New Roman"/>
          <w:sz w:val="22"/>
          <w:szCs w:val="22"/>
        </w:rPr>
        <w:t>2.</w:t>
      </w:r>
      <w:r w:rsidR="005A1DB8" w:rsidRPr="00EB4648">
        <w:rPr>
          <w:rFonts w:ascii="Times New Roman" w:hAnsi="Times New Roman"/>
          <w:sz w:val="22"/>
          <w:szCs w:val="22"/>
        </w:rPr>
        <w:t>6</w:t>
      </w:r>
      <w:r w:rsidRPr="00EB4648">
        <w:rPr>
          <w:rFonts w:ascii="Times New Roman" w:hAnsi="Times New Roman"/>
          <w:sz w:val="22"/>
          <w:szCs w:val="22"/>
        </w:rPr>
        <w:t xml:space="preserve">. Цена договора может быть снижена по соглашению Сторон без изменения предусмотренных договором количества, качества поставляемого товара и иных условий исполнения договора. </w:t>
      </w:r>
    </w:p>
    <w:p w:rsidR="00EE5D74" w:rsidRPr="00EB4648" w:rsidRDefault="00EE5D74" w:rsidP="008718F4">
      <w:pPr>
        <w:rPr>
          <w:sz w:val="22"/>
          <w:szCs w:val="22"/>
        </w:rPr>
      </w:pPr>
    </w:p>
    <w:p w:rsidR="00EE5D74" w:rsidRPr="00EB4648" w:rsidRDefault="00EE5D74" w:rsidP="008718F4">
      <w:pPr>
        <w:shd w:val="clear" w:color="auto" w:fill="FFFFFF"/>
        <w:ind w:firstLine="734"/>
        <w:jc w:val="center"/>
        <w:rPr>
          <w:b/>
          <w:bCs/>
          <w:sz w:val="22"/>
          <w:szCs w:val="22"/>
        </w:rPr>
      </w:pPr>
      <w:r w:rsidRPr="00EB4648">
        <w:rPr>
          <w:b/>
          <w:bCs/>
          <w:sz w:val="22"/>
          <w:szCs w:val="22"/>
        </w:rPr>
        <w:t>3.КАЧЕСТВО И КОМПЛЕКТНОСТЬ ТОВАРА</w:t>
      </w:r>
    </w:p>
    <w:p w:rsidR="00EE5D74" w:rsidRPr="00EB4648" w:rsidRDefault="00EE5D74" w:rsidP="008718F4">
      <w:pPr>
        <w:autoSpaceDE w:val="0"/>
        <w:autoSpaceDN w:val="0"/>
        <w:adjustRightInd w:val="0"/>
        <w:ind w:firstLine="540"/>
        <w:rPr>
          <w:sz w:val="22"/>
          <w:szCs w:val="22"/>
        </w:rPr>
      </w:pPr>
      <w:r w:rsidRPr="00EB4648">
        <w:rPr>
          <w:sz w:val="22"/>
          <w:szCs w:val="22"/>
        </w:rPr>
        <w:tab/>
        <w:t>3.1. Качество и безопасность поставляемого товара должно соответствовать ГОСТам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p w:rsidR="00EE5D74" w:rsidRPr="00EB4648" w:rsidRDefault="00EE5D74" w:rsidP="008718F4">
      <w:pPr>
        <w:rPr>
          <w:sz w:val="22"/>
          <w:szCs w:val="22"/>
        </w:rPr>
      </w:pPr>
      <w:r w:rsidRPr="00EB4648">
        <w:rPr>
          <w:sz w:val="22"/>
          <w:szCs w:val="22"/>
        </w:rPr>
        <w:lastRenderedPageBreak/>
        <w:tab/>
        <w:t>3.2. Поставка «Товара»сопровождается документами, подтверждающими его качество и безопасность: сертификаты и (или) декларации и (или) удостоверения о соответствии качества (безопасности), оформленные в соответствии с требованиями действующего законодательства Российской Федерации, надлежаще оформленные и заверенные оригинальной печатьюПоставщика.</w:t>
      </w:r>
    </w:p>
    <w:p w:rsidR="00EE5D74" w:rsidRPr="00EB4648" w:rsidRDefault="00EE5D74" w:rsidP="008718F4">
      <w:pPr>
        <w:shd w:val="clear" w:color="auto" w:fill="FFFFFF"/>
        <w:ind w:firstLine="725"/>
        <w:rPr>
          <w:b/>
          <w:bCs/>
          <w:sz w:val="22"/>
          <w:szCs w:val="22"/>
        </w:rPr>
      </w:pPr>
      <w:r w:rsidRPr="00EB4648">
        <w:rPr>
          <w:sz w:val="22"/>
          <w:szCs w:val="22"/>
        </w:rPr>
        <w:t xml:space="preserve">3.3. Остаточный срок годности на момент поставки </w:t>
      </w:r>
      <w:r w:rsidRPr="00EB4648">
        <w:rPr>
          <w:bCs/>
          <w:sz w:val="22"/>
          <w:szCs w:val="22"/>
        </w:rPr>
        <w:t>«Товара»</w:t>
      </w:r>
      <w:r w:rsidRPr="00EB4648">
        <w:rPr>
          <w:sz w:val="22"/>
          <w:szCs w:val="22"/>
        </w:rPr>
        <w:t>должен быть</w:t>
      </w:r>
      <w:r w:rsidR="005A1DB8" w:rsidRPr="00EB4648">
        <w:rPr>
          <w:b/>
          <w:bCs/>
          <w:sz w:val="22"/>
          <w:szCs w:val="22"/>
        </w:rPr>
        <w:t>не менее 80% от установленного производителем</w:t>
      </w:r>
      <w:r w:rsidRPr="00EB4648">
        <w:rPr>
          <w:b/>
          <w:bCs/>
          <w:sz w:val="22"/>
          <w:szCs w:val="22"/>
        </w:rPr>
        <w:t>.</w:t>
      </w:r>
    </w:p>
    <w:p w:rsidR="00EE5D74" w:rsidRPr="00EB4648" w:rsidRDefault="00EE5D74" w:rsidP="008718F4">
      <w:pPr>
        <w:rPr>
          <w:b/>
          <w:bCs/>
          <w:sz w:val="22"/>
          <w:szCs w:val="22"/>
        </w:rPr>
      </w:pPr>
    </w:p>
    <w:p w:rsidR="00EE5D74" w:rsidRPr="00EB4648" w:rsidRDefault="00EE5D74" w:rsidP="008718F4">
      <w:pPr>
        <w:jc w:val="center"/>
        <w:rPr>
          <w:sz w:val="22"/>
          <w:szCs w:val="22"/>
        </w:rPr>
      </w:pPr>
      <w:r w:rsidRPr="00EB4648">
        <w:rPr>
          <w:b/>
          <w:bCs/>
          <w:sz w:val="22"/>
          <w:szCs w:val="22"/>
        </w:rPr>
        <w:t>4. УСЛОВИЯ, СРОКИ И ПОРЯДОК ПОСТАВКИ</w:t>
      </w:r>
    </w:p>
    <w:p w:rsidR="00EB4648" w:rsidRPr="00EB4648" w:rsidRDefault="00EE5D74" w:rsidP="00EB4648">
      <w:pPr>
        <w:widowControl w:val="0"/>
        <w:autoSpaceDE w:val="0"/>
        <w:ind w:firstLine="709"/>
        <w:rPr>
          <w:sz w:val="22"/>
          <w:szCs w:val="22"/>
        </w:rPr>
      </w:pPr>
      <w:r w:rsidRPr="00EB4648">
        <w:rPr>
          <w:sz w:val="22"/>
          <w:szCs w:val="22"/>
        </w:rPr>
        <w:t xml:space="preserve">4.1. </w:t>
      </w:r>
      <w:r w:rsidRPr="00EB4648">
        <w:rPr>
          <w:b/>
          <w:bCs/>
          <w:sz w:val="22"/>
          <w:szCs w:val="22"/>
        </w:rPr>
        <w:t>Место поставки:</w:t>
      </w:r>
      <w:r w:rsidR="00EB4648" w:rsidRPr="00EB4648">
        <w:rPr>
          <w:sz w:val="22"/>
          <w:szCs w:val="22"/>
        </w:rPr>
        <w:t>156010, Россия, Костромская обл</w:t>
      </w:r>
      <w:r w:rsidR="00EC5FB8">
        <w:rPr>
          <w:sz w:val="22"/>
          <w:szCs w:val="22"/>
        </w:rPr>
        <w:t>., г. Кострома, Паново мкр., 28а</w:t>
      </w:r>
      <w:r w:rsidR="00EB4648" w:rsidRPr="00EB4648">
        <w:rPr>
          <w:sz w:val="22"/>
          <w:szCs w:val="22"/>
        </w:rPr>
        <w:t>.</w:t>
      </w:r>
    </w:p>
    <w:p w:rsidR="00EB4648" w:rsidRPr="00EB4648" w:rsidRDefault="00EB4648" w:rsidP="00EB4648">
      <w:pPr>
        <w:widowControl w:val="0"/>
        <w:autoSpaceDE w:val="0"/>
        <w:ind w:firstLine="709"/>
        <w:rPr>
          <w:sz w:val="22"/>
          <w:szCs w:val="22"/>
        </w:rPr>
      </w:pPr>
      <w:r w:rsidRPr="00EB4648">
        <w:rPr>
          <w:b/>
          <w:bCs/>
          <w:sz w:val="22"/>
          <w:szCs w:val="22"/>
        </w:rPr>
        <w:t>Срок поставки товара:</w:t>
      </w:r>
      <w:r w:rsidRPr="00EB4648">
        <w:rPr>
          <w:sz w:val="22"/>
          <w:szCs w:val="22"/>
        </w:rPr>
        <w:t xml:space="preserve"> с 01.12.2023</w:t>
      </w:r>
      <w:r>
        <w:rPr>
          <w:sz w:val="22"/>
          <w:szCs w:val="22"/>
        </w:rPr>
        <w:t xml:space="preserve">г. </w:t>
      </w:r>
      <w:r w:rsidRPr="00EB4648">
        <w:rPr>
          <w:sz w:val="22"/>
          <w:szCs w:val="22"/>
        </w:rPr>
        <w:t xml:space="preserve"> по 30.12.2023г.</w:t>
      </w:r>
    </w:p>
    <w:p w:rsidR="005A1DB8" w:rsidRPr="00EB4648" w:rsidRDefault="00A20060" w:rsidP="00A20060">
      <w:pPr>
        <w:widowControl w:val="0"/>
        <w:shd w:val="clear" w:color="auto" w:fill="FFFFFF"/>
        <w:tabs>
          <w:tab w:val="left" w:leader="underscore" w:pos="8774"/>
        </w:tabs>
        <w:rPr>
          <w:i/>
          <w:sz w:val="22"/>
          <w:szCs w:val="22"/>
        </w:rPr>
      </w:pPr>
      <w:r w:rsidRPr="00EB4648">
        <w:rPr>
          <w:i/>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rsidR="00EE5D74" w:rsidRPr="00EB4648" w:rsidRDefault="00EE5D74" w:rsidP="005A1DB8">
      <w:pPr>
        <w:widowControl w:val="0"/>
        <w:autoSpaceDE w:val="0"/>
        <w:ind w:firstLine="709"/>
        <w:rPr>
          <w:sz w:val="22"/>
          <w:szCs w:val="22"/>
        </w:rPr>
      </w:pPr>
      <w:r w:rsidRPr="00EB4648">
        <w:rPr>
          <w:sz w:val="22"/>
          <w:szCs w:val="22"/>
        </w:rPr>
        <w:t>4.2. Упаковка должна обеспечивать сохранность Товара и предупреждать его деформацию во время транспортирования и хранения. Не допускается наличие механических повреждений на упаковке, разрывов, попадания влаги и явных ее следов, прочих повреждений. При обнаружении повреждений упаковки во время приемки Товара указанный Товар подлежит немедленной замене без вскрытия упаковки.</w:t>
      </w:r>
    </w:p>
    <w:p w:rsidR="005A1DB8" w:rsidRPr="00EB4648" w:rsidRDefault="00EE5D74" w:rsidP="005A1DB8">
      <w:pPr>
        <w:widowControl w:val="0"/>
        <w:autoSpaceDE w:val="0"/>
        <w:ind w:firstLine="709"/>
        <w:rPr>
          <w:sz w:val="22"/>
          <w:szCs w:val="22"/>
        </w:rPr>
      </w:pPr>
      <w:r w:rsidRPr="00EB4648">
        <w:rPr>
          <w:sz w:val="22"/>
          <w:szCs w:val="22"/>
        </w:rPr>
        <w:t>4.3. Поставляемый товар должен полностью соответствовать функциональным (потребительским свойствам) и техническим характеристикам. Поставщик должен передать Заказчику неповрежденный товар, в заводской упаковке изготовителя. Товар должен отгружаться в упаковке, соответствующей характеру поставляемого Товара и способу транспортировки. Обеспечить оперативность и своевременность доставки товара.</w:t>
      </w:r>
    </w:p>
    <w:p w:rsidR="00EE5D74" w:rsidRPr="00EB4648" w:rsidRDefault="00EE5D74" w:rsidP="005A1DB8">
      <w:pPr>
        <w:widowControl w:val="0"/>
        <w:autoSpaceDE w:val="0"/>
        <w:ind w:firstLine="709"/>
        <w:rPr>
          <w:sz w:val="22"/>
          <w:szCs w:val="22"/>
        </w:rPr>
      </w:pPr>
      <w:r w:rsidRPr="00EB4648">
        <w:rPr>
          <w:sz w:val="22"/>
          <w:szCs w:val="22"/>
        </w:rPr>
        <w:t>4.4. Право собственности на «Товар» переходит к Заказчику с момента подписания товарной накладной и акта приемки, риск случайной гибели «Товара» переходит к Заказчику с момента, когда Поставщик считается исполнившим свою обязанность по поставке «Товара»Заказчику.</w:t>
      </w:r>
    </w:p>
    <w:p w:rsidR="00EE5D74" w:rsidRPr="00EB4648" w:rsidRDefault="00EE5D74" w:rsidP="005A1DB8">
      <w:pPr>
        <w:widowControl w:val="0"/>
        <w:autoSpaceDE w:val="0"/>
        <w:ind w:firstLine="709"/>
        <w:rPr>
          <w:sz w:val="22"/>
          <w:szCs w:val="22"/>
        </w:rPr>
      </w:pPr>
      <w:r w:rsidRPr="00EB4648">
        <w:rPr>
          <w:sz w:val="22"/>
          <w:szCs w:val="22"/>
        </w:rPr>
        <w:t>4.5. Досрочная поставка «Товара» возможна только с согласия Заказчика.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B4648">
        <w:rPr>
          <w:b/>
          <w:bCs/>
          <w:sz w:val="22"/>
          <w:szCs w:val="22"/>
        </w:rPr>
        <w:t>5. ПРИЕМКА ТОВАРА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EB4648">
        <w:rPr>
          <w:sz w:val="22"/>
          <w:szCs w:val="22"/>
        </w:rPr>
        <w:t>5.1. Приемка «Товара» по количеству и качеству осуществляется Заказчиком по адресу, указанному в п. 4.1. настоящего договора.</w:t>
      </w:r>
    </w:p>
    <w:p w:rsidR="00EE5D74" w:rsidRPr="00EB4648" w:rsidRDefault="00EE5D74" w:rsidP="008718F4">
      <w:pPr>
        <w:pStyle w:val="a7"/>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rPr>
      </w:pPr>
      <w:r w:rsidRPr="00EB4648">
        <w:rPr>
          <w:rFonts w:ascii="Times New Roman" w:hAnsi="Times New Roman" w:cs="Times New Roman"/>
        </w:rPr>
        <w:t>5.2. Обязанность по поставке партии товара считается выполненной с момента передачиТовара Заказчику.</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EB4648">
        <w:rPr>
          <w:sz w:val="22"/>
          <w:szCs w:val="22"/>
        </w:rPr>
        <w:t>5.3. Приемка «Товара» Заказчиком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
    <w:p w:rsidR="00EE5D74" w:rsidRPr="00EB4648" w:rsidRDefault="00EE5D74" w:rsidP="008718F4">
      <w:pPr>
        <w:pStyle w:val="HTML"/>
        <w:shd w:val="clear" w:color="auto" w:fill="FFFFFF"/>
        <w:jc w:val="both"/>
        <w:textAlignment w:val="baseline"/>
        <w:rPr>
          <w:rFonts w:ascii="Times New Roman" w:hAnsi="Times New Roman"/>
          <w:sz w:val="22"/>
          <w:szCs w:val="22"/>
        </w:rPr>
      </w:pPr>
      <w:r w:rsidRPr="00EB4648">
        <w:rPr>
          <w:rFonts w:ascii="Times New Roman" w:hAnsi="Times New Roman"/>
          <w:sz w:val="22"/>
          <w:szCs w:val="22"/>
        </w:rPr>
        <w:t>Приемка товара включает в себя следующие этапы:</w:t>
      </w:r>
    </w:p>
    <w:p w:rsidR="00EE5D74" w:rsidRPr="00EB4648" w:rsidRDefault="00EE5D74" w:rsidP="008718F4">
      <w:pPr>
        <w:numPr>
          <w:ilvl w:val="0"/>
          <w:numId w:val="1"/>
        </w:numPr>
        <w:tabs>
          <w:tab w:val="left" w:pos="360"/>
        </w:tabs>
        <w:suppressAutoHyphens w:val="0"/>
        <w:ind w:left="0" w:firstLine="0"/>
        <w:rPr>
          <w:sz w:val="22"/>
          <w:szCs w:val="22"/>
        </w:rPr>
      </w:pPr>
      <w:r w:rsidRPr="00EB4648">
        <w:rPr>
          <w:sz w:val="22"/>
          <w:szCs w:val="22"/>
        </w:rPr>
        <w:t>проверка комплектности и номенклатуры поставленного товара на основании Спецификации настоящего договора;</w:t>
      </w:r>
    </w:p>
    <w:p w:rsidR="00EE5D74" w:rsidRPr="00EB4648" w:rsidRDefault="00EE5D74" w:rsidP="008718F4">
      <w:pPr>
        <w:numPr>
          <w:ilvl w:val="0"/>
          <w:numId w:val="1"/>
        </w:numPr>
        <w:tabs>
          <w:tab w:val="left" w:pos="360"/>
        </w:tabs>
        <w:suppressAutoHyphens w:val="0"/>
        <w:ind w:left="0" w:firstLine="0"/>
        <w:rPr>
          <w:sz w:val="22"/>
          <w:szCs w:val="22"/>
        </w:rPr>
      </w:pPr>
      <w:r w:rsidRPr="00EB4648">
        <w:rPr>
          <w:sz w:val="22"/>
          <w:szCs w:val="22"/>
        </w:rPr>
        <w:t>контроль на наличие/отсутствие внешних повреждений;</w:t>
      </w:r>
    </w:p>
    <w:p w:rsidR="00EE5D74" w:rsidRPr="00EB4648" w:rsidRDefault="00EE5D74" w:rsidP="008718F4">
      <w:pPr>
        <w:numPr>
          <w:ilvl w:val="0"/>
          <w:numId w:val="1"/>
        </w:numPr>
        <w:tabs>
          <w:tab w:val="left" w:pos="360"/>
        </w:tabs>
        <w:suppressAutoHyphens w:val="0"/>
        <w:ind w:left="0" w:firstLine="0"/>
        <w:rPr>
          <w:sz w:val="22"/>
          <w:szCs w:val="22"/>
        </w:rPr>
      </w:pPr>
      <w:r w:rsidRPr="00EB4648">
        <w:rPr>
          <w:sz w:val="22"/>
          <w:szCs w:val="22"/>
        </w:rPr>
        <w:t>контроль количестваТовара;</w:t>
      </w:r>
    </w:p>
    <w:p w:rsidR="00EE5D74" w:rsidRPr="00EB4648" w:rsidRDefault="00EE5D74" w:rsidP="008718F4">
      <w:pPr>
        <w:numPr>
          <w:ilvl w:val="0"/>
          <w:numId w:val="1"/>
        </w:numPr>
        <w:tabs>
          <w:tab w:val="left" w:pos="360"/>
        </w:tabs>
        <w:suppressAutoHyphens w:val="0"/>
        <w:ind w:left="0" w:firstLine="0"/>
        <w:rPr>
          <w:sz w:val="22"/>
          <w:szCs w:val="22"/>
        </w:rPr>
      </w:pPr>
      <w:r w:rsidRPr="00EB4648">
        <w:rPr>
          <w:sz w:val="22"/>
          <w:szCs w:val="22"/>
        </w:rPr>
        <w:t>соответствие упаковки требованиям заказчика;</w:t>
      </w:r>
    </w:p>
    <w:p w:rsidR="00EE5D74" w:rsidRPr="00EB4648" w:rsidRDefault="00EE5D74" w:rsidP="008718F4">
      <w:pPr>
        <w:numPr>
          <w:ilvl w:val="0"/>
          <w:numId w:val="1"/>
        </w:numPr>
        <w:tabs>
          <w:tab w:val="left" w:pos="360"/>
        </w:tabs>
        <w:suppressAutoHyphens w:val="0"/>
        <w:ind w:left="0" w:firstLine="0"/>
        <w:rPr>
          <w:sz w:val="22"/>
          <w:szCs w:val="22"/>
        </w:rPr>
      </w:pPr>
      <w:r w:rsidRPr="00EB4648">
        <w:rPr>
          <w:sz w:val="22"/>
          <w:szCs w:val="22"/>
        </w:rPr>
        <w:t>контроль качества Товара, соответствие предмету настоящего договора.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EB4648">
        <w:rPr>
          <w:sz w:val="22"/>
          <w:szCs w:val="22"/>
        </w:rPr>
        <w:t>5.4. Поставляемый Товар должен соответствовать количеству, указанному в представленной Поставщиком товарной накладной, и соответствовать Спецификации на поставку Товара(Приложение № 1 к настоящему договору).</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2"/>
        </w:rPr>
      </w:pPr>
      <w:r w:rsidRPr="00EB4648">
        <w:rPr>
          <w:sz w:val="22"/>
          <w:szCs w:val="22"/>
        </w:rPr>
        <w:t>5.5. В случае обнаружения недопоставки, некомплектности или несоответствия Товара требованиям к качеству, Поставщик должен дополнить Товар или заменить Товар, устранить недостатки за свой счет и своими средствами в течение</w:t>
      </w:r>
      <w:r w:rsidRPr="00EB4648">
        <w:rPr>
          <w:color w:val="000000"/>
          <w:sz w:val="22"/>
          <w:szCs w:val="22"/>
        </w:rPr>
        <w:t xml:space="preserve"> 24 часов </w:t>
      </w:r>
      <w:r w:rsidRPr="00EB4648">
        <w:rPr>
          <w:sz w:val="22"/>
          <w:szCs w:val="22"/>
        </w:rPr>
        <w:t>с момента составления товарной накладной или получения уведомления от Заказчика. Некачественный (некомплектный) Товар</w:t>
      </w:r>
      <w:r w:rsidR="0028687C">
        <w:rPr>
          <w:sz w:val="22"/>
          <w:szCs w:val="22"/>
        </w:rPr>
        <w:t xml:space="preserve"> </w:t>
      </w:r>
      <w:r w:rsidRPr="00EB4648">
        <w:rPr>
          <w:sz w:val="22"/>
          <w:szCs w:val="22"/>
        </w:rPr>
        <w:t>считается не</w:t>
      </w:r>
      <w:r w:rsidR="0028687C">
        <w:rPr>
          <w:sz w:val="22"/>
          <w:szCs w:val="22"/>
        </w:rPr>
        <w:t xml:space="preserve"> </w:t>
      </w:r>
      <w:r w:rsidRPr="00EB4648">
        <w:rPr>
          <w:sz w:val="22"/>
          <w:szCs w:val="22"/>
        </w:rPr>
        <w:t>поставленным.</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sz w:val="22"/>
          <w:szCs w:val="22"/>
        </w:rPr>
      </w:pPr>
      <w:r w:rsidRPr="00EB4648">
        <w:rPr>
          <w:sz w:val="22"/>
          <w:szCs w:val="22"/>
        </w:rPr>
        <w:t>5.6. В случае поставки Товара без сопроводительных документов и при отсутствии документов, указанных в п. 3.2. настоящего договора Товар Заказчиком не принимается и возвращается Поставщику за его счет.</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sz w:val="22"/>
          <w:szCs w:val="22"/>
        </w:rPr>
      </w:pPr>
      <w:r w:rsidRPr="00EB4648">
        <w:rPr>
          <w:bCs/>
          <w:sz w:val="22"/>
          <w:szCs w:val="22"/>
        </w:rPr>
        <w:t>5.7. Приемка Товара:</w:t>
      </w:r>
    </w:p>
    <w:p w:rsidR="00EE5D74" w:rsidRPr="00EB4648" w:rsidRDefault="00EE5D74" w:rsidP="008718F4">
      <w:pPr>
        <w:tabs>
          <w:tab w:val="left" w:pos="1418"/>
        </w:tabs>
        <w:ind w:firstLine="720"/>
        <w:rPr>
          <w:bCs/>
          <w:sz w:val="22"/>
          <w:szCs w:val="22"/>
        </w:rPr>
      </w:pPr>
      <w:r w:rsidRPr="00EB4648">
        <w:rPr>
          <w:bCs/>
          <w:sz w:val="22"/>
          <w:szCs w:val="22"/>
        </w:rPr>
        <w:t xml:space="preserve">а) по количеству осуществляется Заказчиком в присутствии представителя Поставщика в течение 1 рабочего дня с момента фактической передачи товара Заказчику </w:t>
      </w:r>
    </w:p>
    <w:p w:rsidR="00EE5D74" w:rsidRPr="00EB4648" w:rsidRDefault="00EE5D74" w:rsidP="008718F4">
      <w:pPr>
        <w:tabs>
          <w:tab w:val="left" w:pos="1418"/>
        </w:tabs>
        <w:ind w:firstLine="720"/>
        <w:rPr>
          <w:bCs/>
          <w:sz w:val="22"/>
          <w:szCs w:val="22"/>
        </w:rPr>
      </w:pPr>
      <w:r w:rsidRPr="00EB4648">
        <w:rPr>
          <w:bCs/>
          <w:sz w:val="22"/>
          <w:szCs w:val="22"/>
        </w:rPr>
        <w:t xml:space="preserve">б) по качеству - в течение 1 рабочего дня с момента фактической передачи товара Заказчику. </w:t>
      </w:r>
    </w:p>
    <w:p w:rsidR="00EE5D74" w:rsidRPr="00EB4648" w:rsidRDefault="00EE5D74" w:rsidP="008718F4">
      <w:pPr>
        <w:tabs>
          <w:tab w:val="left" w:pos="1418"/>
        </w:tabs>
        <w:ind w:firstLine="720"/>
        <w:rPr>
          <w:sz w:val="22"/>
          <w:szCs w:val="22"/>
        </w:rPr>
      </w:pPr>
      <w:r w:rsidRPr="00EB4648">
        <w:rPr>
          <w:bCs/>
          <w:sz w:val="22"/>
          <w:szCs w:val="22"/>
        </w:rPr>
        <w:t xml:space="preserve">Фактическое количество товара фиксируется в товарно-транспортной накладной, которая является обязательным документом при поставке «Товара». </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2"/>
        </w:rPr>
      </w:pPr>
      <w:r w:rsidRPr="00EB4648">
        <w:rPr>
          <w:sz w:val="22"/>
          <w:szCs w:val="22"/>
        </w:rPr>
        <w:t>5.8. По результатам приемки товара составляется товарная накладная, которая подписывается Сторонами.</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B4648">
        <w:rPr>
          <w:b/>
          <w:bCs/>
          <w:sz w:val="22"/>
          <w:szCs w:val="22"/>
        </w:rPr>
        <w:t>6.ПРАВА И ОБЯЗАННОСТИ СТОРОН</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2"/>
          <w:szCs w:val="22"/>
        </w:rPr>
      </w:pPr>
      <w:r w:rsidRPr="00EB4648">
        <w:rPr>
          <w:b/>
          <w:bCs/>
          <w:sz w:val="22"/>
          <w:szCs w:val="22"/>
        </w:rPr>
        <w:t>6.1. Поставщик обязан:</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EB4648">
        <w:rPr>
          <w:sz w:val="22"/>
          <w:szCs w:val="22"/>
        </w:rPr>
        <w:tab/>
        <w:t xml:space="preserve">6.1.1. Поставить </w:t>
      </w:r>
      <w:r w:rsidRPr="00EB4648">
        <w:rPr>
          <w:bCs/>
          <w:sz w:val="22"/>
          <w:szCs w:val="22"/>
        </w:rPr>
        <w:t>Товар</w:t>
      </w:r>
      <w:r w:rsidR="0028687C">
        <w:rPr>
          <w:bCs/>
          <w:sz w:val="22"/>
          <w:szCs w:val="22"/>
        </w:rPr>
        <w:t xml:space="preserve"> </w:t>
      </w:r>
      <w:r w:rsidRPr="00EB4648">
        <w:rPr>
          <w:sz w:val="22"/>
          <w:szCs w:val="22"/>
        </w:rPr>
        <w:t>в</w:t>
      </w:r>
      <w:r w:rsidR="0028687C">
        <w:rPr>
          <w:sz w:val="22"/>
          <w:szCs w:val="22"/>
        </w:rPr>
        <w:t xml:space="preserve"> </w:t>
      </w:r>
      <w:r w:rsidRPr="00EB4648">
        <w:rPr>
          <w:sz w:val="22"/>
          <w:szCs w:val="22"/>
        </w:rPr>
        <w:t>соответствии</w:t>
      </w:r>
      <w:r w:rsidR="0028687C">
        <w:rPr>
          <w:sz w:val="22"/>
          <w:szCs w:val="22"/>
        </w:rPr>
        <w:t xml:space="preserve"> </w:t>
      </w:r>
      <w:r w:rsidRPr="00EB4648">
        <w:rPr>
          <w:sz w:val="22"/>
          <w:szCs w:val="22"/>
        </w:rPr>
        <w:t>с</w:t>
      </w:r>
      <w:r w:rsidR="0028687C">
        <w:rPr>
          <w:sz w:val="22"/>
          <w:szCs w:val="22"/>
        </w:rPr>
        <w:t xml:space="preserve"> </w:t>
      </w:r>
      <w:r w:rsidRPr="00EB4648">
        <w:rPr>
          <w:sz w:val="22"/>
          <w:szCs w:val="22"/>
        </w:rPr>
        <w:t>условиями</w:t>
      </w:r>
      <w:r w:rsidR="0028687C">
        <w:rPr>
          <w:sz w:val="22"/>
          <w:szCs w:val="22"/>
        </w:rPr>
        <w:t xml:space="preserve"> </w:t>
      </w:r>
      <w:r w:rsidRPr="00EB4648">
        <w:rPr>
          <w:sz w:val="22"/>
          <w:szCs w:val="22"/>
        </w:rPr>
        <w:t>настоящего договора и в соответствии с требованиями Государственных стандартов, технических условий производителя, санитарно-эпидемиологическим норм, применяемых в Российской Федерации.</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EB4648">
        <w:rPr>
          <w:sz w:val="22"/>
          <w:szCs w:val="22"/>
        </w:rPr>
        <w:tab/>
        <w:t xml:space="preserve">6.1.2. Поставить </w:t>
      </w:r>
      <w:r w:rsidRPr="00EB4648">
        <w:rPr>
          <w:bCs/>
          <w:sz w:val="22"/>
          <w:szCs w:val="22"/>
        </w:rPr>
        <w:t xml:space="preserve">Товар </w:t>
      </w:r>
      <w:r w:rsidRPr="00EB4648">
        <w:rPr>
          <w:sz w:val="22"/>
          <w:szCs w:val="22"/>
        </w:rPr>
        <w:t xml:space="preserve">с соблюдением требований действующего законодательства, предъявляемых к транспортировке </w:t>
      </w:r>
      <w:r w:rsidRPr="00EB4648">
        <w:rPr>
          <w:bCs/>
          <w:sz w:val="22"/>
          <w:szCs w:val="22"/>
        </w:rPr>
        <w:t>Товаров</w:t>
      </w:r>
      <w:r w:rsidRPr="00EB4648">
        <w:rPr>
          <w:sz w:val="22"/>
          <w:szCs w:val="22"/>
        </w:rPr>
        <w:t>, являющихся предметом настоящего договора.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EB4648">
        <w:rPr>
          <w:sz w:val="22"/>
          <w:szCs w:val="22"/>
        </w:rPr>
        <w:tab/>
        <w:t>6.1.3. Передать Заказчику</w:t>
      </w:r>
      <w:r w:rsidR="0028687C">
        <w:rPr>
          <w:sz w:val="22"/>
          <w:szCs w:val="22"/>
        </w:rPr>
        <w:t xml:space="preserve"> </w:t>
      </w:r>
      <w:r w:rsidRPr="00EB4648">
        <w:rPr>
          <w:sz w:val="22"/>
          <w:szCs w:val="22"/>
        </w:rPr>
        <w:t>поставленную партию «Товара» удостоверения качества, сертификаты соответствия качества (безопасности) и иные документы, подтверждающие качество Товара.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EB4648">
        <w:rPr>
          <w:color w:val="000000"/>
          <w:sz w:val="22"/>
          <w:szCs w:val="22"/>
        </w:rPr>
        <w:tab/>
        <w:t>6</w:t>
      </w:r>
      <w:r w:rsidRPr="00EB4648">
        <w:rPr>
          <w:sz w:val="22"/>
          <w:szCs w:val="22"/>
        </w:rPr>
        <w:t xml:space="preserve">.1.4. </w:t>
      </w:r>
      <w:r w:rsidRPr="00EB4648">
        <w:rPr>
          <w:color w:val="000000"/>
          <w:sz w:val="22"/>
          <w:szCs w:val="22"/>
        </w:rPr>
        <w:t>Передать Заказчику с поставкой</w:t>
      </w:r>
      <w:r w:rsidR="0028687C">
        <w:rPr>
          <w:color w:val="000000"/>
          <w:sz w:val="22"/>
          <w:szCs w:val="22"/>
        </w:rPr>
        <w:t xml:space="preserve"> </w:t>
      </w:r>
      <w:r w:rsidRPr="00EB4648">
        <w:rPr>
          <w:bCs/>
          <w:sz w:val="22"/>
          <w:szCs w:val="22"/>
        </w:rPr>
        <w:t>Товара</w:t>
      </w:r>
      <w:r w:rsidRPr="00EB4648">
        <w:rPr>
          <w:sz w:val="22"/>
          <w:szCs w:val="22"/>
        </w:rPr>
        <w:t xml:space="preserve"> счет,</w:t>
      </w:r>
      <w:r w:rsidR="0028687C">
        <w:rPr>
          <w:sz w:val="22"/>
          <w:szCs w:val="22"/>
        </w:rPr>
        <w:t xml:space="preserve"> </w:t>
      </w:r>
      <w:r w:rsidRPr="00EB4648">
        <w:rPr>
          <w:color w:val="000000"/>
          <w:sz w:val="22"/>
          <w:szCs w:val="22"/>
        </w:rPr>
        <w:t>товарную накладную, счет-фактуру (при наличии), оформленные надлежащим образом.</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EB4648">
        <w:rPr>
          <w:color w:val="000000"/>
          <w:sz w:val="22"/>
          <w:szCs w:val="22"/>
        </w:rPr>
        <w:tab/>
        <w:t>6</w:t>
      </w:r>
      <w:r w:rsidRPr="00EB4648">
        <w:rPr>
          <w:sz w:val="22"/>
          <w:szCs w:val="22"/>
        </w:rPr>
        <w:t>.1.5. Принять от Заказчика Товар, имеющий недостатки, в том числе скрытые, и заменить его на аналогичный Товар или возвратить Заказчику уплаченную за Товар денежную сумму.</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B4648">
        <w:rPr>
          <w:sz w:val="22"/>
          <w:szCs w:val="22"/>
        </w:rPr>
        <w:tab/>
        <w:t>6.1.6. По согласованию с Заказчиком досрочно поставить Товар.</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4"/>
        <w:rPr>
          <w:sz w:val="22"/>
          <w:szCs w:val="22"/>
        </w:rPr>
      </w:pPr>
      <w:r w:rsidRPr="00EB4648">
        <w:rPr>
          <w:sz w:val="22"/>
          <w:szCs w:val="22"/>
        </w:rPr>
        <w:t>6.1.7. Обеспечить согласно потребности Заказчика поставку товара.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bCs/>
          <w:sz w:val="22"/>
          <w:szCs w:val="22"/>
        </w:rPr>
      </w:pPr>
      <w:r w:rsidRPr="00EB4648">
        <w:rPr>
          <w:b/>
          <w:bCs/>
          <w:sz w:val="22"/>
          <w:szCs w:val="22"/>
        </w:rPr>
        <w:t>6.2. Заказчик обязан:</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2"/>
          <w:szCs w:val="22"/>
        </w:rPr>
      </w:pPr>
      <w:r w:rsidRPr="00EB4648">
        <w:rPr>
          <w:sz w:val="22"/>
          <w:szCs w:val="22"/>
        </w:rPr>
        <w:tab/>
        <w:t xml:space="preserve">6.2.1. Осуществить приемку Товара по количеству, качеству и наименованию, подписать соответствующие документы (счет, товарную накладную, счет-фактуру (при наличии). </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0"/>
        <w:rPr>
          <w:sz w:val="22"/>
          <w:szCs w:val="22"/>
        </w:rPr>
      </w:pPr>
      <w:r w:rsidRPr="00EB4648">
        <w:rPr>
          <w:sz w:val="22"/>
          <w:szCs w:val="22"/>
        </w:rPr>
        <w:t>6.2.2. Оплатить полученный Товар в соответствии с условиями настоящего договора.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2"/>
          <w:szCs w:val="22"/>
        </w:rPr>
      </w:pPr>
      <w:r w:rsidRPr="00EB4648">
        <w:rPr>
          <w:b/>
          <w:sz w:val="22"/>
          <w:szCs w:val="22"/>
        </w:rPr>
        <w:t>6.3. Поставщик вправе:</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4"/>
        <w:rPr>
          <w:sz w:val="22"/>
          <w:szCs w:val="22"/>
        </w:rPr>
      </w:pPr>
      <w:r w:rsidRPr="00EB4648">
        <w:rPr>
          <w:sz w:val="22"/>
          <w:szCs w:val="22"/>
        </w:rPr>
        <w:t>Требовать от Заказчика оплаты Товара, а также предоставления копии документа, подтверждающего произведенную оплату Товара (копия платежного поручения и т.д.)</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EB4648">
        <w:rPr>
          <w:b/>
          <w:sz w:val="22"/>
          <w:szCs w:val="22"/>
        </w:rPr>
        <w:t>6.4. Заказчик вправе:</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4"/>
        <w:rPr>
          <w:sz w:val="22"/>
          <w:szCs w:val="22"/>
        </w:rPr>
      </w:pPr>
      <w:r w:rsidRPr="00EB4648">
        <w:rPr>
          <w:sz w:val="22"/>
          <w:szCs w:val="22"/>
        </w:rPr>
        <w:t>6.4.1. Требовать от Поставщика замены Товара ненадлежащего качества Товаром, соответствующим по качеству требованиям Государственных стандартов, технических условий производителя, санитарно-эпидемиологическим нормам, возврата денежных средств или отказаться от принятия Товара.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4"/>
        <w:rPr>
          <w:sz w:val="22"/>
          <w:szCs w:val="22"/>
        </w:rPr>
      </w:pPr>
      <w:r w:rsidRPr="00EB4648">
        <w:rPr>
          <w:sz w:val="22"/>
          <w:szCs w:val="22"/>
        </w:rPr>
        <w:t>6.4.2. Подать претензию Поставщику по поставке Товара ненадлежащего качества в течение всего срока годности Товара, определенного производителем.</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B4648">
        <w:rPr>
          <w:sz w:val="22"/>
          <w:szCs w:val="22"/>
        </w:rPr>
        <w:tab/>
        <w:t>6.4.3. По согласованию с Поставщиком изменить количество поставляемого Товара в соответствии с условиями настоящего договора.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EB4648">
        <w:rPr>
          <w:sz w:val="22"/>
          <w:szCs w:val="22"/>
        </w:rPr>
        <w:t>6.4.4. Направить Товар на экспертизу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EB4648">
        <w:rPr>
          <w:sz w:val="22"/>
          <w:szCs w:val="22"/>
        </w:rPr>
        <w:tab/>
        <w:t>6.4.5.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B4648">
        <w:rPr>
          <w:b/>
          <w:bCs/>
          <w:sz w:val="22"/>
          <w:szCs w:val="22"/>
        </w:rPr>
        <w:t>7.ОТВЕТСТВЕННОСТЬ СТОРОН</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от не уплаченной в срок суммы.</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 рублей, если цена договора не превышает 3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5000 рублей, если цена договора составляет от 3 млн. рублей до 50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10000 рублей, если цена договора составляет от 50 млн. рублей до 100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100000 рублей, если цена договора превышает 100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10 процентов цены договора (этапа) в случае, если цена договора (этапа)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не превышает 3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5 процентов цены договора (этапа) в случае, если цена договора (этапа) составляет от 3 млн. рублей до 50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 процент цены договора (этапа) в случае, если цена договора (этапа) составляет от 50 млн. рублей до 100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0,5 процента цены договора (этапа) в случае, если цена договора (этапа) составляет от 100 млн. рублей до 500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0,4 процента цены договора (этапа) в случае, если цена договора (этапа) составляет от 500 млн. рублей до 1 млрд.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0,3 процента цены договора (этапа) в случае, если цена договора (этапа) составляет от 1 млрд. рублей до 2 млрд.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0,25 процента цены договора (этапа) в случае, если цена договора (этапа) составляет от 2 млрд. рублей до 5 млрд.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0,2 процента цены договора (этапа) в случае, если цена договора (этапа) составляет от 5 млрд. рублей до 10 млрд.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0,1 процента цены договора (этапа) в случае, если цена договора (этапа) превышает 10 млрд.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7.7. В случае заключения договора с участником закупки из числа субъектов малого и среднего предпринимательства по результатам осуществления закупки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в размере 1 процента цены договора (этапа), но не более 5 тыс. рублей и не менее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а) в случае, если цена договора не превышает начальную (максимальную) цену договора:</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10 процентов начальной (максимальной) цены договора, если цена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не превышает 3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5 процентов начальной (максимальной) цены договора, если цена договора составляет от 3 млн. рублей до 50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 процент начальной (максимальной) цены договора, если цена договора составляет от 50 млн. рублей до 100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б) в случае, если цена договора превышает начальную (максимальную) цену договора:</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 процентов цены договора, если цена договора не превышает 3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5 процентов цены договора, если цена договора составляет от 3 млн. рублей до 50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 процент цены договора, если цена договора составляет от 50 млн. рублей до 100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7.9. За каждый факт неисполнения или ненадлежащего исполнения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 рублей, если цена договора не превышает 3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5000 рублей, если цена договора составляет от 3 млн. рублей до 50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10000 рублей, если цена договора составляет от 50 млн. рублей до 100 млн. рублей (включительно);</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100000 рублей, если цена договора превышает 100 млн. рублей.</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7.15.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из банковской (независимой) гарантии;</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из оплаты по договору, путем ее уменьшения на сумму начисленной неустойки (штрафа, пени);</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взыскать неустойку (штраф, пени) в порядке, установленном законодательством Российской Федерации (в судебном порядке).</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7.16. Уплата неустойки (штрафа, пени) не освобождает виновную сторону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от выполнения принятых на себя обязательств по договору.</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7.17. Сторона освобождается от уплаты неустойки (штрафа, пени),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по вине другой стороны.</w:t>
      </w:r>
    </w:p>
    <w:p w:rsidR="00EE5D74" w:rsidRPr="00EB4648"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 xml:space="preserve">7.18.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p>
    <w:p w:rsidR="00EE5D74" w:rsidRDefault="00EE5D74"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r w:rsidRPr="00EB4648">
        <w:rPr>
          <w:sz w:val="22"/>
          <w:szCs w:val="22"/>
        </w:rP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EB4648" w:rsidRPr="00EB4648" w:rsidRDefault="00EB4648" w:rsidP="00F477A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B4648">
        <w:rPr>
          <w:b/>
          <w:bCs/>
          <w:sz w:val="22"/>
          <w:szCs w:val="22"/>
        </w:rPr>
        <w:t>8.ДЕЙСТВИЕ ОБСТОЯТЕЛЬСТВ НЕПРЕОДОЛИМОЙ СИЛЫ</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8.1. Ни однаиз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 xml:space="preserve">8.2. Свидетельство, </w:t>
      </w:r>
      <w:r w:rsidRPr="00EB4648">
        <w:rPr>
          <w:sz w:val="22"/>
          <w:szCs w:val="22"/>
        </w:rPr>
        <w:t>выданное соответствующим компетентным органом</w:t>
      </w:r>
      <w:r w:rsidRPr="00EB4648">
        <w:rPr>
          <w:color w:val="000000"/>
          <w:sz w:val="22"/>
          <w:szCs w:val="22"/>
        </w:rPr>
        <w:t>, является достаточным подтверждением наличия и продолжительности действия обстоятельств непреодолимой силы.</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sz w:val="22"/>
          <w:szCs w:val="22"/>
        </w:rPr>
      </w:pPr>
      <w:r w:rsidRPr="00EB4648">
        <w:rPr>
          <w:color w:val="000000"/>
          <w:sz w:val="22"/>
          <w:szCs w:val="22"/>
        </w:rPr>
        <w:t>8.3. Сторона, которая не исполняет обязательств по настоящему договору вследствие действия обстоятельств непреодолимой силы,</w:t>
      </w:r>
      <w:r w:rsidR="0028687C">
        <w:rPr>
          <w:color w:val="000000"/>
          <w:sz w:val="22"/>
          <w:szCs w:val="22"/>
        </w:rPr>
        <w:t xml:space="preserve"> </w:t>
      </w:r>
      <w:r w:rsidRPr="00EB4648">
        <w:rPr>
          <w:color w:val="000000"/>
          <w:sz w:val="22"/>
          <w:szCs w:val="22"/>
        </w:rPr>
        <w:t>должна</w:t>
      </w:r>
      <w:r w:rsidR="0028687C">
        <w:rPr>
          <w:color w:val="000000"/>
          <w:sz w:val="22"/>
          <w:szCs w:val="22"/>
        </w:rPr>
        <w:t xml:space="preserve"> </w:t>
      </w:r>
      <w:r w:rsidRPr="00EB4648">
        <w:rPr>
          <w:color w:val="000000"/>
          <w:sz w:val="22"/>
          <w:szCs w:val="22"/>
        </w:rPr>
        <w:t>незамедлительно известить другую Сторону о таких</w:t>
      </w:r>
      <w:r w:rsidR="0028687C">
        <w:rPr>
          <w:color w:val="000000"/>
          <w:sz w:val="22"/>
          <w:szCs w:val="22"/>
        </w:rPr>
        <w:t xml:space="preserve"> </w:t>
      </w:r>
      <w:r w:rsidRPr="00EB4648">
        <w:rPr>
          <w:color w:val="000000"/>
          <w:sz w:val="22"/>
          <w:szCs w:val="22"/>
        </w:rPr>
        <w:t xml:space="preserve">обстоятельствах и их влиянии на исполнение обязательств. </w:t>
      </w:r>
      <w:r w:rsidRPr="00EB4648">
        <w:rPr>
          <w:sz w:val="22"/>
          <w:szCs w:val="22"/>
        </w:rPr>
        <w:t>Исполнение обязательств по настоящему договору переносится соразмерно времени, в течение которого действовали такие обстоятельства.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4"/>
        <w:rPr>
          <w:sz w:val="22"/>
          <w:szCs w:val="22"/>
        </w:rPr>
      </w:pPr>
      <w:r w:rsidRPr="00EB4648">
        <w:rPr>
          <w:sz w:val="22"/>
          <w:szCs w:val="22"/>
        </w:rPr>
        <w:t>8.4. Если действия обстоятельств непреодолимой силы длятся более трех месяцев, то Стороны не позднее десяти дней с момента истечения этого срока обязаны определить возможность дальнейшего действия по настоящему договору.</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4"/>
        <w:rPr>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EB4648">
        <w:rPr>
          <w:b/>
          <w:sz w:val="22"/>
          <w:szCs w:val="22"/>
        </w:rPr>
        <w:t>9.ПОРЯДОК РАЗРЕШЕНИЯ СПОРОВ</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9.1. Все споры или разногласия, возникающие между Сторонами при исполнении настоящего договора, будут</w:t>
      </w:r>
      <w:r w:rsidR="0028687C">
        <w:rPr>
          <w:color w:val="000000"/>
          <w:sz w:val="22"/>
          <w:szCs w:val="22"/>
        </w:rPr>
        <w:t xml:space="preserve"> </w:t>
      </w:r>
      <w:r w:rsidRPr="00EB4648">
        <w:rPr>
          <w:color w:val="000000"/>
          <w:sz w:val="22"/>
          <w:szCs w:val="22"/>
        </w:rPr>
        <w:t>разрешаться</w:t>
      </w:r>
      <w:r w:rsidR="0028687C">
        <w:rPr>
          <w:color w:val="000000"/>
          <w:sz w:val="22"/>
          <w:szCs w:val="22"/>
        </w:rPr>
        <w:t xml:space="preserve"> </w:t>
      </w:r>
      <w:r w:rsidRPr="00EB4648">
        <w:rPr>
          <w:color w:val="000000"/>
          <w:sz w:val="22"/>
          <w:szCs w:val="22"/>
        </w:rPr>
        <w:t>путем</w:t>
      </w:r>
      <w:r w:rsidR="0028687C">
        <w:rPr>
          <w:color w:val="000000"/>
          <w:sz w:val="22"/>
          <w:szCs w:val="22"/>
        </w:rPr>
        <w:t xml:space="preserve"> </w:t>
      </w:r>
      <w:r w:rsidRPr="00EB4648">
        <w:rPr>
          <w:color w:val="000000"/>
          <w:sz w:val="22"/>
          <w:szCs w:val="22"/>
        </w:rPr>
        <w:t>переговоров, в том числе путем направлений претензий.</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9.2. Претензия в письменной форме направляется Стороне, допустившей нарушение условий настоящего договора. В претензии указываются допущенные нарушения со ссылкой на соответствующие положения договора или его приложения, стоимостная оценка ответственности (штрафа, пени), а также действия, которые должны быть произведены для устранения нарушений.</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9.3. Срок рассмотрения писем, уведомлений или претензий не может превышать 15 (пятнадцать) календарных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r w:rsidRPr="00EB4648">
        <w:rPr>
          <w:color w:val="000000"/>
          <w:sz w:val="22"/>
          <w:szCs w:val="22"/>
        </w:rPr>
        <w:t>9.4. При не</w:t>
      </w:r>
      <w:r w:rsidR="0028687C">
        <w:rPr>
          <w:color w:val="000000"/>
          <w:sz w:val="22"/>
          <w:szCs w:val="22"/>
        </w:rPr>
        <w:t xml:space="preserve"> </w:t>
      </w:r>
      <w:r w:rsidRPr="00EB4648">
        <w:rPr>
          <w:color w:val="000000"/>
          <w:sz w:val="22"/>
          <w:szCs w:val="22"/>
        </w:rPr>
        <w:t>урегулировании Сторонами в досудебном порядке спор передается на разрешение в Арбитражный суд согласно порядку, установленному действующим законодательством Российской Федерации.</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p>
    <w:p w:rsidR="00EE5D74" w:rsidRPr="00EB4648" w:rsidRDefault="00EE5D74" w:rsidP="008718F4">
      <w:pPr>
        <w:shd w:val="clear" w:color="auto" w:fill="FFFFFF"/>
        <w:tabs>
          <w:tab w:val="left" w:pos="6480"/>
        </w:tabs>
        <w:jc w:val="center"/>
        <w:rPr>
          <w:b/>
          <w:sz w:val="22"/>
          <w:szCs w:val="22"/>
        </w:rPr>
      </w:pPr>
      <w:r w:rsidRPr="00EB4648">
        <w:rPr>
          <w:b/>
          <w:sz w:val="22"/>
          <w:szCs w:val="22"/>
        </w:rPr>
        <w:t>10. СРОК ДЕЙСТВИЯ ДОГОВОРА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rPr>
          <w:sz w:val="22"/>
          <w:szCs w:val="22"/>
        </w:rPr>
      </w:pPr>
      <w:r w:rsidRPr="00EB4648">
        <w:rPr>
          <w:sz w:val="22"/>
          <w:szCs w:val="22"/>
        </w:rPr>
        <w:t>10.1. Настоящий договор</w:t>
      </w:r>
      <w:r w:rsidR="0028687C">
        <w:rPr>
          <w:sz w:val="22"/>
          <w:szCs w:val="22"/>
        </w:rPr>
        <w:t xml:space="preserve"> </w:t>
      </w:r>
      <w:r w:rsidRPr="00EB4648">
        <w:rPr>
          <w:sz w:val="22"/>
          <w:szCs w:val="22"/>
        </w:rPr>
        <w:t>вступает в силу с момента подписания его сторонами</w:t>
      </w:r>
      <w:r w:rsidR="0028687C">
        <w:rPr>
          <w:sz w:val="22"/>
          <w:szCs w:val="22"/>
        </w:rPr>
        <w:t xml:space="preserve"> </w:t>
      </w:r>
      <w:r w:rsidRPr="00EB4648">
        <w:rPr>
          <w:sz w:val="22"/>
          <w:szCs w:val="22"/>
        </w:rPr>
        <w:t xml:space="preserve">и действует по </w:t>
      </w:r>
      <w:r w:rsidR="00EB4648" w:rsidRPr="00EB4648">
        <w:rPr>
          <w:b/>
          <w:bCs/>
          <w:sz w:val="22"/>
          <w:szCs w:val="22"/>
        </w:rPr>
        <w:t>31.12.2023</w:t>
      </w:r>
      <w:r w:rsidRPr="00EB4648">
        <w:rPr>
          <w:b/>
          <w:bCs/>
          <w:sz w:val="22"/>
          <w:szCs w:val="22"/>
        </w:rPr>
        <w:t>г.,</w:t>
      </w:r>
      <w:r w:rsidRPr="00EB4648">
        <w:rPr>
          <w:sz w:val="22"/>
          <w:szCs w:val="22"/>
        </w:rPr>
        <w:t xml:space="preserve"> а в части оплаты до полного исполнения принятых обязательств.</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rPr>
          <w:sz w:val="22"/>
          <w:szCs w:val="22"/>
        </w:rPr>
      </w:pPr>
    </w:p>
    <w:p w:rsidR="00EE5D74" w:rsidRPr="00EB4648" w:rsidRDefault="00EE5D74" w:rsidP="008718F4">
      <w:pPr>
        <w:shd w:val="clear" w:color="auto" w:fill="FFFFFF"/>
        <w:tabs>
          <w:tab w:val="left" w:pos="6480"/>
        </w:tabs>
        <w:jc w:val="center"/>
        <w:rPr>
          <w:b/>
          <w:sz w:val="22"/>
          <w:szCs w:val="22"/>
        </w:rPr>
      </w:pPr>
      <w:r w:rsidRPr="00EB4648">
        <w:rPr>
          <w:b/>
          <w:sz w:val="22"/>
          <w:szCs w:val="22"/>
        </w:rPr>
        <w:t>11.ИЗМЕНЕНИЕ, РАСТОРЖЕНИЕ ДОГОВОРА</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rPr>
          <w:sz w:val="22"/>
          <w:szCs w:val="22"/>
        </w:rPr>
      </w:pPr>
    </w:p>
    <w:p w:rsidR="00EE5D74" w:rsidRPr="00EB4648" w:rsidRDefault="00EE5D74" w:rsidP="00F477A2">
      <w:pPr>
        <w:ind w:left="20" w:right="102" w:firstLine="323"/>
        <w:rPr>
          <w:sz w:val="22"/>
          <w:szCs w:val="22"/>
        </w:rPr>
      </w:pPr>
      <w:r w:rsidRPr="00EB4648">
        <w:rPr>
          <w:sz w:val="22"/>
          <w:szCs w:val="22"/>
        </w:rPr>
        <w:t>11.1.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Положением, договором.</w:t>
      </w:r>
    </w:p>
    <w:p w:rsidR="00EE5D74" w:rsidRPr="00EB4648" w:rsidRDefault="00EE5D74" w:rsidP="00F477A2">
      <w:pPr>
        <w:ind w:left="20" w:right="102" w:firstLine="323"/>
        <w:rPr>
          <w:sz w:val="22"/>
          <w:szCs w:val="22"/>
        </w:rPr>
      </w:pPr>
      <w:r w:rsidRPr="00EB4648">
        <w:rPr>
          <w:sz w:val="22"/>
          <w:szCs w:val="22"/>
        </w:rPr>
        <w:t>11.2. По соглашению сторон допускается изменить следующие существенные условия договора:</w:t>
      </w:r>
    </w:p>
    <w:p w:rsidR="00EE5D74" w:rsidRPr="00EB4648" w:rsidRDefault="00EE5D74" w:rsidP="005A1DB8">
      <w:pPr>
        <w:ind w:left="20" w:right="102" w:firstLine="323"/>
        <w:rPr>
          <w:sz w:val="22"/>
          <w:szCs w:val="22"/>
        </w:rPr>
      </w:pPr>
      <w:r w:rsidRPr="00EB4648">
        <w:rPr>
          <w:sz w:val="22"/>
          <w:szCs w:val="22"/>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EE5D74" w:rsidRPr="00EB4648" w:rsidRDefault="00EE5D74" w:rsidP="00F477A2">
      <w:pPr>
        <w:ind w:left="20" w:right="102" w:firstLine="323"/>
        <w:rPr>
          <w:sz w:val="22"/>
          <w:szCs w:val="22"/>
        </w:rPr>
      </w:pPr>
      <w:r w:rsidRPr="00EB4648">
        <w:rPr>
          <w:sz w:val="22"/>
          <w:szCs w:val="22"/>
        </w:rPr>
        <w:t>2) сроки исполнения обязательств сторон по договору не более чем на 30% от первоначально предусмотренных сроков;</w:t>
      </w:r>
    </w:p>
    <w:p w:rsidR="00EE5D74" w:rsidRPr="00EB4648" w:rsidRDefault="00EE5D74" w:rsidP="00F477A2">
      <w:pPr>
        <w:ind w:left="20" w:right="102" w:firstLine="323"/>
        <w:rPr>
          <w:sz w:val="22"/>
          <w:szCs w:val="22"/>
        </w:rPr>
      </w:pPr>
      <w:r w:rsidRPr="00EB4648">
        <w:rPr>
          <w:sz w:val="22"/>
          <w:szCs w:val="22"/>
        </w:rPr>
        <w:t>3)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EE5D74" w:rsidRPr="00EB4648" w:rsidRDefault="00EE5D74" w:rsidP="00F477A2">
      <w:pPr>
        <w:ind w:left="20" w:right="102" w:firstLine="323"/>
        <w:rPr>
          <w:sz w:val="22"/>
          <w:szCs w:val="22"/>
        </w:rPr>
      </w:pPr>
      <w:r w:rsidRPr="00EB4648">
        <w:rPr>
          <w:sz w:val="22"/>
          <w:szCs w:val="22"/>
        </w:rPr>
        <w:t>4)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EE5D74" w:rsidRPr="00EB4648" w:rsidRDefault="00EE5D74" w:rsidP="00F477A2">
      <w:pPr>
        <w:ind w:left="20" w:right="102" w:firstLine="323"/>
        <w:rPr>
          <w:sz w:val="22"/>
          <w:szCs w:val="22"/>
        </w:rPr>
      </w:pPr>
      <w:r w:rsidRPr="00EB4648">
        <w:rPr>
          <w:sz w:val="22"/>
          <w:szCs w:val="22"/>
        </w:rPr>
        <w:t>5)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E5D74" w:rsidRPr="00EB4648" w:rsidRDefault="00EE5D74" w:rsidP="00F477A2">
      <w:pPr>
        <w:ind w:left="20" w:right="102" w:firstLine="323"/>
        <w:rPr>
          <w:sz w:val="22"/>
          <w:szCs w:val="22"/>
        </w:rPr>
      </w:pPr>
      <w:r w:rsidRPr="00EB4648">
        <w:rPr>
          <w:sz w:val="22"/>
          <w:szCs w:val="22"/>
        </w:rPr>
        <w:t>6)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EE5D74" w:rsidRPr="00EB4648" w:rsidRDefault="00EE5D74" w:rsidP="00F477A2">
      <w:pPr>
        <w:ind w:left="20" w:right="102" w:firstLine="323"/>
        <w:rPr>
          <w:sz w:val="22"/>
          <w:szCs w:val="22"/>
        </w:rPr>
      </w:pPr>
      <w:r w:rsidRPr="00EB4648">
        <w:rPr>
          <w:sz w:val="22"/>
          <w:szCs w:val="22"/>
        </w:rPr>
        <w:t>7) объем закупаемых товаров (объем оказываемых услуг, выполняемых работ), цену договора, цену единицы товара, 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положению.</w:t>
      </w:r>
    </w:p>
    <w:p w:rsidR="00EE5D74" w:rsidRPr="00EB4648" w:rsidRDefault="00EE5D74" w:rsidP="00F477A2">
      <w:pPr>
        <w:ind w:left="20" w:right="102" w:firstLine="323"/>
        <w:rPr>
          <w:sz w:val="22"/>
          <w:szCs w:val="22"/>
        </w:rPr>
      </w:pPr>
      <w:r w:rsidRPr="00EB4648">
        <w:rPr>
          <w:sz w:val="22"/>
          <w:szCs w:val="22"/>
        </w:rPr>
        <w:t>11.3.При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EE5D74" w:rsidRPr="00EB4648" w:rsidRDefault="00EE5D74" w:rsidP="00F477A2">
      <w:pPr>
        <w:ind w:left="20" w:right="102" w:firstLine="323"/>
        <w:rPr>
          <w:sz w:val="22"/>
          <w:szCs w:val="22"/>
        </w:rPr>
      </w:pPr>
      <w:r w:rsidRPr="00EB4648">
        <w:rPr>
          <w:sz w:val="22"/>
          <w:szCs w:val="22"/>
        </w:rPr>
        <w:t>11.</w:t>
      </w:r>
      <w:r w:rsidR="005A1DB8" w:rsidRPr="00EB4648">
        <w:rPr>
          <w:sz w:val="22"/>
          <w:szCs w:val="22"/>
        </w:rPr>
        <w:t>4</w:t>
      </w:r>
      <w:r w:rsidRPr="00EB4648">
        <w:rPr>
          <w:sz w:val="22"/>
          <w:szCs w:val="22"/>
        </w:rPr>
        <w:t>.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EE5D74" w:rsidRPr="00EB4648" w:rsidRDefault="00EE5D74" w:rsidP="00F477A2">
      <w:pPr>
        <w:ind w:left="20" w:right="102" w:firstLine="323"/>
        <w:rPr>
          <w:sz w:val="22"/>
          <w:szCs w:val="22"/>
        </w:rPr>
      </w:pPr>
      <w:r w:rsidRPr="00EB4648">
        <w:rPr>
          <w:sz w:val="22"/>
          <w:szCs w:val="22"/>
        </w:rPr>
        <w:t>11.</w:t>
      </w:r>
      <w:r w:rsidR="005A1DB8" w:rsidRPr="00EB4648">
        <w:rPr>
          <w:sz w:val="22"/>
          <w:szCs w:val="22"/>
        </w:rPr>
        <w:t xml:space="preserve">5. </w:t>
      </w:r>
      <w:r w:rsidRPr="00EB4648">
        <w:rPr>
          <w:sz w:val="22"/>
          <w:szCs w:val="22"/>
        </w:rPr>
        <w:t>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EE5D74" w:rsidRPr="00EB4648" w:rsidRDefault="005A1DB8" w:rsidP="00F477A2">
      <w:pPr>
        <w:ind w:left="20" w:right="102" w:firstLine="323"/>
        <w:rPr>
          <w:sz w:val="22"/>
          <w:szCs w:val="22"/>
        </w:rPr>
      </w:pPr>
      <w:r w:rsidRPr="00EB4648">
        <w:rPr>
          <w:sz w:val="22"/>
          <w:szCs w:val="22"/>
        </w:rPr>
        <w:t xml:space="preserve">- </w:t>
      </w:r>
      <w:r w:rsidR="00EE5D74" w:rsidRPr="00EB4648">
        <w:rPr>
          <w:sz w:val="22"/>
          <w:szCs w:val="22"/>
        </w:rPr>
        <w:t>по соглашению сторон;</w:t>
      </w:r>
    </w:p>
    <w:p w:rsidR="00EE5D74" w:rsidRPr="00EB4648" w:rsidRDefault="005A1DB8" w:rsidP="00F477A2">
      <w:pPr>
        <w:ind w:left="20" w:right="102" w:firstLine="323"/>
        <w:rPr>
          <w:sz w:val="22"/>
          <w:szCs w:val="22"/>
        </w:rPr>
      </w:pPr>
      <w:r w:rsidRPr="00EB4648">
        <w:rPr>
          <w:sz w:val="22"/>
          <w:szCs w:val="22"/>
        </w:rPr>
        <w:t xml:space="preserve">- </w:t>
      </w:r>
      <w:r w:rsidR="00EE5D74" w:rsidRPr="00EB4648">
        <w:rPr>
          <w:sz w:val="22"/>
          <w:szCs w:val="22"/>
        </w:rPr>
        <w:t>по решению суда;</w:t>
      </w:r>
    </w:p>
    <w:p w:rsidR="00EE5D74" w:rsidRPr="00EB4648" w:rsidRDefault="005A1DB8" w:rsidP="00F477A2">
      <w:pPr>
        <w:ind w:left="20" w:right="102" w:firstLine="323"/>
        <w:rPr>
          <w:sz w:val="22"/>
          <w:szCs w:val="22"/>
        </w:rPr>
      </w:pPr>
      <w:r w:rsidRPr="00EB4648">
        <w:rPr>
          <w:sz w:val="22"/>
          <w:szCs w:val="22"/>
        </w:rPr>
        <w:t xml:space="preserve">- </w:t>
      </w:r>
      <w:r w:rsidR="00EE5D74" w:rsidRPr="00EB4648">
        <w:rPr>
          <w:sz w:val="22"/>
          <w:szCs w:val="22"/>
        </w:rPr>
        <w:t xml:space="preserve">в случае одностороннего отказа стороны договора от исполнения договора </w:t>
      </w:r>
    </w:p>
    <w:p w:rsidR="00EE5D74" w:rsidRPr="00EB4648" w:rsidRDefault="005A1DB8" w:rsidP="00F477A2">
      <w:pPr>
        <w:ind w:left="20" w:right="102" w:firstLine="323"/>
        <w:rPr>
          <w:sz w:val="22"/>
          <w:szCs w:val="22"/>
        </w:rPr>
      </w:pPr>
      <w:r w:rsidRPr="00EB4648">
        <w:rPr>
          <w:sz w:val="22"/>
          <w:szCs w:val="22"/>
        </w:rPr>
        <w:t xml:space="preserve">- </w:t>
      </w:r>
      <w:r w:rsidR="00EE5D74" w:rsidRPr="00EB4648">
        <w:rPr>
          <w:sz w:val="22"/>
          <w:szCs w:val="22"/>
        </w:rPr>
        <w:t>в соответствии с гражданским и иным законодательством Российской Федерации.</w:t>
      </w:r>
    </w:p>
    <w:p w:rsidR="00EE5D74" w:rsidRPr="00EB4648" w:rsidRDefault="00EE5D74" w:rsidP="00F477A2">
      <w:pPr>
        <w:ind w:left="20" w:right="102" w:firstLine="323"/>
        <w:rPr>
          <w:sz w:val="22"/>
          <w:szCs w:val="22"/>
        </w:rPr>
      </w:pPr>
      <w:r w:rsidRPr="00EB4648">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EE5D74" w:rsidRPr="00EB4648" w:rsidRDefault="00EE5D74" w:rsidP="00F477A2">
      <w:pPr>
        <w:ind w:left="20" w:right="102" w:firstLine="323"/>
        <w:rPr>
          <w:sz w:val="22"/>
          <w:szCs w:val="22"/>
        </w:rPr>
      </w:pPr>
      <w:r w:rsidRPr="00EB4648">
        <w:rPr>
          <w:sz w:val="22"/>
          <w:szCs w:val="22"/>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EE5D74" w:rsidRPr="00EB4648" w:rsidRDefault="00EE5D74" w:rsidP="00F477A2">
      <w:pPr>
        <w:ind w:left="20" w:right="102" w:firstLine="323"/>
        <w:rPr>
          <w:sz w:val="22"/>
          <w:szCs w:val="22"/>
        </w:rPr>
      </w:pPr>
      <w:r w:rsidRPr="00EB4648">
        <w:rPr>
          <w:sz w:val="22"/>
          <w:szCs w:val="22"/>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положения (в случае установления таких требований)) и (или) поставляемому товару;</w:t>
      </w:r>
    </w:p>
    <w:p w:rsidR="00EE5D74" w:rsidRPr="00EB4648" w:rsidRDefault="00EE5D74" w:rsidP="00F477A2">
      <w:pPr>
        <w:ind w:left="20" w:right="102" w:firstLine="323"/>
        <w:rPr>
          <w:sz w:val="22"/>
          <w:szCs w:val="22"/>
        </w:rPr>
      </w:pPr>
      <w:r w:rsidRPr="00EB4648">
        <w:rPr>
          <w:sz w:val="22"/>
          <w:szCs w:val="22"/>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EE5D74" w:rsidRPr="00EB4648" w:rsidRDefault="00EE5D74" w:rsidP="00F477A2">
      <w:pPr>
        <w:ind w:left="20" w:right="102" w:firstLine="323"/>
        <w:rPr>
          <w:sz w:val="22"/>
          <w:szCs w:val="22"/>
        </w:rPr>
      </w:pPr>
      <w:r w:rsidRPr="00EB4648">
        <w:rPr>
          <w:sz w:val="22"/>
          <w:szCs w:val="22"/>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EE5D74" w:rsidRPr="00EB4648" w:rsidRDefault="00EE5D74" w:rsidP="00F477A2">
      <w:pPr>
        <w:ind w:left="20" w:right="102" w:firstLine="323"/>
        <w:rPr>
          <w:sz w:val="22"/>
          <w:szCs w:val="22"/>
        </w:rPr>
      </w:pPr>
      <w:r w:rsidRPr="00EB4648">
        <w:rPr>
          <w:sz w:val="22"/>
          <w:szCs w:val="22"/>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EE5D74" w:rsidRPr="00EB4648" w:rsidRDefault="00EE5D74" w:rsidP="00F477A2">
      <w:pPr>
        <w:ind w:left="20" w:right="102" w:firstLine="323"/>
        <w:rPr>
          <w:sz w:val="22"/>
          <w:szCs w:val="22"/>
        </w:rPr>
      </w:pPr>
      <w:r w:rsidRPr="00EB4648">
        <w:rPr>
          <w:sz w:val="22"/>
          <w:szCs w:val="22"/>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EE5D74" w:rsidRPr="00EB4648" w:rsidRDefault="00EE5D74" w:rsidP="00F477A2">
      <w:pPr>
        <w:ind w:left="20" w:right="102" w:firstLine="323"/>
        <w:rPr>
          <w:sz w:val="22"/>
          <w:szCs w:val="22"/>
        </w:rPr>
      </w:pPr>
      <w:r w:rsidRPr="00EB4648">
        <w:rPr>
          <w:sz w:val="22"/>
          <w:szCs w:val="22"/>
        </w:rPr>
        <w:t>11.</w:t>
      </w:r>
      <w:r w:rsidR="005A1DB8" w:rsidRPr="00EB4648">
        <w:rPr>
          <w:sz w:val="22"/>
          <w:szCs w:val="22"/>
        </w:rPr>
        <w:t>6</w:t>
      </w:r>
      <w:r w:rsidRPr="00EB4648">
        <w:rPr>
          <w:sz w:val="22"/>
          <w:szCs w:val="22"/>
        </w:rPr>
        <w:t>.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EE5D74" w:rsidRPr="00EB4648" w:rsidRDefault="00EE5D74" w:rsidP="008C791F">
      <w:pPr>
        <w:ind w:left="20" w:right="102" w:firstLine="323"/>
        <w:rPr>
          <w:sz w:val="22"/>
          <w:szCs w:val="22"/>
        </w:rPr>
      </w:pPr>
      <w:r w:rsidRPr="00EB4648">
        <w:rPr>
          <w:sz w:val="22"/>
          <w:szCs w:val="22"/>
        </w:rPr>
        <w:t>11.</w:t>
      </w:r>
      <w:r w:rsidR="005A1DB8" w:rsidRPr="00EB4648">
        <w:rPr>
          <w:sz w:val="22"/>
          <w:szCs w:val="22"/>
        </w:rPr>
        <w:t>7</w:t>
      </w:r>
      <w:r w:rsidRPr="00EB4648">
        <w:rPr>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EE5D74" w:rsidRPr="00EB4648" w:rsidRDefault="00EE5D74" w:rsidP="00F477A2">
      <w:pPr>
        <w:ind w:left="20" w:right="102" w:firstLine="323"/>
        <w:rPr>
          <w:sz w:val="22"/>
          <w:szCs w:val="22"/>
        </w:rPr>
      </w:pPr>
      <w:r w:rsidRPr="00EB4648">
        <w:rPr>
          <w:sz w:val="22"/>
          <w:szCs w:val="22"/>
        </w:rP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rPr>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center"/>
        <w:rPr>
          <w:b/>
          <w:sz w:val="22"/>
          <w:szCs w:val="22"/>
        </w:rPr>
      </w:pPr>
      <w:r w:rsidRPr="00EB4648">
        <w:rPr>
          <w:b/>
          <w:sz w:val="22"/>
          <w:szCs w:val="22"/>
        </w:rPr>
        <w:t>12.ДОПОЛНИТЕЛЬНЫЕ УСЛОВИЯ И ЗАКЛЮЧИТЕЛЬНЫЕ ПОЛОЖЕНИЯ</w:t>
      </w:r>
    </w:p>
    <w:p w:rsidR="00EE5D74" w:rsidRPr="00EB4648" w:rsidRDefault="00EE5D74" w:rsidP="005A1DB8">
      <w:pPr>
        <w:ind w:left="20" w:right="102" w:firstLine="323"/>
        <w:rPr>
          <w:sz w:val="22"/>
          <w:szCs w:val="22"/>
        </w:rPr>
      </w:pPr>
      <w:r w:rsidRPr="00EB4648">
        <w:rPr>
          <w:sz w:val="22"/>
          <w:szCs w:val="22"/>
        </w:rPr>
        <w:t>12.1. Любые изменения и дополнения к настоящему договору имеют</w:t>
      </w:r>
      <w:r w:rsidR="0028687C">
        <w:rPr>
          <w:sz w:val="22"/>
          <w:szCs w:val="22"/>
        </w:rPr>
        <w:t xml:space="preserve"> </w:t>
      </w:r>
      <w:r w:rsidRPr="00EB4648">
        <w:rPr>
          <w:sz w:val="22"/>
          <w:szCs w:val="22"/>
        </w:rPr>
        <w:t>силу только при условии их оформления в</w:t>
      </w:r>
      <w:r w:rsidR="0028687C">
        <w:rPr>
          <w:sz w:val="22"/>
          <w:szCs w:val="22"/>
        </w:rPr>
        <w:t xml:space="preserve"> </w:t>
      </w:r>
      <w:r w:rsidRPr="00EB4648">
        <w:rPr>
          <w:sz w:val="22"/>
          <w:szCs w:val="22"/>
        </w:rPr>
        <w:t>письменном</w:t>
      </w:r>
      <w:r w:rsidR="0028687C">
        <w:rPr>
          <w:sz w:val="22"/>
          <w:szCs w:val="22"/>
        </w:rPr>
        <w:t xml:space="preserve"> </w:t>
      </w:r>
      <w:r w:rsidRPr="00EB4648">
        <w:rPr>
          <w:sz w:val="22"/>
          <w:szCs w:val="22"/>
        </w:rPr>
        <w:t>виде</w:t>
      </w:r>
      <w:r w:rsidR="0028687C">
        <w:rPr>
          <w:sz w:val="22"/>
          <w:szCs w:val="22"/>
        </w:rPr>
        <w:t xml:space="preserve"> </w:t>
      </w:r>
      <w:r w:rsidRPr="00EB4648">
        <w:rPr>
          <w:sz w:val="22"/>
          <w:szCs w:val="22"/>
        </w:rPr>
        <w:t>и</w:t>
      </w:r>
      <w:r w:rsidR="0028687C">
        <w:rPr>
          <w:sz w:val="22"/>
          <w:szCs w:val="22"/>
        </w:rPr>
        <w:t xml:space="preserve"> </w:t>
      </w:r>
      <w:r w:rsidRPr="00EB4648">
        <w:rPr>
          <w:sz w:val="22"/>
          <w:szCs w:val="22"/>
        </w:rPr>
        <w:t>подписания Сторонами.</w:t>
      </w:r>
    </w:p>
    <w:p w:rsidR="00EE5D74" w:rsidRPr="00EB4648" w:rsidRDefault="00EE5D74" w:rsidP="005A1DB8">
      <w:pPr>
        <w:ind w:left="20" w:right="102" w:firstLine="323"/>
        <w:rPr>
          <w:sz w:val="22"/>
          <w:szCs w:val="22"/>
        </w:rPr>
      </w:pPr>
      <w:r w:rsidRPr="00EB4648">
        <w:rPr>
          <w:sz w:val="22"/>
          <w:szCs w:val="22"/>
        </w:rPr>
        <w:t>12.2. Сторона,</w:t>
      </w:r>
      <w:r w:rsidR="00EC5FB8">
        <w:rPr>
          <w:sz w:val="22"/>
          <w:szCs w:val="22"/>
        </w:rPr>
        <w:t xml:space="preserve"> </w:t>
      </w:r>
      <w:r w:rsidRPr="00EB4648">
        <w:rPr>
          <w:sz w:val="22"/>
          <w:szCs w:val="22"/>
        </w:rPr>
        <w:t>решившая</w:t>
      </w:r>
      <w:r w:rsidR="00EC5FB8">
        <w:rPr>
          <w:sz w:val="22"/>
          <w:szCs w:val="22"/>
        </w:rPr>
        <w:t xml:space="preserve"> </w:t>
      </w:r>
      <w:r w:rsidRPr="00EB4648">
        <w:rPr>
          <w:sz w:val="22"/>
          <w:szCs w:val="22"/>
        </w:rPr>
        <w:t>расторгнуть</w:t>
      </w:r>
      <w:r w:rsidR="00EC5FB8">
        <w:rPr>
          <w:sz w:val="22"/>
          <w:szCs w:val="22"/>
        </w:rPr>
        <w:t xml:space="preserve"> </w:t>
      </w:r>
      <w:r w:rsidRPr="00EB4648">
        <w:rPr>
          <w:sz w:val="22"/>
          <w:szCs w:val="22"/>
        </w:rPr>
        <w:t>настоящий договор, должна направить</w:t>
      </w:r>
      <w:r w:rsidR="00EC5FB8">
        <w:rPr>
          <w:sz w:val="22"/>
          <w:szCs w:val="22"/>
        </w:rPr>
        <w:t xml:space="preserve"> </w:t>
      </w:r>
      <w:r w:rsidRPr="00EB4648">
        <w:rPr>
          <w:sz w:val="22"/>
          <w:szCs w:val="22"/>
        </w:rPr>
        <w:t>письменное</w:t>
      </w:r>
      <w:r w:rsidR="00EC5FB8">
        <w:rPr>
          <w:sz w:val="22"/>
          <w:szCs w:val="22"/>
        </w:rPr>
        <w:t xml:space="preserve"> </w:t>
      </w:r>
      <w:r w:rsidRPr="00EB4648">
        <w:rPr>
          <w:sz w:val="22"/>
          <w:szCs w:val="22"/>
        </w:rPr>
        <w:t>уведомление</w:t>
      </w:r>
      <w:r w:rsidR="00EC5FB8">
        <w:rPr>
          <w:sz w:val="22"/>
          <w:szCs w:val="22"/>
        </w:rPr>
        <w:t xml:space="preserve"> </w:t>
      </w:r>
      <w:r w:rsidRPr="00EB4648">
        <w:rPr>
          <w:sz w:val="22"/>
          <w:szCs w:val="22"/>
        </w:rPr>
        <w:t>о</w:t>
      </w:r>
      <w:r w:rsidR="00EC5FB8">
        <w:rPr>
          <w:sz w:val="22"/>
          <w:szCs w:val="22"/>
        </w:rPr>
        <w:t xml:space="preserve"> </w:t>
      </w:r>
      <w:r w:rsidRPr="00EB4648">
        <w:rPr>
          <w:sz w:val="22"/>
          <w:szCs w:val="22"/>
        </w:rPr>
        <w:t>своем намерениидругойСтороненепозднее,чемза10 дней до предполагаемого дня его расторжения.</w:t>
      </w:r>
    </w:p>
    <w:p w:rsidR="00EE5D74" w:rsidRPr="00EB4648" w:rsidRDefault="00EE5D74" w:rsidP="005A1DB8">
      <w:pPr>
        <w:ind w:left="20" w:right="102" w:firstLine="323"/>
        <w:rPr>
          <w:sz w:val="22"/>
          <w:szCs w:val="22"/>
        </w:rPr>
      </w:pPr>
      <w:r w:rsidRPr="00EB4648">
        <w:rPr>
          <w:sz w:val="22"/>
          <w:szCs w:val="22"/>
        </w:rPr>
        <w:t>12.3. Настоящий договор считается расторгнутым с момента подписания Сторонами соглашения о расторжении договора,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EE5D74" w:rsidRPr="00EB4648" w:rsidRDefault="00EE5D74" w:rsidP="005A1DB8">
      <w:pPr>
        <w:ind w:left="20" w:right="102" w:firstLine="323"/>
        <w:rPr>
          <w:sz w:val="22"/>
          <w:szCs w:val="22"/>
        </w:rPr>
      </w:pPr>
      <w:r w:rsidRPr="00EB4648">
        <w:rPr>
          <w:sz w:val="22"/>
          <w:szCs w:val="22"/>
        </w:rPr>
        <w:t>12.4. При изменении у одной из Сторон местонахождения, наименования, банковских и других реквизитов она обязана в течение 10 дней письменно известить об этом другую Сторону. В письме необходимо указать,</w:t>
      </w:r>
      <w:r w:rsidR="00EC5FB8">
        <w:rPr>
          <w:sz w:val="22"/>
          <w:szCs w:val="22"/>
        </w:rPr>
        <w:t xml:space="preserve"> </w:t>
      </w:r>
      <w:r w:rsidRPr="00EB4648">
        <w:rPr>
          <w:sz w:val="22"/>
          <w:szCs w:val="22"/>
        </w:rPr>
        <w:t>что</w:t>
      </w:r>
      <w:r w:rsidR="00EC5FB8">
        <w:rPr>
          <w:sz w:val="22"/>
          <w:szCs w:val="22"/>
        </w:rPr>
        <w:t xml:space="preserve"> </w:t>
      </w:r>
      <w:r w:rsidRPr="00EB4648">
        <w:rPr>
          <w:sz w:val="22"/>
          <w:szCs w:val="22"/>
        </w:rPr>
        <w:t>оно</w:t>
      </w:r>
      <w:r w:rsidR="00EC5FB8">
        <w:rPr>
          <w:sz w:val="22"/>
          <w:szCs w:val="22"/>
        </w:rPr>
        <w:t xml:space="preserve"> </w:t>
      </w:r>
      <w:r w:rsidRPr="00EB4648">
        <w:rPr>
          <w:sz w:val="22"/>
          <w:szCs w:val="22"/>
        </w:rPr>
        <w:t>является</w:t>
      </w:r>
      <w:r w:rsidR="00EC5FB8">
        <w:rPr>
          <w:sz w:val="22"/>
          <w:szCs w:val="22"/>
        </w:rPr>
        <w:t xml:space="preserve"> </w:t>
      </w:r>
      <w:r w:rsidRPr="00EB4648">
        <w:rPr>
          <w:sz w:val="22"/>
          <w:szCs w:val="22"/>
        </w:rPr>
        <w:t>неотъемлемой</w:t>
      </w:r>
      <w:r w:rsidR="00EC5FB8">
        <w:rPr>
          <w:sz w:val="22"/>
          <w:szCs w:val="22"/>
        </w:rPr>
        <w:t xml:space="preserve"> </w:t>
      </w:r>
      <w:r w:rsidRPr="00EB4648">
        <w:rPr>
          <w:sz w:val="22"/>
          <w:szCs w:val="22"/>
        </w:rPr>
        <w:t>частью</w:t>
      </w:r>
      <w:r w:rsidR="00EC5FB8">
        <w:rPr>
          <w:sz w:val="22"/>
          <w:szCs w:val="22"/>
        </w:rPr>
        <w:t xml:space="preserve"> </w:t>
      </w:r>
      <w:r w:rsidRPr="00EB4648">
        <w:rPr>
          <w:sz w:val="22"/>
          <w:szCs w:val="22"/>
        </w:rPr>
        <w:t>настоящего договора.</w:t>
      </w:r>
    </w:p>
    <w:p w:rsidR="00EE5D74" w:rsidRPr="00EB4648" w:rsidRDefault="00EE5D74" w:rsidP="005A1DB8">
      <w:pPr>
        <w:ind w:left="20" w:right="102" w:firstLine="323"/>
        <w:rPr>
          <w:sz w:val="22"/>
          <w:szCs w:val="22"/>
        </w:rPr>
      </w:pPr>
      <w:r w:rsidRPr="00EB4648">
        <w:rPr>
          <w:sz w:val="22"/>
          <w:szCs w:val="22"/>
        </w:rPr>
        <w:t>12.5. Вопросы,</w:t>
      </w:r>
      <w:r w:rsidR="00EC5FB8">
        <w:rPr>
          <w:sz w:val="22"/>
          <w:szCs w:val="22"/>
        </w:rPr>
        <w:t xml:space="preserve"> </w:t>
      </w:r>
      <w:r w:rsidRPr="00EB4648">
        <w:rPr>
          <w:sz w:val="22"/>
          <w:szCs w:val="22"/>
        </w:rPr>
        <w:t>неурегулированные</w:t>
      </w:r>
      <w:r w:rsidR="00EC5FB8">
        <w:rPr>
          <w:sz w:val="22"/>
          <w:szCs w:val="22"/>
        </w:rPr>
        <w:t xml:space="preserve"> </w:t>
      </w:r>
      <w:r w:rsidRPr="00EB4648">
        <w:rPr>
          <w:sz w:val="22"/>
          <w:szCs w:val="22"/>
        </w:rPr>
        <w:t>настоящим</w:t>
      </w:r>
      <w:r w:rsidR="00EC5FB8">
        <w:rPr>
          <w:sz w:val="22"/>
          <w:szCs w:val="22"/>
        </w:rPr>
        <w:t xml:space="preserve"> </w:t>
      </w:r>
      <w:r w:rsidRPr="00EB4648">
        <w:rPr>
          <w:sz w:val="22"/>
          <w:szCs w:val="22"/>
        </w:rPr>
        <w:t>договором, разрешаются</w:t>
      </w:r>
      <w:r w:rsidR="00EC5FB8">
        <w:rPr>
          <w:sz w:val="22"/>
          <w:szCs w:val="22"/>
        </w:rPr>
        <w:t xml:space="preserve"> </w:t>
      </w:r>
      <w:r w:rsidRPr="00EB4648">
        <w:rPr>
          <w:sz w:val="22"/>
          <w:szCs w:val="22"/>
        </w:rPr>
        <w:t>в</w:t>
      </w:r>
      <w:r w:rsidR="00EC5FB8">
        <w:rPr>
          <w:sz w:val="22"/>
          <w:szCs w:val="22"/>
        </w:rPr>
        <w:t xml:space="preserve"> </w:t>
      </w:r>
      <w:r w:rsidRPr="00EB4648">
        <w:rPr>
          <w:sz w:val="22"/>
          <w:szCs w:val="22"/>
        </w:rPr>
        <w:t>соответствии</w:t>
      </w:r>
      <w:r w:rsidR="00EC5FB8">
        <w:rPr>
          <w:sz w:val="22"/>
          <w:szCs w:val="22"/>
        </w:rPr>
        <w:t xml:space="preserve"> </w:t>
      </w:r>
      <w:r w:rsidRPr="00EB4648">
        <w:rPr>
          <w:sz w:val="22"/>
          <w:szCs w:val="22"/>
        </w:rPr>
        <w:t>с</w:t>
      </w:r>
      <w:r w:rsidR="00EC5FB8">
        <w:rPr>
          <w:sz w:val="22"/>
          <w:szCs w:val="22"/>
        </w:rPr>
        <w:t xml:space="preserve"> </w:t>
      </w:r>
      <w:r w:rsidRPr="00EB4648">
        <w:rPr>
          <w:sz w:val="22"/>
          <w:szCs w:val="22"/>
        </w:rPr>
        <w:t>действующим</w:t>
      </w:r>
      <w:r w:rsidR="00EC5FB8">
        <w:rPr>
          <w:sz w:val="22"/>
          <w:szCs w:val="22"/>
        </w:rPr>
        <w:t xml:space="preserve"> </w:t>
      </w:r>
      <w:r w:rsidRPr="00EB4648">
        <w:rPr>
          <w:sz w:val="22"/>
          <w:szCs w:val="22"/>
        </w:rPr>
        <w:t>законодательством Российской Федерации.</w:t>
      </w:r>
    </w:p>
    <w:p w:rsidR="00EE5D74" w:rsidRPr="00EB4648" w:rsidRDefault="00EE5D74" w:rsidP="005A1DB8">
      <w:pPr>
        <w:ind w:left="20" w:right="102" w:firstLine="323"/>
        <w:rPr>
          <w:sz w:val="22"/>
          <w:szCs w:val="22"/>
        </w:rPr>
      </w:pPr>
      <w:r w:rsidRPr="00EB4648">
        <w:rPr>
          <w:sz w:val="22"/>
          <w:szCs w:val="22"/>
        </w:rPr>
        <w:t>12.6.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EE5D74" w:rsidRPr="00EB4648" w:rsidRDefault="00EE5D74" w:rsidP="005A1DB8">
      <w:pPr>
        <w:ind w:left="20" w:right="102" w:firstLine="323"/>
        <w:rPr>
          <w:sz w:val="22"/>
          <w:szCs w:val="22"/>
        </w:rPr>
      </w:pPr>
      <w:r w:rsidRPr="00EB4648">
        <w:rPr>
          <w:sz w:val="22"/>
          <w:szCs w:val="22"/>
        </w:rPr>
        <w:t>12.7. Неотъемлемой частью настоящего</w:t>
      </w:r>
      <w:r w:rsidR="0028687C">
        <w:rPr>
          <w:sz w:val="22"/>
          <w:szCs w:val="22"/>
        </w:rPr>
        <w:t xml:space="preserve"> </w:t>
      </w:r>
      <w:r w:rsidRPr="00EB4648">
        <w:rPr>
          <w:sz w:val="22"/>
          <w:szCs w:val="22"/>
        </w:rPr>
        <w:t>договора является следующее приложение:</w:t>
      </w:r>
    </w:p>
    <w:p w:rsidR="00EE5D74" w:rsidRPr="00EB4648" w:rsidRDefault="00EE5D74" w:rsidP="005A1DB8">
      <w:pPr>
        <w:ind w:left="20" w:right="102" w:firstLine="323"/>
        <w:rPr>
          <w:sz w:val="22"/>
          <w:szCs w:val="22"/>
        </w:rPr>
      </w:pPr>
      <w:r w:rsidRPr="00EB4648">
        <w:rPr>
          <w:sz w:val="22"/>
          <w:szCs w:val="22"/>
        </w:rPr>
        <w:t>- Приложение № 1 – Спецификация на поставку «Товара».</w:t>
      </w:r>
    </w:p>
    <w:p w:rsidR="00EE5D74" w:rsidRPr="00EB4648" w:rsidRDefault="00EE5D74" w:rsidP="008718F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2"/>
          <w:szCs w:val="22"/>
        </w:rPr>
      </w:pPr>
    </w:p>
    <w:p w:rsidR="00EE5D74" w:rsidRPr="00EB4648" w:rsidRDefault="00EE5D74"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outlineLvl w:val="0"/>
        <w:rPr>
          <w:b/>
          <w:sz w:val="22"/>
          <w:szCs w:val="22"/>
        </w:rPr>
      </w:pPr>
    </w:p>
    <w:p w:rsidR="00EE5D74" w:rsidRDefault="00EC5FB8"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outlineLvl w:val="0"/>
        <w:rPr>
          <w:b/>
          <w:sz w:val="22"/>
          <w:szCs w:val="22"/>
        </w:rPr>
      </w:pPr>
      <w:r>
        <w:rPr>
          <w:b/>
          <w:sz w:val="22"/>
          <w:szCs w:val="22"/>
        </w:rPr>
        <w:t xml:space="preserve">                   </w:t>
      </w:r>
      <w:r w:rsidR="00EE5D74" w:rsidRPr="00EB4648">
        <w:rPr>
          <w:b/>
          <w:sz w:val="22"/>
          <w:szCs w:val="22"/>
        </w:rPr>
        <w:t>13. ЮРИДИЧЕСКИЕ АДРЕСА И РЕКВИЗИТЫ СТОРОН</w:t>
      </w:r>
    </w:p>
    <w:p w:rsidR="00EC5FB8" w:rsidRDefault="00EC5FB8" w:rsidP="008718F4">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9"/>
        <w:outlineLvl w:val="0"/>
        <w:rPr>
          <w:b/>
          <w:sz w:val="22"/>
          <w:szCs w:val="22"/>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969"/>
      </w:tblGrid>
      <w:tr w:rsidR="00EC5FB8" w:rsidRPr="00312484" w:rsidTr="00EC5FB8">
        <w:trPr>
          <w:trHeight w:val="740"/>
        </w:trPr>
        <w:tc>
          <w:tcPr>
            <w:tcW w:w="5637" w:type="dxa"/>
            <w:tcBorders>
              <w:top w:val="single" w:sz="4" w:space="0" w:color="auto"/>
              <w:left w:val="single" w:sz="4" w:space="0" w:color="auto"/>
              <w:bottom w:val="single" w:sz="4" w:space="0" w:color="auto"/>
              <w:right w:val="single" w:sz="4" w:space="0" w:color="auto"/>
            </w:tcBorders>
          </w:tcPr>
          <w:p w:rsidR="00EC5FB8" w:rsidRPr="00EC5FB8" w:rsidRDefault="00EC5FB8"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312484">
              <w:rPr>
                <w:bCs/>
                <w:color w:val="000000"/>
                <w:spacing w:val="13"/>
                <w:sz w:val="22"/>
                <w:szCs w:val="22"/>
              </w:rPr>
              <w:t>Заказчик</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 xml:space="preserve">Муниципальное автономное дошкольное </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образовательное учреждение города Костромы</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«Детский сад № 76»</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Адрес регистрации: </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156010, г. Кострома</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м-н Паново, 28а</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тел: (4942) 43-03-61, 53-16-21</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ИНН4401148114   КПП 440101001</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ОГРН 1144401000160</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р /с 03234643347010004100</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л/с 973091544</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Банк: ОТДЕЛЕНИЕ КОСТРОМА банка России //УФК по Костромской области</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Счет 40102810945370000034</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БИК 013469126</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Заведующий</w:t>
            </w:r>
            <w:r>
              <w:rPr>
                <w:bCs/>
                <w:color w:val="000000"/>
                <w:spacing w:val="13"/>
                <w:sz w:val="22"/>
                <w:szCs w:val="22"/>
              </w:rPr>
              <w:t xml:space="preserve"> </w:t>
            </w:r>
            <w:r w:rsidRPr="00EC5FB8">
              <w:rPr>
                <w:bCs/>
                <w:color w:val="000000"/>
                <w:spacing w:val="13"/>
                <w:sz w:val="22"/>
                <w:szCs w:val="22"/>
                <w:u w:val="single"/>
              </w:rPr>
              <w:t xml:space="preserve">                    </w:t>
            </w:r>
            <w:r w:rsidRPr="00EC5FB8">
              <w:rPr>
                <w:bCs/>
                <w:color w:val="000000"/>
                <w:spacing w:val="13"/>
                <w:sz w:val="22"/>
                <w:szCs w:val="22"/>
              </w:rPr>
              <w:t xml:space="preserve"> И. Г. Забатурина</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м.п.</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ab/>
            </w:r>
          </w:p>
        </w:tc>
        <w:tc>
          <w:tcPr>
            <w:tcW w:w="4969" w:type="dxa"/>
            <w:tcBorders>
              <w:top w:val="single" w:sz="4" w:space="0" w:color="auto"/>
              <w:left w:val="single" w:sz="4" w:space="0" w:color="auto"/>
              <w:bottom w:val="single" w:sz="4" w:space="0" w:color="auto"/>
              <w:right w:val="single" w:sz="4" w:space="0" w:color="auto"/>
            </w:tcBorders>
          </w:tcPr>
          <w:p w:rsidR="00EC5FB8" w:rsidRPr="00EC5FB8" w:rsidRDefault="00EC5FB8"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312484">
              <w:rPr>
                <w:bCs/>
                <w:color w:val="000000"/>
                <w:spacing w:val="13"/>
                <w:sz w:val="22"/>
                <w:szCs w:val="22"/>
              </w:rPr>
              <w:t>Поставщик</w:t>
            </w:r>
          </w:p>
          <w:p w:rsidR="00EC5FB8" w:rsidRPr="00EC5FB8" w:rsidRDefault="00EC5FB8"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Общество с ограниченной ответственностью «Космол»</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Адрес регистрации: </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156026, Россия, г. Кострома, ул. Советская, 144а</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Телефон  (4942)32-53-60 маркетинг,</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 42-23-40, 32-08-21 бухгалтерия</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ИНН/КПП:  4444001123 / 440101001</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Р/с 40702810229000005289</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Костромское   Отделение № 8640</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ПАО Сбербанк г. Кострома</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К/с  30101810200000000623</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БИК  043469623</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Пост</w:t>
            </w:r>
            <w:r>
              <w:rPr>
                <w:bCs/>
                <w:color w:val="000000"/>
                <w:spacing w:val="13"/>
                <w:sz w:val="22"/>
                <w:szCs w:val="22"/>
              </w:rPr>
              <w:t xml:space="preserve">авщик  </w:t>
            </w:r>
            <w:r w:rsidRPr="00EC5FB8">
              <w:rPr>
                <w:bCs/>
                <w:color w:val="000000"/>
                <w:spacing w:val="13"/>
                <w:sz w:val="22"/>
                <w:szCs w:val="22"/>
                <w:u w:val="single"/>
              </w:rPr>
              <w:t xml:space="preserve">                 </w:t>
            </w:r>
            <w:r>
              <w:rPr>
                <w:bCs/>
                <w:color w:val="000000"/>
                <w:spacing w:val="13"/>
                <w:sz w:val="22"/>
                <w:szCs w:val="22"/>
              </w:rPr>
              <w:t xml:space="preserve">  И. Ю.</w:t>
            </w:r>
            <w:r w:rsidRPr="00EC5FB8">
              <w:rPr>
                <w:bCs/>
                <w:color w:val="000000"/>
                <w:spacing w:val="13"/>
                <w:sz w:val="22"/>
                <w:szCs w:val="22"/>
              </w:rPr>
              <w:t xml:space="preserve">Гришин </w:t>
            </w:r>
          </w:p>
          <w:p w:rsidR="00EC5FB8" w:rsidRPr="00EC5FB8" w:rsidRDefault="00EC5FB8" w:rsidP="00EC5FB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м.п.</w:t>
            </w:r>
          </w:p>
          <w:p w:rsidR="00EC5FB8" w:rsidRPr="00EC5FB8" w:rsidRDefault="00EC5FB8"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EC5FB8" w:rsidRPr="00EC5FB8" w:rsidRDefault="00EC5FB8"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tc>
      </w:tr>
    </w:tbl>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sz w:val="22"/>
          <w:szCs w:val="22"/>
        </w:rPr>
        <w:sectPr w:rsidR="00EE5D74" w:rsidRPr="00EB4648" w:rsidSect="00F9208B">
          <w:pgSz w:w="11906" w:h="16838"/>
          <w:pgMar w:top="720" w:right="720" w:bottom="720" w:left="720" w:header="709" w:footer="709" w:gutter="0"/>
          <w:cols w:space="720"/>
          <w:docGrid w:linePitch="326"/>
        </w:sectPr>
      </w:pP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B4648">
        <w:rPr>
          <w:sz w:val="22"/>
          <w:szCs w:val="22"/>
        </w:rPr>
        <w:t xml:space="preserve">Приложение №1 </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B4648">
        <w:rPr>
          <w:sz w:val="22"/>
          <w:szCs w:val="22"/>
        </w:rPr>
        <w:t xml:space="preserve">к договору </w:t>
      </w:r>
    </w:p>
    <w:p w:rsidR="00EE5D74" w:rsidRPr="00EB4648" w:rsidRDefault="00EC5FB8"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№___ от «___»______________ 2023</w:t>
      </w:r>
      <w:r w:rsidR="00EE5D74" w:rsidRPr="00EB4648">
        <w:rPr>
          <w:sz w:val="22"/>
          <w:szCs w:val="22"/>
        </w:rPr>
        <w:t xml:space="preserve"> г.</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EB4648">
        <w:rPr>
          <w:color w:val="000000"/>
          <w:sz w:val="22"/>
          <w:szCs w:val="22"/>
        </w:rPr>
        <w:t xml:space="preserve">Спецификация на поставку </w:t>
      </w:r>
      <w:r w:rsidRPr="00EB4648">
        <w:rPr>
          <w:sz w:val="22"/>
          <w:szCs w:val="22"/>
        </w:rPr>
        <w:t>«Товара»</w:t>
      </w: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379"/>
        <w:gridCol w:w="2550"/>
        <w:gridCol w:w="1366"/>
        <w:gridCol w:w="1275"/>
        <w:gridCol w:w="1076"/>
        <w:gridCol w:w="1248"/>
      </w:tblGrid>
      <w:tr w:rsidR="00EE5D74" w:rsidRPr="00EB4648" w:rsidTr="00146BE9">
        <w:trPr>
          <w:trHeight w:val="998"/>
        </w:trPr>
        <w:tc>
          <w:tcPr>
            <w:tcW w:w="568" w:type="dxa"/>
          </w:tcPr>
          <w:p w:rsidR="00EE5D74" w:rsidRPr="00EB4648" w:rsidRDefault="00EE5D74">
            <w:pPr>
              <w:jc w:val="center"/>
            </w:pPr>
            <w:r w:rsidRPr="00EB4648">
              <w:rPr>
                <w:sz w:val="22"/>
                <w:szCs w:val="22"/>
              </w:rPr>
              <w:t>№</w:t>
            </w:r>
          </w:p>
          <w:p w:rsidR="00EE5D74" w:rsidRPr="00EB4648" w:rsidRDefault="00EE5D74">
            <w:pPr>
              <w:jc w:val="center"/>
            </w:pPr>
            <w:r w:rsidRPr="00EB4648">
              <w:rPr>
                <w:sz w:val="22"/>
                <w:szCs w:val="22"/>
              </w:rPr>
              <w:t>п/п</w:t>
            </w:r>
          </w:p>
        </w:tc>
        <w:tc>
          <w:tcPr>
            <w:tcW w:w="2379" w:type="dxa"/>
          </w:tcPr>
          <w:p w:rsidR="00EE5D74" w:rsidRPr="00EB4648" w:rsidRDefault="00EE5D74">
            <w:pPr>
              <w:jc w:val="center"/>
            </w:pPr>
            <w:r w:rsidRPr="00EB4648">
              <w:rPr>
                <w:sz w:val="22"/>
                <w:szCs w:val="22"/>
              </w:rPr>
              <w:t xml:space="preserve">Наименование </w:t>
            </w:r>
          </w:p>
          <w:p w:rsidR="00EE5D74" w:rsidRPr="00EB4648" w:rsidRDefault="00EE5D74">
            <w:pPr>
              <w:jc w:val="center"/>
            </w:pPr>
            <w:r w:rsidRPr="00EB4648">
              <w:rPr>
                <w:sz w:val="22"/>
                <w:szCs w:val="22"/>
              </w:rPr>
              <w:t>Товара.</w:t>
            </w:r>
          </w:p>
        </w:tc>
        <w:tc>
          <w:tcPr>
            <w:tcW w:w="2550" w:type="dxa"/>
          </w:tcPr>
          <w:p w:rsidR="00EE5D74" w:rsidRPr="00EB4648" w:rsidRDefault="00EE5D74">
            <w:pPr>
              <w:jc w:val="center"/>
            </w:pPr>
            <w:r w:rsidRPr="00EB4648">
              <w:rPr>
                <w:sz w:val="22"/>
                <w:szCs w:val="22"/>
              </w:rPr>
              <w:t>Технические характеристики и потребительские свойства товара, страна производитель</w:t>
            </w:r>
          </w:p>
        </w:tc>
        <w:tc>
          <w:tcPr>
            <w:tcW w:w="1366" w:type="dxa"/>
          </w:tcPr>
          <w:p w:rsidR="00EE5D74" w:rsidRPr="00EB4648" w:rsidRDefault="00EE5D74">
            <w:pPr>
              <w:jc w:val="center"/>
            </w:pPr>
            <w:r w:rsidRPr="00EB4648">
              <w:rPr>
                <w:sz w:val="22"/>
                <w:szCs w:val="22"/>
              </w:rPr>
              <w:t>Единица измерения</w:t>
            </w:r>
          </w:p>
        </w:tc>
        <w:tc>
          <w:tcPr>
            <w:tcW w:w="1275" w:type="dxa"/>
          </w:tcPr>
          <w:p w:rsidR="00EE5D74" w:rsidRPr="00EB4648" w:rsidRDefault="00EE5D74">
            <w:pPr>
              <w:jc w:val="center"/>
            </w:pPr>
            <w:r w:rsidRPr="00EB4648">
              <w:rPr>
                <w:sz w:val="22"/>
                <w:szCs w:val="22"/>
              </w:rPr>
              <w:t xml:space="preserve">Кол-во </w:t>
            </w:r>
          </w:p>
          <w:p w:rsidR="00EE5D74" w:rsidRPr="00EB4648" w:rsidRDefault="00EE5D74">
            <w:pPr>
              <w:jc w:val="center"/>
            </w:pPr>
          </w:p>
        </w:tc>
        <w:tc>
          <w:tcPr>
            <w:tcW w:w="1076" w:type="dxa"/>
          </w:tcPr>
          <w:p w:rsidR="00EE5D74" w:rsidRPr="00EB4648" w:rsidRDefault="00EE5D74">
            <w:r w:rsidRPr="00EB4648">
              <w:rPr>
                <w:sz w:val="22"/>
                <w:szCs w:val="22"/>
              </w:rPr>
              <w:t>Цена за ед. (руб.)</w:t>
            </w:r>
          </w:p>
        </w:tc>
        <w:tc>
          <w:tcPr>
            <w:tcW w:w="1248" w:type="dxa"/>
          </w:tcPr>
          <w:p w:rsidR="00EE5D74" w:rsidRPr="00EB4648" w:rsidRDefault="00EE5D74">
            <w:pPr>
              <w:jc w:val="center"/>
            </w:pPr>
            <w:r w:rsidRPr="00EB4648">
              <w:rPr>
                <w:sz w:val="22"/>
                <w:szCs w:val="22"/>
              </w:rPr>
              <w:t>Сумма в руб.</w:t>
            </w:r>
          </w:p>
        </w:tc>
      </w:tr>
      <w:tr w:rsidR="00EE5D74" w:rsidRPr="00EB4648" w:rsidTr="00146BE9">
        <w:trPr>
          <w:trHeight w:val="345"/>
        </w:trPr>
        <w:tc>
          <w:tcPr>
            <w:tcW w:w="568" w:type="dxa"/>
          </w:tcPr>
          <w:p w:rsidR="00EE5D74" w:rsidRPr="00EB4648" w:rsidRDefault="00EE5D74">
            <w:pPr>
              <w:jc w:val="left"/>
            </w:pPr>
            <w:r w:rsidRPr="00EB4648">
              <w:rPr>
                <w:sz w:val="22"/>
                <w:szCs w:val="22"/>
              </w:rPr>
              <w:t>1</w:t>
            </w:r>
          </w:p>
        </w:tc>
        <w:tc>
          <w:tcPr>
            <w:tcW w:w="2379" w:type="dxa"/>
          </w:tcPr>
          <w:p w:rsidR="00EE5D74" w:rsidRPr="00EB4648" w:rsidRDefault="00EC5FB8">
            <w:pPr>
              <w:jc w:val="left"/>
              <w:rPr>
                <w:color w:val="000000"/>
              </w:rPr>
            </w:pPr>
            <w:r>
              <w:rPr>
                <w:color w:val="000000"/>
              </w:rPr>
              <w:t xml:space="preserve">Масло сливочное </w:t>
            </w:r>
            <w:r w:rsidR="00146BE9">
              <w:rPr>
                <w:color w:val="000000"/>
              </w:rPr>
              <w:t>72,4%;170гр.</w:t>
            </w:r>
          </w:p>
        </w:tc>
        <w:tc>
          <w:tcPr>
            <w:tcW w:w="2550" w:type="dxa"/>
          </w:tcPr>
          <w:p w:rsidR="00EE5D74" w:rsidRPr="00EB4648" w:rsidRDefault="00EE5D74">
            <w:pPr>
              <w:jc w:val="left"/>
            </w:pPr>
          </w:p>
        </w:tc>
        <w:tc>
          <w:tcPr>
            <w:tcW w:w="1366" w:type="dxa"/>
            <w:vAlign w:val="center"/>
          </w:tcPr>
          <w:p w:rsidR="00EE5D74" w:rsidRPr="00EB4648" w:rsidRDefault="00EC5FB8" w:rsidP="00146BE9">
            <w:pPr>
              <w:jc w:val="center"/>
              <w:rPr>
                <w:bCs/>
                <w:color w:val="000000"/>
              </w:rPr>
            </w:pPr>
            <w:r>
              <w:rPr>
                <w:bCs/>
                <w:color w:val="000000"/>
              </w:rPr>
              <w:t>шт.</w:t>
            </w:r>
          </w:p>
        </w:tc>
        <w:tc>
          <w:tcPr>
            <w:tcW w:w="1275" w:type="dxa"/>
            <w:vAlign w:val="center"/>
          </w:tcPr>
          <w:p w:rsidR="00EE5D74" w:rsidRPr="00EB4648" w:rsidRDefault="00EC5FB8" w:rsidP="00146BE9">
            <w:pPr>
              <w:jc w:val="center"/>
              <w:rPr>
                <w:color w:val="000000"/>
              </w:rPr>
            </w:pPr>
            <w:r>
              <w:rPr>
                <w:color w:val="000000"/>
              </w:rPr>
              <w:t>240</w:t>
            </w:r>
          </w:p>
        </w:tc>
        <w:tc>
          <w:tcPr>
            <w:tcW w:w="1076" w:type="dxa"/>
          </w:tcPr>
          <w:p w:rsidR="00EE5D74" w:rsidRPr="00EB4648" w:rsidRDefault="00EE5D74">
            <w:pPr>
              <w:jc w:val="left"/>
            </w:pPr>
          </w:p>
          <w:p w:rsidR="00EE5D74" w:rsidRPr="00EB4648" w:rsidRDefault="00146BE9">
            <w:pPr>
              <w:jc w:val="left"/>
            </w:pPr>
            <w:r>
              <w:t>124,86</w:t>
            </w:r>
          </w:p>
        </w:tc>
        <w:tc>
          <w:tcPr>
            <w:tcW w:w="1248" w:type="dxa"/>
          </w:tcPr>
          <w:p w:rsidR="00EE5D74" w:rsidRPr="00EB4648" w:rsidRDefault="00EE5D74">
            <w:pPr>
              <w:jc w:val="left"/>
            </w:pPr>
          </w:p>
          <w:p w:rsidR="00EE5D74" w:rsidRPr="00EB4648" w:rsidRDefault="00146BE9">
            <w:pPr>
              <w:jc w:val="left"/>
            </w:pPr>
            <w:r>
              <w:rPr>
                <w:sz w:val="22"/>
                <w:szCs w:val="22"/>
              </w:rPr>
              <w:t>29 966,40</w:t>
            </w:r>
          </w:p>
          <w:p w:rsidR="00EE5D74" w:rsidRPr="00EB4648" w:rsidRDefault="00EE5D74">
            <w:pPr>
              <w:jc w:val="left"/>
            </w:pPr>
          </w:p>
        </w:tc>
      </w:tr>
      <w:tr w:rsidR="00EE5D74" w:rsidRPr="00EB4648" w:rsidTr="00146BE9">
        <w:trPr>
          <w:trHeight w:val="396"/>
        </w:trPr>
        <w:tc>
          <w:tcPr>
            <w:tcW w:w="568" w:type="dxa"/>
          </w:tcPr>
          <w:p w:rsidR="00EE5D74" w:rsidRPr="00EB4648" w:rsidRDefault="00EE5D74">
            <w:pPr>
              <w:jc w:val="center"/>
            </w:pPr>
          </w:p>
        </w:tc>
        <w:tc>
          <w:tcPr>
            <w:tcW w:w="2379" w:type="dxa"/>
            <w:vAlign w:val="center"/>
          </w:tcPr>
          <w:p w:rsidR="00EE5D74" w:rsidRPr="00EB4648" w:rsidRDefault="00EE5D74">
            <w:pPr>
              <w:rPr>
                <w:b/>
                <w:color w:val="000000"/>
              </w:rPr>
            </w:pPr>
            <w:r w:rsidRPr="00EB4648">
              <w:rPr>
                <w:b/>
                <w:color w:val="000000"/>
                <w:sz w:val="22"/>
                <w:szCs w:val="22"/>
              </w:rPr>
              <w:t>ИТОГО:</w:t>
            </w:r>
          </w:p>
        </w:tc>
        <w:tc>
          <w:tcPr>
            <w:tcW w:w="2550" w:type="dxa"/>
          </w:tcPr>
          <w:p w:rsidR="00EE5D74" w:rsidRPr="00EB4648" w:rsidRDefault="00EE5D74"/>
        </w:tc>
        <w:tc>
          <w:tcPr>
            <w:tcW w:w="1366" w:type="dxa"/>
            <w:vAlign w:val="center"/>
          </w:tcPr>
          <w:p w:rsidR="00EE5D74" w:rsidRPr="00EB4648" w:rsidRDefault="00EE5D74">
            <w:pPr>
              <w:jc w:val="center"/>
              <w:rPr>
                <w:color w:val="000000"/>
              </w:rPr>
            </w:pPr>
          </w:p>
        </w:tc>
        <w:tc>
          <w:tcPr>
            <w:tcW w:w="1275" w:type="dxa"/>
            <w:vAlign w:val="center"/>
          </w:tcPr>
          <w:p w:rsidR="00EE5D74" w:rsidRPr="00EB4648" w:rsidRDefault="00EE5D74">
            <w:pPr>
              <w:jc w:val="center"/>
              <w:rPr>
                <w:bCs/>
                <w:color w:val="000000"/>
              </w:rPr>
            </w:pPr>
          </w:p>
        </w:tc>
        <w:tc>
          <w:tcPr>
            <w:tcW w:w="1076" w:type="dxa"/>
          </w:tcPr>
          <w:p w:rsidR="00EE5D74" w:rsidRPr="00EB4648" w:rsidRDefault="00EE5D74">
            <w:pPr>
              <w:jc w:val="center"/>
              <w:rPr>
                <w:bCs/>
                <w:color w:val="000000"/>
              </w:rPr>
            </w:pPr>
          </w:p>
        </w:tc>
        <w:tc>
          <w:tcPr>
            <w:tcW w:w="1248" w:type="dxa"/>
            <w:vAlign w:val="center"/>
          </w:tcPr>
          <w:p w:rsidR="00EE5D74" w:rsidRPr="00146BE9" w:rsidRDefault="00146BE9" w:rsidP="00146BE9">
            <w:pPr>
              <w:jc w:val="center"/>
              <w:rPr>
                <w:b/>
              </w:rPr>
            </w:pPr>
            <w:r w:rsidRPr="00146BE9">
              <w:rPr>
                <w:b/>
                <w:sz w:val="22"/>
                <w:szCs w:val="22"/>
              </w:rPr>
              <w:t>29 966,40</w:t>
            </w:r>
          </w:p>
        </w:tc>
      </w:tr>
    </w:tbl>
    <w:p w:rsidR="00EB4648" w:rsidRPr="00146BE9" w:rsidRDefault="00EB4648" w:rsidP="00EB4648">
      <w:pPr>
        <w:spacing w:line="276" w:lineRule="auto"/>
        <w:rPr>
          <w:rFonts w:eastAsia="Calibri"/>
          <w:sz w:val="22"/>
          <w:szCs w:val="22"/>
        </w:rPr>
      </w:pPr>
      <w:r w:rsidRPr="00146BE9">
        <w:rPr>
          <w:rFonts w:eastAsia="Calibri"/>
          <w:b/>
          <w:sz w:val="22"/>
          <w:szCs w:val="22"/>
        </w:rPr>
        <w:t xml:space="preserve">2. Место поставки: </w:t>
      </w:r>
      <w:r w:rsidRPr="00146BE9">
        <w:rPr>
          <w:rFonts w:eastAsia="Calibri"/>
          <w:bCs/>
          <w:sz w:val="22"/>
          <w:szCs w:val="22"/>
        </w:rPr>
        <w:t>156010, Россия, Костромская обл., г. Кострома, Паново мкр., 28А.</w:t>
      </w:r>
    </w:p>
    <w:p w:rsidR="00EB4648" w:rsidRPr="00EB4648" w:rsidRDefault="00EB4648" w:rsidP="00EB4648">
      <w:pPr>
        <w:spacing w:line="276" w:lineRule="auto"/>
        <w:rPr>
          <w:rFonts w:eastAsia="Calibri"/>
          <w:sz w:val="22"/>
          <w:szCs w:val="22"/>
        </w:rPr>
      </w:pPr>
      <w:r w:rsidRPr="00146BE9">
        <w:rPr>
          <w:rFonts w:eastAsia="Calibri"/>
          <w:b/>
          <w:sz w:val="22"/>
          <w:szCs w:val="22"/>
        </w:rPr>
        <w:t>3. Период поставки товара:</w:t>
      </w:r>
      <w:r w:rsidRPr="00146BE9">
        <w:rPr>
          <w:rFonts w:eastAsia="Calibri"/>
          <w:sz w:val="22"/>
          <w:szCs w:val="22"/>
        </w:rPr>
        <w:t xml:space="preserve"> с 01.12.2023 по 30.12.2023г.</w:t>
      </w:r>
    </w:p>
    <w:p w:rsidR="00EB4648" w:rsidRPr="00EB4648" w:rsidRDefault="00EB4648" w:rsidP="00EB4648">
      <w:pPr>
        <w:spacing w:line="276" w:lineRule="auto"/>
        <w:rPr>
          <w:rFonts w:eastAsia="Calibri"/>
          <w:sz w:val="22"/>
          <w:szCs w:val="22"/>
        </w:rPr>
      </w:pPr>
      <w:r w:rsidRPr="00EB4648">
        <w:rPr>
          <w:rFonts w:eastAsia="Calibri"/>
          <w:sz w:val="22"/>
          <w:szCs w:val="22"/>
        </w:rPr>
        <w:t>Поставщик осуществляет поставку товара в течение трех дней, с момента получения заявки Заказчика, в объеме, указанном в заявке Заказчика, своими силами и за свой счет, с 9-00 до 17-00, обед с 13-00 до 14-00.</w:t>
      </w:r>
    </w:p>
    <w:p w:rsidR="00EB4648" w:rsidRPr="00EB4648" w:rsidRDefault="00EB4648" w:rsidP="00EB4648">
      <w:pPr>
        <w:spacing w:line="276" w:lineRule="auto"/>
        <w:rPr>
          <w:rFonts w:eastAsia="Calibri"/>
          <w:sz w:val="22"/>
          <w:szCs w:val="22"/>
        </w:rPr>
      </w:pPr>
      <w:r w:rsidRPr="00EB4648">
        <w:rPr>
          <w:rFonts w:eastAsia="Calibri"/>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rsidR="00EB4648" w:rsidRPr="00EB4648" w:rsidRDefault="00EB4648" w:rsidP="00EB4648">
      <w:pPr>
        <w:suppressAutoHyphens w:val="0"/>
        <w:spacing w:line="276" w:lineRule="auto"/>
        <w:rPr>
          <w:rFonts w:eastAsia="Calibri"/>
          <w:b/>
          <w:sz w:val="22"/>
          <w:szCs w:val="22"/>
        </w:rPr>
      </w:pPr>
      <w:r w:rsidRPr="00EB4648">
        <w:rPr>
          <w:rFonts w:eastAsia="Calibri"/>
          <w:b/>
          <w:sz w:val="22"/>
          <w:szCs w:val="22"/>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EB4648" w:rsidRPr="00EB4648" w:rsidRDefault="00EB4648" w:rsidP="00EB4648">
      <w:pPr>
        <w:suppressAutoHyphens w:val="0"/>
        <w:spacing w:line="276" w:lineRule="auto"/>
        <w:rPr>
          <w:rFonts w:eastAsia="Calibri"/>
          <w:sz w:val="22"/>
          <w:szCs w:val="22"/>
        </w:rPr>
      </w:pPr>
      <w:r w:rsidRPr="00EB4648">
        <w:rPr>
          <w:rFonts w:eastAsia="Calibri"/>
          <w:sz w:val="22"/>
          <w:szCs w:val="22"/>
        </w:rPr>
        <w:t xml:space="preserve">4.1. Качество и безопасность поставляемого товара должны соответствовать требованиям и нормам, установленным: </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Федеральным законом от 02.01.2000 № 29-ФЗ «О качестве и безопасности пищевых продуктов»;</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xml:space="preserve">- </w:t>
      </w:r>
      <w:r w:rsidRPr="00EB4648">
        <w:rPr>
          <w:sz w:val="22"/>
          <w:szCs w:val="22"/>
          <w:lang w:eastAsia="ru-RU"/>
        </w:rPr>
        <w:t>Федеральным закон от 30.03.1999 № 52-ФЗ «О санитарно-эпидемиологическом благополучии населения»;</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СанПиН 2.3.2.1324-03 «Гигиенические требования к срокам годности и условиям хранения пищевых продуктов»;</w:t>
      </w:r>
    </w:p>
    <w:p w:rsidR="00EB4648" w:rsidRPr="00EB4648" w:rsidRDefault="00EB4648" w:rsidP="00EB4648">
      <w:pPr>
        <w:suppressAutoHyphens w:val="0"/>
        <w:spacing w:line="276" w:lineRule="auto"/>
        <w:jc w:val="left"/>
        <w:rPr>
          <w:sz w:val="22"/>
          <w:szCs w:val="22"/>
          <w:lang w:eastAsia="ru-RU"/>
        </w:rPr>
      </w:pPr>
      <w:r w:rsidRPr="00EB4648">
        <w:rPr>
          <w:rFonts w:eastAsia="Calibri"/>
          <w:sz w:val="22"/>
          <w:szCs w:val="22"/>
        </w:rPr>
        <w:t xml:space="preserve">- </w:t>
      </w:r>
      <w:r w:rsidRPr="00EB4648">
        <w:rPr>
          <w:sz w:val="22"/>
          <w:szCs w:val="22"/>
          <w:lang w:eastAsia="ru-RU"/>
        </w:rPr>
        <w:t>СанПиН 2.3.2.1078-01 «Гигиенические требования к безопасности и пищевой ценности пищевых продуктов»;</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ТР ТС 021/2011 «О безопасности пищевой продукции»;</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ТР ТС 022/2011 «Пищевая продукция в части ее маркировки»;</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ТР ТС 005/2011 «О безопасности упаковки»;</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ТР ТС 033/2013 «О безопасности молока и молочной продукции»;</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Иными нормативными правовыми актами, нормативными и техническими документами, устанавливающими требования к качеству такого вида товаров.</w:t>
      </w:r>
    </w:p>
    <w:p w:rsidR="00EB4648" w:rsidRPr="00EB4648" w:rsidRDefault="00EB4648" w:rsidP="00EB4648">
      <w:pPr>
        <w:suppressAutoHyphens w:val="0"/>
        <w:spacing w:line="276" w:lineRule="auto"/>
        <w:jc w:val="left"/>
        <w:rPr>
          <w:rFonts w:eastAsia="Calibri"/>
          <w:sz w:val="22"/>
          <w:szCs w:val="22"/>
        </w:rPr>
      </w:pPr>
      <w:r w:rsidRPr="00EB4648">
        <w:rPr>
          <w:rFonts w:eastAsia="Calibri"/>
          <w:sz w:val="22"/>
          <w:szCs w:val="22"/>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EB4648">
        <w:rPr>
          <w:sz w:val="22"/>
          <w:szCs w:val="22"/>
          <w:lang w:eastAsia="ru-RU"/>
        </w:rPr>
        <w:t>Транспортная упаковка товара обеспечивает сохранность товара при транспортировке, хранении и погрузочно-разгрузочных работах.</w:t>
      </w:r>
    </w:p>
    <w:p w:rsidR="00EB4648" w:rsidRPr="00EB4648" w:rsidRDefault="00EB4648" w:rsidP="00EB4648">
      <w:pPr>
        <w:tabs>
          <w:tab w:val="left" w:pos="142"/>
        </w:tabs>
        <w:suppressAutoHyphens w:val="0"/>
        <w:spacing w:line="276" w:lineRule="auto"/>
        <w:jc w:val="left"/>
        <w:rPr>
          <w:rFonts w:eastAsia="Calibri"/>
          <w:sz w:val="22"/>
          <w:szCs w:val="22"/>
        </w:rPr>
      </w:pPr>
      <w:r w:rsidRPr="00EB4648">
        <w:rPr>
          <w:rFonts w:eastAsia="Calibri"/>
          <w:sz w:val="22"/>
          <w:szCs w:val="22"/>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rsidR="00EB4648" w:rsidRPr="00EB4648" w:rsidRDefault="00EB4648" w:rsidP="00EB4648">
      <w:pPr>
        <w:suppressAutoHyphens w:val="0"/>
        <w:spacing w:line="276" w:lineRule="auto"/>
        <w:jc w:val="left"/>
        <w:rPr>
          <w:rFonts w:eastAsia="Calibri"/>
          <w:i/>
          <w:sz w:val="22"/>
          <w:szCs w:val="22"/>
        </w:rPr>
      </w:pPr>
      <w:r w:rsidRPr="00EB4648">
        <w:rPr>
          <w:rFonts w:eastAsia="Calibri"/>
          <w:sz w:val="22"/>
          <w:szCs w:val="22"/>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rsidR="00EB4648" w:rsidRPr="00EB4648" w:rsidRDefault="00EB4648" w:rsidP="00EB4648">
      <w:pPr>
        <w:tabs>
          <w:tab w:val="left" w:pos="-851"/>
        </w:tabs>
        <w:suppressAutoHyphens w:val="0"/>
        <w:spacing w:line="276" w:lineRule="auto"/>
        <w:jc w:val="left"/>
        <w:rPr>
          <w:b/>
          <w:sz w:val="22"/>
          <w:szCs w:val="22"/>
        </w:rPr>
      </w:pPr>
      <w:r w:rsidRPr="00EB4648">
        <w:rPr>
          <w:b/>
          <w:sz w:val="22"/>
          <w:szCs w:val="22"/>
        </w:rPr>
        <w:t>5. Требования к сроку и (или) объему предоставления гарантий качества товаров:</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5.2. Наличие недостатков и сроки их устранения фиксируются Сторонами в двухстороннем акте выявленных недостатков.</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 xml:space="preserve">5.3. Остаточный срок годности: не </w:t>
      </w:r>
      <w:r w:rsidRPr="00146BE9">
        <w:rPr>
          <w:sz w:val="22"/>
          <w:szCs w:val="22"/>
        </w:rPr>
        <w:t>менее 80% от установленного производителем.</w:t>
      </w:r>
    </w:p>
    <w:p w:rsidR="00EB4648" w:rsidRPr="00EB4648" w:rsidRDefault="00EB4648" w:rsidP="00EB4648">
      <w:pPr>
        <w:tabs>
          <w:tab w:val="left" w:pos="-851"/>
        </w:tabs>
        <w:suppressAutoHyphens w:val="0"/>
        <w:spacing w:line="276" w:lineRule="auto"/>
        <w:jc w:val="left"/>
        <w:rPr>
          <w:b/>
          <w:sz w:val="22"/>
          <w:szCs w:val="22"/>
        </w:rPr>
      </w:pPr>
      <w:r w:rsidRPr="00EB4648">
        <w:rPr>
          <w:b/>
          <w:sz w:val="22"/>
          <w:szCs w:val="22"/>
        </w:rPr>
        <w:t>6. Требования к условиям поставки товара, отгрузке товара:</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6.4. Товар должен сопровождаться следующими документами:</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 товарная накладная (ТОРГ-12) или УПД (оригиналы);</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 счет на оплату (оригиналы);</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 счет-фактура или УПД (оригиналы);</w:t>
      </w:r>
    </w:p>
    <w:p w:rsidR="00EB4648" w:rsidRPr="00EB4648" w:rsidRDefault="00EB4648" w:rsidP="00EB4648">
      <w:pPr>
        <w:tabs>
          <w:tab w:val="left" w:pos="-851"/>
        </w:tabs>
        <w:suppressAutoHyphens w:val="0"/>
        <w:spacing w:line="276" w:lineRule="auto"/>
        <w:jc w:val="left"/>
        <w:rPr>
          <w:sz w:val="22"/>
          <w:szCs w:val="22"/>
        </w:rPr>
      </w:pPr>
      <w:r w:rsidRPr="00EB4648">
        <w:rPr>
          <w:sz w:val="22"/>
          <w:szCs w:val="22"/>
        </w:rPr>
        <w:t>– копия сертификата соответствия или декларации соответствия.</w:t>
      </w:r>
    </w:p>
    <w:p w:rsidR="00EB4648" w:rsidRDefault="00EB4648" w:rsidP="00EB4648">
      <w:pPr>
        <w:tabs>
          <w:tab w:val="left" w:pos="-851"/>
        </w:tabs>
        <w:suppressAutoHyphens w:val="0"/>
        <w:spacing w:line="276" w:lineRule="auto"/>
        <w:jc w:val="left"/>
        <w:rPr>
          <w:sz w:val="22"/>
          <w:szCs w:val="22"/>
        </w:rPr>
      </w:pPr>
      <w:r w:rsidRPr="00EB4648">
        <w:rPr>
          <w:sz w:val="22"/>
          <w:szCs w:val="22"/>
        </w:rPr>
        <w:t>6.5. По окончании поставки товара в полном объеме на основании товарно-транспортных накладных Поставщик и Заказчик подписывают акт сверки.</w:t>
      </w:r>
    </w:p>
    <w:p w:rsidR="00146BE9" w:rsidRDefault="00146BE9" w:rsidP="00EB4648">
      <w:pPr>
        <w:tabs>
          <w:tab w:val="left" w:pos="-851"/>
        </w:tabs>
        <w:suppressAutoHyphens w:val="0"/>
        <w:spacing w:line="276" w:lineRule="auto"/>
        <w:jc w:val="left"/>
        <w:rPr>
          <w:sz w:val="22"/>
          <w:szCs w:val="22"/>
        </w:rPr>
      </w:pPr>
    </w:p>
    <w:p w:rsidR="00146BE9" w:rsidRDefault="00146BE9" w:rsidP="00EB4648">
      <w:pPr>
        <w:tabs>
          <w:tab w:val="left" w:pos="-851"/>
        </w:tabs>
        <w:suppressAutoHyphens w:val="0"/>
        <w:spacing w:line="276" w:lineRule="auto"/>
        <w:jc w:val="left"/>
        <w:rPr>
          <w:sz w:val="22"/>
          <w:szCs w:val="22"/>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969"/>
      </w:tblGrid>
      <w:tr w:rsidR="00146BE9" w:rsidRPr="00EC5FB8" w:rsidTr="004C2AD3">
        <w:trPr>
          <w:trHeight w:val="740"/>
        </w:trPr>
        <w:tc>
          <w:tcPr>
            <w:tcW w:w="5637" w:type="dxa"/>
            <w:tcBorders>
              <w:top w:val="single" w:sz="4" w:space="0" w:color="auto"/>
              <w:left w:val="single" w:sz="4" w:space="0" w:color="auto"/>
              <w:bottom w:val="single" w:sz="4" w:space="0" w:color="auto"/>
              <w:right w:val="single" w:sz="4" w:space="0" w:color="auto"/>
            </w:tcBorders>
          </w:tcPr>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312484">
              <w:rPr>
                <w:bCs/>
                <w:color w:val="000000"/>
                <w:spacing w:val="13"/>
                <w:sz w:val="22"/>
                <w:szCs w:val="22"/>
              </w:rPr>
              <w:t>Заказчик</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 xml:space="preserve">Муниципальное автономное дошкольное </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образовательное учреждение города Костромы</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«Детский сад № 76»</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Адрес регистрации: </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156010, г. Кострома</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м-н Паново, 28а</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тел: (4942) 43-03-61, 53-16-21</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ИНН4401148114   КПП 440101001</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ОГРН 1144401000160</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р /с 03234643347010004100</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л/с 973091544</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Банк: ОТДЕЛЕНИЕ КОСТРОМА банка России //УФК по Костромской области</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Счет 40102810945370000034</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БИК 013469126</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Заведующий</w:t>
            </w:r>
            <w:r>
              <w:rPr>
                <w:bCs/>
                <w:color w:val="000000"/>
                <w:spacing w:val="13"/>
                <w:sz w:val="22"/>
                <w:szCs w:val="22"/>
              </w:rPr>
              <w:t xml:space="preserve"> </w:t>
            </w:r>
            <w:r w:rsidRPr="00EC5FB8">
              <w:rPr>
                <w:bCs/>
                <w:color w:val="000000"/>
                <w:spacing w:val="13"/>
                <w:sz w:val="22"/>
                <w:szCs w:val="22"/>
                <w:u w:val="single"/>
              </w:rPr>
              <w:t xml:space="preserve">                    </w:t>
            </w:r>
            <w:r w:rsidRPr="00EC5FB8">
              <w:rPr>
                <w:bCs/>
                <w:color w:val="000000"/>
                <w:spacing w:val="13"/>
                <w:sz w:val="22"/>
                <w:szCs w:val="22"/>
              </w:rPr>
              <w:t xml:space="preserve"> И. Г. Забатурина</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м.п.</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ab/>
            </w:r>
          </w:p>
        </w:tc>
        <w:tc>
          <w:tcPr>
            <w:tcW w:w="4969" w:type="dxa"/>
            <w:tcBorders>
              <w:top w:val="single" w:sz="4" w:space="0" w:color="auto"/>
              <w:left w:val="single" w:sz="4" w:space="0" w:color="auto"/>
              <w:bottom w:val="single" w:sz="4" w:space="0" w:color="auto"/>
              <w:right w:val="single" w:sz="4" w:space="0" w:color="auto"/>
            </w:tcBorders>
          </w:tcPr>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312484">
              <w:rPr>
                <w:bCs/>
                <w:color w:val="000000"/>
                <w:spacing w:val="13"/>
                <w:sz w:val="22"/>
                <w:szCs w:val="22"/>
              </w:rPr>
              <w:t>Поставщик</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
                <w:bCs/>
                <w:color w:val="000000"/>
                <w:spacing w:val="13"/>
              </w:rPr>
            </w:pPr>
            <w:r w:rsidRPr="00EC5FB8">
              <w:rPr>
                <w:b/>
                <w:bCs/>
                <w:color w:val="000000"/>
                <w:spacing w:val="13"/>
                <w:sz w:val="22"/>
                <w:szCs w:val="22"/>
              </w:rPr>
              <w:t>Общество с ограниченной ответственностью «Космол»</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Адрес регистрации: </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156026, Россия, г. Кострома, ул. Советская, 144а</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Телефон  (4942)32-53-60 маркетинг,</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 xml:space="preserve"> 42-23-40, 32-08-21 бухгалтерия</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ИНН/КПП:  4444001123 / 440101001</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Р/с 40702810229000005289</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Костромское   Отделение № 8640</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ПАО Сбербанк г. Кострома</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К/с  30101810200000000623</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r w:rsidRPr="00EC5FB8">
              <w:rPr>
                <w:bCs/>
                <w:color w:val="000000"/>
                <w:spacing w:val="13"/>
                <w:sz w:val="22"/>
                <w:szCs w:val="22"/>
              </w:rPr>
              <w:t>БИК  043469623</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Пост</w:t>
            </w:r>
            <w:r>
              <w:rPr>
                <w:bCs/>
                <w:color w:val="000000"/>
                <w:spacing w:val="13"/>
                <w:sz w:val="22"/>
                <w:szCs w:val="22"/>
              </w:rPr>
              <w:t xml:space="preserve">авщик  </w:t>
            </w:r>
            <w:r w:rsidRPr="00EC5FB8">
              <w:rPr>
                <w:bCs/>
                <w:color w:val="000000"/>
                <w:spacing w:val="13"/>
                <w:sz w:val="22"/>
                <w:szCs w:val="22"/>
                <w:u w:val="single"/>
              </w:rPr>
              <w:t xml:space="preserve">                 </w:t>
            </w:r>
            <w:r>
              <w:rPr>
                <w:bCs/>
                <w:color w:val="000000"/>
                <w:spacing w:val="13"/>
                <w:sz w:val="22"/>
                <w:szCs w:val="22"/>
              </w:rPr>
              <w:t xml:space="preserve">  И. Ю.</w:t>
            </w:r>
            <w:r w:rsidRPr="00EC5FB8">
              <w:rPr>
                <w:bCs/>
                <w:color w:val="000000"/>
                <w:spacing w:val="13"/>
                <w:sz w:val="22"/>
                <w:szCs w:val="22"/>
              </w:rPr>
              <w:t xml:space="preserve">Гришин </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r w:rsidRPr="00EC5FB8">
              <w:rPr>
                <w:bCs/>
                <w:color w:val="000000"/>
                <w:spacing w:val="13"/>
                <w:sz w:val="22"/>
                <w:szCs w:val="22"/>
              </w:rPr>
              <w:t>м.п.</w:t>
            </w: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p w:rsidR="00146BE9" w:rsidRPr="00EC5FB8" w:rsidRDefault="00146BE9" w:rsidP="004C2AD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color w:val="000000"/>
                <w:spacing w:val="13"/>
              </w:rPr>
            </w:pPr>
          </w:p>
        </w:tc>
      </w:tr>
    </w:tbl>
    <w:p w:rsidR="00146BE9" w:rsidRPr="00EB4648" w:rsidRDefault="00146BE9" w:rsidP="00EB4648">
      <w:pPr>
        <w:tabs>
          <w:tab w:val="left" w:pos="-851"/>
        </w:tabs>
        <w:suppressAutoHyphens w:val="0"/>
        <w:spacing w:line="276" w:lineRule="auto"/>
        <w:jc w:val="left"/>
        <w:rPr>
          <w:sz w:val="22"/>
          <w:szCs w:val="22"/>
        </w:rPr>
      </w:pPr>
    </w:p>
    <w:p w:rsidR="00EE5D74" w:rsidRPr="00EB4648" w:rsidRDefault="00EE5D74" w:rsidP="008718F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20060" w:rsidRPr="00EB4648" w:rsidRDefault="00A20060" w:rsidP="00890D03">
      <w:pPr>
        <w:pStyle w:val="ConsPlusNormal"/>
        <w:jc w:val="center"/>
        <w:outlineLvl w:val="1"/>
        <w:rPr>
          <w:rFonts w:ascii="Times New Roman" w:hAnsi="Times New Roman" w:cs="Times New Roman"/>
          <w:b/>
        </w:rPr>
      </w:pPr>
    </w:p>
    <w:sectPr w:rsidR="00A20060" w:rsidRPr="00EB4648" w:rsidSect="00EF1A9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5AD" w:rsidRDefault="004C05AD" w:rsidP="008718F4">
      <w:r>
        <w:separator/>
      </w:r>
    </w:p>
  </w:endnote>
  <w:endnote w:type="continuationSeparator" w:id="1">
    <w:p w:rsidR="004C05AD" w:rsidRDefault="004C05AD" w:rsidP="0087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5AD" w:rsidRDefault="004C05AD" w:rsidP="008718F4">
      <w:r>
        <w:separator/>
      </w:r>
    </w:p>
  </w:footnote>
  <w:footnote w:type="continuationSeparator" w:id="1">
    <w:p w:rsidR="004C05AD" w:rsidRDefault="004C05AD" w:rsidP="00871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5A48"/>
    <w:multiLevelType w:val="hybridMultilevel"/>
    <w:tmpl w:val="458A2008"/>
    <w:lvl w:ilvl="0" w:tplc="3A84661C">
      <w:start w:val="1"/>
      <w:numFmt w:val="decimal"/>
      <w:lvlText w:val="%1)"/>
      <w:lvlJc w:val="left"/>
      <w:pPr>
        <w:ind w:left="97"/>
      </w:pPr>
      <w:rPr>
        <w:rFonts w:ascii="Times New Roman" w:eastAsia="Times New Roman" w:hAnsi="Times New Roman" w:cs="Times New Roman"/>
        <w:b w:val="0"/>
        <w:i w:val="0"/>
        <w:strike w:val="0"/>
        <w:dstrike w:val="0"/>
        <w:color w:val="000000"/>
        <w:sz w:val="20"/>
        <w:szCs w:val="20"/>
        <w:u w:val="none" w:color="000000"/>
        <w:vertAlign w:val="baseline"/>
      </w:rPr>
    </w:lvl>
    <w:lvl w:ilvl="1" w:tplc="636ED564">
      <w:start w:val="1"/>
      <w:numFmt w:val="lowerLetter"/>
      <w:lvlText w:val="%2"/>
      <w:lvlJc w:val="left"/>
      <w:pPr>
        <w:ind w:left="1732"/>
      </w:pPr>
      <w:rPr>
        <w:rFonts w:ascii="Times New Roman" w:eastAsia="Times New Roman" w:hAnsi="Times New Roman" w:cs="Times New Roman"/>
        <w:b w:val="0"/>
        <w:i w:val="0"/>
        <w:strike w:val="0"/>
        <w:dstrike w:val="0"/>
        <w:color w:val="000000"/>
        <w:sz w:val="28"/>
        <w:szCs w:val="28"/>
        <w:u w:val="none" w:color="000000"/>
        <w:vertAlign w:val="baseline"/>
      </w:rPr>
    </w:lvl>
    <w:lvl w:ilvl="2" w:tplc="134222D2">
      <w:start w:val="1"/>
      <w:numFmt w:val="lowerRoman"/>
      <w:lvlText w:val="%3"/>
      <w:lvlJc w:val="left"/>
      <w:pPr>
        <w:ind w:left="2452"/>
      </w:pPr>
      <w:rPr>
        <w:rFonts w:ascii="Times New Roman" w:eastAsia="Times New Roman" w:hAnsi="Times New Roman" w:cs="Times New Roman"/>
        <w:b w:val="0"/>
        <w:i w:val="0"/>
        <w:strike w:val="0"/>
        <w:dstrike w:val="0"/>
        <w:color w:val="000000"/>
        <w:sz w:val="28"/>
        <w:szCs w:val="28"/>
        <w:u w:val="none" w:color="000000"/>
        <w:vertAlign w:val="baseline"/>
      </w:rPr>
    </w:lvl>
    <w:lvl w:ilvl="3" w:tplc="416C292A">
      <w:start w:val="1"/>
      <w:numFmt w:val="decimal"/>
      <w:lvlText w:val="%4"/>
      <w:lvlJc w:val="left"/>
      <w:pPr>
        <w:ind w:left="3172"/>
      </w:pPr>
      <w:rPr>
        <w:rFonts w:ascii="Times New Roman" w:eastAsia="Times New Roman" w:hAnsi="Times New Roman" w:cs="Times New Roman"/>
        <w:b w:val="0"/>
        <w:i w:val="0"/>
        <w:strike w:val="0"/>
        <w:dstrike w:val="0"/>
        <w:color w:val="000000"/>
        <w:sz w:val="28"/>
        <w:szCs w:val="28"/>
        <w:u w:val="none" w:color="000000"/>
        <w:vertAlign w:val="baseline"/>
      </w:rPr>
    </w:lvl>
    <w:lvl w:ilvl="4" w:tplc="811810AE">
      <w:start w:val="1"/>
      <w:numFmt w:val="lowerLetter"/>
      <w:lvlText w:val="%5"/>
      <w:lvlJc w:val="left"/>
      <w:pPr>
        <w:ind w:left="3892"/>
      </w:pPr>
      <w:rPr>
        <w:rFonts w:ascii="Times New Roman" w:eastAsia="Times New Roman" w:hAnsi="Times New Roman" w:cs="Times New Roman"/>
        <w:b w:val="0"/>
        <w:i w:val="0"/>
        <w:strike w:val="0"/>
        <w:dstrike w:val="0"/>
        <w:color w:val="000000"/>
        <w:sz w:val="28"/>
        <w:szCs w:val="28"/>
        <w:u w:val="none" w:color="000000"/>
        <w:vertAlign w:val="baseline"/>
      </w:rPr>
    </w:lvl>
    <w:lvl w:ilvl="5" w:tplc="21FAFBE0">
      <w:start w:val="1"/>
      <w:numFmt w:val="lowerRoman"/>
      <w:lvlText w:val="%6"/>
      <w:lvlJc w:val="left"/>
      <w:pPr>
        <w:ind w:left="4612"/>
      </w:pPr>
      <w:rPr>
        <w:rFonts w:ascii="Times New Roman" w:eastAsia="Times New Roman" w:hAnsi="Times New Roman" w:cs="Times New Roman"/>
        <w:b w:val="0"/>
        <w:i w:val="0"/>
        <w:strike w:val="0"/>
        <w:dstrike w:val="0"/>
        <w:color w:val="000000"/>
        <w:sz w:val="28"/>
        <w:szCs w:val="28"/>
        <w:u w:val="none" w:color="000000"/>
        <w:vertAlign w:val="baseline"/>
      </w:rPr>
    </w:lvl>
    <w:lvl w:ilvl="6" w:tplc="6ABAFBEC">
      <w:start w:val="1"/>
      <w:numFmt w:val="decimal"/>
      <w:lvlText w:val="%7"/>
      <w:lvlJc w:val="left"/>
      <w:pPr>
        <w:ind w:left="5332"/>
      </w:pPr>
      <w:rPr>
        <w:rFonts w:ascii="Times New Roman" w:eastAsia="Times New Roman" w:hAnsi="Times New Roman" w:cs="Times New Roman"/>
        <w:b w:val="0"/>
        <w:i w:val="0"/>
        <w:strike w:val="0"/>
        <w:dstrike w:val="0"/>
        <w:color w:val="000000"/>
        <w:sz w:val="28"/>
        <w:szCs w:val="28"/>
        <w:u w:val="none" w:color="000000"/>
        <w:vertAlign w:val="baseline"/>
      </w:rPr>
    </w:lvl>
    <w:lvl w:ilvl="7" w:tplc="1CD2E356">
      <w:start w:val="1"/>
      <w:numFmt w:val="lowerLetter"/>
      <w:lvlText w:val="%8"/>
      <w:lvlJc w:val="left"/>
      <w:pPr>
        <w:ind w:left="6052"/>
      </w:pPr>
      <w:rPr>
        <w:rFonts w:ascii="Times New Roman" w:eastAsia="Times New Roman" w:hAnsi="Times New Roman" w:cs="Times New Roman"/>
        <w:b w:val="0"/>
        <w:i w:val="0"/>
        <w:strike w:val="0"/>
        <w:dstrike w:val="0"/>
        <w:color w:val="000000"/>
        <w:sz w:val="28"/>
        <w:szCs w:val="28"/>
        <w:u w:val="none" w:color="000000"/>
        <w:vertAlign w:val="baseline"/>
      </w:rPr>
    </w:lvl>
    <w:lvl w:ilvl="8" w:tplc="05306FC0">
      <w:start w:val="1"/>
      <w:numFmt w:val="lowerRoman"/>
      <w:lvlText w:val="%9"/>
      <w:lvlJc w:val="left"/>
      <w:pPr>
        <w:ind w:left="67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rsids>
    <w:rsidRoot w:val="00BC6807"/>
    <w:rsid w:val="000248DD"/>
    <w:rsid w:val="000357C0"/>
    <w:rsid w:val="00067E4F"/>
    <w:rsid w:val="00075101"/>
    <w:rsid w:val="00091178"/>
    <w:rsid w:val="000C2C6F"/>
    <w:rsid w:val="000F2CDA"/>
    <w:rsid w:val="001167CF"/>
    <w:rsid w:val="00146BE9"/>
    <w:rsid w:val="00225874"/>
    <w:rsid w:val="00233FFB"/>
    <w:rsid w:val="0028687C"/>
    <w:rsid w:val="002D0EF8"/>
    <w:rsid w:val="00312484"/>
    <w:rsid w:val="00331677"/>
    <w:rsid w:val="00342347"/>
    <w:rsid w:val="003F190D"/>
    <w:rsid w:val="004C05AD"/>
    <w:rsid w:val="005A1DB8"/>
    <w:rsid w:val="005C5AF5"/>
    <w:rsid w:val="006D548F"/>
    <w:rsid w:val="0070142E"/>
    <w:rsid w:val="00740FA6"/>
    <w:rsid w:val="00790E46"/>
    <w:rsid w:val="0079197B"/>
    <w:rsid w:val="007A742D"/>
    <w:rsid w:val="007E15DC"/>
    <w:rsid w:val="007E1C0A"/>
    <w:rsid w:val="00802497"/>
    <w:rsid w:val="0081244B"/>
    <w:rsid w:val="00814086"/>
    <w:rsid w:val="008359F0"/>
    <w:rsid w:val="008718F4"/>
    <w:rsid w:val="00890B44"/>
    <w:rsid w:val="00890D03"/>
    <w:rsid w:val="008B37F3"/>
    <w:rsid w:val="008C791F"/>
    <w:rsid w:val="009240D7"/>
    <w:rsid w:val="00A20060"/>
    <w:rsid w:val="00A4036C"/>
    <w:rsid w:val="00A55B1D"/>
    <w:rsid w:val="00AD2551"/>
    <w:rsid w:val="00AD5E28"/>
    <w:rsid w:val="00B82465"/>
    <w:rsid w:val="00BB2148"/>
    <w:rsid w:val="00BC6807"/>
    <w:rsid w:val="00BD2710"/>
    <w:rsid w:val="00C433E1"/>
    <w:rsid w:val="00CB39A9"/>
    <w:rsid w:val="00CD6A67"/>
    <w:rsid w:val="00CE6165"/>
    <w:rsid w:val="00D324BE"/>
    <w:rsid w:val="00D33E85"/>
    <w:rsid w:val="00D642D6"/>
    <w:rsid w:val="00D96DC4"/>
    <w:rsid w:val="00E0613E"/>
    <w:rsid w:val="00E3424A"/>
    <w:rsid w:val="00E62925"/>
    <w:rsid w:val="00EB4648"/>
    <w:rsid w:val="00EB4A1A"/>
    <w:rsid w:val="00EC5FB8"/>
    <w:rsid w:val="00ED05C7"/>
    <w:rsid w:val="00EE5D74"/>
    <w:rsid w:val="00EF1A97"/>
    <w:rsid w:val="00EF36AB"/>
    <w:rsid w:val="00F07DC1"/>
    <w:rsid w:val="00F101CC"/>
    <w:rsid w:val="00F477A2"/>
    <w:rsid w:val="00F92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1D"/>
    <w:pPr>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18F4"/>
    <w:rPr>
      <w:rFonts w:ascii="Times New Roman" w:hAnsi="Times New Roman" w:cs="Times New Roman"/>
      <w:color w:val="0000FF"/>
      <w:u w:val="single"/>
    </w:rPr>
  </w:style>
  <w:style w:type="paragraph" w:styleId="HTML">
    <w:name w:val="HTML Preformatted"/>
    <w:basedOn w:val="a"/>
    <w:link w:val="HTML0"/>
    <w:uiPriority w:val="99"/>
    <w:semiHidden/>
    <w:rsid w:val="0087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8718F4"/>
    <w:rPr>
      <w:rFonts w:ascii="Courier New" w:hAnsi="Courier New" w:cs="Courier New"/>
      <w:sz w:val="20"/>
      <w:szCs w:val="20"/>
      <w:lang w:eastAsia="ru-RU"/>
    </w:rPr>
  </w:style>
  <w:style w:type="character" w:customStyle="1" w:styleId="a4">
    <w:name w:val="Название Знак"/>
    <w:aliases w:val="Title+T Знак"/>
    <w:basedOn w:val="a0"/>
    <w:link w:val="a5"/>
    <w:uiPriority w:val="99"/>
    <w:locked/>
    <w:rsid w:val="008718F4"/>
    <w:rPr>
      <w:rFonts w:cs="Times New Roman"/>
      <w:bCs/>
      <w:color w:val="000000"/>
      <w:spacing w:val="13"/>
      <w:sz w:val="24"/>
      <w:shd w:val="clear" w:color="auto" w:fill="FFFFFF"/>
      <w:lang w:eastAsia="ar-SA" w:bidi="ar-SA"/>
    </w:rPr>
  </w:style>
  <w:style w:type="paragraph" w:styleId="a5">
    <w:name w:val="Title"/>
    <w:aliases w:val="Title+T"/>
    <w:basedOn w:val="a"/>
    <w:next w:val="a6"/>
    <w:link w:val="a4"/>
    <w:uiPriority w:val="99"/>
    <w:qFormat/>
    <w:rsid w:val="008718F4"/>
    <w:pPr>
      <w:widowControl w:val="0"/>
      <w:shd w:val="clear" w:color="auto" w:fill="FFFFFF"/>
      <w:autoSpaceDE w:val="0"/>
      <w:ind w:left="72"/>
      <w:jc w:val="center"/>
    </w:pPr>
    <w:rPr>
      <w:rFonts w:ascii="Calibri" w:eastAsia="Calibri" w:hAnsi="Calibri"/>
      <w:bCs/>
      <w:color w:val="000000"/>
      <w:spacing w:val="13"/>
      <w:szCs w:val="22"/>
    </w:rPr>
  </w:style>
  <w:style w:type="character" w:customStyle="1" w:styleId="TitleChar1">
    <w:name w:val="Title Char1"/>
    <w:aliases w:val="Title+T Char1"/>
    <w:basedOn w:val="a0"/>
    <w:uiPriority w:val="10"/>
    <w:rsid w:val="00485276"/>
    <w:rPr>
      <w:rFonts w:asciiTheme="majorHAnsi" w:eastAsiaTheme="majorEastAsia" w:hAnsiTheme="majorHAnsi" w:cstheme="majorBidi"/>
      <w:b/>
      <w:bCs/>
      <w:kern w:val="28"/>
      <w:sz w:val="32"/>
      <w:szCs w:val="32"/>
      <w:lang w:eastAsia="ar-SA"/>
    </w:rPr>
  </w:style>
  <w:style w:type="character" w:customStyle="1" w:styleId="1">
    <w:name w:val="Заголовок Знак1"/>
    <w:basedOn w:val="a0"/>
    <w:uiPriority w:val="99"/>
    <w:rsid w:val="008718F4"/>
    <w:rPr>
      <w:rFonts w:ascii="Calibri Light" w:hAnsi="Calibri Light" w:cs="Times New Roman"/>
      <w:spacing w:val="-10"/>
      <w:kern w:val="28"/>
      <w:sz w:val="56"/>
      <w:szCs w:val="56"/>
      <w:lang w:eastAsia="ar-SA" w:bidi="ar-SA"/>
    </w:rPr>
  </w:style>
  <w:style w:type="paragraph" w:styleId="2">
    <w:name w:val="Body Text 2"/>
    <w:basedOn w:val="a"/>
    <w:link w:val="20"/>
    <w:uiPriority w:val="99"/>
    <w:semiHidden/>
    <w:rsid w:val="008718F4"/>
    <w:pPr>
      <w:spacing w:after="120" w:line="480" w:lineRule="auto"/>
    </w:pPr>
  </w:style>
  <w:style w:type="character" w:customStyle="1" w:styleId="20">
    <w:name w:val="Основной текст 2 Знак"/>
    <w:basedOn w:val="a0"/>
    <w:link w:val="2"/>
    <w:uiPriority w:val="99"/>
    <w:semiHidden/>
    <w:locked/>
    <w:rsid w:val="008718F4"/>
    <w:rPr>
      <w:rFonts w:ascii="Times New Roman" w:hAnsi="Times New Roman" w:cs="Times New Roman"/>
      <w:sz w:val="24"/>
      <w:szCs w:val="24"/>
      <w:lang w:eastAsia="ar-SA" w:bidi="ar-SA"/>
    </w:rPr>
  </w:style>
  <w:style w:type="paragraph" w:styleId="a7">
    <w:name w:val="No Spacing"/>
    <w:uiPriority w:val="99"/>
    <w:qFormat/>
    <w:rsid w:val="008718F4"/>
    <w:rPr>
      <w:rFonts w:eastAsia="Times New Roman" w:cs="Calibri"/>
    </w:rPr>
  </w:style>
  <w:style w:type="paragraph" w:customStyle="1" w:styleId="Default">
    <w:name w:val="Default"/>
    <w:uiPriority w:val="99"/>
    <w:rsid w:val="008718F4"/>
    <w:pPr>
      <w:autoSpaceDE w:val="0"/>
      <w:autoSpaceDN w:val="0"/>
      <w:adjustRightInd w:val="0"/>
    </w:pPr>
    <w:rPr>
      <w:rFonts w:ascii="GaramondC" w:eastAsia="Times New Roman" w:hAnsi="GaramondC"/>
      <w:color w:val="000000"/>
      <w:sz w:val="24"/>
      <w:szCs w:val="24"/>
    </w:rPr>
  </w:style>
  <w:style w:type="paragraph" w:styleId="a6">
    <w:name w:val="Subtitle"/>
    <w:basedOn w:val="a"/>
    <w:next w:val="a"/>
    <w:link w:val="a8"/>
    <w:uiPriority w:val="99"/>
    <w:qFormat/>
    <w:rsid w:val="008718F4"/>
    <w:pPr>
      <w:numPr>
        <w:ilvl w:val="1"/>
      </w:numPr>
      <w:spacing w:after="160"/>
    </w:pPr>
    <w:rPr>
      <w:rFonts w:ascii="Calibri" w:hAnsi="Calibri"/>
      <w:color w:val="5A5A5A"/>
      <w:spacing w:val="15"/>
      <w:sz w:val="22"/>
      <w:szCs w:val="22"/>
    </w:rPr>
  </w:style>
  <w:style w:type="character" w:customStyle="1" w:styleId="a8">
    <w:name w:val="Подзаголовок Знак"/>
    <w:basedOn w:val="a0"/>
    <w:link w:val="a6"/>
    <w:uiPriority w:val="99"/>
    <w:locked/>
    <w:rsid w:val="008718F4"/>
    <w:rPr>
      <w:rFonts w:eastAsia="Times New Roman" w:cs="Times New Roman"/>
      <w:color w:val="5A5A5A"/>
      <w:spacing w:val="15"/>
      <w:lang w:eastAsia="ar-SA" w:bidi="ar-SA"/>
    </w:rPr>
  </w:style>
  <w:style w:type="paragraph" w:styleId="a9">
    <w:name w:val="footnote text"/>
    <w:basedOn w:val="a"/>
    <w:link w:val="aa"/>
    <w:uiPriority w:val="99"/>
    <w:rsid w:val="008718F4"/>
    <w:pPr>
      <w:suppressAutoHyphens w:val="0"/>
      <w:jc w:val="left"/>
    </w:pPr>
    <w:rPr>
      <w:rFonts w:ascii="Calibri" w:eastAsia="Calibri" w:hAnsi="Calibri"/>
      <w:sz w:val="20"/>
      <w:szCs w:val="20"/>
      <w:lang w:eastAsia="en-US"/>
    </w:rPr>
  </w:style>
  <w:style w:type="character" w:customStyle="1" w:styleId="aa">
    <w:name w:val="Текст сноски Знак"/>
    <w:basedOn w:val="a0"/>
    <w:link w:val="a9"/>
    <w:uiPriority w:val="99"/>
    <w:locked/>
    <w:rsid w:val="008718F4"/>
    <w:rPr>
      <w:rFonts w:ascii="Calibri" w:eastAsia="Times New Roman" w:hAnsi="Calibri" w:cs="Times New Roman"/>
      <w:sz w:val="20"/>
      <w:szCs w:val="20"/>
    </w:rPr>
  </w:style>
  <w:style w:type="character" w:styleId="ab">
    <w:name w:val="footnote reference"/>
    <w:basedOn w:val="a0"/>
    <w:uiPriority w:val="99"/>
    <w:rsid w:val="008718F4"/>
    <w:rPr>
      <w:rFonts w:cs="Times New Roman"/>
      <w:vertAlign w:val="superscript"/>
    </w:rPr>
  </w:style>
  <w:style w:type="paragraph" w:styleId="ac">
    <w:name w:val="endnote text"/>
    <w:basedOn w:val="a"/>
    <w:link w:val="ad"/>
    <w:uiPriority w:val="99"/>
    <w:rsid w:val="008718F4"/>
    <w:pPr>
      <w:autoSpaceDN w:val="0"/>
      <w:ind w:firstLine="567"/>
      <w:textAlignment w:val="baseline"/>
    </w:pPr>
    <w:rPr>
      <w:sz w:val="20"/>
      <w:szCs w:val="20"/>
      <w:lang w:eastAsia="ru-RU"/>
    </w:rPr>
  </w:style>
  <w:style w:type="character" w:customStyle="1" w:styleId="ad">
    <w:name w:val="Текст концевой сноски Знак"/>
    <w:basedOn w:val="a0"/>
    <w:link w:val="ac"/>
    <w:uiPriority w:val="99"/>
    <w:locked/>
    <w:rsid w:val="008718F4"/>
    <w:rPr>
      <w:rFonts w:ascii="Times New Roman" w:hAnsi="Times New Roman" w:cs="Times New Roman"/>
      <w:sz w:val="20"/>
      <w:szCs w:val="20"/>
      <w:lang w:eastAsia="ru-RU"/>
    </w:rPr>
  </w:style>
  <w:style w:type="paragraph" w:customStyle="1" w:styleId="10">
    <w:name w:val="Обычный1"/>
    <w:uiPriority w:val="99"/>
    <w:rsid w:val="00EF36AB"/>
    <w:pPr>
      <w:widowControl w:val="0"/>
      <w:ind w:firstLine="400"/>
      <w:jc w:val="both"/>
    </w:pPr>
    <w:rPr>
      <w:rFonts w:ascii="Times New Roman" w:eastAsia="Times New Roman" w:hAnsi="Times New Roman"/>
      <w:sz w:val="24"/>
      <w:szCs w:val="20"/>
    </w:rPr>
  </w:style>
  <w:style w:type="character" w:customStyle="1" w:styleId="11">
    <w:name w:val="Основной шрифт абзаца1"/>
    <w:uiPriority w:val="99"/>
    <w:rsid w:val="00EF36AB"/>
  </w:style>
  <w:style w:type="table" w:styleId="ae">
    <w:name w:val="Table Grid"/>
    <w:basedOn w:val="a1"/>
    <w:uiPriority w:val="99"/>
    <w:rsid w:val="002D0E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890D03"/>
    <w:pPr>
      <w:widowControl w:val="0"/>
      <w:autoSpaceDE w:val="0"/>
      <w:autoSpaceDN w:val="0"/>
    </w:pPr>
    <w:rPr>
      <w:rFonts w:eastAsia="Times New Roman" w:cs="Calibri"/>
    </w:rPr>
  </w:style>
  <w:style w:type="character" w:customStyle="1" w:styleId="ConsPlusNormal0">
    <w:name w:val="ConsPlusNormal Знак"/>
    <w:link w:val="ConsPlusNormal"/>
    <w:uiPriority w:val="99"/>
    <w:locked/>
    <w:rsid w:val="00890D03"/>
    <w:rPr>
      <w:rFonts w:ascii="Calibri" w:hAnsi="Calibri"/>
      <w:sz w:val="22"/>
      <w:lang w:eastAsia="ru-RU"/>
    </w:rPr>
  </w:style>
  <w:style w:type="character" w:customStyle="1" w:styleId="12">
    <w:name w:val="Неразрешенное упоминание1"/>
    <w:basedOn w:val="a0"/>
    <w:uiPriority w:val="99"/>
    <w:semiHidden/>
    <w:rsid w:val="00890D0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1101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9</cp:revision>
  <dcterms:created xsi:type="dcterms:W3CDTF">2023-11-23T15:28:00Z</dcterms:created>
  <dcterms:modified xsi:type="dcterms:W3CDTF">2023-11-29T05:48:00Z</dcterms:modified>
</cp:coreProperties>
</file>