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1E9DD" w14:textId="36DC55DF" w:rsidR="00C24908" w:rsidRDefault="00611C00" w:rsidP="00E6385F">
      <w:pPr>
        <w:pStyle w:val="1"/>
        <w:spacing w:before="0" w:after="0" w:line="276" w:lineRule="auto"/>
        <w:ind w:left="0" w:right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ТЕХНИЧЕСКОЕ ЗАДАНИЕ</w:t>
      </w:r>
    </w:p>
    <w:p w14:paraId="05D59D0E" w14:textId="467BFBA7" w:rsidR="00C24908" w:rsidRPr="002769A8" w:rsidRDefault="009C0C64" w:rsidP="00E6385F">
      <w:pPr>
        <w:spacing w:line="276" w:lineRule="auto"/>
        <w:jc w:val="center"/>
        <w:rPr>
          <w:rFonts w:eastAsia="Calibri"/>
          <w:bCs/>
          <w:caps/>
          <w:sz w:val="22"/>
          <w:szCs w:val="22"/>
          <w:lang w:eastAsia="en-US"/>
        </w:rPr>
      </w:pPr>
      <w:r>
        <w:rPr>
          <w:bCs/>
          <w:sz w:val="22"/>
          <w:szCs w:val="22"/>
        </w:rPr>
        <w:t>н</w:t>
      </w:r>
      <w:r w:rsidR="00611C00" w:rsidRPr="002769A8">
        <w:rPr>
          <w:bCs/>
          <w:sz w:val="22"/>
          <w:szCs w:val="22"/>
        </w:rPr>
        <w:t>а поставку автомобиля</w:t>
      </w:r>
      <w:r w:rsidR="000E6983" w:rsidRPr="000E6983">
        <w:t xml:space="preserve"> </w:t>
      </w:r>
      <w:r w:rsidR="005D13C9">
        <w:rPr>
          <w:bCs/>
          <w:sz w:val="22"/>
          <w:szCs w:val="22"/>
        </w:rPr>
        <w:t xml:space="preserve">УАЗ </w:t>
      </w:r>
      <w:proofErr w:type="spellStart"/>
      <w:r w:rsidR="005D13C9">
        <w:rPr>
          <w:bCs/>
          <w:sz w:val="22"/>
          <w:szCs w:val="22"/>
        </w:rPr>
        <w:t>комби</w:t>
      </w:r>
      <w:proofErr w:type="spellEnd"/>
      <w:r w:rsidR="005D13C9">
        <w:rPr>
          <w:bCs/>
          <w:sz w:val="22"/>
          <w:szCs w:val="22"/>
        </w:rPr>
        <w:t xml:space="preserve"> </w:t>
      </w:r>
      <w:r w:rsidR="00611C00" w:rsidRPr="002769A8">
        <w:rPr>
          <w:bCs/>
          <w:sz w:val="22"/>
          <w:szCs w:val="22"/>
        </w:rPr>
        <w:t>или эквивалент</w:t>
      </w:r>
    </w:p>
    <w:p w14:paraId="6EF6C66C" w14:textId="77777777" w:rsidR="00C24908" w:rsidRDefault="00C24908">
      <w:pPr>
        <w:spacing w:line="240" w:lineRule="exact"/>
        <w:ind w:firstLine="539"/>
        <w:jc w:val="center"/>
        <w:rPr>
          <w:sz w:val="22"/>
          <w:szCs w:val="22"/>
        </w:rPr>
      </w:pPr>
    </w:p>
    <w:p w14:paraId="0C27211D" w14:textId="67B3EB81" w:rsidR="00C24908" w:rsidRDefault="00611C00">
      <w:pPr>
        <w:pStyle w:val="af9"/>
        <w:widowControl w:val="0"/>
        <w:spacing w:after="0" w:line="240" w:lineRule="auto"/>
        <w:ind w:left="0" w:right="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Технические характеристики автомобиля:</w:t>
      </w:r>
    </w:p>
    <w:p w14:paraId="17722357" w14:textId="71D0F806" w:rsidR="005D13C9" w:rsidRDefault="005D13C9">
      <w:pPr>
        <w:pStyle w:val="af9"/>
        <w:widowControl w:val="0"/>
        <w:spacing w:after="0" w:line="240" w:lineRule="auto"/>
        <w:ind w:left="0" w:right="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Наименование: УАЗ </w:t>
      </w:r>
      <w:proofErr w:type="spellStart"/>
      <w:r>
        <w:rPr>
          <w:rFonts w:ascii="Times New Roman" w:hAnsi="Times New Roman"/>
          <w:bCs/>
        </w:rPr>
        <w:t>Комби</w:t>
      </w:r>
      <w:proofErr w:type="spellEnd"/>
      <w:r>
        <w:rPr>
          <w:rFonts w:ascii="Times New Roman" w:hAnsi="Times New Roman"/>
          <w:bCs/>
        </w:rPr>
        <w:t xml:space="preserve"> 390995 или эквивалент</w:t>
      </w:r>
    </w:p>
    <w:p w14:paraId="542DFD05" w14:textId="552C16C3" w:rsidR="00C24908" w:rsidRDefault="005675EE">
      <w:pPr>
        <w:pStyle w:val="af9"/>
        <w:widowControl w:val="0"/>
        <w:spacing w:after="0" w:line="240" w:lineRule="auto"/>
        <w:ind w:left="0" w:right="0" w:firstLine="0"/>
        <w:rPr>
          <w:rFonts w:ascii="Times New Roman" w:hAnsi="Times New Roman"/>
          <w:bCs/>
        </w:rPr>
      </w:pPr>
      <w:r w:rsidRPr="005675EE">
        <w:rPr>
          <w:rFonts w:ascii="Times New Roman" w:hAnsi="Times New Roman"/>
          <w:bCs/>
        </w:rPr>
        <w:t>Количество: 2 шт.</w:t>
      </w:r>
    </w:p>
    <w:p w14:paraId="1DDBB617" w14:textId="77777777" w:rsidR="005D13C9" w:rsidRPr="005D13C9" w:rsidRDefault="005D13C9" w:rsidP="005D13C9">
      <w:pPr>
        <w:pStyle w:val="af9"/>
        <w:widowControl w:val="0"/>
        <w:ind w:left="0" w:right="0" w:firstLine="0"/>
        <w:rPr>
          <w:rFonts w:ascii="Times New Roman" w:hAnsi="Times New Roman"/>
          <w:b/>
          <w:i/>
          <w:iCs/>
        </w:rPr>
      </w:pPr>
      <w:r w:rsidRPr="005D13C9">
        <w:rPr>
          <w:rFonts w:ascii="Times New Roman" w:hAnsi="Times New Roman"/>
          <w:b/>
          <w:i/>
          <w:iCs/>
        </w:rPr>
        <w:t>Геометрия и масса</w:t>
      </w:r>
    </w:p>
    <w:p w14:paraId="10E54987" w14:textId="4C2F1910" w:rsidR="005D13C9" w:rsidRPr="005D13C9" w:rsidRDefault="005D13C9" w:rsidP="005D13C9">
      <w:pPr>
        <w:pStyle w:val="af9"/>
        <w:widowControl w:val="0"/>
        <w:ind w:left="0" w:right="0" w:firstLine="0"/>
        <w:rPr>
          <w:rFonts w:ascii="Times New Roman" w:hAnsi="Times New Roman"/>
          <w:bCs/>
        </w:rPr>
      </w:pPr>
      <w:r w:rsidRPr="005D13C9">
        <w:rPr>
          <w:rFonts w:ascii="Times New Roman" w:hAnsi="Times New Roman"/>
          <w:bCs/>
        </w:rPr>
        <w:t>Количество мест</w:t>
      </w:r>
      <w:r>
        <w:rPr>
          <w:rFonts w:ascii="Times New Roman" w:hAnsi="Times New Roman"/>
          <w:bCs/>
        </w:rPr>
        <w:t xml:space="preserve">: не менее </w:t>
      </w:r>
      <w:r w:rsidRPr="005D13C9">
        <w:rPr>
          <w:rFonts w:ascii="Times New Roman" w:hAnsi="Times New Roman"/>
          <w:bCs/>
        </w:rPr>
        <w:t>7</w:t>
      </w:r>
    </w:p>
    <w:p w14:paraId="47428A39" w14:textId="71432CCD" w:rsidR="005D13C9" w:rsidRPr="005D13C9" w:rsidRDefault="005D13C9" w:rsidP="005D13C9">
      <w:pPr>
        <w:pStyle w:val="af9"/>
        <w:widowControl w:val="0"/>
        <w:ind w:left="0" w:right="0" w:firstLine="0"/>
        <w:rPr>
          <w:rFonts w:ascii="Times New Roman" w:hAnsi="Times New Roman"/>
          <w:bCs/>
        </w:rPr>
      </w:pPr>
      <w:r w:rsidRPr="005D13C9">
        <w:rPr>
          <w:rFonts w:ascii="Times New Roman" w:hAnsi="Times New Roman"/>
          <w:bCs/>
        </w:rPr>
        <w:t>Количество пассажиров</w:t>
      </w:r>
      <w:r w:rsidR="00595FE1">
        <w:rPr>
          <w:rFonts w:ascii="Times New Roman" w:hAnsi="Times New Roman"/>
          <w:bCs/>
        </w:rPr>
        <w:t xml:space="preserve">: не менее </w:t>
      </w:r>
      <w:r w:rsidRPr="005D13C9">
        <w:rPr>
          <w:rFonts w:ascii="Times New Roman" w:hAnsi="Times New Roman"/>
          <w:bCs/>
        </w:rPr>
        <w:t>6</w:t>
      </w:r>
    </w:p>
    <w:p w14:paraId="5EBD7FCD" w14:textId="0D5A3A8A" w:rsidR="005D13C9" w:rsidRPr="005D13C9" w:rsidRDefault="005D13C9" w:rsidP="005D13C9">
      <w:pPr>
        <w:pStyle w:val="af9"/>
        <w:widowControl w:val="0"/>
        <w:ind w:left="0" w:right="0" w:firstLine="0"/>
        <w:rPr>
          <w:rFonts w:ascii="Times New Roman" w:hAnsi="Times New Roman"/>
          <w:bCs/>
        </w:rPr>
      </w:pPr>
      <w:r w:rsidRPr="005D13C9">
        <w:rPr>
          <w:rFonts w:ascii="Times New Roman" w:hAnsi="Times New Roman"/>
          <w:bCs/>
        </w:rPr>
        <w:t xml:space="preserve">Снаряженная масса, </w:t>
      </w:r>
      <w:proofErr w:type="gramStart"/>
      <w:r w:rsidRPr="005D13C9">
        <w:rPr>
          <w:rFonts w:ascii="Times New Roman" w:hAnsi="Times New Roman"/>
          <w:bCs/>
        </w:rPr>
        <w:t>кг</w:t>
      </w:r>
      <w:proofErr w:type="gramEnd"/>
      <w:r w:rsidR="00595FE1">
        <w:rPr>
          <w:rFonts w:ascii="Times New Roman" w:hAnsi="Times New Roman"/>
          <w:bCs/>
        </w:rPr>
        <w:t>: не менее 1890</w:t>
      </w:r>
    </w:p>
    <w:p w14:paraId="26DCC62C" w14:textId="09308755" w:rsidR="005D13C9" w:rsidRPr="005D13C9" w:rsidRDefault="005D13C9" w:rsidP="005D13C9">
      <w:pPr>
        <w:pStyle w:val="af9"/>
        <w:widowControl w:val="0"/>
        <w:ind w:left="0" w:right="0" w:firstLine="0"/>
        <w:rPr>
          <w:rFonts w:ascii="Times New Roman" w:hAnsi="Times New Roman"/>
          <w:bCs/>
        </w:rPr>
      </w:pPr>
      <w:r w:rsidRPr="005D13C9">
        <w:rPr>
          <w:rFonts w:ascii="Times New Roman" w:hAnsi="Times New Roman"/>
          <w:bCs/>
        </w:rPr>
        <w:t xml:space="preserve">Полная масса, </w:t>
      </w:r>
      <w:proofErr w:type="gramStart"/>
      <w:r w:rsidRPr="005D13C9">
        <w:rPr>
          <w:rFonts w:ascii="Times New Roman" w:hAnsi="Times New Roman"/>
          <w:bCs/>
        </w:rPr>
        <w:t>кг</w:t>
      </w:r>
      <w:proofErr w:type="gramEnd"/>
      <w:r w:rsidR="00595FE1">
        <w:rPr>
          <w:rFonts w:ascii="Times New Roman" w:hAnsi="Times New Roman"/>
          <w:bCs/>
        </w:rPr>
        <w:t xml:space="preserve">: не менее </w:t>
      </w:r>
      <w:r w:rsidRPr="005D13C9">
        <w:rPr>
          <w:rFonts w:ascii="Times New Roman" w:hAnsi="Times New Roman"/>
          <w:bCs/>
        </w:rPr>
        <w:t>2830</w:t>
      </w:r>
    </w:p>
    <w:p w14:paraId="1D25C3F0" w14:textId="539CAAB7" w:rsidR="005D13C9" w:rsidRPr="005D13C9" w:rsidRDefault="005D13C9" w:rsidP="005D13C9">
      <w:pPr>
        <w:pStyle w:val="af9"/>
        <w:widowControl w:val="0"/>
        <w:ind w:left="0" w:right="0" w:firstLine="0"/>
        <w:rPr>
          <w:rFonts w:ascii="Times New Roman" w:hAnsi="Times New Roman"/>
          <w:bCs/>
        </w:rPr>
      </w:pPr>
      <w:r w:rsidRPr="005D13C9">
        <w:rPr>
          <w:rFonts w:ascii="Times New Roman" w:hAnsi="Times New Roman"/>
          <w:bCs/>
        </w:rPr>
        <w:t xml:space="preserve">Длина, </w:t>
      </w:r>
      <w:proofErr w:type="gramStart"/>
      <w:r w:rsidRPr="005D13C9">
        <w:rPr>
          <w:rFonts w:ascii="Times New Roman" w:hAnsi="Times New Roman"/>
          <w:bCs/>
        </w:rPr>
        <w:t>мм</w:t>
      </w:r>
      <w:proofErr w:type="gramEnd"/>
      <w:r w:rsidR="00595FE1">
        <w:rPr>
          <w:rFonts w:ascii="Times New Roman" w:hAnsi="Times New Roman"/>
          <w:bCs/>
        </w:rPr>
        <w:t xml:space="preserve">: не менее </w:t>
      </w:r>
      <w:r w:rsidRPr="005D13C9">
        <w:rPr>
          <w:rFonts w:ascii="Times New Roman" w:hAnsi="Times New Roman"/>
          <w:bCs/>
        </w:rPr>
        <w:t>4</w:t>
      </w:r>
      <w:r w:rsidR="00595FE1">
        <w:rPr>
          <w:rFonts w:ascii="Times New Roman" w:hAnsi="Times New Roman"/>
          <w:bCs/>
        </w:rPr>
        <w:t>390</w:t>
      </w:r>
    </w:p>
    <w:p w14:paraId="02B753F6" w14:textId="71A28CD3" w:rsidR="00595FE1" w:rsidRPr="00595FE1" w:rsidRDefault="00595FE1" w:rsidP="00595FE1">
      <w:pPr>
        <w:pStyle w:val="af9"/>
        <w:widowControl w:val="0"/>
        <w:ind w:left="0" w:right="0" w:firstLine="0"/>
        <w:rPr>
          <w:rFonts w:ascii="Times New Roman" w:hAnsi="Times New Roman"/>
          <w:bCs/>
        </w:rPr>
      </w:pPr>
      <w:r w:rsidRPr="00595FE1">
        <w:rPr>
          <w:rFonts w:ascii="Times New Roman" w:hAnsi="Times New Roman"/>
          <w:bCs/>
        </w:rPr>
        <w:t xml:space="preserve">Ширина (без учета/с учетом зеркал), </w:t>
      </w:r>
      <w:proofErr w:type="gramStart"/>
      <w:r w:rsidRPr="00595FE1">
        <w:rPr>
          <w:rFonts w:ascii="Times New Roman" w:hAnsi="Times New Roman"/>
          <w:bCs/>
        </w:rPr>
        <w:t>мм</w:t>
      </w:r>
      <w:proofErr w:type="gramEnd"/>
      <w:r>
        <w:rPr>
          <w:rFonts w:ascii="Times New Roman" w:hAnsi="Times New Roman"/>
          <w:bCs/>
        </w:rPr>
        <w:t xml:space="preserve">: не менее </w:t>
      </w:r>
      <w:r w:rsidRPr="00595FE1">
        <w:rPr>
          <w:rFonts w:ascii="Times New Roman" w:hAnsi="Times New Roman"/>
          <w:bCs/>
        </w:rPr>
        <w:t>1940/2170</w:t>
      </w:r>
    </w:p>
    <w:p w14:paraId="4E1CB8D1" w14:textId="4B275545" w:rsidR="00595FE1" w:rsidRPr="00595FE1" w:rsidRDefault="00595FE1" w:rsidP="00595FE1">
      <w:pPr>
        <w:pStyle w:val="af9"/>
        <w:widowControl w:val="0"/>
        <w:ind w:left="0" w:right="0" w:firstLine="0"/>
        <w:rPr>
          <w:rFonts w:ascii="Times New Roman" w:hAnsi="Times New Roman"/>
          <w:bCs/>
        </w:rPr>
      </w:pPr>
      <w:r w:rsidRPr="00595FE1">
        <w:rPr>
          <w:rFonts w:ascii="Times New Roman" w:hAnsi="Times New Roman"/>
          <w:bCs/>
        </w:rPr>
        <w:t xml:space="preserve">Высота, </w:t>
      </w:r>
      <w:proofErr w:type="gramStart"/>
      <w:r w:rsidRPr="00595FE1">
        <w:rPr>
          <w:rFonts w:ascii="Times New Roman" w:hAnsi="Times New Roman"/>
          <w:bCs/>
        </w:rPr>
        <w:t>мм</w:t>
      </w:r>
      <w:proofErr w:type="gramEnd"/>
      <w:r>
        <w:rPr>
          <w:rFonts w:ascii="Times New Roman" w:hAnsi="Times New Roman"/>
          <w:bCs/>
        </w:rPr>
        <w:t xml:space="preserve">: </w:t>
      </w:r>
      <w:r w:rsidR="00E6385F">
        <w:rPr>
          <w:rFonts w:ascii="Times New Roman" w:hAnsi="Times New Roman"/>
          <w:bCs/>
        </w:rPr>
        <w:t xml:space="preserve">не менее </w:t>
      </w:r>
      <w:r w:rsidRPr="00595FE1">
        <w:rPr>
          <w:rFonts w:ascii="Times New Roman" w:hAnsi="Times New Roman"/>
          <w:bCs/>
        </w:rPr>
        <w:t>2064</w:t>
      </w:r>
    </w:p>
    <w:p w14:paraId="3EEB0976" w14:textId="5E68CB5B" w:rsidR="00595FE1" w:rsidRPr="00595FE1" w:rsidRDefault="00595FE1" w:rsidP="00595FE1">
      <w:pPr>
        <w:pStyle w:val="af9"/>
        <w:widowControl w:val="0"/>
        <w:ind w:left="0" w:right="0" w:firstLine="0"/>
        <w:rPr>
          <w:rFonts w:ascii="Times New Roman" w:hAnsi="Times New Roman"/>
          <w:bCs/>
        </w:rPr>
      </w:pPr>
      <w:r w:rsidRPr="00595FE1">
        <w:rPr>
          <w:rFonts w:ascii="Times New Roman" w:hAnsi="Times New Roman"/>
          <w:bCs/>
        </w:rPr>
        <w:t xml:space="preserve">Колесная база, </w:t>
      </w:r>
      <w:proofErr w:type="gramStart"/>
      <w:r w:rsidRPr="00595FE1">
        <w:rPr>
          <w:rFonts w:ascii="Times New Roman" w:hAnsi="Times New Roman"/>
          <w:bCs/>
        </w:rPr>
        <w:t>мм</w:t>
      </w:r>
      <w:proofErr w:type="gramEnd"/>
      <w:r w:rsidR="00E6385F">
        <w:rPr>
          <w:rFonts w:ascii="Times New Roman" w:hAnsi="Times New Roman"/>
          <w:bCs/>
        </w:rPr>
        <w:t xml:space="preserve">: не менее </w:t>
      </w:r>
      <w:r w:rsidRPr="00595FE1">
        <w:rPr>
          <w:rFonts w:ascii="Times New Roman" w:hAnsi="Times New Roman"/>
          <w:bCs/>
        </w:rPr>
        <w:t>2300</w:t>
      </w:r>
    </w:p>
    <w:p w14:paraId="782884A0" w14:textId="095FD2A8" w:rsidR="00595FE1" w:rsidRPr="00595FE1" w:rsidRDefault="00595FE1" w:rsidP="00595FE1">
      <w:pPr>
        <w:pStyle w:val="af9"/>
        <w:widowControl w:val="0"/>
        <w:ind w:left="0" w:right="0" w:firstLine="0"/>
        <w:rPr>
          <w:rFonts w:ascii="Times New Roman" w:hAnsi="Times New Roman"/>
          <w:bCs/>
        </w:rPr>
      </w:pPr>
      <w:r w:rsidRPr="00595FE1">
        <w:rPr>
          <w:rFonts w:ascii="Times New Roman" w:hAnsi="Times New Roman"/>
          <w:bCs/>
        </w:rPr>
        <w:t xml:space="preserve">Дорожный просвет (до моста), </w:t>
      </w:r>
      <w:proofErr w:type="gramStart"/>
      <w:r w:rsidRPr="00595FE1">
        <w:rPr>
          <w:rFonts w:ascii="Times New Roman" w:hAnsi="Times New Roman"/>
          <w:bCs/>
        </w:rPr>
        <w:t>мм</w:t>
      </w:r>
      <w:proofErr w:type="gramEnd"/>
      <w:r w:rsidR="00E6385F">
        <w:rPr>
          <w:rFonts w:ascii="Times New Roman" w:hAnsi="Times New Roman"/>
          <w:bCs/>
        </w:rPr>
        <w:t xml:space="preserve">: не менее </w:t>
      </w:r>
      <w:r w:rsidRPr="00595FE1">
        <w:rPr>
          <w:rFonts w:ascii="Times New Roman" w:hAnsi="Times New Roman"/>
          <w:bCs/>
        </w:rPr>
        <w:t>20</w:t>
      </w:r>
      <w:r w:rsidR="00E6385F">
        <w:rPr>
          <w:rFonts w:ascii="Times New Roman" w:hAnsi="Times New Roman"/>
          <w:bCs/>
        </w:rPr>
        <w:t>0</w:t>
      </w:r>
    </w:p>
    <w:p w14:paraId="31EABE0F" w14:textId="77777777" w:rsidR="00595FE1" w:rsidRPr="00E6385F" w:rsidRDefault="00595FE1" w:rsidP="00595FE1">
      <w:pPr>
        <w:pStyle w:val="af9"/>
        <w:widowControl w:val="0"/>
        <w:ind w:left="0" w:right="0" w:firstLine="0"/>
        <w:rPr>
          <w:rFonts w:ascii="Times New Roman" w:hAnsi="Times New Roman"/>
          <w:b/>
          <w:i/>
          <w:iCs/>
        </w:rPr>
      </w:pPr>
      <w:r w:rsidRPr="00E6385F">
        <w:rPr>
          <w:rFonts w:ascii="Times New Roman" w:hAnsi="Times New Roman"/>
          <w:b/>
          <w:i/>
          <w:iCs/>
        </w:rPr>
        <w:t>Двигатель и трансмиссия</w:t>
      </w:r>
    </w:p>
    <w:p w14:paraId="158A1AB8" w14:textId="4F230006" w:rsidR="00595FE1" w:rsidRPr="00595FE1" w:rsidRDefault="00595FE1" w:rsidP="00595FE1">
      <w:pPr>
        <w:pStyle w:val="af9"/>
        <w:widowControl w:val="0"/>
        <w:ind w:left="0" w:right="0" w:firstLine="0"/>
        <w:rPr>
          <w:rFonts w:ascii="Times New Roman" w:hAnsi="Times New Roman"/>
          <w:bCs/>
        </w:rPr>
      </w:pPr>
      <w:r w:rsidRPr="00595FE1">
        <w:rPr>
          <w:rFonts w:ascii="Times New Roman" w:hAnsi="Times New Roman"/>
          <w:bCs/>
        </w:rPr>
        <w:t>Двигатель</w:t>
      </w:r>
      <w:r w:rsidR="00E6385F">
        <w:rPr>
          <w:rFonts w:ascii="Times New Roman" w:hAnsi="Times New Roman"/>
          <w:bCs/>
        </w:rPr>
        <w:t xml:space="preserve">: </w:t>
      </w:r>
      <w:r w:rsidRPr="00595FE1">
        <w:rPr>
          <w:rFonts w:ascii="Times New Roman" w:hAnsi="Times New Roman"/>
          <w:bCs/>
        </w:rPr>
        <w:t>Бензиновый, ЗМЗ-40911</w:t>
      </w:r>
      <w:r w:rsidR="00E6385F">
        <w:rPr>
          <w:rFonts w:ascii="Times New Roman" w:hAnsi="Times New Roman"/>
          <w:bCs/>
        </w:rPr>
        <w:t xml:space="preserve"> или эквивалент</w:t>
      </w:r>
    </w:p>
    <w:p w14:paraId="6E2FD371" w14:textId="5D1E0297" w:rsidR="00595FE1" w:rsidRPr="00595FE1" w:rsidRDefault="00595FE1" w:rsidP="00595FE1">
      <w:pPr>
        <w:pStyle w:val="af9"/>
        <w:widowControl w:val="0"/>
        <w:ind w:left="0" w:right="0" w:firstLine="0"/>
        <w:rPr>
          <w:rFonts w:ascii="Times New Roman" w:hAnsi="Times New Roman"/>
          <w:bCs/>
        </w:rPr>
      </w:pPr>
      <w:r w:rsidRPr="00595FE1">
        <w:rPr>
          <w:rFonts w:ascii="Times New Roman" w:hAnsi="Times New Roman"/>
          <w:bCs/>
        </w:rPr>
        <w:t>Количество и расположение цилиндров</w:t>
      </w:r>
      <w:r w:rsidR="00E6385F">
        <w:rPr>
          <w:rFonts w:ascii="Times New Roman" w:hAnsi="Times New Roman"/>
          <w:bCs/>
        </w:rPr>
        <w:t xml:space="preserve">: не менее </w:t>
      </w:r>
      <w:r w:rsidRPr="00595FE1">
        <w:rPr>
          <w:rFonts w:ascii="Times New Roman" w:hAnsi="Times New Roman"/>
          <w:bCs/>
        </w:rPr>
        <w:t>4, рядное</w:t>
      </w:r>
    </w:p>
    <w:p w14:paraId="3BCF84A5" w14:textId="5FA0D9AF" w:rsidR="00595FE1" w:rsidRPr="00595FE1" w:rsidRDefault="00595FE1" w:rsidP="00595FE1">
      <w:pPr>
        <w:pStyle w:val="af9"/>
        <w:widowControl w:val="0"/>
        <w:ind w:left="0" w:right="0" w:firstLine="0"/>
        <w:rPr>
          <w:rFonts w:ascii="Times New Roman" w:hAnsi="Times New Roman"/>
          <w:bCs/>
        </w:rPr>
      </w:pPr>
      <w:r w:rsidRPr="00595FE1">
        <w:rPr>
          <w:rFonts w:ascii="Times New Roman" w:hAnsi="Times New Roman"/>
          <w:bCs/>
        </w:rPr>
        <w:t xml:space="preserve">Рабочий объем, </w:t>
      </w:r>
      <w:proofErr w:type="gramStart"/>
      <w:r w:rsidRPr="00595FE1">
        <w:rPr>
          <w:rFonts w:ascii="Times New Roman" w:hAnsi="Times New Roman"/>
          <w:bCs/>
        </w:rPr>
        <w:t>см</w:t>
      </w:r>
      <w:proofErr w:type="gramEnd"/>
      <w:r w:rsidRPr="00595FE1">
        <w:rPr>
          <w:rFonts w:ascii="Times New Roman" w:hAnsi="Times New Roman"/>
          <w:bCs/>
        </w:rPr>
        <w:t>³</w:t>
      </w:r>
      <w:r w:rsidR="00E6385F">
        <w:rPr>
          <w:rFonts w:ascii="Times New Roman" w:hAnsi="Times New Roman"/>
          <w:bCs/>
        </w:rPr>
        <w:t xml:space="preserve">: не менее </w:t>
      </w:r>
      <w:r w:rsidRPr="00595FE1">
        <w:rPr>
          <w:rFonts w:ascii="Times New Roman" w:hAnsi="Times New Roman"/>
          <w:bCs/>
        </w:rPr>
        <w:tab/>
        <w:t>2693</w:t>
      </w:r>
    </w:p>
    <w:p w14:paraId="329B4E9B" w14:textId="616B236E" w:rsidR="00595FE1" w:rsidRPr="00595FE1" w:rsidRDefault="00595FE1" w:rsidP="00595FE1">
      <w:pPr>
        <w:pStyle w:val="af9"/>
        <w:widowControl w:val="0"/>
        <w:ind w:left="0" w:right="0" w:firstLine="0"/>
        <w:rPr>
          <w:rFonts w:ascii="Times New Roman" w:hAnsi="Times New Roman"/>
          <w:bCs/>
        </w:rPr>
      </w:pPr>
      <w:r w:rsidRPr="00595FE1">
        <w:rPr>
          <w:rFonts w:ascii="Times New Roman" w:hAnsi="Times New Roman"/>
          <w:bCs/>
        </w:rPr>
        <w:t xml:space="preserve">Максимальная мощность, </w:t>
      </w:r>
      <w:proofErr w:type="spellStart"/>
      <w:r w:rsidRPr="00595FE1">
        <w:rPr>
          <w:rFonts w:ascii="Times New Roman" w:hAnsi="Times New Roman"/>
          <w:bCs/>
        </w:rPr>
        <w:t>л.с</w:t>
      </w:r>
      <w:proofErr w:type="spellEnd"/>
      <w:r w:rsidRPr="00595FE1">
        <w:rPr>
          <w:rFonts w:ascii="Times New Roman" w:hAnsi="Times New Roman"/>
          <w:bCs/>
        </w:rPr>
        <w:t xml:space="preserve">. (кВт) </w:t>
      </w:r>
      <w:proofErr w:type="gramStart"/>
      <w:r w:rsidRPr="00595FE1">
        <w:rPr>
          <w:rFonts w:ascii="Times New Roman" w:hAnsi="Times New Roman"/>
          <w:bCs/>
        </w:rPr>
        <w:t>при</w:t>
      </w:r>
      <w:proofErr w:type="gramEnd"/>
      <w:r w:rsidRPr="00595FE1">
        <w:rPr>
          <w:rFonts w:ascii="Times New Roman" w:hAnsi="Times New Roman"/>
          <w:bCs/>
        </w:rPr>
        <w:t xml:space="preserve"> об/мин</w:t>
      </w:r>
      <w:r w:rsidR="00E6385F">
        <w:rPr>
          <w:rFonts w:ascii="Times New Roman" w:hAnsi="Times New Roman"/>
          <w:bCs/>
        </w:rPr>
        <w:t xml:space="preserve">: не менее </w:t>
      </w:r>
      <w:r w:rsidRPr="00595FE1">
        <w:rPr>
          <w:rFonts w:ascii="Times New Roman" w:hAnsi="Times New Roman"/>
          <w:bCs/>
        </w:rPr>
        <w:t>112,2 (82,5) при 4250 об/мин</w:t>
      </w:r>
    </w:p>
    <w:p w14:paraId="5A30602A" w14:textId="65798F53" w:rsidR="00595FE1" w:rsidRPr="00595FE1" w:rsidRDefault="00595FE1" w:rsidP="00595FE1">
      <w:pPr>
        <w:pStyle w:val="af9"/>
        <w:widowControl w:val="0"/>
        <w:ind w:left="0" w:right="0" w:firstLine="0"/>
        <w:rPr>
          <w:rFonts w:ascii="Times New Roman" w:hAnsi="Times New Roman"/>
          <w:bCs/>
        </w:rPr>
      </w:pPr>
      <w:r w:rsidRPr="00595FE1">
        <w:rPr>
          <w:rFonts w:ascii="Times New Roman" w:hAnsi="Times New Roman"/>
          <w:bCs/>
        </w:rPr>
        <w:t>Коробка передач</w:t>
      </w:r>
      <w:r w:rsidR="00E6385F">
        <w:rPr>
          <w:rFonts w:ascii="Times New Roman" w:hAnsi="Times New Roman"/>
          <w:bCs/>
        </w:rPr>
        <w:t xml:space="preserve">: не менее </w:t>
      </w:r>
      <w:r w:rsidRPr="00595FE1">
        <w:rPr>
          <w:rFonts w:ascii="Times New Roman" w:hAnsi="Times New Roman"/>
          <w:bCs/>
        </w:rPr>
        <w:t xml:space="preserve">5-ти ступенчатая механическая </w:t>
      </w:r>
    </w:p>
    <w:p w14:paraId="0B40281B" w14:textId="7506D59D" w:rsidR="009279AB" w:rsidRDefault="00595FE1" w:rsidP="00595FE1">
      <w:pPr>
        <w:pStyle w:val="af9"/>
        <w:widowControl w:val="0"/>
        <w:ind w:left="0" w:right="0" w:firstLine="0"/>
        <w:rPr>
          <w:rFonts w:ascii="Times New Roman" w:hAnsi="Times New Roman"/>
          <w:bCs/>
        </w:rPr>
      </w:pPr>
      <w:r w:rsidRPr="00595FE1">
        <w:rPr>
          <w:rFonts w:ascii="Times New Roman" w:hAnsi="Times New Roman"/>
          <w:bCs/>
        </w:rPr>
        <w:t>Раздаточная коробка</w:t>
      </w:r>
      <w:r w:rsidR="00E6385F">
        <w:rPr>
          <w:rFonts w:ascii="Times New Roman" w:hAnsi="Times New Roman"/>
          <w:bCs/>
        </w:rPr>
        <w:t xml:space="preserve">: </w:t>
      </w:r>
      <w:r w:rsidRPr="00595FE1">
        <w:rPr>
          <w:rFonts w:ascii="Times New Roman" w:hAnsi="Times New Roman"/>
          <w:bCs/>
        </w:rPr>
        <w:t xml:space="preserve">двухступенчатая, с </w:t>
      </w:r>
      <w:r w:rsidR="009279AB">
        <w:rPr>
          <w:rFonts w:ascii="Times New Roman" w:hAnsi="Times New Roman"/>
          <w:bCs/>
        </w:rPr>
        <w:t>датчиком скорости</w:t>
      </w:r>
    </w:p>
    <w:p w14:paraId="223DEB16" w14:textId="781EE1D4" w:rsidR="009279AB" w:rsidRDefault="009279AB" w:rsidP="00595FE1">
      <w:pPr>
        <w:pStyle w:val="af9"/>
        <w:widowControl w:val="0"/>
        <w:ind w:left="0" w:right="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Мосты: «</w:t>
      </w:r>
      <w:proofErr w:type="spellStart"/>
      <w:r>
        <w:rPr>
          <w:rFonts w:ascii="Times New Roman" w:hAnsi="Times New Roman"/>
          <w:bCs/>
        </w:rPr>
        <w:t>спайсер</w:t>
      </w:r>
      <w:proofErr w:type="spellEnd"/>
      <w:r>
        <w:rPr>
          <w:rFonts w:ascii="Times New Roman" w:hAnsi="Times New Roman"/>
          <w:bCs/>
        </w:rPr>
        <w:t>»</w:t>
      </w:r>
    </w:p>
    <w:p w14:paraId="7371D2CE" w14:textId="3DCDBE9C" w:rsidR="00595FE1" w:rsidRPr="00595FE1" w:rsidRDefault="00595FE1" w:rsidP="00595FE1">
      <w:pPr>
        <w:pStyle w:val="af9"/>
        <w:widowControl w:val="0"/>
        <w:ind w:left="0" w:right="0" w:firstLine="0"/>
        <w:rPr>
          <w:rFonts w:ascii="Times New Roman" w:hAnsi="Times New Roman"/>
          <w:bCs/>
        </w:rPr>
      </w:pPr>
      <w:r w:rsidRPr="00595FE1">
        <w:rPr>
          <w:rFonts w:ascii="Times New Roman" w:hAnsi="Times New Roman"/>
          <w:bCs/>
        </w:rPr>
        <w:t>Привод</w:t>
      </w:r>
      <w:r w:rsidR="00E6385F">
        <w:rPr>
          <w:rFonts w:ascii="Times New Roman" w:hAnsi="Times New Roman"/>
          <w:bCs/>
        </w:rPr>
        <w:t xml:space="preserve">: </w:t>
      </w:r>
      <w:r w:rsidRPr="00595FE1">
        <w:rPr>
          <w:rFonts w:ascii="Times New Roman" w:hAnsi="Times New Roman"/>
          <w:bCs/>
        </w:rPr>
        <w:t>4х4</w:t>
      </w:r>
    </w:p>
    <w:p w14:paraId="577796B1" w14:textId="77777777" w:rsidR="00595FE1" w:rsidRPr="00E6385F" w:rsidRDefault="00595FE1" w:rsidP="00595FE1">
      <w:pPr>
        <w:pStyle w:val="af9"/>
        <w:widowControl w:val="0"/>
        <w:ind w:left="0" w:right="0" w:firstLine="0"/>
        <w:rPr>
          <w:rFonts w:ascii="Times New Roman" w:hAnsi="Times New Roman"/>
          <w:b/>
          <w:i/>
          <w:iCs/>
        </w:rPr>
      </w:pPr>
      <w:r w:rsidRPr="00E6385F">
        <w:rPr>
          <w:rFonts w:ascii="Times New Roman" w:hAnsi="Times New Roman"/>
          <w:b/>
          <w:i/>
          <w:iCs/>
        </w:rPr>
        <w:t>Подвеска, тормоза и шины</w:t>
      </w:r>
    </w:p>
    <w:p w14:paraId="21DCEA21" w14:textId="63D094A2" w:rsidR="00595FE1" w:rsidRPr="00595FE1" w:rsidRDefault="00595FE1" w:rsidP="00595FE1">
      <w:pPr>
        <w:pStyle w:val="af9"/>
        <w:widowControl w:val="0"/>
        <w:ind w:left="0" w:right="0" w:firstLine="0"/>
        <w:rPr>
          <w:rFonts w:ascii="Times New Roman" w:hAnsi="Times New Roman"/>
          <w:bCs/>
        </w:rPr>
      </w:pPr>
      <w:r w:rsidRPr="00595FE1">
        <w:rPr>
          <w:rFonts w:ascii="Times New Roman" w:hAnsi="Times New Roman"/>
          <w:bCs/>
        </w:rPr>
        <w:t>Передняя подвеска</w:t>
      </w:r>
      <w:r w:rsidR="00E6385F">
        <w:rPr>
          <w:rFonts w:ascii="Times New Roman" w:hAnsi="Times New Roman"/>
          <w:bCs/>
        </w:rPr>
        <w:t xml:space="preserve">: </w:t>
      </w:r>
      <w:r w:rsidRPr="00595FE1">
        <w:rPr>
          <w:rFonts w:ascii="Times New Roman" w:hAnsi="Times New Roman"/>
          <w:bCs/>
        </w:rPr>
        <w:t>зависимая, рессорная</w:t>
      </w:r>
    </w:p>
    <w:p w14:paraId="330EC80F" w14:textId="44CDC556" w:rsidR="00595FE1" w:rsidRPr="00595FE1" w:rsidRDefault="00595FE1" w:rsidP="00595FE1">
      <w:pPr>
        <w:pStyle w:val="af9"/>
        <w:widowControl w:val="0"/>
        <w:ind w:left="0" w:right="0" w:firstLine="0"/>
        <w:rPr>
          <w:rFonts w:ascii="Times New Roman" w:hAnsi="Times New Roman"/>
          <w:bCs/>
        </w:rPr>
      </w:pPr>
      <w:r w:rsidRPr="00595FE1">
        <w:rPr>
          <w:rFonts w:ascii="Times New Roman" w:hAnsi="Times New Roman"/>
          <w:bCs/>
        </w:rPr>
        <w:t>Задняя подвеска</w:t>
      </w:r>
      <w:r w:rsidR="00E6385F">
        <w:rPr>
          <w:rFonts w:ascii="Times New Roman" w:hAnsi="Times New Roman"/>
          <w:bCs/>
        </w:rPr>
        <w:t xml:space="preserve">: </w:t>
      </w:r>
      <w:r w:rsidRPr="00595FE1">
        <w:rPr>
          <w:rFonts w:ascii="Times New Roman" w:hAnsi="Times New Roman"/>
          <w:bCs/>
        </w:rPr>
        <w:t>зависимая, рессорная</w:t>
      </w:r>
    </w:p>
    <w:p w14:paraId="591DB9A5" w14:textId="226A65BB" w:rsidR="00595FE1" w:rsidRPr="00595FE1" w:rsidRDefault="00595FE1" w:rsidP="00595FE1">
      <w:pPr>
        <w:pStyle w:val="af9"/>
        <w:widowControl w:val="0"/>
        <w:ind w:left="0" w:right="0" w:firstLine="0"/>
        <w:rPr>
          <w:rFonts w:ascii="Times New Roman" w:hAnsi="Times New Roman"/>
          <w:bCs/>
        </w:rPr>
      </w:pPr>
      <w:r w:rsidRPr="00595FE1">
        <w:rPr>
          <w:rFonts w:ascii="Times New Roman" w:hAnsi="Times New Roman"/>
          <w:bCs/>
        </w:rPr>
        <w:t>Рулевой механизм</w:t>
      </w:r>
      <w:r w:rsidR="00E6385F">
        <w:rPr>
          <w:rFonts w:ascii="Times New Roman" w:hAnsi="Times New Roman"/>
          <w:bCs/>
        </w:rPr>
        <w:t xml:space="preserve">: </w:t>
      </w:r>
      <w:r w:rsidRPr="00595FE1">
        <w:rPr>
          <w:rFonts w:ascii="Times New Roman" w:hAnsi="Times New Roman"/>
          <w:bCs/>
        </w:rPr>
        <w:t>Рулевой привод с ГУР</w:t>
      </w:r>
    </w:p>
    <w:p w14:paraId="6467D2BE" w14:textId="58CD0827" w:rsidR="00595FE1" w:rsidRPr="00595FE1" w:rsidRDefault="00595FE1" w:rsidP="00595FE1">
      <w:pPr>
        <w:pStyle w:val="af9"/>
        <w:widowControl w:val="0"/>
        <w:ind w:left="0" w:right="0" w:firstLine="0"/>
        <w:rPr>
          <w:rFonts w:ascii="Times New Roman" w:hAnsi="Times New Roman"/>
          <w:bCs/>
        </w:rPr>
      </w:pPr>
      <w:r w:rsidRPr="00595FE1">
        <w:rPr>
          <w:rFonts w:ascii="Times New Roman" w:hAnsi="Times New Roman"/>
          <w:bCs/>
        </w:rPr>
        <w:t>Тип рабочих тормозов (Передняя ось/ задняя ось)</w:t>
      </w:r>
      <w:r w:rsidR="00E6385F">
        <w:rPr>
          <w:rFonts w:ascii="Times New Roman" w:hAnsi="Times New Roman"/>
          <w:bCs/>
        </w:rPr>
        <w:t xml:space="preserve">: </w:t>
      </w:r>
      <w:r w:rsidRPr="00595FE1">
        <w:rPr>
          <w:rFonts w:ascii="Times New Roman" w:hAnsi="Times New Roman"/>
          <w:bCs/>
        </w:rPr>
        <w:t xml:space="preserve">с дисковыми механизмами </w:t>
      </w:r>
      <w:proofErr w:type="gramStart"/>
      <w:r w:rsidRPr="00595FE1">
        <w:rPr>
          <w:rFonts w:ascii="Times New Roman" w:hAnsi="Times New Roman"/>
          <w:bCs/>
        </w:rPr>
        <w:t>вентилируемые</w:t>
      </w:r>
      <w:proofErr w:type="gramEnd"/>
      <w:r w:rsidRPr="00595FE1">
        <w:rPr>
          <w:rFonts w:ascii="Times New Roman" w:hAnsi="Times New Roman"/>
          <w:bCs/>
        </w:rPr>
        <w:t>/ с барабанными механизмами</w:t>
      </w:r>
    </w:p>
    <w:p w14:paraId="1AD73D37" w14:textId="4E54162F" w:rsidR="009279AB" w:rsidRDefault="009279AB" w:rsidP="009279AB">
      <w:pPr>
        <w:pStyle w:val="af9"/>
        <w:widowControl w:val="0"/>
        <w:ind w:left="0" w:right="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Диски: штампованные, 16 дюймов</w:t>
      </w:r>
    </w:p>
    <w:p w14:paraId="0AE3F38D" w14:textId="17599542" w:rsidR="009279AB" w:rsidRPr="00595FE1" w:rsidRDefault="009279AB" w:rsidP="009279AB">
      <w:pPr>
        <w:pStyle w:val="af9"/>
        <w:widowControl w:val="0"/>
        <w:ind w:left="0" w:right="0" w:firstLine="0"/>
        <w:rPr>
          <w:rFonts w:ascii="Times New Roman" w:hAnsi="Times New Roman"/>
          <w:bCs/>
        </w:rPr>
      </w:pPr>
      <w:r w:rsidRPr="009279AB">
        <w:rPr>
          <w:rFonts w:ascii="Times New Roman" w:hAnsi="Times New Roman"/>
          <w:bCs/>
        </w:rPr>
        <w:t>Шины</w:t>
      </w:r>
      <w:r>
        <w:rPr>
          <w:rFonts w:ascii="Times New Roman" w:hAnsi="Times New Roman"/>
          <w:bCs/>
        </w:rPr>
        <w:t xml:space="preserve">: </w:t>
      </w:r>
      <w:r w:rsidRPr="009279AB">
        <w:rPr>
          <w:rFonts w:ascii="Times New Roman" w:hAnsi="Times New Roman"/>
          <w:bCs/>
        </w:rPr>
        <w:t>225/75 R16</w:t>
      </w:r>
    </w:p>
    <w:p w14:paraId="748E129F" w14:textId="77777777" w:rsidR="00595FE1" w:rsidRPr="00E6385F" w:rsidRDefault="00595FE1" w:rsidP="00595FE1">
      <w:pPr>
        <w:pStyle w:val="af9"/>
        <w:widowControl w:val="0"/>
        <w:ind w:left="0" w:right="0" w:firstLine="0"/>
        <w:rPr>
          <w:rFonts w:ascii="Times New Roman" w:hAnsi="Times New Roman"/>
          <w:b/>
          <w:i/>
          <w:iCs/>
        </w:rPr>
      </w:pPr>
      <w:r w:rsidRPr="00E6385F">
        <w:rPr>
          <w:rFonts w:ascii="Times New Roman" w:hAnsi="Times New Roman"/>
          <w:b/>
          <w:i/>
          <w:iCs/>
        </w:rPr>
        <w:t>Скорость и экономичность</w:t>
      </w:r>
    </w:p>
    <w:p w14:paraId="096D55CD" w14:textId="031DE541" w:rsidR="00595FE1" w:rsidRPr="00595FE1" w:rsidRDefault="00595FE1" w:rsidP="00595FE1">
      <w:pPr>
        <w:pStyle w:val="af9"/>
        <w:widowControl w:val="0"/>
        <w:ind w:left="0" w:right="0" w:firstLine="0"/>
        <w:rPr>
          <w:rFonts w:ascii="Times New Roman" w:hAnsi="Times New Roman"/>
          <w:bCs/>
        </w:rPr>
      </w:pPr>
      <w:r w:rsidRPr="00595FE1">
        <w:rPr>
          <w:rFonts w:ascii="Times New Roman" w:hAnsi="Times New Roman"/>
          <w:bCs/>
        </w:rPr>
        <w:t xml:space="preserve">Объем топливного бака, </w:t>
      </w:r>
      <w:proofErr w:type="gramStart"/>
      <w:r w:rsidRPr="00595FE1">
        <w:rPr>
          <w:rFonts w:ascii="Times New Roman" w:hAnsi="Times New Roman"/>
          <w:bCs/>
        </w:rPr>
        <w:t>л</w:t>
      </w:r>
      <w:proofErr w:type="gramEnd"/>
      <w:r w:rsidR="00E6385F">
        <w:rPr>
          <w:rFonts w:ascii="Times New Roman" w:hAnsi="Times New Roman"/>
          <w:bCs/>
        </w:rPr>
        <w:t xml:space="preserve">: не менее </w:t>
      </w:r>
      <w:r w:rsidRPr="00595FE1">
        <w:rPr>
          <w:rFonts w:ascii="Times New Roman" w:hAnsi="Times New Roman"/>
          <w:bCs/>
        </w:rPr>
        <w:t>50+27</w:t>
      </w:r>
    </w:p>
    <w:p w14:paraId="42814CA6" w14:textId="517350C4" w:rsidR="00595FE1" w:rsidRPr="00595FE1" w:rsidRDefault="00595FE1" w:rsidP="00595FE1">
      <w:pPr>
        <w:pStyle w:val="af9"/>
        <w:widowControl w:val="0"/>
        <w:ind w:left="0" w:right="0" w:firstLine="0"/>
        <w:rPr>
          <w:rFonts w:ascii="Times New Roman" w:hAnsi="Times New Roman"/>
          <w:bCs/>
        </w:rPr>
      </w:pPr>
      <w:r w:rsidRPr="00595FE1">
        <w:rPr>
          <w:rFonts w:ascii="Times New Roman" w:hAnsi="Times New Roman"/>
          <w:bCs/>
        </w:rPr>
        <w:t>Расход топлива при движении с постоянной скоростью 80 км/ч, л</w:t>
      </w:r>
      <w:r w:rsidR="00E6385F">
        <w:rPr>
          <w:rFonts w:ascii="Times New Roman" w:hAnsi="Times New Roman"/>
          <w:bCs/>
        </w:rPr>
        <w:t xml:space="preserve">: не более </w:t>
      </w:r>
      <w:r w:rsidRPr="00595FE1">
        <w:rPr>
          <w:rFonts w:ascii="Times New Roman" w:hAnsi="Times New Roman"/>
          <w:bCs/>
        </w:rPr>
        <w:t>11,2</w:t>
      </w:r>
    </w:p>
    <w:p w14:paraId="75665877" w14:textId="5CC6047C" w:rsidR="00595FE1" w:rsidRDefault="00595FE1" w:rsidP="00595FE1">
      <w:pPr>
        <w:pStyle w:val="af9"/>
        <w:widowControl w:val="0"/>
        <w:ind w:left="0" w:right="0" w:firstLine="0"/>
        <w:rPr>
          <w:rFonts w:ascii="Times New Roman" w:hAnsi="Times New Roman"/>
          <w:bCs/>
        </w:rPr>
      </w:pPr>
      <w:r w:rsidRPr="00595FE1">
        <w:rPr>
          <w:rFonts w:ascii="Times New Roman" w:hAnsi="Times New Roman"/>
          <w:bCs/>
        </w:rPr>
        <w:t xml:space="preserve">Максимальная скорость, </w:t>
      </w:r>
      <w:proofErr w:type="gramStart"/>
      <w:r w:rsidRPr="00595FE1">
        <w:rPr>
          <w:rFonts w:ascii="Times New Roman" w:hAnsi="Times New Roman"/>
          <w:bCs/>
        </w:rPr>
        <w:t>км</w:t>
      </w:r>
      <w:proofErr w:type="gramEnd"/>
      <w:r w:rsidRPr="00595FE1">
        <w:rPr>
          <w:rFonts w:ascii="Times New Roman" w:hAnsi="Times New Roman"/>
          <w:bCs/>
        </w:rPr>
        <w:t>/ч</w:t>
      </w:r>
      <w:r w:rsidR="00E6385F">
        <w:rPr>
          <w:rFonts w:ascii="Times New Roman" w:hAnsi="Times New Roman"/>
          <w:bCs/>
        </w:rPr>
        <w:t xml:space="preserve">: не менее </w:t>
      </w:r>
      <w:r w:rsidRPr="00595FE1">
        <w:rPr>
          <w:rFonts w:ascii="Times New Roman" w:hAnsi="Times New Roman"/>
          <w:bCs/>
        </w:rPr>
        <w:t>12</w:t>
      </w:r>
      <w:r w:rsidR="00E6385F">
        <w:rPr>
          <w:rFonts w:ascii="Times New Roman" w:hAnsi="Times New Roman"/>
          <w:bCs/>
        </w:rPr>
        <w:t>0</w:t>
      </w:r>
    </w:p>
    <w:p w14:paraId="33A6EFB3" w14:textId="4E597640" w:rsidR="009279AB" w:rsidRPr="00372C94" w:rsidRDefault="009279AB" w:rsidP="00595FE1">
      <w:pPr>
        <w:pStyle w:val="af9"/>
        <w:widowControl w:val="0"/>
        <w:ind w:left="0" w:right="0" w:firstLine="0"/>
        <w:rPr>
          <w:rFonts w:ascii="Times New Roman" w:hAnsi="Times New Roman"/>
          <w:b/>
        </w:rPr>
      </w:pPr>
      <w:r w:rsidRPr="00372C94">
        <w:rPr>
          <w:rFonts w:ascii="Times New Roman" w:hAnsi="Times New Roman"/>
          <w:b/>
        </w:rPr>
        <w:t xml:space="preserve">Дополнительное оборудование: </w:t>
      </w:r>
    </w:p>
    <w:p w14:paraId="591A529C" w14:textId="7974BB32" w:rsidR="009279AB" w:rsidRDefault="009279AB" w:rsidP="00595FE1">
      <w:pPr>
        <w:pStyle w:val="af9"/>
        <w:widowControl w:val="0"/>
        <w:ind w:left="0" w:right="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МР3-ресивер</w:t>
      </w:r>
    </w:p>
    <w:p w14:paraId="0E3E564B" w14:textId="715D9F77" w:rsidR="009279AB" w:rsidRDefault="00FE5DA7" w:rsidP="00595FE1">
      <w:pPr>
        <w:pStyle w:val="af9"/>
        <w:widowControl w:val="0"/>
        <w:ind w:left="0" w:right="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Система акустическая </w:t>
      </w:r>
    </w:p>
    <w:p w14:paraId="2FBB8780" w14:textId="1400D59C" w:rsidR="00FE5DA7" w:rsidRDefault="00FE5DA7" w:rsidP="00595FE1">
      <w:pPr>
        <w:pStyle w:val="af9"/>
        <w:widowControl w:val="0"/>
        <w:ind w:left="0" w:right="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Набор автомобилиста </w:t>
      </w:r>
    </w:p>
    <w:p w14:paraId="2BD173B8" w14:textId="531667BB" w:rsidR="00FE5DA7" w:rsidRDefault="00FE5DA7" w:rsidP="00595FE1">
      <w:pPr>
        <w:pStyle w:val="af9"/>
        <w:widowControl w:val="0"/>
        <w:ind w:left="0" w:right="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Консоль потолочная</w:t>
      </w:r>
    </w:p>
    <w:p w14:paraId="72F5BEEC" w14:textId="77777777" w:rsidR="00A4580A" w:rsidRDefault="00A4580A" w:rsidP="00595FE1">
      <w:pPr>
        <w:pStyle w:val="af9"/>
        <w:widowControl w:val="0"/>
        <w:ind w:left="0" w:right="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Дефлекторы окон</w:t>
      </w:r>
    </w:p>
    <w:p w14:paraId="1E1410F5" w14:textId="1EB82945" w:rsidR="00A4580A" w:rsidRDefault="00A4580A" w:rsidP="00595FE1">
      <w:pPr>
        <w:pStyle w:val="af9"/>
        <w:widowControl w:val="0"/>
        <w:ind w:left="0" w:right="0" w:firstLine="0"/>
        <w:rPr>
          <w:rFonts w:ascii="Times New Roman" w:hAnsi="Times New Roman"/>
          <w:bCs/>
        </w:rPr>
      </w:pPr>
      <w:r w:rsidRPr="00A4580A">
        <w:rPr>
          <w:rFonts w:ascii="Times New Roman" w:hAnsi="Times New Roman"/>
          <w:bCs/>
        </w:rPr>
        <w:t>К</w:t>
      </w:r>
      <w:r>
        <w:rPr>
          <w:rFonts w:ascii="Times New Roman" w:hAnsi="Times New Roman"/>
          <w:bCs/>
        </w:rPr>
        <w:t>омплект ковров салона</w:t>
      </w:r>
    </w:p>
    <w:p w14:paraId="1831BD8B" w14:textId="77777777" w:rsidR="005D13C9" w:rsidRDefault="005D13C9" w:rsidP="005D13C9">
      <w:pPr>
        <w:pStyle w:val="af9"/>
        <w:widowControl w:val="0"/>
        <w:spacing w:after="0" w:line="240" w:lineRule="auto"/>
        <w:ind w:left="0" w:right="0" w:firstLine="0"/>
        <w:rPr>
          <w:rFonts w:ascii="Times New Roman" w:hAnsi="Times New Roman"/>
        </w:rPr>
      </w:pPr>
      <w:r w:rsidRPr="00A4580A">
        <w:rPr>
          <w:rFonts w:ascii="Times New Roman" w:hAnsi="Times New Roman"/>
        </w:rPr>
        <w:t>Год изготовления товара – не ранее 2023 г.</w:t>
      </w:r>
    </w:p>
    <w:p w14:paraId="1C0A9E72" w14:textId="2C240EA0" w:rsidR="00C24908" w:rsidRDefault="00611C00">
      <w:pPr>
        <w:pStyle w:val="af9"/>
        <w:widowControl w:val="0"/>
        <w:spacing w:after="0" w:line="240" w:lineRule="auto"/>
        <w:ind w:left="0" w:right="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</w:rPr>
        <w:t>Место поставки товара:</w:t>
      </w:r>
      <w:r>
        <w:rPr>
          <w:rFonts w:ascii="Times New Roman" w:hAnsi="Times New Roman"/>
        </w:rPr>
        <w:t xml:space="preserve"> </w:t>
      </w:r>
      <w:r w:rsidR="005D13C9">
        <w:rPr>
          <w:rFonts w:ascii="Times New Roman" w:hAnsi="Times New Roman"/>
        </w:rPr>
        <w:t>г.</w:t>
      </w:r>
      <w:r w:rsidR="001B2E84">
        <w:rPr>
          <w:rFonts w:ascii="Times New Roman" w:hAnsi="Times New Roman"/>
        </w:rPr>
        <w:t xml:space="preserve"> </w:t>
      </w:r>
      <w:r w:rsidR="005D13C9">
        <w:rPr>
          <w:rFonts w:ascii="Times New Roman" w:hAnsi="Times New Roman"/>
        </w:rPr>
        <w:t>Улан-Удэ</w:t>
      </w:r>
    </w:p>
    <w:p w14:paraId="5E6D43CB" w14:textId="77777777" w:rsidR="00C24908" w:rsidRDefault="00611C00">
      <w:pPr>
        <w:pStyle w:val="af9"/>
        <w:widowControl w:val="0"/>
        <w:spacing w:after="0" w:line="240" w:lineRule="auto"/>
        <w:ind w:left="0" w:right="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Срок и условия поставки:</w:t>
      </w:r>
    </w:p>
    <w:p w14:paraId="20CEAE6C" w14:textId="074C3DB3" w:rsidR="00C24908" w:rsidRDefault="00611C00">
      <w:pPr>
        <w:pStyle w:val="af9"/>
        <w:widowControl w:val="0"/>
        <w:spacing w:after="0" w:line="240" w:lineRule="auto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Поставка товара должна быть осуществлена </w:t>
      </w:r>
      <w:r w:rsidRPr="00A4580A">
        <w:rPr>
          <w:rFonts w:ascii="Times New Roman" w:hAnsi="Times New Roman"/>
        </w:rPr>
        <w:t xml:space="preserve">в течение </w:t>
      </w:r>
      <w:r w:rsidR="00A4580A" w:rsidRPr="00A4580A">
        <w:rPr>
          <w:rFonts w:ascii="Times New Roman" w:hAnsi="Times New Roman"/>
        </w:rPr>
        <w:t>5</w:t>
      </w:r>
      <w:r w:rsidRPr="00A4580A">
        <w:rPr>
          <w:rFonts w:ascii="Times New Roman" w:hAnsi="Times New Roman"/>
        </w:rPr>
        <w:t xml:space="preserve"> (</w:t>
      </w:r>
      <w:r w:rsidR="00A4580A" w:rsidRPr="00A4580A">
        <w:rPr>
          <w:rFonts w:ascii="Times New Roman" w:hAnsi="Times New Roman"/>
        </w:rPr>
        <w:t>пя</w:t>
      </w:r>
      <w:r w:rsidR="003D51AA" w:rsidRPr="00A4580A">
        <w:rPr>
          <w:rFonts w:ascii="Times New Roman" w:hAnsi="Times New Roman"/>
        </w:rPr>
        <w:t>ти</w:t>
      </w:r>
      <w:r w:rsidRPr="00A4580A">
        <w:rPr>
          <w:rFonts w:ascii="Times New Roman" w:hAnsi="Times New Roman"/>
        </w:rPr>
        <w:t>) календарных дней</w:t>
      </w:r>
      <w:r>
        <w:rPr>
          <w:rFonts w:ascii="Times New Roman" w:hAnsi="Times New Roman"/>
        </w:rPr>
        <w:t xml:space="preserve"> с момента заключения договора. В цену договора включаются все затраты Поставщика, включая все налоги, сборы и другие обязательные платежи, а также расходы на доставку товара по адресу Заказчика, а также другие расходы Поставщика, связанные с исполнением обязательств по договору.</w:t>
      </w:r>
    </w:p>
    <w:p w14:paraId="34061963" w14:textId="77777777" w:rsidR="00C24908" w:rsidRDefault="00611C00">
      <w:pPr>
        <w:widowControl w:val="0"/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lastRenderedPageBreak/>
        <w:t>3.2. Поставщик обязан известить Заказчика о времени и дате поставки товара телефонограммой или по факсимильной связи.</w:t>
      </w:r>
    </w:p>
    <w:p w14:paraId="0D200ACB" w14:textId="77777777" w:rsidR="00C24908" w:rsidRDefault="00611C00">
      <w:pPr>
        <w:pStyle w:val="af9"/>
        <w:widowControl w:val="0"/>
        <w:spacing w:after="0" w:line="240" w:lineRule="auto"/>
        <w:ind w:left="0" w:right="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Общие требования к качеству товара:</w:t>
      </w:r>
    </w:p>
    <w:p w14:paraId="214AB8FB" w14:textId="77777777" w:rsidR="00C24908" w:rsidRDefault="00611C00">
      <w:pPr>
        <w:pStyle w:val="af9"/>
        <w:widowControl w:val="0"/>
        <w:spacing w:after="0" w:line="240" w:lineRule="auto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Товар должен пройти предпродажную подготовку, а именно: все приборы должны быть установлены на автомобиль, товар должен быть полностью укомплектован, все параметры товара, его оборудование (приборы, узлы, агрегаты и детали) должны быть проверены. </w:t>
      </w:r>
    </w:p>
    <w:p w14:paraId="4AA7479B" w14:textId="77777777" w:rsidR="00C24908" w:rsidRDefault="00611C00">
      <w:pPr>
        <w:pStyle w:val="af9"/>
        <w:widowControl w:val="0"/>
        <w:spacing w:after="0" w:line="240" w:lineRule="auto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Товар должен быть вымыт и полностью готов к эксплуатации, </w:t>
      </w:r>
      <w:r>
        <w:rPr>
          <w:rFonts w:ascii="Times New Roman" w:eastAsia="Calibri" w:hAnsi="Times New Roman"/>
        </w:rPr>
        <w:t>должен быть заправлен всеми технологическими жидкостями, необходимыми для эксплуатации на момент приема-передачи товара в соответствии с техническим регламентом завода-производителя.</w:t>
      </w:r>
    </w:p>
    <w:p w14:paraId="0E72D7A8" w14:textId="77777777" w:rsidR="00C24908" w:rsidRDefault="00611C00">
      <w:pPr>
        <w:pStyle w:val="af9"/>
        <w:widowControl w:val="0"/>
        <w:spacing w:after="0" w:line="240" w:lineRule="auto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4.3.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Качество поставляемого товара, включая комплектующие изделия к нему, должны полностью соответствовать требованиям, установленным действующим законодательством к подобному товару. Поставляемый товар должен быть новым (товаром, который не был в употреблении, не прошел ремонт, в том числе восстановление, замену составных частей, восстановление потребительских свойств), надлежащего качества, не должен иметь вмятин, царапин, дефектов, связанных с качеством его изготовления, либо с качеством используемых при его изготовлении материалов. Товар (и его составные части) должен быть серийным. Товар не должен находиться: в залоге, под арестом или другим обременением, должен быть укомплектован запасными частями, инструментами и соответствующими принадлежностями согласно описи завода-изготовителя.</w:t>
      </w:r>
    </w:p>
    <w:p w14:paraId="66C81368" w14:textId="77777777" w:rsidR="00C24908" w:rsidRDefault="00611C00">
      <w:pPr>
        <w:pStyle w:val="af9"/>
        <w:widowControl w:val="0"/>
        <w:spacing w:after="0" w:line="240" w:lineRule="auto"/>
        <w:ind w:left="0" w:right="0" w:firstLine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4.4. </w:t>
      </w:r>
      <w:r>
        <w:rPr>
          <w:rFonts w:ascii="Times New Roman" w:hAnsi="Times New Roman"/>
          <w:u w:val="single"/>
        </w:rPr>
        <w:t>Поставляемый автомобиль должен быть новым, не бывшим в употреблении.</w:t>
      </w:r>
    </w:p>
    <w:p w14:paraId="4743F311" w14:textId="77777777" w:rsidR="00C24908" w:rsidRDefault="00611C00">
      <w:pPr>
        <w:pStyle w:val="af9"/>
        <w:widowControl w:val="0"/>
        <w:spacing w:after="0" w:line="240" w:lineRule="auto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  <w:b/>
        </w:rPr>
        <w:t>5. Требования по передаче заказчику технических и иных документов при поставке товара:</w:t>
      </w:r>
    </w:p>
    <w:p w14:paraId="14D0A5D3" w14:textId="77777777" w:rsidR="00C24908" w:rsidRDefault="00611C00">
      <w:pPr>
        <w:widowControl w:val="0"/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>5.1. Товар должен сопровождаться соответствующими сертификатами соответствия, безопасности и качества производства, выданными в соответствии с законодательством Российской Федерации.</w:t>
      </w:r>
    </w:p>
    <w:p w14:paraId="2376508B" w14:textId="77777777" w:rsidR="00C24908" w:rsidRDefault="00611C00">
      <w:pPr>
        <w:widowControl w:val="0"/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 xml:space="preserve">5.2. Поставщик на момент поставки товара должен предоставить полный пакет разрешительной документации для регистрации в органах ГИБДД, 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>.:</w:t>
      </w:r>
    </w:p>
    <w:p w14:paraId="0CFCA384" w14:textId="2A41379D" w:rsidR="00C24908" w:rsidRDefault="00611C00">
      <w:pPr>
        <w:widowControl w:val="0"/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6590A">
        <w:rPr>
          <w:sz w:val="22"/>
          <w:szCs w:val="22"/>
        </w:rPr>
        <w:t xml:space="preserve">электронный </w:t>
      </w:r>
      <w:r>
        <w:rPr>
          <w:sz w:val="22"/>
          <w:szCs w:val="22"/>
        </w:rPr>
        <w:t xml:space="preserve">паспорт технического средства (оригинал) (далее </w:t>
      </w:r>
      <w:r w:rsidR="0046590A">
        <w:rPr>
          <w:sz w:val="22"/>
          <w:szCs w:val="22"/>
        </w:rPr>
        <w:t>Э</w:t>
      </w:r>
      <w:r>
        <w:rPr>
          <w:sz w:val="22"/>
          <w:szCs w:val="22"/>
        </w:rPr>
        <w:t>ПТС) - 1 экз.;</w:t>
      </w:r>
    </w:p>
    <w:p w14:paraId="5319A936" w14:textId="77777777" w:rsidR="00C24908" w:rsidRDefault="00611C00">
      <w:pPr>
        <w:widowControl w:val="0"/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>- инструкцию по эксплуатации автомобиля на русском языке - 1 экз.;</w:t>
      </w:r>
    </w:p>
    <w:p w14:paraId="1A7D678B" w14:textId="77777777" w:rsidR="00C24908" w:rsidRDefault="00611C00">
      <w:pPr>
        <w:widowControl w:val="0"/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 xml:space="preserve">- сервисную книжку с гарантийным талоном, с отметкой о проведении предпродажной подготовки - 1 </w:t>
      </w:r>
      <w:proofErr w:type="spellStart"/>
      <w:proofErr w:type="gramStart"/>
      <w:r>
        <w:rPr>
          <w:sz w:val="22"/>
          <w:szCs w:val="22"/>
        </w:rPr>
        <w:t>экз</w:t>
      </w:r>
      <w:proofErr w:type="spellEnd"/>
      <w:proofErr w:type="gramEnd"/>
      <w:r>
        <w:rPr>
          <w:sz w:val="22"/>
          <w:szCs w:val="22"/>
        </w:rPr>
        <w:t>;</w:t>
      </w:r>
    </w:p>
    <w:p w14:paraId="57F9FAB0" w14:textId="77777777" w:rsidR="00C24908" w:rsidRDefault="00611C00">
      <w:pPr>
        <w:widowControl w:val="0"/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>- ключи зажигания в количестве не менее 2 шт.;</w:t>
      </w:r>
    </w:p>
    <w:p w14:paraId="2C131ECF" w14:textId="77777777" w:rsidR="00C24908" w:rsidRDefault="00611C00">
      <w:pPr>
        <w:widowControl w:val="0"/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>- акты приема передачи автомобиля - 2 экз.;</w:t>
      </w:r>
    </w:p>
    <w:p w14:paraId="7491C21D" w14:textId="77777777" w:rsidR="00C24908" w:rsidRDefault="00611C00">
      <w:pPr>
        <w:widowControl w:val="0"/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>- гарантийные талоны (в том числе на дополнительное оборудование) или аналогичные документы с указанием гарантийного периода, адресов сервисных центров;</w:t>
      </w:r>
    </w:p>
    <w:p w14:paraId="16D0C75A" w14:textId="77777777" w:rsidR="00C24908" w:rsidRDefault="00611C00">
      <w:pPr>
        <w:widowControl w:val="0"/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>- руководство по эксплуатации на дополнительное оборудование;</w:t>
      </w:r>
    </w:p>
    <w:p w14:paraId="627C8210" w14:textId="77777777" w:rsidR="00C24908" w:rsidRDefault="00611C00">
      <w:pPr>
        <w:widowControl w:val="0"/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>- информацию об адресах и телефонах уполномоченных заводом-изготовителем станций технического обслуживания официально авторизованных дилеров, осуществляющих техническое обслуживание, гарантийный ремонт, расположенных на территории Российской Федерации (информационное письмо).</w:t>
      </w:r>
    </w:p>
    <w:p w14:paraId="5D968CC2" w14:textId="77777777" w:rsidR="00C24908" w:rsidRDefault="00611C00">
      <w:pPr>
        <w:widowControl w:val="0"/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>5.3. Поставщик обязуется подробно проинструктировать представителя заказчика по вопросу эксплуатации и функционирования всех технических систем и иного оборудования, присутствующих и установленных в товаре на момент его передачи.</w:t>
      </w:r>
    </w:p>
    <w:p w14:paraId="4786D61D" w14:textId="77777777" w:rsidR="00C24908" w:rsidRDefault="00611C00">
      <w:pPr>
        <w:widowControl w:val="0"/>
        <w:ind w:left="0" w:righ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6.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Требования к сроку действия гарантии Поставщика: </w:t>
      </w:r>
    </w:p>
    <w:p w14:paraId="1AD0F792" w14:textId="47F4C358" w:rsidR="00C24908" w:rsidRDefault="00611C00">
      <w:pPr>
        <w:widowControl w:val="0"/>
        <w:ind w:left="0" w:right="0" w:firstLine="0"/>
        <w:rPr>
          <w:sz w:val="22"/>
          <w:szCs w:val="22"/>
        </w:rPr>
      </w:pPr>
      <w:r>
        <w:rPr>
          <w:bCs/>
          <w:sz w:val="22"/>
          <w:szCs w:val="22"/>
        </w:rPr>
        <w:t>6.1.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Гарантийный срок на Товар и его сборку устанавливается в соответствии со сроком указанным заводом-изготовителем с момента получения товара Заказчиком по акту приема-передачи, но не </w:t>
      </w:r>
      <w:r w:rsidRPr="00C30629">
        <w:rPr>
          <w:sz w:val="22"/>
          <w:szCs w:val="22"/>
        </w:rPr>
        <w:t xml:space="preserve">менее </w:t>
      </w:r>
      <w:r w:rsidR="00BB4E91" w:rsidRPr="00C30629">
        <w:rPr>
          <w:sz w:val="22"/>
          <w:szCs w:val="22"/>
        </w:rPr>
        <w:t>24</w:t>
      </w:r>
      <w:r w:rsidRPr="00C30629">
        <w:rPr>
          <w:sz w:val="22"/>
          <w:szCs w:val="22"/>
        </w:rPr>
        <w:t xml:space="preserve"> месяцев или </w:t>
      </w:r>
      <w:r w:rsidR="005D13C9" w:rsidRPr="00C30629">
        <w:rPr>
          <w:sz w:val="22"/>
          <w:szCs w:val="22"/>
        </w:rPr>
        <w:t>8</w:t>
      </w:r>
      <w:r w:rsidRPr="00C30629">
        <w:rPr>
          <w:sz w:val="22"/>
          <w:szCs w:val="22"/>
        </w:rPr>
        <w:t>0 000 км пробега</w:t>
      </w:r>
      <w:r>
        <w:rPr>
          <w:sz w:val="22"/>
          <w:szCs w:val="22"/>
        </w:rPr>
        <w:t xml:space="preserve">, при условии точного соблюдения Заказчиком всех правил технической эксплуатации транспортного средства, указанных в руководстве по эксплуатации. </w:t>
      </w:r>
    </w:p>
    <w:p w14:paraId="5DB65821" w14:textId="54E82DF6" w:rsidR="00C24908" w:rsidRDefault="00611C00">
      <w:pPr>
        <w:widowControl w:val="0"/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 xml:space="preserve">6.2. Срок гарантии на транспортное средство исчисляется с момента подписания </w:t>
      </w:r>
      <w:r w:rsidR="00A4580A">
        <w:rPr>
          <w:sz w:val="22"/>
          <w:szCs w:val="22"/>
        </w:rPr>
        <w:t>УПД</w:t>
      </w:r>
      <w:r>
        <w:rPr>
          <w:sz w:val="22"/>
          <w:szCs w:val="22"/>
        </w:rPr>
        <w:t xml:space="preserve"> и (или) Акта сдачи-приёмки Товара, при этом предоставление такой гарантии осуществля</w:t>
      </w:r>
      <w:r w:rsidR="00A4580A">
        <w:rPr>
          <w:sz w:val="22"/>
          <w:szCs w:val="22"/>
        </w:rPr>
        <w:t>ется вместе с товаром. В течение</w:t>
      </w:r>
      <w:r>
        <w:rPr>
          <w:sz w:val="22"/>
          <w:szCs w:val="22"/>
        </w:rPr>
        <w:t xml:space="preserve"> гарантийного срока поставщик обеспечивает за свой счет устранение и исправление недостатков, в том числе устранение дефектов.</w:t>
      </w:r>
    </w:p>
    <w:p w14:paraId="375FDDC1" w14:textId="77777777" w:rsidR="00C24908" w:rsidRDefault="00611C00">
      <w:pPr>
        <w:widowControl w:val="0"/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>6.3. Гарантийные обязательства исполняются в случае незамедлительного обращения к официальному дилеру и при предъявлении заказчиком неисправного автомобиля, а также свидетельства о регистрации и сервисной книжки на него с отметками, подтверждающими регулярное прохождение обязательного технического обслуживания у авторизованного дилера.</w:t>
      </w:r>
    </w:p>
    <w:p w14:paraId="73CB00F0" w14:textId="77777777" w:rsidR="00C24908" w:rsidRDefault="00611C00">
      <w:pPr>
        <w:widowControl w:val="0"/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 xml:space="preserve">6.4. Гарантийные обязательства включают ремонт или замену (при невозможности ремонта) неисправных деталей, узлов и агрегатов, имеющих производственные дефекты, а также бесплатное выполнение связанных с этим демонтажно-монтажных работ. </w:t>
      </w:r>
    </w:p>
    <w:p w14:paraId="4DEFF07F" w14:textId="77777777" w:rsidR="00C24908" w:rsidRDefault="00611C00">
      <w:pPr>
        <w:widowControl w:val="0"/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lastRenderedPageBreak/>
        <w:t>6.5. Поставщик гарантирует, что поставляемый автомобиль отвечает требованиям Решения Комиссии Таможенного союза № 877 от 09.12.2011 г. «О принятии технического регламента Таможенного союза «О безопасности колесных транспортных средств».</w:t>
      </w:r>
    </w:p>
    <w:p w14:paraId="6A381A52" w14:textId="3669383A" w:rsidR="00A4580A" w:rsidRDefault="00E01565">
      <w:pPr>
        <w:widowControl w:val="0"/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>6.6.</w:t>
      </w:r>
      <w:bookmarkStart w:id="0" w:name="_GoBack"/>
      <w:bookmarkEnd w:id="0"/>
      <w:r w:rsidR="00A4580A">
        <w:rPr>
          <w:sz w:val="22"/>
          <w:szCs w:val="22"/>
        </w:rPr>
        <w:t xml:space="preserve"> </w:t>
      </w:r>
      <w:r w:rsidR="00A4580A" w:rsidRPr="00A4580A">
        <w:rPr>
          <w:sz w:val="22"/>
          <w:szCs w:val="22"/>
        </w:rPr>
        <w:t>Поставщик в период гарантийного срока за свой счет обязан обеспечить восстановление работоспособности поставленного товара в течение не более 45 (сорока пяти) календарных дней с момента подтверждения неисправности на станции технического обслуживания Официального Дилера по результатам проведения диагностики</w:t>
      </w:r>
      <w:r w:rsidR="00A4580A">
        <w:rPr>
          <w:sz w:val="22"/>
          <w:szCs w:val="22"/>
        </w:rPr>
        <w:t>.</w:t>
      </w:r>
    </w:p>
    <w:p w14:paraId="6DC56D97" w14:textId="77777777" w:rsidR="00C24908" w:rsidRDefault="00C24908">
      <w:pPr>
        <w:ind w:left="0" w:firstLine="0"/>
        <w:rPr>
          <w:sz w:val="22"/>
          <w:szCs w:val="22"/>
        </w:rPr>
      </w:pPr>
    </w:p>
    <w:sectPr w:rsidR="00C2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9B9B9" w14:textId="77777777" w:rsidR="00384C46" w:rsidRDefault="00384C46">
      <w:r>
        <w:separator/>
      </w:r>
    </w:p>
  </w:endnote>
  <w:endnote w:type="continuationSeparator" w:id="0">
    <w:p w14:paraId="6B900D12" w14:textId="77777777" w:rsidR="00384C46" w:rsidRDefault="0038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7D516" w14:textId="77777777" w:rsidR="00384C46" w:rsidRDefault="00384C46">
      <w:r>
        <w:separator/>
      </w:r>
    </w:p>
  </w:footnote>
  <w:footnote w:type="continuationSeparator" w:id="0">
    <w:p w14:paraId="56688B4B" w14:textId="77777777" w:rsidR="00384C46" w:rsidRDefault="00384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60F0B"/>
    <w:multiLevelType w:val="multilevel"/>
    <w:tmpl w:val="EC041D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7E746FDB"/>
    <w:multiLevelType w:val="hybridMultilevel"/>
    <w:tmpl w:val="0004D428"/>
    <w:lvl w:ilvl="0" w:tplc="989629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4FE4904">
      <w:start w:val="1"/>
      <w:numFmt w:val="lowerLetter"/>
      <w:lvlText w:val="%2."/>
      <w:lvlJc w:val="left"/>
      <w:pPr>
        <w:ind w:left="1080" w:hanging="360"/>
      </w:pPr>
    </w:lvl>
    <w:lvl w:ilvl="2" w:tplc="9A786664">
      <w:start w:val="1"/>
      <w:numFmt w:val="lowerRoman"/>
      <w:lvlText w:val="%3."/>
      <w:lvlJc w:val="right"/>
      <w:pPr>
        <w:ind w:left="1800" w:hanging="180"/>
      </w:pPr>
    </w:lvl>
    <w:lvl w:ilvl="3" w:tplc="74A08D1E">
      <w:start w:val="1"/>
      <w:numFmt w:val="decimal"/>
      <w:lvlText w:val="%4."/>
      <w:lvlJc w:val="left"/>
      <w:pPr>
        <w:ind w:left="2520" w:hanging="360"/>
      </w:pPr>
    </w:lvl>
    <w:lvl w:ilvl="4" w:tplc="4AB2FAD2">
      <w:start w:val="1"/>
      <w:numFmt w:val="lowerLetter"/>
      <w:lvlText w:val="%5."/>
      <w:lvlJc w:val="left"/>
      <w:pPr>
        <w:ind w:left="3240" w:hanging="360"/>
      </w:pPr>
    </w:lvl>
    <w:lvl w:ilvl="5" w:tplc="F092BE40">
      <w:start w:val="1"/>
      <w:numFmt w:val="lowerRoman"/>
      <w:lvlText w:val="%6."/>
      <w:lvlJc w:val="right"/>
      <w:pPr>
        <w:ind w:left="3960" w:hanging="180"/>
      </w:pPr>
    </w:lvl>
    <w:lvl w:ilvl="6" w:tplc="290ABA42">
      <w:start w:val="1"/>
      <w:numFmt w:val="decimal"/>
      <w:lvlText w:val="%7."/>
      <w:lvlJc w:val="left"/>
      <w:pPr>
        <w:ind w:left="4680" w:hanging="360"/>
      </w:pPr>
    </w:lvl>
    <w:lvl w:ilvl="7" w:tplc="F3F6A59E">
      <w:start w:val="1"/>
      <w:numFmt w:val="lowerLetter"/>
      <w:lvlText w:val="%8."/>
      <w:lvlJc w:val="left"/>
      <w:pPr>
        <w:ind w:left="5400" w:hanging="360"/>
      </w:pPr>
    </w:lvl>
    <w:lvl w:ilvl="8" w:tplc="4A98178C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08"/>
    <w:rsid w:val="00046C0D"/>
    <w:rsid w:val="0006753E"/>
    <w:rsid w:val="00072BC7"/>
    <w:rsid w:val="00092BE3"/>
    <w:rsid w:val="000D1E1B"/>
    <w:rsid w:val="000D2A7D"/>
    <w:rsid w:val="000E6983"/>
    <w:rsid w:val="000F74B5"/>
    <w:rsid w:val="00105C74"/>
    <w:rsid w:val="001217B8"/>
    <w:rsid w:val="00197A45"/>
    <w:rsid w:val="001B2E84"/>
    <w:rsid w:val="00203121"/>
    <w:rsid w:val="00266494"/>
    <w:rsid w:val="002769A8"/>
    <w:rsid w:val="0036302D"/>
    <w:rsid w:val="00372C94"/>
    <w:rsid w:val="00384C46"/>
    <w:rsid w:val="00387630"/>
    <w:rsid w:val="003A0F38"/>
    <w:rsid w:val="003A7F31"/>
    <w:rsid w:val="003C1B69"/>
    <w:rsid w:val="003D51AA"/>
    <w:rsid w:val="0046590A"/>
    <w:rsid w:val="00472B15"/>
    <w:rsid w:val="00482459"/>
    <w:rsid w:val="0049156C"/>
    <w:rsid w:val="004C5AA7"/>
    <w:rsid w:val="004D7BC5"/>
    <w:rsid w:val="004E6105"/>
    <w:rsid w:val="004E7730"/>
    <w:rsid w:val="005113D2"/>
    <w:rsid w:val="00536BF1"/>
    <w:rsid w:val="00545B54"/>
    <w:rsid w:val="005674CA"/>
    <w:rsid w:val="005675EE"/>
    <w:rsid w:val="00580745"/>
    <w:rsid w:val="00590E35"/>
    <w:rsid w:val="00595FE1"/>
    <w:rsid w:val="005A1E40"/>
    <w:rsid w:val="005A7138"/>
    <w:rsid w:val="005B036F"/>
    <w:rsid w:val="005B4B35"/>
    <w:rsid w:val="005C43F0"/>
    <w:rsid w:val="005D13C9"/>
    <w:rsid w:val="005D3EBA"/>
    <w:rsid w:val="00611C00"/>
    <w:rsid w:val="00622ED4"/>
    <w:rsid w:val="0062656F"/>
    <w:rsid w:val="006469C5"/>
    <w:rsid w:val="00685355"/>
    <w:rsid w:val="00750377"/>
    <w:rsid w:val="007A2D31"/>
    <w:rsid w:val="00805BA7"/>
    <w:rsid w:val="008124D7"/>
    <w:rsid w:val="008718B4"/>
    <w:rsid w:val="008A3C72"/>
    <w:rsid w:val="008B118E"/>
    <w:rsid w:val="008B1F71"/>
    <w:rsid w:val="008B6260"/>
    <w:rsid w:val="008C70A0"/>
    <w:rsid w:val="008E645A"/>
    <w:rsid w:val="00927201"/>
    <w:rsid w:val="009279AB"/>
    <w:rsid w:val="00991306"/>
    <w:rsid w:val="009C0C64"/>
    <w:rsid w:val="009D5CD6"/>
    <w:rsid w:val="009E1072"/>
    <w:rsid w:val="00A4580A"/>
    <w:rsid w:val="00A55F03"/>
    <w:rsid w:val="00A612CB"/>
    <w:rsid w:val="00A650C2"/>
    <w:rsid w:val="00A80C28"/>
    <w:rsid w:val="00AF68AA"/>
    <w:rsid w:val="00B040CC"/>
    <w:rsid w:val="00B06246"/>
    <w:rsid w:val="00BB4E91"/>
    <w:rsid w:val="00BC6275"/>
    <w:rsid w:val="00C10FF1"/>
    <w:rsid w:val="00C15523"/>
    <w:rsid w:val="00C24908"/>
    <w:rsid w:val="00C30629"/>
    <w:rsid w:val="00C80742"/>
    <w:rsid w:val="00CC50A3"/>
    <w:rsid w:val="00CD04B5"/>
    <w:rsid w:val="00D37E35"/>
    <w:rsid w:val="00D70EC9"/>
    <w:rsid w:val="00D91998"/>
    <w:rsid w:val="00DA3AC8"/>
    <w:rsid w:val="00DC07A8"/>
    <w:rsid w:val="00E01565"/>
    <w:rsid w:val="00E0611C"/>
    <w:rsid w:val="00E6385F"/>
    <w:rsid w:val="00EB66F4"/>
    <w:rsid w:val="00EF0770"/>
    <w:rsid w:val="00F956BE"/>
    <w:rsid w:val="00FE5DA7"/>
    <w:rsid w:val="00FF1253"/>
    <w:rsid w:val="00FF420E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A2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left="-108" w:right="-108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left="0" w:right="0"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right="0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right="0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right="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right="0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right="0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right="0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right="0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right="0" w:firstLine="0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32"/>
      <w:szCs w:val="20"/>
    </w:rPr>
  </w:style>
  <w:style w:type="paragraph" w:styleId="af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Balloon Text"/>
    <w:basedOn w:val="a"/>
    <w:link w:val="aff0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left="-108" w:right="-108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left="0" w:right="0"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right="0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right="0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right="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right="0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right="0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right="0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right="0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right="0" w:firstLine="0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32"/>
      <w:szCs w:val="20"/>
    </w:rPr>
  </w:style>
  <w:style w:type="paragraph" w:styleId="af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Balloon Text"/>
    <w:basedOn w:val="a"/>
    <w:link w:val="aff0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77649ADB-9034-4CC9-8F74-14D56B3D5E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klyuc</cp:lastModifiedBy>
  <cp:revision>5</cp:revision>
  <dcterms:created xsi:type="dcterms:W3CDTF">2023-12-05T00:52:00Z</dcterms:created>
  <dcterms:modified xsi:type="dcterms:W3CDTF">2023-12-06T04:57:00Z</dcterms:modified>
</cp:coreProperties>
</file>