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723E"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bookmarkStart w:id="0" w:name="_top"/>
      <w:bookmarkEnd w:id="0"/>
    </w:p>
    <w:p w14:paraId="38096394"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B3E014D"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74C4D8C9"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3EBD93D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09DDDD5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1F81804B"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623725F"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8E77808"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2F4BCB9"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1F8DBAD"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031046DB"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227AEC38"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60C4DDB6"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7B7A76E4"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242FF8A0"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F61C5E6"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4F1F61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117B0C5B" w14:textId="77777777" w:rsidR="001F2CDF" w:rsidRDefault="001F2CDF">
      <w:pPr>
        <w:spacing w:after="0" w:line="240" w:lineRule="auto"/>
        <w:jc w:val="center"/>
        <w:rPr>
          <w:rFonts w:ascii="Times New Roman" w:hAnsi="Times New Roman"/>
          <w:b/>
          <w:bCs/>
          <w:color w:val="000000"/>
          <w:sz w:val="28"/>
          <w:szCs w:val="28"/>
        </w:rPr>
      </w:pPr>
    </w:p>
    <w:p w14:paraId="3895A86B" w14:textId="77777777" w:rsidR="001F2CDF" w:rsidRDefault="00C02EB5">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ДОКУМЕНТАЦИЯ О ПРОВЕДЕНИИ -</w:t>
      </w:r>
    </w:p>
    <w:p w14:paraId="606AF4E6" w14:textId="77777777" w:rsidR="001F2CDF" w:rsidRDefault="00C02EB5">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РЕДУКЦИОНА В ЭЛЕКТРОННОЙ ФОРМЕ </w:t>
      </w:r>
    </w:p>
    <w:p w14:paraId="7C2E9CBB" w14:textId="1C4BDEAF" w:rsidR="001F2CDF" w:rsidRDefault="0068633E" w:rsidP="0068633E">
      <w:pPr>
        <w:pStyle w:val="aff5"/>
        <w:spacing w:after="0" w:line="240" w:lineRule="auto"/>
        <w:ind w:left="0"/>
        <w:jc w:val="center"/>
        <w:rPr>
          <w:rFonts w:ascii="Times New Roman" w:eastAsia="Calibri" w:hAnsi="Times New Roman"/>
          <w:b/>
          <w:bCs/>
          <w:color w:val="000000"/>
          <w:sz w:val="28"/>
          <w:szCs w:val="28"/>
          <w:lang w:eastAsia="en-US"/>
        </w:rPr>
      </w:pPr>
      <w:r w:rsidRPr="0068633E">
        <w:rPr>
          <w:rFonts w:ascii="Times New Roman" w:eastAsia="Calibri" w:hAnsi="Times New Roman"/>
          <w:b/>
          <w:bCs/>
          <w:color w:val="000000"/>
          <w:sz w:val="28"/>
          <w:szCs w:val="28"/>
          <w:lang w:eastAsia="en-US"/>
        </w:rPr>
        <w:t xml:space="preserve">на право заключения договора на поставку </w:t>
      </w:r>
      <w:r w:rsidR="00B157D6" w:rsidRPr="00B157D6">
        <w:rPr>
          <w:rFonts w:ascii="Times New Roman" w:eastAsia="Calibri" w:hAnsi="Times New Roman"/>
          <w:b/>
          <w:bCs/>
          <w:color w:val="000000"/>
          <w:sz w:val="28"/>
          <w:szCs w:val="28"/>
          <w:lang w:eastAsia="en-US"/>
        </w:rPr>
        <w:t>компьютерного, периферийного оборудования и комплектующих</w:t>
      </w:r>
    </w:p>
    <w:p w14:paraId="233FA879" w14:textId="77777777" w:rsidR="001F2CDF" w:rsidRDefault="001F2CDF">
      <w:pPr>
        <w:jc w:val="center"/>
        <w:rPr>
          <w:rFonts w:ascii="Times New Roman" w:hAnsi="Times New Roman"/>
          <w:b/>
          <w:bCs/>
          <w:sz w:val="28"/>
          <w:szCs w:val="28"/>
        </w:rPr>
      </w:pPr>
    </w:p>
    <w:p w14:paraId="5C2EEB38" w14:textId="77777777" w:rsidR="001F2CDF" w:rsidRDefault="001F2CDF">
      <w:pPr>
        <w:pStyle w:val="2"/>
        <w:jc w:val="center"/>
        <w:rPr>
          <w:rFonts w:ascii="Times New Roman" w:hAnsi="Times New Roman"/>
          <w:color w:val="auto"/>
          <w:sz w:val="24"/>
          <w:szCs w:val="24"/>
        </w:rPr>
      </w:pPr>
    </w:p>
    <w:p w14:paraId="0F02A534" w14:textId="77777777" w:rsidR="001F2CDF" w:rsidRDefault="001F2CDF">
      <w:pPr>
        <w:spacing w:after="0" w:line="240" w:lineRule="auto"/>
        <w:jc w:val="center"/>
        <w:rPr>
          <w:rFonts w:ascii="Times New Roman" w:hAnsi="Times New Roman"/>
          <w:b/>
          <w:sz w:val="24"/>
          <w:szCs w:val="24"/>
        </w:rPr>
      </w:pPr>
    </w:p>
    <w:p w14:paraId="738877E8" w14:textId="77777777" w:rsidR="001F2CDF" w:rsidRDefault="001F2CDF">
      <w:pPr>
        <w:spacing w:after="0" w:line="240" w:lineRule="auto"/>
        <w:jc w:val="center"/>
        <w:rPr>
          <w:rFonts w:ascii="Times New Roman" w:hAnsi="Times New Roman"/>
          <w:b/>
          <w:sz w:val="24"/>
          <w:szCs w:val="24"/>
        </w:rPr>
      </w:pPr>
    </w:p>
    <w:p w14:paraId="556CEC13" w14:textId="77777777" w:rsidR="001F2CDF" w:rsidRDefault="001F2CDF">
      <w:pPr>
        <w:spacing w:after="0" w:line="240" w:lineRule="auto"/>
        <w:jc w:val="center"/>
        <w:rPr>
          <w:rFonts w:ascii="Times New Roman" w:hAnsi="Times New Roman"/>
          <w:b/>
          <w:sz w:val="24"/>
          <w:szCs w:val="24"/>
        </w:rPr>
      </w:pPr>
    </w:p>
    <w:p w14:paraId="4EA98B37" w14:textId="77777777" w:rsidR="001F2CDF" w:rsidRDefault="001F2CDF">
      <w:pPr>
        <w:spacing w:after="0" w:line="240" w:lineRule="auto"/>
        <w:jc w:val="center"/>
        <w:rPr>
          <w:rFonts w:ascii="Times New Roman" w:hAnsi="Times New Roman"/>
          <w:b/>
          <w:sz w:val="24"/>
          <w:szCs w:val="24"/>
        </w:rPr>
      </w:pPr>
    </w:p>
    <w:p w14:paraId="594E8F8D" w14:textId="77777777" w:rsidR="001F2CDF" w:rsidRDefault="001F2CDF">
      <w:pPr>
        <w:spacing w:after="0" w:line="240" w:lineRule="auto"/>
        <w:jc w:val="center"/>
        <w:rPr>
          <w:rFonts w:ascii="Times New Roman" w:hAnsi="Times New Roman"/>
          <w:b/>
          <w:sz w:val="24"/>
          <w:szCs w:val="24"/>
        </w:rPr>
      </w:pPr>
    </w:p>
    <w:p w14:paraId="35E5F482" w14:textId="77777777" w:rsidR="001F2CDF" w:rsidRDefault="001F2CDF">
      <w:pPr>
        <w:spacing w:after="0" w:line="240" w:lineRule="auto"/>
        <w:jc w:val="center"/>
        <w:rPr>
          <w:rFonts w:ascii="Times New Roman" w:hAnsi="Times New Roman"/>
          <w:b/>
          <w:sz w:val="28"/>
          <w:szCs w:val="28"/>
        </w:rPr>
      </w:pPr>
    </w:p>
    <w:p w14:paraId="51E1E25D" w14:textId="77777777" w:rsidR="001F2CDF" w:rsidRDefault="001F2CDF">
      <w:pPr>
        <w:spacing w:after="0" w:line="240" w:lineRule="auto"/>
        <w:jc w:val="center"/>
        <w:rPr>
          <w:rFonts w:ascii="Times New Roman" w:hAnsi="Times New Roman"/>
          <w:b/>
          <w:sz w:val="28"/>
          <w:szCs w:val="28"/>
        </w:rPr>
      </w:pPr>
    </w:p>
    <w:p w14:paraId="61B5DA08" w14:textId="77777777" w:rsidR="001F2CDF" w:rsidRDefault="001F2CDF">
      <w:pPr>
        <w:spacing w:after="0" w:line="240" w:lineRule="auto"/>
        <w:jc w:val="center"/>
        <w:rPr>
          <w:rFonts w:ascii="Times New Roman" w:hAnsi="Times New Roman"/>
          <w:b/>
          <w:sz w:val="28"/>
          <w:szCs w:val="28"/>
        </w:rPr>
      </w:pPr>
    </w:p>
    <w:p w14:paraId="187A535A" w14:textId="77777777" w:rsidR="001F2CDF" w:rsidRDefault="001F2CDF">
      <w:pPr>
        <w:spacing w:after="0" w:line="240" w:lineRule="auto"/>
        <w:jc w:val="center"/>
        <w:rPr>
          <w:rFonts w:ascii="Times New Roman" w:hAnsi="Times New Roman"/>
          <w:b/>
          <w:sz w:val="28"/>
          <w:szCs w:val="28"/>
        </w:rPr>
      </w:pPr>
    </w:p>
    <w:p w14:paraId="27DC737F" w14:textId="77777777" w:rsidR="001F2CDF" w:rsidRDefault="001F2CDF">
      <w:pPr>
        <w:spacing w:after="0" w:line="240" w:lineRule="auto"/>
        <w:jc w:val="center"/>
        <w:rPr>
          <w:rFonts w:ascii="Times New Roman" w:hAnsi="Times New Roman"/>
          <w:b/>
          <w:sz w:val="28"/>
          <w:szCs w:val="28"/>
        </w:rPr>
      </w:pPr>
    </w:p>
    <w:p w14:paraId="4F4793C5" w14:textId="77777777" w:rsidR="001F2CDF" w:rsidRDefault="001F2CDF">
      <w:pPr>
        <w:spacing w:after="0" w:line="240" w:lineRule="auto"/>
        <w:jc w:val="center"/>
        <w:rPr>
          <w:rFonts w:ascii="Times New Roman" w:hAnsi="Times New Roman"/>
          <w:b/>
          <w:sz w:val="28"/>
          <w:szCs w:val="28"/>
        </w:rPr>
      </w:pPr>
    </w:p>
    <w:p w14:paraId="07FCD518" w14:textId="77777777" w:rsidR="001F2CDF" w:rsidRDefault="001F2CDF">
      <w:pPr>
        <w:spacing w:after="0" w:line="240" w:lineRule="auto"/>
        <w:jc w:val="center"/>
        <w:rPr>
          <w:rFonts w:ascii="Times New Roman" w:hAnsi="Times New Roman"/>
          <w:b/>
          <w:sz w:val="28"/>
          <w:szCs w:val="28"/>
        </w:rPr>
      </w:pPr>
    </w:p>
    <w:p w14:paraId="0987BC1C" w14:textId="77777777" w:rsidR="001F2CDF" w:rsidRDefault="001F2CDF">
      <w:pPr>
        <w:spacing w:after="0" w:line="240" w:lineRule="auto"/>
        <w:jc w:val="center"/>
        <w:rPr>
          <w:rFonts w:ascii="Times New Roman" w:hAnsi="Times New Roman"/>
          <w:b/>
          <w:sz w:val="28"/>
          <w:szCs w:val="28"/>
        </w:rPr>
      </w:pPr>
    </w:p>
    <w:p w14:paraId="37482F1A" w14:textId="77777777" w:rsidR="001F2CDF" w:rsidRDefault="001F2CDF">
      <w:pPr>
        <w:spacing w:after="0" w:line="240" w:lineRule="auto"/>
        <w:jc w:val="center"/>
        <w:rPr>
          <w:rFonts w:ascii="Times New Roman" w:hAnsi="Times New Roman"/>
          <w:b/>
          <w:sz w:val="28"/>
          <w:szCs w:val="28"/>
        </w:rPr>
      </w:pPr>
    </w:p>
    <w:p w14:paraId="6743C35F" w14:textId="77777777" w:rsidR="001F2CDF" w:rsidRDefault="001F2CDF">
      <w:pPr>
        <w:spacing w:after="0" w:line="240" w:lineRule="auto"/>
        <w:jc w:val="center"/>
        <w:rPr>
          <w:rFonts w:ascii="Times New Roman" w:hAnsi="Times New Roman"/>
          <w:b/>
          <w:sz w:val="28"/>
          <w:szCs w:val="28"/>
        </w:rPr>
      </w:pPr>
    </w:p>
    <w:p w14:paraId="2DAB05EE" w14:textId="77777777" w:rsidR="001F2CDF" w:rsidRDefault="001F2CDF">
      <w:pPr>
        <w:spacing w:after="0" w:line="240" w:lineRule="auto"/>
        <w:jc w:val="center"/>
        <w:rPr>
          <w:rFonts w:ascii="Times New Roman" w:hAnsi="Times New Roman"/>
          <w:b/>
          <w:sz w:val="28"/>
          <w:szCs w:val="28"/>
        </w:rPr>
      </w:pPr>
    </w:p>
    <w:p w14:paraId="150F3CF4" w14:textId="77777777" w:rsidR="001F2CDF" w:rsidRDefault="001F2CDF">
      <w:pPr>
        <w:spacing w:after="0" w:line="240" w:lineRule="auto"/>
        <w:jc w:val="center"/>
        <w:rPr>
          <w:rFonts w:ascii="Times New Roman" w:hAnsi="Times New Roman"/>
          <w:b/>
          <w:sz w:val="28"/>
          <w:szCs w:val="28"/>
        </w:rPr>
      </w:pPr>
    </w:p>
    <w:p w14:paraId="04A206AE" w14:textId="77777777" w:rsidR="001F2CDF" w:rsidRDefault="001F2CDF">
      <w:pPr>
        <w:spacing w:after="0" w:line="240" w:lineRule="auto"/>
        <w:jc w:val="center"/>
        <w:rPr>
          <w:rFonts w:ascii="Times New Roman" w:hAnsi="Times New Roman"/>
          <w:b/>
          <w:sz w:val="28"/>
          <w:szCs w:val="28"/>
        </w:rPr>
      </w:pPr>
    </w:p>
    <w:p w14:paraId="56E6F0DD" w14:textId="77777777" w:rsidR="001F2CDF" w:rsidRDefault="001F2CDF">
      <w:pPr>
        <w:autoSpaceDE w:val="0"/>
        <w:autoSpaceDN w:val="0"/>
        <w:adjustRightInd w:val="0"/>
        <w:spacing w:after="0" w:line="240" w:lineRule="auto"/>
        <w:rPr>
          <w:rFonts w:ascii="Times New Roman" w:hAnsi="Times New Roman"/>
          <w:b/>
          <w:bCs/>
          <w:color w:val="000000"/>
        </w:rPr>
      </w:pPr>
    </w:p>
    <w:p w14:paraId="74B33C34" w14:textId="1F254560" w:rsidR="001F2CDF" w:rsidRDefault="00C02EB5">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1F2CDF" w:rsidSect="005E5BEA">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B157D6">
        <w:rPr>
          <w:rFonts w:ascii="Times New Roman" w:hAnsi="Times New Roman"/>
          <w:bCs/>
          <w:color w:val="000000"/>
        </w:rPr>
        <w:t>4</w:t>
      </w:r>
      <w:r>
        <w:rPr>
          <w:rFonts w:ascii="Times New Roman" w:hAnsi="Times New Roman"/>
          <w:bCs/>
          <w:color w:val="000000"/>
        </w:rPr>
        <w:t>г.</w:t>
      </w:r>
    </w:p>
    <w:p w14:paraId="1B1982A4" w14:textId="77777777" w:rsidR="001F2CDF" w:rsidRDefault="00C02EB5">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14:paraId="3CB588D9" w14:textId="77777777" w:rsidR="001F2CDF" w:rsidRDefault="001F2CDF">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7901"/>
        <w:gridCol w:w="1453"/>
      </w:tblGrid>
      <w:tr w:rsidR="001F2CDF" w14:paraId="471C12AD" w14:textId="77777777">
        <w:tc>
          <w:tcPr>
            <w:tcW w:w="8626" w:type="dxa"/>
          </w:tcPr>
          <w:p w14:paraId="1B4FBA4F" w14:textId="77777777" w:rsidR="001F2CDF" w:rsidRDefault="00C02EB5">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w:t>
            </w:r>
            <w:r>
              <w:rPr>
                <w:rFonts w:ascii="Times New Roman" w:hAnsi="Times New Roman"/>
                <w:b/>
                <w:bCs/>
                <w:color w:val="000000"/>
                <w:sz w:val="24"/>
                <w:szCs w:val="24"/>
              </w:rPr>
              <w:t>. ИНФОРМАЦИОННАЯ КАРТА ДОКУМЕНТАЦИИ О ПРОВЕДЕНИИ РЕДУКЦИОНА В ЭЛЕКТРОННОЙ ФОРМЕ</w:t>
            </w:r>
          </w:p>
          <w:p w14:paraId="5CAB3B7E" w14:textId="77777777" w:rsidR="001F2CDF" w:rsidRPr="0015446E" w:rsidRDefault="001F2CDF">
            <w:pPr>
              <w:autoSpaceDE w:val="0"/>
              <w:autoSpaceDN w:val="0"/>
              <w:adjustRightInd w:val="0"/>
              <w:spacing w:after="0" w:line="240" w:lineRule="atLeast"/>
              <w:ind w:right="124"/>
              <w:jc w:val="both"/>
              <w:rPr>
                <w:rFonts w:ascii="Times New Roman" w:hAnsi="Times New Roman"/>
                <w:b/>
                <w:bCs/>
                <w:color w:val="000000"/>
                <w:sz w:val="24"/>
                <w:szCs w:val="24"/>
              </w:rPr>
            </w:pPr>
          </w:p>
          <w:p w14:paraId="301645F6" w14:textId="04D68922" w:rsidR="001F2CDF" w:rsidRPr="0015446E" w:rsidRDefault="00C02EB5">
            <w:pPr>
              <w:spacing w:after="0" w:line="240" w:lineRule="auto"/>
              <w:jc w:val="both"/>
              <w:rPr>
                <w:rFonts w:ascii="Times New Roman" w:hAnsi="Times New Roman"/>
                <w:b/>
                <w:bCs/>
                <w:color w:val="000000"/>
                <w:sz w:val="24"/>
                <w:szCs w:val="24"/>
              </w:rPr>
            </w:pPr>
            <w:r w:rsidRPr="0015446E">
              <w:rPr>
                <w:rFonts w:ascii="Times New Roman" w:hAnsi="Times New Roman"/>
                <w:b/>
                <w:bCs/>
                <w:color w:val="000000"/>
                <w:sz w:val="24"/>
                <w:szCs w:val="24"/>
              </w:rPr>
              <w:t xml:space="preserve">РАЗДЕЛ II.  ОПИСАНИЕ ОБЪЕКТА </w:t>
            </w:r>
          </w:p>
          <w:p w14:paraId="6186CB80" w14:textId="77777777" w:rsidR="001F2CDF" w:rsidRPr="0015446E" w:rsidRDefault="001F2CDF">
            <w:pPr>
              <w:autoSpaceDE w:val="0"/>
              <w:autoSpaceDN w:val="0"/>
              <w:adjustRightInd w:val="0"/>
              <w:spacing w:after="0" w:line="240" w:lineRule="atLeast"/>
              <w:ind w:right="124"/>
              <w:jc w:val="both"/>
              <w:rPr>
                <w:rFonts w:ascii="Times New Roman" w:hAnsi="Times New Roman"/>
                <w:b/>
                <w:bCs/>
                <w:color w:val="000000"/>
                <w:sz w:val="24"/>
                <w:szCs w:val="24"/>
              </w:rPr>
            </w:pPr>
          </w:p>
        </w:tc>
        <w:tc>
          <w:tcPr>
            <w:tcW w:w="1615" w:type="dxa"/>
          </w:tcPr>
          <w:p w14:paraId="0B39E53D" w14:textId="77777777" w:rsidR="001F2CDF" w:rsidRDefault="001F2CDF">
            <w:pPr>
              <w:autoSpaceDE w:val="0"/>
              <w:autoSpaceDN w:val="0"/>
              <w:adjustRightInd w:val="0"/>
              <w:spacing w:after="0" w:line="240" w:lineRule="atLeast"/>
              <w:ind w:right="124"/>
              <w:jc w:val="center"/>
              <w:rPr>
                <w:rFonts w:ascii="Times New Roman" w:hAnsi="Times New Roman"/>
                <w:b/>
                <w:color w:val="000000"/>
                <w:sz w:val="24"/>
                <w:szCs w:val="24"/>
              </w:rPr>
            </w:pPr>
          </w:p>
        </w:tc>
      </w:tr>
      <w:tr w:rsidR="001F2CDF" w14:paraId="1BC1AC38" w14:textId="77777777">
        <w:tc>
          <w:tcPr>
            <w:tcW w:w="8626" w:type="dxa"/>
          </w:tcPr>
          <w:p w14:paraId="1B05558F" w14:textId="77777777" w:rsidR="001F2CDF" w:rsidRPr="0015446E"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III</w:t>
            </w:r>
            <w:r>
              <w:rPr>
                <w:rFonts w:ascii="Times New Roman" w:hAnsi="Times New Roman"/>
                <w:b/>
                <w:bCs/>
                <w:color w:val="000000"/>
                <w:sz w:val="24"/>
                <w:szCs w:val="24"/>
              </w:rPr>
              <w:t xml:space="preserve">. </w:t>
            </w:r>
            <w:r w:rsidRPr="0015446E">
              <w:rPr>
                <w:rFonts w:ascii="Times New Roman" w:hAnsi="Times New Roman"/>
                <w:b/>
                <w:bCs/>
                <w:color w:val="000000"/>
                <w:sz w:val="24"/>
                <w:szCs w:val="24"/>
              </w:rPr>
              <w:t>ПРОЕКТ ДОГОВОРА</w:t>
            </w:r>
          </w:p>
          <w:p w14:paraId="36B01934" w14:textId="77777777" w:rsidR="001F2CDF" w:rsidRDefault="001F2CDF" w:rsidP="0015446E">
            <w:pPr>
              <w:autoSpaceDE w:val="0"/>
              <w:autoSpaceDN w:val="0"/>
              <w:adjustRightInd w:val="0"/>
              <w:spacing w:after="0" w:line="240" w:lineRule="atLeast"/>
              <w:ind w:right="124"/>
              <w:jc w:val="both"/>
              <w:rPr>
                <w:rFonts w:ascii="Times New Roman" w:hAnsi="Times New Roman"/>
                <w:b/>
                <w:bCs/>
                <w:color w:val="000000"/>
                <w:sz w:val="24"/>
                <w:szCs w:val="24"/>
              </w:rPr>
            </w:pPr>
          </w:p>
        </w:tc>
        <w:tc>
          <w:tcPr>
            <w:tcW w:w="1615" w:type="dxa"/>
          </w:tcPr>
          <w:p w14:paraId="1CC3B9F5"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tc>
      </w:tr>
      <w:tr w:rsidR="001F2CDF" w14:paraId="3092E3CB" w14:textId="77777777">
        <w:tc>
          <w:tcPr>
            <w:tcW w:w="8626" w:type="dxa"/>
          </w:tcPr>
          <w:p w14:paraId="6FF8AD5E" w14:textId="77777777" w:rsidR="001F2CDF"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IV</w:t>
            </w:r>
            <w:r>
              <w:rPr>
                <w:rFonts w:ascii="Times New Roman" w:hAnsi="Times New Roman"/>
                <w:b/>
                <w:bCs/>
                <w:color w:val="000000"/>
                <w:sz w:val="24"/>
                <w:szCs w:val="24"/>
              </w:rPr>
              <w:t>. ОБОСНОВАНИЕ НАЧАЛЬНОЙ (МАКСИМАЛЬНОЙ) ЦЕНЫ ДОГОВОРА</w:t>
            </w:r>
          </w:p>
          <w:p w14:paraId="321FE4DD" w14:textId="77777777" w:rsidR="001F2CDF" w:rsidRDefault="001F2CDF" w:rsidP="0015446E">
            <w:pPr>
              <w:autoSpaceDE w:val="0"/>
              <w:autoSpaceDN w:val="0"/>
              <w:adjustRightInd w:val="0"/>
              <w:spacing w:after="0" w:line="240" w:lineRule="atLeast"/>
              <w:ind w:right="124"/>
              <w:jc w:val="both"/>
              <w:rPr>
                <w:rFonts w:ascii="Times New Roman" w:hAnsi="Times New Roman"/>
                <w:b/>
                <w:bCs/>
                <w:color w:val="000000"/>
                <w:sz w:val="24"/>
                <w:szCs w:val="24"/>
              </w:rPr>
            </w:pPr>
          </w:p>
          <w:p w14:paraId="0C9BB38D" w14:textId="77777777" w:rsidR="001F2CDF"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V</w:t>
            </w:r>
            <w:r>
              <w:rPr>
                <w:rFonts w:ascii="Times New Roman" w:hAnsi="Times New Roman"/>
                <w:b/>
                <w:bCs/>
                <w:color w:val="000000"/>
                <w:sz w:val="24"/>
                <w:szCs w:val="24"/>
              </w:rPr>
              <w:t>.</w:t>
            </w:r>
            <w:r w:rsidRPr="0015446E">
              <w:rPr>
                <w:rFonts w:ascii="Times New Roman" w:hAnsi="Times New Roman"/>
                <w:b/>
                <w:bCs/>
                <w:color w:val="000000"/>
                <w:sz w:val="24"/>
                <w:szCs w:val="24"/>
              </w:rPr>
              <w:t xml:space="preserve"> </w:t>
            </w:r>
            <w:r>
              <w:rPr>
                <w:rFonts w:ascii="Times New Roman" w:hAnsi="Times New Roman"/>
                <w:b/>
                <w:bCs/>
                <w:color w:val="000000"/>
                <w:sz w:val="24"/>
                <w:szCs w:val="24"/>
              </w:rPr>
              <w:t>ФОРМЫ ДОКУМЕНТОВ В СОСТАВЕ ЗАЯВКИ НА УЧАСТИЕ В РЕДУКЦИОНЕ В ЭЛЕКТРОННОЙ ФОРМЕ (РЕКОМЕНДУЕМЫЕ)</w:t>
            </w:r>
          </w:p>
        </w:tc>
        <w:tc>
          <w:tcPr>
            <w:tcW w:w="1615" w:type="dxa"/>
          </w:tcPr>
          <w:p w14:paraId="4C43E3B7"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p w14:paraId="6383C5DC"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p w14:paraId="514A75B8"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0E39B552" w14:textId="77777777" w:rsidR="001F2CDF" w:rsidRDefault="00C02EB5">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ПРОВЕДЕНИИ РЕДУКЦИОНА В ЭЛЕКТРОННОЙ ФОРМЕ</w:t>
      </w:r>
    </w:p>
    <w:tbl>
      <w:tblPr>
        <w:tblpPr w:leftFromText="180" w:rightFromText="180" w:vertAnchor="text" w:horzAnchor="page" w:tblpX="1056" w:tblpY="540"/>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120"/>
      </w:tblGrid>
      <w:tr w:rsidR="001F2CDF" w14:paraId="705AB6DC" w14:textId="77777777">
        <w:tc>
          <w:tcPr>
            <w:tcW w:w="709" w:type="dxa"/>
            <w:tcBorders>
              <w:top w:val="single" w:sz="4" w:space="0" w:color="auto"/>
              <w:left w:val="single" w:sz="4" w:space="0" w:color="auto"/>
              <w:bottom w:val="single" w:sz="4" w:space="0" w:color="auto"/>
              <w:right w:val="single" w:sz="4" w:space="0" w:color="auto"/>
            </w:tcBorders>
          </w:tcPr>
          <w:p w14:paraId="56EDC4B5"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 п/п</w:t>
            </w:r>
          </w:p>
        </w:tc>
        <w:tc>
          <w:tcPr>
            <w:tcW w:w="9955" w:type="dxa"/>
            <w:gridSpan w:val="2"/>
            <w:tcBorders>
              <w:top w:val="single" w:sz="4" w:space="0" w:color="auto"/>
              <w:left w:val="single" w:sz="4" w:space="0" w:color="auto"/>
              <w:bottom w:val="single" w:sz="4" w:space="0" w:color="auto"/>
              <w:right w:val="single" w:sz="4" w:space="0" w:color="auto"/>
            </w:tcBorders>
          </w:tcPr>
          <w:p w14:paraId="7AA03D40" w14:textId="77777777" w:rsidR="001F2CDF" w:rsidRDefault="00C02EB5">
            <w:pPr>
              <w:spacing w:after="0" w:line="240" w:lineRule="auto"/>
              <w:jc w:val="center"/>
              <w:rPr>
                <w:rFonts w:ascii="Times New Roman" w:hAnsi="Times New Roman"/>
                <w:b/>
                <w:sz w:val="24"/>
                <w:szCs w:val="24"/>
              </w:rPr>
            </w:pPr>
            <w:r>
              <w:rPr>
                <w:rFonts w:ascii="Times New Roman" w:hAnsi="Times New Roman"/>
                <w:b/>
                <w:sz w:val="24"/>
                <w:szCs w:val="24"/>
              </w:rPr>
              <w:t>Общие сведения</w:t>
            </w:r>
          </w:p>
        </w:tc>
      </w:tr>
      <w:tr w:rsidR="001F2CDF" w14:paraId="69F687E6" w14:textId="77777777">
        <w:trPr>
          <w:trHeight w:val="90"/>
        </w:trPr>
        <w:tc>
          <w:tcPr>
            <w:tcW w:w="709" w:type="dxa"/>
            <w:tcBorders>
              <w:top w:val="single" w:sz="4" w:space="0" w:color="auto"/>
              <w:left w:val="single" w:sz="4" w:space="0" w:color="auto"/>
              <w:bottom w:val="single" w:sz="4" w:space="0" w:color="auto"/>
              <w:right w:val="single" w:sz="4" w:space="0" w:color="auto"/>
            </w:tcBorders>
          </w:tcPr>
          <w:p w14:paraId="6326047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48539E5" w14:textId="11984B86" w:rsidR="001F2CDF" w:rsidRDefault="00C02EB5">
            <w:pPr>
              <w:widowControl w:val="0"/>
              <w:tabs>
                <w:tab w:val="left" w:pos="34"/>
              </w:tabs>
              <w:spacing w:line="240" w:lineRule="auto"/>
              <w:jc w:val="both"/>
              <w:rPr>
                <w:rFonts w:ascii="Times New Roman" w:hAnsi="Times New Roman"/>
                <w:sz w:val="24"/>
                <w:szCs w:val="24"/>
              </w:rPr>
            </w:pPr>
            <w:r>
              <w:rPr>
                <w:rFonts w:ascii="Times New Roman" w:hAnsi="Times New Roman"/>
                <w:sz w:val="24"/>
                <w:szCs w:val="24"/>
              </w:rPr>
              <w:t xml:space="preserve">Наименование </w:t>
            </w:r>
            <w:r w:rsidR="0095048D">
              <w:rPr>
                <w:rFonts w:ascii="Times New Roman" w:hAnsi="Times New Roman"/>
                <w:sz w:val="24"/>
                <w:szCs w:val="24"/>
              </w:rPr>
              <w:t>Заказчика</w:t>
            </w:r>
            <w:r>
              <w:rPr>
                <w:rFonts w:ascii="Times New Roman" w:hAnsi="Times New Roman"/>
                <w:sz w:val="24"/>
                <w:szCs w:val="24"/>
              </w:rPr>
              <w:t>, место нахождения, почтовый адрес, адрес электронной почты, номер контактного телефона</w:t>
            </w:r>
          </w:p>
        </w:tc>
        <w:tc>
          <w:tcPr>
            <w:tcW w:w="7120" w:type="dxa"/>
            <w:tcBorders>
              <w:top w:val="single" w:sz="4" w:space="0" w:color="auto"/>
              <w:left w:val="single" w:sz="4" w:space="0" w:color="auto"/>
              <w:bottom w:val="single" w:sz="4" w:space="0" w:color="auto"/>
              <w:right w:val="single" w:sz="4" w:space="0" w:color="auto"/>
            </w:tcBorders>
          </w:tcPr>
          <w:p w14:paraId="78D08F90"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Акционерное общество «Улан-Удэ Энерго»</w:t>
            </w:r>
          </w:p>
          <w:p w14:paraId="74207EF8"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АО «Улан-Удэ Энерго»</w:t>
            </w:r>
          </w:p>
          <w:p w14:paraId="1DB3F372"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 xml:space="preserve">Россия, Республика Бурятия, </w:t>
            </w:r>
            <w:proofErr w:type="spellStart"/>
            <w:r w:rsidRPr="0068633E">
              <w:rPr>
                <w:rFonts w:ascii="Times New Roman" w:eastAsia="Times New Roman" w:hAnsi="Times New Roman"/>
                <w:color w:val="000000"/>
                <w:sz w:val="24"/>
                <w:szCs w:val="24"/>
                <w:lang w:eastAsia="ru-RU"/>
              </w:rPr>
              <w:t>г.Улан</w:t>
            </w:r>
            <w:proofErr w:type="spellEnd"/>
            <w:r w:rsidRPr="0068633E">
              <w:rPr>
                <w:rFonts w:ascii="Times New Roman" w:eastAsia="Times New Roman" w:hAnsi="Times New Roman"/>
                <w:color w:val="000000"/>
                <w:sz w:val="24"/>
                <w:szCs w:val="24"/>
                <w:lang w:eastAsia="ru-RU"/>
              </w:rPr>
              <w:t xml:space="preserve">-Удэ, </w:t>
            </w:r>
            <w:proofErr w:type="spellStart"/>
            <w:r w:rsidRPr="0068633E">
              <w:rPr>
                <w:rFonts w:ascii="Times New Roman" w:eastAsia="Times New Roman" w:hAnsi="Times New Roman"/>
                <w:color w:val="000000"/>
                <w:sz w:val="24"/>
                <w:szCs w:val="24"/>
                <w:lang w:eastAsia="ru-RU"/>
              </w:rPr>
              <w:t>ул.Сахъяновой</w:t>
            </w:r>
            <w:proofErr w:type="spellEnd"/>
            <w:r w:rsidRPr="0068633E">
              <w:rPr>
                <w:rFonts w:ascii="Times New Roman" w:eastAsia="Times New Roman" w:hAnsi="Times New Roman"/>
                <w:color w:val="000000"/>
                <w:sz w:val="24"/>
                <w:szCs w:val="24"/>
                <w:lang w:eastAsia="ru-RU"/>
              </w:rPr>
              <w:t xml:space="preserve">, дом 9, помещения </w:t>
            </w:r>
            <w:proofErr w:type="gramStart"/>
            <w:r w:rsidRPr="0068633E">
              <w:rPr>
                <w:rFonts w:ascii="Times New Roman" w:eastAsia="Times New Roman" w:hAnsi="Times New Roman"/>
                <w:color w:val="000000"/>
                <w:sz w:val="24"/>
                <w:szCs w:val="24"/>
                <w:lang w:eastAsia="ru-RU"/>
              </w:rPr>
              <w:t>6-14</w:t>
            </w:r>
            <w:proofErr w:type="gramEnd"/>
          </w:p>
          <w:p w14:paraId="1B8F1FED"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uue@uuenergo.ru</w:t>
            </w:r>
          </w:p>
          <w:p w14:paraId="5235832F" w14:textId="5CC893D3" w:rsidR="001F2CDF" w:rsidRDefault="0068633E" w:rsidP="0068633E">
            <w:pPr>
              <w:autoSpaceDE w:val="0"/>
              <w:autoSpaceDN w:val="0"/>
              <w:adjustRightInd w:val="0"/>
              <w:spacing w:after="0" w:line="240" w:lineRule="auto"/>
              <w:jc w:val="both"/>
              <w:rPr>
                <w:rFonts w:ascii="Times New Roman" w:hAnsi="Times New Roman"/>
                <w:sz w:val="24"/>
                <w:szCs w:val="24"/>
                <w:lang w:eastAsia="ru-RU"/>
              </w:rPr>
            </w:pPr>
            <w:r w:rsidRPr="0068633E">
              <w:rPr>
                <w:rFonts w:ascii="Times New Roman" w:eastAsia="Times New Roman" w:hAnsi="Times New Roman"/>
                <w:color w:val="000000"/>
                <w:sz w:val="24"/>
                <w:szCs w:val="24"/>
                <w:lang w:eastAsia="ru-RU"/>
              </w:rPr>
              <w:t>8 (3012) 39-91-13</w:t>
            </w:r>
          </w:p>
        </w:tc>
      </w:tr>
      <w:tr w:rsidR="001F2CDF" w14:paraId="5C8255AB" w14:textId="77777777">
        <w:trPr>
          <w:trHeight w:val="1083"/>
        </w:trPr>
        <w:tc>
          <w:tcPr>
            <w:tcW w:w="709" w:type="dxa"/>
            <w:tcBorders>
              <w:top w:val="single" w:sz="4" w:space="0" w:color="auto"/>
              <w:left w:val="single" w:sz="4" w:space="0" w:color="auto"/>
              <w:bottom w:val="single" w:sz="4" w:space="0" w:color="auto"/>
              <w:right w:val="single" w:sz="4" w:space="0" w:color="auto"/>
            </w:tcBorders>
          </w:tcPr>
          <w:p w14:paraId="31C87CFD"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736FC81B"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7120" w:type="dxa"/>
            <w:tcBorders>
              <w:top w:val="single" w:sz="4" w:space="0" w:color="auto"/>
              <w:left w:val="single" w:sz="4" w:space="0" w:color="auto"/>
              <w:bottom w:val="single" w:sz="4" w:space="0" w:color="auto"/>
              <w:right w:val="single" w:sz="4" w:space="0" w:color="auto"/>
            </w:tcBorders>
          </w:tcPr>
          <w:p w14:paraId="225C979D" w14:textId="1541B390" w:rsidR="001F2CDF" w:rsidRDefault="00C02EB5">
            <w:pPr>
              <w:pStyle w:val="aff3"/>
              <w:jc w:val="both"/>
              <w:rPr>
                <w:color w:val="000000"/>
                <w:sz w:val="24"/>
                <w:szCs w:val="24"/>
              </w:rPr>
            </w:pPr>
            <w:proofErr w:type="spellStart"/>
            <w:r>
              <w:rPr>
                <w:color w:val="000000"/>
                <w:sz w:val="24"/>
                <w:szCs w:val="24"/>
              </w:rPr>
              <w:t>Редукцион</w:t>
            </w:r>
            <w:proofErr w:type="spellEnd"/>
            <w:r>
              <w:rPr>
                <w:color w:val="000000"/>
                <w:sz w:val="24"/>
                <w:szCs w:val="24"/>
              </w:rPr>
              <w:t xml:space="preserve"> в электронной форме (</w:t>
            </w:r>
            <w:proofErr w:type="spellStart"/>
            <w:r>
              <w:rPr>
                <w:color w:val="000000"/>
                <w:sz w:val="24"/>
                <w:szCs w:val="24"/>
              </w:rPr>
              <w:t>редукцион</w:t>
            </w:r>
            <w:proofErr w:type="spellEnd"/>
            <w:r>
              <w:rPr>
                <w:color w:val="000000"/>
                <w:sz w:val="24"/>
                <w:szCs w:val="24"/>
              </w:rPr>
              <w:t xml:space="preserve">, </w:t>
            </w:r>
            <w:r w:rsidR="006F2E2E">
              <w:rPr>
                <w:color w:val="000000"/>
                <w:sz w:val="24"/>
                <w:szCs w:val="24"/>
              </w:rPr>
              <w:t>закупка</w:t>
            </w:r>
            <w:r>
              <w:rPr>
                <w:color w:val="000000"/>
                <w:sz w:val="24"/>
                <w:szCs w:val="24"/>
              </w:rPr>
              <w:t>, торги)</w:t>
            </w:r>
          </w:p>
          <w:p w14:paraId="553139C6" w14:textId="77777777" w:rsidR="001F2CDF" w:rsidRDefault="00C02EB5">
            <w:pPr>
              <w:pStyle w:val="aff3"/>
              <w:jc w:val="both"/>
              <w:rPr>
                <w:color w:val="000000"/>
                <w:sz w:val="24"/>
                <w:szCs w:val="24"/>
              </w:rPr>
            </w:pPr>
            <w:r>
              <w:rPr>
                <w:color w:val="000000"/>
                <w:sz w:val="24"/>
                <w:szCs w:val="24"/>
              </w:rPr>
              <w:t>В соответствии с регламентом проведения дополнительных процедур ЭТП «РЕГИОН»</w:t>
            </w:r>
          </w:p>
        </w:tc>
      </w:tr>
      <w:tr w:rsidR="001F2CDF" w14:paraId="2365BCAB" w14:textId="77777777">
        <w:tc>
          <w:tcPr>
            <w:tcW w:w="709" w:type="dxa"/>
            <w:tcBorders>
              <w:top w:val="single" w:sz="4" w:space="0" w:color="auto"/>
              <w:left w:val="single" w:sz="4" w:space="0" w:color="auto"/>
              <w:bottom w:val="single" w:sz="4" w:space="0" w:color="auto"/>
              <w:right w:val="single" w:sz="4" w:space="0" w:color="auto"/>
            </w:tcBorders>
          </w:tcPr>
          <w:p w14:paraId="0F1D5AD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7431A14B" w14:textId="355788D0" w:rsidR="001F2CDF" w:rsidRDefault="00C02EB5">
            <w:pPr>
              <w:spacing w:after="0" w:line="240" w:lineRule="auto"/>
              <w:rPr>
                <w:rFonts w:ascii="Times New Roman" w:hAnsi="Times New Roman"/>
                <w:sz w:val="24"/>
                <w:szCs w:val="24"/>
              </w:rPr>
            </w:pPr>
            <w:r>
              <w:rPr>
                <w:rFonts w:ascii="Times New Roman" w:hAnsi="Times New Roman"/>
                <w:sz w:val="24"/>
                <w:szCs w:val="24"/>
              </w:rPr>
              <w:t>Наименование объекта:</w:t>
            </w:r>
          </w:p>
        </w:tc>
        <w:tc>
          <w:tcPr>
            <w:tcW w:w="7120" w:type="dxa"/>
            <w:tcBorders>
              <w:top w:val="single" w:sz="4" w:space="0" w:color="auto"/>
              <w:left w:val="single" w:sz="4" w:space="0" w:color="auto"/>
              <w:bottom w:val="single" w:sz="4" w:space="0" w:color="auto"/>
              <w:right w:val="single" w:sz="4" w:space="0" w:color="auto"/>
            </w:tcBorders>
          </w:tcPr>
          <w:p w14:paraId="22F92F71" w14:textId="77777777" w:rsidR="0068633E" w:rsidRDefault="0068633E">
            <w:pPr>
              <w:autoSpaceDE w:val="0"/>
              <w:autoSpaceDN w:val="0"/>
              <w:adjustRightInd w:val="0"/>
              <w:spacing w:after="0" w:line="240" w:lineRule="auto"/>
              <w:jc w:val="both"/>
              <w:rPr>
                <w:rFonts w:ascii="Times New Roman" w:eastAsia="Times New Roman" w:hAnsi="Times New Roman"/>
                <w:color w:val="000000"/>
                <w:sz w:val="24"/>
                <w:szCs w:val="24"/>
              </w:rPr>
            </w:pPr>
          </w:p>
          <w:p w14:paraId="6BF7248E" w14:textId="691B5593" w:rsidR="001F2CDF" w:rsidRPr="00056E1C" w:rsidRDefault="0068633E">
            <w:pPr>
              <w:autoSpaceDE w:val="0"/>
              <w:autoSpaceDN w:val="0"/>
              <w:adjustRightInd w:val="0"/>
              <w:spacing w:after="0" w:line="240" w:lineRule="auto"/>
              <w:jc w:val="both"/>
              <w:rPr>
                <w:rFonts w:ascii="Times New Roman" w:eastAsia="Times New Roman" w:hAnsi="Times New Roman"/>
                <w:b/>
                <w:bCs/>
                <w:color w:val="000000"/>
                <w:sz w:val="24"/>
                <w:szCs w:val="24"/>
              </w:rPr>
            </w:pPr>
            <w:proofErr w:type="gramStart"/>
            <w:r w:rsidRPr="00056E1C">
              <w:rPr>
                <w:rFonts w:ascii="Times New Roman" w:eastAsia="Times New Roman" w:hAnsi="Times New Roman"/>
                <w:b/>
                <w:bCs/>
                <w:color w:val="000000"/>
                <w:sz w:val="24"/>
                <w:szCs w:val="24"/>
              </w:rPr>
              <w:t xml:space="preserve">Поставка </w:t>
            </w:r>
            <w:r w:rsidR="00B157D6">
              <w:t xml:space="preserve"> </w:t>
            </w:r>
            <w:r w:rsidR="00B157D6" w:rsidRPr="00B157D6">
              <w:rPr>
                <w:rFonts w:ascii="Times New Roman" w:eastAsia="Times New Roman" w:hAnsi="Times New Roman"/>
                <w:b/>
                <w:bCs/>
                <w:color w:val="000000"/>
                <w:sz w:val="24"/>
                <w:szCs w:val="24"/>
              </w:rPr>
              <w:t>компьютерного</w:t>
            </w:r>
            <w:proofErr w:type="gramEnd"/>
            <w:r w:rsidR="00B157D6" w:rsidRPr="00B157D6">
              <w:rPr>
                <w:rFonts w:ascii="Times New Roman" w:eastAsia="Times New Roman" w:hAnsi="Times New Roman"/>
                <w:b/>
                <w:bCs/>
                <w:color w:val="000000"/>
                <w:sz w:val="24"/>
                <w:szCs w:val="24"/>
              </w:rPr>
              <w:t>, периферийного оборудования и комплектующих</w:t>
            </w:r>
          </w:p>
          <w:p w14:paraId="0AF99214" w14:textId="78583BB2" w:rsidR="0068633E" w:rsidRDefault="0068633E">
            <w:pPr>
              <w:autoSpaceDE w:val="0"/>
              <w:autoSpaceDN w:val="0"/>
              <w:adjustRightInd w:val="0"/>
              <w:spacing w:after="0" w:line="240" w:lineRule="auto"/>
              <w:jc w:val="both"/>
              <w:rPr>
                <w:rFonts w:ascii="Times New Roman" w:hAnsi="Times New Roman"/>
                <w:sz w:val="24"/>
                <w:szCs w:val="24"/>
              </w:rPr>
            </w:pPr>
          </w:p>
        </w:tc>
      </w:tr>
      <w:tr w:rsidR="001F2CDF" w14:paraId="35730072" w14:textId="77777777">
        <w:tc>
          <w:tcPr>
            <w:tcW w:w="709" w:type="dxa"/>
            <w:tcBorders>
              <w:top w:val="single" w:sz="4" w:space="0" w:color="auto"/>
              <w:left w:val="single" w:sz="4" w:space="0" w:color="auto"/>
              <w:bottom w:val="single" w:sz="4" w:space="0" w:color="auto"/>
              <w:right w:val="single" w:sz="4" w:space="0" w:color="auto"/>
            </w:tcBorders>
          </w:tcPr>
          <w:p w14:paraId="1103B6D4"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6899A29" w14:textId="4F46DCFB" w:rsidR="001F2CDF" w:rsidRDefault="00C02EB5">
            <w:pPr>
              <w:spacing w:after="0" w:line="240" w:lineRule="auto"/>
              <w:rPr>
                <w:rFonts w:ascii="Times New Roman" w:hAnsi="Times New Roman"/>
                <w:sz w:val="24"/>
                <w:szCs w:val="24"/>
              </w:rPr>
            </w:pPr>
            <w:r>
              <w:rPr>
                <w:rFonts w:ascii="Times New Roman" w:hAnsi="Times New Roman"/>
                <w:sz w:val="24"/>
                <w:szCs w:val="24"/>
              </w:rPr>
              <w:t xml:space="preserve">Описание объекта. </w:t>
            </w:r>
            <w:r>
              <w:t xml:space="preserve"> </w:t>
            </w:r>
            <w:r w:rsidRPr="00C02EB5">
              <w:rPr>
                <w:rFonts w:ascii="Times New Roman" w:hAnsi="Times New Roman"/>
                <w:sz w:val="24"/>
                <w:szCs w:val="24"/>
              </w:rPr>
              <w:t>Технические, функциональные, эксплуатационные характеристики товара, работ, услуг</w:t>
            </w:r>
          </w:p>
        </w:tc>
        <w:tc>
          <w:tcPr>
            <w:tcW w:w="7120" w:type="dxa"/>
            <w:tcBorders>
              <w:top w:val="single" w:sz="4" w:space="0" w:color="auto"/>
              <w:left w:val="single" w:sz="4" w:space="0" w:color="auto"/>
              <w:bottom w:val="single" w:sz="4" w:space="0" w:color="auto"/>
              <w:right w:val="single" w:sz="4" w:space="0" w:color="auto"/>
            </w:tcBorders>
          </w:tcPr>
          <w:p w14:paraId="77EC0B1B"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Приведены в Разделе </w:t>
            </w:r>
            <w:r>
              <w:rPr>
                <w:rFonts w:ascii="Times New Roman" w:hAnsi="Times New Roman"/>
                <w:sz w:val="24"/>
                <w:szCs w:val="24"/>
                <w:lang w:val="en-US"/>
              </w:rPr>
              <w:t>II</w:t>
            </w:r>
            <w:r>
              <w:rPr>
                <w:rFonts w:ascii="Times New Roman" w:hAnsi="Times New Roman"/>
                <w:sz w:val="24"/>
                <w:szCs w:val="24"/>
              </w:rPr>
              <w:t xml:space="preserve"> к настоящему извещению. </w:t>
            </w:r>
          </w:p>
        </w:tc>
      </w:tr>
      <w:tr w:rsidR="001F2CDF" w14:paraId="78AF01A9" w14:textId="77777777">
        <w:trPr>
          <w:trHeight w:val="553"/>
        </w:trPr>
        <w:tc>
          <w:tcPr>
            <w:tcW w:w="709" w:type="dxa"/>
            <w:tcBorders>
              <w:top w:val="single" w:sz="4" w:space="0" w:color="auto"/>
              <w:left w:val="single" w:sz="4" w:space="0" w:color="auto"/>
              <w:bottom w:val="single" w:sz="4" w:space="0" w:color="auto"/>
              <w:right w:val="single" w:sz="4" w:space="0" w:color="auto"/>
            </w:tcBorders>
          </w:tcPr>
          <w:p w14:paraId="40EC2FB6"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3FEF3B93" w14:textId="2E1C8B1D" w:rsidR="001F2CDF" w:rsidRDefault="00C02EB5">
            <w:pPr>
              <w:spacing w:after="0" w:line="240" w:lineRule="auto"/>
              <w:jc w:val="both"/>
              <w:rPr>
                <w:rFonts w:ascii="Times New Roman" w:hAnsi="Times New Roman"/>
                <w:sz w:val="24"/>
                <w:szCs w:val="24"/>
              </w:rPr>
            </w:pPr>
            <w:r w:rsidRPr="00C02EB5">
              <w:rPr>
                <w:rFonts w:ascii="Times New Roman" w:hAnsi="Times New Roman"/>
                <w:sz w:val="24"/>
                <w:szCs w:val="24"/>
              </w:rPr>
              <w:t>Срок поставки товара, выполнения работ, оказания услуг</w:t>
            </w:r>
          </w:p>
        </w:tc>
        <w:tc>
          <w:tcPr>
            <w:tcW w:w="7120" w:type="dxa"/>
            <w:tcBorders>
              <w:top w:val="single" w:sz="4" w:space="0" w:color="auto"/>
              <w:left w:val="single" w:sz="4" w:space="0" w:color="auto"/>
              <w:bottom w:val="single" w:sz="4" w:space="0" w:color="auto"/>
              <w:right w:val="single" w:sz="4" w:space="0" w:color="auto"/>
            </w:tcBorders>
          </w:tcPr>
          <w:p w14:paraId="70D5907F" w14:textId="66AE1C55" w:rsidR="00361653" w:rsidRPr="00361653" w:rsidRDefault="00B157D6" w:rsidP="00361653">
            <w:pPr>
              <w:pStyle w:val="1a"/>
              <w:widowControl w:val="0"/>
              <w:autoSpaceDN w:val="0"/>
              <w:rPr>
                <w:rFonts w:ascii="Times New Roman" w:eastAsia="Times New Roman" w:hAnsi="Times New Roman"/>
                <w:color w:val="000000"/>
              </w:rPr>
            </w:pPr>
            <w:proofErr w:type="gramStart"/>
            <w:r w:rsidRPr="00B157D6">
              <w:rPr>
                <w:rFonts w:ascii="Times New Roman" w:eastAsia="Times New Roman" w:hAnsi="Times New Roman"/>
                <w:b/>
                <w:bCs/>
                <w:color w:val="000000"/>
              </w:rPr>
              <w:t>МЕСТО:</w:t>
            </w:r>
            <w:r>
              <w:rPr>
                <w:rFonts w:ascii="Times New Roman" w:eastAsia="Times New Roman" w:hAnsi="Times New Roman"/>
                <w:color w:val="000000"/>
              </w:rPr>
              <w:t xml:space="preserve"> </w:t>
            </w:r>
            <w:r w:rsidR="00361653" w:rsidRPr="00361653">
              <w:rPr>
                <w:rFonts w:ascii="Times New Roman" w:eastAsia="Times New Roman" w:hAnsi="Times New Roman"/>
                <w:color w:val="000000"/>
              </w:rPr>
              <w:t xml:space="preserve"> 670047</w:t>
            </w:r>
            <w:proofErr w:type="gramEnd"/>
            <w:r w:rsidR="00361653" w:rsidRPr="00361653">
              <w:rPr>
                <w:rFonts w:ascii="Times New Roman" w:eastAsia="Times New Roman" w:hAnsi="Times New Roman"/>
                <w:color w:val="000000"/>
              </w:rPr>
              <w:t xml:space="preserve">, Россия, Республика Бурятия, </w:t>
            </w:r>
          </w:p>
          <w:p w14:paraId="345008CB" w14:textId="77777777" w:rsidR="001F2CDF" w:rsidRDefault="00361653" w:rsidP="00361653">
            <w:pPr>
              <w:pStyle w:val="1a"/>
              <w:widowControl w:val="0"/>
              <w:autoSpaceDN w:val="0"/>
              <w:rPr>
                <w:rFonts w:ascii="Times New Roman" w:eastAsia="Times New Roman" w:hAnsi="Times New Roman"/>
                <w:color w:val="000000"/>
              </w:rPr>
            </w:pPr>
            <w:r w:rsidRPr="00361653">
              <w:rPr>
                <w:rFonts w:ascii="Times New Roman" w:eastAsia="Times New Roman" w:hAnsi="Times New Roman"/>
                <w:color w:val="000000"/>
              </w:rPr>
              <w:t xml:space="preserve">г. Улан-Удэ, ул. </w:t>
            </w:r>
            <w:proofErr w:type="spellStart"/>
            <w:r w:rsidRPr="00361653">
              <w:rPr>
                <w:rFonts w:ascii="Times New Roman" w:eastAsia="Times New Roman" w:hAnsi="Times New Roman"/>
                <w:color w:val="000000"/>
              </w:rPr>
              <w:t>Сахьяновой</w:t>
            </w:r>
            <w:proofErr w:type="spellEnd"/>
            <w:r w:rsidRPr="00361653">
              <w:rPr>
                <w:rFonts w:ascii="Times New Roman" w:eastAsia="Times New Roman" w:hAnsi="Times New Roman"/>
                <w:color w:val="000000"/>
              </w:rPr>
              <w:t>, 9. Доставка осуществляется транспортом Поставщика.</w:t>
            </w:r>
          </w:p>
          <w:p w14:paraId="02DE12F3" w14:textId="77777777" w:rsidR="00361653" w:rsidRDefault="00361653" w:rsidP="00361653">
            <w:pPr>
              <w:pStyle w:val="1a"/>
              <w:widowControl w:val="0"/>
              <w:autoSpaceDN w:val="0"/>
              <w:rPr>
                <w:rFonts w:ascii="Times New Roman" w:eastAsia="Times New Roman" w:hAnsi="Times New Roman"/>
                <w:color w:val="000000"/>
                <w:highlight w:val="yellow"/>
              </w:rPr>
            </w:pPr>
          </w:p>
          <w:p w14:paraId="57CD43CD" w14:textId="42016517" w:rsidR="00361653" w:rsidRDefault="00B157D6" w:rsidP="00361653">
            <w:pPr>
              <w:pStyle w:val="1a"/>
              <w:widowControl w:val="0"/>
              <w:autoSpaceDN w:val="0"/>
              <w:rPr>
                <w:rFonts w:ascii="Times New Roman" w:hAnsi="Times New Roman"/>
                <w:highlight w:val="yellow"/>
              </w:rPr>
            </w:pPr>
            <w:proofErr w:type="gramStart"/>
            <w:r w:rsidRPr="00B157D6">
              <w:rPr>
                <w:rFonts w:ascii="Times New Roman" w:hAnsi="Times New Roman"/>
                <w:b/>
                <w:bCs/>
              </w:rPr>
              <w:t>СРОК:</w:t>
            </w:r>
            <w:r>
              <w:rPr>
                <w:rFonts w:ascii="Times New Roman" w:hAnsi="Times New Roman"/>
              </w:rPr>
              <w:t xml:space="preserve"> </w:t>
            </w:r>
            <w:r>
              <w:t xml:space="preserve"> </w:t>
            </w:r>
            <w:r w:rsidRPr="00B157D6">
              <w:rPr>
                <w:rFonts w:ascii="Times New Roman" w:hAnsi="Times New Roman"/>
              </w:rPr>
              <w:t>поэтапно</w:t>
            </w:r>
            <w:proofErr w:type="gramEnd"/>
            <w:r w:rsidRPr="00B157D6">
              <w:rPr>
                <w:rFonts w:ascii="Times New Roman" w:hAnsi="Times New Roman"/>
              </w:rPr>
              <w:t xml:space="preserve"> в течение 1</w:t>
            </w:r>
            <w:r w:rsidR="00A21283">
              <w:rPr>
                <w:rFonts w:ascii="Times New Roman" w:hAnsi="Times New Roman"/>
              </w:rPr>
              <w:t>5 рабочих</w:t>
            </w:r>
            <w:r w:rsidRPr="00B157D6">
              <w:rPr>
                <w:rFonts w:ascii="Times New Roman" w:hAnsi="Times New Roman"/>
              </w:rPr>
              <w:t xml:space="preserve"> дней с момента направления заявки.</w:t>
            </w:r>
          </w:p>
        </w:tc>
      </w:tr>
      <w:tr w:rsidR="001F2CDF" w14:paraId="5D408DE5" w14:textId="77777777">
        <w:trPr>
          <w:trHeight w:val="1425"/>
        </w:trPr>
        <w:tc>
          <w:tcPr>
            <w:tcW w:w="709" w:type="dxa"/>
            <w:tcBorders>
              <w:top w:val="single" w:sz="4" w:space="0" w:color="auto"/>
              <w:left w:val="single" w:sz="4" w:space="0" w:color="auto"/>
              <w:bottom w:val="single" w:sz="4" w:space="0" w:color="auto"/>
              <w:right w:val="single" w:sz="4" w:space="0" w:color="auto"/>
            </w:tcBorders>
          </w:tcPr>
          <w:p w14:paraId="14ACC454"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42F47E5E" w14:textId="2C0C9217" w:rsidR="001F2CDF" w:rsidRDefault="00C02EB5">
            <w:pPr>
              <w:autoSpaceDE w:val="0"/>
              <w:autoSpaceDN w:val="0"/>
              <w:adjustRightInd w:val="0"/>
              <w:spacing w:after="0" w:line="240" w:lineRule="auto"/>
              <w:jc w:val="both"/>
              <w:rPr>
                <w:rStyle w:val="1d"/>
                <w:rFonts w:eastAsia="Calibri"/>
                <w:bCs/>
                <w:iCs/>
                <w:sz w:val="24"/>
                <w:szCs w:val="24"/>
                <w:u w:val="none"/>
                <w:lang w:val="ru-RU"/>
              </w:rPr>
            </w:pPr>
            <w:r>
              <w:rPr>
                <w:rStyle w:val="1d"/>
                <w:rFonts w:eastAsia="Calibri"/>
                <w:bCs/>
                <w:iCs/>
                <w:sz w:val="24"/>
                <w:szCs w:val="24"/>
                <w:u w:val="none"/>
                <w:lang w:val="ru-RU"/>
              </w:rPr>
              <w:t>Сведения о начальной максимальной цене договора:</w:t>
            </w:r>
          </w:p>
        </w:tc>
        <w:tc>
          <w:tcPr>
            <w:tcW w:w="7120" w:type="dxa"/>
            <w:tcBorders>
              <w:top w:val="single" w:sz="4" w:space="0" w:color="auto"/>
              <w:left w:val="single" w:sz="4" w:space="0" w:color="auto"/>
              <w:bottom w:val="single" w:sz="4" w:space="0" w:color="auto"/>
              <w:right w:val="single" w:sz="4" w:space="0" w:color="auto"/>
            </w:tcBorders>
          </w:tcPr>
          <w:p w14:paraId="47F3BF29" w14:textId="2043497F" w:rsidR="00C02EB5" w:rsidRPr="00B157D6" w:rsidRDefault="00C02EB5" w:rsidP="00C02EB5">
            <w:pPr>
              <w:autoSpaceDE w:val="0"/>
              <w:autoSpaceDN w:val="0"/>
              <w:adjustRightInd w:val="0"/>
              <w:spacing w:after="0" w:line="240" w:lineRule="auto"/>
              <w:jc w:val="both"/>
              <w:rPr>
                <w:rStyle w:val="1d"/>
                <w:rFonts w:eastAsia="Calibri"/>
                <w:b/>
                <w:iCs/>
                <w:sz w:val="24"/>
                <w:szCs w:val="24"/>
                <w:u w:val="none"/>
                <w:lang w:val="ru-RU" w:eastAsia="ru-RU"/>
              </w:rPr>
            </w:pPr>
            <w:r w:rsidRPr="002E58C2">
              <w:rPr>
                <w:rStyle w:val="1d"/>
                <w:rFonts w:eastAsia="Calibri"/>
                <w:b/>
                <w:iCs/>
                <w:sz w:val="24"/>
                <w:szCs w:val="24"/>
                <w:u w:val="none"/>
                <w:lang w:val="ru-RU" w:eastAsia="ru-RU"/>
              </w:rPr>
              <w:t xml:space="preserve">Начальная (максимальная) цена </w:t>
            </w:r>
            <w:proofErr w:type="gramStart"/>
            <w:r w:rsidRPr="002E58C2">
              <w:rPr>
                <w:rStyle w:val="1d"/>
                <w:rFonts w:eastAsia="Calibri"/>
                <w:b/>
                <w:iCs/>
                <w:sz w:val="24"/>
                <w:szCs w:val="24"/>
                <w:u w:val="none"/>
                <w:lang w:val="ru-RU" w:eastAsia="ru-RU"/>
              </w:rPr>
              <w:t xml:space="preserve">договора: </w:t>
            </w:r>
            <w:r w:rsidR="00B157D6">
              <w:t xml:space="preserve"> </w:t>
            </w:r>
            <w:r w:rsidR="00B157D6" w:rsidRPr="00B157D6">
              <w:rPr>
                <w:rStyle w:val="1d"/>
                <w:rFonts w:eastAsia="Calibri"/>
                <w:b/>
                <w:iCs/>
                <w:sz w:val="24"/>
                <w:szCs w:val="24"/>
                <w:u w:val="none"/>
                <w:lang w:val="ru-RU" w:eastAsia="ru-RU"/>
              </w:rPr>
              <w:t>3</w:t>
            </w:r>
            <w:proofErr w:type="gramEnd"/>
            <w:r w:rsidR="00B157D6" w:rsidRPr="00B157D6">
              <w:rPr>
                <w:rStyle w:val="1d"/>
                <w:rFonts w:eastAsia="Calibri"/>
                <w:b/>
                <w:iCs/>
                <w:sz w:val="24"/>
                <w:szCs w:val="24"/>
                <w:u w:val="none"/>
                <w:lang w:val="ru-RU" w:eastAsia="ru-RU"/>
              </w:rPr>
              <w:t xml:space="preserve"> 644 328,33</w:t>
            </w:r>
            <w:r w:rsidR="00B157D6">
              <w:rPr>
                <w:rStyle w:val="1d"/>
                <w:rFonts w:eastAsia="Calibri"/>
                <w:b/>
                <w:iCs/>
                <w:sz w:val="24"/>
                <w:szCs w:val="24"/>
                <w:u w:val="none"/>
                <w:lang w:val="ru-RU" w:eastAsia="ru-RU"/>
              </w:rPr>
              <w:t xml:space="preserve"> </w:t>
            </w:r>
            <w:r w:rsidR="00B157D6">
              <w:rPr>
                <w:rStyle w:val="1d"/>
                <w:rFonts w:eastAsia="Calibri"/>
                <w:b/>
                <w:iCs/>
                <w:sz w:val="24"/>
                <w:szCs w:val="24"/>
                <w:lang w:val="ru-RU"/>
              </w:rPr>
              <w:t>(Три миллиона шестьсот сорок четыре тысячи триста двадцать восемь) рублей 33 копейки</w:t>
            </w:r>
          </w:p>
          <w:p w14:paraId="6CF97357" w14:textId="77777777" w:rsidR="00C02EB5" w:rsidRPr="00C02EB5" w:rsidRDefault="00C02EB5" w:rsidP="00C02EB5">
            <w:pPr>
              <w:autoSpaceDE w:val="0"/>
              <w:autoSpaceDN w:val="0"/>
              <w:adjustRightInd w:val="0"/>
              <w:spacing w:after="0" w:line="240" w:lineRule="auto"/>
              <w:jc w:val="both"/>
              <w:rPr>
                <w:rStyle w:val="1d"/>
                <w:rFonts w:eastAsia="Calibri"/>
                <w:bCs/>
                <w:iCs/>
                <w:sz w:val="24"/>
                <w:szCs w:val="24"/>
                <w:u w:val="none"/>
                <w:lang w:val="ru-RU" w:eastAsia="ru-RU"/>
              </w:rPr>
            </w:pPr>
          </w:p>
          <w:p w14:paraId="38CABC94" w14:textId="77777777" w:rsidR="00C02EB5" w:rsidRPr="00C02EB5" w:rsidRDefault="00C02EB5" w:rsidP="00C02EB5">
            <w:pPr>
              <w:autoSpaceDE w:val="0"/>
              <w:autoSpaceDN w:val="0"/>
              <w:adjustRightInd w:val="0"/>
              <w:spacing w:after="0" w:line="240" w:lineRule="auto"/>
              <w:jc w:val="both"/>
              <w:rPr>
                <w:rStyle w:val="1d"/>
                <w:rFonts w:eastAsia="Calibri"/>
                <w:bCs/>
                <w:iCs/>
                <w:sz w:val="24"/>
                <w:szCs w:val="24"/>
                <w:u w:val="none"/>
                <w:lang w:val="ru-RU" w:eastAsia="ru-RU"/>
              </w:rPr>
            </w:pPr>
            <w:r w:rsidRPr="00C02EB5">
              <w:rPr>
                <w:rStyle w:val="1d"/>
                <w:rFonts w:eastAsia="Calibri"/>
                <w:bCs/>
                <w:iCs/>
                <w:sz w:val="24"/>
                <w:szCs w:val="24"/>
                <w:u w:val="none"/>
                <w:lang w:val="ru-RU" w:eastAsia="ru-RU"/>
              </w:rPr>
              <w:t>Расчет начальной (максимальной) цены произведен методом сопоставимых рыночных цен (анализ рынка).</w:t>
            </w:r>
          </w:p>
          <w:p w14:paraId="6F2E4601" w14:textId="3FDF9122" w:rsidR="001F2CDF" w:rsidRDefault="00C02EB5" w:rsidP="00C02EB5">
            <w:pPr>
              <w:autoSpaceDE w:val="0"/>
              <w:autoSpaceDN w:val="0"/>
              <w:adjustRightInd w:val="0"/>
              <w:spacing w:after="0" w:line="240" w:lineRule="auto"/>
              <w:jc w:val="both"/>
              <w:rPr>
                <w:rStyle w:val="1d"/>
                <w:rFonts w:eastAsia="Calibri"/>
                <w:bCs/>
                <w:iCs/>
                <w:sz w:val="24"/>
                <w:szCs w:val="24"/>
                <w:u w:val="none"/>
                <w:lang w:val="ru-RU"/>
              </w:rPr>
            </w:pPr>
            <w:r w:rsidRPr="00C02EB5">
              <w:rPr>
                <w:rStyle w:val="1d"/>
                <w:rFonts w:eastAsia="Calibri"/>
                <w:bCs/>
                <w:iCs/>
                <w:sz w:val="24"/>
                <w:szCs w:val="24"/>
                <w:u w:val="none"/>
                <w:lang w:val="ru-RU" w:eastAsia="ru-RU"/>
              </w:rPr>
              <w:t xml:space="preserve">Обоснование начальной (максимальной) цены </w:t>
            </w:r>
            <w:r>
              <w:rPr>
                <w:rStyle w:val="1d"/>
                <w:rFonts w:eastAsia="Calibri"/>
                <w:bCs/>
                <w:iCs/>
                <w:sz w:val="24"/>
                <w:szCs w:val="24"/>
                <w:u w:val="none"/>
                <w:lang w:val="ru-RU" w:eastAsia="ru-RU"/>
              </w:rPr>
              <w:t>указано в Приложении.</w:t>
            </w:r>
          </w:p>
        </w:tc>
      </w:tr>
      <w:tr w:rsidR="001F2CDF" w14:paraId="6921B0A4" w14:textId="77777777">
        <w:trPr>
          <w:trHeight w:val="842"/>
        </w:trPr>
        <w:tc>
          <w:tcPr>
            <w:tcW w:w="709" w:type="dxa"/>
            <w:tcBorders>
              <w:top w:val="single" w:sz="4" w:space="0" w:color="auto"/>
              <w:left w:val="single" w:sz="4" w:space="0" w:color="auto"/>
              <w:bottom w:val="single" w:sz="4" w:space="0" w:color="auto"/>
              <w:right w:val="single" w:sz="4" w:space="0" w:color="auto"/>
            </w:tcBorders>
          </w:tcPr>
          <w:p w14:paraId="10907C03"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11F22F32" w14:textId="582E9E26" w:rsidR="001F2CDF" w:rsidRDefault="00C02EB5">
            <w:pPr>
              <w:suppressAutoHyphens/>
              <w:autoSpaceDE w:val="0"/>
              <w:spacing w:after="0" w:line="240" w:lineRule="auto"/>
              <w:jc w:val="both"/>
              <w:rPr>
                <w:rFonts w:ascii="Times New Roman" w:hAnsi="Times New Roman"/>
                <w:color w:val="000000"/>
                <w:sz w:val="24"/>
                <w:szCs w:val="24"/>
                <w:shd w:val="clear" w:color="auto" w:fill="FFFFFF"/>
                <w:lang w:eastAsia="zh-CN"/>
              </w:rPr>
            </w:pPr>
            <w:r w:rsidRPr="00C02EB5">
              <w:rPr>
                <w:rFonts w:ascii="Times New Roman" w:hAnsi="Times New Roman"/>
                <w:color w:val="000000"/>
                <w:sz w:val="24"/>
                <w:szCs w:val="24"/>
                <w:shd w:val="clear" w:color="auto" w:fill="FFFFFF"/>
                <w:lang w:eastAsia="zh-CN"/>
              </w:rPr>
              <w:t>Порядок формирования цены договора</w:t>
            </w:r>
          </w:p>
        </w:tc>
        <w:tc>
          <w:tcPr>
            <w:tcW w:w="7120" w:type="dxa"/>
            <w:tcBorders>
              <w:top w:val="single" w:sz="4" w:space="0" w:color="auto"/>
              <w:left w:val="single" w:sz="4" w:space="0" w:color="auto"/>
              <w:bottom w:val="single" w:sz="4" w:space="0" w:color="auto"/>
              <w:right w:val="single" w:sz="4" w:space="0" w:color="auto"/>
            </w:tcBorders>
          </w:tcPr>
          <w:p w14:paraId="13095C2C" w14:textId="679D0A9C" w:rsidR="001F2CDF" w:rsidRDefault="00C02EB5">
            <w:pPr>
              <w:shd w:val="clear" w:color="auto" w:fill="FFFFFF"/>
              <w:tabs>
                <w:tab w:val="left" w:pos="567"/>
              </w:tabs>
              <w:spacing w:after="0" w:line="240" w:lineRule="auto"/>
              <w:contextualSpacing/>
              <w:jc w:val="both"/>
              <w:rPr>
                <w:rFonts w:ascii="Times New Roman" w:hAnsi="Times New Roman"/>
                <w:color w:val="000000"/>
                <w:sz w:val="24"/>
                <w:szCs w:val="24"/>
                <w:shd w:val="clear" w:color="auto" w:fill="FFFFFF"/>
                <w:lang w:eastAsia="zh-CN"/>
              </w:rPr>
            </w:pPr>
            <w:r w:rsidRPr="00C02EB5">
              <w:rPr>
                <w:rFonts w:ascii="Times New Roman" w:eastAsia="Times New Roman" w:hAnsi="Times New Roman"/>
                <w:color w:val="000000"/>
                <w:sz w:val="24"/>
                <w:szCs w:val="24"/>
                <w:lang w:eastAsia="ru-RU"/>
              </w:rPr>
              <w:t>В стоимость Товара включены все расходы Поставщика, в том числе: производство/приобретение Товара, тара, упаковка, доставка (перевозка), погрузочно-разгрузочные работы, сборка, расходы по страхованию, уплату таможенных и иных пошлин, налоги, сборы, другие обязательные платежи, а также иные затраты, связанные с поставкой (доставкой), производством, приобретением Поставщиком Товара.</w:t>
            </w:r>
          </w:p>
        </w:tc>
      </w:tr>
      <w:tr w:rsidR="001F2CDF" w14:paraId="643F0174" w14:textId="77777777">
        <w:trPr>
          <w:trHeight w:val="1231"/>
        </w:trPr>
        <w:tc>
          <w:tcPr>
            <w:tcW w:w="709" w:type="dxa"/>
            <w:tcBorders>
              <w:top w:val="single" w:sz="4" w:space="0" w:color="auto"/>
              <w:left w:val="single" w:sz="4" w:space="0" w:color="auto"/>
              <w:bottom w:val="single" w:sz="4" w:space="0" w:color="auto"/>
              <w:right w:val="single" w:sz="4" w:space="0" w:color="auto"/>
            </w:tcBorders>
          </w:tcPr>
          <w:p w14:paraId="4C82674F"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tcPr>
          <w:p w14:paraId="41C21279"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lang w:eastAsia="zh-CN"/>
              </w:rPr>
              <w:t>Форма, сроки и порядок оплаты по договору</w:t>
            </w:r>
          </w:p>
        </w:tc>
        <w:tc>
          <w:tcPr>
            <w:tcW w:w="7120" w:type="dxa"/>
            <w:tcBorders>
              <w:top w:val="single" w:sz="4" w:space="0" w:color="auto"/>
              <w:left w:val="single" w:sz="4" w:space="0" w:color="auto"/>
              <w:bottom w:val="single" w:sz="4" w:space="0" w:color="auto"/>
              <w:right w:val="single" w:sz="4" w:space="0" w:color="auto"/>
            </w:tcBorders>
          </w:tcPr>
          <w:p w14:paraId="4869B72C" w14:textId="710194AD" w:rsidR="001B2E72" w:rsidRPr="001B2E72" w:rsidRDefault="001B2E72" w:rsidP="001B2E72">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Pr>
                <w:rFonts w:eastAsia="Times New Roman"/>
                <w:lang w:eastAsia="ar-SA"/>
              </w:rPr>
              <w:t xml:space="preserve">. </w:t>
            </w:r>
            <w:r w:rsidRPr="001B2E72">
              <w:rPr>
                <w:rFonts w:ascii="Times New Roman" w:eastAsia="Times New Roman" w:hAnsi="Times New Roman"/>
                <w:sz w:val="24"/>
                <w:szCs w:val="24"/>
                <w:lang w:eastAsia="ar-SA"/>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AA4F824" w14:textId="0702B27D" w:rsidR="001B2E72" w:rsidRPr="001B2E72" w:rsidRDefault="001B2E72" w:rsidP="001B2E72">
            <w:pPr>
              <w:suppressAutoHyphens/>
              <w:spacing w:after="0" w:line="240" w:lineRule="auto"/>
              <w:jc w:val="both"/>
              <w:rPr>
                <w:rFonts w:ascii="Times New Roman" w:eastAsia="Times New Roman" w:hAnsi="Times New Roman"/>
                <w:sz w:val="24"/>
                <w:szCs w:val="24"/>
                <w:lang w:eastAsia="ar-SA"/>
              </w:rPr>
            </w:pPr>
            <w:r w:rsidRPr="001B2E72">
              <w:rPr>
                <w:rFonts w:ascii="Times New Roman" w:eastAsia="Times New Roman" w:hAnsi="Times New Roman"/>
                <w:sz w:val="24"/>
                <w:szCs w:val="24"/>
                <w:lang w:eastAsia="ar-SA"/>
              </w:rPr>
              <w:t>2. Оплата производится в рублях Российской Федерации.</w:t>
            </w:r>
          </w:p>
          <w:p w14:paraId="4D4B7E74" w14:textId="4028B2EE" w:rsidR="001F2CDF" w:rsidRDefault="001B2E72" w:rsidP="001B2E72">
            <w:pPr>
              <w:suppressAutoHyphens/>
              <w:spacing w:after="0" w:line="240" w:lineRule="auto"/>
              <w:jc w:val="both"/>
              <w:rPr>
                <w:rFonts w:ascii="Times New Roman" w:hAnsi="Times New Roman"/>
                <w:sz w:val="24"/>
                <w:szCs w:val="24"/>
              </w:rPr>
            </w:pPr>
            <w:r w:rsidRPr="001B2E72">
              <w:rPr>
                <w:rFonts w:ascii="Times New Roman" w:eastAsia="Times New Roman" w:hAnsi="Times New Roman"/>
                <w:sz w:val="24"/>
                <w:szCs w:val="24"/>
                <w:lang w:eastAsia="ar-SA"/>
              </w:rPr>
              <w:t xml:space="preserve">3. Оплата </w:t>
            </w:r>
            <w:proofErr w:type="gramStart"/>
            <w:r w:rsidRPr="001B2E72">
              <w:rPr>
                <w:rFonts w:ascii="Times New Roman" w:eastAsia="Times New Roman" w:hAnsi="Times New Roman"/>
                <w:sz w:val="24"/>
                <w:szCs w:val="24"/>
                <w:lang w:eastAsia="ar-SA"/>
              </w:rPr>
              <w:t>за поставленный Товар</w:t>
            </w:r>
            <w:proofErr w:type="gramEnd"/>
            <w:r w:rsidRPr="001B2E72">
              <w:rPr>
                <w:rFonts w:ascii="Times New Roman" w:eastAsia="Times New Roman" w:hAnsi="Times New Roman"/>
                <w:sz w:val="24"/>
                <w:szCs w:val="24"/>
                <w:lang w:eastAsia="ar-SA"/>
              </w:rPr>
              <w:t xml:space="preserve"> производится Заказчиком в течении 7 (семи) рабочих дней со дня подписания Заказчиком документов о приемке.</w:t>
            </w:r>
          </w:p>
        </w:tc>
      </w:tr>
      <w:tr w:rsidR="001F2CDF" w14:paraId="680B061B"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6027ACC2"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6D1B84B6" w14:textId="405D4E3F" w:rsidR="001F2CDF" w:rsidRDefault="00C02EB5">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 xml:space="preserve">Информация о валюте, используемой для формирования цены договора и расчетов </w:t>
            </w:r>
          </w:p>
        </w:tc>
        <w:tc>
          <w:tcPr>
            <w:tcW w:w="7120" w:type="dxa"/>
            <w:tcBorders>
              <w:top w:val="single" w:sz="4" w:space="0" w:color="auto"/>
              <w:left w:val="single" w:sz="4" w:space="0" w:color="auto"/>
              <w:bottom w:val="single" w:sz="4" w:space="0" w:color="auto"/>
              <w:right w:val="single" w:sz="4" w:space="0" w:color="auto"/>
            </w:tcBorders>
          </w:tcPr>
          <w:p w14:paraId="53BF2C15" w14:textId="77777777" w:rsidR="001F2CDF" w:rsidRDefault="00C02EB5">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Российский рубль</w:t>
            </w:r>
          </w:p>
        </w:tc>
      </w:tr>
      <w:tr w:rsidR="001F2CDF" w14:paraId="14B05A11"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9F629E8"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43B25291"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7120" w:type="dxa"/>
            <w:tcBorders>
              <w:top w:val="single" w:sz="4" w:space="0" w:color="auto"/>
              <w:left w:val="single" w:sz="4" w:space="0" w:color="auto"/>
              <w:bottom w:val="single" w:sz="4" w:space="0" w:color="auto"/>
              <w:right w:val="single" w:sz="4" w:space="0" w:color="auto"/>
            </w:tcBorders>
          </w:tcPr>
          <w:p w14:paraId="2B1661BD" w14:textId="77777777" w:rsidR="001F2CDF" w:rsidRDefault="00000000">
            <w:pPr>
              <w:spacing w:after="0" w:line="240" w:lineRule="auto"/>
              <w:jc w:val="both"/>
              <w:rPr>
                <w:rFonts w:ascii="Times New Roman" w:hAnsi="Times New Roman"/>
                <w:sz w:val="24"/>
                <w:szCs w:val="24"/>
                <w:lang w:val="en-US"/>
              </w:rPr>
            </w:pPr>
            <w:hyperlink r:id="rId9" w:history="1">
              <w:r w:rsidR="00C02EB5">
                <w:rPr>
                  <w:rStyle w:val="a6"/>
                  <w:rFonts w:ascii="Times New Roman" w:hAnsi="Times New Roman"/>
                  <w:sz w:val="24"/>
                  <w:szCs w:val="24"/>
                </w:rPr>
                <w:t>https://etp-region.ru</w:t>
              </w:r>
            </w:hyperlink>
            <w:r w:rsidR="00C02EB5">
              <w:rPr>
                <w:rStyle w:val="a6"/>
                <w:rFonts w:ascii="Times New Roman" w:hAnsi="Times New Roman"/>
                <w:sz w:val="24"/>
                <w:szCs w:val="24"/>
              </w:rPr>
              <w:t>.</w:t>
            </w:r>
          </w:p>
        </w:tc>
      </w:tr>
      <w:tr w:rsidR="001F2CDF" w14:paraId="195FA230"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4C7BFFD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4C11ACE6" w14:textId="168AADD0"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Размещение информации о </w:t>
            </w:r>
            <w:r w:rsidR="004607DC">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5D22C154"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С даты и времени фактической публикации извещения о проведении настоящего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в электронной форме и до даты и времени окончания срока подачи заявок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в электронной форме, в соответствии с функционалом ЭТП.</w:t>
            </w:r>
          </w:p>
        </w:tc>
      </w:tr>
      <w:tr w:rsidR="001F2CDF" w14:paraId="54874E3E"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4DDC9C8"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4B92B5ED" w14:textId="5FCDD68E"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предоставления информации о </w:t>
            </w:r>
            <w:r w:rsidR="004607DC">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565A2EBF"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На сайте электронной торговой площадки (далее также – ЭТП), документация находится в открытом доступе, начиная с даты размещения извещения и редукционной документации.</w:t>
            </w:r>
          </w:p>
          <w:p w14:paraId="5CC03392" w14:textId="08F4772F" w:rsidR="001F2CDF" w:rsidRDefault="00C02EB5">
            <w:pPr>
              <w:spacing w:after="0" w:line="240" w:lineRule="auto"/>
              <w:jc w:val="both"/>
              <w:rPr>
                <w:rFonts w:ascii="Times New Roman" w:hAnsi="Times New Roman"/>
                <w:sz w:val="24"/>
                <w:szCs w:val="24"/>
              </w:rPr>
            </w:pPr>
            <w:r>
              <w:rPr>
                <w:rFonts w:ascii="Times New Roman" w:hAnsi="Times New Roman"/>
                <w:sz w:val="24"/>
                <w:szCs w:val="24"/>
              </w:rPr>
              <w:t>Документация предоставляется без взимания платы.</w:t>
            </w:r>
          </w:p>
        </w:tc>
      </w:tr>
      <w:tr w:rsidR="001F2CDF" w14:paraId="188D6E47"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65D17112"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EEBA37F" w14:textId="529B44D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Форма, порядок, дата и время окончания срока предоставления участникам разъяснений положений </w:t>
            </w:r>
            <w:proofErr w:type="gramStart"/>
            <w:r>
              <w:rPr>
                <w:rFonts w:ascii="Times New Roman" w:hAnsi="Times New Roman"/>
                <w:color w:val="000000"/>
                <w:sz w:val="24"/>
                <w:szCs w:val="24"/>
              </w:rPr>
              <w:t>документации :</w:t>
            </w:r>
            <w:proofErr w:type="gramEnd"/>
          </w:p>
        </w:tc>
        <w:tc>
          <w:tcPr>
            <w:tcW w:w="7120" w:type="dxa"/>
            <w:tcBorders>
              <w:top w:val="single" w:sz="4" w:space="0" w:color="auto"/>
              <w:left w:val="single" w:sz="4" w:space="0" w:color="auto"/>
              <w:bottom w:val="single" w:sz="4" w:space="0" w:color="auto"/>
              <w:right w:val="single" w:sz="4" w:space="0" w:color="auto"/>
            </w:tcBorders>
          </w:tcPr>
          <w:p w14:paraId="20EBFE74" w14:textId="7FE2A463" w:rsidR="001F2CDF" w:rsidRDefault="00C02EB5">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sz w:val="24"/>
                <w:szCs w:val="24"/>
              </w:rPr>
              <w:t xml:space="preserve">Любой участник вправе направить через оператора электронной площадки запрос о даче разъяснений </w:t>
            </w:r>
            <w:proofErr w:type="gramStart"/>
            <w:r>
              <w:rPr>
                <w:rFonts w:ascii="Times New Roman" w:hAnsi="Times New Roman"/>
                <w:sz w:val="24"/>
                <w:szCs w:val="24"/>
              </w:rPr>
              <w:t>положений  документации</w:t>
            </w:r>
            <w:proofErr w:type="gramEnd"/>
            <w:r>
              <w:rPr>
                <w:rFonts w:ascii="Times New Roman" w:hAnsi="Times New Roman"/>
                <w:sz w:val="24"/>
                <w:szCs w:val="24"/>
              </w:rPr>
              <w:t xml:space="preserve">. В течение трех рабочих дней с даты поступления запроса </w:t>
            </w:r>
            <w:r w:rsidR="006F2E2E">
              <w:rPr>
                <w:rFonts w:ascii="Times New Roman" w:hAnsi="Times New Roman"/>
                <w:sz w:val="24"/>
                <w:szCs w:val="24"/>
              </w:rPr>
              <w:t>заказчик</w:t>
            </w:r>
            <w:r>
              <w:rPr>
                <w:rFonts w:ascii="Times New Roman" w:hAnsi="Times New Roman"/>
                <w:sz w:val="24"/>
                <w:szCs w:val="24"/>
              </w:rPr>
              <w:t xml:space="preserve"> осуществляет разъяснение положений документации и размещает их на электронной площадке с указанием предмета запроса, но без указания участника, от которого поступил указанный запрос.  Разъяснения положений документации не должны изменять предмет </w:t>
            </w:r>
            <w:r w:rsidR="004607DC">
              <w:rPr>
                <w:rFonts w:ascii="Times New Roman" w:hAnsi="Times New Roman"/>
                <w:sz w:val="24"/>
                <w:szCs w:val="24"/>
              </w:rPr>
              <w:t>закупки</w:t>
            </w:r>
            <w:r>
              <w:rPr>
                <w:rFonts w:ascii="Times New Roman" w:hAnsi="Times New Roman"/>
                <w:sz w:val="24"/>
                <w:szCs w:val="24"/>
              </w:rPr>
              <w:t xml:space="preserve"> и существенные условия проекта договора.</w:t>
            </w:r>
          </w:p>
        </w:tc>
      </w:tr>
      <w:tr w:rsidR="001F2CDF" w14:paraId="24564123"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4CC4DDF"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2CD420B5" w14:textId="59DFC66B"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Внесение изменений в извещение и документацию о </w:t>
            </w:r>
            <w:r w:rsidR="004A2BB9">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60F7782C" w14:textId="04799396" w:rsidR="001F2CDF" w:rsidRDefault="004A2BB9">
            <w:pPr>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принять решение о внесении изменений в извещение, документацию о проведении </w:t>
            </w:r>
            <w:proofErr w:type="spellStart"/>
            <w:r w:rsidR="00C02EB5">
              <w:rPr>
                <w:rFonts w:ascii="Times New Roman" w:hAnsi="Times New Roman"/>
                <w:sz w:val="24"/>
                <w:szCs w:val="24"/>
              </w:rPr>
              <w:t>редукциона</w:t>
            </w:r>
            <w:proofErr w:type="spellEnd"/>
            <w:r w:rsidR="00C02EB5">
              <w:rPr>
                <w:rFonts w:ascii="Times New Roman" w:hAnsi="Times New Roman"/>
                <w:sz w:val="24"/>
                <w:szCs w:val="24"/>
              </w:rPr>
              <w:t xml:space="preserve"> до даты окончания подачи заявок на участие в </w:t>
            </w:r>
            <w:proofErr w:type="spellStart"/>
            <w:r w:rsidR="00C02EB5">
              <w:rPr>
                <w:rFonts w:ascii="Times New Roman" w:hAnsi="Times New Roman"/>
                <w:sz w:val="24"/>
                <w:szCs w:val="24"/>
              </w:rPr>
              <w:t>редукционе</w:t>
            </w:r>
            <w:proofErr w:type="spellEnd"/>
            <w:r w:rsidR="00C02EB5">
              <w:rPr>
                <w:rFonts w:ascii="Times New Roman" w:hAnsi="Times New Roman"/>
                <w:sz w:val="24"/>
                <w:szCs w:val="24"/>
              </w:rPr>
              <w:t xml:space="preserve">. </w:t>
            </w:r>
          </w:p>
          <w:p w14:paraId="10CA2793" w14:textId="51F20EB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Изменения, вносимые в извещение</w:t>
            </w:r>
            <w:r w:rsidR="006F2E2E">
              <w:rPr>
                <w:rFonts w:ascii="Times New Roman" w:hAnsi="Times New Roman"/>
                <w:sz w:val="24"/>
                <w:szCs w:val="24"/>
              </w:rPr>
              <w:t xml:space="preserve"> и</w:t>
            </w:r>
            <w:r>
              <w:rPr>
                <w:rFonts w:ascii="Times New Roman" w:hAnsi="Times New Roman"/>
                <w:sz w:val="24"/>
                <w:szCs w:val="24"/>
              </w:rPr>
              <w:t xml:space="preserve"> документацию о </w:t>
            </w:r>
            <w:r w:rsidR="006F2E2E">
              <w:rPr>
                <w:rFonts w:ascii="Times New Roman" w:hAnsi="Times New Roman"/>
                <w:sz w:val="24"/>
                <w:szCs w:val="24"/>
              </w:rPr>
              <w:t>закупке</w:t>
            </w:r>
            <w:r>
              <w:rPr>
                <w:rFonts w:ascii="Times New Roman" w:hAnsi="Times New Roman"/>
                <w:sz w:val="24"/>
                <w:szCs w:val="24"/>
              </w:rPr>
              <w:t xml:space="preserve">, размещаются в течение трех дней со дня принятия решения о внесении указанных изменений. </w:t>
            </w:r>
          </w:p>
          <w:p w14:paraId="365CE1FC" w14:textId="338A0617" w:rsidR="001F2CDF" w:rsidRDefault="00C02EB5">
            <w:pPr>
              <w:spacing w:after="0" w:line="240" w:lineRule="auto"/>
              <w:jc w:val="both"/>
              <w:rPr>
                <w:rFonts w:ascii="Times New Roman" w:hAnsi="Times New Roman"/>
                <w:sz w:val="24"/>
                <w:szCs w:val="24"/>
                <w:highlight w:val="red"/>
              </w:rPr>
            </w:pPr>
            <w:r>
              <w:rPr>
                <w:rFonts w:ascii="Times New Roman" w:hAnsi="Times New Roman"/>
                <w:sz w:val="24"/>
                <w:szCs w:val="24"/>
              </w:rPr>
              <w:t xml:space="preserve">Участники </w:t>
            </w:r>
            <w:r w:rsidR="004A2BB9">
              <w:rPr>
                <w:rFonts w:ascii="Times New Roman" w:hAnsi="Times New Roman"/>
                <w:sz w:val="24"/>
                <w:szCs w:val="24"/>
              </w:rPr>
              <w:t>закупки</w:t>
            </w:r>
            <w:r>
              <w:rPr>
                <w:rFonts w:ascii="Times New Roman" w:hAnsi="Times New Roman"/>
                <w:sz w:val="24"/>
                <w:szCs w:val="24"/>
              </w:rPr>
              <w:t xml:space="preserve"> самостоятельно </w:t>
            </w:r>
            <w:proofErr w:type="gramStart"/>
            <w:r>
              <w:rPr>
                <w:rFonts w:ascii="Times New Roman" w:hAnsi="Times New Roman"/>
                <w:sz w:val="24"/>
                <w:szCs w:val="24"/>
              </w:rPr>
              <w:t>отслеживают  на</w:t>
            </w:r>
            <w:proofErr w:type="gramEnd"/>
            <w:r>
              <w:rPr>
                <w:rFonts w:ascii="Times New Roman" w:hAnsi="Times New Roman"/>
                <w:sz w:val="24"/>
                <w:szCs w:val="24"/>
              </w:rPr>
              <w:t xml:space="preserve"> электронной торговой площадке решения </w:t>
            </w:r>
            <w:r w:rsidR="004A2BB9">
              <w:rPr>
                <w:rFonts w:ascii="Times New Roman" w:hAnsi="Times New Roman"/>
                <w:sz w:val="24"/>
                <w:szCs w:val="24"/>
              </w:rPr>
              <w:t>Заказчика</w:t>
            </w:r>
            <w:r>
              <w:rPr>
                <w:rFonts w:ascii="Times New Roman" w:hAnsi="Times New Roman"/>
                <w:sz w:val="24"/>
                <w:szCs w:val="24"/>
              </w:rPr>
              <w:t xml:space="preserve"> о внесении изменений в извещение и документацию о проведении </w:t>
            </w:r>
            <w:proofErr w:type="spellStart"/>
            <w:r>
              <w:rPr>
                <w:rFonts w:ascii="Times New Roman" w:hAnsi="Times New Roman"/>
                <w:sz w:val="24"/>
                <w:szCs w:val="24"/>
              </w:rPr>
              <w:t>редукциона</w:t>
            </w:r>
            <w:proofErr w:type="spellEnd"/>
            <w:r>
              <w:rPr>
                <w:rFonts w:ascii="Times New Roman" w:hAnsi="Times New Roman"/>
                <w:sz w:val="24"/>
                <w:szCs w:val="24"/>
              </w:rPr>
              <w:t>.</w:t>
            </w:r>
          </w:p>
        </w:tc>
      </w:tr>
      <w:tr w:rsidR="001F2CDF" w14:paraId="2F5A4330"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C0DA539"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83673" w14:textId="76C00BA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Сведения о праве </w:t>
            </w:r>
            <w:r w:rsidR="004A2BB9">
              <w:rPr>
                <w:rFonts w:ascii="Times New Roman" w:hAnsi="Times New Roman"/>
                <w:sz w:val="24"/>
                <w:szCs w:val="24"/>
                <w:lang w:eastAsia="ru-RU"/>
              </w:rPr>
              <w:t>Заказчика</w:t>
            </w:r>
            <w:r>
              <w:rPr>
                <w:rFonts w:ascii="Times New Roman" w:hAnsi="Times New Roman"/>
                <w:sz w:val="24"/>
                <w:szCs w:val="24"/>
                <w:lang w:eastAsia="ru-RU"/>
              </w:rPr>
              <w:t xml:space="preserve"> отказаться от проведения процедуры </w:t>
            </w:r>
            <w:r w:rsidR="004A2BB9">
              <w:rPr>
                <w:rFonts w:ascii="Times New Roman" w:hAnsi="Times New Roman"/>
                <w:sz w:val="24"/>
                <w:szCs w:val="24"/>
                <w:lang w:eastAsia="ru-RU"/>
              </w:rPr>
              <w:t>закупки</w:t>
            </w:r>
            <w:r>
              <w:rPr>
                <w:rFonts w:ascii="Times New Roman" w:hAnsi="Times New Roman"/>
                <w:sz w:val="24"/>
                <w:szCs w:val="24"/>
                <w:lang w:eastAsia="ru-RU"/>
              </w:rPr>
              <w:t>:</w:t>
            </w:r>
          </w:p>
        </w:tc>
        <w:tc>
          <w:tcPr>
            <w:tcW w:w="7120" w:type="dxa"/>
            <w:tcBorders>
              <w:top w:val="single" w:sz="4" w:space="0" w:color="auto"/>
              <w:left w:val="single" w:sz="4" w:space="0" w:color="auto"/>
              <w:bottom w:val="single" w:sz="4" w:space="0" w:color="auto"/>
              <w:right w:val="single" w:sz="4" w:space="0" w:color="auto"/>
            </w:tcBorders>
          </w:tcPr>
          <w:p w14:paraId="4E9DC333" w14:textId="5A3296C1" w:rsidR="001F2CDF" w:rsidRDefault="004A2BB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отменить </w:t>
            </w:r>
            <w:proofErr w:type="spellStart"/>
            <w:r w:rsidR="00C02EB5">
              <w:rPr>
                <w:rFonts w:ascii="Times New Roman" w:hAnsi="Times New Roman"/>
                <w:sz w:val="24"/>
                <w:szCs w:val="24"/>
              </w:rPr>
              <w:t>редукцион</w:t>
            </w:r>
            <w:proofErr w:type="spellEnd"/>
            <w:r w:rsidR="00C02EB5">
              <w:rPr>
                <w:rFonts w:ascii="Times New Roman" w:hAnsi="Times New Roman"/>
                <w:sz w:val="24"/>
                <w:szCs w:val="24"/>
              </w:rPr>
              <w:t xml:space="preserve"> до наступления даты и времени окончания срока подачи заявок на участие в </w:t>
            </w:r>
            <w:r>
              <w:rPr>
                <w:rFonts w:ascii="Times New Roman" w:hAnsi="Times New Roman"/>
                <w:sz w:val="24"/>
                <w:szCs w:val="24"/>
              </w:rPr>
              <w:t>закупке</w:t>
            </w:r>
            <w:r w:rsidR="00C02EB5">
              <w:rPr>
                <w:rFonts w:ascii="Times New Roman" w:hAnsi="Times New Roman"/>
                <w:sz w:val="24"/>
                <w:szCs w:val="24"/>
              </w:rPr>
              <w:t xml:space="preserve">. Решение об отмене </w:t>
            </w:r>
            <w:proofErr w:type="spellStart"/>
            <w:r w:rsidR="00C02EB5">
              <w:rPr>
                <w:rFonts w:ascii="Times New Roman" w:hAnsi="Times New Roman"/>
                <w:sz w:val="24"/>
                <w:szCs w:val="24"/>
              </w:rPr>
              <w:t>редукциона</w:t>
            </w:r>
            <w:proofErr w:type="spellEnd"/>
            <w:r w:rsidR="00C02EB5">
              <w:rPr>
                <w:rFonts w:ascii="Times New Roman" w:hAnsi="Times New Roman"/>
                <w:sz w:val="24"/>
                <w:szCs w:val="24"/>
              </w:rPr>
              <w:t xml:space="preserve"> размещается на ЭТП в день принятия этого решения.</w:t>
            </w:r>
          </w:p>
          <w:p w14:paraId="15566B2C" w14:textId="54A68C19" w:rsidR="001F2CDF" w:rsidRDefault="004A2BB9">
            <w:pPr>
              <w:spacing w:after="0" w:line="240" w:lineRule="auto"/>
              <w:jc w:val="both"/>
              <w:rPr>
                <w:rFonts w:ascii="Times New Roman" w:hAnsi="Times New Roman"/>
                <w:sz w:val="24"/>
                <w:szCs w:val="24"/>
                <w:highlight w:val="red"/>
              </w:rPr>
            </w:pPr>
            <w:r>
              <w:rPr>
                <w:rFonts w:ascii="Times New Roman" w:hAnsi="Times New Roman"/>
                <w:sz w:val="24"/>
                <w:szCs w:val="24"/>
              </w:rPr>
              <w:t xml:space="preserve">Заказчик </w:t>
            </w:r>
            <w:r w:rsidR="00C02EB5">
              <w:rPr>
                <w:rFonts w:ascii="Times New Roman" w:hAnsi="Times New Roman"/>
                <w:sz w:val="24"/>
                <w:szCs w:val="24"/>
              </w:rPr>
              <w:t xml:space="preserve">вправе отменить </w:t>
            </w:r>
            <w:r>
              <w:rPr>
                <w:rFonts w:ascii="Times New Roman" w:hAnsi="Times New Roman"/>
                <w:sz w:val="24"/>
                <w:szCs w:val="24"/>
              </w:rPr>
              <w:t>закупку</w:t>
            </w:r>
            <w:r w:rsidR="00C02EB5">
              <w:rPr>
                <w:rFonts w:ascii="Times New Roman" w:hAnsi="Times New Roman"/>
                <w:sz w:val="24"/>
                <w:szCs w:val="24"/>
              </w:rPr>
              <w:t xml:space="preserve"> только в случае возникновения обстоятельств </w:t>
            </w:r>
            <w:hyperlink r:id="rId10" w:history="1">
              <w:r w:rsidR="00C02EB5">
                <w:rPr>
                  <w:rFonts w:ascii="Times New Roman" w:hAnsi="Times New Roman"/>
                  <w:sz w:val="24"/>
                  <w:szCs w:val="24"/>
                </w:rPr>
                <w:t>непреодолимой силы</w:t>
              </w:r>
            </w:hyperlink>
            <w:r w:rsidR="00C02EB5">
              <w:rPr>
                <w:rFonts w:ascii="Times New Roman" w:hAnsi="Times New Roman"/>
                <w:sz w:val="24"/>
                <w:szCs w:val="24"/>
              </w:rPr>
              <w:t xml:space="preserve"> в соответствии с гражданским законодательством РФ.</w:t>
            </w:r>
          </w:p>
        </w:tc>
      </w:tr>
      <w:tr w:rsidR="001F2CDF" w14:paraId="4E31A09C"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4D057DD"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tcPr>
          <w:p w14:paraId="37C78171" w14:textId="4BABEDD4"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w:t>
            </w:r>
          </w:p>
        </w:tc>
        <w:tc>
          <w:tcPr>
            <w:tcW w:w="7120" w:type="dxa"/>
            <w:tcBorders>
              <w:top w:val="single" w:sz="4" w:space="0" w:color="auto"/>
              <w:left w:val="single" w:sz="4" w:space="0" w:color="auto"/>
              <w:bottom w:val="single" w:sz="4" w:space="0" w:color="auto"/>
              <w:right w:val="single" w:sz="4" w:space="0" w:color="auto"/>
            </w:tcBorders>
          </w:tcPr>
          <w:p w14:paraId="7BBDA2D0"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Участником </w:t>
            </w:r>
            <w:proofErr w:type="spellStart"/>
            <w:r>
              <w:rPr>
                <w:rFonts w:ascii="Times New Roman" w:hAnsi="Times New Roman"/>
                <w:lang w:eastAsia="en-US"/>
              </w:rPr>
              <w:t>редукциона</w:t>
            </w:r>
            <w:proofErr w:type="spellEnd"/>
            <w:r>
              <w:rPr>
                <w:rFonts w:ascii="Times New Roman" w:hAnsi="Times New Roman"/>
                <w:lang w:eastAsia="en-US"/>
              </w:rPr>
              <w:t xml:space="preserve"> может быть любое юридическое лицо независимо от организационно-правовой формы, формы </w:t>
            </w:r>
            <w:r>
              <w:rPr>
                <w:rFonts w:ascii="Times New Roman" w:hAnsi="Times New Roman"/>
                <w:lang w:eastAsia="en-US"/>
              </w:rPr>
              <w:lastRenderedPageBreak/>
              <w:t>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соответствующее следующим требованиям:</w:t>
            </w:r>
          </w:p>
          <w:p w14:paraId="351C12CE" w14:textId="77777777" w:rsidR="001F2CDF" w:rsidRDefault="00C02EB5">
            <w:pPr>
              <w:pStyle w:val="afd"/>
              <w:shd w:val="clear" w:color="auto" w:fill="FFFFFF"/>
              <w:spacing w:before="0" w:beforeAutospacing="0" w:after="75" w:afterAutospacing="0"/>
              <w:jc w:val="both"/>
              <w:textAlignment w:val="baseline"/>
              <w:rPr>
                <w:rFonts w:eastAsia="Calibri"/>
                <w:lang w:eastAsia="en-US"/>
              </w:rPr>
            </w:pPr>
            <w:r>
              <w:rPr>
                <w:rFonts w:eastAsia="Calibri"/>
                <w:lang w:eastAsia="en-US"/>
              </w:rPr>
              <w:t xml:space="preserve">1) отсутствие в отношении участника </w:t>
            </w:r>
            <w:proofErr w:type="spellStart"/>
            <w:r>
              <w:rPr>
                <w:rFonts w:eastAsia="Calibri"/>
                <w:lang w:eastAsia="en-US"/>
              </w:rPr>
              <w:t>редукциона</w:t>
            </w:r>
            <w:proofErr w:type="spellEnd"/>
            <w:r>
              <w:rPr>
                <w:rFonts w:eastAsia="Calibri"/>
                <w:lang w:eastAsia="en-US"/>
              </w:rPr>
              <w:t xml:space="preserve"> – юридического лица процедуры ликвидации и/или отсутствие решения арбитражного суда о признании участника </w:t>
            </w:r>
            <w:proofErr w:type="spellStart"/>
            <w:r>
              <w:rPr>
                <w:rFonts w:eastAsia="Calibri"/>
                <w:lang w:eastAsia="en-US"/>
              </w:rPr>
              <w:t>редукциона</w:t>
            </w:r>
            <w:proofErr w:type="spellEnd"/>
            <w:r>
              <w:rPr>
                <w:rFonts w:eastAsia="Calibri"/>
                <w:lang w:eastAsia="en-US"/>
              </w:rPr>
              <w:t xml:space="preserve">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110A2B73" w14:textId="77777777" w:rsidR="001F2CDF" w:rsidRDefault="00C02EB5">
            <w:pPr>
              <w:pStyle w:val="aff3"/>
              <w:jc w:val="both"/>
              <w:rPr>
                <w:sz w:val="24"/>
                <w:szCs w:val="24"/>
              </w:rPr>
            </w:pPr>
            <w:r>
              <w:rPr>
                <w:rFonts w:eastAsia="Calibri"/>
                <w:sz w:val="24"/>
                <w:szCs w:val="24"/>
                <w:lang w:eastAsia="en-US"/>
              </w:rPr>
              <w:t xml:space="preserve">2) отсутствие применения в отношении участника </w:t>
            </w:r>
            <w:proofErr w:type="spellStart"/>
            <w:r>
              <w:rPr>
                <w:rFonts w:eastAsia="Calibri"/>
                <w:sz w:val="24"/>
                <w:szCs w:val="24"/>
                <w:lang w:eastAsia="en-US"/>
              </w:rPr>
              <w:t>редукциона</w:t>
            </w:r>
            <w:proofErr w:type="spellEnd"/>
            <w:r>
              <w:rPr>
                <w:rFonts w:eastAsia="Calibri"/>
                <w:sz w:val="24"/>
                <w:szCs w:val="24"/>
                <w:lang w:eastAsia="en-US"/>
              </w:rPr>
              <w:t xml:space="preserve">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w:t>
            </w:r>
            <w:proofErr w:type="spellStart"/>
            <w:r>
              <w:rPr>
                <w:rFonts w:eastAsia="Calibri"/>
                <w:sz w:val="24"/>
                <w:szCs w:val="24"/>
              </w:rPr>
              <w:t>редукционе</w:t>
            </w:r>
            <w:proofErr w:type="spellEnd"/>
            <w:r>
              <w:rPr>
                <w:rFonts w:eastAsia="Calibri"/>
                <w:sz w:val="24"/>
                <w:szCs w:val="24"/>
                <w:lang w:eastAsia="en-US"/>
              </w:rPr>
              <w:t>.</w:t>
            </w:r>
          </w:p>
        </w:tc>
      </w:tr>
      <w:tr w:rsidR="001F2CDF" w14:paraId="14BC743E" w14:textId="77777777">
        <w:trPr>
          <w:trHeight w:val="415"/>
        </w:trPr>
        <w:tc>
          <w:tcPr>
            <w:tcW w:w="709" w:type="dxa"/>
            <w:tcBorders>
              <w:top w:val="single" w:sz="4" w:space="0" w:color="auto"/>
              <w:left w:val="single" w:sz="4" w:space="0" w:color="auto"/>
              <w:bottom w:val="single" w:sz="4" w:space="0" w:color="auto"/>
              <w:right w:val="single" w:sz="4" w:space="0" w:color="auto"/>
            </w:tcBorders>
          </w:tcPr>
          <w:p w14:paraId="60EB6599"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41A5921F"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Требования к содержанию, форме, оформлению и составу заявки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w:t>
            </w:r>
          </w:p>
        </w:tc>
        <w:tc>
          <w:tcPr>
            <w:tcW w:w="7120" w:type="dxa"/>
            <w:tcBorders>
              <w:top w:val="single" w:sz="4" w:space="0" w:color="auto"/>
              <w:left w:val="single" w:sz="4" w:space="0" w:color="auto"/>
              <w:bottom w:val="single" w:sz="4" w:space="0" w:color="auto"/>
              <w:right w:val="single" w:sz="4" w:space="0" w:color="auto"/>
            </w:tcBorders>
          </w:tcPr>
          <w:p w14:paraId="07E38C8D"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Заявка на участие в </w:t>
            </w:r>
            <w:proofErr w:type="spellStart"/>
            <w:r>
              <w:rPr>
                <w:rFonts w:ascii="Times New Roman" w:hAnsi="Times New Roman"/>
                <w:lang w:eastAsia="en-US"/>
              </w:rPr>
              <w:t>редукционе</w:t>
            </w:r>
            <w:proofErr w:type="spellEnd"/>
            <w:r>
              <w:rPr>
                <w:rFonts w:ascii="Times New Roman" w:hAnsi="Times New Roman"/>
                <w:lang w:eastAsia="en-US"/>
              </w:rPr>
              <w:t>, должна содержать:</w:t>
            </w:r>
          </w:p>
          <w:p w14:paraId="3F93B62B" w14:textId="3F2A3212"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1) сведения и документы </w:t>
            </w:r>
            <w:r w:rsidR="003C1806">
              <w:rPr>
                <w:rFonts w:ascii="Times New Roman" w:hAnsi="Times New Roman"/>
                <w:lang w:eastAsia="en-US"/>
              </w:rPr>
              <w:t>об участнике</w:t>
            </w:r>
            <w:r>
              <w:rPr>
                <w:rFonts w:ascii="Times New Roman" w:hAnsi="Times New Roman"/>
                <w:lang w:eastAsia="en-US"/>
              </w:rPr>
              <w:t>, подавшем такую заявку:</w:t>
            </w:r>
          </w:p>
          <w:p w14:paraId="20C06B43"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0DFA270" w14:textId="50CFC2F7"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б) полученную не ранее чем за шесть месяцев до даты размещения извещения о проведении </w:t>
            </w:r>
            <w:proofErr w:type="spellStart"/>
            <w:r>
              <w:rPr>
                <w:rFonts w:ascii="Times New Roman" w:hAnsi="Times New Roman"/>
                <w:lang w:eastAsia="en-US"/>
              </w:rPr>
              <w:t>редукциона</w:t>
            </w:r>
            <w:proofErr w:type="spellEnd"/>
            <w:r>
              <w:rPr>
                <w:rFonts w:ascii="Times New Roman" w:hAnsi="Times New Roman"/>
                <w:lang w:eastAsia="en-US"/>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w:t>
            </w:r>
            <w:proofErr w:type="spellStart"/>
            <w:r>
              <w:rPr>
                <w:rFonts w:ascii="Times New Roman" w:hAnsi="Times New Roman"/>
                <w:lang w:eastAsia="en-US"/>
              </w:rPr>
              <w:t>редукциона</w:t>
            </w:r>
            <w:proofErr w:type="spellEnd"/>
            <w:r>
              <w:rPr>
                <w:rFonts w:ascii="Times New Roman" w:hAnsi="Times New Roman"/>
                <w:lang w:eastAsia="en-US"/>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w:t>
            </w:r>
            <w:proofErr w:type="spellStart"/>
            <w:r>
              <w:rPr>
                <w:rFonts w:ascii="Times New Roman" w:hAnsi="Times New Roman"/>
                <w:lang w:eastAsia="en-US"/>
              </w:rPr>
              <w:t>редукциона</w:t>
            </w:r>
            <w:proofErr w:type="spellEnd"/>
            <w:r>
              <w:rPr>
                <w:rFonts w:ascii="Times New Roman" w:hAnsi="Times New Roman"/>
                <w:lang w:eastAsia="en-US"/>
              </w:rPr>
              <w:t>;</w:t>
            </w:r>
          </w:p>
          <w:p w14:paraId="6E6765E5"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proofErr w:type="spellStart"/>
            <w:r>
              <w:rPr>
                <w:rFonts w:ascii="Times New Roman" w:hAnsi="Times New Roman"/>
                <w:lang w:eastAsia="en-US"/>
              </w:rPr>
              <w:t>редукционе</w:t>
            </w:r>
            <w:proofErr w:type="spellEnd"/>
            <w:r>
              <w:rPr>
                <w:rFonts w:ascii="Times New Roman" w:hAnsi="Times New Roman"/>
                <w:lang w:eastAsia="en-US"/>
              </w:rPr>
              <w:t xml:space="preserve">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w:t>
            </w:r>
            <w:r>
              <w:rPr>
                <w:rFonts w:ascii="Times New Roman" w:hAnsi="Times New Roman"/>
                <w:lang w:eastAsia="en-US"/>
              </w:rPr>
              <w:lastRenderedPageBreak/>
              <w:t xml:space="preserve">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proofErr w:type="spellStart"/>
            <w:r>
              <w:rPr>
                <w:rFonts w:ascii="Times New Roman" w:hAnsi="Times New Roman"/>
              </w:rPr>
              <w:t>редукционе</w:t>
            </w:r>
            <w:proofErr w:type="spellEnd"/>
            <w:r>
              <w:rPr>
                <w:rFonts w:ascii="Times New Roman" w:hAnsi="Times New Roman"/>
                <w:lang w:eastAsia="en-US"/>
              </w:rPr>
              <w:t xml:space="preserve"> должна содержать также документ, подтверждающий полномочия такого лица;</w:t>
            </w:r>
          </w:p>
          <w:p w14:paraId="0FBCFFC6"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г) копии учредительных документов заявителя (для юридических лиц);</w:t>
            </w:r>
          </w:p>
          <w:p w14:paraId="60AD12E3"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ABA8500" w14:textId="037CAFAD" w:rsidR="001F2CDF" w:rsidRDefault="00C02EB5">
            <w:pPr>
              <w:pStyle w:val="1a"/>
              <w:widowControl w:val="0"/>
              <w:autoSpaceDN w:val="0"/>
              <w:rPr>
                <w:rFonts w:ascii="Times New Roman" w:hAnsi="Times New Roman"/>
                <w:lang w:eastAsia="en-US"/>
              </w:rPr>
            </w:pPr>
            <w:r>
              <w:rPr>
                <w:rFonts w:ascii="Times New Roman" w:hAnsi="Times New Roman"/>
                <w:lang w:eastAsia="en-US"/>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3C1806">
              <w:rPr>
                <w:rFonts w:ascii="Times New Roman" w:hAnsi="Times New Roman"/>
                <w:lang w:eastAsia="en-US"/>
              </w:rPr>
              <w:t>.</w:t>
            </w:r>
          </w:p>
          <w:p w14:paraId="108D387B" w14:textId="37FD29E9" w:rsidR="001F2CDF" w:rsidRDefault="00C02EB5">
            <w:pPr>
              <w:pStyle w:val="1a"/>
              <w:widowControl w:val="0"/>
              <w:autoSpaceDN w:val="0"/>
              <w:rPr>
                <w:rFonts w:ascii="Times New Roman" w:hAnsi="Times New Roman"/>
              </w:rPr>
            </w:pPr>
            <w:r>
              <w:rPr>
                <w:rFonts w:ascii="Times New Roman" w:hAnsi="Times New Roman"/>
                <w:lang w:eastAsia="en-US"/>
              </w:rPr>
              <w:t xml:space="preserve">2) </w:t>
            </w:r>
            <w:r w:rsidR="003C1806">
              <w:t xml:space="preserve"> </w:t>
            </w:r>
            <w:r w:rsidR="003C1806" w:rsidRPr="003C1806">
              <w:rPr>
                <w:rFonts w:ascii="Times New Roman" w:hAnsi="Times New Roman"/>
                <w:lang w:eastAsia="en-US"/>
              </w:rPr>
              <w:t xml:space="preserve">согласие участника процедуры закупки на поставку товара на условиях, предусмотренных документацией (извещением) о закупке, проектом договора, в том числе: </w:t>
            </w:r>
            <w:r w:rsidR="003C1806" w:rsidRPr="001236C9">
              <w:rPr>
                <w:rFonts w:ascii="Times New Roman" w:hAnsi="Times New Roman"/>
                <w:b/>
                <w:bCs/>
                <w:lang w:eastAsia="en-US"/>
              </w:rPr>
              <w:t>конкретные показатели</w:t>
            </w:r>
            <w:r w:rsidR="003C1806" w:rsidRPr="003C1806">
              <w:rPr>
                <w:rFonts w:ascii="Times New Roman" w:hAnsi="Times New Roman"/>
                <w:lang w:eastAsia="en-US"/>
              </w:rPr>
              <w:t>, соответствующие значениям, установленным документацией о закупке, и товарный знак (при его наличии) предлагаемого для поставки товара</w:t>
            </w:r>
            <w:r w:rsidR="003C1806">
              <w:rPr>
                <w:rFonts w:ascii="Times New Roman" w:hAnsi="Times New Roman"/>
                <w:lang w:eastAsia="en-US"/>
              </w:rPr>
              <w:t>.</w:t>
            </w:r>
          </w:p>
        </w:tc>
      </w:tr>
      <w:tr w:rsidR="001F2CDF" w14:paraId="09581306" w14:textId="77777777">
        <w:tc>
          <w:tcPr>
            <w:tcW w:w="709" w:type="dxa"/>
            <w:tcBorders>
              <w:top w:val="single" w:sz="4" w:space="0" w:color="auto"/>
              <w:left w:val="single" w:sz="4" w:space="0" w:color="auto"/>
              <w:bottom w:val="single" w:sz="4" w:space="0" w:color="auto"/>
              <w:right w:val="single" w:sz="4" w:space="0" w:color="auto"/>
            </w:tcBorders>
          </w:tcPr>
          <w:p w14:paraId="1CC432C9"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21.</w:t>
            </w:r>
          </w:p>
        </w:tc>
        <w:tc>
          <w:tcPr>
            <w:tcW w:w="2835" w:type="dxa"/>
            <w:tcBorders>
              <w:top w:val="single" w:sz="4" w:space="0" w:color="auto"/>
              <w:left w:val="single" w:sz="4" w:space="0" w:color="auto"/>
              <w:bottom w:val="single" w:sz="4" w:space="0" w:color="auto"/>
              <w:right w:val="single" w:sz="4" w:space="0" w:color="auto"/>
            </w:tcBorders>
          </w:tcPr>
          <w:p w14:paraId="2DDD0EB4"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Размер обеспечения заявки на участие в </w:t>
            </w:r>
            <w:proofErr w:type="spellStart"/>
            <w:r>
              <w:rPr>
                <w:rFonts w:ascii="Times New Roman" w:hAnsi="Times New Roman"/>
                <w:sz w:val="24"/>
                <w:szCs w:val="24"/>
              </w:rPr>
              <w:t>редукционе</w:t>
            </w:r>
            <w:proofErr w:type="spellEnd"/>
          </w:p>
        </w:tc>
        <w:tc>
          <w:tcPr>
            <w:tcW w:w="7120" w:type="dxa"/>
            <w:tcBorders>
              <w:top w:val="single" w:sz="4" w:space="0" w:color="auto"/>
              <w:left w:val="single" w:sz="4" w:space="0" w:color="auto"/>
              <w:bottom w:val="single" w:sz="4" w:space="0" w:color="auto"/>
              <w:right w:val="single" w:sz="4" w:space="0" w:color="auto"/>
            </w:tcBorders>
          </w:tcPr>
          <w:p w14:paraId="1489E663"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1F2CDF" w14:paraId="6A3C4641" w14:textId="77777777">
        <w:trPr>
          <w:trHeight w:val="575"/>
        </w:trPr>
        <w:tc>
          <w:tcPr>
            <w:tcW w:w="709" w:type="dxa"/>
            <w:tcBorders>
              <w:top w:val="single" w:sz="4" w:space="0" w:color="auto"/>
              <w:left w:val="single" w:sz="4" w:space="0" w:color="auto"/>
              <w:bottom w:val="single" w:sz="4" w:space="0" w:color="auto"/>
              <w:right w:val="single" w:sz="4" w:space="0" w:color="auto"/>
            </w:tcBorders>
          </w:tcPr>
          <w:p w14:paraId="12DE835B"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7D61FA0B" w14:textId="20071D8F"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Размер </w:t>
            </w:r>
            <w:r w:rsidR="003C1806">
              <w:rPr>
                <w:rFonts w:ascii="Times New Roman" w:hAnsi="Times New Roman"/>
                <w:sz w:val="24"/>
                <w:szCs w:val="24"/>
              </w:rPr>
              <w:t>обеспечения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32C27CD8" w14:textId="77777777" w:rsidR="001F2CDF" w:rsidRDefault="00C02EB5">
            <w:pPr>
              <w:pStyle w:val="1"/>
              <w:jc w:val="both"/>
            </w:pPr>
            <w:r>
              <w:rPr>
                <w:szCs w:val="24"/>
              </w:rPr>
              <w:t>Не установлено</w:t>
            </w:r>
          </w:p>
        </w:tc>
      </w:tr>
      <w:tr w:rsidR="001F2CDF" w14:paraId="2BA8DEDA" w14:textId="77777777">
        <w:tc>
          <w:tcPr>
            <w:tcW w:w="709" w:type="dxa"/>
            <w:tcBorders>
              <w:top w:val="single" w:sz="4" w:space="0" w:color="auto"/>
              <w:left w:val="single" w:sz="4" w:space="0" w:color="auto"/>
              <w:bottom w:val="single" w:sz="4" w:space="0" w:color="auto"/>
              <w:right w:val="single" w:sz="4" w:space="0" w:color="auto"/>
            </w:tcBorders>
          </w:tcPr>
          <w:p w14:paraId="25601903"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72AC430E"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дата начала, дата и время окончания срока подачи заявок на участие в электронном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и порядок подведения итогов этапов такого </w:t>
            </w:r>
            <w:proofErr w:type="spellStart"/>
            <w:r>
              <w:rPr>
                <w:rFonts w:ascii="Times New Roman" w:hAnsi="Times New Roman"/>
                <w:sz w:val="24"/>
                <w:szCs w:val="24"/>
              </w:rPr>
              <w:t>редукциона</w:t>
            </w:r>
            <w:proofErr w:type="spellEnd"/>
            <w:r>
              <w:rPr>
                <w:rFonts w:ascii="Times New Roman" w:hAnsi="Times New Roman"/>
                <w:sz w:val="24"/>
                <w:szCs w:val="24"/>
              </w:rPr>
              <w:t>:</w:t>
            </w:r>
          </w:p>
        </w:tc>
        <w:tc>
          <w:tcPr>
            <w:tcW w:w="7120" w:type="dxa"/>
            <w:tcBorders>
              <w:top w:val="single" w:sz="4" w:space="0" w:color="auto"/>
              <w:left w:val="single" w:sz="4" w:space="0" w:color="auto"/>
              <w:bottom w:val="single" w:sz="4" w:space="0" w:color="auto"/>
              <w:right w:val="single" w:sz="4" w:space="0" w:color="auto"/>
            </w:tcBorders>
          </w:tcPr>
          <w:p w14:paraId="55956E6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Подача заявок на участие в электронном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осуществляется только лицами, получившими аккредитацию на электронной площадке.</w:t>
            </w:r>
          </w:p>
          <w:p w14:paraId="60B9BBF0"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Заявка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направляется участником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в электронной форме оператору электронной площадки согласно требованиям к содержанию, оформлению и составу заявки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которые указаны в редукционной документации и до истечения срока, указанного в извещении о проведении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Каждая заявка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в электронной форме, поступившая в срок, указанный в документации, регистрируется электронной площадкой.</w:t>
            </w:r>
          </w:p>
          <w:p w14:paraId="506BC173" w14:textId="77777777" w:rsidR="001F2CDF" w:rsidRDefault="00C02EB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Участник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вправе подать только одну заявку на участие в таком </w:t>
            </w:r>
            <w:proofErr w:type="spellStart"/>
            <w:r>
              <w:rPr>
                <w:rFonts w:ascii="Times New Roman" w:hAnsi="Times New Roman"/>
                <w:sz w:val="24"/>
                <w:szCs w:val="24"/>
              </w:rPr>
              <w:t>редукцион</w:t>
            </w:r>
            <w:proofErr w:type="spellEnd"/>
            <w:r>
              <w:rPr>
                <w:rFonts w:ascii="Times New Roman" w:hAnsi="Times New Roman"/>
                <w:sz w:val="24"/>
                <w:szCs w:val="24"/>
              </w:rPr>
              <w:t xml:space="preserve"> в любое время с момента размещения извещения о его проведении до предусмотренных документацией о таком </w:t>
            </w:r>
            <w:proofErr w:type="spellStart"/>
            <w:r>
              <w:rPr>
                <w:rFonts w:ascii="Times New Roman" w:hAnsi="Times New Roman"/>
                <w:sz w:val="24"/>
                <w:szCs w:val="24"/>
              </w:rPr>
              <w:t>редукцион</w:t>
            </w:r>
            <w:proofErr w:type="spellEnd"/>
            <w:r>
              <w:rPr>
                <w:rFonts w:ascii="Times New Roman" w:hAnsi="Times New Roman"/>
                <w:sz w:val="24"/>
                <w:szCs w:val="24"/>
              </w:rPr>
              <w:t xml:space="preserve"> даты и времени окончания срока подачи на участие в таком </w:t>
            </w:r>
            <w:proofErr w:type="spellStart"/>
            <w:r>
              <w:rPr>
                <w:rFonts w:ascii="Times New Roman" w:hAnsi="Times New Roman"/>
                <w:sz w:val="24"/>
                <w:szCs w:val="24"/>
              </w:rPr>
              <w:t>редукцион</w:t>
            </w:r>
            <w:proofErr w:type="spellEnd"/>
            <w:r>
              <w:rPr>
                <w:rFonts w:ascii="Times New Roman" w:hAnsi="Times New Roman"/>
                <w:sz w:val="24"/>
                <w:szCs w:val="24"/>
              </w:rPr>
              <w:t xml:space="preserve"> заявок.</w:t>
            </w:r>
          </w:p>
          <w:p w14:paraId="50E93BC2" w14:textId="06F32AE6" w:rsidR="001F2CDF" w:rsidRDefault="00C02EB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Участник электронного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вправе изменит</w:t>
            </w:r>
            <w:r w:rsidR="00987677">
              <w:rPr>
                <w:rFonts w:ascii="Times New Roman" w:hAnsi="Times New Roman"/>
                <w:sz w:val="24"/>
                <w:szCs w:val="24"/>
              </w:rPr>
              <w:t>ь</w:t>
            </w:r>
            <w:r>
              <w:rPr>
                <w:rFonts w:ascii="Times New Roman" w:hAnsi="Times New Roman"/>
                <w:sz w:val="24"/>
                <w:szCs w:val="24"/>
              </w:rPr>
              <w:t xml:space="preserve">/отозвать свою заявку до истечения срока подачи заявок. Заявка на участие в электронном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является измененной/отозванной, если </w:t>
            </w:r>
            <w:r>
              <w:rPr>
                <w:rFonts w:ascii="Times New Roman" w:hAnsi="Times New Roman"/>
                <w:sz w:val="24"/>
                <w:szCs w:val="24"/>
              </w:rPr>
              <w:lastRenderedPageBreak/>
              <w:t xml:space="preserve">уведомление об отзыве заявки получено до истечения срока подачи заявок на участие в таком электронном </w:t>
            </w:r>
            <w:proofErr w:type="spellStart"/>
            <w:r>
              <w:rPr>
                <w:rFonts w:ascii="Times New Roman" w:hAnsi="Times New Roman"/>
                <w:sz w:val="24"/>
                <w:szCs w:val="24"/>
              </w:rPr>
              <w:t>редукционе</w:t>
            </w:r>
            <w:proofErr w:type="spellEnd"/>
            <w:r>
              <w:rPr>
                <w:rFonts w:ascii="Times New Roman" w:hAnsi="Times New Roman"/>
                <w:sz w:val="24"/>
                <w:szCs w:val="24"/>
              </w:rPr>
              <w:t>.</w:t>
            </w:r>
          </w:p>
          <w:p w14:paraId="1EA6594B" w14:textId="3CD25B02" w:rsidR="001F2CDF" w:rsidRDefault="00C02EB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1" w:history="1">
              <w:r>
                <w:rPr>
                  <w:rStyle w:val="a6"/>
                  <w:rFonts w:ascii="Times New Roman" w:hAnsi="Times New Roman"/>
                  <w:sz w:val="24"/>
                  <w:szCs w:val="24"/>
                </w:rPr>
                <w:t>п. 20</w:t>
              </w:r>
            </w:hyperlink>
            <w:r>
              <w:rPr>
                <w:rFonts w:ascii="Times New Roman" w:hAnsi="Times New Roman"/>
                <w:sz w:val="24"/>
                <w:szCs w:val="24"/>
              </w:rPr>
              <w:t xml:space="preserve">. Информационной карты </w:t>
            </w:r>
            <w:proofErr w:type="spellStart"/>
            <w:r>
              <w:rPr>
                <w:rFonts w:ascii="Times New Roman" w:hAnsi="Times New Roman"/>
                <w:sz w:val="24"/>
                <w:szCs w:val="24"/>
              </w:rPr>
              <w:t>редукциона</w:t>
            </w:r>
            <w:proofErr w:type="spellEnd"/>
            <w:r>
              <w:rPr>
                <w:rFonts w:ascii="Times New Roman" w:hAnsi="Times New Roman"/>
                <w:sz w:val="24"/>
                <w:szCs w:val="24"/>
              </w:rPr>
              <w:t>.</w:t>
            </w:r>
          </w:p>
          <w:p w14:paraId="6CFA2F32" w14:textId="77777777" w:rsidR="00AA1640" w:rsidRDefault="00AA1640">
            <w:pPr>
              <w:autoSpaceDE w:val="0"/>
              <w:autoSpaceDN w:val="0"/>
              <w:adjustRightInd w:val="0"/>
              <w:spacing w:after="0" w:line="240" w:lineRule="auto"/>
              <w:jc w:val="both"/>
              <w:outlineLvl w:val="1"/>
              <w:rPr>
                <w:rFonts w:ascii="Times New Roman" w:hAnsi="Times New Roman"/>
                <w:sz w:val="24"/>
                <w:szCs w:val="24"/>
              </w:rPr>
            </w:pPr>
          </w:p>
          <w:p w14:paraId="6EBC6796" w14:textId="62E99F91" w:rsidR="001F2CDF" w:rsidRDefault="00C02EB5">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 xml:space="preserve">Дата начала подачи заявок на участие в </w:t>
            </w:r>
            <w:proofErr w:type="spellStart"/>
            <w:r>
              <w:rPr>
                <w:rFonts w:ascii="Times New Roman" w:hAnsi="Times New Roman"/>
                <w:b/>
                <w:sz w:val="24"/>
                <w:szCs w:val="24"/>
              </w:rPr>
              <w:t>редукционе</w:t>
            </w:r>
            <w:proofErr w:type="spellEnd"/>
            <w:r>
              <w:rPr>
                <w:rFonts w:ascii="Times New Roman" w:hAnsi="Times New Roman"/>
                <w:b/>
                <w:sz w:val="24"/>
                <w:szCs w:val="24"/>
              </w:rPr>
              <w:t>:</w:t>
            </w:r>
            <w:r>
              <w:rPr>
                <w:rFonts w:ascii="Times New Roman" w:hAnsi="Times New Roman"/>
                <w:sz w:val="24"/>
                <w:szCs w:val="24"/>
              </w:rPr>
              <w:t xml:space="preserve"> </w:t>
            </w:r>
            <w:r w:rsidR="00A21283">
              <w:rPr>
                <w:rFonts w:ascii="Times New Roman" w:hAnsi="Times New Roman"/>
                <w:b/>
                <w:bCs/>
                <w:sz w:val="24"/>
                <w:szCs w:val="24"/>
              </w:rPr>
              <w:t xml:space="preserve">22 </w:t>
            </w:r>
            <w:r w:rsidR="00B157D6">
              <w:rPr>
                <w:rFonts w:ascii="Times New Roman" w:hAnsi="Times New Roman"/>
                <w:b/>
                <w:bCs/>
                <w:sz w:val="24"/>
                <w:szCs w:val="24"/>
              </w:rPr>
              <w:t>января</w:t>
            </w:r>
            <w:r w:rsidR="00987677" w:rsidRPr="00987677">
              <w:rPr>
                <w:rFonts w:ascii="Times New Roman" w:hAnsi="Times New Roman"/>
                <w:b/>
                <w:bCs/>
                <w:sz w:val="24"/>
                <w:szCs w:val="24"/>
              </w:rPr>
              <w:t xml:space="preserve"> 202</w:t>
            </w:r>
            <w:r w:rsidR="00B157D6">
              <w:rPr>
                <w:rFonts w:ascii="Times New Roman" w:hAnsi="Times New Roman"/>
                <w:b/>
                <w:bCs/>
                <w:sz w:val="24"/>
                <w:szCs w:val="24"/>
              </w:rPr>
              <w:t>4</w:t>
            </w:r>
            <w:r w:rsidR="00987677" w:rsidRPr="00987677">
              <w:rPr>
                <w:rFonts w:ascii="Times New Roman" w:hAnsi="Times New Roman"/>
                <w:b/>
                <w:bCs/>
                <w:sz w:val="24"/>
                <w:szCs w:val="24"/>
              </w:rPr>
              <w:t xml:space="preserve"> года.</w:t>
            </w:r>
          </w:p>
          <w:p w14:paraId="4CDEE16C" w14:textId="2555CC4D" w:rsidR="001F2CDF" w:rsidRDefault="00C02EB5">
            <w:pPr>
              <w:autoSpaceDE w:val="0"/>
              <w:autoSpaceDN w:val="0"/>
              <w:adjustRightInd w:val="0"/>
              <w:spacing w:after="0" w:line="240" w:lineRule="auto"/>
              <w:jc w:val="both"/>
              <w:outlineLvl w:val="1"/>
              <w:rPr>
                <w:rFonts w:ascii="Times New Roman" w:hAnsi="Times New Roman"/>
                <w:b/>
                <w:sz w:val="24"/>
                <w:szCs w:val="24"/>
              </w:rPr>
            </w:pPr>
            <w:r>
              <w:rPr>
                <w:rFonts w:ascii="Times New Roman" w:hAnsi="Times New Roman"/>
                <w:b/>
                <w:sz w:val="24"/>
                <w:szCs w:val="24"/>
              </w:rPr>
              <w:t xml:space="preserve">Окончание срока подачи заявок на участие в </w:t>
            </w:r>
            <w:proofErr w:type="spellStart"/>
            <w:r>
              <w:rPr>
                <w:rFonts w:ascii="Times New Roman" w:hAnsi="Times New Roman"/>
                <w:b/>
                <w:sz w:val="24"/>
                <w:szCs w:val="24"/>
              </w:rPr>
              <w:t>редукционе</w:t>
            </w:r>
            <w:proofErr w:type="spellEnd"/>
            <w:r>
              <w:rPr>
                <w:rFonts w:ascii="Times New Roman" w:hAnsi="Times New Roman"/>
                <w:b/>
                <w:sz w:val="24"/>
                <w:szCs w:val="24"/>
              </w:rPr>
              <w:t>: «</w:t>
            </w:r>
            <w:r w:rsidR="009A1D61">
              <w:rPr>
                <w:rFonts w:ascii="Times New Roman" w:hAnsi="Times New Roman"/>
                <w:b/>
                <w:sz w:val="24"/>
                <w:szCs w:val="24"/>
              </w:rPr>
              <w:t>30</w:t>
            </w:r>
            <w:r>
              <w:rPr>
                <w:rFonts w:ascii="Times New Roman" w:hAnsi="Times New Roman"/>
                <w:b/>
                <w:sz w:val="24"/>
                <w:szCs w:val="24"/>
              </w:rPr>
              <w:t xml:space="preserve">» </w:t>
            </w:r>
            <w:r w:rsidR="00B157D6">
              <w:rPr>
                <w:rFonts w:ascii="Times New Roman" w:hAnsi="Times New Roman"/>
                <w:b/>
                <w:sz w:val="24"/>
                <w:szCs w:val="24"/>
              </w:rPr>
              <w:t>января</w:t>
            </w:r>
            <w:r>
              <w:rPr>
                <w:rFonts w:ascii="Times New Roman" w:hAnsi="Times New Roman"/>
                <w:b/>
                <w:sz w:val="24"/>
                <w:szCs w:val="24"/>
              </w:rPr>
              <w:t xml:space="preserve"> 202</w:t>
            </w:r>
            <w:r w:rsidR="00B157D6">
              <w:rPr>
                <w:rFonts w:ascii="Times New Roman" w:hAnsi="Times New Roman"/>
                <w:b/>
                <w:sz w:val="24"/>
                <w:szCs w:val="24"/>
              </w:rPr>
              <w:t>4</w:t>
            </w:r>
            <w:r>
              <w:rPr>
                <w:rFonts w:ascii="Times New Roman" w:hAnsi="Times New Roman"/>
                <w:b/>
                <w:sz w:val="24"/>
                <w:szCs w:val="24"/>
              </w:rPr>
              <w:t xml:space="preserve"> года в 10:00 (по времени местному).</w:t>
            </w:r>
          </w:p>
          <w:p w14:paraId="1D7AD6DC" w14:textId="0ABBF7D2" w:rsidR="001F2CDF" w:rsidRDefault="00987677">
            <w:pPr>
              <w:suppressAutoHyphens/>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рассматривает заявки на участие в </w:t>
            </w:r>
            <w:proofErr w:type="spellStart"/>
            <w:r w:rsidR="00C02EB5">
              <w:rPr>
                <w:rFonts w:ascii="Times New Roman" w:hAnsi="Times New Roman"/>
                <w:sz w:val="24"/>
                <w:szCs w:val="24"/>
              </w:rPr>
              <w:t>редукционе</w:t>
            </w:r>
            <w:proofErr w:type="spellEnd"/>
            <w:r w:rsidR="00C02EB5">
              <w:rPr>
                <w:rFonts w:ascii="Times New Roman" w:hAnsi="Times New Roman"/>
                <w:sz w:val="24"/>
                <w:szCs w:val="24"/>
              </w:rPr>
              <w:t xml:space="preserve"> в электронной форме в срок, установленный документацией об </w:t>
            </w:r>
            <w:proofErr w:type="spellStart"/>
            <w:r w:rsidR="00C02EB5">
              <w:rPr>
                <w:rFonts w:ascii="Times New Roman" w:hAnsi="Times New Roman"/>
                <w:sz w:val="24"/>
                <w:szCs w:val="24"/>
              </w:rPr>
              <w:t>редукционе</w:t>
            </w:r>
            <w:proofErr w:type="spellEnd"/>
            <w:r w:rsidR="00C02EB5">
              <w:rPr>
                <w:rFonts w:ascii="Times New Roman" w:hAnsi="Times New Roman"/>
                <w:sz w:val="24"/>
                <w:szCs w:val="24"/>
              </w:rPr>
              <w:t xml:space="preserve">. </w:t>
            </w:r>
          </w:p>
          <w:p w14:paraId="0C917B9C" w14:textId="12860D02" w:rsidR="001F2CDF" w:rsidRDefault="006F2E2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w:t>
            </w:r>
            <w:proofErr w:type="gramStart"/>
            <w:r w:rsidR="00C02EB5">
              <w:rPr>
                <w:rFonts w:ascii="Times New Roman" w:hAnsi="Times New Roman"/>
                <w:sz w:val="24"/>
                <w:szCs w:val="24"/>
              </w:rPr>
              <w:t>рассматривает  заявки</w:t>
            </w:r>
            <w:proofErr w:type="gramEnd"/>
            <w:r w:rsidR="00C02EB5">
              <w:rPr>
                <w:rFonts w:ascii="Times New Roman" w:hAnsi="Times New Roman"/>
                <w:sz w:val="24"/>
                <w:szCs w:val="24"/>
              </w:rPr>
              <w:t xml:space="preserve"> на участие в электронном </w:t>
            </w:r>
            <w:proofErr w:type="spellStart"/>
            <w:r w:rsidR="00C02EB5">
              <w:rPr>
                <w:rFonts w:ascii="Times New Roman" w:hAnsi="Times New Roman"/>
                <w:sz w:val="24"/>
                <w:szCs w:val="24"/>
              </w:rPr>
              <w:t>редукционе</w:t>
            </w:r>
            <w:proofErr w:type="spellEnd"/>
            <w:r w:rsidR="00C02EB5">
              <w:rPr>
                <w:rFonts w:ascii="Times New Roman" w:hAnsi="Times New Roman"/>
                <w:sz w:val="24"/>
                <w:szCs w:val="24"/>
              </w:rPr>
              <w:t xml:space="preserve">, информацию и электронные документы, направленные </w:t>
            </w:r>
            <w:r>
              <w:rPr>
                <w:rFonts w:ascii="Times New Roman" w:hAnsi="Times New Roman"/>
                <w:sz w:val="24"/>
                <w:szCs w:val="24"/>
              </w:rPr>
              <w:t>Заказчику</w:t>
            </w:r>
            <w:r w:rsidR="00C02EB5">
              <w:rPr>
                <w:rFonts w:ascii="Times New Roman" w:hAnsi="Times New Roman"/>
                <w:sz w:val="24"/>
                <w:szCs w:val="24"/>
              </w:rPr>
              <w:t xml:space="preserve"> оператором электронной площадки, в части соответствия их требованиям, установленным документацией о таком </w:t>
            </w:r>
            <w:proofErr w:type="spellStart"/>
            <w:r w:rsidR="00C02EB5">
              <w:rPr>
                <w:rFonts w:ascii="Times New Roman" w:hAnsi="Times New Roman"/>
                <w:sz w:val="24"/>
                <w:szCs w:val="24"/>
              </w:rPr>
              <w:t>редукционе</w:t>
            </w:r>
            <w:proofErr w:type="spellEnd"/>
            <w:r w:rsidR="00C02EB5">
              <w:rPr>
                <w:rFonts w:ascii="Times New Roman" w:hAnsi="Times New Roman"/>
                <w:sz w:val="24"/>
                <w:szCs w:val="24"/>
              </w:rPr>
              <w:t xml:space="preserve">. </w:t>
            </w:r>
          </w:p>
          <w:p w14:paraId="443FC04D" w14:textId="63373C70"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w:t>
            </w:r>
            <w:proofErr w:type="gramStart"/>
            <w:r>
              <w:rPr>
                <w:rFonts w:ascii="Times New Roman" w:hAnsi="Times New Roman"/>
                <w:sz w:val="24"/>
                <w:szCs w:val="24"/>
              </w:rPr>
              <w:t>рассмотрения  заявок</w:t>
            </w:r>
            <w:proofErr w:type="gramEnd"/>
            <w:r>
              <w:rPr>
                <w:rFonts w:ascii="Times New Roman" w:hAnsi="Times New Roman"/>
                <w:sz w:val="24"/>
                <w:szCs w:val="24"/>
              </w:rPr>
              <w:t xml:space="preserve">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w:t>
            </w:r>
            <w:r w:rsidR="006F2E2E">
              <w:rPr>
                <w:rFonts w:ascii="Times New Roman" w:hAnsi="Times New Roman"/>
                <w:sz w:val="24"/>
                <w:szCs w:val="24"/>
              </w:rPr>
              <w:t>Заказчик</w:t>
            </w:r>
            <w:r>
              <w:rPr>
                <w:rFonts w:ascii="Times New Roman" w:hAnsi="Times New Roman"/>
                <w:sz w:val="24"/>
                <w:szCs w:val="24"/>
              </w:rPr>
              <w:t xml:space="preserve"> принимает решение о допуске участника </w:t>
            </w:r>
            <w:r w:rsidR="006F2E2E">
              <w:rPr>
                <w:rFonts w:ascii="Times New Roman" w:hAnsi="Times New Roman"/>
                <w:sz w:val="24"/>
                <w:szCs w:val="24"/>
              </w:rPr>
              <w:t>закупки</w:t>
            </w:r>
            <w:r>
              <w:rPr>
                <w:rFonts w:ascii="Times New Roman" w:hAnsi="Times New Roman"/>
                <w:sz w:val="24"/>
                <w:szCs w:val="24"/>
              </w:rPr>
              <w:t xml:space="preserve">, подавшего заявку на участие в таком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к участию в нем и признании этого участника </w:t>
            </w:r>
            <w:r w:rsidR="006F2E2E">
              <w:rPr>
                <w:rFonts w:ascii="Times New Roman" w:hAnsi="Times New Roman"/>
                <w:sz w:val="24"/>
                <w:szCs w:val="24"/>
              </w:rPr>
              <w:t>закупки</w:t>
            </w:r>
            <w:r>
              <w:rPr>
                <w:rFonts w:ascii="Times New Roman" w:hAnsi="Times New Roman"/>
                <w:sz w:val="24"/>
                <w:szCs w:val="24"/>
              </w:rPr>
              <w:t xml:space="preserve"> участником такого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или об отказе в допуске к участию в таком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в порядке и по основаниям, которые предусмотрены п. 27 Информационной карты </w:t>
            </w:r>
            <w:proofErr w:type="spellStart"/>
            <w:r>
              <w:rPr>
                <w:rFonts w:ascii="Times New Roman" w:hAnsi="Times New Roman"/>
                <w:sz w:val="24"/>
                <w:szCs w:val="24"/>
              </w:rPr>
              <w:t>редукциона</w:t>
            </w:r>
            <w:proofErr w:type="spellEnd"/>
            <w:r>
              <w:rPr>
                <w:rFonts w:ascii="Times New Roman" w:hAnsi="Times New Roman"/>
                <w:sz w:val="24"/>
                <w:szCs w:val="24"/>
              </w:rPr>
              <w:t>.</w:t>
            </w:r>
          </w:p>
          <w:p w14:paraId="5CC11F64" w14:textId="33AD5FF8" w:rsidR="001F2CDF" w:rsidRDefault="00C02EB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электронном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w:t>
            </w:r>
            <w:r w:rsidR="006F2E2E">
              <w:rPr>
                <w:rFonts w:ascii="Times New Roman" w:hAnsi="Times New Roman"/>
                <w:sz w:val="24"/>
                <w:szCs w:val="24"/>
              </w:rPr>
              <w:t>Заказчик</w:t>
            </w:r>
            <w:r>
              <w:rPr>
                <w:rFonts w:ascii="Times New Roman" w:hAnsi="Times New Roman"/>
                <w:sz w:val="24"/>
                <w:szCs w:val="24"/>
              </w:rPr>
              <w:t xml:space="preserve"> оформляет протокол рассмотрения заявок на участие в таком </w:t>
            </w:r>
            <w:proofErr w:type="spellStart"/>
            <w:proofErr w:type="gramStart"/>
            <w:r>
              <w:rPr>
                <w:rFonts w:ascii="Times New Roman" w:hAnsi="Times New Roman"/>
                <w:sz w:val="24"/>
                <w:szCs w:val="24"/>
              </w:rPr>
              <w:t>редукционе</w:t>
            </w:r>
            <w:proofErr w:type="spellEnd"/>
            <w:r>
              <w:rPr>
                <w:rFonts w:ascii="Times New Roman" w:hAnsi="Times New Roman"/>
                <w:sz w:val="24"/>
                <w:szCs w:val="24"/>
              </w:rPr>
              <w:t xml:space="preserve">  не</w:t>
            </w:r>
            <w:proofErr w:type="gramEnd"/>
            <w:r>
              <w:rPr>
                <w:rFonts w:ascii="Times New Roman" w:hAnsi="Times New Roman"/>
                <w:sz w:val="24"/>
                <w:szCs w:val="24"/>
              </w:rPr>
              <w:t xml:space="preserve"> позднее даты окончания срока рассмотрения данных заявок.</w:t>
            </w:r>
          </w:p>
          <w:p w14:paraId="77DE1BDD" w14:textId="77777777" w:rsidR="001F2CDF" w:rsidRDefault="00C02EB5">
            <w:pPr>
              <w:pStyle w:val="12"/>
              <w:suppressAutoHyphens/>
              <w:ind w:left="0"/>
              <w:jc w:val="both"/>
            </w:pPr>
            <w:r>
              <w:t xml:space="preserve">Редукционный торг производится в день и вовремя, указанные в документации об </w:t>
            </w:r>
            <w:proofErr w:type="spellStart"/>
            <w:r>
              <w:t>редукционе</w:t>
            </w:r>
            <w:proofErr w:type="spellEnd"/>
            <w:r>
              <w:t xml:space="preserve"> в электронной форме, на электронной торговой площадке.</w:t>
            </w:r>
          </w:p>
          <w:p w14:paraId="1EDFD3A4" w14:textId="4F8C20D5"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торге принимают участие участники </w:t>
            </w:r>
            <w:r w:rsidR="006F2E2E">
              <w:rPr>
                <w:rFonts w:ascii="Times New Roman" w:hAnsi="Times New Roman"/>
                <w:sz w:val="24"/>
                <w:szCs w:val="24"/>
              </w:rPr>
              <w:t>закупки</w:t>
            </w:r>
            <w:r>
              <w:rPr>
                <w:rFonts w:ascii="Times New Roman" w:hAnsi="Times New Roman"/>
                <w:sz w:val="24"/>
                <w:szCs w:val="24"/>
              </w:rPr>
              <w:t xml:space="preserve">, допущенные к редукционному торгу по результатам рассмотрения заявок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в случае допуска более одной заявки.</w:t>
            </w:r>
          </w:p>
          <w:p w14:paraId="0BC6F2D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Протокол проведения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размещается на электронной площадке ее оператором в течение 30 (тридцати) минут после окончания такого </w:t>
            </w:r>
            <w:proofErr w:type="spellStart"/>
            <w:r>
              <w:rPr>
                <w:rFonts w:ascii="Times New Roman" w:hAnsi="Times New Roman"/>
                <w:sz w:val="24"/>
                <w:szCs w:val="24"/>
              </w:rPr>
              <w:t>редукциона</w:t>
            </w:r>
            <w:proofErr w:type="spellEnd"/>
          </w:p>
          <w:p w14:paraId="6A5F587B" w14:textId="77777777" w:rsidR="001F2CDF" w:rsidRDefault="00C02EB5">
            <w:pPr>
              <w:pStyle w:val="52"/>
              <w:jc w:val="both"/>
            </w:pPr>
            <w:r>
              <w:t xml:space="preserve">Подведение итогов </w:t>
            </w:r>
            <w:proofErr w:type="spellStart"/>
            <w:r>
              <w:t>редукциона</w:t>
            </w:r>
            <w:proofErr w:type="spellEnd"/>
            <w:r>
              <w:t>:</w:t>
            </w:r>
          </w:p>
          <w:p w14:paraId="66D244DE" w14:textId="77777777" w:rsidR="001F2CDF" w:rsidRDefault="00C02EB5">
            <w:pPr>
              <w:pStyle w:val="52"/>
              <w:jc w:val="both"/>
            </w:pPr>
            <w:r>
              <w:t xml:space="preserve">Протокол подведения итогов </w:t>
            </w:r>
            <w:proofErr w:type="spellStart"/>
            <w:r>
              <w:t>редукциона</w:t>
            </w:r>
            <w:proofErr w:type="spellEnd"/>
            <w:r>
              <w:t xml:space="preserve"> оформляется, подписывается и </w:t>
            </w:r>
            <w:proofErr w:type="gramStart"/>
            <w:r>
              <w:t>размещается  на</w:t>
            </w:r>
            <w:proofErr w:type="gramEnd"/>
            <w:r>
              <w:t xml:space="preserve"> электронной площадке в течение 3 (трех) дней. Незамедлительно после размещения данного протокола ЭТП направляет каждому участнику </w:t>
            </w:r>
            <w:proofErr w:type="spellStart"/>
            <w:r>
              <w:t>редукциона</w:t>
            </w:r>
            <w:proofErr w:type="spellEnd"/>
            <w:r>
              <w:t xml:space="preserve"> уведомление о результатах </w:t>
            </w:r>
            <w:proofErr w:type="spellStart"/>
            <w:r>
              <w:t>редукциона</w:t>
            </w:r>
            <w:proofErr w:type="spellEnd"/>
            <w:r>
              <w:t>.</w:t>
            </w:r>
          </w:p>
        </w:tc>
      </w:tr>
      <w:tr w:rsidR="001F2CDF" w14:paraId="3DA341A2" w14:textId="77777777">
        <w:tc>
          <w:tcPr>
            <w:tcW w:w="709" w:type="dxa"/>
            <w:tcBorders>
              <w:top w:val="single" w:sz="4" w:space="0" w:color="auto"/>
              <w:left w:val="single" w:sz="4" w:space="0" w:color="auto"/>
              <w:bottom w:val="single" w:sz="4" w:space="0" w:color="auto"/>
              <w:right w:val="single" w:sz="4" w:space="0" w:color="auto"/>
            </w:tcBorders>
          </w:tcPr>
          <w:p w14:paraId="087A21BF"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6D59FA" w14:textId="77777777" w:rsidR="001F2CDF" w:rsidRDefault="00C02EB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7120" w:type="dxa"/>
            <w:tcBorders>
              <w:top w:val="single" w:sz="4" w:space="0" w:color="auto"/>
              <w:left w:val="single" w:sz="4" w:space="0" w:color="auto"/>
              <w:bottom w:val="single" w:sz="4" w:space="0" w:color="auto"/>
              <w:right w:val="single" w:sz="4" w:space="0" w:color="auto"/>
            </w:tcBorders>
          </w:tcPr>
          <w:p w14:paraId="0E21B180" w14:textId="6497D36B" w:rsidR="001F2CDF" w:rsidRDefault="009876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продлить срок подачи заявок на участие в любой процедуре в любое время до истечения первоначально объявленного срока, если </w:t>
            </w:r>
            <w:proofErr w:type="gramStart"/>
            <w:r w:rsidR="00C02EB5">
              <w:rPr>
                <w:rFonts w:ascii="Times New Roman" w:hAnsi="Times New Roman"/>
                <w:sz w:val="24"/>
                <w:szCs w:val="24"/>
              </w:rPr>
              <w:t>в  документации</w:t>
            </w:r>
            <w:proofErr w:type="gramEnd"/>
            <w:r w:rsidR="00C02EB5">
              <w:rPr>
                <w:rFonts w:ascii="Times New Roman" w:hAnsi="Times New Roman"/>
                <w:sz w:val="24"/>
                <w:szCs w:val="24"/>
              </w:rPr>
              <w:t xml:space="preserve"> не было установлено дополнительных ограничений.</w:t>
            </w:r>
          </w:p>
        </w:tc>
      </w:tr>
      <w:tr w:rsidR="001F2CDF" w14:paraId="458A6FE8" w14:textId="77777777">
        <w:tc>
          <w:tcPr>
            <w:tcW w:w="709" w:type="dxa"/>
            <w:tcBorders>
              <w:top w:val="single" w:sz="4" w:space="0" w:color="auto"/>
              <w:left w:val="single" w:sz="4" w:space="0" w:color="auto"/>
              <w:bottom w:val="single" w:sz="4" w:space="0" w:color="auto"/>
              <w:right w:val="single" w:sz="4" w:space="0" w:color="auto"/>
            </w:tcBorders>
          </w:tcPr>
          <w:p w14:paraId="3B19BE4A"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A5FFF0" w14:textId="5A18AC09" w:rsidR="001F2CDF" w:rsidRDefault="00C02EB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Условия отказа в допуске к участию в </w:t>
            </w:r>
            <w:r w:rsidR="006F2E2E">
              <w:rPr>
                <w:rFonts w:ascii="Times New Roman" w:hAnsi="Times New Roman"/>
                <w:sz w:val="24"/>
                <w:szCs w:val="24"/>
                <w:lang w:eastAsia="ru-RU"/>
              </w:rPr>
              <w:t>закупке</w:t>
            </w:r>
          </w:p>
        </w:tc>
        <w:tc>
          <w:tcPr>
            <w:tcW w:w="7120" w:type="dxa"/>
            <w:tcBorders>
              <w:top w:val="single" w:sz="4" w:space="0" w:color="auto"/>
              <w:left w:val="single" w:sz="4" w:space="0" w:color="auto"/>
              <w:bottom w:val="single" w:sz="4" w:space="0" w:color="auto"/>
              <w:right w:val="single" w:sz="4" w:space="0" w:color="auto"/>
            </w:tcBorders>
          </w:tcPr>
          <w:p w14:paraId="2C5878F9" w14:textId="4FB5E579" w:rsidR="001F2CDF" w:rsidRDefault="009876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w:t>
            </w:r>
            <w:r w:rsidR="00C02EB5">
              <w:rPr>
                <w:rFonts w:ascii="Times New Roman" w:hAnsi="Times New Roman"/>
                <w:sz w:val="24"/>
                <w:szCs w:val="24"/>
              </w:rPr>
              <w:t xml:space="preserve">вправе отстранить Участника </w:t>
            </w:r>
            <w:r w:rsidR="006F2E2E">
              <w:rPr>
                <w:rFonts w:ascii="Times New Roman" w:hAnsi="Times New Roman"/>
                <w:sz w:val="24"/>
                <w:szCs w:val="24"/>
              </w:rPr>
              <w:t>закупки</w:t>
            </w:r>
            <w:r w:rsidR="00C02EB5">
              <w:rPr>
                <w:rFonts w:ascii="Times New Roman" w:hAnsi="Times New Roman"/>
                <w:sz w:val="24"/>
                <w:szCs w:val="24"/>
              </w:rPr>
              <w:t xml:space="preserve"> от участия в процедуре </w:t>
            </w:r>
            <w:r w:rsidR="006F2E2E">
              <w:rPr>
                <w:rFonts w:ascii="Times New Roman" w:hAnsi="Times New Roman"/>
                <w:sz w:val="24"/>
                <w:szCs w:val="24"/>
              </w:rPr>
              <w:t>закупки</w:t>
            </w:r>
            <w:r w:rsidR="00C02EB5">
              <w:rPr>
                <w:rFonts w:ascii="Times New Roman" w:hAnsi="Times New Roman"/>
                <w:sz w:val="24"/>
                <w:szCs w:val="24"/>
              </w:rPr>
              <w:t xml:space="preserve"> в любой момент вплоть до момента заключения Договора, в случаях: </w:t>
            </w:r>
          </w:p>
          <w:p w14:paraId="5925B9AE"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 непредставления документов, определённых </w:t>
            </w:r>
            <w:r w:rsidRPr="0068633E">
              <w:rPr>
                <w:rFonts w:ascii="Times New Roman" w:hAnsi="Times New Roman"/>
                <w:sz w:val="24"/>
                <w:szCs w:val="24"/>
                <w:lang w:eastAsia="ru-RU"/>
              </w:rPr>
              <w:t>20</w:t>
            </w:r>
            <w:r>
              <w:rPr>
                <w:rFonts w:ascii="Times New Roman" w:hAnsi="Times New Roman"/>
                <w:sz w:val="24"/>
                <w:szCs w:val="24"/>
                <w:lang w:eastAsia="ru-RU"/>
              </w:rPr>
              <w:t> настоящей документации, либо наличия в таких документах недостоверных сведений;</w:t>
            </w:r>
          </w:p>
          <w:p w14:paraId="17511E28"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 несоответствия требованиям, указанным в </w:t>
            </w:r>
            <w:hyperlink r:id="rId12" w:anchor="7DM0KB" w:history="1">
              <w:r>
                <w:rPr>
                  <w:rFonts w:ascii="Times New Roman" w:hAnsi="Times New Roman"/>
                  <w:sz w:val="24"/>
                  <w:szCs w:val="24"/>
                  <w:lang w:eastAsia="ru-RU"/>
                </w:rPr>
                <w:t xml:space="preserve">пункте </w:t>
              </w:r>
              <w:r w:rsidRPr="0068633E">
                <w:rPr>
                  <w:rFonts w:ascii="Times New Roman" w:hAnsi="Times New Roman"/>
                  <w:sz w:val="24"/>
                  <w:szCs w:val="24"/>
                  <w:lang w:eastAsia="ru-RU"/>
                </w:rPr>
                <w:t>19</w:t>
              </w:r>
              <w:r>
                <w:rPr>
                  <w:rFonts w:ascii="Times New Roman" w:hAnsi="Times New Roman"/>
                  <w:sz w:val="24"/>
                  <w:szCs w:val="24"/>
                  <w:lang w:eastAsia="ru-RU"/>
                </w:rPr>
                <w:t xml:space="preserve"> настоящей д</w:t>
              </w:r>
            </w:hyperlink>
            <w:r>
              <w:rPr>
                <w:rFonts w:ascii="Times New Roman" w:hAnsi="Times New Roman"/>
                <w:sz w:val="24"/>
                <w:szCs w:val="24"/>
                <w:lang w:eastAsia="ru-RU"/>
              </w:rPr>
              <w:t>окументации;</w:t>
            </w:r>
          </w:p>
          <w:p w14:paraId="1DFEA51F" w14:textId="04777A78"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невнесения </w:t>
            </w:r>
            <w:r w:rsidR="00987677">
              <w:rPr>
                <w:rFonts w:ascii="Times New Roman" w:hAnsi="Times New Roman"/>
                <w:sz w:val="24"/>
                <w:szCs w:val="24"/>
                <w:lang w:eastAsia="ru-RU"/>
              </w:rPr>
              <w:t>обеспечения</w:t>
            </w:r>
            <w:r>
              <w:rPr>
                <w:rFonts w:ascii="Times New Roman" w:hAnsi="Times New Roman"/>
                <w:sz w:val="24"/>
                <w:szCs w:val="24"/>
                <w:lang w:eastAsia="ru-RU"/>
              </w:rPr>
              <w:t>, если требование о внесении задатка указано в извещении о проведении</w:t>
            </w:r>
            <w:r w:rsidRPr="0068633E">
              <w:rPr>
                <w:rFonts w:ascii="Times New Roman" w:hAnsi="Times New Roman"/>
                <w:sz w:val="24"/>
                <w:szCs w:val="24"/>
                <w:lang w:eastAsia="ru-RU"/>
              </w:rPr>
              <w:t xml:space="preserve"> </w:t>
            </w:r>
            <w:proofErr w:type="spellStart"/>
            <w:r>
              <w:rPr>
                <w:rFonts w:ascii="Times New Roman" w:hAnsi="Times New Roman"/>
                <w:sz w:val="24"/>
                <w:szCs w:val="24"/>
                <w:lang w:eastAsia="ru-RU"/>
              </w:rPr>
              <w:t>редукциона</w:t>
            </w:r>
            <w:proofErr w:type="spellEnd"/>
            <w:r>
              <w:rPr>
                <w:rFonts w:ascii="Times New Roman" w:hAnsi="Times New Roman"/>
                <w:sz w:val="24"/>
                <w:szCs w:val="24"/>
                <w:lang w:eastAsia="ru-RU"/>
              </w:rPr>
              <w:t>;</w:t>
            </w:r>
          </w:p>
          <w:p w14:paraId="4D115FC4"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несоответствия заявки на участие в </w:t>
            </w:r>
            <w:proofErr w:type="spellStart"/>
            <w:r>
              <w:rPr>
                <w:rFonts w:ascii="Times New Roman" w:hAnsi="Times New Roman"/>
                <w:sz w:val="24"/>
                <w:szCs w:val="24"/>
                <w:lang w:eastAsia="ru-RU"/>
              </w:rPr>
              <w:t>редукциона</w:t>
            </w:r>
            <w:proofErr w:type="spellEnd"/>
            <w:r>
              <w:rPr>
                <w:rFonts w:ascii="Times New Roman" w:hAnsi="Times New Roman"/>
                <w:sz w:val="24"/>
                <w:szCs w:val="24"/>
                <w:lang w:eastAsia="ru-RU"/>
              </w:rPr>
              <w:t xml:space="preserve"> </w:t>
            </w:r>
            <w:proofErr w:type="gramStart"/>
            <w:r>
              <w:rPr>
                <w:rFonts w:ascii="Times New Roman" w:hAnsi="Times New Roman"/>
                <w:sz w:val="24"/>
                <w:szCs w:val="24"/>
                <w:lang w:eastAsia="ru-RU"/>
              </w:rPr>
              <w:t>требованиям  документации</w:t>
            </w:r>
            <w:proofErr w:type="gramEnd"/>
            <w:r>
              <w:rPr>
                <w:rFonts w:ascii="Times New Roman" w:hAnsi="Times New Roman"/>
                <w:sz w:val="24"/>
                <w:szCs w:val="24"/>
                <w:lang w:eastAsia="ru-RU"/>
              </w:rPr>
              <w:t xml:space="preserve"> , в том числе наличия в таких заявках предложения о цене договора ниже начальной (минимальной) цены договора (цены лота);</w:t>
            </w:r>
          </w:p>
          <w:p w14:paraId="2E93C350"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sidRPr="0068633E">
              <w:rPr>
                <w:rFonts w:ascii="Times New Roman" w:hAnsi="Times New Roman"/>
                <w:sz w:val="24"/>
                <w:szCs w:val="24"/>
                <w:lang w:eastAsia="ru-RU"/>
              </w:rPr>
              <w:t>5</w:t>
            </w:r>
            <w:r>
              <w:rPr>
                <w:rFonts w:ascii="Times New Roman" w:hAnsi="Times New Roman"/>
                <w:sz w:val="24"/>
                <w:szCs w:val="24"/>
                <w:lang w:eastAsia="ru-RU"/>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5B8971F" w14:textId="77777777" w:rsidR="001F2CDF" w:rsidRDefault="00C02EB5">
            <w:pPr>
              <w:autoSpaceDE w:val="0"/>
              <w:autoSpaceDN w:val="0"/>
              <w:adjustRightInd w:val="0"/>
              <w:spacing w:after="0" w:line="240" w:lineRule="auto"/>
              <w:jc w:val="both"/>
              <w:rPr>
                <w:rFonts w:ascii="Times New Roman" w:hAnsi="Times New Roman"/>
                <w:sz w:val="24"/>
                <w:szCs w:val="24"/>
              </w:rPr>
            </w:pPr>
            <w:r w:rsidRPr="0068633E">
              <w:rPr>
                <w:rFonts w:ascii="Times New Roman" w:hAnsi="Times New Roman"/>
                <w:sz w:val="24"/>
                <w:szCs w:val="24"/>
                <w:lang w:eastAsia="ru-RU"/>
              </w:rPr>
              <w:t>6</w:t>
            </w:r>
            <w:r>
              <w:rPr>
                <w:rFonts w:ascii="Times New Roman" w:hAnsi="Times New Roman"/>
                <w:sz w:val="24"/>
                <w:szCs w:val="24"/>
                <w:lang w:eastAsia="ru-RU"/>
              </w:rPr>
              <w:t>) наличия решения о приостановлении деятельности заявителя в порядке, предусмотренном </w:t>
            </w:r>
            <w:hyperlink r:id="rId13" w:anchor="64U0IK" w:history="1">
              <w:r>
                <w:rPr>
                  <w:rFonts w:ascii="Times New Roman" w:hAnsi="Times New Roman"/>
                  <w:sz w:val="24"/>
                  <w:szCs w:val="24"/>
                  <w:lang w:eastAsia="ru-RU"/>
                </w:rPr>
                <w:t>Кодексом Российской Федерации об административных правонарушениях</w:t>
              </w:r>
            </w:hyperlink>
            <w:r>
              <w:rPr>
                <w:rFonts w:ascii="Times New Roman" w:hAnsi="Times New Roman"/>
                <w:sz w:val="24"/>
                <w:szCs w:val="24"/>
                <w:lang w:eastAsia="ru-RU"/>
              </w:rPr>
              <w:t xml:space="preserve">, на день рассмотрения заявки на участие  в </w:t>
            </w:r>
            <w:proofErr w:type="spellStart"/>
            <w:r>
              <w:rPr>
                <w:rFonts w:ascii="Times New Roman" w:hAnsi="Times New Roman"/>
                <w:sz w:val="24"/>
                <w:szCs w:val="24"/>
                <w:lang w:eastAsia="ru-RU"/>
              </w:rPr>
              <w:t>редукционе</w:t>
            </w:r>
            <w:proofErr w:type="spellEnd"/>
            <w:r>
              <w:rPr>
                <w:rFonts w:ascii="Times New Roman" w:hAnsi="Times New Roman"/>
                <w:sz w:val="24"/>
                <w:szCs w:val="24"/>
                <w:lang w:eastAsia="ru-RU"/>
              </w:rPr>
              <w:t>.</w:t>
            </w:r>
          </w:p>
        </w:tc>
      </w:tr>
      <w:tr w:rsidR="001F2CDF" w14:paraId="4E0B75AC" w14:textId="77777777">
        <w:tc>
          <w:tcPr>
            <w:tcW w:w="709" w:type="dxa"/>
            <w:tcBorders>
              <w:top w:val="single" w:sz="4" w:space="0" w:color="auto"/>
              <w:left w:val="single" w:sz="4" w:space="0" w:color="auto"/>
              <w:bottom w:val="single" w:sz="4" w:space="0" w:color="auto"/>
              <w:right w:val="single" w:sz="4" w:space="0" w:color="auto"/>
            </w:tcBorders>
          </w:tcPr>
          <w:p w14:paraId="6AF3E3A2"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26.</w:t>
            </w:r>
          </w:p>
        </w:tc>
        <w:tc>
          <w:tcPr>
            <w:tcW w:w="2835" w:type="dxa"/>
            <w:tcBorders>
              <w:top w:val="single" w:sz="4" w:space="0" w:color="auto"/>
              <w:left w:val="single" w:sz="4" w:space="0" w:color="auto"/>
              <w:bottom w:val="single" w:sz="4" w:space="0" w:color="auto"/>
              <w:right w:val="single" w:sz="4" w:space="0" w:color="auto"/>
            </w:tcBorders>
          </w:tcPr>
          <w:p w14:paraId="29709B37"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Место и дата открытия доступа к поданным заявкам, рассмотрения предложений участников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и подведения итогов </w:t>
            </w:r>
            <w:proofErr w:type="spellStart"/>
            <w:r>
              <w:rPr>
                <w:rFonts w:ascii="Times New Roman" w:hAnsi="Times New Roman"/>
                <w:sz w:val="24"/>
                <w:szCs w:val="24"/>
              </w:rPr>
              <w:t>редукциона</w:t>
            </w:r>
            <w:proofErr w:type="spellEnd"/>
            <w:r>
              <w:rPr>
                <w:rFonts w:ascii="Times New Roman" w:hAnsi="Times New Roman"/>
                <w:sz w:val="24"/>
                <w:szCs w:val="24"/>
              </w:rPr>
              <w:t>:</w:t>
            </w:r>
          </w:p>
        </w:tc>
        <w:tc>
          <w:tcPr>
            <w:tcW w:w="7120" w:type="dxa"/>
            <w:tcBorders>
              <w:top w:val="single" w:sz="4" w:space="0" w:color="auto"/>
              <w:left w:val="single" w:sz="4" w:space="0" w:color="auto"/>
              <w:bottom w:val="single" w:sz="4" w:space="0" w:color="auto"/>
              <w:right w:val="single" w:sz="4" w:space="0" w:color="auto"/>
            </w:tcBorders>
          </w:tcPr>
          <w:p w14:paraId="5FFF4D0B" w14:textId="05FFE32F" w:rsidR="001F2CDF" w:rsidRDefault="00C02EB5">
            <w:pPr>
              <w:suppressAutoHyphens/>
              <w:spacing w:after="0" w:line="240" w:lineRule="auto"/>
              <w:jc w:val="both"/>
              <w:rPr>
                <w:rFonts w:ascii="Times New Roman" w:hAnsi="Times New Roman"/>
                <w:b/>
                <w:sz w:val="24"/>
                <w:szCs w:val="24"/>
                <w:highlight w:val="yellow"/>
              </w:rPr>
            </w:pPr>
            <w:r>
              <w:rPr>
                <w:rFonts w:ascii="Times New Roman" w:hAnsi="Times New Roman"/>
                <w:b/>
                <w:sz w:val="24"/>
                <w:szCs w:val="24"/>
              </w:rPr>
              <w:t xml:space="preserve">Открытие доступа к поданным </w:t>
            </w:r>
            <w:proofErr w:type="gramStart"/>
            <w:r>
              <w:rPr>
                <w:rFonts w:ascii="Times New Roman" w:hAnsi="Times New Roman"/>
                <w:b/>
                <w:sz w:val="24"/>
                <w:szCs w:val="24"/>
              </w:rPr>
              <w:t xml:space="preserve">заявкам: </w:t>
            </w:r>
            <w:r>
              <w:rPr>
                <w:rFonts w:ascii="Times New Roman" w:hAnsi="Times New Roman"/>
                <w:b/>
                <w:sz w:val="24"/>
                <w:szCs w:val="24"/>
                <w:highlight w:val="yellow"/>
              </w:rPr>
              <w:t xml:space="preserve"> </w:t>
            </w:r>
            <w:r w:rsidR="00A21283">
              <w:rPr>
                <w:rFonts w:ascii="Times New Roman" w:hAnsi="Times New Roman"/>
                <w:b/>
                <w:sz w:val="24"/>
                <w:szCs w:val="24"/>
                <w:highlight w:val="yellow"/>
              </w:rPr>
              <w:t>30</w:t>
            </w:r>
            <w:proofErr w:type="gramEnd"/>
            <w:r w:rsidR="00A21283">
              <w:rPr>
                <w:rFonts w:ascii="Times New Roman" w:hAnsi="Times New Roman"/>
                <w:b/>
                <w:sz w:val="24"/>
                <w:szCs w:val="24"/>
                <w:highlight w:val="yellow"/>
              </w:rPr>
              <w:t xml:space="preserve"> </w:t>
            </w:r>
            <w:r w:rsidR="005463F3">
              <w:rPr>
                <w:rFonts w:ascii="Times New Roman" w:hAnsi="Times New Roman"/>
                <w:b/>
                <w:sz w:val="24"/>
                <w:szCs w:val="24"/>
                <w:highlight w:val="yellow"/>
              </w:rPr>
              <w:t>января</w:t>
            </w:r>
            <w:r>
              <w:rPr>
                <w:rFonts w:ascii="Times New Roman" w:hAnsi="Times New Roman"/>
                <w:b/>
                <w:sz w:val="24"/>
                <w:szCs w:val="24"/>
                <w:highlight w:val="yellow"/>
              </w:rPr>
              <w:t xml:space="preserve"> 202</w:t>
            </w:r>
            <w:r w:rsidR="005463F3">
              <w:rPr>
                <w:rFonts w:ascii="Times New Roman" w:hAnsi="Times New Roman"/>
                <w:b/>
                <w:sz w:val="24"/>
                <w:szCs w:val="24"/>
                <w:highlight w:val="yellow"/>
              </w:rPr>
              <w:t>4</w:t>
            </w:r>
            <w:r>
              <w:rPr>
                <w:rFonts w:ascii="Times New Roman" w:hAnsi="Times New Roman"/>
                <w:b/>
                <w:sz w:val="24"/>
                <w:szCs w:val="24"/>
                <w:highlight w:val="yellow"/>
              </w:rPr>
              <w:t xml:space="preserve"> года 10:00 (по времени местному времени).</w:t>
            </w:r>
          </w:p>
          <w:p w14:paraId="603B8473" w14:textId="77777777" w:rsidR="001F2CDF" w:rsidRDefault="001F2CDF">
            <w:pPr>
              <w:autoSpaceDE w:val="0"/>
              <w:autoSpaceDN w:val="0"/>
              <w:adjustRightInd w:val="0"/>
              <w:spacing w:after="0" w:line="240" w:lineRule="auto"/>
              <w:jc w:val="both"/>
              <w:rPr>
                <w:rFonts w:ascii="Times New Roman" w:hAnsi="Times New Roman"/>
                <w:sz w:val="24"/>
                <w:szCs w:val="24"/>
              </w:rPr>
            </w:pPr>
          </w:p>
          <w:p w14:paraId="6655075E" w14:textId="77777777" w:rsidR="001F2CDF" w:rsidRDefault="00C02E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Место рассмотрения заявок на участие в </w:t>
            </w:r>
            <w:proofErr w:type="spellStart"/>
            <w:r>
              <w:rPr>
                <w:rFonts w:ascii="Times New Roman" w:hAnsi="Times New Roman"/>
                <w:b/>
                <w:bCs/>
                <w:sz w:val="24"/>
                <w:szCs w:val="24"/>
              </w:rPr>
              <w:t>редукционе</w:t>
            </w:r>
            <w:proofErr w:type="spellEnd"/>
            <w:r>
              <w:rPr>
                <w:rFonts w:ascii="Times New Roman" w:hAnsi="Times New Roman"/>
                <w:b/>
                <w:bCs/>
                <w:sz w:val="24"/>
                <w:szCs w:val="24"/>
              </w:rPr>
              <w:t xml:space="preserve">: </w:t>
            </w:r>
          </w:p>
          <w:p w14:paraId="2F8C7FC7" w14:textId="3C0EB475" w:rsidR="00D012B5" w:rsidRDefault="00D012B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012B5">
              <w:rPr>
                <w:rFonts w:ascii="Times New Roman" w:eastAsia="Times New Roman" w:hAnsi="Times New Roman"/>
                <w:color w:val="000000"/>
                <w:sz w:val="24"/>
                <w:szCs w:val="24"/>
                <w:lang w:eastAsia="ru-RU"/>
              </w:rPr>
              <w:t xml:space="preserve">Россия, Республика Бурятия, </w:t>
            </w:r>
            <w:proofErr w:type="spellStart"/>
            <w:r w:rsidRPr="00D012B5">
              <w:rPr>
                <w:rFonts w:ascii="Times New Roman" w:eastAsia="Times New Roman" w:hAnsi="Times New Roman"/>
                <w:color w:val="000000"/>
                <w:sz w:val="24"/>
                <w:szCs w:val="24"/>
                <w:lang w:eastAsia="ru-RU"/>
              </w:rPr>
              <w:t>г.Улан</w:t>
            </w:r>
            <w:proofErr w:type="spellEnd"/>
            <w:r w:rsidRPr="00D012B5">
              <w:rPr>
                <w:rFonts w:ascii="Times New Roman" w:eastAsia="Times New Roman" w:hAnsi="Times New Roman"/>
                <w:color w:val="000000"/>
                <w:sz w:val="24"/>
                <w:szCs w:val="24"/>
                <w:lang w:eastAsia="ru-RU"/>
              </w:rPr>
              <w:t xml:space="preserve">-Удэ, </w:t>
            </w:r>
            <w:proofErr w:type="spellStart"/>
            <w:r w:rsidRPr="00D012B5">
              <w:rPr>
                <w:rFonts w:ascii="Times New Roman" w:eastAsia="Times New Roman" w:hAnsi="Times New Roman"/>
                <w:color w:val="000000"/>
                <w:sz w:val="24"/>
                <w:szCs w:val="24"/>
                <w:lang w:eastAsia="ru-RU"/>
              </w:rPr>
              <w:t>ул.Сахъяновой</w:t>
            </w:r>
            <w:proofErr w:type="spellEnd"/>
            <w:r w:rsidRPr="00D012B5">
              <w:rPr>
                <w:rFonts w:ascii="Times New Roman" w:eastAsia="Times New Roman" w:hAnsi="Times New Roman"/>
                <w:color w:val="000000"/>
                <w:sz w:val="24"/>
                <w:szCs w:val="24"/>
                <w:lang w:eastAsia="ru-RU"/>
              </w:rPr>
              <w:t xml:space="preserve">, дом 9, помещения </w:t>
            </w:r>
            <w:proofErr w:type="gramStart"/>
            <w:r w:rsidRPr="00D012B5">
              <w:rPr>
                <w:rFonts w:ascii="Times New Roman" w:eastAsia="Times New Roman" w:hAnsi="Times New Roman"/>
                <w:color w:val="000000"/>
                <w:sz w:val="24"/>
                <w:szCs w:val="24"/>
                <w:lang w:eastAsia="ru-RU"/>
              </w:rPr>
              <w:t>6-14</w:t>
            </w:r>
            <w:proofErr w:type="gramEnd"/>
            <w:r>
              <w:rPr>
                <w:rFonts w:ascii="Times New Roman" w:eastAsia="Times New Roman" w:hAnsi="Times New Roman"/>
                <w:color w:val="000000"/>
                <w:sz w:val="24"/>
                <w:szCs w:val="24"/>
                <w:lang w:eastAsia="ru-RU"/>
              </w:rPr>
              <w:t>.</w:t>
            </w:r>
          </w:p>
          <w:p w14:paraId="4D545735" w14:textId="53FF7796"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Дата рассмотрения </w:t>
            </w:r>
            <w:proofErr w:type="gramStart"/>
            <w:r>
              <w:rPr>
                <w:rFonts w:ascii="Times New Roman" w:hAnsi="Times New Roman"/>
                <w:sz w:val="24"/>
                <w:szCs w:val="24"/>
              </w:rPr>
              <w:t>заявок :</w:t>
            </w:r>
            <w:proofErr w:type="gramEnd"/>
            <w:r>
              <w:rPr>
                <w:rFonts w:ascii="Times New Roman" w:hAnsi="Times New Roman"/>
                <w:sz w:val="24"/>
                <w:szCs w:val="24"/>
              </w:rPr>
              <w:t xml:space="preserve"> </w:t>
            </w:r>
            <w:r>
              <w:rPr>
                <w:rFonts w:ascii="Times New Roman" w:hAnsi="Times New Roman"/>
                <w:b/>
                <w:bCs/>
                <w:sz w:val="24"/>
                <w:szCs w:val="24"/>
              </w:rPr>
              <w:t>«</w:t>
            </w:r>
            <w:r w:rsidR="009A1D61">
              <w:rPr>
                <w:rFonts w:ascii="Times New Roman" w:hAnsi="Times New Roman"/>
                <w:b/>
                <w:bCs/>
                <w:sz w:val="24"/>
                <w:szCs w:val="24"/>
              </w:rPr>
              <w:t>30</w:t>
            </w:r>
            <w:r>
              <w:rPr>
                <w:rFonts w:ascii="Times New Roman" w:hAnsi="Times New Roman"/>
                <w:b/>
                <w:bCs/>
                <w:sz w:val="24"/>
                <w:szCs w:val="24"/>
              </w:rPr>
              <w:t xml:space="preserve">» </w:t>
            </w:r>
            <w:r w:rsidR="005463F3">
              <w:rPr>
                <w:rFonts w:ascii="Times New Roman" w:hAnsi="Times New Roman"/>
                <w:b/>
                <w:bCs/>
                <w:sz w:val="24"/>
                <w:szCs w:val="24"/>
              </w:rPr>
              <w:t>января</w:t>
            </w:r>
            <w:r>
              <w:rPr>
                <w:rFonts w:ascii="Times New Roman" w:hAnsi="Times New Roman"/>
                <w:b/>
                <w:bCs/>
                <w:sz w:val="24"/>
                <w:szCs w:val="24"/>
              </w:rPr>
              <w:t xml:space="preserve"> 202</w:t>
            </w:r>
            <w:r w:rsidR="005463F3">
              <w:rPr>
                <w:rFonts w:ascii="Times New Roman" w:hAnsi="Times New Roman"/>
                <w:b/>
                <w:bCs/>
                <w:sz w:val="24"/>
                <w:szCs w:val="24"/>
              </w:rPr>
              <w:t>4</w:t>
            </w:r>
            <w:r>
              <w:rPr>
                <w:rFonts w:ascii="Times New Roman" w:hAnsi="Times New Roman"/>
                <w:b/>
                <w:bCs/>
                <w:sz w:val="24"/>
                <w:szCs w:val="24"/>
              </w:rPr>
              <w:t xml:space="preserve"> года</w:t>
            </w:r>
          </w:p>
          <w:p w14:paraId="37A2759B" w14:textId="77777777" w:rsidR="001F2CDF" w:rsidRDefault="001F2CDF">
            <w:pPr>
              <w:autoSpaceDE w:val="0"/>
              <w:autoSpaceDN w:val="0"/>
              <w:adjustRightInd w:val="0"/>
              <w:spacing w:after="0" w:line="240" w:lineRule="auto"/>
              <w:jc w:val="both"/>
              <w:rPr>
                <w:rFonts w:ascii="Times New Roman" w:hAnsi="Times New Roman"/>
                <w:sz w:val="24"/>
                <w:szCs w:val="24"/>
              </w:rPr>
            </w:pPr>
          </w:p>
          <w:p w14:paraId="6E867D9E" w14:textId="77777777" w:rsidR="001F2CDF" w:rsidRDefault="00C02E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Место подведения итогов </w:t>
            </w:r>
            <w:proofErr w:type="spellStart"/>
            <w:r>
              <w:rPr>
                <w:rFonts w:ascii="Times New Roman" w:hAnsi="Times New Roman"/>
                <w:b/>
                <w:bCs/>
                <w:sz w:val="24"/>
                <w:szCs w:val="24"/>
              </w:rPr>
              <w:t>редукциона</w:t>
            </w:r>
            <w:proofErr w:type="spellEnd"/>
            <w:r>
              <w:rPr>
                <w:rFonts w:ascii="Times New Roman" w:hAnsi="Times New Roman"/>
                <w:b/>
                <w:bCs/>
                <w:sz w:val="24"/>
                <w:szCs w:val="24"/>
              </w:rPr>
              <w:t xml:space="preserve">: </w:t>
            </w:r>
          </w:p>
          <w:p w14:paraId="1415A4CB" w14:textId="77777777" w:rsidR="00D012B5" w:rsidRDefault="00D012B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012B5">
              <w:rPr>
                <w:rFonts w:ascii="Times New Roman" w:eastAsia="Times New Roman" w:hAnsi="Times New Roman"/>
                <w:color w:val="000000"/>
                <w:sz w:val="24"/>
                <w:szCs w:val="24"/>
                <w:lang w:eastAsia="ru-RU"/>
              </w:rPr>
              <w:t xml:space="preserve">Россия, Республика Бурятия, </w:t>
            </w:r>
            <w:proofErr w:type="spellStart"/>
            <w:r w:rsidRPr="00D012B5">
              <w:rPr>
                <w:rFonts w:ascii="Times New Roman" w:eastAsia="Times New Roman" w:hAnsi="Times New Roman"/>
                <w:color w:val="000000"/>
                <w:sz w:val="24"/>
                <w:szCs w:val="24"/>
                <w:lang w:eastAsia="ru-RU"/>
              </w:rPr>
              <w:t>г.Улан</w:t>
            </w:r>
            <w:proofErr w:type="spellEnd"/>
            <w:r w:rsidRPr="00D012B5">
              <w:rPr>
                <w:rFonts w:ascii="Times New Roman" w:eastAsia="Times New Roman" w:hAnsi="Times New Roman"/>
                <w:color w:val="000000"/>
                <w:sz w:val="24"/>
                <w:szCs w:val="24"/>
                <w:lang w:eastAsia="ru-RU"/>
              </w:rPr>
              <w:t xml:space="preserve">-Удэ, </w:t>
            </w:r>
            <w:proofErr w:type="spellStart"/>
            <w:r w:rsidRPr="00D012B5">
              <w:rPr>
                <w:rFonts w:ascii="Times New Roman" w:eastAsia="Times New Roman" w:hAnsi="Times New Roman"/>
                <w:color w:val="000000"/>
                <w:sz w:val="24"/>
                <w:szCs w:val="24"/>
                <w:lang w:eastAsia="ru-RU"/>
              </w:rPr>
              <w:t>ул.Сахъяновой</w:t>
            </w:r>
            <w:proofErr w:type="spellEnd"/>
            <w:r w:rsidRPr="00D012B5">
              <w:rPr>
                <w:rFonts w:ascii="Times New Roman" w:eastAsia="Times New Roman" w:hAnsi="Times New Roman"/>
                <w:color w:val="000000"/>
                <w:sz w:val="24"/>
                <w:szCs w:val="24"/>
                <w:lang w:eastAsia="ru-RU"/>
              </w:rPr>
              <w:t xml:space="preserve">, дом 9, помещения </w:t>
            </w:r>
            <w:proofErr w:type="gramStart"/>
            <w:r w:rsidRPr="00D012B5">
              <w:rPr>
                <w:rFonts w:ascii="Times New Roman" w:eastAsia="Times New Roman" w:hAnsi="Times New Roman"/>
                <w:color w:val="000000"/>
                <w:sz w:val="24"/>
                <w:szCs w:val="24"/>
                <w:lang w:eastAsia="ru-RU"/>
              </w:rPr>
              <w:t>6-14</w:t>
            </w:r>
            <w:proofErr w:type="gramEnd"/>
          </w:p>
          <w:p w14:paraId="3C98D40B" w14:textId="6CA76AAC" w:rsidR="001F2CDF" w:rsidRDefault="00C02EB5">
            <w:pPr>
              <w:autoSpaceDE w:val="0"/>
              <w:autoSpaceDN w:val="0"/>
              <w:adjustRightInd w:val="0"/>
              <w:spacing w:after="0" w:line="240" w:lineRule="auto"/>
              <w:jc w:val="both"/>
              <w:rPr>
                <w:sz w:val="24"/>
                <w:szCs w:val="24"/>
              </w:rPr>
            </w:pPr>
            <w:r>
              <w:rPr>
                <w:rFonts w:ascii="Times New Roman" w:hAnsi="Times New Roman"/>
                <w:sz w:val="24"/>
                <w:szCs w:val="24"/>
              </w:rPr>
              <w:t xml:space="preserve">Дата подведения итогов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w:t>
            </w:r>
            <w:r>
              <w:rPr>
                <w:rFonts w:ascii="Times New Roman" w:hAnsi="Times New Roman"/>
                <w:b/>
                <w:bCs/>
                <w:sz w:val="24"/>
                <w:szCs w:val="24"/>
              </w:rPr>
              <w:t>«</w:t>
            </w:r>
            <w:r w:rsidR="009A1D61">
              <w:rPr>
                <w:rFonts w:ascii="Times New Roman" w:hAnsi="Times New Roman"/>
                <w:b/>
                <w:bCs/>
                <w:sz w:val="24"/>
                <w:szCs w:val="24"/>
              </w:rPr>
              <w:t>31</w:t>
            </w:r>
            <w:r>
              <w:rPr>
                <w:rFonts w:ascii="Times New Roman" w:hAnsi="Times New Roman"/>
                <w:b/>
                <w:bCs/>
                <w:sz w:val="24"/>
                <w:szCs w:val="24"/>
              </w:rPr>
              <w:t xml:space="preserve">» </w:t>
            </w:r>
            <w:r w:rsidR="005463F3">
              <w:rPr>
                <w:rFonts w:ascii="Times New Roman" w:hAnsi="Times New Roman"/>
                <w:b/>
                <w:bCs/>
                <w:sz w:val="24"/>
                <w:szCs w:val="24"/>
              </w:rPr>
              <w:t>января</w:t>
            </w:r>
            <w:r>
              <w:rPr>
                <w:rFonts w:ascii="Times New Roman" w:hAnsi="Times New Roman"/>
                <w:b/>
                <w:bCs/>
                <w:sz w:val="24"/>
                <w:szCs w:val="24"/>
              </w:rPr>
              <w:t xml:space="preserve"> 202</w:t>
            </w:r>
            <w:r w:rsidR="005463F3">
              <w:rPr>
                <w:rFonts w:ascii="Times New Roman" w:hAnsi="Times New Roman"/>
                <w:b/>
                <w:bCs/>
                <w:sz w:val="24"/>
                <w:szCs w:val="24"/>
              </w:rPr>
              <w:t>4</w:t>
            </w:r>
            <w:r>
              <w:rPr>
                <w:rFonts w:ascii="Times New Roman" w:hAnsi="Times New Roman"/>
                <w:b/>
                <w:bCs/>
                <w:sz w:val="24"/>
                <w:szCs w:val="24"/>
              </w:rPr>
              <w:t xml:space="preserve"> года</w:t>
            </w:r>
          </w:p>
        </w:tc>
      </w:tr>
      <w:tr w:rsidR="001F2CDF" w14:paraId="10CAC4CF" w14:textId="77777777">
        <w:tc>
          <w:tcPr>
            <w:tcW w:w="709" w:type="dxa"/>
            <w:tcBorders>
              <w:top w:val="single" w:sz="4" w:space="0" w:color="auto"/>
              <w:left w:val="single" w:sz="4" w:space="0" w:color="auto"/>
              <w:bottom w:val="single" w:sz="4" w:space="0" w:color="auto"/>
              <w:right w:val="single" w:sz="4" w:space="0" w:color="auto"/>
            </w:tcBorders>
          </w:tcPr>
          <w:p w14:paraId="28AE32DC"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tcPr>
          <w:p w14:paraId="3DE1E090"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Место, дата и время проведения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порядок его проведения, величина повышения начальной (минимальной) цены договора («шаг </w:t>
            </w:r>
            <w:proofErr w:type="spellStart"/>
            <w:r>
              <w:rPr>
                <w:rFonts w:ascii="Times New Roman" w:hAnsi="Times New Roman"/>
                <w:sz w:val="24"/>
                <w:szCs w:val="24"/>
              </w:rPr>
              <w:t>редукциона</w:t>
            </w:r>
            <w:proofErr w:type="spellEnd"/>
            <w:r>
              <w:rPr>
                <w:rFonts w:ascii="Times New Roman" w:hAnsi="Times New Roman"/>
                <w:sz w:val="24"/>
                <w:szCs w:val="24"/>
              </w:rPr>
              <w:t>»):</w:t>
            </w:r>
          </w:p>
        </w:tc>
        <w:tc>
          <w:tcPr>
            <w:tcW w:w="7120" w:type="dxa"/>
            <w:tcBorders>
              <w:top w:val="single" w:sz="4" w:space="0" w:color="auto"/>
              <w:left w:val="single" w:sz="4" w:space="0" w:color="auto"/>
              <w:bottom w:val="single" w:sz="4" w:space="0" w:color="auto"/>
              <w:right w:val="single" w:sz="4" w:space="0" w:color="auto"/>
            </w:tcBorders>
          </w:tcPr>
          <w:p w14:paraId="1D70C876" w14:textId="0A9AFD21" w:rsidR="001F2CDF" w:rsidRDefault="00C02EB5">
            <w:pPr>
              <w:pStyle w:val="12"/>
              <w:suppressAutoHyphens/>
              <w:ind w:left="0"/>
              <w:jc w:val="both"/>
            </w:pPr>
            <w:r>
              <w:rPr>
                <w:bCs/>
              </w:rPr>
              <w:t xml:space="preserve">Электронный </w:t>
            </w:r>
            <w:proofErr w:type="spellStart"/>
            <w:r>
              <w:rPr>
                <w:bCs/>
              </w:rPr>
              <w:t>редукцион</w:t>
            </w:r>
            <w:proofErr w:type="spellEnd"/>
            <w:r>
              <w:rPr>
                <w:bCs/>
              </w:rPr>
              <w:t xml:space="preserve"> проводится на ЭТП «Регион» </w:t>
            </w:r>
            <w:hyperlink r:id="rId14" w:history="1">
              <w:r>
                <w:rPr>
                  <w:rStyle w:val="a6"/>
                  <w:bCs/>
                </w:rPr>
                <w:t>https://etp-region.ru</w:t>
              </w:r>
            </w:hyperlink>
            <w:r>
              <w:rPr>
                <w:bCs/>
              </w:rPr>
              <w:t xml:space="preserve">. </w:t>
            </w:r>
            <w:r w:rsidRPr="00A21283">
              <w:rPr>
                <w:b/>
                <w:highlight w:val="yellow"/>
              </w:rPr>
              <w:t>«</w:t>
            </w:r>
            <w:r w:rsidR="009A1D61" w:rsidRPr="00A21283">
              <w:rPr>
                <w:b/>
                <w:highlight w:val="yellow"/>
              </w:rPr>
              <w:t>31</w:t>
            </w:r>
            <w:r>
              <w:rPr>
                <w:b/>
                <w:highlight w:val="yellow"/>
              </w:rPr>
              <w:t xml:space="preserve">» </w:t>
            </w:r>
            <w:r w:rsidR="005463F3">
              <w:rPr>
                <w:b/>
                <w:highlight w:val="yellow"/>
              </w:rPr>
              <w:t>января</w:t>
            </w:r>
            <w:r>
              <w:rPr>
                <w:b/>
                <w:highlight w:val="yellow"/>
              </w:rPr>
              <w:t xml:space="preserve"> 202</w:t>
            </w:r>
            <w:r w:rsidR="005463F3">
              <w:rPr>
                <w:b/>
                <w:highlight w:val="yellow"/>
              </w:rPr>
              <w:t>4</w:t>
            </w:r>
            <w:r>
              <w:rPr>
                <w:b/>
                <w:highlight w:val="yellow"/>
              </w:rPr>
              <w:t>г.</w:t>
            </w:r>
            <w:r>
              <w:rPr>
                <w:b/>
              </w:rPr>
              <w:t xml:space="preserve"> в 10:00 (по местному времени).</w:t>
            </w:r>
            <w:r>
              <w:t xml:space="preserve"> </w:t>
            </w:r>
          </w:p>
          <w:p w14:paraId="0AC709AC" w14:textId="77777777" w:rsidR="001F2CDF" w:rsidRDefault="00C02EB5">
            <w:pPr>
              <w:pStyle w:val="12"/>
              <w:suppressAutoHyphens/>
              <w:ind w:left="0"/>
              <w:jc w:val="both"/>
            </w:pPr>
            <w:r>
              <w:t xml:space="preserve">Размер шага </w:t>
            </w:r>
            <w:proofErr w:type="spellStart"/>
            <w:r>
              <w:t>редукциона</w:t>
            </w:r>
            <w:proofErr w:type="spellEnd"/>
            <w:r>
              <w:t xml:space="preserve"> устанавливается в размере от 0,5% до 5 % от начальной (</w:t>
            </w:r>
            <w:proofErr w:type="gramStart"/>
            <w:r>
              <w:t>минимальной)  цены</w:t>
            </w:r>
            <w:proofErr w:type="gramEnd"/>
            <w:r>
              <w:t xml:space="preserve"> договора.</w:t>
            </w:r>
          </w:p>
        </w:tc>
      </w:tr>
      <w:tr w:rsidR="001F2CDF" w14:paraId="1DA7C987" w14:textId="77777777">
        <w:tc>
          <w:tcPr>
            <w:tcW w:w="709" w:type="dxa"/>
            <w:tcBorders>
              <w:top w:val="single" w:sz="4" w:space="0" w:color="auto"/>
              <w:left w:val="single" w:sz="4" w:space="0" w:color="auto"/>
              <w:bottom w:val="single" w:sz="4" w:space="0" w:color="auto"/>
              <w:right w:val="single" w:sz="4" w:space="0" w:color="auto"/>
            </w:tcBorders>
          </w:tcPr>
          <w:p w14:paraId="4DECEAF3"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 xml:space="preserve">28. </w:t>
            </w:r>
          </w:p>
        </w:tc>
        <w:tc>
          <w:tcPr>
            <w:tcW w:w="2835" w:type="dxa"/>
            <w:tcBorders>
              <w:top w:val="single" w:sz="4" w:space="0" w:color="auto"/>
              <w:left w:val="single" w:sz="4" w:space="0" w:color="auto"/>
              <w:bottom w:val="single" w:sz="4" w:space="0" w:color="auto"/>
              <w:right w:val="single" w:sz="4" w:space="0" w:color="auto"/>
            </w:tcBorders>
          </w:tcPr>
          <w:p w14:paraId="14FE5D7F"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Определение победителя </w:t>
            </w:r>
            <w:proofErr w:type="spellStart"/>
            <w:r>
              <w:rPr>
                <w:rFonts w:ascii="Times New Roman" w:hAnsi="Times New Roman"/>
                <w:sz w:val="24"/>
                <w:szCs w:val="24"/>
              </w:rPr>
              <w:t>редукциона</w:t>
            </w:r>
            <w:proofErr w:type="spellEnd"/>
          </w:p>
        </w:tc>
        <w:tc>
          <w:tcPr>
            <w:tcW w:w="7120" w:type="dxa"/>
            <w:tcBorders>
              <w:top w:val="single" w:sz="4" w:space="0" w:color="auto"/>
              <w:left w:val="single" w:sz="4" w:space="0" w:color="auto"/>
              <w:bottom w:val="single" w:sz="4" w:space="0" w:color="auto"/>
              <w:right w:val="single" w:sz="4" w:space="0" w:color="auto"/>
            </w:tcBorders>
          </w:tcPr>
          <w:p w14:paraId="7D559638" w14:textId="585B2439" w:rsidR="001F2CDF" w:rsidRDefault="00C02EB5">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признается лицо, предложившее наиболее </w:t>
            </w:r>
            <w:r w:rsidR="00D012B5">
              <w:rPr>
                <w:rFonts w:ascii="Times New Roman" w:hAnsi="Times New Roman"/>
                <w:sz w:val="24"/>
                <w:szCs w:val="24"/>
              </w:rPr>
              <w:t>низкую</w:t>
            </w:r>
            <w:r>
              <w:rPr>
                <w:rFonts w:ascii="Times New Roman" w:hAnsi="Times New Roman"/>
                <w:sz w:val="24"/>
                <w:szCs w:val="24"/>
              </w:rPr>
              <w:t xml:space="preserve"> цену единиц </w:t>
            </w:r>
            <w:proofErr w:type="gramStart"/>
            <w:r>
              <w:rPr>
                <w:rFonts w:ascii="Times New Roman" w:hAnsi="Times New Roman"/>
                <w:sz w:val="24"/>
                <w:szCs w:val="24"/>
              </w:rPr>
              <w:t>товара</w:t>
            </w:r>
            <w:proofErr w:type="gramEnd"/>
            <w:r>
              <w:rPr>
                <w:rFonts w:ascii="Times New Roman" w:hAnsi="Times New Roman"/>
                <w:sz w:val="24"/>
                <w:szCs w:val="24"/>
              </w:rPr>
              <w:t xml:space="preserve"> </w:t>
            </w:r>
            <w:r>
              <w:rPr>
                <w:rFonts w:ascii="Times New Roman" w:eastAsiaTheme="minorEastAsia" w:hAnsi="Times New Roman"/>
                <w:color w:val="000000"/>
                <w:sz w:val="24"/>
                <w:szCs w:val="24"/>
                <w:lang w:eastAsia="ru-RU"/>
              </w:rPr>
              <w:t xml:space="preserve">и заявка на участие в таком </w:t>
            </w:r>
            <w:proofErr w:type="spellStart"/>
            <w:r>
              <w:rPr>
                <w:rFonts w:ascii="Times New Roman" w:hAnsi="Times New Roman"/>
                <w:sz w:val="24"/>
                <w:szCs w:val="24"/>
              </w:rPr>
              <w:t>редукцион</w:t>
            </w:r>
            <w:r>
              <w:rPr>
                <w:rFonts w:ascii="Times New Roman" w:eastAsiaTheme="minorEastAsia" w:hAnsi="Times New Roman"/>
                <w:color w:val="000000"/>
                <w:sz w:val="24"/>
                <w:szCs w:val="24"/>
                <w:lang w:eastAsia="ru-RU"/>
              </w:rPr>
              <w:t>е</w:t>
            </w:r>
            <w:proofErr w:type="spellEnd"/>
            <w:r>
              <w:rPr>
                <w:rFonts w:ascii="Times New Roman" w:eastAsiaTheme="minorEastAsia" w:hAnsi="Times New Roman"/>
                <w:color w:val="000000"/>
                <w:sz w:val="24"/>
                <w:szCs w:val="24"/>
                <w:lang w:eastAsia="ru-RU"/>
              </w:rPr>
              <w:t xml:space="preserve"> которого соответствует требованиям, установленным документацией о нем.</w:t>
            </w:r>
          </w:p>
          <w:p w14:paraId="5770CE50" w14:textId="77777777" w:rsidR="001F2CDF" w:rsidRDefault="001F2CDF">
            <w:pPr>
              <w:spacing w:after="0" w:line="240" w:lineRule="auto"/>
              <w:jc w:val="both"/>
              <w:rPr>
                <w:rFonts w:ascii="Times New Roman" w:hAnsi="Times New Roman"/>
                <w:sz w:val="24"/>
                <w:szCs w:val="24"/>
              </w:rPr>
            </w:pPr>
          </w:p>
        </w:tc>
      </w:tr>
      <w:tr w:rsidR="001F2CDF" w14:paraId="293040DD" w14:textId="77777777">
        <w:tc>
          <w:tcPr>
            <w:tcW w:w="709" w:type="dxa"/>
            <w:tcBorders>
              <w:top w:val="single" w:sz="4" w:space="0" w:color="auto"/>
              <w:left w:val="single" w:sz="4" w:space="0" w:color="auto"/>
              <w:bottom w:val="single" w:sz="4" w:space="0" w:color="auto"/>
              <w:right w:val="single" w:sz="4" w:space="0" w:color="auto"/>
            </w:tcBorders>
          </w:tcPr>
          <w:p w14:paraId="48EAFA3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tcPr>
          <w:p w14:paraId="798CDB7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Срок, в течение которого победитель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или единственный участник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в электронной форме должен подписать проект договора:</w:t>
            </w:r>
          </w:p>
        </w:tc>
        <w:tc>
          <w:tcPr>
            <w:tcW w:w="7120" w:type="dxa"/>
            <w:tcBorders>
              <w:top w:val="single" w:sz="4" w:space="0" w:color="auto"/>
              <w:left w:val="single" w:sz="4" w:space="0" w:color="auto"/>
              <w:bottom w:val="single" w:sz="4" w:space="0" w:color="auto"/>
              <w:right w:val="single" w:sz="4" w:space="0" w:color="auto"/>
            </w:tcBorders>
          </w:tcPr>
          <w:p w14:paraId="2BCCC192" w14:textId="1D1CC6EE" w:rsidR="001F2CDF" w:rsidRDefault="00C02EB5">
            <w:pPr>
              <w:spacing w:after="0" w:line="240" w:lineRule="auto"/>
              <w:jc w:val="both"/>
              <w:rPr>
                <w:rFonts w:ascii="Times New Roman" w:hAnsi="Times New Roman"/>
                <w:bCs/>
                <w:sz w:val="24"/>
                <w:szCs w:val="24"/>
              </w:rPr>
            </w:pPr>
            <w:r>
              <w:rPr>
                <w:rFonts w:ascii="Times New Roman" w:hAnsi="Times New Roman"/>
                <w:sz w:val="24"/>
                <w:szCs w:val="24"/>
              </w:rPr>
              <w:t xml:space="preserve">Договор заключается </w:t>
            </w:r>
            <w:proofErr w:type="gramStart"/>
            <w:r>
              <w:rPr>
                <w:rFonts w:ascii="Times New Roman" w:hAnsi="Times New Roman"/>
                <w:bCs/>
                <w:sz w:val="24"/>
                <w:szCs w:val="24"/>
              </w:rPr>
              <w:t>в течении</w:t>
            </w:r>
            <w:proofErr w:type="gramEnd"/>
            <w:r>
              <w:rPr>
                <w:rFonts w:ascii="Times New Roman" w:hAnsi="Times New Roman"/>
                <w:bCs/>
                <w:sz w:val="24"/>
                <w:szCs w:val="24"/>
              </w:rPr>
              <w:t xml:space="preserve"> 10 (десяти) рабочих дней с даты размещения на ЭТП итогового протокола, составленного по результатам </w:t>
            </w:r>
            <w:r w:rsidR="00FE7C6A">
              <w:rPr>
                <w:rFonts w:ascii="Times New Roman" w:hAnsi="Times New Roman"/>
                <w:bCs/>
                <w:sz w:val="24"/>
                <w:szCs w:val="24"/>
              </w:rPr>
              <w:t>закупки</w:t>
            </w:r>
            <w:r>
              <w:rPr>
                <w:rFonts w:ascii="Times New Roman" w:hAnsi="Times New Roman"/>
                <w:bCs/>
                <w:sz w:val="24"/>
                <w:szCs w:val="24"/>
              </w:rPr>
              <w:t>.</w:t>
            </w:r>
          </w:p>
          <w:p w14:paraId="692AC764" w14:textId="77777777" w:rsidR="001F2CDF" w:rsidRDefault="001F2CDF">
            <w:pPr>
              <w:spacing w:after="0" w:line="240" w:lineRule="auto"/>
              <w:jc w:val="both"/>
              <w:rPr>
                <w:rFonts w:ascii="Times New Roman" w:hAnsi="Times New Roman"/>
                <w:sz w:val="24"/>
                <w:szCs w:val="24"/>
              </w:rPr>
            </w:pPr>
          </w:p>
        </w:tc>
      </w:tr>
      <w:tr w:rsidR="001F2CDF" w14:paraId="549B8CE4" w14:textId="77777777">
        <w:tc>
          <w:tcPr>
            <w:tcW w:w="709" w:type="dxa"/>
            <w:tcBorders>
              <w:top w:val="single" w:sz="4" w:space="0" w:color="auto"/>
              <w:left w:val="single" w:sz="4" w:space="0" w:color="auto"/>
              <w:bottom w:val="single" w:sz="4" w:space="0" w:color="auto"/>
              <w:right w:val="single" w:sz="4" w:space="0" w:color="auto"/>
            </w:tcBorders>
          </w:tcPr>
          <w:p w14:paraId="3B352997"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30.</w:t>
            </w:r>
          </w:p>
        </w:tc>
        <w:tc>
          <w:tcPr>
            <w:tcW w:w="2835" w:type="dxa"/>
            <w:tcBorders>
              <w:top w:val="single" w:sz="4" w:space="0" w:color="auto"/>
              <w:left w:val="single" w:sz="4" w:space="0" w:color="auto"/>
              <w:bottom w:val="single" w:sz="4" w:space="0" w:color="auto"/>
              <w:right w:val="single" w:sz="4" w:space="0" w:color="auto"/>
            </w:tcBorders>
          </w:tcPr>
          <w:p w14:paraId="01894E64"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Условия, порядок и последствия отстранения от участия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в электронной форме или признания уклонившимся от заключения договора</w:t>
            </w:r>
          </w:p>
        </w:tc>
        <w:tc>
          <w:tcPr>
            <w:tcW w:w="7120" w:type="dxa"/>
            <w:tcBorders>
              <w:top w:val="single" w:sz="4" w:space="0" w:color="auto"/>
              <w:left w:val="single" w:sz="4" w:space="0" w:color="auto"/>
              <w:bottom w:val="single" w:sz="4" w:space="0" w:color="auto"/>
              <w:right w:val="single" w:sz="4" w:space="0" w:color="auto"/>
            </w:tcBorders>
          </w:tcPr>
          <w:p w14:paraId="0B90FF37" w14:textId="16B9C5CB"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В случае если </w:t>
            </w:r>
            <w:r w:rsidR="0095048D">
              <w:rPr>
                <w:rFonts w:ascii="Times New Roman" w:hAnsi="Times New Roman"/>
                <w:sz w:val="24"/>
                <w:szCs w:val="24"/>
              </w:rPr>
              <w:t>победитель</w:t>
            </w:r>
            <w:r>
              <w:rPr>
                <w:rFonts w:ascii="Times New Roman" w:hAnsi="Times New Roman"/>
                <w:sz w:val="24"/>
                <w:szCs w:val="24"/>
              </w:rPr>
              <w:t xml:space="preserve"> </w:t>
            </w:r>
            <w:r w:rsidR="0095048D">
              <w:rPr>
                <w:rFonts w:ascii="Times New Roman" w:hAnsi="Times New Roman"/>
                <w:sz w:val="24"/>
                <w:szCs w:val="24"/>
              </w:rPr>
              <w:t>закупки</w:t>
            </w:r>
            <w:r>
              <w:rPr>
                <w:rFonts w:ascii="Times New Roman" w:hAnsi="Times New Roman"/>
                <w:sz w:val="24"/>
                <w:szCs w:val="24"/>
              </w:rPr>
              <w:t xml:space="preserve">, обязанный заключить договор, не предоставил </w:t>
            </w:r>
            <w:r w:rsidR="0095048D">
              <w:rPr>
                <w:rFonts w:ascii="Times New Roman" w:hAnsi="Times New Roman"/>
                <w:sz w:val="24"/>
                <w:szCs w:val="24"/>
              </w:rPr>
              <w:t>Заказчику</w:t>
            </w:r>
            <w:r>
              <w:rPr>
                <w:rFonts w:ascii="Times New Roman" w:hAnsi="Times New Roman"/>
                <w:sz w:val="24"/>
                <w:szCs w:val="24"/>
              </w:rPr>
              <w:t xml:space="preserve"> в срок, установленный </w:t>
            </w:r>
            <w:r w:rsidR="0095048D">
              <w:rPr>
                <w:rFonts w:ascii="Times New Roman" w:hAnsi="Times New Roman"/>
                <w:sz w:val="24"/>
                <w:szCs w:val="24"/>
              </w:rPr>
              <w:t>документацией</w:t>
            </w:r>
            <w:r>
              <w:rPr>
                <w:rFonts w:ascii="Times New Roman" w:hAnsi="Times New Roman"/>
                <w:sz w:val="24"/>
                <w:szCs w:val="24"/>
              </w:rPr>
              <w:t>, подписанный им договор такой участник признается уклонившимся от заключения договора.</w:t>
            </w:r>
          </w:p>
        </w:tc>
      </w:tr>
      <w:tr w:rsidR="001F2CDF" w14:paraId="3388344B" w14:textId="77777777">
        <w:tc>
          <w:tcPr>
            <w:tcW w:w="709" w:type="dxa"/>
            <w:tcBorders>
              <w:top w:val="single" w:sz="4" w:space="0" w:color="auto"/>
              <w:left w:val="single" w:sz="4" w:space="0" w:color="auto"/>
              <w:bottom w:val="single" w:sz="4" w:space="0" w:color="auto"/>
              <w:right w:val="single" w:sz="4" w:space="0" w:color="auto"/>
            </w:tcBorders>
          </w:tcPr>
          <w:p w14:paraId="6E78D6BD"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Borders>
              <w:top w:val="single" w:sz="4" w:space="0" w:color="auto"/>
              <w:left w:val="single" w:sz="4" w:space="0" w:color="auto"/>
              <w:bottom w:val="single" w:sz="4" w:space="0" w:color="auto"/>
              <w:right w:val="single" w:sz="4" w:space="0" w:color="auto"/>
            </w:tcBorders>
          </w:tcPr>
          <w:p w14:paraId="2CD2F2F8"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Признание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не состоявшимся и порядок действий</w:t>
            </w:r>
          </w:p>
        </w:tc>
        <w:tc>
          <w:tcPr>
            <w:tcW w:w="7120" w:type="dxa"/>
            <w:tcBorders>
              <w:top w:val="single" w:sz="4" w:space="0" w:color="auto"/>
              <w:left w:val="single" w:sz="4" w:space="0" w:color="auto"/>
              <w:bottom w:val="single" w:sz="4" w:space="0" w:color="auto"/>
              <w:right w:val="single" w:sz="4" w:space="0" w:color="auto"/>
            </w:tcBorders>
          </w:tcPr>
          <w:p w14:paraId="33BFD38F" w14:textId="235126A2" w:rsidR="001F2CDF" w:rsidRDefault="009504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Закупка</w:t>
            </w:r>
            <w:r w:rsidR="00C02EB5">
              <w:rPr>
                <w:rFonts w:ascii="Times New Roman" w:hAnsi="Times New Roman"/>
                <w:sz w:val="24"/>
                <w:szCs w:val="24"/>
              </w:rPr>
              <w:t xml:space="preserve"> признается несостоявшейся, если:</w:t>
            </w:r>
          </w:p>
          <w:p w14:paraId="6123E904"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по окончании срока подачи заявок не подано ни одной заявки;</w:t>
            </w:r>
          </w:p>
          <w:p w14:paraId="39AF3703"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 окончании срока подачи заявок подана только одна заявка;</w:t>
            </w:r>
          </w:p>
          <w:p w14:paraId="11DE51E6" w14:textId="7B43D1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по результатам рассмотрения </w:t>
            </w:r>
            <w:proofErr w:type="gramStart"/>
            <w:r>
              <w:rPr>
                <w:rFonts w:ascii="Times New Roman" w:hAnsi="Times New Roman"/>
                <w:sz w:val="24"/>
                <w:szCs w:val="24"/>
              </w:rPr>
              <w:t>заявок  принято</w:t>
            </w:r>
            <w:proofErr w:type="gramEnd"/>
            <w:r>
              <w:rPr>
                <w:rFonts w:ascii="Times New Roman" w:hAnsi="Times New Roman"/>
                <w:sz w:val="24"/>
                <w:szCs w:val="24"/>
              </w:rPr>
              <w:t xml:space="preserve"> решение о признании всех поданных заявок несоответствующими требованиям документации;</w:t>
            </w:r>
          </w:p>
          <w:p w14:paraId="18F895EF" w14:textId="5559FD7F"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по результатам рассмотрения </w:t>
            </w:r>
            <w:proofErr w:type="gramStart"/>
            <w:r>
              <w:rPr>
                <w:rFonts w:ascii="Times New Roman" w:hAnsi="Times New Roman"/>
                <w:sz w:val="24"/>
                <w:szCs w:val="24"/>
              </w:rPr>
              <w:t>заявок  принято</w:t>
            </w:r>
            <w:proofErr w:type="gramEnd"/>
            <w:r>
              <w:rPr>
                <w:rFonts w:ascii="Times New Roman" w:hAnsi="Times New Roman"/>
                <w:sz w:val="24"/>
                <w:szCs w:val="24"/>
              </w:rPr>
              <w:t xml:space="preserve"> решение о признании только одной заявки соответствующей требованиям документации о </w:t>
            </w:r>
            <w:r w:rsidR="006F2E2E">
              <w:rPr>
                <w:rFonts w:ascii="Times New Roman" w:hAnsi="Times New Roman"/>
                <w:sz w:val="24"/>
                <w:szCs w:val="24"/>
              </w:rPr>
              <w:t>закупке</w:t>
            </w:r>
            <w:r>
              <w:rPr>
                <w:rFonts w:ascii="Times New Roman" w:hAnsi="Times New Roman"/>
                <w:sz w:val="24"/>
                <w:szCs w:val="24"/>
              </w:rPr>
              <w:t>;</w:t>
            </w:r>
          </w:p>
          <w:p w14:paraId="139CC034"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в ходе проведения электронного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не было сделано ни одного предложения о цене договора;</w:t>
            </w:r>
          </w:p>
          <w:p w14:paraId="7F863E37"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в ходе проведения электронного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было сделано только одно предложение о цене договора.</w:t>
            </w:r>
          </w:p>
          <w:p w14:paraId="5C0DAE14" w14:textId="5AD7C723"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признания </w:t>
            </w:r>
            <w:r w:rsidR="0095048D">
              <w:rPr>
                <w:rFonts w:ascii="Times New Roman" w:hAnsi="Times New Roman"/>
                <w:sz w:val="24"/>
                <w:szCs w:val="24"/>
              </w:rPr>
              <w:t>закупки</w:t>
            </w:r>
            <w:r>
              <w:rPr>
                <w:rFonts w:ascii="Times New Roman" w:hAnsi="Times New Roman"/>
                <w:sz w:val="24"/>
                <w:szCs w:val="24"/>
              </w:rPr>
              <w:t xml:space="preserve"> несостоявшейся </w:t>
            </w:r>
            <w:r w:rsidR="0095048D">
              <w:rPr>
                <w:rFonts w:ascii="Times New Roman" w:hAnsi="Times New Roman"/>
                <w:sz w:val="24"/>
                <w:szCs w:val="24"/>
              </w:rPr>
              <w:t>Заказчик</w:t>
            </w:r>
            <w:r>
              <w:rPr>
                <w:rFonts w:ascii="Times New Roman" w:hAnsi="Times New Roman"/>
                <w:sz w:val="24"/>
                <w:szCs w:val="24"/>
              </w:rPr>
              <w:t xml:space="preserve"> вправе:</w:t>
            </w:r>
          </w:p>
          <w:p w14:paraId="13DC16E6" w14:textId="026DA186"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принять решение о проведении повторной </w:t>
            </w:r>
            <w:r w:rsidR="0095048D">
              <w:rPr>
                <w:rFonts w:ascii="Times New Roman" w:hAnsi="Times New Roman"/>
                <w:sz w:val="24"/>
                <w:szCs w:val="24"/>
              </w:rPr>
              <w:t>закупки</w:t>
            </w:r>
            <w:r>
              <w:rPr>
                <w:rFonts w:ascii="Times New Roman" w:hAnsi="Times New Roman"/>
                <w:sz w:val="24"/>
                <w:szCs w:val="24"/>
              </w:rPr>
              <w:t>;</w:t>
            </w:r>
          </w:p>
          <w:p w14:paraId="7D674307" w14:textId="44AC4625"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отказаться от </w:t>
            </w:r>
            <w:proofErr w:type="gramStart"/>
            <w:r>
              <w:rPr>
                <w:rFonts w:ascii="Times New Roman" w:hAnsi="Times New Roman"/>
                <w:sz w:val="24"/>
                <w:szCs w:val="24"/>
              </w:rPr>
              <w:t xml:space="preserve">проведения </w:t>
            </w:r>
            <w:r w:rsidR="0095048D">
              <w:rPr>
                <w:rFonts w:ascii="Times New Roman" w:hAnsi="Times New Roman"/>
                <w:sz w:val="24"/>
                <w:szCs w:val="24"/>
              </w:rPr>
              <w:t xml:space="preserve"> закупки</w:t>
            </w:r>
            <w:proofErr w:type="gramEnd"/>
            <w:r w:rsidR="0095048D">
              <w:rPr>
                <w:rFonts w:ascii="Times New Roman" w:hAnsi="Times New Roman"/>
                <w:sz w:val="24"/>
                <w:szCs w:val="24"/>
              </w:rPr>
              <w:t xml:space="preserve"> </w:t>
            </w:r>
            <w:r>
              <w:rPr>
                <w:rFonts w:ascii="Times New Roman" w:hAnsi="Times New Roman"/>
                <w:sz w:val="24"/>
                <w:szCs w:val="24"/>
              </w:rPr>
              <w:t>.</w:t>
            </w:r>
          </w:p>
          <w:p w14:paraId="7D835CB3"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если </w:t>
            </w:r>
            <w:proofErr w:type="spellStart"/>
            <w:r>
              <w:rPr>
                <w:rFonts w:ascii="Times New Roman" w:hAnsi="Times New Roman"/>
                <w:sz w:val="24"/>
                <w:szCs w:val="24"/>
              </w:rPr>
              <w:t>редукцион</w:t>
            </w:r>
            <w:proofErr w:type="spellEnd"/>
            <w:r>
              <w:rPr>
                <w:rFonts w:ascii="Times New Roman" w:hAnsi="Times New Roman"/>
                <w:sz w:val="24"/>
                <w:szCs w:val="24"/>
              </w:rPr>
              <w:t xml:space="preserve"> признан несостоявшимся по причине подачи единственной заявки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либо признания участником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только одного заявителя, с лицом, подавшим единственную заявку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в случае, если указанная заявка соответствует требованиям и условиям, предусмотренным документацией об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а также с лицом, признанным единственным участником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организатор </w:t>
            </w:r>
            <w:proofErr w:type="spellStart"/>
            <w:r>
              <w:rPr>
                <w:rFonts w:ascii="Times New Roman" w:hAnsi="Times New Roman"/>
                <w:sz w:val="24"/>
                <w:szCs w:val="24"/>
              </w:rPr>
              <w:t>редукциона</w:t>
            </w:r>
            <w:proofErr w:type="spellEnd"/>
            <w:r>
              <w:rPr>
                <w:rFonts w:ascii="Times New Roman" w:hAnsi="Times New Roman"/>
                <w:sz w:val="24"/>
                <w:szCs w:val="24"/>
              </w:rPr>
              <w:t xml:space="preserve"> обязан заключить договор на условиях и по цене, которые предусмотрены заявкой на участие в </w:t>
            </w:r>
            <w:proofErr w:type="spellStart"/>
            <w:r>
              <w:rPr>
                <w:rFonts w:ascii="Times New Roman" w:hAnsi="Times New Roman"/>
                <w:sz w:val="24"/>
                <w:szCs w:val="24"/>
              </w:rPr>
              <w:t>редукционе</w:t>
            </w:r>
            <w:proofErr w:type="spellEnd"/>
            <w:r>
              <w:rPr>
                <w:rFonts w:ascii="Times New Roman" w:hAnsi="Times New Roman"/>
                <w:sz w:val="24"/>
                <w:szCs w:val="24"/>
              </w:rPr>
              <w:t xml:space="preserve"> и документацией </w:t>
            </w:r>
            <w:proofErr w:type="spellStart"/>
            <w:r>
              <w:rPr>
                <w:rFonts w:ascii="Times New Roman" w:hAnsi="Times New Roman"/>
                <w:sz w:val="24"/>
                <w:szCs w:val="24"/>
              </w:rPr>
              <w:t>обредукционе</w:t>
            </w:r>
            <w:proofErr w:type="spellEnd"/>
            <w:r>
              <w:rPr>
                <w:rFonts w:ascii="Times New Roman" w:hAnsi="Times New Roman"/>
                <w:sz w:val="24"/>
                <w:szCs w:val="24"/>
              </w:rPr>
              <w:t xml:space="preserve">, но по цене не менее начальной (минимальной) цены договора, указанной в извещении о проведении </w:t>
            </w:r>
            <w:proofErr w:type="spellStart"/>
            <w:r>
              <w:rPr>
                <w:rFonts w:ascii="Times New Roman" w:hAnsi="Times New Roman"/>
                <w:sz w:val="24"/>
                <w:szCs w:val="24"/>
              </w:rPr>
              <w:t>редукциона</w:t>
            </w:r>
            <w:proofErr w:type="spellEnd"/>
            <w:r>
              <w:rPr>
                <w:rFonts w:ascii="Times New Roman" w:hAnsi="Times New Roman"/>
                <w:sz w:val="24"/>
                <w:szCs w:val="24"/>
              </w:rPr>
              <w:t>.</w:t>
            </w:r>
          </w:p>
        </w:tc>
      </w:tr>
      <w:tr w:rsidR="001F2CDF" w14:paraId="4C722732" w14:textId="77777777">
        <w:tc>
          <w:tcPr>
            <w:tcW w:w="709" w:type="dxa"/>
            <w:tcBorders>
              <w:top w:val="single" w:sz="4" w:space="0" w:color="auto"/>
              <w:left w:val="single" w:sz="4" w:space="0" w:color="auto"/>
              <w:bottom w:val="single" w:sz="4" w:space="0" w:color="auto"/>
              <w:right w:val="single" w:sz="4" w:space="0" w:color="auto"/>
            </w:tcBorders>
          </w:tcPr>
          <w:p w14:paraId="0B4ADF11"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p>
        </w:tc>
        <w:tc>
          <w:tcPr>
            <w:tcW w:w="2835" w:type="dxa"/>
            <w:tcBorders>
              <w:top w:val="single" w:sz="4" w:space="0" w:color="auto"/>
              <w:left w:val="single" w:sz="4" w:space="0" w:color="auto"/>
              <w:bottom w:val="single" w:sz="4" w:space="0" w:color="auto"/>
              <w:right w:val="single" w:sz="4" w:space="0" w:color="auto"/>
            </w:tcBorders>
          </w:tcPr>
          <w:p w14:paraId="525C3D08"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379E3C0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r w:rsidR="002F11AE" w14:paraId="2610D9D4" w14:textId="77777777">
        <w:tc>
          <w:tcPr>
            <w:tcW w:w="709" w:type="dxa"/>
            <w:tcBorders>
              <w:top w:val="single" w:sz="4" w:space="0" w:color="auto"/>
              <w:left w:val="single" w:sz="4" w:space="0" w:color="auto"/>
              <w:bottom w:val="single" w:sz="4" w:space="0" w:color="auto"/>
              <w:right w:val="single" w:sz="4" w:space="0" w:color="auto"/>
            </w:tcBorders>
          </w:tcPr>
          <w:p w14:paraId="5994A98C" w14:textId="23E48AF9" w:rsidR="002F11AE" w:rsidRDefault="002F11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33. </w:t>
            </w:r>
          </w:p>
        </w:tc>
        <w:tc>
          <w:tcPr>
            <w:tcW w:w="2835" w:type="dxa"/>
            <w:tcBorders>
              <w:top w:val="single" w:sz="4" w:space="0" w:color="auto"/>
              <w:left w:val="single" w:sz="4" w:space="0" w:color="auto"/>
              <w:bottom w:val="single" w:sz="4" w:space="0" w:color="auto"/>
              <w:right w:val="single" w:sz="4" w:space="0" w:color="auto"/>
            </w:tcBorders>
          </w:tcPr>
          <w:p w14:paraId="373941A4" w14:textId="03501A18" w:rsidR="002F11AE" w:rsidRDefault="002F11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Антидемпинговые меры</w:t>
            </w:r>
          </w:p>
        </w:tc>
        <w:tc>
          <w:tcPr>
            <w:tcW w:w="7120" w:type="dxa"/>
            <w:tcBorders>
              <w:top w:val="single" w:sz="4" w:space="0" w:color="auto"/>
              <w:left w:val="single" w:sz="4" w:space="0" w:color="auto"/>
              <w:bottom w:val="single" w:sz="4" w:space="0" w:color="auto"/>
              <w:right w:val="single" w:sz="4" w:space="0" w:color="auto"/>
            </w:tcBorders>
          </w:tcPr>
          <w:p w14:paraId="235C656E" w14:textId="77777777" w:rsidR="002F11AE" w:rsidRPr="002F11AE" w:rsidRDefault="002F11AE" w:rsidP="002F11AE">
            <w:pPr>
              <w:autoSpaceDE w:val="0"/>
              <w:autoSpaceDN w:val="0"/>
              <w:adjustRightInd w:val="0"/>
              <w:spacing w:after="0" w:line="240" w:lineRule="auto"/>
              <w:jc w:val="both"/>
              <w:rPr>
                <w:rFonts w:ascii="Times New Roman" w:hAnsi="Times New Roman"/>
                <w:sz w:val="24"/>
                <w:szCs w:val="24"/>
              </w:rPr>
            </w:pPr>
            <w:r w:rsidRPr="002F11AE">
              <w:rPr>
                <w:rFonts w:ascii="Times New Roman" w:hAnsi="Times New Roman"/>
                <w:sz w:val="24"/>
                <w:szCs w:val="24"/>
              </w:rPr>
              <w:t xml:space="preserve">11.1.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w:t>
            </w:r>
            <w:r w:rsidRPr="002F11AE">
              <w:rPr>
                <w:rFonts w:ascii="Times New Roman" w:hAnsi="Times New Roman"/>
                <w:sz w:val="24"/>
                <w:szCs w:val="24"/>
              </w:rPr>
              <w:lastRenderedPageBreak/>
              <w:t>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2AABFD70" w14:textId="77777777" w:rsidR="002F11AE" w:rsidRPr="002F11AE" w:rsidRDefault="002F11AE" w:rsidP="002F11AE">
            <w:pPr>
              <w:autoSpaceDE w:val="0"/>
              <w:autoSpaceDN w:val="0"/>
              <w:adjustRightInd w:val="0"/>
              <w:spacing w:after="0" w:line="240" w:lineRule="auto"/>
              <w:jc w:val="both"/>
              <w:rPr>
                <w:rFonts w:ascii="Times New Roman" w:hAnsi="Times New Roman"/>
                <w:sz w:val="24"/>
                <w:szCs w:val="24"/>
              </w:rPr>
            </w:pPr>
            <w:r w:rsidRPr="002F11AE">
              <w:rPr>
                <w:rFonts w:ascii="Times New Roman" w:hAnsi="Times New Roman"/>
                <w:sz w:val="24"/>
                <w:szCs w:val="24"/>
              </w:rPr>
              <w:t>11.2.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2A980BFE" w14:textId="23266850" w:rsidR="002F11AE" w:rsidRDefault="002F11AE" w:rsidP="002F11AE">
            <w:pPr>
              <w:autoSpaceDE w:val="0"/>
              <w:autoSpaceDN w:val="0"/>
              <w:adjustRightInd w:val="0"/>
              <w:spacing w:after="0" w:line="240" w:lineRule="auto"/>
              <w:jc w:val="both"/>
              <w:rPr>
                <w:rFonts w:ascii="Times New Roman" w:hAnsi="Times New Roman"/>
                <w:sz w:val="24"/>
                <w:szCs w:val="24"/>
              </w:rPr>
            </w:pPr>
            <w:r w:rsidRPr="002F11AE">
              <w:rPr>
                <w:rFonts w:ascii="Times New Roman" w:hAnsi="Times New Roman"/>
                <w:sz w:val="24"/>
                <w:szCs w:val="24"/>
              </w:rPr>
              <w:t>11.3.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bl>
    <w:p w14:paraId="525681A7" w14:textId="77777777" w:rsidR="001F2CDF" w:rsidRDefault="00C02EB5">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hAnsi="Times New Roman"/>
          <w:b/>
          <w:bCs/>
          <w:color w:val="000000"/>
        </w:rPr>
        <w:lastRenderedPageBreak/>
        <w:br w:type="page"/>
      </w:r>
    </w:p>
    <w:p w14:paraId="5BB8D15D" w14:textId="77777777" w:rsidR="001F2CDF" w:rsidRDefault="001F2CDF">
      <w:pPr>
        <w:adjustRightInd w:val="0"/>
        <w:spacing w:after="0" w:line="240" w:lineRule="auto"/>
        <w:ind w:firstLine="567"/>
        <w:jc w:val="both"/>
        <w:rPr>
          <w:rFonts w:ascii="Times New Roman" w:hAnsi="Times New Roman"/>
        </w:rPr>
      </w:pPr>
    </w:p>
    <w:p w14:paraId="5C44B3A0" w14:textId="77777777" w:rsidR="001F2CDF" w:rsidRDefault="001F2CDF">
      <w:pPr>
        <w:adjustRightInd w:val="0"/>
        <w:spacing w:after="0" w:line="240" w:lineRule="auto"/>
        <w:ind w:firstLine="567"/>
        <w:jc w:val="both"/>
        <w:rPr>
          <w:rFonts w:ascii="Times New Roman" w:hAnsi="Times New Roman"/>
        </w:rPr>
      </w:pPr>
    </w:p>
    <w:p w14:paraId="52ABEEF8" w14:textId="77777777" w:rsidR="001F2CDF" w:rsidRDefault="001F2CDF">
      <w:pPr>
        <w:spacing w:after="0" w:line="240" w:lineRule="auto"/>
        <w:jc w:val="center"/>
        <w:rPr>
          <w:rFonts w:ascii="Times New Roman" w:hAnsi="Times New Roman"/>
          <w:b/>
          <w:bCs/>
          <w:color w:val="000000"/>
        </w:rPr>
      </w:pPr>
    </w:p>
    <w:p w14:paraId="28FB84E0" w14:textId="231D4771" w:rsidR="001F2CDF" w:rsidRPr="0068633E" w:rsidRDefault="00C02EB5">
      <w:pPr>
        <w:spacing w:after="0" w:line="240" w:lineRule="auto"/>
        <w:jc w:val="center"/>
        <w:rPr>
          <w:rFonts w:ascii="Times New Roman" w:hAnsi="Times New Roman"/>
          <w:b/>
          <w:bCs/>
          <w:color w:val="000000"/>
          <w:lang w:eastAsia="ru-RU"/>
        </w:rPr>
      </w:pPr>
      <w:r>
        <w:rPr>
          <w:rFonts w:ascii="Times New Roman" w:hAnsi="Times New Roman"/>
          <w:b/>
          <w:bCs/>
          <w:color w:val="000000"/>
        </w:rPr>
        <w:t xml:space="preserve">РАЗДЕЛ </w:t>
      </w:r>
      <w:proofErr w:type="gramStart"/>
      <w:r>
        <w:rPr>
          <w:rFonts w:ascii="Times New Roman" w:hAnsi="Times New Roman"/>
          <w:b/>
          <w:bCs/>
          <w:color w:val="000000"/>
          <w:lang w:val="en-US"/>
        </w:rPr>
        <w:t>II</w:t>
      </w:r>
      <w:r>
        <w:rPr>
          <w:rFonts w:ascii="Times New Roman" w:hAnsi="Times New Roman"/>
          <w:b/>
          <w:bCs/>
          <w:color w:val="000000"/>
        </w:rPr>
        <w:t xml:space="preserve"> </w:t>
      </w:r>
      <w:r w:rsidRPr="0068633E">
        <w:rPr>
          <w:rFonts w:ascii="Times New Roman" w:hAnsi="Times New Roman"/>
          <w:b/>
          <w:bCs/>
          <w:color w:val="000000"/>
        </w:rPr>
        <w:t xml:space="preserve"> </w:t>
      </w:r>
      <w:r>
        <w:rPr>
          <w:rFonts w:ascii="Times New Roman" w:hAnsi="Times New Roman"/>
          <w:b/>
          <w:bCs/>
          <w:color w:val="000000"/>
          <w:lang w:eastAsia="ru-RU"/>
        </w:rPr>
        <w:t>ОПИСАНИЕ</w:t>
      </w:r>
      <w:proofErr w:type="gramEnd"/>
      <w:r w:rsidRPr="0068633E">
        <w:rPr>
          <w:rFonts w:ascii="Times New Roman" w:hAnsi="Times New Roman"/>
          <w:b/>
          <w:bCs/>
          <w:color w:val="000000"/>
          <w:lang w:eastAsia="ru-RU"/>
        </w:rPr>
        <w:t xml:space="preserve"> ОБЪЕКТА </w:t>
      </w:r>
      <w:r w:rsidR="0095048D">
        <w:rPr>
          <w:rFonts w:ascii="Times New Roman" w:hAnsi="Times New Roman"/>
          <w:b/>
          <w:bCs/>
          <w:color w:val="000000"/>
          <w:lang w:eastAsia="ru-RU"/>
        </w:rPr>
        <w:t>ЗАКУПКИ</w:t>
      </w:r>
    </w:p>
    <w:p w14:paraId="5425449D" w14:textId="77777777" w:rsidR="001F2CDF" w:rsidRPr="0068633E" w:rsidRDefault="001F2CDF">
      <w:pPr>
        <w:spacing w:after="0" w:line="240" w:lineRule="auto"/>
        <w:jc w:val="center"/>
        <w:rPr>
          <w:rFonts w:ascii="Times New Roman" w:eastAsia="Times New Roman" w:hAnsi="Times New Roman"/>
          <w:b/>
          <w:bCs/>
          <w:color w:val="000000"/>
          <w:sz w:val="24"/>
          <w:szCs w:val="24"/>
          <w:lang w:eastAsia="ru-RU"/>
        </w:rPr>
      </w:pPr>
    </w:p>
    <w:p w14:paraId="34C62090" w14:textId="2BCA6F5C" w:rsidR="001F2CDF" w:rsidRDefault="0095048D">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Техническое задание (прилагается отдельным файлом)</w:t>
      </w:r>
    </w:p>
    <w:p w14:paraId="2FDC12E0" w14:textId="77777777" w:rsidR="001F2CDF" w:rsidRDefault="001F2CDF">
      <w:pPr>
        <w:spacing w:after="0" w:line="240" w:lineRule="auto"/>
        <w:jc w:val="center"/>
        <w:rPr>
          <w:rFonts w:ascii="Times New Roman" w:eastAsia="Times New Roman" w:hAnsi="Times New Roman"/>
          <w:b/>
          <w:bCs/>
          <w:color w:val="000000"/>
          <w:sz w:val="24"/>
          <w:szCs w:val="24"/>
          <w:lang w:eastAsia="ru-RU"/>
        </w:rPr>
      </w:pPr>
    </w:p>
    <w:p w14:paraId="275D90DA" w14:textId="77777777" w:rsidR="001F2CDF" w:rsidRDefault="001F2CDF">
      <w:pPr>
        <w:keepNext/>
        <w:spacing w:after="0" w:line="240" w:lineRule="auto"/>
        <w:ind w:firstLine="567"/>
        <w:contextualSpacing/>
        <w:jc w:val="center"/>
        <w:outlineLvl w:val="0"/>
        <w:rPr>
          <w:rFonts w:ascii="Times New Roman" w:eastAsia="Times New Roman" w:hAnsi="Times New Roman"/>
          <w:sz w:val="24"/>
          <w:szCs w:val="24"/>
          <w:lang w:eastAsia="ru-RU"/>
        </w:rPr>
      </w:pPr>
    </w:p>
    <w:p w14:paraId="4B8AC3A7" w14:textId="77777777" w:rsidR="001F2CDF" w:rsidRDefault="00C02EB5">
      <w:pPr>
        <w:spacing w:after="0" w:line="240" w:lineRule="auto"/>
        <w:jc w:val="center"/>
        <w:rPr>
          <w:rFonts w:ascii="Times New Roman" w:hAnsi="Times New Roman"/>
          <w:b/>
          <w:bCs/>
          <w:color w:val="000000"/>
        </w:rPr>
      </w:pPr>
      <w:r>
        <w:rPr>
          <w:rFonts w:ascii="Times New Roman" w:hAnsi="Times New Roman"/>
          <w:b/>
          <w:bCs/>
          <w:color w:val="000000"/>
          <w:lang w:eastAsia="ru-RU"/>
        </w:rPr>
        <w:t>РАЗДЕЛ</w:t>
      </w:r>
      <w:r>
        <w:rPr>
          <w:rFonts w:ascii="Times New Roman" w:hAnsi="Times New Roman"/>
          <w:b/>
          <w:bCs/>
          <w:color w:val="000000"/>
          <w:lang w:val="en-US" w:eastAsia="ru-RU"/>
        </w:rPr>
        <w:t xml:space="preserve"> III. </w:t>
      </w:r>
      <w:r>
        <w:rPr>
          <w:rFonts w:ascii="Times New Roman" w:hAnsi="Times New Roman"/>
          <w:b/>
          <w:bCs/>
          <w:color w:val="000000"/>
        </w:rPr>
        <w:t>ПРОЕКТ ДОГОВОРА</w:t>
      </w:r>
    </w:p>
    <w:p w14:paraId="2580A9F2" w14:textId="77777777" w:rsidR="001F2CDF" w:rsidRDefault="001F2CDF">
      <w:pPr>
        <w:keepNext/>
        <w:spacing w:after="0" w:line="240" w:lineRule="auto"/>
        <w:ind w:firstLine="567"/>
        <w:contextualSpacing/>
        <w:jc w:val="center"/>
        <w:outlineLvl w:val="0"/>
        <w:rPr>
          <w:rFonts w:ascii="Times New Roman" w:eastAsia="Times New Roman" w:hAnsi="Times New Roman"/>
          <w:sz w:val="24"/>
          <w:szCs w:val="24"/>
          <w:lang w:val="en-US" w:eastAsia="ru-RU"/>
        </w:rPr>
      </w:pPr>
    </w:p>
    <w:p w14:paraId="54047F4E" w14:textId="15BDE41A" w:rsidR="001F2CDF" w:rsidRDefault="00C02EB5">
      <w:pPr>
        <w:keepNext/>
        <w:numPr>
          <w:ilvl w:val="0"/>
          <w:numId w:val="4"/>
        </w:numPr>
        <w:tabs>
          <w:tab w:val="clear" w:pos="432"/>
          <w:tab w:val="left" w:pos="0"/>
        </w:tabs>
        <w:suppressAutoHyphens/>
        <w:jc w:val="center"/>
        <w:outlineLvl w:val="0"/>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ДОГОВОР </w:t>
      </w:r>
      <w:r w:rsidR="0095048D">
        <w:rPr>
          <w:rFonts w:ascii="Times New Roman" w:eastAsia="Times New Roman" w:hAnsi="Times New Roman"/>
          <w:b/>
          <w:bCs/>
          <w:color w:val="000000"/>
          <w:sz w:val="24"/>
          <w:szCs w:val="24"/>
          <w:lang w:eastAsia="ru-RU"/>
        </w:rPr>
        <w:t>(прилагается отдельным файлом)</w:t>
      </w:r>
    </w:p>
    <w:p w14:paraId="341DD33B" w14:textId="77777777" w:rsidR="001F2CDF" w:rsidRDefault="001F2CDF">
      <w:pPr>
        <w:spacing w:after="0" w:line="240" w:lineRule="auto"/>
        <w:ind w:right="-427"/>
        <w:jc w:val="center"/>
        <w:rPr>
          <w:rFonts w:ascii="Times New Roman" w:hAnsi="Times New Roman"/>
          <w:b/>
          <w:sz w:val="24"/>
          <w:szCs w:val="24"/>
          <w:lang w:eastAsia="ru-RU"/>
        </w:rPr>
      </w:pPr>
    </w:p>
    <w:p w14:paraId="773D4A55" w14:textId="38B8DD60" w:rsidR="001F2CDF" w:rsidRPr="005463F3" w:rsidRDefault="00C02EB5">
      <w:pPr>
        <w:spacing w:after="0" w:line="240" w:lineRule="auto"/>
        <w:jc w:val="center"/>
        <w:rPr>
          <w:rFonts w:ascii="Times New Roman" w:hAnsi="Times New Roman"/>
          <w:b/>
          <w:sz w:val="24"/>
          <w:szCs w:val="24"/>
        </w:rPr>
      </w:pPr>
      <w:r w:rsidRPr="005463F3">
        <w:rPr>
          <w:rFonts w:ascii="Times New Roman" w:hAnsi="Times New Roman"/>
          <w:b/>
          <w:sz w:val="24"/>
          <w:szCs w:val="24"/>
        </w:rPr>
        <w:t xml:space="preserve">РАЗДЕЛ </w:t>
      </w:r>
      <w:r w:rsidRPr="005463F3">
        <w:rPr>
          <w:rFonts w:ascii="Times New Roman" w:hAnsi="Times New Roman"/>
          <w:b/>
          <w:sz w:val="24"/>
          <w:szCs w:val="24"/>
          <w:lang w:val="en-US"/>
        </w:rPr>
        <w:t>IV</w:t>
      </w:r>
      <w:r w:rsidRPr="005463F3">
        <w:rPr>
          <w:rFonts w:ascii="Times New Roman" w:hAnsi="Times New Roman"/>
          <w:b/>
          <w:sz w:val="24"/>
          <w:szCs w:val="24"/>
        </w:rPr>
        <w:t xml:space="preserve"> ОБОСНОВАНИЕ НАЧАЛЬНОЙ (</w:t>
      </w:r>
      <w:r w:rsidR="0095048D" w:rsidRPr="005463F3">
        <w:rPr>
          <w:rFonts w:ascii="Times New Roman" w:hAnsi="Times New Roman"/>
          <w:b/>
          <w:sz w:val="24"/>
          <w:szCs w:val="24"/>
        </w:rPr>
        <w:t>МАКСИМАЛЬНОЙ</w:t>
      </w:r>
      <w:r w:rsidRPr="005463F3">
        <w:rPr>
          <w:rFonts w:ascii="Times New Roman" w:hAnsi="Times New Roman"/>
          <w:b/>
          <w:sz w:val="24"/>
          <w:szCs w:val="24"/>
        </w:rPr>
        <w:t xml:space="preserve">) ЦЕНЫ ДОГОВОРА </w:t>
      </w:r>
    </w:p>
    <w:p w14:paraId="05599F29" w14:textId="77777777" w:rsidR="001F2CDF" w:rsidRPr="005463F3" w:rsidRDefault="001F2CDF">
      <w:pPr>
        <w:spacing w:after="0" w:line="240" w:lineRule="auto"/>
        <w:jc w:val="center"/>
        <w:rPr>
          <w:rFonts w:ascii="Times New Roman" w:hAnsi="Times New Roman"/>
          <w:b/>
          <w:sz w:val="24"/>
          <w:szCs w:val="24"/>
        </w:rPr>
      </w:pPr>
    </w:p>
    <w:p w14:paraId="5A3B9A2C" w14:textId="77777777" w:rsidR="001F2CDF" w:rsidRPr="005463F3" w:rsidRDefault="00C02EB5">
      <w:pPr>
        <w:spacing w:after="0" w:line="240" w:lineRule="auto"/>
        <w:contextualSpacing/>
        <w:jc w:val="center"/>
        <w:rPr>
          <w:rFonts w:ascii="Times New Roman" w:hAnsi="Times New Roman"/>
          <w:b/>
          <w:sz w:val="24"/>
          <w:szCs w:val="24"/>
        </w:rPr>
      </w:pPr>
      <w:r w:rsidRPr="005463F3">
        <w:rPr>
          <w:rFonts w:ascii="Times New Roman" w:hAnsi="Times New Roman"/>
          <w:b/>
          <w:sz w:val="24"/>
          <w:szCs w:val="24"/>
        </w:rPr>
        <w:t>Приложено отдельным файлом</w:t>
      </w:r>
    </w:p>
    <w:p w14:paraId="3B965F41" w14:textId="271190BB" w:rsidR="001F2CDF" w:rsidRDefault="001F2CDF">
      <w:pPr>
        <w:spacing w:after="0" w:line="240" w:lineRule="auto"/>
        <w:contextualSpacing/>
        <w:jc w:val="center"/>
        <w:rPr>
          <w:rFonts w:ascii="Times New Roman" w:hAnsi="Times New Roman"/>
          <w:b/>
          <w:sz w:val="24"/>
          <w:szCs w:val="24"/>
        </w:rPr>
      </w:pPr>
    </w:p>
    <w:p w14:paraId="67EA1C24" w14:textId="1B46727D" w:rsidR="0095048D" w:rsidRDefault="0095048D">
      <w:pPr>
        <w:spacing w:after="0" w:line="240" w:lineRule="auto"/>
        <w:contextualSpacing/>
        <w:jc w:val="center"/>
        <w:rPr>
          <w:rFonts w:ascii="Times New Roman" w:hAnsi="Times New Roman"/>
          <w:b/>
          <w:sz w:val="24"/>
          <w:szCs w:val="24"/>
        </w:rPr>
      </w:pPr>
    </w:p>
    <w:p w14:paraId="78A2DDFA" w14:textId="1B2AC558" w:rsidR="0095048D" w:rsidRDefault="0095048D">
      <w:pPr>
        <w:spacing w:after="0" w:line="240" w:lineRule="auto"/>
        <w:contextualSpacing/>
        <w:jc w:val="center"/>
        <w:rPr>
          <w:rFonts w:ascii="Times New Roman" w:hAnsi="Times New Roman"/>
          <w:b/>
          <w:sz w:val="24"/>
          <w:szCs w:val="24"/>
        </w:rPr>
      </w:pPr>
    </w:p>
    <w:p w14:paraId="52E18ED2" w14:textId="3230DD90" w:rsidR="0095048D" w:rsidRDefault="0095048D">
      <w:pPr>
        <w:spacing w:after="0" w:line="240" w:lineRule="auto"/>
        <w:contextualSpacing/>
        <w:jc w:val="center"/>
        <w:rPr>
          <w:rFonts w:ascii="Times New Roman" w:hAnsi="Times New Roman"/>
          <w:b/>
          <w:sz w:val="24"/>
          <w:szCs w:val="24"/>
        </w:rPr>
      </w:pPr>
    </w:p>
    <w:p w14:paraId="17B0BDE6" w14:textId="7271D933" w:rsidR="0095048D" w:rsidRDefault="0095048D">
      <w:pPr>
        <w:spacing w:after="0" w:line="240" w:lineRule="auto"/>
        <w:contextualSpacing/>
        <w:jc w:val="center"/>
        <w:rPr>
          <w:rFonts w:ascii="Times New Roman" w:hAnsi="Times New Roman"/>
          <w:b/>
          <w:sz w:val="24"/>
          <w:szCs w:val="24"/>
        </w:rPr>
      </w:pPr>
    </w:p>
    <w:p w14:paraId="14A65FA8" w14:textId="4DB079AF" w:rsidR="0095048D" w:rsidRDefault="0095048D">
      <w:pPr>
        <w:spacing w:after="0" w:line="240" w:lineRule="auto"/>
        <w:contextualSpacing/>
        <w:jc w:val="center"/>
        <w:rPr>
          <w:rFonts w:ascii="Times New Roman" w:hAnsi="Times New Roman"/>
          <w:b/>
          <w:sz w:val="24"/>
          <w:szCs w:val="24"/>
        </w:rPr>
      </w:pPr>
    </w:p>
    <w:p w14:paraId="06391D9F" w14:textId="58321794" w:rsidR="0095048D" w:rsidRDefault="0095048D">
      <w:pPr>
        <w:spacing w:after="0" w:line="240" w:lineRule="auto"/>
        <w:contextualSpacing/>
        <w:jc w:val="center"/>
        <w:rPr>
          <w:rFonts w:ascii="Times New Roman" w:hAnsi="Times New Roman"/>
          <w:b/>
          <w:sz w:val="24"/>
          <w:szCs w:val="24"/>
        </w:rPr>
      </w:pPr>
    </w:p>
    <w:p w14:paraId="14BF7929" w14:textId="1097DF0E" w:rsidR="0095048D" w:rsidRDefault="0095048D">
      <w:pPr>
        <w:spacing w:after="0" w:line="240" w:lineRule="auto"/>
        <w:contextualSpacing/>
        <w:jc w:val="center"/>
        <w:rPr>
          <w:rFonts w:ascii="Times New Roman" w:hAnsi="Times New Roman"/>
          <w:b/>
          <w:sz w:val="24"/>
          <w:szCs w:val="24"/>
        </w:rPr>
      </w:pPr>
    </w:p>
    <w:p w14:paraId="2D54E8AA" w14:textId="2D6E8DA9" w:rsidR="0095048D" w:rsidRDefault="0095048D">
      <w:pPr>
        <w:spacing w:after="0" w:line="240" w:lineRule="auto"/>
        <w:contextualSpacing/>
        <w:jc w:val="center"/>
        <w:rPr>
          <w:rFonts w:ascii="Times New Roman" w:hAnsi="Times New Roman"/>
          <w:b/>
          <w:sz w:val="24"/>
          <w:szCs w:val="24"/>
        </w:rPr>
      </w:pPr>
    </w:p>
    <w:p w14:paraId="053D6650" w14:textId="1F8ABD57" w:rsidR="0095048D" w:rsidRDefault="0095048D">
      <w:pPr>
        <w:spacing w:after="0" w:line="240" w:lineRule="auto"/>
        <w:contextualSpacing/>
        <w:jc w:val="center"/>
        <w:rPr>
          <w:rFonts w:ascii="Times New Roman" w:hAnsi="Times New Roman"/>
          <w:b/>
          <w:sz w:val="24"/>
          <w:szCs w:val="24"/>
        </w:rPr>
      </w:pPr>
    </w:p>
    <w:p w14:paraId="288E87E0" w14:textId="7EFF6AF9" w:rsidR="0095048D" w:rsidRDefault="0095048D">
      <w:pPr>
        <w:spacing w:after="0" w:line="240" w:lineRule="auto"/>
        <w:contextualSpacing/>
        <w:jc w:val="center"/>
        <w:rPr>
          <w:rFonts w:ascii="Times New Roman" w:hAnsi="Times New Roman"/>
          <w:b/>
          <w:sz w:val="24"/>
          <w:szCs w:val="24"/>
        </w:rPr>
      </w:pPr>
    </w:p>
    <w:p w14:paraId="27B7C10E" w14:textId="4F75ED75" w:rsidR="0095048D" w:rsidRDefault="0095048D">
      <w:pPr>
        <w:spacing w:after="0" w:line="240" w:lineRule="auto"/>
        <w:contextualSpacing/>
        <w:jc w:val="center"/>
        <w:rPr>
          <w:rFonts w:ascii="Times New Roman" w:hAnsi="Times New Roman"/>
          <w:b/>
          <w:sz w:val="24"/>
          <w:szCs w:val="24"/>
        </w:rPr>
      </w:pPr>
    </w:p>
    <w:p w14:paraId="7A238442" w14:textId="3F95C140" w:rsidR="0095048D" w:rsidRDefault="0095048D">
      <w:pPr>
        <w:spacing w:after="0" w:line="240" w:lineRule="auto"/>
        <w:contextualSpacing/>
        <w:jc w:val="center"/>
        <w:rPr>
          <w:rFonts w:ascii="Times New Roman" w:hAnsi="Times New Roman"/>
          <w:b/>
          <w:sz w:val="24"/>
          <w:szCs w:val="24"/>
        </w:rPr>
      </w:pPr>
    </w:p>
    <w:p w14:paraId="6F239607" w14:textId="433F8C52" w:rsidR="0095048D" w:rsidRDefault="0095048D">
      <w:pPr>
        <w:spacing w:after="0" w:line="240" w:lineRule="auto"/>
        <w:contextualSpacing/>
        <w:jc w:val="center"/>
        <w:rPr>
          <w:rFonts w:ascii="Times New Roman" w:hAnsi="Times New Roman"/>
          <w:b/>
          <w:sz w:val="24"/>
          <w:szCs w:val="24"/>
        </w:rPr>
      </w:pPr>
    </w:p>
    <w:p w14:paraId="77F6F057" w14:textId="576F2F8B" w:rsidR="0095048D" w:rsidRDefault="0095048D">
      <w:pPr>
        <w:spacing w:after="0" w:line="240" w:lineRule="auto"/>
        <w:contextualSpacing/>
        <w:jc w:val="center"/>
        <w:rPr>
          <w:rFonts w:ascii="Times New Roman" w:hAnsi="Times New Roman"/>
          <w:b/>
          <w:sz w:val="24"/>
          <w:szCs w:val="24"/>
        </w:rPr>
      </w:pPr>
    </w:p>
    <w:p w14:paraId="5F7FBDBD" w14:textId="429ED81F" w:rsidR="0095048D" w:rsidRDefault="0095048D">
      <w:pPr>
        <w:spacing w:after="0" w:line="240" w:lineRule="auto"/>
        <w:contextualSpacing/>
        <w:jc w:val="center"/>
        <w:rPr>
          <w:rFonts w:ascii="Times New Roman" w:hAnsi="Times New Roman"/>
          <w:b/>
          <w:sz w:val="24"/>
          <w:szCs w:val="24"/>
        </w:rPr>
      </w:pPr>
    </w:p>
    <w:p w14:paraId="62D5FCA5" w14:textId="464A288C" w:rsidR="0095048D" w:rsidRDefault="0095048D">
      <w:pPr>
        <w:spacing w:after="0" w:line="240" w:lineRule="auto"/>
        <w:contextualSpacing/>
        <w:jc w:val="center"/>
        <w:rPr>
          <w:rFonts w:ascii="Times New Roman" w:hAnsi="Times New Roman"/>
          <w:b/>
          <w:sz w:val="24"/>
          <w:szCs w:val="24"/>
        </w:rPr>
      </w:pPr>
    </w:p>
    <w:p w14:paraId="26025E33" w14:textId="43E48E1D" w:rsidR="0095048D" w:rsidRDefault="0095048D">
      <w:pPr>
        <w:spacing w:after="0" w:line="240" w:lineRule="auto"/>
        <w:contextualSpacing/>
        <w:jc w:val="center"/>
        <w:rPr>
          <w:rFonts w:ascii="Times New Roman" w:hAnsi="Times New Roman"/>
          <w:b/>
          <w:sz w:val="24"/>
          <w:szCs w:val="24"/>
        </w:rPr>
      </w:pPr>
    </w:p>
    <w:p w14:paraId="322CC23B" w14:textId="7A242726" w:rsidR="0095048D" w:rsidRDefault="0095048D">
      <w:pPr>
        <w:spacing w:after="0" w:line="240" w:lineRule="auto"/>
        <w:contextualSpacing/>
        <w:jc w:val="center"/>
        <w:rPr>
          <w:rFonts w:ascii="Times New Roman" w:hAnsi="Times New Roman"/>
          <w:b/>
          <w:sz w:val="24"/>
          <w:szCs w:val="24"/>
        </w:rPr>
      </w:pPr>
    </w:p>
    <w:p w14:paraId="57FED537" w14:textId="664674EC" w:rsidR="0095048D" w:rsidRDefault="0095048D">
      <w:pPr>
        <w:spacing w:after="0" w:line="240" w:lineRule="auto"/>
        <w:contextualSpacing/>
        <w:jc w:val="center"/>
        <w:rPr>
          <w:rFonts w:ascii="Times New Roman" w:hAnsi="Times New Roman"/>
          <w:b/>
          <w:sz w:val="24"/>
          <w:szCs w:val="24"/>
        </w:rPr>
      </w:pPr>
    </w:p>
    <w:p w14:paraId="380068B0" w14:textId="02BCF172" w:rsidR="0095048D" w:rsidRDefault="0095048D">
      <w:pPr>
        <w:spacing w:after="0" w:line="240" w:lineRule="auto"/>
        <w:contextualSpacing/>
        <w:jc w:val="center"/>
        <w:rPr>
          <w:rFonts w:ascii="Times New Roman" w:hAnsi="Times New Roman"/>
          <w:b/>
          <w:sz w:val="24"/>
          <w:szCs w:val="24"/>
        </w:rPr>
      </w:pPr>
    </w:p>
    <w:p w14:paraId="25875D29" w14:textId="550DB0F5" w:rsidR="0095048D" w:rsidRDefault="0095048D">
      <w:pPr>
        <w:spacing w:after="0" w:line="240" w:lineRule="auto"/>
        <w:contextualSpacing/>
        <w:jc w:val="center"/>
        <w:rPr>
          <w:rFonts w:ascii="Times New Roman" w:hAnsi="Times New Roman"/>
          <w:b/>
          <w:sz w:val="24"/>
          <w:szCs w:val="24"/>
        </w:rPr>
      </w:pPr>
    </w:p>
    <w:p w14:paraId="094A874A" w14:textId="0B34E506" w:rsidR="0095048D" w:rsidRDefault="0095048D">
      <w:pPr>
        <w:spacing w:after="0" w:line="240" w:lineRule="auto"/>
        <w:contextualSpacing/>
        <w:jc w:val="center"/>
        <w:rPr>
          <w:rFonts w:ascii="Times New Roman" w:hAnsi="Times New Roman"/>
          <w:b/>
          <w:sz w:val="24"/>
          <w:szCs w:val="24"/>
        </w:rPr>
      </w:pPr>
    </w:p>
    <w:p w14:paraId="0742C112" w14:textId="26F57142" w:rsidR="0095048D" w:rsidRDefault="0095048D">
      <w:pPr>
        <w:spacing w:after="0" w:line="240" w:lineRule="auto"/>
        <w:contextualSpacing/>
        <w:jc w:val="center"/>
        <w:rPr>
          <w:rFonts w:ascii="Times New Roman" w:hAnsi="Times New Roman"/>
          <w:b/>
          <w:sz w:val="24"/>
          <w:szCs w:val="24"/>
        </w:rPr>
      </w:pPr>
    </w:p>
    <w:p w14:paraId="3106C0C7" w14:textId="6B1E56ED" w:rsidR="0095048D" w:rsidRDefault="0095048D">
      <w:pPr>
        <w:spacing w:after="0" w:line="240" w:lineRule="auto"/>
        <w:contextualSpacing/>
        <w:jc w:val="center"/>
        <w:rPr>
          <w:rFonts w:ascii="Times New Roman" w:hAnsi="Times New Roman"/>
          <w:b/>
          <w:sz w:val="24"/>
          <w:szCs w:val="24"/>
        </w:rPr>
      </w:pPr>
    </w:p>
    <w:p w14:paraId="05F9AAA0" w14:textId="56137E96" w:rsidR="0095048D" w:rsidRDefault="0095048D">
      <w:pPr>
        <w:spacing w:after="0" w:line="240" w:lineRule="auto"/>
        <w:contextualSpacing/>
        <w:jc w:val="center"/>
        <w:rPr>
          <w:rFonts w:ascii="Times New Roman" w:hAnsi="Times New Roman"/>
          <w:b/>
          <w:sz w:val="24"/>
          <w:szCs w:val="24"/>
        </w:rPr>
      </w:pPr>
    </w:p>
    <w:p w14:paraId="44EC1EC1" w14:textId="316498EC" w:rsidR="0095048D" w:rsidRDefault="0095048D">
      <w:pPr>
        <w:spacing w:after="0" w:line="240" w:lineRule="auto"/>
        <w:contextualSpacing/>
        <w:jc w:val="center"/>
        <w:rPr>
          <w:rFonts w:ascii="Times New Roman" w:hAnsi="Times New Roman"/>
          <w:b/>
          <w:sz w:val="24"/>
          <w:szCs w:val="24"/>
        </w:rPr>
      </w:pPr>
    </w:p>
    <w:p w14:paraId="7B4B6228" w14:textId="1601A33A" w:rsidR="0095048D" w:rsidRDefault="0095048D">
      <w:pPr>
        <w:spacing w:after="0" w:line="240" w:lineRule="auto"/>
        <w:contextualSpacing/>
        <w:jc w:val="center"/>
        <w:rPr>
          <w:rFonts w:ascii="Times New Roman" w:hAnsi="Times New Roman"/>
          <w:b/>
          <w:sz w:val="24"/>
          <w:szCs w:val="24"/>
        </w:rPr>
      </w:pPr>
    </w:p>
    <w:p w14:paraId="57DFA3F0" w14:textId="39A10D0C" w:rsidR="0095048D" w:rsidRDefault="0095048D">
      <w:pPr>
        <w:spacing w:after="0" w:line="240" w:lineRule="auto"/>
        <w:contextualSpacing/>
        <w:jc w:val="center"/>
        <w:rPr>
          <w:rFonts w:ascii="Times New Roman" w:hAnsi="Times New Roman"/>
          <w:b/>
          <w:sz w:val="24"/>
          <w:szCs w:val="24"/>
        </w:rPr>
      </w:pPr>
    </w:p>
    <w:p w14:paraId="727E5D8C" w14:textId="74D7BC0B" w:rsidR="0095048D" w:rsidRDefault="0095048D">
      <w:pPr>
        <w:spacing w:after="0" w:line="240" w:lineRule="auto"/>
        <w:contextualSpacing/>
        <w:jc w:val="center"/>
        <w:rPr>
          <w:rFonts w:ascii="Times New Roman" w:hAnsi="Times New Roman"/>
          <w:b/>
          <w:sz w:val="24"/>
          <w:szCs w:val="24"/>
        </w:rPr>
      </w:pPr>
    </w:p>
    <w:p w14:paraId="1355D953" w14:textId="5F7F0B35" w:rsidR="0095048D" w:rsidRDefault="0095048D">
      <w:pPr>
        <w:spacing w:after="0" w:line="240" w:lineRule="auto"/>
        <w:contextualSpacing/>
        <w:jc w:val="center"/>
        <w:rPr>
          <w:rFonts w:ascii="Times New Roman" w:hAnsi="Times New Roman"/>
          <w:b/>
          <w:sz w:val="24"/>
          <w:szCs w:val="24"/>
        </w:rPr>
      </w:pPr>
    </w:p>
    <w:p w14:paraId="27DDEA17" w14:textId="076A352C" w:rsidR="0095048D" w:rsidRDefault="0095048D">
      <w:pPr>
        <w:spacing w:after="0" w:line="240" w:lineRule="auto"/>
        <w:contextualSpacing/>
        <w:jc w:val="center"/>
        <w:rPr>
          <w:rFonts w:ascii="Times New Roman" w:hAnsi="Times New Roman"/>
          <w:b/>
          <w:sz w:val="24"/>
          <w:szCs w:val="24"/>
        </w:rPr>
      </w:pPr>
    </w:p>
    <w:p w14:paraId="10869109" w14:textId="1576B4A7" w:rsidR="0095048D" w:rsidRDefault="0095048D">
      <w:pPr>
        <w:spacing w:after="0" w:line="240" w:lineRule="auto"/>
        <w:contextualSpacing/>
        <w:jc w:val="center"/>
        <w:rPr>
          <w:rFonts w:ascii="Times New Roman" w:hAnsi="Times New Roman"/>
          <w:b/>
          <w:sz w:val="24"/>
          <w:szCs w:val="24"/>
        </w:rPr>
      </w:pPr>
    </w:p>
    <w:p w14:paraId="05FD2EDB" w14:textId="77777777" w:rsidR="0095048D" w:rsidRDefault="0095048D">
      <w:pPr>
        <w:spacing w:after="0" w:line="240" w:lineRule="auto"/>
        <w:contextualSpacing/>
        <w:jc w:val="center"/>
        <w:rPr>
          <w:rFonts w:ascii="Times New Roman" w:hAnsi="Times New Roman"/>
          <w:b/>
          <w:sz w:val="24"/>
          <w:szCs w:val="24"/>
        </w:rPr>
      </w:pPr>
    </w:p>
    <w:p w14:paraId="12D10F37" w14:textId="77777777" w:rsidR="001F2CDF" w:rsidRDefault="001F2CDF">
      <w:pPr>
        <w:spacing w:after="0" w:line="240" w:lineRule="auto"/>
        <w:contextualSpacing/>
        <w:jc w:val="center"/>
        <w:rPr>
          <w:rFonts w:ascii="Times New Roman" w:hAnsi="Times New Roman"/>
          <w:b/>
          <w:sz w:val="24"/>
          <w:szCs w:val="24"/>
        </w:rPr>
      </w:pPr>
    </w:p>
    <w:p w14:paraId="79417935" w14:textId="77777777" w:rsidR="001F2CDF" w:rsidRDefault="00C02EB5">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 ФОРМЫ ДОКУМЕНТОВ В СОСТАВЕ ЗАЯВКИ НА УЧАСТИЕ В РЕДУКЦИОНЕ В ЭЛЕКТРОННОЙ ФОРМЕ</w:t>
      </w:r>
    </w:p>
    <w:p w14:paraId="5FD3EA5A" w14:textId="77777777" w:rsidR="001F2CDF" w:rsidRDefault="001F2CDF">
      <w:pPr>
        <w:spacing w:after="0" w:line="240" w:lineRule="auto"/>
        <w:contextualSpacing/>
        <w:jc w:val="center"/>
        <w:rPr>
          <w:rFonts w:ascii="Times New Roman" w:eastAsia="Times New Roman" w:hAnsi="Times New Roman"/>
          <w:b/>
          <w:sz w:val="24"/>
          <w:szCs w:val="24"/>
          <w:lang w:eastAsia="zh-CN"/>
        </w:rPr>
      </w:pPr>
    </w:p>
    <w:p w14:paraId="5FD26186" w14:textId="77777777" w:rsidR="001F2CDF" w:rsidRDefault="00C02EB5">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 xml:space="preserve"> ЗАЯВКИ</w:t>
      </w:r>
    </w:p>
    <w:p w14:paraId="24F441ED" w14:textId="77777777" w:rsidR="001F2CDF" w:rsidRDefault="001F2CDF">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4991D852" w14:textId="77777777" w:rsidR="001F2CDF" w:rsidRDefault="00C02EB5">
      <w:pPr>
        <w:widowControl w:val="0"/>
        <w:spacing w:after="0" w:line="240" w:lineRule="auto"/>
        <w:contextualSpacing/>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w:t>
      </w:r>
      <w:proofErr w:type="spellStart"/>
      <w:r>
        <w:rPr>
          <w:rFonts w:ascii="Times New Roman" w:eastAsia="Times New Roman" w:hAnsi="Times New Roman"/>
          <w:sz w:val="24"/>
          <w:szCs w:val="24"/>
          <w:lang w:eastAsia="zh-CN"/>
        </w:rPr>
        <w:t>редукциона</w:t>
      </w:r>
      <w:proofErr w:type="spellEnd"/>
      <w:r>
        <w:rPr>
          <w:rFonts w:ascii="Times New Roman" w:eastAsia="Times New Roman" w:hAnsi="Times New Roman"/>
          <w:sz w:val="24"/>
          <w:szCs w:val="24"/>
          <w:lang w:eastAsia="zh-CN"/>
        </w:rPr>
        <w:t xml:space="preserve">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 и принимая требования и условия, установленные в документации </w:t>
      </w:r>
      <w:proofErr w:type="spellStart"/>
      <w:r>
        <w:rPr>
          <w:rFonts w:ascii="Times New Roman" w:eastAsia="Times New Roman" w:hAnsi="Times New Roman"/>
          <w:sz w:val="24"/>
          <w:szCs w:val="24"/>
          <w:lang w:eastAsia="zh-CN"/>
        </w:rPr>
        <w:t>редукциона</w:t>
      </w:r>
      <w:proofErr w:type="spellEnd"/>
      <w:r>
        <w:rPr>
          <w:rFonts w:ascii="Times New Roman" w:eastAsia="Times New Roman" w:hAnsi="Times New Roman"/>
          <w:sz w:val="24"/>
          <w:szCs w:val="24"/>
          <w:lang w:eastAsia="zh-CN"/>
        </w:rPr>
        <w:t xml:space="preserve"> в электронной форме, а также применимые к этому </w:t>
      </w:r>
      <w:proofErr w:type="spellStart"/>
      <w:r>
        <w:rPr>
          <w:rFonts w:ascii="Times New Roman" w:eastAsia="Times New Roman" w:hAnsi="Times New Roman"/>
          <w:sz w:val="24"/>
          <w:szCs w:val="24"/>
          <w:lang w:eastAsia="zh-CN"/>
        </w:rPr>
        <w:t>редукциону</w:t>
      </w:r>
      <w:proofErr w:type="spellEnd"/>
      <w:r>
        <w:rPr>
          <w:rFonts w:ascii="Times New Roman" w:eastAsia="Times New Roman" w:hAnsi="Times New Roman"/>
          <w:sz w:val="24"/>
          <w:szCs w:val="24"/>
          <w:lang w:eastAsia="zh-CN"/>
        </w:rPr>
        <w:t xml:space="preserve"> законодательство РФ, иные нормативно-правовые акты </w:t>
      </w:r>
      <w:r>
        <w:rPr>
          <w:rFonts w:ascii="Times New Roman" w:eastAsia="Arial" w:hAnsi="Times New Roman"/>
          <w:sz w:val="24"/>
          <w:szCs w:val="24"/>
          <w:lang w:eastAsia="ru-RU"/>
        </w:rPr>
        <w:t>,</w:t>
      </w:r>
      <w:r>
        <w:rPr>
          <w:rFonts w:ascii="Times New Roman" w:eastAsia="Arial" w:hAnsi="Times New Roman"/>
          <w:sz w:val="24"/>
          <w:szCs w:val="24"/>
          <w:lang w:eastAsia="zh-CN"/>
        </w:rPr>
        <w:t xml:space="preserve"> </w:t>
      </w:r>
      <w:r>
        <w:rPr>
          <w:rFonts w:ascii="Times New Roman" w:eastAsiaTheme="minorEastAsia" w:hAnsi="Times New Roman"/>
          <w:sz w:val="24"/>
          <w:szCs w:val="24"/>
          <w:lang w:eastAsia="ru-RU"/>
        </w:rPr>
        <w:t xml:space="preserve"> </w:t>
      </w:r>
      <w:r>
        <w:rPr>
          <w:rFonts w:ascii="Times New Roman" w:eastAsia="Arial" w:hAnsi="Times New Roman"/>
          <w:sz w:val="24"/>
          <w:szCs w:val="24"/>
          <w:lang w:eastAsia="zh-CN"/>
        </w:rPr>
        <w:t xml:space="preserve">выражаем свое </w:t>
      </w:r>
      <w:r>
        <w:rPr>
          <w:rFonts w:ascii="Times New Roman" w:eastAsia="Times New Roman" w:hAnsi="Times New Roman"/>
          <w:sz w:val="24"/>
          <w:szCs w:val="24"/>
          <w:lang w:eastAsia="zh-CN"/>
        </w:rPr>
        <w:t>согласие</w:t>
      </w:r>
      <w:r>
        <w:rPr>
          <w:rFonts w:ascii="Times New Roman" w:eastAsia="Arial" w:hAnsi="Times New Roman"/>
          <w:sz w:val="24"/>
          <w:szCs w:val="24"/>
          <w:lang w:eastAsia="zh-CN"/>
        </w:rPr>
        <w:t xml:space="preserve"> принять участие в </w:t>
      </w:r>
      <w:proofErr w:type="spellStart"/>
      <w:r>
        <w:rPr>
          <w:rFonts w:ascii="Times New Roman" w:eastAsia="Arial" w:hAnsi="Times New Roman"/>
          <w:sz w:val="24"/>
          <w:szCs w:val="24"/>
          <w:lang w:eastAsia="zh-CN"/>
        </w:rPr>
        <w:t>редукционе</w:t>
      </w:r>
      <w:proofErr w:type="spellEnd"/>
      <w:r>
        <w:rPr>
          <w:rFonts w:ascii="Times New Roman" w:eastAsia="Arial" w:hAnsi="Times New Roman"/>
          <w:sz w:val="24"/>
          <w:szCs w:val="24"/>
          <w:lang w:eastAsia="zh-CN"/>
        </w:rPr>
        <w:t xml:space="preserve"> в электронной </w:t>
      </w:r>
      <w:r>
        <w:rPr>
          <w:rFonts w:ascii="Times New Roman" w:eastAsia="Times New Roman" w:hAnsi="Times New Roman"/>
          <w:sz w:val="24"/>
          <w:szCs w:val="24"/>
          <w:lang w:eastAsia="zh-CN"/>
        </w:rPr>
        <w:t xml:space="preserve">форме </w:t>
      </w:r>
      <w:r>
        <w:rPr>
          <w:rFonts w:ascii="Times New Roman" w:eastAsia="Arial" w:hAnsi="Times New Roman"/>
          <w:sz w:val="24"/>
          <w:szCs w:val="24"/>
          <w:lang w:eastAsia="zh-CN"/>
        </w:rPr>
        <w:t>и согласны(</w:t>
      </w:r>
      <w:proofErr w:type="spellStart"/>
      <w:r>
        <w:rPr>
          <w:rFonts w:ascii="Times New Roman" w:eastAsia="Arial" w:hAnsi="Times New Roman"/>
          <w:sz w:val="24"/>
          <w:szCs w:val="24"/>
          <w:lang w:eastAsia="zh-CN"/>
        </w:rPr>
        <w:t>ен</w:t>
      </w:r>
      <w:proofErr w:type="spellEnd"/>
      <w:r>
        <w:rPr>
          <w:rFonts w:ascii="Times New Roman" w:eastAsia="Arial" w:hAnsi="Times New Roman"/>
          <w:sz w:val="24"/>
          <w:szCs w:val="24"/>
          <w:lang w:eastAsia="zh-CN"/>
        </w:rPr>
        <w:t xml:space="preserve">) заключить (исполнить) договор в точном соответствии с условиями, предусмотренными документацией об </w:t>
      </w:r>
      <w:proofErr w:type="spellStart"/>
      <w:r>
        <w:rPr>
          <w:rFonts w:ascii="Times New Roman" w:eastAsia="Arial" w:hAnsi="Times New Roman"/>
          <w:sz w:val="24"/>
          <w:szCs w:val="24"/>
          <w:lang w:eastAsia="zh-CN"/>
        </w:rPr>
        <w:t>редукционе</w:t>
      </w:r>
      <w:proofErr w:type="spellEnd"/>
      <w:r>
        <w:rPr>
          <w:rFonts w:ascii="Times New Roman" w:eastAsia="Arial" w:hAnsi="Times New Roman"/>
          <w:sz w:val="24"/>
          <w:szCs w:val="24"/>
          <w:lang w:eastAsia="zh-CN"/>
        </w:rPr>
        <w:t xml:space="preserve"> в электронной форме. </w:t>
      </w:r>
    </w:p>
    <w:p w14:paraId="7B24969B" w14:textId="77777777" w:rsidR="001F2CDF" w:rsidRDefault="00C02EB5">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Мы признаем, что самостоятельно несем все расходы, риски и возможные убытки, связанные с подготовкой и подачей заявки, участием в </w:t>
      </w:r>
      <w:proofErr w:type="spellStart"/>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е</w:t>
      </w:r>
      <w:proofErr w:type="spellEnd"/>
      <w:r>
        <w:rPr>
          <w:rFonts w:ascii="Times New Roman" w:eastAsia="Times New Roman" w:hAnsi="Times New Roman"/>
          <w:sz w:val="24"/>
          <w:szCs w:val="24"/>
          <w:lang w:eastAsia="zh-CN"/>
        </w:rPr>
        <w:t xml:space="preserve"> в электронной форме и заключением договора.</w:t>
      </w:r>
    </w:p>
    <w:p w14:paraId="45B2A9D3" w14:textId="77777777" w:rsidR="001F2CDF" w:rsidRDefault="00C02EB5">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признания нас победителем </w:t>
      </w:r>
      <w:proofErr w:type="spellStart"/>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w:t>
      </w:r>
      <w:proofErr w:type="spellEnd"/>
      <w:r>
        <w:rPr>
          <w:rFonts w:ascii="Times New Roman" w:eastAsia="Times New Roman" w:hAnsi="Times New Roman"/>
          <w:sz w:val="24"/>
          <w:szCs w:val="24"/>
          <w:lang w:eastAsia="zh-CN"/>
        </w:rPr>
        <w:t xml:space="preserve"> в электронной форме мы берем на себя обязательства подписать со своей стороны договор в соответствии с требованиями документации </w:t>
      </w:r>
      <w:proofErr w:type="spellStart"/>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w:t>
      </w:r>
      <w:proofErr w:type="spellEnd"/>
      <w:r>
        <w:rPr>
          <w:rFonts w:ascii="Times New Roman" w:eastAsia="Times New Roman" w:hAnsi="Times New Roman"/>
          <w:sz w:val="24"/>
          <w:szCs w:val="24"/>
          <w:lang w:eastAsia="zh-CN"/>
        </w:rPr>
        <w:t xml:space="preserve"> в электронной форме и условиями нашей заявки.</w:t>
      </w:r>
    </w:p>
    <w:p w14:paraId="7229E4AF" w14:textId="23F73683" w:rsidR="001F2CDF" w:rsidRDefault="00C02EB5">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 xml:space="preserve">а победитель </w:t>
      </w:r>
      <w:proofErr w:type="spellStart"/>
      <w:r>
        <w:rPr>
          <w:rFonts w:ascii="Times New Roman" w:eastAsia="Times New Roman" w:hAnsi="Times New Roman"/>
          <w:sz w:val="24"/>
          <w:szCs w:val="24"/>
          <w:lang w:eastAsia="zh-CN"/>
        </w:rPr>
        <w:t>редукциона</w:t>
      </w:r>
      <w:proofErr w:type="spellEnd"/>
      <w:r>
        <w:rPr>
          <w:rFonts w:ascii="Times New Roman" w:eastAsia="Times New Roman" w:hAnsi="Times New Roman"/>
          <w:sz w:val="24"/>
          <w:szCs w:val="24"/>
          <w:lang w:eastAsia="zh-CN"/>
        </w:rPr>
        <w:t xml:space="preserve"> будет признан уклонившимся от заключения договора с </w:t>
      </w:r>
      <w:r w:rsidR="006F2E2E">
        <w:rPr>
          <w:rFonts w:ascii="Times New Roman" w:eastAsia="Times New Roman" w:hAnsi="Times New Roman"/>
          <w:sz w:val="24"/>
          <w:szCs w:val="24"/>
          <w:lang w:eastAsia="zh-CN"/>
        </w:rPr>
        <w:t>заказчиком</w:t>
      </w:r>
      <w:r>
        <w:rPr>
          <w:rFonts w:ascii="Times New Roman" w:eastAsia="Times New Roman" w:hAnsi="Times New Roman"/>
          <w:sz w:val="24"/>
          <w:szCs w:val="24"/>
          <w:lang w:eastAsia="zh-CN"/>
        </w:rPr>
        <w:t xml:space="preserve">, мы обязуемся подписать данный договор в соответствии с требованиями документации об </w:t>
      </w:r>
      <w:proofErr w:type="spellStart"/>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е</w:t>
      </w:r>
      <w:proofErr w:type="spellEnd"/>
      <w:r>
        <w:rPr>
          <w:rFonts w:ascii="Times New Roman" w:eastAsia="Times New Roman" w:hAnsi="Times New Roman"/>
          <w:sz w:val="24"/>
          <w:szCs w:val="24"/>
          <w:lang w:eastAsia="zh-CN"/>
        </w:rPr>
        <w:t xml:space="preserve"> в электронной форме и ценой, предложенной нами.</w:t>
      </w:r>
    </w:p>
    <w:p w14:paraId="4C36F008" w14:textId="5CFB4646" w:rsidR="001F2CDF" w:rsidRDefault="00C02EB5">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EC3C68B" w14:textId="77777777" w:rsidR="0095048D" w:rsidRDefault="0095048D">
      <w:pPr>
        <w:keepNext/>
        <w:suppressAutoHyphens/>
        <w:spacing w:after="0" w:line="240" w:lineRule="auto"/>
        <w:contextualSpacing/>
        <w:jc w:val="both"/>
        <w:outlineLvl w:val="2"/>
        <w:rPr>
          <w:rFonts w:ascii="Times New Roman" w:hAnsi="Times New Roman"/>
          <w:bCs/>
          <w:sz w:val="24"/>
          <w:szCs w:val="24"/>
          <w:lang w:eastAsia="ar-SA"/>
        </w:rPr>
      </w:pPr>
    </w:p>
    <w:p w14:paraId="72A33074" w14:textId="77777777" w:rsidR="001F2CDF" w:rsidRDefault="00C02EB5">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7986D244"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443D6BEB"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036201E6" w14:textId="27A4978B" w:rsidR="001F2CDF" w:rsidRDefault="001F2CDF">
      <w:pPr>
        <w:spacing w:after="0" w:line="240" w:lineRule="auto"/>
        <w:contextualSpacing/>
        <w:jc w:val="center"/>
        <w:rPr>
          <w:rFonts w:ascii="Times New Roman" w:eastAsiaTheme="minorEastAsia" w:hAnsi="Times New Roman"/>
          <w:b/>
          <w:sz w:val="24"/>
          <w:szCs w:val="24"/>
          <w:lang w:eastAsia="ru-RU"/>
        </w:rPr>
      </w:pPr>
    </w:p>
    <w:p w14:paraId="70566930" w14:textId="3E0E5165" w:rsidR="0095048D" w:rsidRDefault="0095048D">
      <w:pPr>
        <w:spacing w:after="0" w:line="240" w:lineRule="auto"/>
        <w:contextualSpacing/>
        <w:jc w:val="center"/>
        <w:rPr>
          <w:rFonts w:ascii="Times New Roman" w:eastAsiaTheme="minorEastAsia" w:hAnsi="Times New Roman"/>
          <w:b/>
          <w:sz w:val="24"/>
          <w:szCs w:val="24"/>
          <w:lang w:eastAsia="ru-RU"/>
        </w:rPr>
      </w:pPr>
    </w:p>
    <w:p w14:paraId="46556C61" w14:textId="562B932A" w:rsidR="0095048D" w:rsidRDefault="0095048D">
      <w:pPr>
        <w:spacing w:after="0" w:line="240" w:lineRule="auto"/>
        <w:contextualSpacing/>
        <w:jc w:val="center"/>
        <w:rPr>
          <w:rFonts w:ascii="Times New Roman" w:eastAsiaTheme="minorEastAsia" w:hAnsi="Times New Roman"/>
          <w:b/>
          <w:sz w:val="24"/>
          <w:szCs w:val="24"/>
          <w:lang w:eastAsia="ru-RU"/>
        </w:rPr>
      </w:pPr>
    </w:p>
    <w:p w14:paraId="60B98880" w14:textId="48B672F6" w:rsidR="0095048D" w:rsidRDefault="0095048D">
      <w:pPr>
        <w:spacing w:after="0" w:line="240" w:lineRule="auto"/>
        <w:contextualSpacing/>
        <w:jc w:val="center"/>
        <w:rPr>
          <w:rFonts w:ascii="Times New Roman" w:eastAsiaTheme="minorEastAsia" w:hAnsi="Times New Roman"/>
          <w:b/>
          <w:sz w:val="24"/>
          <w:szCs w:val="24"/>
          <w:lang w:eastAsia="ru-RU"/>
        </w:rPr>
      </w:pPr>
    </w:p>
    <w:p w14:paraId="1A6526C1" w14:textId="358C765B" w:rsidR="0095048D" w:rsidRDefault="0095048D">
      <w:pPr>
        <w:spacing w:after="0" w:line="240" w:lineRule="auto"/>
        <w:contextualSpacing/>
        <w:jc w:val="center"/>
        <w:rPr>
          <w:rFonts w:ascii="Times New Roman" w:eastAsiaTheme="minorEastAsia" w:hAnsi="Times New Roman"/>
          <w:b/>
          <w:sz w:val="24"/>
          <w:szCs w:val="24"/>
          <w:lang w:eastAsia="ru-RU"/>
        </w:rPr>
      </w:pPr>
    </w:p>
    <w:p w14:paraId="68A55C65" w14:textId="2AD678A4" w:rsidR="0095048D" w:rsidRDefault="0095048D">
      <w:pPr>
        <w:spacing w:after="0" w:line="240" w:lineRule="auto"/>
        <w:contextualSpacing/>
        <w:jc w:val="center"/>
        <w:rPr>
          <w:rFonts w:ascii="Times New Roman" w:eastAsiaTheme="minorEastAsia" w:hAnsi="Times New Roman"/>
          <w:b/>
          <w:sz w:val="24"/>
          <w:szCs w:val="24"/>
          <w:lang w:eastAsia="ru-RU"/>
        </w:rPr>
      </w:pPr>
    </w:p>
    <w:p w14:paraId="00DEFF47" w14:textId="05F3F627" w:rsidR="0095048D" w:rsidRDefault="0095048D">
      <w:pPr>
        <w:spacing w:after="0" w:line="240" w:lineRule="auto"/>
        <w:contextualSpacing/>
        <w:jc w:val="center"/>
        <w:rPr>
          <w:rFonts w:ascii="Times New Roman" w:eastAsiaTheme="minorEastAsia" w:hAnsi="Times New Roman"/>
          <w:b/>
          <w:sz w:val="24"/>
          <w:szCs w:val="24"/>
          <w:lang w:eastAsia="ru-RU"/>
        </w:rPr>
      </w:pPr>
    </w:p>
    <w:p w14:paraId="7B36E1D9" w14:textId="03834990" w:rsidR="0095048D" w:rsidRDefault="0095048D">
      <w:pPr>
        <w:spacing w:after="0" w:line="240" w:lineRule="auto"/>
        <w:contextualSpacing/>
        <w:jc w:val="center"/>
        <w:rPr>
          <w:rFonts w:ascii="Times New Roman" w:eastAsiaTheme="minorEastAsia" w:hAnsi="Times New Roman"/>
          <w:b/>
          <w:sz w:val="24"/>
          <w:szCs w:val="24"/>
          <w:lang w:eastAsia="ru-RU"/>
        </w:rPr>
      </w:pPr>
    </w:p>
    <w:p w14:paraId="5EA9D9F9" w14:textId="351C1C4B" w:rsidR="0095048D" w:rsidRDefault="0095048D">
      <w:pPr>
        <w:spacing w:after="0" w:line="240" w:lineRule="auto"/>
        <w:contextualSpacing/>
        <w:jc w:val="center"/>
        <w:rPr>
          <w:rFonts w:ascii="Times New Roman" w:eastAsiaTheme="minorEastAsia" w:hAnsi="Times New Roman"/>
          <w:b/>
          <w:sz w:val="24"/>
          <w:szCs w:val="24"/>
          <w:lang w:eastAsia="ru-RU"/>
        </w:rPr>
      </w:pPr>
    </w:p>
    <w:p w14:paraId="1276463C" w14:textId="5E712F3B" w:rsidR="0095048D" w:rsidRDefault="0095048D">
      <w:pPr>
        <w:spacing w:after="0" w:line="240" w:lineRule="auto"/>
        <w:contextualSpacing/>
        <w:jc w:val="center"/>
        <w:rPr>
          <w:rFonts w:ascii="Times New Roman" w:eastAsiaTheme="minorEastAsia" w:hAnsi="Times New Roman"/>
          <w:b/>
          <w:sz w:val="24"/>
          <w:szCs w:val="24"/>
          <w:lang w:eastAsia="ru-RU"/>
        </w:rPr>
      </w:pPr>
    </w:p>
    <w:p w14:paraId="372DD68E" w14:textId="748CE38B" w:rsidR="0095048D" w:rsidRDefault="0095048D">
      <w:pPr>
        <w:spacing w:after="0" w:line="240" w:lineRule="auto"/>
        <w:contextualSpacing/>
        <w:jc w:val="center"/>
        <w:rPr>
          <w:rFonts w:ascii="Times New Roman" w:eastAsiaTheme="minorEastAsia" w:hAnsi="Times New Roman"/>
          <w:b/>
          <w:sz w:val="24"/>
          <w:szCs w:val="24"/>
          <w:lang w:eastAsia="ru-RU"/>
        </w:rPr>
      </w:pPr>
    </w:p>
    <w:p w14:paraId="5C024328" w14:textId="5DD73284" w:rsidR="0095048D" w:rsidRDefault="0095048D">
      <w:pPr>
        <w:spacing w:after="0" w:line="240" w:lineRule="auto"/>
        <w:contextualSpacing/>
        <w:jc w:val="center"/>
        <w:rPr>
          <w:rFonts w:ascii="Times New Roman" w:eastAsiaTheme="minorEastAsia" w:hAnsi="Times New Roman"/>
          <w:b/>
          <w:sz w:val="24"/>
          <w:szCs w:val="24"/>
          <w:lang w:eastAsia="ru-RU"/>
        </w:rPr>
      </w:pPr>
    </w:p>
    <w:p w14:paraId="23B9DBC1" w14:textId="2C3040E0" w:rsidR="0095048D" w:rsidRDefault="0095048D">
      <w:pPr>
        <w:spacing w:after="0" w:line="240" w:lineRule="auto"/>
        <w:contextualSpacing/>
        <w:jc w:val="center"/>
        <w:rPr>
          <w:rFonts w:ascii="Times New Roman" w:eastAsiaTheme="minorEastAsia" w:hAnsi="Times New Roman"/>
          <w:b/>
          <w:sz w:val="24"/>
          <w:szCs w:val="24"/>
          <w:lang w:eastAsia="ru-RU"/>
        </w:rPr>
      </w:pPr>
    </w:p>
    <w:p w14:paraId="523588F9" w14:textId="6AD489C0" w:rsidR="0095048D" w:rsidRDefault="0095048D">
      <w:pPr>
        <w:spacing w:after="0" w:line="240" w:lineRule="auto"/>
        <w:contextualSpacing/>
        <w:jc w:val="center"/>
        <w:rPr>
          <w:rFonts w:ascii="Times New Roman" w:eastAsiaTheme="minorEastAsia" w:hAnsi="Times New Roman"/>
          <w:b/>
          <w:sz w:val="24"/>
          <w:szCs w:val="24"/>
          <w:lang w:eastAsia="ru-RU"/>
        </w:rPr>
      </w:pPr>
    </w:p>
    <w:p w14:paraId="76B58E05" w14:textId="2E165F03" w:rsidR="0095048D" w:rsidRDefault="0095048D">
      <w:pPr>
        <w:spacing w:after="0" w:line="240" w:lineRule="auto"/>
        <w:contextualSpacing/>
        <w:jc w:val="center"/>
        <w:rPr>
          <w:rFonts w:ascii="Times New Roman" w:eastAsiaTheme="minorEastAsia" w:hAnsi="Times New Roman"/>
          <w:b/>
          <w:sz w:val="24"/>
          <w:szCs w:val="24"/>
          <w:lang w:eastAsia="ru-RU"/>
        </w:rPr>
      </w:pPr>
    </w:p>
    <w:p w14:paraId="2B47C00C" w14:textId="7A9F4A8C" w:rsidR="0095048D" w:rsidRDefault="0095048D">
      <w:pPr>
        <w:spacing w:after="0" w:line="240" w:lineRule="auto"/>
        <w:contextualSpacing/>
        <w:jc w:val="center"/>
        <w:rPr>
          <w:rFonts w:ascii="Times New Roman" w:eastAsiaTheme="minorEastAsia" w:hAnsi="Times New Roman"/>
          <w:b/>
          <w:sz w:val="24"/>
          <w:szCs w:val="24"/>
          <w:lang w:eastAsia="ru-RU"/>
        </w:rPr>
      </w:pPr>
    </w:p>
    <w:p w14:paraId="4BFBD3EC" w14:textId="16FDD057" w:rsidR="0095048D" w:rsidRDefault="0095048D">
      <w:pPr>
        <w:spacing w:after="0" w:line="240" w:lineRule="auto"/>
        <w:contextualSpacing/>
        <w:jc w:val="center"/>
        <w:rPr>
          <w:rFonts w:ascii="Times New Roman" w:eastAsiaTheme="minorEastAsia" w:hAnsi="Times New Roman"/>
          <w:b/>
          <w:sz w:val="24"/>
          <w:szCs w:val="24"/>
          <w:lang w:eastAsia="ru-RU"/>
        </w:rPr>
      </w:pPr>
    </w:p>
    <w:p w14:paraId="222E57A6" w14:textId="66E53E10" w:rsidR="0095048D" w:rsidRDefault="0095048D">
      <w:pPr>
        <w:spacing w:after="0" w:line="240" w:lineRule="auto"/>
        <w:contextualSpacing/>
        <w:jc w:val="center"/>
        <w:rPr>
          <w:rFonts w:ascii="Times New Roman" w:eastAsiaTheme="minorEastAsia" w:hAnsi="Times New Roman"/>
          <w:b/>
          <w:sz w:val="24"/>
          <w:szCs w:val="24"/>
          <w:lang w:eastAsia="ru-RU"/>
        </w:rPr>
      </w:pPr>
    </w:p>
    <w:p w14:paraId="038AE5F3" w14:textId="02A4519B" w:rsidR="0095048D" w:rsidRDefault="0095048D">
      <w:pPr>
        <w:spacing w:after="0" w:line="240" w:lineRule="auto"/>
        <w:contextualSpacing/>
        <w:jc w:val="center"/>
        <w:rPr>
          <w:rFonts w:ascii="Times New Roman" w:eastAsiaTheme="minorEastAsia" w:hAnsi="Times New Roman"/>
          <w:b/>
          <w:sz w:val="24"/>
          <w:szCs w:val="24"/>
          <w:lang w:eastAsia="ru-RU"/>
        </w:rPr>
      </w:pPr>
    </w:p>
    <w:p w14:paraId="74DB4EDE" w14:textId="77777777" w:rsidR="0095048D" w:rsidRDefault="0095048D">
      <w:pPr>
        <w:spacing w:after="0" w:line="240" w:lineRule="auto"/>
        <w:contextualSpacing/>
        <w:jc w:val="center"/>
        <w:rPr>
          <w:rFonts w:ascii="Times New Roman" w:eastAsiaTheme="minorEastAsia" w:hAnsi="Times New Roman"/>
          <w:b/>
          <w:sz w:val="24"/>
          <w:szCs w:val="24"/>
          <w:lang w:eastAsia="ru-RU"/>
        </w:rPr>
      </w:pPr>
    </w:p>
    <w:p w14:paraId="61EF7AC4"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3B45A378" w14:textId="77777777" w:rsidR="001F2CDF" w:rsidRDefault="00C02EB5">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 xml:space="preserve">АНКЕТА </w:t>
      </w:r>
    </w:p>
    <w:p w14:paraId="799D0C81" w14:textId="77777777" w:rsidR="001F2CDF" w:rsidRDefault="00C02EB5">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участника </w:t>
      </w:r>
      <w:proofErr w:type="spellStart"/>
      <w:r>
        <w:rPr>
          <w:rFonts w:ascii="Times New Roman" w:eastAsiaTheme="minorEastAsia" w:hAnsi="Times New Roman"/>
          <w:b/>
          <w:sz w:val="24"/>
          <w:szCs w:val="24"/>
          <w:lang w:eastAsia="zh-CN"/>
        </w:rPr>
        <w:t>редукцион</w:t>
      </w:r>
      <w:r>
        <w:rPr>
          <w:rFonts w:ascii="Times New Roman" w:eastAsiaTheme="minorEastAsia" w:hAnsi="Times New Roman"/>
          <w:b/>
          <w:sz w:val="24"/>
          <w:szCs w:val="24"/>
          <w:lang w:eastAsia="ru-RU"/>
        </w:rPr>
        <w:t>а</w:t>
      </w:r>
      <w:proofErr w:type="spellEnd"/>
      <w:r>
        <w:rPr>
          <w:rFonts w:ascii="Times New Roman" w:eastAsiaTheme="minorEastAsia" w:hAnsi="Times New Roman"/>
          <w:b/>
          <w:sz w:val="24"/>
          <w:szCs w:val="24"/>
          <w:lang w:eastAsia="ru-RU"/>
        </w:rPr>
        <w:t xml:space="preserve"> в электронной форме</w:t>
      </w:r>
    </w:p>
    <w:p w14:paraId="18F5AFDF"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1F2CDF" w14:paraId="37068EE0"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468ACFE"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5EC161D7"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35F94"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Сведения об участнике </w:t>
            </w:r>
            <w:proofErr w:type="spellStart"/>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w:t>
            </w:r>
            <w:proofErr w:type="spellEnd"/>
            <w:r>
              <w:rPr>
                <w:rFonts w:ascii="Times New Roman" w:eastAsia="Times New Roman" w:hAnsi="Times New Roman"/>
                <w:sz w:val="24"/>
                <w:szCs w:val="24"/>
                <w:lang w:eastAsia="zh-CN"/>
              </w:rPr>
              <w:t xml:space="preserve"> в электронной форме</w:t>
            </w:r>
          </w:p>
        </w:tc>
      </w:tr>
      <w:tr w:rsidR="001F2CDF" w14:paraId="4A3A4A30"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11A4069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C9E6357" w14:textId="77777777" w:rsidR="001F2CDF" w:rsidRDefault="00C02EB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4355E42F" w14:textId="77777777" w:rsidR="001F2CDF" w:rsidRDefault="00C02EB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511FC846" w14:textId="77777777" w:rsidR="001F2CDF" w:rsidRDefault="00C02EB5">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002B" w14:textId="77777777" w:rsidR="001F2CDF" w:rsidRDefault="001F2CD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1F2CDF" w14:paraId="775A16D5"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93CE1B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FACE261"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9175" w14:textId="77777777" w:rsidR="001F2CDF" w:rsidRDefault="001F2CD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1F2CDF" w14:paraId="1768323A"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562AE7B5"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707EE2F"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95C57"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2ABEED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35B8C87"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A2AC606"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A9C0"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8C8D5F7" w14:textId="77777777">
        <w:trPr>
          <w:cantSplit/>
          <w:trHeight w:val="323"/>
        </w:trPr>
        <w:tc>
          <w:tcPr>
            <w:tcW w:w="677" w:type="dxa"/>
            <w:tcBorders>
              <w:top w:val="single" w:sz="4" w:space="0" w:color="000000"/>
              <w:left w:val="single" w:sz="4" w:space="0" w:color="000000"/>
              <w:bottom w:val="single" w:sz="4" w:space="0" w:color="000000"/>
            </w:tcBorders>
            <w:shd w:val="clear" w:color="auto" w:fill="auto"/>
            <w:vAlign w:val="center"/>
          </w:tcPr>
          <w:p w14:paraId="48F74C08"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22CAE24" w14:textId="77777777" w:rsidR="001F2CDF" w:rsidRDefault="00C02EB5">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 xml:space="preserve">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w:t>
            </w:r>
            <w:proofErr w:type="spellStart"/>
            <w:r>
              <w:rPr>
                <w:rFonts w:ascii="Times New Roman" w:eastAsiaTheme="minorEastAsia" w:hAnsi="Times New Roman"/>
                <w:sz w:val="24"/>
                <w:szCs w:val="24"/>
                <w:lang w:eastAsia="ru-RU"/>
              </w:rPr>
              <w:t>редукциона</w:t>
            </w:r>
            <w:proofErr w:type="spellEnd"/>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6FC0"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85BBE2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BC54DEE"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B4B7E32"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4318"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1FCC390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29B5847"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C9681EB"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30464"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3CF3814E"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8B3E2E8"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814CEAD"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8802"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EF321D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4B4593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D05312"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D88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6DDD8EB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0660AAC"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B4531B"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1ED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55669778"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7B84C61"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7200C"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3B09"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68A0754F"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BCDB035"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CEDC461"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C95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05D76F5B"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EC13BF3"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625DAD5"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руководителя участника </w:t>
            </w:r>
            <w:proofErr w:type="spellStart"/>
            <w:r>
              <w:rPr>
                <w:rFonts w:ascii="Times New Roman" w:eastAsia="Times New Roman" w:hAnsi="Times New Roman"/>
                <w:sz w:val="24"/>
                <w:szCs w:val="24"/>
                <w:lang w:eastAsia="zh-CN"/>
              </w:rPr>
              <w:t>редукциона</w:t>
            </w:r>
            <w:proofErr w:type="spellEnd"/>
            <w:r>
              <w:rPr>
                <w:rFonts w:ascii="Times New Roman" w:eastAsia="Times New Roman" w:hAnsi="Times New Roman"/>
                <w:sz w:val="24"/>
                <w:szCs w:val="24"/>
                <w:lang w:eastAsia="zh-CN"/>
              </w:rPr>
              <w:t xml:space="preserve">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D319"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6FBFAF1"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34D7A08B"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F36CDF6"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2B91"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315FB7C3"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3BD6E244"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DB32824"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w:t>
            </w:r>
            <w:proofErr w:type="spellStart"/>
            <w:r>
              <w:rPr>
                <w:rFonts w:ascii="Times New Roman" w:eastAsia="Times New Roman" w:hAnsi="Times New Roman"/>
                <w:sz w:val="24"/>
                <w:szCs w:val="24"/>
                <w:lang w:eastAsia="zh-CN"/>
              </w:rPr>
              <w:t>редукциона</w:t>
            </w:r>
            <w:proofErr w:type="spellEnd"/>
            <w:r>
              <w:rPr>
                <w:rFonts w:ascii="Times New Roman" w:eastAsia="Times New Roman" w:hAnsi="Times New Roman"/>
                <w:sz w:val="24"/>
                <w:szCs w:val="24"/>
                <w:lang w:eastAsia="zh-CN"/>
              </w:rPr>
              <w:t xml:space="preserve">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B3F6"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141D913D"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4019940C"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05172E4"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6933"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4D597E1E" w14:textId="77777777" w:rsidR="001F2CDF" w:rsidRDefault="001F2CDF">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7D481E22" w14:textId="161E8084" w:rsidR="001F2CDF" w:rsidRDefault="00C02EB5">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ДЕКЛАРАЦИЯ СООТВЕТСТВИЯ УЧАСТНИКА </w:t>
      </w:r>
    </w:p>
    <w:p w14:paraId="52B90B5E" w14:textId="77777777" w:rsidR="001F2CDF" w:rsidRDefault="001F2CDF">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FF5E94C" w14:textId="77777777" w:rsidR="001F2CDF" w:rsidRDefault="00C02EB5">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Настоящим декларируем своё соответствие следующим требованиям:</w:t>
      </w:r>
    </w:p>
    <w:p w14:paraId="3803BB69" w14:textId="77777777" w:rsidR="001F2CDF" w:rsidRDefault="001F2CDF">
      <w:pPr>
        <w:pStyle w:val="aff3"/>
        <w:jc w:val="both"/>
        <w:rPr>
          <w:sz w:val="24"/>
          <w:szCs w:val="24"/>
        </w:rPr>
      </w:pPr>
    </w:p>
    <w:p w14:paraId="02398AD5" w14:textId="66B2B926" w:rsidR="001F2CDF" w:rsidRDefault="00C02EB5">
      <w:pPr>
        <w:pStyle w:val="aff3"/>
        <w:ind w:leftChars="-200" w:left="-440"/>
        <w:jc w:val="both"/>
        <w:rPr>
          <w:bCs/>
          <w:sz w:val="24"/>
          <w:szCs w:val="24"/>
        </w:rPr>
      </w:pPr>
      <w:r>
        <w:rPr>
          <w:bCs/>
          <w:sz w:val="24"/>
          <w:szCs w:val="24"/>
        </w:rPr>
        <w:t xml:space="preserve">1) непроведение ликвидации участника </w:t>
      </w:r>
      <w:r w:rsidR="006F2E2E">
        <w:rPr>
          <w:bCs/>
          <w:sz w:val="24"/>
          <w:szCs w:val="24"/>
        </w:rPr>
        <w:t>закупки</w:t>
      </w:r>
      <w:r>
        <w:rPr>
          <w:bCs/>
          <w:sz w:val="24"/>
          <w:szCs w:val="24"/>
        </w:rPr>
        <w:t xml:space="preserve"> – юридического лица и отсутствие решения арбитражного суда о признании участника </w:t>
      </w:r>
      <w:r w:rsidR="006F2E2E">
        <w:rPr>
          <w:bCs/>
          <w:sz w:val="24"/>
          <w:szCs w:val="24"/>
        </w:rPr>
        <w:t>закупки</w:t>
      </w:r>
      <w:r>
        <w:rPr>
          <w:bCs/>
          <w:sz w:val="24"/>
          <w:szCs w:val="24"/>
        </w:rPr>
        <w:t xml:space="preserve"> – юридического лица или индивидуального предпринимателя несостоятельным (банкротом) и об открытии конкурсного производства;</w:t>
      </w:r>
    </w:p>
    <w:p w14:paraId="748FBF21" w14:textId="51A51AFC" w:rsidR="001F2CDF" w:rsidRDefault="00C02EB5">
      <w:pPr>
        <w:pStyle w:val="aff3"/>
        <w:ind w:leftChars="-200" w:left="-440"/>
        <w:jc w:val="both"/>
        <w:rPr>
          <w:bCs/>
          <w:sz w:val="24"/>
          <w:szCs w:val="24"/>
        </w:rPr>
      </w:pPr>
      <w:r>
        <w:rPr>
          <w:bCs/>
          <w:sz w:val="24"/>
          <w:szCs w:val="24"/>
        </w:rPr>
        <w:t>2) </w:t>
      </w:r>
      <w:proofErr w:type="spellStart"/>
      <w:r>
        <w:rPr>
          <w:bCs/>
          <w:sz w:val="24"/>
          <w:szCs w:val="24"/>
        </w:rPr>
        <w:t>неприостановление</w:t>
      </w:r>
      <w:proofErr w:type="spellEnd"/>
      <w:r>
        <w:rPr>
          <w:bCs/>
          <w:sz w:val="24"/>
          <w:szCs w:val="24"/>
        </w:rPr>
        <w:t xml:space="preserve"> деятельности участника </w:t>
      </w:r>
      <w:r w:rsidR="006F2E2E">
        <w:rPr>
          <w:bCs/>
          <w:sz w:val="24"/>
          <w:szCs w:val="24"/>
        </w:rPr>
        <w:t>закупки</w:t>
      </w:r>
      <w:r>
        <w:rPr>
          <w:bCs/>
          <w:sz w:val="24"/>
          <w:szCs w:val="24"/>
        </w:rPr>
        <w:t xml:space="preserve"> в порядке, установленном Кодексом Российской Федерации об административных правонарушениях;</w:t>
      </w:r>
    </w:p>
    <w:p w14:paraId="49A44635" w14:textId="12C95EFD" w:rsidR="001F2CDF" w:rsidRDefault="00C02EB5">
      <w:pPr>
        <w:pStyle w:val="aff3"/>
        <w:ind w:leftChars="-200" w:left="-440"/>
        <w:jc w:val="both"/>
        <w:rPr>
          <w:bCs/>
          <w:sz w:val="24"/>
          <w:szCs w:val="24"/>
        </w:rPr>
      </w:pPr>
      <w:r>
        <w:rPr>
          <w:bCs/>
          <w:sz w:val="24"/>
          <w:szCs w:val="24"/>
        </w:rPr>
        <w:t xml:space="preserve">3) отсутствие у участника </w:t>
      </w:r>
      <w:r w:rsidR="006F2E2E">
        <w:rPr>
          <w:bCs/>
          <w:sz w:val="24"/>
          <w:szCs w:val="24"/>
        </w:rPr>
        <w:t>закупки</w:t>
      </w:r>
      <w:r>
        <w:rPr>
          <w:bCs/>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6F2E2E">
        <w:rPr>
          <w:bCs/>
          <w:sz w:val="24"/>
          <w:szCs w:val="24"/>
        </w:rPr>
        <w:t>закупки</w:t>
      </w:r>
      <w:r>
        <w:rPr>
          <w:bCs/>
          <w:sz w:val="24"/>
          <w:szCs w:val="24"/>
        </w:rPr>
        <w:t xml:space="preserve"> по данным бухгалтерской отчетности за последний завершенный отчетный период;</w:t>
      </w:r>
    </w:p>
    <w:p w14:paraId="3E263B57" w14:textId="24A0A272" w:rsidR="001F2CDF" w:rsidRDefault="00C02EB5">
      <w:pPr>
        <w:pStyle w:val="aff3"/>
        <w:ind w:leftChars="-200" w:left="-440"/>
        <w:jc w:val="both"/>
        <w:rPr>
          <w:bCs/>
          <w:sz w:val="24"/>
          <w:szCs w:val="24"/>
        </w:rPr>
      </w:pPr>
      <w:r>
        <w:rPr>
          <w:bCs/>
          <w:sz w:val="24"/>
          <w:szCs w:val="24"/>
        </w:rPr>
        <w:t xml:space="preserve">4) отсутствие у участника </w:t>
      </w:r>
      <w:r w:rsidR="006F2E2E">
        <w:rPr>
          <w:bCs/>
          <w:sz w:val="24"/>
          <w:szCs w:val="24"/>
        </w:rPr>
        <w:t>закупки</w:t>
      </w:r>
      <w:r>
        <w:rPr>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w:t>
      </w:r>
      <w:r w:rsidR="006F2E2E">
        <w:rPr>
          <w:bCs/>
          <w:sz w:val="24"/>
          <w:szCs w:val="24"/>
        </w:rPr>
        <w:t>закупки</w:t>
      </w:r>
      <w:r>
        <w:rPr>
          <w:bCs/>
          <w:sz w:val="24"/>
          <w:szCs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6F2E2E">
        <w:rPr>
          <w:bCs/>
          <w:sz w:val="24"/>
          <w:szCs w:val="24"/>
        </w:rPr>
        <w:t>закупки</w:t>
      </w:r>
      <w:r>
        <w:rPr>
          <w:bCs/>
          <w:sz w:val="24"/>
          <w:szCs w:val="24"/>
        </w:rPr>
        <w:t>, и административного наказания в виде дисквалификации;</w:t>
      </w:r>
    </w:p>
    <w:p w14:paraId="5BBF5B82" w14:textId="6741AEA1" w:rsidR="001F2CDF" w:rsidRDefault="00C02EB5">
      <w:pPr>
        <w:pStyle w:val="aff3"/>
        <w:ind w:leftChars="-200" w:left="-440"/>
        <w:jc w:val="both"/>
        <w:rPr>
          <w:bCs/>
          <w:sz w:val="24"/>
          <w:szCs w:val="24"/>
        </w:rPr>
      </w:pPr>
      <w:r>
        <w:rPr>
          <w:bCs/>
          <w:sz w:val="24"/>
          <w:szCs w:val="24"/>
        </w:rPr>
        <w:t xml:space="preserve">5) участник </w:t>
      </w:r>
      <w:r w:rsidR="006F2E2E">
        <w:rPr>
          <w:bCs/>
          <w:sz w:val="24"/>
          <w:szCs w:val="24"/>
        </w:rPr>
        <w:t>закупки</w:t>
      </w:r>
      <w:r>
        <w:rPr>
          <w:bCs/>
          <w:sz w:val="24"/>
          <w:szCs w:val="24"/>
        </w:rPr>
        <w:t xml:space="preserve"> – юридическое лицо, которое в течение двух лет до момента подачи заявки на участие в </w:t>
      </w:r>
      <w:r w:rsidR="006F2E2E">
        <w:rPr>
          <w:bCs/>
          <w:sz w:val="24"/>
          <w:szCs w:val="24"/>
        </w:rPr>
        <w:t>закупке</w:t>
      </w:r>
      <w:r>
        <w:rPr>
          <w:bCs/>
          <w:sz w:val="24"/>
          <w:szCs w:val="24"/>
        </w:rPr>
        <w:t xml:space="preserve"> </w:t>
      </w:r>
      <w:proofErr w:type="gramStart"/>
      <w:r>
        <w:rPr>
          <w:bCs/>
          <w:sz w:val="24"/>
          <w:szCs w:val="24"/>
        </w:rPr>
        <w:t>не  было</w:t>
      </w:r>
      <w:proofErr w:type="gramEnd"/>
      <w:r>
        <w:rPr>
          <w:bCs/>
          <w:sz w:val="24"/>
          <w:szCs w:val="24"/>
        </w:rPr>
        <w:t xml:space="preserve">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68170" w14:textId="77777777" w:rsidR="001F2CDF" w:rsidRDefault="001F2CDF">
      <w:pPr>
        <w:tabs>
          <w:tab w:val="left" w:pos="851"/>
        </w:tabs>
        <w:suppressAutoHyphens/>
        <w:spacing w:after="0" w:line="240" w:lineRule="auto"/>
        <w:ind w:firstLine="567"/>
        <w:jc w:val="both"/>
        <w:rPr>
          <w:rFonts w:ascii="Times New Roman" w:hAnsi="Times New Roman"/>
          <w:bCs/>
          <w:sz w:val="24"/>
          <w:szCs w:val="24"/>
          <w:lang w:eastAsia="ru-RU"/>
        </w:rPr>
      </w:pPr>
    </w:p>
    <w:p w14:paraId="7B407F26"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14:paraId="745AD05C" w14:textId="4A957B7E"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участника </w:t>
      </w:r>
      <w:r w:rsidR="006F2E2E">
        <w:rPr>
          <w:rFonts w:ascii="Times New Roman" w:eastAsia="Times New Roman" w:hAnsi="Times New Roman"/>
          <w:sz w:val="24"/>
          <w:szCs w:val="24"/>
          <w:lang w:eastAsia="ru-RU"/>
        </w:rPr>
        <w:t>закупки</w:t>
      </w:r>
    </w:p>
    <w:p w14:paraId="5AF8477D" w14:textId="77777777" w:rsidR="001F2CDF" w:rsidRDefault="001F2CDF">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1DB802C"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                /______________________/</w:t>
      </w:r>
    </w:p>
    <w:p w14:paraId="5CD0D1D4"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м.п</w:t>
      </w:r>
      <w:proofErr w:type="spellEnd"/>
      <w:r>
        <w:rPr>
          <w:rFonts w:ascii="Times New Roman" w:eastAsia="Times New Roman" w:hAnsi="Times New Roman"/>
          <w:sz w:val="24"/>
          <w:szCs w:val="24"/>
          <w:lang w:eastAsia="ru-RU"/>
        </w:rPr>
        <w:t xml:space="preserve">. (при </w:t>
      </w:r>
      <w:proofErr w:type="gramStart"/>
      <w:r>
        <w:rPr>
          <w:rFonts w:ascii="Times New Roman" w:eastAsia="Times New Roman" w:hAnsi="Times New Roman"/>
          <w:sz w:val="24"/>
          <w:szCs w:val="24"/>
          <w:lang w:eastAsia="ru-RU"/>
        </w:rPr>
        <w:t xml:space="preserve">наличии)   </w:t>
      </w:r>
      <w:proofErr w:type="gramEnd"/>
      <w:r>
        <w:rPr>
          <w:rFonts w:ascii="Times New Roman" w:eastAsia="Times New Roman" w:hAnsi="Times New Roman"/>
          <w:sz w:val="24"/>
          <w:szCs w:val="24"/>
          <w:lang w:eastAsia="ru-RU"/>
        </w:rPr>
        <w:t xml:space="preserve">               (подпись)                            (фамилия и инициалы)   </w:t>
      </w:r>
    </w:p>
    <w:p w14:paraId="520E948C" w14:textId="77777777" w:rsidR="001F2CDF" w:rsidRDefault="001F2CDF">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1465AA3C" w14:textId="1C6D9742" w:rsidR="001F2CDF" w:rsidRDefault="001F2CDF">
      <w:pPr>
        <w:spacing w:line="240" w:lineRule="auto"/>
        <w:ind w:firstLine="709"/>
        <w:contextualSpacing/>
        <w:jc w:val="center"/>
        <w:rPr>
          <w:rFonts w:ascii="Times New Roman" w:eastAsia="Times New Roman" w:hAnsi="Times New Roman"/>
          <w:b/>
          <w:sz w:val="24"/>
          <w:szCs w:val="24"/>
        </w:rPr>
      </w:pPr>
    </w:p>
    <w:p w14:paraId="33508C14" w14:textId="341AB196" w:rsidR="0095048D" w:rsidRDefault="0095048D">
      <w:pPr>
        <w:spacing w:line="240" w:lineRule="auto"/>
        <w:ind w:firstLine="709"/>
        <w:contextualSpacing/>
        <w:jc w:val="center"/>
        <w:rPr>
          <w:rFonts w:ascii="Times New Roman" w:eastAsia="Times New Roman" w:hAnsi="Times New Roman"/>
          <w:b/>
          <w:sz w:val="24"/>
          <w:szCs w:val="24"/>
        </w:rPr>
      </w:pPr>
    </w:p>
    <w:p w14:paraId="7F1B848E" w14:textId="5DB93D36" w:rsidR="0095048D" w:rsidRDefault="0095048D">
      <w:pPr>
        <w:spacing w:line="240" w:lineRule="auto"/>
        <w:ind w:firstLine="709"/>
        <w:contextualSpacing/>
        <w:jc w:val="center"/>
        <w:rPr>
          <w:rFonts w:ascii="Times New Roman" w:eastAsia="Times New Roman" w:hAnsi="Times New Roman"/>
          <w:b/>
          <w:sz w:val="24"/>
          <w:szCs w:val="24"/>
        </w:rPr>
      </w:pPr>
    </w:p>
    <w:p w14:paraId="266E23C0" w14:textId="6A5E3C23" w:rsidR="0095048D" w:rsidRDefault="0095048D">
      <w:pPr>
        <w:spacing w:line="240" w:lineRule="auto"/>
        <w:ind w:firstLine="709"/>
        <w:contextualSpacing/>
        <w:jc w:val="center"/>
        <w:rPr>
          <w:rFonts w:ascii="Times New Roman" w:eastAsia="Times New Roman" w:hAnsi="Times New Roman"/>
          <w:b/>
          <w:sz w:val="24"/>
          <w:szCs w:val="24"/>
        </w:rPr>
      </w:pPr>
    </w:p>
    <w:p w14:paraId="3C35FE2E" w14:textId="7E650106" w:rsidR="0095048D" w:rsidRDefault="0095048D">
      <w:pPr>
        <w:spacing w:line="240" w:lineRule="auto"/>
        <w:ind w:firstLine="709"/>
        <w:contextualSpacing/>
        <w:jc w:val="center"/>
        <w:rPr>
          <w:rFonts w:ascii="Times New Roman" w:eastAsia="Times New Roman" w:hAnsi="Times New Roman"/>
          <w:b/>
          <w:sz w:val="24"/>
          <w:szCs w:val="24"/>
        </w:rPr>
      </w:pPr>
    </w:p>
    <w:p w14:paraId="03E54CFA" w14:textId="0EC6C7CC" w:rsidR="0095048D" w:rsidRDefault="0095048D">
      <w:pPr>
        <w:spacing w:line="240" w:lineRule="auto"/>
        <w:ind w:firstLine="709"/>
        <w:contextualSpacing/>
        <w:jc w:val="center"/>
        <w:rPr>
          <w:rFonts w:ascii="Times New Roman" w:eastAsia="Times New Roman" w:hAnsi="Times New Roman"/>
          <w:b/>
          <w:sz w:val="24"/>
          <w:szCs w:val="24"/>
        </w:rPr>
      </w:pPr>
    </w:p>
    <w:p w14:paraId="7AEBA0B1" w14:textId="3C80A05C" w:rsidR="0095048D" w:rsidRDefault="0095048D">
      <w:pPr>
        <w:spacing w:line="240" w:lineRule="auto"/>
        <w:ind w:firstLine="709"/>
        <w:contextualSpacing/>
        <w:jc w:val="center"/>
        <w:rPr>
          <w:rFonts w:ascii="Times New Roman" w:eastAsia="Times New Roman" w:hAnsi="Times New Roman"/>
          <w:b/>
          <w:sz w:val="24"/>
          <w:szCs w:val="24"/>
        </w:rPr>
      </w:pPr>
    </w:p>
    <w:p w14:paraId="2D94BF37" w14:textId="3E7879FF" w:rsidR="0095048D" w:rsidRDefault="0095048D">
      <w:pPr>
        <w:spacing w:line="240" w:lineRule="auto"/>
        <w:ind w:firstLine="709"/>
        <w:contextualSpacing/>
        <w:jc w:val="center"/>
        <w:rPr>
          <w:rFonts w:ascii="Times New Roman" w:eastAsia="Times New Roman" w:hAnsi="Times New Roman"/>
          <w:b/>
          <w:sz w:val="24"/>
          <w:szCs w:val="24"/>
        </w:rPr>
      </w:pPr>
    </w:p>
    <w:p w14:paraId="2EECFD63" w14:textId="54C178F5" w:rsidR="0095048D" w:rsidRDefault="0095048D">
      <w:pPr>
        <w:spacing w:line="240" w:lineRule="auto"/>
        <w:ind w:firstLine="709"/>
        <w:contextualSpacing/>
        <w:jc w:val="center"/>
        <w:rPr>
          <w:rFonts w:ascii="Times New Roman" w:eastAsia="Times New Roman" w:hAnsi="Times New Roman"/>
          <w:b/>
          <w:sz w:val="24"/>
          <w:szCs w:val="24"/>
        </w:rPr>
      </w:pPr>
    </w:p>
    <w:p w14:paraId="1D4A3F79" w14:textId="4471D116" w:rsidR="0095048D" w:rsidRDefault="0095048D">
      <w:pPr>
        <w:spacing w:line="240" w:lineRule="auto"/>
        <w:ind w:firstLine="709"/>
        <w:contextualSpacing/>
        <w:jc w:val="center"/>
        <w:rPr>
          <w:rFonts w:ascii="Times New Roman" w:eastAsia="Times New Roman" w:hAnsi="Times New Roman"/>
          <w:b/>
          <w:sz w:val="24"/>
          <w:szCs w:val="24"/>
        </w:rPr>
      </w:pPr>
    </w:p>
    <w:p w14:paraId="5D6F0172" w14:textId="0697650F" w:rsidR="0095048D" w:rsidRDefault="0095048D">
      <w:pPr>
        <w:spacing w:line="240" w:lineRule="auto"/>
        <w:ind w:firstLine="709"/>
        <w:contextualSpacing/>
        <w:jc w:val="center"/>
        <w:rPr>
          <w:rFonts w:ascii="Times New Roman" w:eastAsia="Times New Roman" w:hAnsi="Times New Roman"/>
          <w:b/>
          <w:sz w:val="24"/>
          <w:szCs w:val="24"/>
        </w:rPr>
      </w:pPr>
    </w:p>
    <w:p w14:paraId="790CA07A" w14:textId="747552B7" w:rsidR="0095048D" w:rsidRDefault="0095048D">
      <w:pPr>
        <w:spacing w:line="240" w:lineRule="auto"/>
        <w:ind w:firstLine="709"/>
        <w:contextualSpacing/>
        <w:jc w:val="center"/>
        <w:rPr>
          <w:rFonts w:ascii="Times New Roman" w:eastAsia="Times New Roman" w:hAnsi="Times New Roman"/>
          <w:b/>
          <w:sz w:val="24"/>
          <w:szCs w:val="24"/>
        </w:rPr>
      </w:pPr>
    </w:p>
    <w:p w14:paraId="53F333FC" w14:textId="77777777" w:rsidR="0095048D" w:rsidRDefault="0095048D">
      <w:pPr>
        <w:spacing w:line="240" w:lineRule="auto"/>
        <w:ind w:firstLine="709"/>
        <w:contextualSpacing/>
        <w:jc w:val="center"/>
        <w:rPr>
          <w:rFonts w:ascii="Times New Roman" w:eastAsia="Times New Roman" w:hAnsi="Times New Roman"/>
          <w:b/>
          <w:sz w:val="24"/>
          <w:szCs w:val="24"/>
        </w:rPr>
      </w:pPr>
    </w:p>
    <w:p w14:paraId="1B407E71" w14:textId="77777777" w:rsidR="001F2CDF" w:rsidRDefault="00C02EB5">
      <w:pPr>
        <w:spacing w:line="240" w:lineRule="auto"/>
        <w:ind w:firstLine="709"/>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14:paraId="143F62D6" w14:textId="77777777" w:rsidR="001F2CDF" w:rsidRDefault="001F2CDF">
      <w:pPr>
        <w:shd w:val="clear" w:color="auto" w:fill="FFFFFF"/>
        <w:spacing w:line="240" w:lineRule="auto"/>
        <w:ind w:firstLine="709"/>
        <w:contextualSpacing/>
        <w:rPr>
          <w:rFonts w:ascii="Times New Roman" w:eastAsia="Times New Roman" w:hAnsi="Times New Roman"/>
          <w:color w:val="000000"/>
          <w:sz w:val="24"/>
          <w:szCs w:val="24"/>
        </w:rPr>
      </w:pPr>
    </w:p>
    <w:p w14:paraId="5EBF5E8B" w14:textId="77777777" w:rsidR="001F2CDF" w:rsidRDefault="00C02EB5">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6E9ADA2D" w14:textId="77777777" w:rsidR="001F2CDF" w:rsidRDefault="00C02EB5">
      <w:pPr>
        <w:autoSpaceDE w:val="0"/>
        <w:autoSpaceDN w:val="0"/>
        <w:adjustRightInd w:val="0"/>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45B0EED4" w14:textId="77777777" w:rsidR="001F2CDF" w:rsidRDefault="00C02EB5">
      <w:pPr>
        <w:autoSpaceDE w:val="0"/>
        <w:autoSpaceDN w:val="0"/>
        <w:adjustRightInd w:val="0"/>
        <w:spacing w:line="240" w:lineRule="auto"/>
        <w:ind w:leftChars="-200" w:left="-440" w:firstLineChars="183" w:firstLine="439"/>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FC705DF" w14:textId="77777777" w:rsidR="001F2CDF" w:rsidRDefault="00C02EB5">
      <w:pPr>
        <w:spacing w:line="240" w:lineRule="auto"/>
        <w:ind w:leftChars="-200" w:left="-440" w:firstLineChars="183" w:firstLine="439"/>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gramStart"/>
      <w:r>
        <w:rPr>
          <w:rFonts w:ascii="Times New Roman" w:eastAsia="Times New Roman" w:hAnsi="Times New Roman"/>
          <w:color w:val="000000"/>
          <w:sz w:val="24"/>
          <w:szCs w:val="24"/>
        </w:rPr>
        <w:t>т.ч.</w:t>
      </w:r>
      <w:proofErr w:type="gramEnd"/>
      <w:r>
        <w:rPr>
          <w:rFonts w:ascii="Times New Roman" w:eastAsia="Times New Roman" w:hAnsi="Times New Roman"/>
          <w:color w:val="000000"/>
          <w:sz w:val="24"/>
          <w:szCs w:val="24"/>
        </w:rPr>
        <w:t xml:space="preserve">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139011A" w14:textId="77777777" w:rsidR="001F2CDF" w:rsidRDefault="00C02EB5">
      <w:pPr>
        <w:shd w:val="clear" w:color="auto" w:fill="FFFFFF"/>
        <w:spacing w:line="240" w:lineRule="auto"/>
        <w:ind w:leftChars="-200" w:left="-440" w:firstLineChars="183" w:firstLine="439"/>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2EBE1B2" w14:textId="77777777" w:rsidR="001F2CDF" w:rsidRDefault="00C02EB5">
      <w:pPr>
        <w:shd w:val="clear" w:color="auto" w:fill="FFFFFF"/>
        <w:spacing w:line="240" w:lineRule="auto"/>
        <w:ind w:leftChars="-200" w:left="-440" w:firstLineChars="183" w:firstLine="439"/>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2E3E1354" w14:textId="77777777" w:rsidR="001F2CDF" w:rsidRDefault="00C02EB5">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1E783C31" w14:textId="77777777" w:rsidR="001F2CDF" w:rsidRDefault="00C02EB5">
      <w:pPr>
        <w:shd w:val="clear" w:color="auto" w:fill="FFFFFF"/>
        <w:spacing w:line="240" w:lineRule="auto"/>
        <w:contextualSpacing/>
        <w:rPr>
          <w:rFonts w:ascii="Times New Roman" w:eastAsia="Times New Roman" w:hAnsi="Times New Roman"/>
          <w:i/>
          <w:color w:val="000000"/>
          <w:sz w:val="24"/>
          <w:szCs w:val="24"/>
        </w:rPr>
        <w:sectPr w:rsidR="001F2CDF" w:rsidSect="005E5BEA">
          <w:headerReference w:type="default" r:id="rId15"/>
          <w:footerReference w:type="default" r:id="rId16"/>
          <w:pgSz w:w="11906" w:h="16838"/>
          <w:pgMar w:top="822" w:right="851" w:bottom="1134" w:left="1701" w:header="567" w:footer="567" w:gutter="0"/>
          <w:cols w:space="708"/>
          <w:docGrid w:linePitch="360"/>
        </w:sectPr>
      </w:pPr>
      <w:r>
        <w:rPr>
          <w:rFonts w:ascii="Times New Roman" w:eastAsia="Times New Roman" w:hAnsi="Times New Roman"/>
          <w:i/>
          <w:color w:val="000000"/>
          <w:sz w:val="24"/>
          <w:szCs w:val="24"/>
        </w:rPr>
        <w:t xml:space="preserve">                                                                                                                   ФИО</w:t>
      </w:r>
    </w:p>
    <w:p w14:paraId="05A9F79D" w14:textId="77777777" w:rsidR="001F2CDF" w:rsidRDefault="001F2CDF">
      <w:pPr>
        <w:spacing w:after="0" w:line="240" w:lineRule="auto"/>
        <w:jc w:val="both"/>
        <w:outlineLvl w:val="2"/>
        <w:rPr>
          <w:rFonts w:ascii="Times New Roman" w:hAnsi="Times New Roman"/>
          <w:sz w:val="24"/>
          <w:szCs w:val="24"/>
        </w:rPr>
      </w:pPr>
    </w:p>
    <w:sectPr w:rsidR="001F2CDF">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2A4B" w14:textId="77777777" w:rsidR="005E5BEA" w:rsidRDefault="005E5BEA">
      <w:pPr>
        <w:spacing w:line="240" w:lineRule="auto"/>
      </w:pPr>
      <w:r>
        <w:separator/>
      </w:r>
    </w:p>
  </w:endnote>
  <w:endnote w:type="continuationSeparator" w:id="0">
    <w:p w14:paraId="0A626861" w14:textId="77777777" w:rsidR="005E5BEA" w:rsidRDefault="005E5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ourier">
    <w:panose1 w:val="02070309020205020404"/>
    <w:charset w:val="00"/>
    <w:family w:val="modern"/>
    <w:pitch w:val="default"/>
    <w:sig w:usb0="00000000" w:usb1="00000000" w:usb2="00000000" w:usb3="00000000" w:csb0="00000001" w:csb1="00000000"/>
  </w:font>
  <w:font w:name="Liberation Serif">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Proxima Nova ExCn Rg">
    <w:altName w:val="Tahoma"/>
    <w:panose1 w:val="00000000000000000000"/>
    <w:charset w:val="00"/>
    <w:family w:val="modern"/>
    <w:notTrueType/>
    <w:pitch w:val="variable"/>
    <w:sig w:usb0="00000287"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8B74" w14:textId="77777777" w:rsidR="00C02EB5" w:rsidRDefault="00C02EB5">
    <w:pPr>
      <w:pStyle w:val="af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p w14:paraId="75ADA8D8" w14:textId="77777777" w:rsidR="00C02EB5" w:rsidRDefault="00C02EB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B52" w14:textId="77777777" w:rsidR="00C02EB5" w:rsidRDefault="00C02EB5">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23</w:t>
    </w:r>
    <w:r>
      <w:rPr>
        <w:rFonts w:ascii="Times New Roman" w:eastAsia="Courier New" w:hAnsi="Times New Roman"/>
        <w:sz w:val="24"/>
        <w:lang w:eastAsia="ru-RU"/>
      </w:rPr>
      <w:fldChar w:fldCharType="end"/>
    </w:r>
  </w:p>
  <w:p w14:paraId="45712404" w14:textId="77777777" w:rsidR="00C02EB5" w:rsidRDefault="00C02EB5">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5066" w14:textId="77777777" w:rsidR="005E5BEA" w:rsidRDefault="005E5BEA">
      <w:pPr>
        <w:spacing w:after="0"/>
      </w:pPr>
      <w:r>
        <w:separator/>
      </w:r>
    </w:p>
  </w:footnote>
  <w:footnote w:type="continuationSeparator" w:id="0">
    <w:p w14:paraId="6AE97341" w14:textId="77777777" w:rsidR="005E5BEA" w:rsidRDefault="005E5B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9169" w14:textId="77777777" w:rsidR="00C02EB5" w:rsidRDefault="00C02EB5">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BA8B8"/>
    <w:multiLevelType w:val="singleLevel"/>
    <w:tmpl w:val="968BA8B8"/>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8C17884"/>
    <w:multiLevelType w:val="multilevel"/>
    <w:tmpl w:val="08C17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62414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311992">
    <w:abstractNumId w:val="2"/>
  </w:num>
  <w:num w:numId="3" w16cid:durableId="1294368430">
    <w:abstractNumId w:val="4"/>
  </w:num>
  <w:num w:numId="4" w16cid:durableId="1489205520">
    <w:abstractNumId w:val="1"/>
  </w:num>
  <w:num w:numId="5" w16cid:durableId="952246843">
    <w:abstractNumId w:val="0"/>
  </w:num>
  <w:num w:numId="6" w16cid:durableId="75446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1C"/>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36C9"/>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4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2E72"/>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2CDF"/>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4038"/>
    <w:rsid w:val="002E48BA"/>
    <w:rsid w:val="002E58C2"/>
    <w:rsid w:val="002E608F"/>
    <w:rsid w:val="002E65F3"/>
    <w:rsid w:val="002E6B58"/>
    <w:rsid w:val="002E75C0"/>
    <w:rsid w:val="002E7CEC"/>
    <w:rsid w:val="002F0631"/>
    <w:rsid w:val="002F064D"/>
    <w:rsid w:val="002F082F"/>
    <w:rsid w:val="002F0C14"/>
    <w:rsid w:val="002F1192"/>
    <w:rsid w:val="002F11AE"/>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653"/>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06"/>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5800"/>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07D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2BB9"/>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3F3"/>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5BEA"/>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3E"/>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E2E"/>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0839"/>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4FE"/>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48D"/>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67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D61"/>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83"/>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1640"/>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621"/>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57D6"/>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2EB5"/>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2B5"/>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062"/>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C28"/>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0281"/>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E7C6A"/>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4710502"/>
    <w:rsid w:val="44B5617A"/>
    <w:rsid w:val="477C36D4"/>
    <w:rsid w:val="47F266D6"/>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70ED60EB"/>
    <w:rsid w:val="71451BA3"/>
    <w:rsid w:val="71D93C8E"/>
    <w:rsid w:val="72DB610A"/>
    <w:rsid w:val="77E161C7"/>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5E30"/>
  <w15:docId w15:val="{9941084E-4A45-4B5B-BF76-FD0D8462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qFormat/>
    <w:rPr>
      <w:vertAlign w:val="superscript"/>
    </w:rPr>
  </w:style>
  <w:style w:type="character" w:styleId="a5">
    <w:name w:val="endnote reference"/>
    <w:basedOn w:val="a1"/>
    <w:uiPriority w:val="99"/>
    <w:semiHidden/>
    <w:unhideWhenUsed/>
    <w:qFormat/>
    <w:rPr>
      <w:vertAlign w:val="superscript"/>
    </w:rPr>
  </w:style>
  <w:style w:type="character" w:styleId="a6">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7">
    <w:name w:val="page number"/>
    <w:basedOn w:val="a1"/>
    <w:uiPriority w:val="99"/>
    <w:qFormat/>
    <w:rPr>
      <w:rFonts w:cs="Times New Roman"/>
    </w:rPr>
  </w:style>
  <w:style w:type="character" w:styleId="a8">
    <w:name w:val="Strong"/>
    <w:basedOn w:val="a1"/>
    <w:uiPriority w:val="22"/>
    <w:qFormat/>
    <w:rPr>
      <w:rFonts w:cs="Times New Roman"/>
      <w:b/>
    </w:rPr>
  </w:style>
  <w:style w:type="paragraph" w:styleId="a9">
    <w:name w:val="Balloon Text"/>
    <w:basedOn w:val="a0"/>
    <w:link w:val="aa"/>
    <w:uiPriority w:val="99"/>
    <w:semiHidden/>
    <w:unhideWhenUsed/>
    <w:qFormat/>
    <w:pPr>
      <w:spacing w:after="0" w:line="240" w:lineRule="auto"/>
    </w:pPr>
    <w:rPr>
      <w:rFonts w:ascii="Segoe UI" w:hAnsi="Segoe UI" w:cs="Segoe UI"/>
      <w:sz w:val="18"/>
      <w:szCs w:val="18"/>
    </w:rPr>
  </w:style>
  <w:style w:type="paragraph" w:styleId="ab">
    <w:name w:val="Plain Text"/>
    <w:basedOn w:val="a0"/>
    <w:link w:val="ac"/>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d">
    <w:name w:val="endnote text"/>
    <w:basedOn w:val="a0"/>
    <w:link w:val="ae"/>
    <w:uiPriority w:val="99"/>
    <w:semiHidden/>
    <w:unhideWhenUsed/>
    <w:qFormat/>
    <w:pPr>
      <w:spacing w:after="0" w:line="240" w:lineRule="auto"/>
    </w:pPr>
    <w:rPr>
      <w:rFonts w:asciiTheme="minorHAnsi" w:eastAsiaTheme="minorHAnsi" w:hAnsiTheme="minorHAnsi" w:cstheme="minorBidi"/>
      <w:sz w:val="20"/>
    </w:rPr>
  </w:style>
  <w:style w:type="paragraph" w:styleId="af">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0">
    <w:name w:val="footnote text"/>
    <w:basedOn w:val="a0"/>
    <w:link w:val="af1"/>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2">
    <w:name w:val="header"/>
    <w:basedOn w:val="a0"/>
    <w:link w:val="af3"/>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4">
    <w:name w:val="Body Text"/>
    <w:basedOn w:val="a0"/>
    <w:link w:val="af5"/>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6">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b/>
      <w:sz w:val="24"/>
      <w:szCs w:val="20"/>
      <w:lang w:eastAsia="ru-RU"/>
    </w:rPr>
  </w:style>
  <w:style w:type="paragraph" w:styleId="afb">
    <w:name w:val="footer"/>
    <w:basedOn w:val="a0"/>
    <w:link w:val="afc"/>
    <w:uiPriority w:val="99"/>
    <w:unhideWhenUsed/>
    <w:qFormat/>
    <w:pPr>
      <w:tabs>
        <w:tab w:val="center" w:pos="4677"/>
        <w:tab w:val="right" w:pos="9355"/>
      </w:tabs>
      <w:spacing w:after="0" w:line="240" w:lineRule="auto"/>
    </w:pPr>
  </w:style>
  <w:style w:type="paragraph" w:styleId="afd">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e">
    <w:name w:val="Subtitle"/>
    <w:basedOn w:val="a0"/>
    <w:link w:val="aff"/>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0">
    <w:name w:val="E-mail Signature"/>
    <w:basedOn w:val="a0"/>
    <w:link w:val="aff1"/>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Нижний колонтитул Знак"/>
    <w:basedOn w:val="a1"/>
    <w:link w:val="afb"/>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3">
    <w:name w:val="No Spacing"/>
    <w:link w:val="aff4"/>
    <w:uiPriority w:val="1"/>
    <w:qFormat/>
    <w:pPr>
      <w:widowControl w:val="0"/>
      <w:autoSpaceDE w:val="0"/>
      <w:autoSpaceDN w:val="0"/>
      <w:adjustRightInd w:val="0"/>
    </w:pPr>
    <w:rPr>
      <w:rFonts w:eastAsia="Times New Roman"/>
    </w:rPr>
  </w:style>
  <w:style w:type="paragraph" w:styleId="aff5">
    <w:name w:val="List Paragraph"/>
    <w:basedOn w:val="a0"/>
    <w:link w:val="aff6"/>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3">
    <w:name w:val="Верхний колонтитул Знак"/>
    <w:basedOn w:val="a1"/>
    <w:link w:val="af2"/>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1">
    <w:name w:val="Текст сноски Знак"/>
    <w:basedOn w:val="a1"/>
    <w:link w:val="af0"/>
    <w:qFormat/>
    <w:rPr>
      <w:sz w:val="20"/>
      <w:szCs w:val="20"/>
    </w:rPr>
  </w:style>
  <w:style w:type="character" w:customStyle="1" w:styleId="aff6">
    <w:name w:val="Абзац списка Знак"/>
    <w:link w:val="aff5"/>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Pr>
      <w:rFonts w:ascii="Segoe UI" w:eastAsia="Calibri" w:hAnsi="Segoe UI" w:cs="Segoe UI"/>
      <w:sz w:val="18"/>
      <w:szCs w:val="18"/>
    </w:rPr>
  </w:style>
  <w:style w:type="character" w:customStyle="1" w:styleId="afa">
    <w:name w:val="Заголовок Знак"/>
    <w:basedOn w:val="a1"/>
    <w:link w:val="af9"/>
    <w:uiPriority w:val="10"/>
    <w:qFormat/>
    <w:rPr>
      <w:rFonts w:ascii="Times New Roman" w:eastAsia="Times New Roman" w:hAnsi="Times New Roman"/>
      <w:b/>
      <w:sz w:val="24"/>
    </w:rPr>
  </w:style>
  <w:style w:type="character" w:customStyle="1" w:styleId="af5">
    <w:name w:val="Основной текст Знак"/>
    <w:basedOn w:val="a1"/>
    <w:link w:val="af4"/>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4">
    <w:name w:val="Без интервала Знак"/>
    <w:link w:val="aff3"/>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Pr>
      <w:rFonts w:ascii="Courier New" w:eastAsia="Times New Roman" w:hAnsi="Courier New"/>
      <w:lang w:eastAsia="en-US"/>
    </w:rPr>
  </w:style>
  <w:style w:type="character" w:customStyle="1" w:styleId="af8">
    <w:name w:val="Основной текст с отступом Знак"/>
    <w:basedOn w:val="a1"/>
    <w:link w:val="af7"/>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7">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szCs w:val="24"/>
    </w:rPr>
  </w:style>
  <w:style w:type="character" w:customStyle="1" w:styleId="aff9">
    <w:name w:val="Текст договора Знак"/>
    <w:link w:val="aff8"/>
    <w:qFormat/>
    <w:locked/>
    <w:rPr>
      <w:rFonts w:ascii="Times New Roman" w:eastAsia="Times New Roman" w:hAnsi="Times New Roman"/>
      <w:sz w:val="22"/>
      <w:szCs w:val="24"/>
      <w:lang w:eastAsia="en-US"/>
    </w:rPr>
  </w:style>
  <w:style w:type="character" w:customStyle="1" w:styleId="affa">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a"/>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a"/>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b">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c">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d">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e">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e"/>
    <w:qFormat/>
    <w:locked/>
    <w:rPr>
      <w:rFonts w:ascii="Times New Roman" w:eastAsia="Times New Roman" w:hAnsi="Times New Roman"/>
      <w:sz w:val="28"/>
    </w:rPr>
  </w:style>
  <w:style w:type="paragraph" w:customStyle="1" w:styleId="afff">
    <w:name w:val="Подпункт"/>
    <w:basedOn w:val="affe"/>
    <w:qFormat/>
    <w:pPr>
      <w:tabs>
        <w:tab w:val="clear" w:pos="1134"/>
        <w:tab w:val="left" w:pos="360"/>
      </w:tabs>
      <w:ind w:left="2880" w:hanging="360"/>
    </w:pPr>
  </w:style>
  <w:style w:type="paragraph" w:customStyle="1" w:styleId="afff0">
    <w:name w:val="Подподпункт"/>
    <w:basedOn w:val="afff"/>
    <w:qFormat/>
    <w:pPr>
      <w:ind w:left="3600"/>
    </w:pPr>
  </w:style>
  <w:style w:type="character" w:customStyle="1" w:styleId="aff1">
    <w:name w:val="Электронная подпись Знак"/>
    <w:basedOn w:val="a1"/>
    <w:link w:val="aff0"/>
    <w:uiPriority w:val="99"/>
    <w:qFormat/>
    <w:rPr>
      <w:rFonts w:ascii="Times New Roman" w:eastAsia="Times New Roman" w:hAnsi="Times New Roman"/>
      <w:kern w:val="24"/>
      <w:sz w:val="24"/>
      <w:szCs w:val="24"/>
    </w:rPr>
  </w:style>
  <w:style w:type="paragraph" w:customStyle="1" w:styleId="afff1">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
    <w:name w:val="Подзаголовок Знак"/>
    <w:basedOn w:val="a1"/>
    <w:link w:val="afe"/>
    <w:uiPriority w:val="11"/>
    <w:qFormat/>
    <w:rPr>
      <w:rFonts w:ascii="Times New Roman" w:eastAsia="Times New Roman" w:hAnsi="Times New Roman"/>
      <w:i/>
      <w:iCs/>
      <w:sz w:val="24"/>
      <w:szCs w:val="24"/>
    </w:rPr>
  </w:style>
  <w:style w:type="paragraph" w:customStyle="1" w:styleId="afff2">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3">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4">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5">
    <w:name w:val="Текст ТД Знак"/>
    <w:link w:val="a"/>
    <w:qFormat/>
    <w:locked/>
    <w:rPr>
      <w:sz w:val="24"/>
    </w:rPr>
  </w:style>
  <w:style w:type="paragraph" w:customStyle="1" w:styleId="a">
    <w:name w:val="Текст ТД"/>
    <w:basedOn w:val="a0"/>
    <w:link w:val="afff5"/>
    <w:qFormat/>
    <w:pPr>
      <w:numPr>
        <w:numId w:val="1"/>
      </w:numPr>
      <w:autoSpaceDE w:val="0"/>
      <w:autoSpaceDN w:val="0"/>
      <w:adjustRightInd w:val="0"/>
      <w:spacing w:line="240" w:lineRule="auto"/>
      <w:jc w:val="both"/>
    </w:pPr>
    <w:rPr>
      <w:sz w:val="24"/>
      <w:szCs w:val="20"/>
      <w:lang w:eastAsia="ru-RU"/>
    </w:rPr>
  </w:style>
  <w:style w:type="character" w:customStyle="1" w:styleId="afff6">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9"/>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7">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9">
    <w:name w:val="Выделенная цитата Знак"/>
    <w:basedOn w:val="a1"/>
    <w:link w:val="afff8"/>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e">
    <w:name w:val="Текст концевой сноски Знак"/>
    <w:basedOn w:val="a1"/>
    <w:link w:val="ad"/>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a">
    <w:name w:val="[Ростех] Простой текст (Без уровня)"/>
    <w:link w:val="afffb"/>
    <w:uiPriority w:val="99"/>
    <w:qFormat/>
    <w:pPr>
      <w:spacing w:before="120"/>
      <w:ind w:left="1134" w:hanging="1134"/>
      <w:jc w:val="both"/>
    </w:pPr>
    <w:rPr>
      <w:rFonts w:ascii="Proxima Nova ExCn Rg" w:eastAsia="Times New Roman" w:hAnsi="Proxima Nova ExCn Rg"/>
      <w:sz w:val="28"/>
      <w:szCs w:val="28"/>
    </w:rPr>
  </w:style>
  <w:style w:type="character" w:customStyle="1" w:styleId="afffb">
    <w:name w:val="[Ростех] Простой текст (Без уровня) Знак"/>
    <w:basedOn w:val="a1"/>
    <w:link w:val="afffa"/>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c">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paragraph" w:customStyle="1" w:styleId="Text">
    <w:name w:val="Text"/>
    <w:pPr>
      <w:spacing w:after="240"/>
    </w:pPr>
    <w:rPr>
      <w:rFonts w:eastAsia="Calibri"/>
      <w:sz w:val="24"/>
      <w:lang w:val="en-US" w:eastAsia="en-US"/>
    </w:rPr>
  </w:style>
  <w:style w:type="paragraph" w:customStyle="1" w:styleId="Heading">
    <w:name w:val="Heading"/>
    <w:qFormat/>
    <w:pPr>
      <w:suppressAutoHyphens/>
      <w:overflowPunct w:val="0"/>
      <w:autoSpaceDE w:val="0"/>
      <w:textAlignment w:val="baseline"/>
    </w:pPr>
    <w:rPr>
      <w:rFonts w:ascii="Arial" w:eastAsia="Arial" w:hAnsi="Arial"/>
      <w:b/>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9018076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198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B4E75998F62DE598EA72B853F315FAE67832313FBD9609EF1C1C73CDD03FE2D838D6D772F063E113D98C8FA7B9C928D57CAC1E074B0D8364AT8F"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A467-C79F-4C00-9F18-897CFA9D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4326</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Алтаева Людмила Петровна</cp:lastModifiedBy>
  <cp:revision>21</cp:revision>
  <cp:lastPrinted>2020-12-10T06:35:00Z</cp:lastPrinted>
  <dcterms:created xsi:type="dcterms:W3CDTF">2023-03-06T08:17:00Z</dcterms:created>
  <dcterms:modified xsi:type="dcterms:W3CDTF">2024-01-22T03:16:00Z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D873B28D710A4C11836E3F8D1141EA05_13</vt:lpwstr>
  </property>
</Properties>
</file>