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2E" w:rsidRDefault="008E3D2E" w:rsidP="008E3D2E">
      <w:pPr>
        <w:jc w:val="center"/>
        <w:rPr>
          <w:b/>
          <w:sz w:val="28"/>
          <w:szCs w:val="28"/>
        </w:rPr>
      </w:pPr>
      <w:r w:rsidRPr="008E3D2E">
        <w:rPr>
          <w:b/>
          <w:sz w:val="28"/>
          <w:szCs w:val="28"/>
        </w:rPr>
        <w:t>Техническое задание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2388"/>
        <w:gridCol w:w="2398"/>
      </w:tblGrid>
      <w:tr w:rsidR="00712152" w:rsidRPr="00712152" w:rsidTr="00897D79">
        <w:tc>
          <w:tcPr>
            <w:tcW w:w="4785" w:type="dxa"/>
          </w:tcPr>
          <w:p w:rsidR="00712152" w:rsidRPr="00712152" w:rsidRDefault="00712152" w:rsidP="00712152">
            <w:pPr>
              <w:spacing w:after="150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712152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2388" w:type="dxa"/>
          </w:tcPr>
          <w:p w:rsidR="00712152" w:rsidRPr="00712152" w:rsidRDefault="00712152" w:rsidP="00712152">
            <w:pPr>
              <w:spacing w:after="150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712152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2398" w:type="dxa"/>
          </w:tcPr>
          <w:p w:rsidR="00712152" w:rsidRPr="00712152" w:rsidRDefault="00712152" w:rsidP="00712152">
            <w:pPr>
              <w:spacing w:after="150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712152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Единица измерения</w:t>
            </w:r>
          </w:p>
        </w:tc>
      </w:tr>
      <w:tr w:rsidR="00712152" w:rsidRPr="00712152" w:rsidTr="00897D79">
        <w:tc>
          <w:tcPr>
            <w:tcW w:w="4785" w:type="dxa"/>
          </w:tcPr>
          <w:p w:rsidR="00712152" w:rsidRPr="00712152" w:rsidRDefault="00712152" w:rsidP="00712152">
            <w:pPr>
              <w:spacing w:after="150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Фильтровальный материал</w:t>
            </w:r>
            <w:bookmarkStart w:id="0" w:name="_GoBack"/>
            <w:bookmarkEnd w:id="0"/>
          </w:p>
        </w:tc>
        <w:tc>
          <w:tcPr>
            <w:tcW w:w="2388" w:type="dxa"/>
          </w:tcPr>
          <w:p w:rsidR="00712152" w:rsidRPr="00712152" w:rsidRDefault="00712152" w:rsidP="00712152">
            <w:pPr>
              <w:spacing w:after="150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7,72</w:t>
            </w:r>
          </w:p>
        </w:tc>
        <w:tc>
          <w:tcPr>
            <w:tcW w:w="2398" w:type="dxa"/>
          </w:tcPr>
          <w:p w:rsidR="00712152" w:rsidRPr="00712152" w:rsidRDefault="00712152" w:rsidP="00712152">
            <w:pPr>
              <w:spacing w:after="150"/>
              <w:rPr>
                <w:rFonts w:ascii="Helvetica" w:eastAsia="Times New Roman" w:hAnsi="Helvetica" w:cs="Helvetica"/>
                <w:color w:val="000000"/>
                <w:sz w:val="21"/>
                <w:szCs w:val="21"/>
                <w:vertAlign w:val="superscript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М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</w:tr>
    </w:tbl>
    <w:p w:rsidR="00712152" w:rsidRPr="008E3D2E" w:rsidRDefault="00712152" w:rsidP="008E3D2E">
      <w:pPr>
        <w:jc w:val="center"/>
        <w:rPr>
          <w:b/>
          <w:sz w:val="28"/>
          <w:szCs w:val="28"/>
        </w:rPr>
      </w:pPr>
    </w:p>
    <w:p w:rsidR="008E3D2E" w:rsidRDefault="008E3D2E"/>
    <w:p w:rsidR="009E633C" w:rsidRDefault="00425969">
      <w:r w:rsidRPr="00425969">
        <w:t>Сырьем для фильтрующей загрузки марки ОДМ-2Ф</w:t>
      </w:r>
    </w:p>
    <w:p w:rsidR="00425969" w:rsidRDefault="00425969" w:rsidP="00425969">
      <w:r>
        <w:t xml:space="preserve">Опоки - лёгкая тонкопористая плотная кремнистая порода, состоящая в своей массе из </w:t>
      </w:r>
      <w:proofErr w:type="spellStart"/>
      <w:r>
        <w:t>окременелых</w:t>
      </w:r>
      <w:proofErr w:type="spellEnd"/>
      <w:r>
        <w:t xml:space="preserve"> опаловых створок диатомовых водорослей и их обломов. Размер макропор от 10-3 мм. ОДМ-2Ф представляет собой гранулированный материал терракотового цвета с содержанием основных компонентов:</w:t>
      </w:r>
    </w:p>
    <w:p w:rsidR="00425969" w:rsidRDefault="00425969" w:rsidP="00425969">
      <w:r>
        <w:t>SiO2 до 86%,</w:t>
      </w:r>
    </w:p>
    <w:p w:rsidR="00425969" w:rsidRDefault="00425969" w:rsidP="00425969">
      <w:r>
        <w:t>Fe2O3 не более 3,2 %.</w:t>
      </w:r>
    </w:p>
    <w:p w:rsidR="00425969" w:rsidRDefault="00425969" w:rsidP="00425969"/>
    <w:tbl>
      <w:tblPr>
        <w:tblW w:w="7199" w:type="dxa"/>
        <w:tblInd w:w="11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6"/>
        <w:gridCol w:w="2134"/>
        <w:gridCol w:w="1439"/>
      </w:tblGrid>
      <w:tr w:rsidR="00425969" w:rsidRPr="00425969" w:rsidTr="00425969"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П</w:t>
            </w:r>
            <w:r w:rsidRPr="004259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4259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 xml:space="preserve">Единица </w:t>
            </w:r>
            <w:proofErr w:type="spellStart"/>
            <w:r w:rsidRPr="004259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измер</w:t>
            </w:r>
            <w:proofErr w:type="spellEnd"/>
            <w:r w:rsidRPr="004259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425969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ru-RU"/>
              </w:rPr>
              <w:t>Величина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Измельчаемость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0,04-0,08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Истираемость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0,01-0,02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Условная механическая прочность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0,79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Пористость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Насыпная плотность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  <w:proofErr w:type="gramEnd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590-670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Удельный вес при эксплуатации в фильтрах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кг</w:t>
            </w:r>
            <w:proofErr w:type="gramEnd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формы зерна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1,61 – 1,70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Коэффициент неоднородности загрузки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1,56 – 1,75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Рекомендуемая скорость фильтрации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/час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Скорость фильтрации при форсированном режиме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/час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14-16</w:t>
            </w:r>
          </w:p>
        </w:tc>
      </w:tr>
      <w:tr w:rsidR="00425969" w:rsidRPr="00425969" w:rsidTr="00425969">
        <w:tc>
          <w:tcPr>
            <w:tcW w:w="36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Рекомендуемая интенсивность промывки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л*сек/м</w:t>
            </w:r>
            <w:proofErr w:type="gramStart"/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25969" w:rsidRPr="00425969" w:rsidRDefault="00425969" w:rsidP="00425969">
            <w:pPr>
              <w:spacing w:before="300" w:after="30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2596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8 - 10</w:t>
            </w:r>
          </w:p>
        </w:tc>
      </w:tr>
    </w:tbl>
    <w:p w:rsidR="00425969" w:rsidRDefault="00425969" w:rsidP="00425969"/>
    <w:sectPr w:rsidR="0042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9B"/>
    <w:rsid w:val="003209C5"/>
    <w:rsid w:val="003F4B5B"/>
    <w:rsid w:val="00425969"/>
    <w:rsid w:val="00712152"/>
    <w:rsid w:val="007F3A9B"/>
    <w:rsid w:val="008E3D2E"/>
    <w:rsid w:val="009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1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1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2024-01-24T08:37:00Z</dcterms:created>
  <dcterms:modified xsi:type="dcterms:W3CDTF">2024-01-24T10:52:00Z</dcterms:modified>
</cp:coreProperties>
</file>