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2057"/>
        <w:gridCol w:w="8171"/>
      </w:tblGrid>
      <w:tr w:rsidR="002B519E" w:rsidTr="00B843AE">
        <w:trPr>
          <w:trHeight w:val="550"/>
        </w:trPr>
        <w:tc>
          <w:tcPr>
            <w:tcW w:w="2069" w:type="dxa"/>
          </w:tcPr>
          <w:p w:rsidR="002B519E" w:rsidRDefault="00B843AE">
            <w:pPr>
              <w:snapToGrid w:val="0"/>
              <w:jc w:val="center"/>
              <w:rPr>
                <w:sz w:val="16"/>
                <w:szCs w:val="16"/>
              </w:rPr>
            </w:pPr>
            <w:r>
              <w:rPr>
                <w:noProof/>
              </w:rPr>
              <w:drawing>
                <wp:inline distT="0" distB="0" distL="0" distR="0" wp14:anchorId="0A0262D5" wp14:editId="18962A65">
                  <wp:extent cx="1000125" cy="1000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srcRect/>
                          <a:stretch>
                            <a:fillRect/>
                          </a:stretch>
                        </pic:blipFill>
                        <pic:spPr>
                          <a:xfrm>
                            <a:off x="0" y="0"/>
                            <a:ext cx="1000125" cy="1000125"/>
                          </a:xfrm>
                          <a:prstGeom prst="rect">
                            <a:avLst/>
                          </a:prstGeom>
                          <a:solidFill>
                            <a:srgbClr val="FFFFFF"/>
                          </a:solidFill>
                          <a:ln w="9525">
                            <a:noFill/>
                            <a:miter lim="800000"/>
                            <a:headEnd/>
                            <a:tailEnd/>
                          </a:ln>
                        </pic:spPr>
                      </pic:pic>
                    </a:graphicData>
                  </a:graphic>
                </wp:inline>
              </w:drawing>
            </w:r>
          </w:p>
        </w:tc>
        <w:tc>
          <w:tcPr>
            <w:tcW w:w="8479" w:type="dxa"/>
            <w:vAlign w:val="center"/>
          </w:tcPr>
          <w:p w:rsidR="002B519E" w:rsidRDefault="002B519E">
            <w:pPr>
              <w:snapToGrid w:val="0"/>
              <w:jc w:val="center"/>
              <w:rPr>
                <w:sz w:val="16"/>
                <w:szCs w:val="16"/>
              </w:rPr>
            </w:pPr>
          </w:p>
          <w:p w:rsidR="002B519E" w:rsidRDefault="00B843AE">
            <w:pPr>
              <w:jc w:val="center"/>
              <w:rPr>
                <w:sz w:val="20"/>
                <w:szCs w:val="20"/>
              </w:rPr>
            </w:pPr>
            <w:r>
              <w:rPr>
                <w:sz w:val="20"/>
                <w:szCs w:val="20"/>
              </w:rPr>
              <w:t>МУНИЦИПАЛЬНОЕ  УНИТАРНОЕ  ПРЕДПРИЯТИЕ  ГОРОДА  КИРОВСКА</w:t>
            </w:r>
          </w:p>
          <w:p w:rsidR="002B519E" w:rsidRDefault="00B843AE">
            <w:pPr>
              <w:jc w:val="center"/>
              <w:rPr>
                <w:b/>
              </w:rPr>
            </w:pPr>
            <w:r>
              <w:rPr>
                <w:b/>
              </w:rPr>
              <w:t>«КИРОВСКАЯ  ГОРОДСКАЯ  ЭЛЕКТРИЧЕСКАЯ СЕТЬ»</w:t>
            </w:r>
          </w:p>
          <w:p w:rsidR="002B519E" w:rsidRDefault="00B843AE">
            <w:pPr>
              <w:jc w:val="center"/>
              <w:rPr>
                <w:sz w:val="20"/>
                <w:szCs w:val="20"/>
              </w:rPr>
            </w:pPr>
            <w:r>
              <w:rPr>
                <w:sz w:val="20"/>
                <w:szCs w:val="20"/>
              </w:rPr>
              <w:t xml:space="preserve">184250, Мурманская область, г. Кировск, ул. </w:t>
            </w:r>
            <w:proofErr w:type="spellStart"/>
            <w:r>
              <w:rPr>
                <w:sz w:val="20"/>
                <w:szCs w:val="20"/>
              </w:rPr>
              <w:t>Лабунцова</w:t>
            </w:r>
            <w:proofErr w:type="spellEnd"/>
            <w:r>
              <w:rPr>
                <w:sz w:val="20"/>
                <w:szCs w:val="20"/>
              </w:rPr>
              <w:t>, д.9. Тел./факс (81531) 5-44-33.</w:t>
            </w:r>
          </w:p>
        </w:tc>
      </w:tr>
    </w:tbl>
    <w:p w:rsidR="002B519E" w:rsidRDefault="00B843AE">
      <w:pPr>
        <w:jc w:val="right"/>
      </w:pPr>
      <w:r>
        <w:t xml:space="preserve">                                                                                                                                                                      </w:t>
      </w:r>
    </w:p>
    <w:p w:rsidR="002B519E" w:rsidRDefault="00B843AE">
      <w:pPr>
        <w:jc w:val="right"/>
      </w:pPr>
      <w:r>
        <w:rPr>
          <w:sz w:val="22"/>
          <w:szCs w:val="22"/>
        </w:rPr>
        <w:t>УТВЕРЖДАЮ</w:t>
      </w:r>
    </w:p>
    <w:p w:rsidR="002B519E" w:rsidRDefault="00B843AE">
      <w:pPr>
        <w:keepNext/>
        <w:keepLines/>
        <w:shd w:val="clear" w:color="auto" w:fill="FFFFFF"/>
        <w:tabs>
          <w:tab w:val="left" w:pos="4821"/>
        </w:tabs>
        <w:suppressAutoHyphens/>
        <w:jc w:val="right"/>
        <w:rPr>
          <w:rFonts w:eastAsia="MS Mincho"/>
          <w:bCs/>
        </w:rPr>
      </w:pPr>
      <w:r>
        <w:rPr>
          <w:rFonts w:eastAsia="MS Mincho"/>
          <w:bCs/>
        </w:rPr>
        <w:t xml:space="preserve">                                                                                                                                         Директор</w:t>
      </w:r>
    </w:p>
    <w:p w:rsidR="002B519E" w:rsidRDefault="00B843AE">
      <w:pPr>
        <w:keepNext/>
        <w:keepLines/>
        <w:shd w:val="clear" w:color="auto" w:fill="FFFFFF"/>
        <w:tabs>
          <w:tab w:val="left" w:pos="4821"/>
        </w:tabs>
        <w:suppressAutoHyphens/>
        <w:jc w:val="right"/>
        <w:rPr>
          <w:color w:val="000000"/>
          <w:shd w:val="clear" w:color="auto" w:fill="FBFBFB"/>
        </w:rPr>
      </w:pPr>
      <w:r>
        <w:rPr>
          <w:color w:val="000000"/>
          <w:shd w:val="clear" w:color="auto" w:fill="FBFBFB"/>
        </w:rPr>
        <w:t>МУП "КИРОВСКАЯ ГОРЭЛЕКТРОСЕТЬ"</w:t>
      </w:r>
    </w:p>
    <w:p w:rsidR="002B519E" w:rsidRDefault="00B843AE">
      <w:pPr>
        <w:keepNext/>
        <w:keepLines/>
        <w:shd w:val="clear" w:color="auto" w:fill="FFFFFF"/>
        <w:tabs>
          <w:tab w:val="left" w:pos="4821"/>
        </w:tabs>
        <w:suppressAutoHyphens/>
        <w:jc w:val="right"/>
        <w:rPr>
          <w:rFonts w:eastAsia="MS Mincho"/>
          <w:bCs/>
        </w:rPr>
      </w:pPr>
      <w:r>
        <w:rPr>
          <w:rFonts w:eastAsia="MS Mincho"/>
          <w:bCs/>
        </w:rPr>
        <w:t>___________</w:t>
      </w:r>
      <w:r>
        <w:rPr>
          <w:color w:val="000000"/>
          <w:shd w:val="clear" w:color="auto" w:fill="FBFBFB"/>
        </w:rPr>
        <w:t xml:space="preserve"> /</w:t>
      </w:r>
      <w:r w:rsidR="00507486">
        <w:rPr>
          <w:color w:val="000000"/>
          <w:shd w:val="clear" w:color="auto" w:fill="FBFBFB"/>
        </w:rPr>
        <w:t>Гек И.Е.</w:t>
      </w:r>
      <w:r>
        <w:rPr>
          <w:color w:val="000000"/>
          <w:shd w:val="clear" w:color="auto" w:fill="FBFBFB"/>
        </w:rPr>
        <w:t>/</w:t>
      </w:r>
    </w:p>
    <w:p w:rsidR="002B519E" w:rsidRDefault="002B519E">
      <w:pPr>
        <w:widowControl w:val="0"/>
        <w:ind w:right="21"/>
        <w:jc w:val="right"/>
        <w:rPr>
          <w:bCs/>
        </w:rPr>
      </w:pPr>
    </w:p>
    <w:p w:rsidR="002B519E" w:rsidRDefault="00B843AE">
      <w:pPr>
        <w:widowControl w:val="0"/>
        <w:ind w:right="21"/>
        <w:jc w:val="right"/>
        <w:rPr>
          <w:bCs/>
        </w:rPr>
      </w:pPr>
      <w:r>
        <w:rPr>
          <w:bCs/>
        </w:rPr>
        <w:t xml:space="preserve">                                                                                                                                   </w:t>
      </w:r>
      <w:r w:rsidR="00507486">
        <w:rPr>
          <w:bCs/>
        </w:rPr>
        <w:t>«</w:t>
      </w:r>
      <w:r w:rsidR="00427138">
        <w:rPr>
          <w:bCs/>
        </w:rPr>
        <w:t>2</w:t>
      </w:r>
      <w:r w:rsidR="00DC191F">
        <w:rPr>
          <w:bCs/>
        </w:rPr>
        <w:t>0</w:t>
      </w:r>
      <w:r>
        <w:rPr>
          <w:bCs/>
        </w:rPr>
        <w:t xml:space="preserve">» </w:t>
      </w:r>
      <w:r w:rsidR="00DC191F">
        <w:rPr>
          <w:bCs/>
        </w:rPr>
        <w:t>февраля</w:t>
      </w:r>
      <w:r>
        <w:rPr>
          <w:bCs/>
        </w:rPr>
        <w:t xml:space="preserve"> 202</w:t>
      </w:r>
      <w:r w:rsidR="00DC191F">
        <w:rPr>
          <w:bCs/>
        </w:rPr>
        <w:t>4</w:t>
      </w:r>
      <w:r>
        <w:rPr>
          <w:bCs/>
        </w:rPr>
        <w:t xml:space="preserve"> г.</w:t>
      </w:r>
    </w:p>
    <w:p w:rsidR="002B519E" w:rsidRDefault="002B519E">
      <w:pPr>
        <w:tabs>
          <w:tab w:val="left" w:pos="7088"/>
        </w:tabs>
        <w:suppressAutoHyphens/>
        <w:spacing w:after="0"/>
        <w:jc w:val="right"/>
        <w:rPr>
          <w:b/>
          <w:bCs/>
          <w:i/>
          <w:iCs/>
        </w:rPr>
      </w:pPr>
    </w:p>
    <w:p w:rsidR="002B519E" w:rsidRDefault="002B519E">
      <w:pPr>
        <w:keepNext/>
        <w:keepLines/>
        <w:widowControl w:val="0"/>
        <w:suppressLineNumbers/>
        <w:suppressAutoHyphens/>
        <w:ind w:left="6379"/>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rPr>
          <w:b/>
          <w:bCs/>
          <w:color w:val="000000"/>
          <w:sz w:val="22"/>
          <w:szCs w:val="22"/>
        </w:rPr>
      </w:pPr>
    </w:p>
    <w:p w:rsidR="002B519E" w:rsidRDefault="002B519E">
      <w:pPr>
        <w:keepNext/>
        <w:keepLines/>
        <w:widowControl w:val="0"/>
        <w:suppressLineNumbers/>
        <w:suppressAutoHyphens/>
        <w:spacing w:after="0"/>
        <w:rPr>
          <w:b/>
          <w:bCs/>
          <w:color w:val="000000"/>
          <w:sz w:val="22"/>
          <w:szCs w:val="22"/>
        </w:rPr>
      </w:pPr>
    </w:p>
    <w:p w:rsidR="002B519E" w:rsidRDefault="00B843AE">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rsidR="002B519E" w:rsidRDefault="00B843AE">
      <w:pPr>
        <w:widowControl w:val="0"/>
        <w:autoSpaceDE w:val="0"/>
        <w:autoSpaceDN w:val="0"/>
        <w:adjustRightInd w:val="0"/>
        <w:spacing w:after="0"/>
        <w:jc w:val="center"/>
        <w:rPr>
          <w:sz w:val="18"/>
          <w:szCs w:val="18"/>
        </w:rPr>
      </w:pPr>
      <w:r>
        <w:rPr>
          <w:b/>
          <w:bCs/>
          <w:color w:val="000000"/>
          <w:sz w:val="28"/>
          <w:szCs w:val="28"/>
        </w:rPr>
        <w:t xml:space="preserve">на поставку </w:t>
      </w:r>
      <w:r w:rsidR="00507486">
        <w:rPr>
          <w:b/>
          <w:bCs/>
          <w:color w:val="000000"/>
          <w:sz w:val="28"/>
          <w:szCs w:val="28"/>
        </w:rPr>
        <w:t>электротехнической продукции</w:t>
      </w:r>
      <w:r>
        <w:rPr>
          <w:b/>
          <w:bCs/>
          <w:color w:val="000000"/>
          <w:sz w:val="28"/>
          <w:szCs w:val="28"/>
        </w:rPr>
        <w:t xml:space="preserve"> для нужд МУП «Кировская горэлектросеть»</w:t>
      </w:r>
    </w:p>
    <w:p w:rsidR="002B519E" w:rsidRDefault="002B519E">
      <w:pPr>
        <w:jc w:val="center"/>
        <w:rPr>
          <w:b/>
          <w:sz w:val="18"/>
          <w:szCs w:val="18"/>
        </w:rPr>
      </w:pPr>
    </w:p>
    <w:p w:rsidR="002B519E" w:rsidRDefault="002B519E">
      <w:pPr>
        <w:jc w:val="center"/>
        <w:rPr>
          <w:b/>
          <w:sz w:val="18"/>
          <w:szCs w:val="18"/>
        </w:rPr>
      </w:pPr>
    </w:p>
    <w:p w:rsidR="002B519E" w:rsidRDefault="002B519E">
      <w:pPr>
        <w:jc w:val="cente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jc w:val="center"/>
        <w:rPr>
          <w:b/>
          <w:sz w:val="18"/>
          <w:szCs w:val="18"/>
        </w:rPr>
      </w:pPr>
    </w:p>
    <w:p w:rsidR="002B519E" w:rsidRDefault="002B519E">
      <w:pPr>
        <w:rPr>
          <w:b/>
          <w:sz w:val="18"/>
          <w:szCs w:val="18"/>
        </w:rPr>
      </w:pPr>
    </w:p>
    <w:p w:rsidR="002B519E" w:rsidRDefault="00B843AE">
      <w:pPr>
        <w:shd w:val="clear" w:color="auto" w:fill="FFFFFF"/>
        <w:jc w:val="center"/>
        <w:rPr>
          <w:sz w:val="28"/>
          <w:szCs w:val="28"/>
        </w:rPr>
        <w:sectPr w:rsidR="002B519E">
          <w:footerReference w:type="default" r:id="rId10"/>
          <w:pgSz w:w="11906" w:h="16838"/>
          <w:pgMar w:top="1134" w:right="760" w:bottom="709" w:left="1134" w:header="720" w:footer="720" w:gutter="0"/>
          <w:cols w:space="720"/>
          <w:docGrid w:linePitch="360"/>
        </w:sectPr>
      </w:pPr>
      <w:r>
        <w:rPr>
          <w:bCs/>
          <w:sz w:val="28"/>
          <w:szCs w:val="28"/>
        </w:rPr>
        <w:t xml:space="preserve">г. Кировск </w:t>
      </w:r>
      <w:r>
        <w:rPr>
          <w:sz w:val="28"/>
          <w:szCs w:val="28"/>
        </w:rPr>
        <w:t>202</w:t>
      </w:r>
      <w:r w:rsidR="00DC191F">
        <w:rPr>
          <w:sz w:val="28"/>
          <w:szCs w:val="28"/>
        </w:rPr>
        <w:t>4</w:t>
      </w:r>
      <w:r>
        <w:rPr>
          <w:sz w:val="28"/>
          <w:szCs w:val="28"/>
        </w:rPr>
        <w:t xml:space="preserve"> год</w:t>
      </w:r>
    </w:p>
    <w:p w:rsidR="002B519E" w:rsidRDefault="00B843AE">
      <w:pPr>
        <w:spacing w:after="0"/>
        <w:ind w:left="-426" w:firstLine="708"/>
        <w:rPr>
          <w:b/>
          <w:bCs/>
          <w:color w:val="000000"/>
          <w:sz w:val="22"/>
          <w:szCs w:val="22"/>
        </w:rPr>
      </w:pPr>
      <w:proofErr w:type="gramStart"/>
      <w:r>
        <w:rPr>
          <w:bCs/>
          <w:color w:val="000000"/>
          <w:sz w:val="22"/>
          <w:szCs w:val="22"/>
        </w:rPr>
        <w:lastRenderedPageBreak/>
        <w:t>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Муниципальное унитарное предприятие города Кировска «Кировская городская электрическая сеть» (МУП «Кировская горэлектросеть»).</w:t>
      </w:r>
      <w:proofErr w:type="gramEnd"/>
    </w:p>
    <w:p w:rsidR="002B519E" w:rsidRDefault="002B519E">
      <w:pPr>
        <w:jc w:val="center"/>
        <w:rPr>
          <w:b/>
          <w:sz w:val="18"/>
          <w:szCs w:val="18"/>
        </w:rPr>
      </w:pPr>
    </w:p>
    <w:p w:rsidR="002B519E" w:rsidRDefault="00B843AE">
      <w:pPr>
        <w:spacing w:after="0"/>
        <w:jc w:val="center"/>
        <w:rPr>
          <w:b/>
          <w:bCs/>
          <w:color w:val="000000"/>
          <w:sz w:val="22"/>
          <w:szCs w:val="22"/>
        </w:rPr>
      </w:pPr>
      <w:r>
        <w:rPr>
          <w:b/>
          <w:bCs/>
          <w:color w:val="000000"/>
          <w:sz w:val="22"/>
          <w:szCs w:val="22"/>
        </w:rPr>
        <w:t>ИНФОРМАЦИОННАЯ КАРТА</w:t>
      </w:r>
    </w:p>
    <w:p w:rsidR="002B519E" w:rsidRDefault="002B519E">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2B519E">
        <w:trPr>
          <w:tblHeader/>
          <w:jc w:val="center"/>
        </w:trPr>
        <w:tc>
          <w:tcPr>
            <w:tcW w:w="737" w:type="dxa"/>
            <w:shd w:val="clear" w:color="auto" w:fill="C6D9F1"/>
          </w:tcPr>
          <w:p w:rsidR="002B519E" w:rsidRDefault="00B843AE">
            <w:pPr>
              <w:spacing w:after="0"/>
              <w:jc w:val="center"/>
              <w:rPr>
                <w:b/>
                <w:bCs/>
                <w:color w:val="000000"/>
                <w:sz w:val="22"/>
                <w:szCs w:val="22"/>
              </w:rPr>
            </w:pPr>
            <w:r>
              <w:rPr>
                <w:b/>
                <w:bCs/>
                <w:color w:val="000000"/>
                <w:sz w:val="22"/>
                <w:szCs w:val="22"/>
              </w:rPr>
              <w:t>№</w:t>
            </w:r>
          </w:p>
        </w:tc>
        <w:tc>
          <w:tcPr>
            <w:tcW w:w="3192" w:type="dxa"/>
            <w:shd w:val="clear" w:color="auto" w:fill="C6D9F1"/>
          </w:tcPr>
          <w:p w:rsidR="002B519E" w:rsidRDefault="00B843AE">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rsidR="002B519E" w:rsidRDefault="00B843AE">
            <w:pPr>
              <w:spacing w:after="0"/>
              <w:jc w:val="center"/>
              <w:rPr>
                <w:b/>
                <w:bCs/>
                <w:color w:val="000000"/>
                <w:sz w:val="22"/>
                <w:szCs w:val="22"/>
              </w:rPr>
            </w:pPr>
            <w:r>
              <w:rPr>
                <w:b/>
                <w:bCs/>
                <w:color w:val="000000"/>
                <w:sz w:val="22"/>
                <w:szCs w:val="22"/>
              </w:rPr>
              <w:t>Информация</w:t>
            </w:r>
          </w:p>
        </w:tc>
      </w:tr>
      <w:tr w:rsidR="002B519E">
        <w:trPr>
          <w:jc w:val="center"/>
        </w:trPr>
        <w:tc>
          <w:tcPr>
            <w:tcW w:w="10134" w:type="dxa"/>
            <w:gridSpan w:val="3"/>
          </w:tcPr>
          <w:p w:rsidR="002B519E" w:rsidRDefault="00B843AE">
            <w:pPr>
              <w:spacing w:after="0"/>
              <w:jc w:val="center"/>
              <w:rPr>
                <w:b/>
                <w:bCs/>
                <w:color w:val="000000"/>
                <w:sz w:val="22"/>
                <w:szCs w:val="22"/>
              </w:rPr>
            </w:pPr>
            <w:r>
              <w:rPr>
                <w:b/>
                <w:i/>
                <w:sz w:val="22"/>
                <w:szCs w:val="22"/>
              </w:rPr>
              <w:t xml:space="preserve">Общие сведения о форме закупки </w:t>
            </w:r>
          </w:p>
        </w:tc>
      </w:tr>
      <w:tr w:rsidR="002B519E">
        <w:trPr>
          <w:trHeight w:val="701"/>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rsidR="002B519E" w:rsidRDefault="00B843AE">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2B519E">
        <w:trPr>
          <w:trHeight w:val="701"/>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spacing w:after="0"/>
              <w:jc w:val="left"/>
              <w:rPr>
                <w:sz w:val="22"/>
                <w:szCs w:val="22"/>
              </w:rPr>
            </w:pPr>
            <w:r>
              <w:rPr>
                <w:sz w:val="22"/>
                <w:szCs w:val="22"/>
              </w:rPr>
              <w:t xml:space="preserve">Способ подачи заявок на участие в закупке   </w:t>
            </w:r>
          </w:p>
        </w:tc>
        <w:tc>
          <w:tcPr>
            <w:tcW w:w="6205" w:type="dxa"/>
          </w:tcPr>
          <w:p w:rsidR="002B519E" w:rsidRDefault="00B843AE">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1" w:history="1">
              <w:r>
                <w:rPr>
                  <w:rStyle w:val="a9"/>
                  <w:sz w:val="22"/>
                  <w:szCs w:val="22"/>
                </w:rPr>
                <w:t>http://etp-region.ru/</w:t>
              </w:r>
            </w:hyperlink>
            <w:r>
              <w:rPr>
                <w:sz w:val="22"/>
                <w:szCs w:val="22"/>
              </w:rPr>
              <w:t xml:space="preserve"> </w:t>
            </w:r>
          </w:p>
        </w:tc>
      </w:tr>
      <w:tr w:rsidR="002B519E">
        <w:trPr>
          <w:trHeight w:val="701"/>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205" w:type="dxa"/>
          </w:tcPr>
          <w:p w:rsidR="002B519E" w:rsidRDefault="00B843AE">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2" w:history="1">
              <w:r>
                <w:rPr>
                  <w:rStyle w:val="a9"/>
                  <w:sz w:val="22"/>
                  <w:szCs w:val="22"/>
                </w:rPr>
                <w:t>http://etp-region.ru/</w:t>
              </w:r>
            </w:hyperlink>
          </w:p>
          <w:p w:rsidR="002B519E" w:rsidRDefault="002B519E">
            <w:pPr>
              <w:spacing w:after="0" w:line="240" w:lineRule="exact"/>
              <w:rPr>
                <w:sz w:val="22"/>
                <w:szCs w:val="22"/>
              </w:rPr>
            </w:pPr>
          </w:p>
          <w:p w:rsidR="002B519E" w:rsidRDefault="00B843AE">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rsidR="002B519E" w:rsidRDefault="002B519E">
            <w:pPr>
              <w:autoSpaceDE w:val="0"/>
              <w:autoSpaceDN w:val="0"/>
              <w:adjustRightInd w:val="0"/>
              <w:spacing w:after="0" w:line="240" w:lineRule="exact"/>
              <w:rPr>
                <w:rFonts w:eastAsia="Calibri"/>
                <w:sz w:val="22"/>
                <w:szCs w:val="22"/>
              </w:rPr>
            </w:pPr>
          </w:p>
          <w:p w:rsidR="002B519E" w:rsidRDefault="00B843AE">
            <w:pPr>
              <w:spacing w:after="0"/>
              <w:rPr>
                <w:sz w:val="22"/>
                <w:szCs w:val="22"/>
              </w:rPr>
            </w:pPr>
            <w:r>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2B519E">
        <w:trPr>
          <w:jc w:val="center"/>
        </w:trPr>
        <w:tc>
          <w:tcPr>
            <w:tcW w:w="10134" w:type="dxa"/>
            <w:gridSpan w:val="3"/>
          </w:tcPr>
          <w:p w:rsidR="002B519E" w:rsidRDefault="00B843AE">
            <w:pPr>
              <w:spacing w:after="0"/>
              <w:ind w:left="927"/>
              <w:jc w:val="center"/>
              <w:rPr>
                <w:b/>
                <w:bCs/>
                <w:color w:val="000000"/>
                <w:sz w:val="22"/>
                <w:szCs w:val="22"/>
              </w:rPr>
            </w:pPr>
            <w:r>
              <w:rPr>
                <w:b/>
                <w:i/>
                <w:sz w:val="22"/>
                <w:szCs w:val="22"/>
              </w:rPr>
              <w:t>Информация о заказчике</w:t>
            </w:r>
          </w:p>
        </w:tc>
      </w:tr>
      <w:tr w:rsidR="002B519E">
        <w:trPr>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rsidR="002B519E" w:rsidRDefault="00B843AE">
            <w:pPr>
              <w:rPr>
                <w:color w:val="000000"/>
                <w:sz w:val="22"/>
                <w:szCs w:val="22"/>
              </w:rPr>
            </w:pPr>
            <w:r>
              <w:rPr>
                <w:color w:val="000000"/>
                <w:sz w:val="22"/>
                <w:szCs w:val="22"/>
              </w:rPr>
              <w:t>Муниципальное унитарное предприятие города Кировска «Кировская городская электрическая сеть» (</w:t>
            </w:r>
            <w:r>
              <w:rPr>
                <w:sz w:val="22"/>
                <w:szCs w:val="22"/>
              </w:rPr>
              <w:t>МУП «Кировская горэлектросеть»)</w:t>
            </w:r>
          </w:p>
        </w:tc>
      </w:tr>
      <w:tr w:rsidR="002B519E">
        <w:trPr>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rsidR="002B519E" w:rsidRDefault="00B843AE">
            <w:pPr>
              <w:rPr>
                <w:b/>
                <w:bCs/>
                <w:color w:val="000000"/>
                <w:sz w:val="22"/>
                <w:szCs w:val="22"/>
                <w:highlight w:val="yellow"/>
              </w:rPr>
            </w:pPr>
            <w:r>
              <w:rPr>
                <w:color w:val="000000"/>
                <w:sz w:val="22"/>
                <w:szCs w:val="22"/>
              </w:rPr>
              <w:t xml:space="preserve">184250, Мурманская область, г. Кировск, ул. </w:t>
            </w:r>
            <w:proofErr w:type="spellStart"/>
            <w:r>
              <w:rPr>
                <w:color w:val="000000"/>
                <w:sz w:val="22"/>
                <w:szCs w:val="22"/>
              </w:rPr>
              <w:t>Лабунцова</w:t>
            </w:r>
            <w:proofErr w:type="spellEnd"/>
            <w:r>
              <w:rPr>
                <w:color w:val="000000"/>
                <w:sz w:val="22"/>
                <w:szCs w:val="22"/>
              </w:rPr>
              <w:t>, 9</w:t>
            </w:r>
          </w:p>
        </w:tc>
      </w:tr>
      <w:tr w:rsidR="002B519E">
        <w:trPr>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jc w:val="left"/>
              <w:rPr>
                <w:b/>
                <w:bCs/>
                <w:color w:val="000000"/>
                <w:sz w:val="22"/>
                <w:szCs w:val="22"/>
              </w:rPr>
            </w:pPr>
            <w:proofErr w:type="gramStart"/>
            <w:r>
              <w:rPr>
                <w:sz w:val="22"/>
                <w:szCs w:val="22"/>
              </w:rPr>
              <w:t>Почтовый</w:t>
            </w:r>
            <w:proofErr w:type="gramEnd"/>
            <w:r>
              <w:rPr>
                <w:sz w:val="22"/>
                <w:szCs w:val="22"/>
              </w:rPr>
              <w:t xml:space="preserve"> адрес </w:t>
            </w:r>
            <w:r>
              <w:rPr>
                <w:color w:val="000000"/>
                <w:sz w:val="22"/>
                <w:szCs w:val="22"/>
              </w:rPr>
              <w:t>заказчика</w:t>
            </w:r>
          </w:p>
        </w:tc>
        <w:tc>
          <w:tcPr>
            <w:tcW w:w="6205" w:type="dxa"/>
            <w:vAlign w:val="center"/>
          </w:tcPr>
          <w:p w:rsidR="002B519E" w:rsidRDefault="00B843AE">
            <w:pPr>
              <w:rPr>
                <w:bCs/>
                <w:color w:val="000000"/>
                <w:sz w:val="22"/>
                <w:szCs w:val="22"/>
                <w:highlight w:val="yellow"/>
              </w:rPr>
            </w:pPr>
            <w:r>
              <w:rPr>
                <w:color w:val="000000"/>
                <w:sz w:val="22"/>
                <w:szCs w:val="22"/>
              </w:rPr>
              <w:t xml:space="preserve">184250, Мурманская область, г. Кировск, ул. </w:t>
            </w:r>
            <w:proofErr w:type="spellStart"/>
            <w:r>
              <w:rPr>
                <w:color w:val="000000"/>
                <w:sz w:val="22"/>
                <w:szCs w:val="22"/>
              </w:rPr>
              <w:t>Лабунцова</w:t>
            </w:r>
            <w:proofErr w:type="spellEnd"/>
            <w:r>
              <w:rPr>
                <w:color w:val="000000"/>
                <w:sz w:val="22"/>
                <w:szCs w:val="22"/>
              </w:rPr>
              <w:t>, 9</w:t>
            </w:r>
          </w:p>
        </w:tc>
      </w:tr>
      <w:tr w:rsidR="002B519E">
        <w:trPr>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jc w:val="left"/>
              <w:rPr>
                <w:b/>
                <w:bCs/>
                <w:color w:val="000000"/>
                <w:sz w:val="22"/>
                <w:szCs w:val="22"/>
              </w:rPr>
            </w:pPr>
            <w:r>
              <w:rPr>
                <w:sz w:val="22"/>
                <w:szCs w:val="22"/>
              </w:rPr>
              <w:t>Адрес электронной почты</w:t>
            </w:r>
            <w:r>
              <w:rPr>
                <w:color w:val="000000"/>
                <w:sz w:val="22"/>
                <w:szCs w:val="22"/>
              </w:rPr>
              <w:t xml:space="preserve"> заказчика</w:t>
            </w:r>
          </w:p>
        </w:tc>
        <w:tc>
          <w:tcPr>
            <w:tcW w:w="6205" w:type="dxa"/>
            <w:vAlign w:val="center"/>
          </w:tcPr>
          <w:p w:rsidR="002B519E" w:rsidRDefault="00DC191F">
            <w:pPr>
              <w:jc w:val="left"/>
              <w:rPr>
                <w:bCs/>
                <w:color w:val="000000"/>
                <w:sz w:val="22"/>
                <w:szCs w:val="22"/>
                <w:lang w:val="en-US"/>
              </w:rPr>
            </w:pPr>
            <w:hyperlink r:id="rId13" w:history="1">
              <w:r w:rsidR="00B843AE">
                <w:rPr>
                  <w:rStyle w:val="a9"/>
                  <w:bCs/>
                  <w:sz w:val="22"/>
                  <w:szCs w:val="22"/>
                  <w:lang w:val="en-US"/>
                </w:rPr>
                <w:t>podoroga@kirset.ru</w:t>
              </w:r>
            </w:hyperlink>
            <w:r w:rsidR="00B843AE">
              <w:rPr>
                <w:bCs/>
                <w:color w:val="000000"/>
                <w:sz w:val="22"/>
                <w:szCs w:val="22"/>
                <w:lang w:val="en-US"/>
              </w:rPr>
              <w:t xml:space="preserve"> </w:t>
            </w:r>
          </w:p>
        </w:tc>
      </w:tr>
      <w:tr w:rsidR="002B519E">
        <w:trPr>
          <w:jc w:val="center"/>
        </w:trPr>
        <w:tc>
          <w:tcPr>
            <w:tcW w:w="737" w:type="dxa"/>
          </w:tcPr>
          <w:p w:rsidR="002B519E" w:rsidRDefault="002B519E">
            <w:pPr>
              <w:pStyle w:val="affb"/>
              <w:numPr>
                <w:ilvl w:val="0"/>
                <w:numId w:val="4"/>
              </w:numPr>
              <w:tabs>
                <w:tab w:val="left" w:pos="284"/>
              </w:tabs>
              <w:spacing w:after="0"/>
              <w:ind w:left="0" w:firstLine="0"/>
              <w:jc w:val="center"/>
              <w:rPr>
                <w:b/>
                <w:bCs/>
                <w:color w:val="000000"/>
                <w:sz w:val="22"/>
                <w:szCs w:val="22"/>
              </w:rPr>
            </w:pPr>
          </w:p>
        </w:tc>
        <w:tc>
          <w:tcPr>
            <w:tcW w:w="3192" w:type="dxa"/>
          </w:tcPr>
          <w:p w:rsidR="002B519E" w:rsidRDefault="00B843AE">
            <w:pPr>
              <w:jc w:val="left"/>
              <w:rPr>
                <w:sz w:val="22"/>
                <w:szCs w:val="22"/>
              </w:rPr>
            </w:pPr>
            <w:r>
              <w:rPr>
                <w:bCs/>
                <w:sz w:val="22"/>
                <w:szCs w:val="22"/>
              </w:rPr>
              <w:t>Ответственное должностное лицо Заказчика, номер контактного телефона и факса</w:t>
            </w:r>
          </w:p>
        </w:tc>
        <w:tc>
          <w:tcPr>
            <w:tcW w:w="6205" w:type="dxa"/>
          </w:tcPr>
          <w:p w:rsidR="002B519E" w:rsidRDefault="00B843AE">
            <w:pPr>
              <w:rPr>
                <w:bCs/>
                <w:color w:val="000000"/>
                <w:sz w:val="22"/>
                <w:szCs w:val="22"/>
              </w:rPr>
            </w:pPr>
            <w:r>
              <w:rPr>
                <w:bCs/>
                <w:color w:val="000000"/>
                <w:sz w:val="22"/>
                <w:szCs w:val="22"/>
              </w:rPr>
              <w:t>Специалист по договорной работе Подорога И.В.,</w:t>
            </w:r>
          </w:p>
          <w:p w:rsidR="002B519E" w:rsidRDefault="00B843AE">
            <w:pPr>
              <w:rPr>
                <w:bCs/>
                <w:color w:val="000000"/>
                <w:sz w:val="22"/>
                <w:szCs w:val="22"/>
              </w:rPr>
            </w:pPr>
            <w:r>
              <w:rPr>
                <w:bCs/>
                <w:color w:val="000000"/>
                <w:sz w:val="22"/>
                <w:szCs w:val="22"/>
              </w:rPr>
              <w:t>81531-5-45-58,</w:t>
            </w:r>
          </w:p>
          <w:p w:rsidR="002B519E" w:rsidRDefault="00B843AE">
            <w:pPr>
              <w:rPr>
                <w:bCs/>
                <w:color w:val="000000"/>
                <w:sz w:val="22"/>
                <w:szCs w:val="22"/>
              </w:rPr>
            </w:pPr>
            <w:r>
              <w:rPr>
                <w:bCs/>
                <w:color w:val="000000"/>
                <w:sz w:val="22"/>
                <w:szCs w:val="22"/>
              </w:rPr>
              <w:t>+7 921 042 888 5</w:t>
            </w:r>
          </w:p>
        </w:tc>
      </w:tr>
      <w:tr w:rsidR="002B519E">
        <w:trPr>
          <w:jc w:val="center"/>
        </w:trPr>
        <w:tc>
          <w:tcPr>
            <w:tcW w:w="10134" w:type="dxa"/>
            <w:gridSpan w:val="3"/>
          </w:tcPr>
          <w:p w:rsidR="002B519E" w:rsidRDefault="00B843AE">
            <w:pPr>
              <w:jc w:val="center"/>
              <w:rPr>
                <w:bCs/>
                <w:color w:val="000000"/>
                <w:sz w:val="22"/>
                <w:szCs w:val="22"/>
              </w:rPr>
            </w:pPr>
            <w:r>
              <w:rPr>
                <w:b/>
                <w:i/>
                <w:color w:val="000000"/>
                <w:sz w:val="22"/>
                <w:szCs w:val="22"/>
              </w:rPr>
              <w:t>Информация об объекте закупки</w:t>
            </w:r>
          </w:p>
        </w:tc>
      </w:tr>
      <w:tr w:rsidR="002B519E">
        <w:trPr>
          <w:trHeight w:val="394"/>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rsidR="002B519E" w:rsidRDefault="00B843AE">
            <w:pPr>
              <w:spacing w:after="0" w:line="276" w:lineRule="auto"/>
              <w:rPr>
                <w:b/>
                <w:bCs/>
                <w:color w:val="000000"/>
                <w:sz w:val="22"/>
                <w:szCs w:val="22"/>
                <w:u w:val="single"/>
              </w:rPr>
            </w:pPr>
            <w:r>
              <w:rPr>
                <w:b/>
                <w:bCs/>
                <w:color w:val="000000"/>
                <w:sz w:val="22"/>
                <w:szCs w:val="22"/>
                <w:u w:val="single"/>
              </w:rPr>
              <w:t xml:space="preserve">поставка электротехнической продукции для </w:t>
            </w:r>
            <w:r w:rsidR="00147E3A">
              <w:rPr>
                <w:b/>
                <w:bCs/>
                <w:color w:val="000000"/>
                <w:sz w:val="22"/>
                <w:szCs w:val="22"/>
                <w:u w:val="single"/>
              </w:rPr>
              <w:t>технологического присоединения</w:t>
            </w:r>
            <w:r w:rsidR="00F85FFD">
              <w:rPr>
                <w:b/>
                <w:bCs/>
                <w:color w:val="000000"/>
                <w:sz w:val="22"/>
                <w:szCs w:val="22"/>
                <w:u w:val="single"/>
              </w:rPr>
              <w:t xml:space="preserve"> «Солнечная поляна»</w:t>
            </w:r>
            <w:bookmarkStart w:id="0" w:name="_GoBack"/>
            <w:bookmarkEnd w:id="0"/>
          </w:p>
          <w:p w:rsidR="002B519E" w:rsidRDefault="00B843AE">
            <w:pPr>
              <w:rPr>
                <w:b/>
                <w:bCs/>
                <w:color w:val="000000"/>
                <w:u w:val="single"/>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2B519E">
        <w:trPr>
          <w:trHeight w:val="2141"/>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2B519E" w:rsidRDefault="00B843AE">
            <w:pPr>
              <w:spacing w:after="0"/>
              <w:jc w:val="left"/>
              <w:rPr>
                <w:color w:val="000000"/>
                <w:sz w:val="22"/>
                <w:szCs w:val="22"/>
              </w:rPr>
            </w:pPr>
            <w:r>
              <w:rPr>
                <w:color w:val="000000"/>
                <w:sz w:val="22"/>
                <w:szCs w:val="22"/>
              </w:rPr>
              <w:t xml:space="preserve">Описание предмета закупки  </w:t>
            </w:r>
          </w:p>
          <w:p w:rsidR="002B519E" w:rsidRDefault="00B843AE">
            <w:pPr>
              <w:spacing w:after="0"/>
              <w:jc w:val="left"/>
              <w:rPr>
                <w:sz w:val="22"/>
                <w:szCs w:val="22"/>
              </w:rPr>
            </w:pPr>
            <w:proofErr w:type="gramStart"/>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205" w:type="dxa"/>
            <w:vAlign w:val="center"/>
          </w:tcPr>
          <w:p w:rsidR="002B519E" w:rsidRDefault="00B843AE">
            <w:pPr>
              <w:rPr>
                <w:bCs/>
                <w:sz w:val="22"/>
                <w:szCs w:val="22"/>
              </w:rPr>
            </w:pPr>
            <w:proofErr w:type="gramStart"/>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w:t>
            </w:r>
            <w:proofErr w:type="gramEnd"/>
            <w:r>
              <w:rPr>
                <w:sz w:val="22"/>
                <w:szCs w:val="22"/>
              </w:rPr>
              <w:t xml:space="preserve">, </w:t>
            </w:r>
            <w:proofErr w:type="gramStart"/>
            <w:r>
              <w:rPr>
                <w:sz w:val="22"/>
                <w:szCs w:val="22"/>
              </w:rPr>
              <w:t>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проекте Договора (Приложение</w:t>
            </w:r>
            <w:proofErr w:type="gramEnd"/>
            <w:r>
              <w:rPr>
                <w:sz w:val="22"/>
                <w:szCs w:val="22"/>
              </w:rPr>
              <w:t xml:space="preserve"> № </w:t>
            </w:r>
            <w:proofErr w:type="gramStart"/>
            <w:r>
              <w:rPr>
                <w:sz w:val="22"/>
                <w:szCs w:val="22"/>
              </w:rPr>
              <w:t xml:space="preserve">4 </w:t>
            </w:r>
            <w:r>
              <w:rPr>
                <w:bCs/>
                <w:sz w:val="22"/>
                <w:szCs w:val="22"/>
              </w:rPr>
              <w:t>настоящего Извещения  о запросе котировок в электронной форме).</w:t>
            </w:r>
            <w:proofErr w:type="gramEnd"/>
          </w:p>
        </w:tc>
      </w:tr>
      <w:tr w:rsidR="002B519E">
        <w:trPr>
          <w:trHeight w:val="268"/>
          <w:jc w:val="center"/>
        </w:trPr>
        <w:tc>
          <w:tcPr>
            <w:tcW w:w="10134" w:type="dxa"/>
            <w:gridSpan w:val="3"/>
          </w:tcPr>
          <w:p w:rsidR="002B519E" w:rsidRDefault="00B843AE">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2B519E">
        <w:trPr>
          <w:trHeight w:val="543"/>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sz w:val="22"/>
                <w:szCs w:val="22"/>
              </w:rPr>
            </w:pPr>
            <w:r>
              <w:rPr>
                <w:color w:val="000000"/>
                <w:sz w:val="22"/>
                <w:szCs w:val="22"/>
              </w:rPr>
              <w:t>Начальная (максимальная) цена договора</w:t>
            </w:r>
          </w:p>
        </w:tc>
        <w:tc>
          <w:tcPr>
            <w:tcW w:w="6205" w:type="dxa"/>
          </w:tcPr>
          <w:p w:rsidR="002B519E" w:rsidRDefault="00DC191F" w:rsidP="00DC191F">
            <w:pPr>
              <w:rPr>
                <w:b/>
                <w:bCs/>
                <w:i/>
                <w:iCs/>
                <w:color w:val="0000CC"/>
                <w:sz w:val="22"/>
                <w:szCs w:val="22"/>
              </w:rPr>
            </w:pPr>
            <w:r>
              <w:rPr>
                <w:b/>
                <w:bCs/>
                <w:i/>
                <w:iCs/>
                <w:sz w:val="22"/>
                <w:szCs w:val="22"/>
              </w:rPr>
              <w:t>226 711</w:t>
            </w:r>
            <w:r w:rsidR="00B843AE">
              <w:rPr>
                <w:b/>
                <w:bCs/>
                <w:i/>
                <w:iCs/>
                <w:sz w:val="22"/>
                <w:szCs w:val="22"/>
              </w:rPr>
              <w:t xml:space="preserve"> (</w:t>
            </w:r>
            <w:r>
              <w:rPr>
                <w:b/>
                <w:bCs/>
                <w:i/>
                <w:iCs/>
                <w:sz w:val="22"/>
                <w:szCs w:val="22"/>
              </w:rPr>
              <w:t>Двести двадцать шесть тысяч семьсот одиннадцать</w:t>
            </w:r>
            <w:r w:rsidR="00B843AE">
              <w:rPr>
                <w:b/>
                <w:bCs/>
                <w:i/>
                <w:iCs/>
                <w:sz w:val="22"/>
                <w:szCs w:val="22"/>
              </w:rPr>
              <w:t>) рубл</w:t>
            </w:r>
            <w:r w:rsidR="00427138">
              <w:rPr>
                <w:b/>
                <w:bCs/>
                <w:i/>
                <w:iCs/>
                <w:sz w:val="22"/>
                <w:szCs w:val="22"/>
              </w:rPr>
              <w:t>ей</w:t>
            </w:r>
            <w:r w:rsidR="00B843AE">
              <w:rPr>
                <w:b/>
                <w:bCs/>
                <w:i/>
                <w:iCs/>
                <w:sz w:val="22"/>
                <w:szCs w:val="22"/>
              </w:rPr>
              <w:t xml:space="preserve"> </w:t>
            </w:r>
            <w:r>
              <w:rPr>
                <w:b/>
                <w:bCs/>
                <w:i/>
                <w:iCs/>
                <w:sz w:val="22"/>
                <w:szCs w:val="22"/>
              </w:rPr>
              <w:t>01</w:t>
            </w:r>
            <w:r w:rsidR="00B843AE">
              <w:rPr>
                <w:b/>
                <w:bCs/>
                <w:i/>
                <w:iCs/>
                <w:sz w:val="22"/>
                <w:szCs w:val="22"/>
              </w:rPr>
              <w:t xml:space="preserve"> копе</w:t>
            </w:r>
            <w:r w:rsidR="00427138">
              <w:rPr>
                <w:b/>
                <w:bCs/>
                <w:i/>
                <w:iCs/>
                <w:sz w:val="22"/>
                <w:szCs w:val="22"/>
              </w:rPr>
              <w:t>ек</w:t>
            </w:r>
          </w:p>
        </w:tc>
      </w:tr>
      <w:tr w:rsidR="002B519E">
        <w:trPr>
          <w:trHeight w:val="761"/>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rsidR="002B519E" w:rsidRDefault="00B843AE">
            <w:pPr>
              <w:autoSpaceDE w:val="0"/>
              <w:autoSpaceDN w:val="0"/>
              <w:adjustRightInd w:val="0"/>
              <w:spacing w:after="0"/>
              <w:rPr>
                <w:color w:val="000000"/>
                <w:sz w:val="22"/>
                <w:szCs w:val="22"/>
              </w:rPr>
            </w:pPr>
            <w:r>
              <w:rPr>
                <w:sz w:val="22"/>
                <w:szCs w:val="22"/>
              </w:rPr>
              <w:t>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настоящего Извещения о  запросе котировок в электронной форме</w:t>
            </w:r>
          </w:p>
        </w:tc>
      </w:tr>
      <w:tr w:rsidR="002B519E">
        <w:trPr>
          <w:trHeight w:val="157"/>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spacing w:after="0"/>
              <w:jc w:val="left"/>
              <w:rPr>
                <w:sz w:val="22"/>
                <w:szCs w:val="22"/>
              </w:rPr>
            </w:pPr>
            <w:proofErr w:type="gramStart"/>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tc>
        <w:tc>
          <w:tcPr>
            <w:tcW w:w="6205" w:type="dxa"/>
          </w:tcPr>
          <w:p w:rsidR="002B519E" w:rsidRDefault="00B843AE">
            <w:pPr>
              <w:autoSpaceDE w:val="0"/>
              <w:autoSpaceDN w:val="0"/>
              <w:adjustRightInd w:val="0"/>
              <w:spacing w:after="0"/>
              <w:rPr>
                <w:sz w:val="22"/>
                <w:szCs w:val="22"/>
              </w:rPr>
            </w:pPr>
            <w:proofErr w:type="gramStart"/>
            <w:r>
              <w:rPr>
                <w:sz w:val="22"/>
                <w:szCs w:val="22"/>
                <w:lang w:eastAsia="zh-CN"/>
              </w:rPr>
              <w:t xml:space="preserve">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доставку товара до места нахождения Заказчика, разгрузку за счет средств и сил Поставщика, а также все подлежащие к уплате налоги, сборы и другие обязательные платежи, транспортные расходы и иные расходы, связанные с поставкой товара. </w:t>
            </w:r>
            <w:proofErr w:type="gramEnd"/>
          </w:p>
        </w:tc>
      </w:tr>
      <w:tr w:rsidR="002B519E">
        <w:trPr>
          <w:trHeight w:val="223"/>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spacing w:after="0"/>
              <w:jc w:val="left"/>
              <w:rPr>
                <w:color w:val="000000"/>
                <w:sz w:val="22"/>
                <w:szCs w:val="22"/>
                <w:highlight w:val="yellow"/>
              </w:rPr>
            </w:pPr>
            <w:r>
              <w:rPr>
                <w:color w:val="000000"/>
                <w:sz w:val="22"/>
                <w:szCs w:val="22"/>
              </w:rPr>
              <w:t>Источник финансирования</w:t>
            </w:r>
          </w:p>
        </w:tc>
        <w:tc>
          <w:tcPr>
            <w:tcW w:w="6205" w:type="dxa"/>
            <w:vAlign w:val="center"/>
          </w:tcPr>
          <w:p w:rsidR="002B519E" w:rsidRDefault="00B843AE">
            <w:pPr>
              <w:rPr>
                <w:bCs/>
                <w:sz w:val="22"/>
                <w:szCs w:val="22"/>
              </w:rPr>
            </w:pPr>
            <w:r>
              <w:rPr>
                <w:bCs/>
                <w:sz w:val="22"/>
                <w:szCs w:val="22"/>
              </w:rPr>
              <w:t>Собственные средства предприятия</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rsidR="002B519E" w:rsidRDefault="00B843AE">
            <w:pPr>
              <w:keepNext/>
              <w:keepLines/>
              <w:widowControl w:val="0"/>
              <w:suppressLineNumbers/>
              <w:suppressAutoHyphens/>
              <w:spacing w:after="0"/>
              <w:rPr>
                <w:i/>
                <w:color w:val="000000"/>
                <w:sz w:val="22"/>
                <w:szCs w:val="22"/>
              </w:rPr>
            </w:pPr>
            <w:proofErr w:type="gramStart"/>
            <w:r>
              <w:rPr>
                <w:sz w:val="22"/>
                <w:szCs w:val="22"/>
              </w:rPr>
              <w:t>Валютой, используемой для формирования цены договора и расчетов с поставщиками является</w:t>
            </w:r>
            <w:proofErr w:type="gramEnd"/>
            <w:r>
              <w:rPr>
                <w:sz w:val="22"/>
                <w:szCs w:val="22"/>
              </w:rPr>
              <w:t xml:space="preserve"> рубль Российской Федерации. При оплате заключенного договора иностранная валюта не используется.</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05" w:type="dxa"/>
            <w:vAlign w:val="center"/>
          </w:tcPr>
          <w:p w:rsidR="002B519E" w:rsidRDefault="00B843AE">
            <w:pPr>
              <w:keepNext/>
              <w:keepLines/>
              <w:widowControl w:val="0"/>
              <w:suppressLineNumbers/>
              <w:suppressAutoHyphens/>
              <w:spacing w:after="0"/>
              <w:rPr>
                <w:sz w:val="22"/>
                <w:szCs w:val="22"/>
              </w:rPr>
            </w:pPr>
            <w:r>
              <w:rPr>
                <w:sz w:val="22"/>
                <w:szCs w:val="22"/>
              </w:rPr>
              <w:t>Не применяется</w:t>
            </w:r>
          </w:p>
        </w:tc>
      </w:tr>
      <w:tr w:rsidR="002B519E">
        <w:trPr>
          <w:jc w:val="center"/>
        </w:trPr>
        <w:tc>
          <w:tcPr>
            <w:tcW w:w="10134" w:type="dxa"/>
            <w:gridSpan w:val="3"/>
          </w:tcPr>
          <w:p w:rsidR="002B519E" w:rsidRDefault="00B843AE">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rPr>
                <w:sz w:val="22"/>
                <w:szCs w:val="22"/>
                <w:lang w:eastAsia="zh-CN"/>
              </w:rPr>
            </w:pPr>
            <w:r>
              <w:rPr>
                <w:sz w:val="22"/>
                <w:szCs w:val="22"/>
                <w:lang w:eastAsia="zh-CN"/>
              </w:rPr>
              <w:t>Место доставки товара, выполнения работ, оказания услуг</w:t>
            </w:r>
          </w:p>
        </w:tc>
        <w:tc>
          <w:tcPr>
            <w:tcW w:w="6205" w:type="dxa"/>
            <w:vAlign w:val="center"/>
          </w:tcPr>
          <w:p w:rsidR="002B519E" w:rsidRDefault="00B843AE">
            <w:pPr>
              <w:autoSpaceDE w:val="0"/>
              <w:autoSpaceDN w:val="0"/>
              <w:adjustRightInd w:val="0"/>
              <w:spacing w:after="0"/>
              <w:rPr>
                <w:sz w:val="22"/>
                <w:szCs w:val="22"/>
                <w:lang w:eastAsia="zh-CN"/>
              </w:rPr>
            </w:pPr>
            <w:r>
              <w:rPr>
                <w:sz w:val="22"/>
                <w:szCs w:val="22"/>
                <w:lang w:eastAsia="zh-CN"/>
              </w:rPr>
              <w:t xml:space="preserve">Место поставки: 184250, Россия, Мурманская обл., г. Кировск, ул. </w:t>
            </w:r>
            <w:proofErr w:type="spellStart"/>
            <w:r>
              <w:rPr>
                <w:sz w:val="22"/>
                <w:szCs w:val="22"/>
                <w:lang w:eastAsia="zh-CN"/>
              </w:rPr>
              <w:t>Лабунцова</w:t>
            </w:r>
            <w:proofErr w:type="spellEnd"/>
            <w:r>
              <w:rPr>
                <w:sz w:val="22"/>
                <w:szCs w:val="22"/>
                <w:lang w:eastAsia="zh-CN"/>
              </w:rPr>
              <w:t>, д. 9</w:t>
            </w:r>
          </w:p>
          <w:p w:rsidR="002B519E" w:rsidRDefault="00B843AE">
            <w:pPr>
              <w:autoSpaceDE w:val="0"/>
              <w:autoSpaceDN w:val="0"/>
              <w:adjustRightInd w:val="0"/>
              <w:spacing w:after="0"/>
              <w:rPr>
                <w:sz w:val="22"/>
                <w:szCs w:val="22"/>
                <w:lang w:eastAsia="zh-CN"/>
              </w:rPr>
            </w:pPr>
            <w:r>
              <w:rPr>
                <w:sz w:val="22"/>
                <w:szCs w:val="22"/>
                <w:lang w:eastAsia="zh-CN"/>
              </w:rPr>
              <w:t xml:space="preserve">Требования к месту, условиям, срокам поставки товара определены в Описании предмета закупки (Приложение № 1 настоящего Извещения о запросе котировок в электронной </w:t>
            </w:r>
            <w:r>
              <w:rPr>
                <w:sz w:val="22"/>
                <w:szCs w:val="22"/>
                <w:lang w:eastAsia="zh-CN"/>
              </w:rPr>
              <w:lastRenderedPageBreak/>
              <w:t>форме) и проекте договора (Приложение № 4 настоящего Извещения  о запросе котировок в электронной форме).</w:t>
            </w:r>
          </w:p>
          <w:p w:rsidR="002B519E" w:rsidRDefault="00B843AE">
            <w:pPr>
              <w:autoSpaceDE w:val="0"/>
              <w:autoSpaceDN w:val="0"/>
              <w:adjustRightInd w:val="0"/>
              <w:spacing w:after="0"/>
              <w:rPr>
                <w:sz w:val="22"/>
                <w:szCs w:val="22"/>
                <w:lang w:eastAsia="zh-CN"/>
              </w:rPr>
            </w:pPr>
            <w:r>
              <w:rPr>
                <w:sz w:val="22"/>
                <w:szCs w:val="22"/>
                <w:lang w:eastAsia="zh-CN"/>
              </w:rPr>
              <w:t xml:space="preserve"> 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205" w:type="dxa"/>
            <w:vAlign w:val="center"/>
          </w:tcPr>
          <w:p w:rsidR="002B519E" w:rsidRDefault="00B843AE" w:rsidP="00DC191F">
            <w:pPr>
              <w:pStyle w:val="ConsPlusNormal"/>
              <w:ind w:firstLine="0"/>
              <w:jc w:val="both"/>
              <w:rPr>
                <w:rFonts w:ascii="Times New Roman" w:hAnsi="Times New Roman" w:cs="Times New Roman"/>
                <w:b/>
                <w:bCs/>
                <w:color w:val="000000"/>
              </w:rPr>
            </w:pPr>
            <w:r>
              <w:rPr>
                <w:rFonts w:ascii="Times New Roman" w:hAnsi="Times New Roman" w:cs="Times New Roman"/>
                <w:lang w:eastAsia="zh-CN"/>
              </w:rPr>
              <w:t xml:space="preserve">в течение </w:t>
            </w:r>
            <w:r w:rsidR="00DC191F">
              <w:rPr>
                <w:rFonts w:ascii="Times New Roman" w:hAnsi="Times New Roman" w:cs="Times New Roman"/>
                <w:lang w:eastAsia="zh-CN"/>
              </w:rPr>
              <w:t>14</w:t>
            </w:r>
            <w:r>
              <w:rPr>
                <w:rFonts w:ascii="Times New Roman" w:hAnsi="Times New Roman" w:cs="Times New Roman"/>
                <w:lang w:eastAsia="zh-CN"/>
              </w:rPr>
              <w:t xml:space="preserve"> (</w:t>
            </w:r>
            <w:r w:rsidR="00DC191F">
              <w:rPr>
                <w:rFonts w:ascii="Times New Roman" w:hAnsi="Times New Roman" w:cs="Times New Roman"/>
                <w:lang w:eastAsia="zh-CN"/>
              </w:rPr>
              <w:t>четырнадцати</w:t>
            </w:r>
            <w:r>
              <w:rPr>
                <w:rFonts w:ascii="Times New Roman" w:hAnsi="Times New Roman" w:cs="Times New Roman"/>
                <w:lang w:eastAsia="zh-CN"/>
              </w:rPr>
              <w:t xml:space="preserve">) </w:t>
            </w:r>
            <w:r w:rsidR="00427138">
              <w:rPr>
                <w:rFonts w:ascii="Times New Roman" w:hAnsi="Times New Roman" w:cs="Times New Roman"/>
                <w:lang w:eastAsia="zh-CN"/>
              </w:rPr>
              <w:t>календарных</w:t>
            </w:r>
            <w:r>
              <w:rPr>
                <w:rFonts w:ascii="Times New Roman" w:hAnsi="Times New Roman" w:cs="Times New Roman"/>
                <w:lang w:eastAsia="zh-CN"/>
              </w:rPr>
              <w:t xml:space="preserve"> дней </w:t>
            </w:r>
            <w:proofErr w:type="gramStart"/>
            <w:r>
              <w:rPr>
                <w:rFonts w:ascii="Times New Roman" w:hAnsi="Times New Roman" w:cs="Times New Roman"/>
                <w:lang w:eastAsia="zh-CN"/>
              </w:rPr>
              <w:t>с даты заключения</w:t>
            </w:r>
            <w:proofErr w:type="gramEnd"/>
            <w:r>
              <w:rPr>
                <w:rFonts w:ascii="Times New Roman" w:hAnsi="Times New Roman" w:cs="Times New Roman"/>
                <w:lang w:eastAsia="zh-CN"/>
              </w:rPr>
              <w:t xml:space="preserve"> договора.</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rsidR="002B519E" w:rsidRDefault="00B843AE" w:rsidP="00427138">
            <w:pPr>
              <w:suppressAutoHyphens/>
              <w:overflowPunct w:val="0"/>
              <w:autoSpaceDE w:val="0"/>
              <w:spacing w:after="0"/>
              <w:rPr>
                <w:sz w:val="22"/>
                <w:szCs w:val="22"/>
              </w:rPr>
            </w:pPr>
            <w:r>
              <w:rPr>
                <w:sz w:val="22"/>
                <w:lang w:eastAsia="zh-CN"/>
              </w:rPr>
              <w:t xml:space="preserve">Оплата производится в безналичной форме, по факту поставки товара, в течение </w:t>
            </w:r>
            <w:r w:rsidR="00427138">
              <w:rPr>
                <w:sz w:val="22"/>
                <w:lang w:eastAsia="zh-CN"/>
              </w:rPr>
              <w:t>7</w:t>
            </w:r>
            <w:r>
              <w:rPr>
                <w:sz w:val="22"/>
                <w:lang w:eastAsia="zh-CN"/>
              </w:rPr>
              <w:t xml:space="preserve"> (</w:t>
            </w:r>
            <w:r w:rsidR="00427138">
              <w:rPr>
                <w:sz w:val="22"/>
                <w:lang w:eastAsia="zh-CN"/>
              </w:rPr>
              <w:t>семи</w:t>
            </w:r>
            <w:r>
              <w:rPr>
                <w:sz w:val="22"/>
                <w:lang w:eastAsia="zh-CN"/>
              </w:rPr>
              <w:t>) рабочих дней после подписания товарной накладной (УПД), предоставления счета/счета-фактуры, акта приема-передачи. Аванс не предусмотрен. Оплата производится в рублях Российской Федерации.</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color w:val="000000"/>
                <w:sz w:val="22"/>
                <w:szCs w:val="22"/>
              </w:rPr>
            </w:pPr>
            <w:r>
              <w:rPr>
                <w:sz w:val="22"/>
                <w:szCs w:val="22"/>
              </w:rPr>
              <w:t>Обеспечение исполнения договора</w:t>
            </w:r>
          </w:p>
        </w:tc>
        <w:tc>
          <w:tcPr>
            <w:tcW w:w="6205" w:type="dxa"/>
            <w:vAlign w:val="center"/>
          </w:tcPr>
          <w:p w:rsidR="002B519E" w:rsidRDefault="00B843AE">
            <w:pPr>
              <w:keepNext/>
              <w:keepLines/>
              <w:tabs>
                <w:tab w:val="left" w:pos="284"/>
              </w:tabs>
              <w:spacing w:after="0"/>
              <w:ind w:right="104"/>
              <w:rPr>
                <w:sz w:val="22"/>
                <w:szCs w:val="22"/>
              </w:rPr>
            </w:pPr>
            <w:r>
              <w:rPr>
                <w:sz w:val="22"/>
                <w:szCs w:val="22"/>
              </w:rPr>
              <w:t>Не установлено</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rsidR="002B519E" w:rsidRDefault="00B843AE">
            <w:pPr>
              <w:keepNext/>
              <w:keepLines/>
              <w:tabs>
                <w:tab w:val="left" w:pos="284"/>
              </w:tabs>
              <w:spacing w:after="0"/>
              <w:ind w:right="104"/>
              <w:rPr>
                <w:bCs/>
                <w:sz w:val="22"/>
                <w:szCs w:val="22"/>
              </w:rPr>
            </w:pPr>
            <w:r>
              <w:rPr>
                <w:bCs/>
                <w:sz w:val="22"/>
                <w:szCs w:val="22"/>
              </w:rPr>
              <w:t>Не установлено</w:t>
            </w:r>
          </w:p>
        </w:tc>
      </w:tr>
      <w:tr w:rsidR="002B519E">
        <w:trPr>
          <w:jc w:val="center"/>
        </w:trPr>
        <w:tc>
          <w:tcPr>
            <w:tcW w:w="10134" w:type="dxa"/>
            <w:gridSpan w:val="3"/>
          </w:tcPr>
          <w:p w:rsidR="002B519E" w:rsidRDefault="00B843AE">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2B519E" w:rsidRDefault="00B843AE">
            <w:pPr>
              <w:autoSpaceDE w:val="0"/>
              <w:autoSpaceDN w:val="0"/>
              <w:adjustRightInd w:val="0"/>
              <w:spacing w:after="0"/>
              <w:jc w:val="left"/>
              <w:rPr>
                <w:color w:val="000000"/>
                <w:sz w:val="22"/>
                <w:szCs w:val="22"/>
              </w:rPr>
            </w:pPr>
            <w:r>
              <w:rPr>
                <w:sz w:val="22"/>
                <w:szCs w:val="22"/>
              </w:rPr>
              <w:t>Требование к участникам размещения заказа</w:t>
            </w:r>
          </w:p>
        </w:tc>
        <w:tc>
          <w:tcPr>
            <w:tcW w:w="6205" w:type="dxa"/>
          </w:tcPr>
          <w:p w:rsidR="002B519E" w:rsidRDefault="00B843AE">
            <w:pPr>
              <w:spacing w:after="0"/>
              <w:rPr>
                <w:sz w:val="22"/>
                <w:szCs w:val="22"/>
              </w:rPr>
            </w:pPr>
            <w:proofErr w:type="gramStart"/>
            <w:r>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Pr>
                <w:sz w:val="22"/>
                <w:szCs w:val="22"/>
              </w:rPr>
              <w:t xml:space="preserve"> требованиям, установленным в положении о закупке:</w:t>
            </w:r>
          </w:p>
          <w:p w:rsidR="002B519E" w:rsidRDefault="00B843AE">
            <w:pPr>
              <w:spacing w:after="0"/>
              <w:rPr>
                <w:sz w:val="22"/>
                <w:szCs w:val="22"/>
              </w:rPr>
            </w:pPr>
            <w:r>
              <w:rPr>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B519E" w:rsidRDefault="00B843AE">
            <w:pPr>
              <w:spacing w:after="0"/>
              <w:rPr>
                <w:sz w:val="22"/>
                <w:szCs w:val="22"/>
              </w:rPr>
            </w:pPr>
            <w:r>
              <w:rPr>
                <w:sz w:val="22"/>
                <w:szCs w:val="22"/>
              </w:rPr>
              <w:t>2) участник закупки - юридическое лицо не находится в процессе ликвидации;</w:t>
            </w:r>
          </w:p>
          <w:p w:rsidR="002B519E" w:rsidRDefault="00B843AE">
            <w:pPr>
              <w:spacing w:after="0"/>
              <w:rPr>
                <w:sz w:val="22"/>
                <w:szCs w:val="22"/>
              </w:rPr>
            </w:pPr>
            <w:r>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B519E" w:rsidRDefault="00B843AE">
            <w:pPr>
              <w:spacing w:after="0"/>
              <w:rPr>
                <w:sz w:val="22"/>
                <w:szCs w:val="22"/>
              </w:rPr>
            </w:pPr>
            <w:r>
              <w:rPr>
                <w:sz w:val="22"/>
                <w:szCs w:val="22"/>
              </w:rPr>
              <w:t xml:space="preserve">4) </w:t>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B519E" w:rsidRDefault="00B843AE">
            <w:pPr>
              <w:spacing w:after="0"/>
              <w:rPr>
                <w:sz w:val="22"/>
                <w:szCs w:val="22"/>
              </w:rPr>
            </w:pPr>
            <w:r>
              <w:rPr>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Start"/>
            <w:r>
              <w:rPr>
                <w:sz w:val="22"/>
                <w:szCs w:val="22"/>
              </w:rPr>
              <w:t xml:space="preserve">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Pr>
                <w:sz w:val="22"/>
                <w:szCs w:val="22"/>
              </w:rPr>
              <w:lastRenderedPageBreak/>
              <w:t>признании обязанности заявителя по уплате этих сумм исполненной или которые признаны безнадежными к взысканию в соответствии с законодательством</w:t>
            </w:r>
            <w:proofErr w:type="gramEnd"/>
            <w:r>
              <w:rPr>
                <w:sz w:val="22"/>
                <w:szCs w:val="22"/>
              </w:rPr>
              <w:t xml:space="preserve"> </w:t>
            </w:r>
            <w:proofErr w:type="gramStart"/>
            <w:r>
              <w:rPr>
                <w:sz w:val="22"/>
                <w:szCs w:val="22"/>
              </w:rPr>
              <w:t>Российской Федерации о налогах и сборах);</w:t>
            </w:r>
            <w:proofErr w:type="gramEnd"/>
          </w:p>
          <w:p w:rsidR="002B519E" w:rsidRDefault="00B843AE">
            <w:pPr>
              <w:spacing w:after="0"/>
              <w:rPr>
                <w:sz w:val="22"/>
                <w:szCs w:val="22"/>
              </w:rPr>
            </w:pPr>
            <w:proofErr w:type="gramStart"/>
            <w:r>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22"/>
                <w:szCs w:val="22"/>
              </w:rPr>
              <w:t xml:space="preserve"> </w:t>
            </w:r>
            <w:proofErr w:type="gramStart"/>
            <w:r>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B519E" w:rsidRDefault="00B843AE">
            <w:pPr>
              <w:spacing w:after="0"/>
              <w:rPr>
                <w:sz w:val="22"/>
                <w:szCs w:val="22"/>
              </w:rPr>
            </w:pPr>
            <w:r>
              <w:rPr>
                <w:sz w:val="22"/>
                <w:szCs w:val="22"/>
              </w:rPr>
              <w:t xml:space="preserve">7) </w:t>
            </w:r>
            <w:proofErr w:type="spellStart"/>
            <w:r>
              <w:rPr>
                <w:sz w:val="22"/>
                <w:szCs w:val="22"/>
              </w:rPr>
              <w:t>непривлечение</w:t>
            </w:r>
            <w:proofErr w:type="spellEnd"/>
            <w:r>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B519E" w:rsidRDefault="00B843AE">
            <w:pPr>
              <w:spacing w:after="0"/>
              <w:rPr>
                <w:sz w:val="22"/>
                <w:szCs w:val="22"/>
              </w:rPr>
            </w:pPr>
            <w:r>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B519E" w:rsidRDefault="00B843AE">
            <w:pPr>
              <w:spacing w:after="0"/>
              <w:rPr>
                <w:sz w:val="22"/>
                <w:szCs w:val="22"/>
              </w:rPr>
            </w:pPr>
            <w:r>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B519E" w:rsidRDefault="00B843AE">
            <w:pPr>
              <w:spacing w:after="0"/>
              <w:rPr>
                <w:sz w:val="22"/>
                <w:szCs w:val="22"/>
              </w:rPr>
            </w:pPr>
            <w:r>
              <w:rPr>
                <w:sz w:val="22"/>
                <w:szCs w:val="22"/>
              </w:rPr>
              <w:t>10) отсутствие между участником закупки и заказчиком конфликта интересов;</w:t>
            </w:r>
          </w:p>
          <w:p w:rsidR="002B519E" w:rsidRDefault="00B843AE">
            <w:pPr>
              <w:spacing w:after="0"/>
              <w:rPr>
                <w:sz w:val="22"/>
                <w:szCs w:val="22"/>
              </w:rPr>
            </w:pPr>
            <w:r>
              <w:rPr>
                <w:sz w:val="22"/>
                <w:szCs w:val="22"/>
              </w:rPr>
              <w:t>11) участник закупки не является офшорной компанией;</w:t>
            </w:r>
          </w:p>
          <w:p w:rsidR="002B519E" w:rsidRDefault="00B843AE">
            <w:pPr>
              <w:spacing w:after="0"/>
              <w:rPr>
                <w:sz w:val="22"/>
                <w:szCs w:val="22"/>
              </w:rPr>
            </w:pPr>
            <w:r>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spacing w:after="0"/>
              <w:rPr>
                <w:color w:val="000000"/>
                <w:sz w:val="22"/>
                <w:szCs w:val="22"/>
              </w:rPr>
            </w:pPr>
            <w:r>
              <w:rPr>
                <w:color w:val="000000"/>
                <w:sz w:val="22"/>
                <w:szCs w:val="22"/>
              </w:rPr>
              <w:t>Дополнительные требования к участникам</w:t>
            </w:r>
          </w:p>
        </w:tc>
        <w:tc>
          <w:tcPr>
            <w:tcW w:w="6205" w:type="dxa"/>
            <w:vAlign w:val="center"/>
          </w:tcPr>
          <w:p w:rsidR="002B519E" w:rsidRDefault="00B843AE">
            <w:pPr>
              <w:jc w:val="left"/>
              <w:rPr>
                <w:sz w:val="22"/>
                <w:szCs w:val="22"/>
              </w:rPr>
            </w:pPr>
            <w:r>
              <w:rPr>
                <w:sz w:val="22"/>
                <w:szCs w:val="22"/>
              </w:rPr>
              <w:t>Не установлено</w:t>
            </w:r>
          </w:p>
        </w:tc>
      </w:tr>
      <w:tr w:rsidR="002B519E">
        <w:trPr>
          <w:jc w:val="center"/>
        </w:trPr>
        <w:tc>
          <w:tcPr>
            <w:tcW w:w="10134" w:type="dxa"/>
            <w:gridSpan w:val="3"/>
          </w:tcPr>
          <w:p w:rsidR="002B519E" w:rsidRDefault="00B843AE">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rsidR="002B519E" w:rsidRDefault="00B843AE">
            <w:pPr>
              <w:spacing w:after="0"/>
              <w:rPr>
                <w:sz w:val="22"/>
                <w:szCs w:val="22"/>
                <w:highlight w:val="yellow"/>
              </w:rPr>
            </w:pPr>
            <w:r>
              <w:rPr>
                <w:sz w:val="22"/>
                <w:szCs w:val="22"/>
              </w:rPr>
              <w:t>Не установлено</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Заявка на участие в запросе котировок должна включать:</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 xml:space="preserve">1) документ, содержащий сведения об участнике закупок, подавшем заявку: </w:t>
            </w:r>
            <w:proofErr w:type="gramStart"/>
            <w:r>
              <w:rPr>
                <w:bCs/>
                <w:color w:val="000000"/>
                <w:sz w:val="22"/>
                <w:szCs w:val="22"/>
                <w:lang w:eastAsia="ar-SA"/>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2) копии учредительных документов участника закупок (для юридических лиц);</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3) копии документов, удостоверяющих личность (для физических лиц);</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 xml:space="preserve">4) выписку из Единого государственного реестра юридических лиц (для юридических лиц) либо Единого государственного </w:t>
            </w:r>
            <w:r>
              <w:rPr>
                <w:bCs/>
                <w:color w:val="000000"/>
                <w:sz w:val="22"/>
                <w:szCs w:val="22"/>
                <w:lang w:eastAsia="ar-SA"/>
              </w:rPr>
              <w:lastRenderedPageBreak/>
              <w:t>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Pr>
                <w:bCs/>
                <w:color w:val="000000"/>
                <w:sz w:val="22"/>
                <w:szCs w:val="22"/>
                <w:lang w:eastAsia="ar-SA"/>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Pr>
                <w:bCs/>
                <w:color w:val="000000"/>
                <w:sz w:val="22"/>
                <w:szCs w:val="22"/>
                <w:lang w:eastAsia="ar-SA"/>
              </w:rPr>
              <w:t>и</w:t>
            </w:r>
            <w:proofErr w:type="gramEnd"/>
            <w:r>
              <w:rPr>
                <w:bCs/>
                <w:color w:val="000000"/>
                <w:sz w:val="22"/>
                <w:szCs w:val="22"/>
                <w:lang w:eastAsia="ar-SA"/>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519E" w:rsidRDefault="002B519E">
            <w:pPr>
              <w:widowControl w:val="0"/>
              <w:tabs>
                <w:tab w:val="left" w:pos="601"/>
              </w:tabs>
              <w:spacing w:after="0"/>
              <w:rPr>
                <w:bCs/>
                <w:color w:val="000000"/>
                <w:sz w:val="22"/>
                <w:szCs w:val="22"/>
                <w:lang w:eastAsia="ar-SA"/>
              </w:rPr>
            </w:pP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Примечание:</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Решение об одобрении или о совершении крупной сделки должно соответствовать требованиям, установленным в п. 3 ст. 67.1 ГК РФ, ч. 4 ст. 79 Закона об АО или в ч. 3 ст. 46 Закона об ООО соответственно (Письмо Минфина России от 20.08.2020 N 24-02-08/73111).</w:t>
            </w:r>
          </w:p>
          <w:p w:rsidR="002B519E" w:rsidRDefault="002B519E">
            <w:pPr>
              <w:widowControl w:val="0"/>
              <w:tabs>
                <w:tab w:val="left" w:pos="601"/>
              </w:tabs>
              <w:spacing w:after="0"/>
              <w:rPr>
                <w:bCs/>
                <w:color w:val="000000"/>
                <w:sz w:val="22"/>
                <w:szCs w:val="22"/>
                <w:lang w:eastAsia="ar-SA"/>
              </w:rPr>
            </w:pPr>
          </w:p>
          <w:p w:rsidR="002B519E" w:rsidRDefault="00B843AE">
            <w:pPr>
              <w:widowControl w:val="0"/>
              <w:numPr>
                <w:ilvl w:val="0"/>
                <w:numId w:val="5"/>
              </w:numPr>
              <w:tabs>
                <w:tab w:val="left" w:pos="601"/>
              </w:tabs>
              <w:spacing w:after="0"/>
              <w:rPr>
                <w:bCs/>
                <w:color w:val="000000"/>
                <w:sz w:val="22"/>
                <w:szCs w:val="22"/>
                <w:lang w:eastAsia="ar-SA"/>
              </w:rPr>
            </w:pPr>
            <w:r>
              <w:rPr>
                <w:bCs/>
                <w:color w:val="000000"/>
                <w:sz w:val="22"/>
                <w:szCs w:val="22"/>
                <w:lang w:eastAsia="ar-SA"/>
              </w:rPr>
              <w:t>документ, декларирующий соответствие участника закупки требованиям, установленным подпунктами 2 – 12 пункта 22 настоящего Извещения</w:t>
            </w:r>
          </w:p>
          <w:p w:rsidR="002B519E" w:rsidRDefault="00B843AE">
            <w:pPr>
              <w:widowControl w:val="0"/>
              <w:numPr>
                <w:ilvl w:val="0"/>
                <w:numId w:val="5"/>
              </w:numPr>
              <w:tabs>
                <w:tab w:val="left" w:pos="601"/>
              </w:tabs>
              <w:spacing w:after="0"/>
              <w:rPr>
                <w:bCs/>
                <w:color w:val="000000"/>
                <w:sz w:val="22"/>
                <w:szCs w:val="22"/>
                <w:lang w:eastAsia="ar-SA"/>
              </w:rPr>
            </w:pPr>
            <w:r>
              <w:rPr>
                <w:bCs/>
                <w:color w:val="000000"/>
                <w:sz w:val="22"/>
                <w:szCs w:val="22"/>
                <w:lang w:eastAsia="ar-SA"/>
              </w:rPr>
              <w:t xml:space="preserve"> предложение о цене договора;</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2B519E" w:rsidRDefault="00B843AE">
            <w:pPr>
              <w:widowControl w:val="0"/>
              <w:tabs>
                <w:tab w:val="left" w:pos="601"/>
              </w:tabs>
              <w:spacing w:after="0"/>
              <w:rPr>
                <w:bCs/>
                <w:color w:val="000000"/>
                <w:sz w:val="22"/>
                <w:szCs w:val="22"/>
                <w:lang w:eastAsia="ar-SA"/>
              </w:rPr>
            </w:pPr>
            <w:r>
              <w:rPr>
                <w:bCs/>
                <w:color w:val="000000"/>
                <w:sz w:val="22"/>
                <w:szCs w:val="22"/>
                <w:lang w:eastAsia="ar-SA"/>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Pr>
                <w:bCs/>
                <w:color w:val="000000"/>
                <w:sz w:val="22"/>
                <w:szCs w:val="22"/>
                <w:lang w:eastAsia="ar-SA"/>
              </w:rPr>
              <w:t>и</w:t>
            </w:r>
            <w:proofErr w:type="gramEnd"/>
            <w:r>
              <w:rPr>
                <w:bCs/>
                <w:color w:val="000000"/>
                <w:sz w:val="22"/>
                <w:szCs w:val="22"/>
                <w:lang w:eastAsia="ar-SA"/>
              </w:rPr>
              <w:t xml:space="preserve"> если представление указанных документов предусмотрено извещением о </w:t>
            </w:r>
            <w:r>
              <w:rPr>
                <w:bCs/>
                <w:color w:val="000000"/>
                <w:sz w:val="22"/>
                <w:szCs w:val="22"/>
                <w:lang w:eastAsia="ar-SA"/>
              </w:rPr>
              <w:lastRenderedPageBreak/>
              <w:t>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12) согласие на поставку товаров, выполнение работ, оказание услуг в соответствии </w:t>
            </w:r>
            <w:proofErr w:type="gramStart"/>
            <w:r>
              <w:rPr>
                <w:bCs/>
                <w:color w:val="000000"/>
                <w:sz w:val="22"/>
                <w:szCs w:val="22"/>
                <w:lang w:eastAsia="zh-CN"/>
              </w:rPr>
              <w:t>с</w:t>
            </w:r>
            <w:proofErr w:type="gramEnd"/>
            <w:r>
              <w:rPr>
                <w:bCs/>
                <w:color w:val="000000"/>
                <w:sz w:val="22"/>
                <w:szCs w:val="22"/>
                <w:lang w:eastAsia="zh-CN"/>
              </w:rPr>
              <w:t xml:space="preserve">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условиями, установленными извещением о проведении запроса котировок, в том числе: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1-1) при размещении закупки на поставку товара: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а) согласие участника процедуры закупки на поставку товара в случае: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 если участник процедуры закупки предлагает для поставки товар, </w:t>
            </w:r>
            <w:proofErr w:type="gramStart"/>
            <w:r>
              <w:rPr>
                <w:bCs/>
                <w:color w:val="000000"/>
                <w:sz w:val="22"/>
                <w:szCs w:val="22"/>
                <w:lang w:eastAsia="zh-CN"/>
              </w:rPr>
              <w:t>указание</w:t>
            </w:r>
            <w:proofErr w:type="gramEnd"/>
            <w:r>
              <w:rPr>
                <w:bCs/>
                <w:color w:val="000000"/>
                <w:sz w:val="22"/>
                <w:szCs w:val="22"/>
                <w:lang w:eastAsia="zh-CN"/>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xml:space="preserve">3-1) при размещении закупки на выполнение работ, оказание услуг для выполнения, оказания которых используется товар: </w:t>
            </w:r>
          </w:p>
          <w:p w:rsidR="002B519E" w:rsidRDefault="00B843AE">
            <w:pPr>
              <w:widowControl w:val="0"/>
              <w:tabs>
                <w:tab w:val="left" w:pos="601"/>
              </w:tabs>
              <w:spacing w:after="0"/>
              <w:rPr>
                <w:bCs/>
                <w:color w:val="000000"/>
                <w:sz w:val="22"/>
                <w:szCs w:val="22"/>
                <w:lang w:eastAsia="ar-SA"/>
              </w:rPr>
            </w:pPr>
            <w:proofErr w:type="gramStart"/>
            <w:r>
              <w:rPr>
                <w:bCs/>
                <w:color w:val="000000"/>
                <w:sz w:val="22"/>
                <w:szCs w:val="22"/>
                <w:lang w:eastAsia="zh-C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Pr>
                <w:bCs/>
                <w:color w:val="000000"/>
                <w:sz w:val="22"/>
                <w:szCs w:val="22"/>
                <w:lang w:eastAsia="zh-CN"/>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 </w:t>
            </w:r>
          </w:p>
          <w:p w:rsidR="002B519E" w:rsidRDefault="00B843AE">
            <w:pPr>
              <w:widowControl w:val="0"/>
              <w:tabs>
                <w:tab w:val="left" w:pos="601"/>
              </w:tabs>
              <w:spacing w:after="0"/>
              <w:rPr>
                <w:bCs/>
                <w:color w:val="000000"/>
                <w:sz w:val="22"/>
                <w:szCs w:val="22"/>
                <w:lang w:eastAsia="ar-SA"/>
              </w:rPr>
            </w:pPr>
            <w:r>
              <w:rPr>
                <w:bCs/>
                <w:color w:val="000000"/>
                <w:sz w:val="22"/>
                <w:szCs w:val="22"/>
                <w:lang w:eastAsia="zh-C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2B519E" w:rsidRDefault="002B519E">
            <w:pPr>
              <w:widowControl w:val="0"/>
              <w:tabs>
                <w:tab w:val="left" w:pos="601"/>
              </w:tabs>
              <w:spacing w:after="0"/>
              <w:rPr>
                <w:bCs/>
                <w:color w:val="000000"/>
                <w:sz w:val="22"/>
                <w:szCs w:val="22"/>
                <w:lang w:eastAsia="ar-SA"/>
              </w:rPr>
            </w:pPr>
          </w:p>
          <w:p w:rsidR="002B519E" w:rsidRDefault="00B843AE">
            <w:pPr>
              <w:widowControl w:val="0"/>
              <w:tabs>
                <w:tab w:val="left" w:pos="601"/>
              </w:tabs>
              <w:spacing w:after="0"/>
              <w:jc w:val="center"/>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rsidR="002B519E" w:rsidRDefault="00B843AE">
            <w:pPr>
              <w:spacing w:after="0"/>
              <w:rPr>
                <w:b/>
                <w:i/>
                <w:color w:val="000000"/>
                <w:sz w:val="22"/>
                <w:szCs w:val="22"/>
              </w:rPr>
            </w:pPr>
            <w:r>
              <w:rPr>
                <w:b/>
                <w:i/>
                <w:color w:val="000000"/>
                <w:sz w:val="22"/>
                <w:szCs w:val="22"/>
              </w:rPr>
              <w:t xml:space="preserve">      </w:t>
            </w:r>
            <w:proofErr w:type="gramStart"/>
            <w:r>
              <w:rPr>
                <w:b/>
                <w:i/>
                <w:color w:val="000000"/>
                <w:sz w:val="22"/>
                <w:szCs w:val="22"/>
              </w:rPr>
              <w:t xml:space="preserve">Заявка на участие в запросе котировок в должна </w:t>
            </w:r>
            <w:r>
              <w:rPr>
                <w:b/>
                <w:i/>
                <w:color w:val="000000"/>
                <w:sz w:val="22"/>
                <w:szCs w:val="22"/>
              </w:rPr>
              <w:lastRenderedPageBreak/>
              <w:t>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Pr>
                <w:b/>
                <w:i/>
                <w:color w:val="000000"/>
                <w:sz w:val="22"/>
                <w:szCs w:val="22"/>
              </w:rPr>
              <w:t xml:space="preserve">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rsidR="002B519E" w:rsidRDefault="00B843AE">
            <w:pPr>
              <w:spacing w:after="0"/>
              <w:rPr>
                <w:b/>
                <w:i/>
                <w:color w:val="000000"/>
                <w:sz w:val="22"/>
                <w:szCs w:val="22"/>
              </w:rPr>
            </w:pPr>
            <w:proofErr w:type="gramStart"/>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w:t>
            </w:r>
            <w:proofErr w:type="gramEnd"/>
            <w:r>
              <w:rPr>
                <w:b/>
                <w:i/>
                <w:color w:val="000000"/>
                <w:sz w:val="22"/>
                <w:szCs w:val="22"/>
              </w:rPr>
              <w:t xml:space="preserve">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w:t>
            </w:r>
            <w:proofErr w:type="gramStart"/>
            <w:r>
              <w:rPr>
                <w:b/>
                <w:i/>
                <w:color w:val="000000"/>
                <w:sz w:val="22"/>
                <w:szCs w:val="22"/>
              </w:rPr>
              <w:t>…-</w:t>
            </w:r>
            <w:proofErr w:type="gramEnd"/>
            <w:r>
              <w:rPr>
                <w:b/>
                <w:i/>
                <w:color w:val="000000"/>
                <w:sz w:val="22"/>
                <w:szCs w:val="22"/>
              </w:rPr>
              <w:t>до…», то есть должны быть конкретными.</w:t>
            </w:r>
          </w:p>
          <w:p w:rsidR="002B519E" w:rsidRDefault="00B843AE">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rsidR="002B519E" w:rsidRDefault="00B843A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rsidR="002B519E" w:rsidRDefault="00B843AE">
            <w:pPr>
              <w:autoSpaceDE w:val="0"/>
              <w:autoSpaceDN w:val="0"/>
              <w:adjustRightInd w:val="0"/>
              <w:spacing w:after="0"/>
              <w:rPr>
                <w:bCs/>
                <w:sz w:val="22"/>
                <w:szCs w:val="22"/>
              </w:rPr>
            </w:pPr>
            <w:r>
              <w:rPr>
                <w:bCs/>
                <w:color w:val="000000"/>
                <w:sz w:val="22"/>
                <w:szCs w:val="22"/>
                <w:lang w:eastAsia="ar-SA"/>
              </w:rPr>
              <w:t xml:space="preserve">В </w:t>
            </w:r>
            <w:proofErr w:type="gramStart"/>
            <w:r>
              <w:rPr>
                <w:bCs/>
                <w:color w:val="000000"/>
                <w:sz w:val="22"/>
                <w:szCs w:val="22"/>
                <w:lang w:eastAsia="ar-SA"/>
              </w:rPr>
              <w:t>описании</w:t>
            </w:r>
            <w:proofErr w:type="gramEnd"/>
            <w:r>
              <w:rPr>
                <w:bCs/>
                <w:color w:val="000000"/>
                <w:sz w:val="22"/>
                <w:szCs w:val="22"/>
                <w:lang w:eastAsia="ar-SA"/>
              </w:rPr>
              <w:t xml:space="preserve"> условий и предложений Участник закупки не должен допускать двусмысленных толкований.</w:t>
            </w:r>
          </w:p>
        </w:tc>
      </w:tr>
      <w:tr w:rsidR="002B519E">
        <w:trPr>
          <w:jc w:val="center"/>
        </w:trPr>
        <w:tc>
          <w:tcPr>
            <w:tcW w:w="10134" w:type="dxa"/>
            <w:gridSpan w:val="3"/>
          </w:tcPr>
          <w:p w:rsidR="002B519E" w:rsidRDefault="00B843AE">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2B519E" w:rsidRDefault="00B843AE">
            <w:pPr>
              <w:jc w:val="left"/>
              <w:rPr>
                <w:sz w:val="22"/>
                <w:szCs w:val="22"/>
              </w:rPr>
            </w:pPr>
            <w:r>
              <w:rPr>
                <w:sz w:val="22"/>
                <w:szCs w:val="22"/>
              </w:rPr>
              <w:t>Сроки подачи котировочных заявок</w:t>
            </w:r>
          </w:p>
        </w:tc>
        <w:tc>
          <w:tcPr>
            <w:tcW w:w="6205" w:type="dxa"/>
            <w:vAlign w:val="center"/>
          </w:tcPr>
          <w:p w:rsidR="002B519E" w:rsidRDefault="00B843AE" w:rsidP="00DC191F">
            <w:pPr>
              <w:ind w:right="104"/>
              <w:rPr>
                <w:sz w:val="22"/>
                <w:szCs w:val="22"/>
              </w:rPr>
            </w:pPr>
            <w:r>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Pr>
                <w:b/>
                <w:sz w:val="22"/>
                <w:szCs w:val="22"/>
                <w:shd w:val="clear" w:color="auto" w:fill="FFFF00"/>
              </w:rPr>
              <w:t>до 08:00 (</w:t>
            </w:r>
            <w:proofErr w:type="spellStart"/>
            <w:proofErr w:type="gramStart"/>
            <w:r w:rsidR="00507486">
              <w:rPr>
                <w:b/>
                <w:sz w:val="22"/>
                <w:szCs w:val="22"/>
                <w:shd w:val="clear" w:color="auto" w:fill="FFFF00"/>
              </w:rPr>
              <w:t>Мск</w:t>
            </w:r>
            <w:proofErr w:type="spellEnd"/>
            <w:proofErr w:type="gramEnd"/>
            <w:r>
              <w:rPr>
                <w:b/>
                <w:sz w:val="22"/>
                <w:szCs w:val="22"/>
                <w:shd w:val="clear" w:color="auto" w:fill="FFFF00"/>
              </w:rPr>
              <w:t xml:space="preserve">) </w:t>
            </w:r>
            <w:r>
              <w:rPr>
                <w:sz w:val="22"/>
                <w:szCs w:val="22"/>
                <w:shd w:val="clear" w:color="auto" w:fill="FFFF00"/>
              </w:rPr>
              <w:t xml:space="preserve"> </w:t>
            </w:r>
            <w:r>
              <w:rPr>
                <w:b/>
                <w:sz w:val="22"/>
                <w:szCs w:val="22"/>
                <w:shd w:val="clear" w:color="auto" w:fill="FFFF00"/>
              </w:rPr>
              <w:t>«</w:t>
            </w:r>
            <w:r w:rsidR="00DC191F">
              <w:rPr>
                <w:b/>
                <w:sz w:val="22"/>
                <w:szCs w:val="22"/>
                <w:shd w:val="clear" w:color="auto" w:fill="FFFF00"/>
              </w:rPr>
              <w:t>28</w:t>
            </w:r>
            <w:r>
              <w:rPr>
                <w:b/>
                <w:sz w:val="22"/>
                <w:szCs w:val="22"/>
                <w:shd w:val="clear" w:color="auto" w:fill="FFFF00"/>
              </w:rPr>
              <w:t xml:space="preserve">» </w:t>
            </w:r>
            <w:r w:rsidR="00DC191F">
              <w:rPr>
                <w:b/>
                <w:sz w:val="22"/>
                <w:szCs w:val="22"/>
                <w:shd w:val="clear" w:color="auto" w:fill="FFFF00"/>
              </w:rPr>
              <w:t>февраля</w:t>
            </w:r>
            <w:r>
              <w:rPr>
                <w:b/>
                <w:sz w:val="22"/>
                <w:szCs w:val="22"/>
                <w:shd w:val="clear" w:color="auto" w:fill="FFFF00"/>
              </w:rPr>
              <w:t xml:space="preserve"> 202</w:t>
            </w:r>
            <w:r w:rsidR="00DC191F">
              <w:rPr>
                <w:b/>
                <w:sz w:val="22"/>
                <w:szCs w:val="22"/>
                <w:shd w:val="clear" w:color="auto" w:fill="FFFF00"/>
              </w:rPr>
              <w:t>4</w:t>
            </w:r>
            <w:r>
              <w:rPr>
                <w:b/>
                <w:sz w:val="22"/>
                <w:szCs w:val="22"/>
                <w:shd w:val="clear" w:color="auto" w:fill="FFFF00"/>
              </w:rPr>
              <w:t xml:space="preserve"> г.</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rsidR="002B519E" w:rsidRDefault="00B843AE">
            <w:pPr>
              <w:spacing w:after="0"/>
              <w:ind w:firstLine="103"/>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rsidR="002B519E" w:rsidRDefault="00B843AE">
            <w:pPr>
              <w:spacing w:after="0"/>
              <w:ind w:firstLine="103"/>
              <w:rPr>
                <w:sz w:val="22"/>
                <w:szCs w:val="22"/>
              </w:rPr>
            </w:pPr>
            <w:r>
              <w:rPr>
                <w:sz w:val="22"/>
                <w:szCs w:val="22"/>
              </w:rPr>
              <w:t xml:space="preserve">2. </w:t>
            </w:r>
            <w:proofErr w:type="gramStart"/>
            <w:r>
              <w:rPr>
                <w:sz w:val="22"/>
                <w:szCs w:val="22"/>
              </w:rPr>
              <w:t>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w:t>
            </w:r>
            <w:proofErr w:type="gramEnd"/>
            <w:r>
              <w:rPr>
                <w:sz w:val="22"/>
                <w:szCs w:val="22"/>
              </w:rPr>
              <w:t xml:space="preserve">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rsidR="002B519E" w:rsidRDefault="00B843AE">
            <w:pPr>
              <w:spacing w:after="0"/>
              <w:ind w:firstLine="103"/>
              <w:rPr>
                <w:sz w:val="22"/>
                <w:szCs w:val="22"/>
              </w:rPr>
            </w:pPr>
            <w:r>
              <w:rPr>
                <w:sz w:val="22"/>
                <w:szCs w:val="22"/>
              </w:rPr>
              <w:t xml:space="preserve">3. Участник запроса котировок в электронной форме вправе подать заявку </w:t>
            </w:r>
            <w:proofErr w:type="gramStart"/>
            <w:r>
              <w:rPr>
                <w:sz w:val="22"/>
                <w:szCs w:val="22"/>
              </w:rPr>
              <w:t>на участие в таком запросе в любое время с момента размещения извещения о его проведении</w:t>
            </w:r>
            <w:proofErr w:type="gramEnd"/>
            <w:r>
              <w:rPr>
                <w:sz w:val="22"/>
                <w:szCs w:val="22"/>
              </w:rPr>
              <w:t xml:space="preserve"> до </w:t>
            </w:r>
            <w:r>
              <w:rPr>
                <w:sz w:val="22"/>
                <w:szCs w:val="22"/>
              </w:rPr>
              <w:lastRenderedPageBreak/>
              <w:t>предусмотренных извещением о запросе котировок в электронной форме даты и времени окончания срока подачи заявок на участие в таком запросе.</w:t>
            </w:r>
          </w:p>
          <w:p w:rsidR="002B519E" w:rsidRDefault="00B843AE">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rsidR="002B519E" w:rsidRDefault="00B843AE">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2B519E" w:rsidRDefault="00B843AE">
            <w:pPr>
              <w:spacing w:after="0"/>
              <w:rPr>
                <w:sz w:val="22"/>
                <w:szCs w:val="22"/>
              </w:rPr>
            </w:pPr>
            <w:r>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2B519E" w:rsidRDefault="00B843AE">
            <w:pPr>
              <w:spacing w:after="0"/>
              <w:rPr>
                <w:sz w:val="22"/>
                <w:szCs w:val="22"/>
              </w:rPr>
            </w:pPr>
            <w:r>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w:t>
            </w:r>
            <w:proofErr w:type="gramStart"/>
            <w:r>
              <w:rPr>
                <w:sz w:val="22"/>
                <w:szCs w:val="22"/>
              </w:rPr>
              <w:t>рассматриваются и не возвращаются</w:t>
            </w:r>
            <w:proofErr w:type="gramEnd"/>
            <w:r>
              <w:rPr>
                <w:sz w:val="22"/>
                <w:szCs w:val="22"/>
              </w:rPr>
              <w:t xml:space="preserve"> участникам, подавшим такие заявки. </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rsidR="002B519E" w:rsidRDefault="00B843AE">
            <w:pPr>
              <w:spacing w:after="0"/>
              <w:ind w:right="104"/>
              <w:rPr>
                <w:sz w:val="22"/>
                <w:szCs w:val="22"/>
              </w:rPr>
            </w:pPr>
            <w:r>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2B519E" w:rsidRDefault="00B843AE">
            <w:pPr>
              <w:spacing w:after="0"/>
              <w:ind w:right="104"/>
              <w:rPr>
                <w:sz w:val="22"/>
                <w:szCs w:val="22"/>
              </w:rPr>
            </w:pPr>
            <w:r>
              <w:rPr>
                <w:sz w:val="22"/>
                <w:szCs w:val="22"/>
              </w:rPr>
              <w:t xml:space="preserve">В </w:t>
            </w:r>
            <w:proofErr w:type="gramStart"/>
            <w:r>
              <w:rPr>
                <w:sz w:val="22"/>
                <w:szCs w:val="22"/>
              </w:rPr>
              <w:t>случае</w:t>
            </w:r>
            <w:proofErr w:type="gramEnd"/>
            <w:r>
              <w:rPr>
                <w:sz w:val="22"/>
                <w:szCs w:val="22"/>
              </w:rPr>
              <w:t>,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2B519E" w:rsidRDefault="00B843AE">
            <w:pPr>
              <w:spacing w:after="0"/>
              <w:ind w:right="104"/>
              <w:rPr>
                <w:sz w:val="22"/>
                <w:szCs w:val="22"/>
              </w:rPr>
            </w:pPr>
            <w:r>
              <w:rPr>
                <w:sz w:val="22"/>
                <w:szCs w:val="22"/>
              </w:rPr>
              <w:t xml:space="preserve">В течение трех рабочих дней </w:t>
            </w:r>
            <w:proofErr w:type="gramStart"/>
            <w:r>
              <w:rPr>
                <w:sz w:val="22"/>
                <w:szCs w:val="22"/>
              </w:rPr>
              <w:t>с даты поступления</w:t>
            </w:r>
            <w:proofErr w:type="gramEnd"/>
            <w:r>
              <w:rPr>
                <w:sz w:val="22"/>
                <w:szCs w:val="22"/>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sz w:val="22"/>
                <w:szCs w:val="22"/>
              </w:rPr>
              <w:t>позднее</w:t>
            </w:r>
            <w:proofErr w:type="gramEnd"/>
            <w:r>
              <w:rPr>
                <w:sz w:val="22"/>
                <w:szCs w:val="22"/>
              </w:rPr>
              <w:t xml:space="preserve"> чем за три рабочих дня до даты окончания срока подачи заявок на участие в такой закупке.</w:t>
            </w:r>
          </w:p>
          <w:p w:rsidR="002B519E" w:rsidRDefault="00B843AE">
            <w:pPr>
              <w:spacing w:after="0"/>
              <w:ind w:right="104"/>
              <w:rPr>
                <w:sz w:val="22"/>
                <w:szCs w:val="22"/>
              </w:rPr>
            </w:pPr>
            <w:r>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rsidR="002B519E" w:rsidRDefault="002B519E">
            <w:pPr>
              <w:spacing w:after="0"/>
              <w:ind w:right="104" w:firstLine="103"/>
              <w:rPr>
                <w:sz w:val="22"/>
                <w:szCs w:val="22"/>
              </w:rPr>
            </w:pPr>
          </w:p>
          <w:p w:rsidR="002B519E" w:rsidRPr="00DC191F" w:rsidRDefault="00B843AE">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r w:rsidR="00DC191F">
              <w:rPr>
                <w:sz w:val="22"/>
                <w:szCs w:val="22"/>
              </w:rPr>
              <w:t xml:space="preserve"> </w:t>
            </w:r>
            <w:r w:rsidR="00DC191F" w:rsidRPr="00DC191F">
              <w:rPr>
                <w:sz w:val="22"/>
                <w:szCs w:val="22"/>
                <w:highlight w:val="yellow"/>
              </w:rPr>
              <w:t>с момента публикации данного извещения</w:t>
            </w:r>
            <w:r w:rsidRPr="00DC191F">
              <w:rPr>
                <w:b/>
                <w:bCs/>
                <w:i/>
                <w:iCs/>
                <w:sz w:val="22"/>
                <w:szCs w:val="22"/>
                <w:highlight w:val="yellow"/>
              </w:rPr>
              <w:t>.</w:t>
            </w:r>
          </w:p>
          <w:p w:rsidR="002B519E" w:rsidRDefault="002B519E">
            <w:pPr>
              <w:spacing w:after="0"/>
              <w:rPr>
                <w:sz w:val="22"/>
                <w:szCs w:val="22"/>
              </w:rPr>
            </w:pPr>
          </w:p>
          <w:p w:rsidR="002B519E" w:rsidRDefault="00B843AE">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rsidR="002B519E" w:rsidRDefault="00DC191F" w:rsidP="00DC191F">
            <w:pPr>
              <w:spacing w:after="0"/>
              <w:rPr>
                <w:b/>
                <w:bCs/>
                <w:i/>
                <w:iCs/>
                <w:sz w:val="22"/>
                <w:szCs w:val="22"/>
              </w:rPr>
            </w:pPr>
            <w:r w:rsidRPr="00DC191F">
              <w:rPr>
                <w:b/>
                <w:bCs/>
                <w:i/>
                <w:iCs/>
                <w:sz w:val="22"/>
                <w:szCs w:val="22"/>
                <w:highlight w:val="yellow"/>
              </w:rPr>
              <w:t>28</w:t>
            </w:r>
            <w:r w:rsidR="00B843AE" w:rsidRPr="00DC191F">
              <w:rPr>
                <w:b/>
                <w:bCs/>
                <w:i/>
                <w:iCs/>
                <w:sz w:val="22"/>
                <w:szCs w:val="22"/>
                <w:highlight w:val="yellow"/>
              </w:rPr>
              <w:t>.0</w:t>
            </w:r>
            <w:r w:rsidRPr="00DC191F">
              <w:rPr>
                <w:b/>
                <w:bCs/>
                <w:i/>
                <w:iCs/>
                <w:sz w:val="22"/>
                <w:szCs w:val="22"/>
                <w:highlight w:val="yellow"/>
              </w:rPr>
              <w:t>2</w:t>
            </w:r>
            <w:r w:rsidR="00B843AE" w:rsidRPr="00DC191F">
              <w:rPr>
                <w:b/>
                <w:bCs/>
                <w:i/>
                <w:iCs/>
                <w:sz w:val="22"/>
                <w:szCs w:val="22"/>
                <w:highlight w:val="yellow"/>
              </w:rPr>
              <w:t>.202</w:t>
            </w:r>
            <w:r w:rsidRPr="00DC191F">
              <w:rPr>
                <w:b/>
                <w:bCs/>
                <w:i/>
                <w:iCs/>
                <w:sz w:val="22"/>
                <w:szCs w:val="22"/>
                <w:highlight w:val="yellow"/>
              </w:rPr>
              <w:t>4</w:t>
            </w:r>
            <w:r w:rsidR="00B843AE" w:rsidRPr="00DC191F">
              <w:rPr>
                <w:b/>
                <w:bCs/>
                <w:i/>
                <w:iCs/>
                <w:sz w:val="22"/>
                <w:szCs w:val="22"/>
                <w:highlight w:val="yellow"/>
              </w:rPr>
              <w:t>г. до 07ч.59 мин.</w:t>
            </w:r>
          </w:p>
        </w:tc>
      </w:tr>
      <w:tr w:rsidR="002B519E">
        <w:trPr>
          <w:jc w:val="center"/>
        </w:trPr>
        <w:tc>
          <w:tcPr>
            <w:tcW w:w="10134" w:type="dxa"/>
            <w:gridSpan w:val="3"/>
          </w:tcPr>
          <w:p w:rsidR="002B519E" w:rsidRDefault="00B843AE">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rsidR="002B519E" w:rsidRDefault="00B843AE">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w:t>
            </w:r>
            <w:proofErr w:type="gramStart"/>
            <w:r>
              <w:rPr>
                <w:bCs/>
                <w:sz w:val="22"/>
                <w:szCs w:val="22"/>
              </w:rPr>
              <w:t>о внесении изменений в извещение в любое время до даты окончания подачи заявок на участие</w:t>
            </w:r>
            <w:proofErr w:type="gramEnd"/>
            <w:r>
              <w:rPr>
                <w:bCs/>
                <w:sz w:val="22"/>
                <w:szCs w:val="22"/>
              </w:rPr>
              <w:t xml:space="preserve"> в запросе котировок, при этом изменение предмета запроса котировок не допускается. </w:t>
            </w:r>
          </w:p>
          <w:p w:rsidR="002B519E" w:rsidRDefault="00B843AE">
            <w:pPr>
              <w:spacing w:after="0"/>
              <w:rPr>
                <w:bCs/>
                <w:sz w:val="22"/>
                <w:szCs w:val="22"/>
              </w:rPr>
            </w:pPr>
            <w:proofErr w:type="gramStart"/>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w:t>
            </w:r>
            <w:r>
              <w:rPr>
                <w:bCs/>
                <w:sz w:val="22"/>
                <w:szCs w:val="22"/>
              </w:rPr>
              <w:lastRenderedPageBreak/>
              <w:t xml:space="preserve">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rsidR="002B519E" w:rsidRDefault="00B843AE">
            <w:pPr>
              <w:spacing w:after="0"/>
              <w:rPr>
                <w:b/>
                <w:sz w:val="22"/>
                <w:szCs w:val="22"/>
              </w:rPr>
            </w:pPr>
            <w:proofErr w:type="gramStart"/>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bCs/>
                <w:sz w:val="22"/>
                <w:szCs w:val="22"/>
              </w:rPr>
              <w:t>, установленного положением о закупке для данного способа закупки.</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rsidR="002B519E" w:rsidRDefault="00B843AE">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rsidR="002B519E" w:rsidRDefault="00B843AE">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2B519E">
        <w:trPr>
          <w:jc w:val="center"/>
        </w:trPr>
        <w:tc>
          <w:tcPr>
            <w:tcW w:w="10134" w:type="dxa"/>
            <w:gridSpan w:val="3"/>
          </w:tcPr>
          <w:p w:rsidR="002B519E" w:rsidRDefault="00B843AE">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205" w:type="dxa"/>
            <w:vAlign w:val="center"/>
          </w:tcPr>
          <w:p w:rsidR="002B519E" w:rsidRDefault="00B843AE" w:rsidP="00DC191F">
            <w:pPr>
              <w:autoSpaceDE w:val="0"/>
              <w:autoSpaceDN w:val="0"/>
              <w:adjustRightInd w:val="0"/>
              <w:spacing w:after="0"/>
              <w:jc w:val="left"/>
              <w:rPr>
                <w:sz w:val="22"/>
                <w:szCs w:val="22"/>
              </w:rPr>
            </w:pPr>
            <w:r>
              <w:rPr>
                <w:b/>
                <w:iCs/>
                <w:sz w:val="22"/>
                <w:szCs w:val="22"/>
                <w:highlight w:val="yellow"/>
              </w:rPr>
              <w:t xml:space="preserve"> «</w:t>
            </w:r>
            <w:r w:rsidR="00DC191F">
              <w:rPr>
                <w:b/>
                <w:iCs/>
                <w:sz w:val="22"/>
                <w:szCs w:val="22"/>
                <w:highlight w:val="yellow"/>
              </w:rPr>
              <w:t>28</w:t>
            </w:r>
            <w:r>
              <w:rPr>
                <w:b/>
                <w:iCs/>
                <w:sz w:val="22"/>
                <w:szCs w:val="22"/>
                <w:highlight w:val="yellow"/>
              </w:rPr>
              <w:t xml:space="preserve">» </w:t>
            </w:r>
            <w:r w:rsidR="00DC191F">
              <w:rPr>
                <w:b/>
                <w:iCs/>
                <w:sz w:val="22"/>
                <w:szCs w:val="22"/>
                <w:highlight w:val="yellow"/>
              </w:rPr>
              <w:t>февраля</w:t>
            </w:r>
            <w:r>
              <w:rPr>
                <w:b/>
                <w:iCs/>
                <w:sz w:val="22"/>
                <w:szCs w:val="22"/>
                <w:highlight w:val="yellow"/>
              </w:rPr>
              <w:t xml:space="preserve"> 202</w:t>
            </w:r>
            <w:r w:rsidR="00DC191F">
              <w:rPr>
                <w:b/>
                <w:iCs/>
                <w:sz w:val="22"/>
                <w:szCs w:val="22"/>
                <w:highlight w:val="yellow"/>
              </w:rPr>
              <w:t>4</w:t>
            </w:r>
            <w:r>
              <w:rPr>
                <w:b/>
                <w:iCs/>
                <w:sz w:val="22"/>
                <w:szCs w:val="22"/>
                <w:highlight w:val="yellow"/>
              </w:rPr>
              <w:t xml:space="preserve"> </w:t>
            </w:r>
            <w:r>
              <w:rPr>
                <w:b/>
                <w:sz w:val="22"/>
                <w:szCs w:val="22"/>
                <w:highlight w:val="yellow"/>
              </w:rPr>
              <w:t>г.</w:t>
            </w:r>
            <w:r>
              <w:rPr>
                <w:b/>
                <w:sz w:val="22"/>
                <w:szCs w:val="22"/>
              </w:rPr>
              <w:t xml:space="preserve"> </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rsidR="002B519E" w:rsidRDefault="00B843AE">
            <w:pPr>
              <w:autoSpaceDE w:val="0"/>
              <w:autoSpaceDN w:val="0"/>
              <w:adjustRightInd w:val="0"/>
              <w:spacing w:after="0"/>
              <w:rPr>
                <w:sz w:val="22"/>
                <w:szCs w:val="22"/>
              </w:rPr>
            </w:pPr>
            <w:r>
              <w:rPr>
                <w:sz w:val="22"/>
                <w:szCs w:val="22"/>
              </w:rPr>
              <w:t>1. 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2B519E" w:rsidRDefault="00B843AE">
            <w:pPr>
              <w:autoSpaceDE w:val="0"/>
              <w:autoSpaceDN w:val="0"/>
              <w:adjustRightInd w:val="0"/>
              <w:spacing w:after="0"/>
              <w:rPr>
                <w:sz w:val="22"/>
                <w:szCs w:val="22"/>
              </w:rPr>
            </w:pPr>
            <w:r>
              <w:rPr>
                <w:sz w:val="22"/>
                <w:szCs w:val="22"/>
              </w:rPr>
              <w:t xml:space="preserve">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Pr>
                <w:sz w:val="22"/>
                <w:szCs w:val="22"/>
              </w:rPr>
              <w:t>в</w:t>
            </w:r>
            <w:proofErr w:type="gramEnd"/>
            <w:r>
              <w:rPr>
                <w:sz w:val="22"/>
                <w:szCs w:val="22"/>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2B519E" w:rsidRDefault="00B843AE">
            <w:pPr>
              <w:autoSpaceDE w:val="0"/>
              <w:autoSpaceDN w:val="0"/>
              <w:adjustRightInd w:val="0"/>
              <w:spacing w:after="0"/>
              <w:rPr>
                <w:sz w:val="22"/>
                <w:szCs w:val="22"/>
              </w:rPr>
            </w:pPr>
            <w:r>
              <w:rPr>
                <w:sz w:val="22"/>
                <w:szCs w:val="22"/>
              </w:rPr>
              <w:t xml:space="preserve">3. Котировочная комиссия не </w:t>
            </w:r>
            <w:proofErr w:type="gramStart"/>
            <w:r>
              <w:rPr>
                <w:sz w:val="22"/>
                <w:szCs w:val="22"/>
              </w:rPr>
              <w:t>рассматривает и отклоняет</w:t>
            </w:r>
            <w:proofErr w:type="gramEnd"/>
            <w:r>
              <w:rPr>
                <w:sz w:val="22"/>
                <w:szCs w:val="22"/>
              </w:rPr>
              <w:t xml:space="preserve"> котировочные заявки, если:</w:t>
            </w:r>
          </w:p>
          <w:p w:rsidR="002B519E" w:rsidRDefault="00B843AE">
            <w:pPr>
              <w:autoSpaceDE w:val="0"/>
              <w:autoSpaceDN w:val="0"/>
              <w:adjustRightInd w:val="0"/>
              <w:spacing w:after="0"/>
              <w:rPr>
                <w:sz w:val="22"/>
                <w:szCs w:val="22"/>
              </w:rPr>
            </w:pPr>
            <w:r>
              <w:rPr>
                <w:sz w:val="22"/>
                <w:szCs w:val="22"/>
              </w:rPr>
              <w:t>1) выявлено несоответствие участника хотя бы одному из требований, перечисленных в п. 22 настоящего Извещения;</w:t>
            </w:r>
          </w:p>
          <w:p w:rsidR="002B519E" w:rsidRDefault="00B843AE">
            <w:pPr>
              <w:autoSpaceDE w:val="0"/>
              <w:autoSpaceDN w:val="0"/>
              <w:adjustRightInd w:val="0"/>
              <w:spacing w:after="0"/>
              <w:rPr>
                <w:sz w:val="22"/>
                <w:szCs w:val="22"/>
              </w:rPr>
            </w:pPr>
            <w:r>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 заказчика;</w:t>
            </w:r>
          </w:p>
          <w:p w:rsidR="002B519E" w:rsidRDefault="00B843AE">
            <w:pPr>
              <w:autoSpaceDE w:val="0"/>
              <w:autoSpaceDN w:val="0"/>
              <w:adjustRightInd w:val="0"/>
              <w:spacing w:after="0"/>
              <w:rPr>
                <w:sz w:val="22"/>
                <w:szCs w:val="22"/>
              </w:rPr>
            </w:pPr>
            <w:r>
              <w:rPr>
                <w:sz w:val="22"/>
                <w:szCs w:val="22"/>
              </w:rPr>
              <w:t>3) участник закупки не представил документы, необходимые для участия в процедуре закупки;</w:t>
            </w:r>
          </w:p>
          <w:p w:rsidR="002B519E" w:rsidRDefault="00B843AE">
            <w:pPr>
              <w:autoSpaceDE w:val="0"/>
              <w:autoSpaceDN w:val="0"/>
              <w:adjustRightInd w:val="0"/>
              <w:spacing w:after="0"/>
              <w:rPr>
                <w:sz w:val="22"/>
                <w:szCs w:val="22"/>
              </w:rPr>
            </w:pPr>
            <w:r>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2B519E" w:rsidRDefault="00B843AE">
            <w:pPr>
              <w:autoSpaceDE w:val="0"/>
              <w:autoSpaceDN w:val="0"/>
              <w:adjustRightInd w:val="0"/>
              <w:spacing w:after="0"/>
              <w:rPr>
                <w:sz w:val="22"/>
                <w:szCs w:val="22"/>
              </w:rPr>
            </w:pPr>
            <w:r>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2B519E" w:rsidRDefault="00B843AE">
            <w:pPr>
              <w:autoSpaceDE w:val="0"/>
              <w:autoSpaceDN w:val="0"/>
              <w:adjustRightInd w:val="0"/>
              <w:spacing w:after="0"/>
              <w:rPr>
                <w:sz w:val="22"/>
                <w:szCs w:val="22"/>
              </w:rPr>
            </w:pPr>
            <w:r>
              <w:rPr>
                <w:sz w:val="22"/>
                <w:szCs w:val="22"/>
              </w:rPr>
              <w:t xml:space="preserve"> Если выявлен хотя бы один из фактов, указанных в п. 3 настоящего пункта, комиссия по закупкам обязана отстранить участника от процедуры закупки на любом этапе ее </w:t>
            </w:r>
            <w:r>
              <w:rPr>
                <w:sz w:val="22"/>
                <w:szCs w:val="22"/>
              </w:rPr>
              <w:lastRenderedPageBreak/>
              <w:t>проведения до момента заключения договора.</w:t>
            </w:r>
          </w:p>
          <w:p w:rsidR="002B519E" w:rsidRDefault="00B843AE">
            <w:pPr>
              <w:autoSpaceDE w:val="0"/>
              <w:autoSpaceDN w:val="0"/>
              <w:adjustRightInd w:val="0"/>
              <w:spacing w:after="0"/>
              <w:rPr>
                <w:sz w:val="22"/>
                <w:szCs w:val="22"/>
              </w:rPr>
            </w:pPr>
            <w:r>
              <w:rPr>
                <w:sz w:val="22"/>
                <w:szCs w:val="22"/>
              </w:rPr>
              <w:t xml:space="preserve">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 </w:t>
            </w:r>
            <w:proofErr w:type="gramStart"/>
            <w:r>
              <w:rPr>
                <w:sz w:val="22"/>
                <w:szCs w:val="22"/>
              </w:rPr>
              <w:t>о</w:t>
            </w:r>
            <w:proofErr w:type="gramEnd"/>
            <w:r>
              <w:rPr>
                <w:sz w:val="22"/>
                <w:szCs w:val="22"/>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Pr>
                <w:sz w:val="22"/>
                <w:szCs w:val="22"/>
              </w:rPr>
              <w:t>предложение</w:t>
            </w:r>
            <w:proofErr w:type="gramEnd"/>
            <w:r>
              <w:rPr>
                <w:sz w:val="22"/>
                <w:szCs w:val="22"/>
              </w:rPr>
              <w:t xml:space="preserve">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w:t>
            </w:r>
            <w:proofErr w:type="gramStart"/>
            <w:r>
              <w:rPr>
                <w:sz w:val="22"/>
                <w:szCs w:val="22"/>
              </w:rPr>
              <w:t>подписывается всеми присутствующими на заседании членами котировочной комиссии и размещается</w:t>
            </w:r>
            <w:proofErr w:type="gramEnd"/>
            <w:r>
              <w:rPr>
                <w:sz w:val="22"/>
                <w:szCs w:val="22"/>
              </w:rPr>
              <w:t xml:space="preserve"> в единой информационной системе также в графическом виде. </w:t>
            </w:r>
          </w:p>
          <w:p w:rsidR="002B519E" w:rsidRDefault="00B843AE">
            <w:pPr>
              <w:autoSpaceDE w:val="0"/>
              <w:autoSpaceDN w:val="0"/>
              <w:adjustRightInd w:val="0"/>
              <w:spacing w:after="0"/>
              <w:rPr>
                <w:sz w:val="22"/>
                <w:szCs w:val="22"/>
              </w:rPr>
            </w:pPr>
            <w:r>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rsidR="002B519E" w:rsidRDefault="00B843AE">
            <w:pPr>
              <w:autoSpaceDE w:val="0"/>
              <w:autoSpaceDN w:val="0"/>
              <w:adjustRightInd w:val="0"/>
              <w:spacing w:after="0"/>
              <w:rPr>
                <w:sz w:val="22"/>
                <w:szCs w:val="22"/>
              </w:rPr>
            </w:pPr>
            <w:r>
              <w:rPr>
                <w:sz w:val="22"/>
                <w:szCs w:val="22"/>
              </w:rPr>
              <w:t xml:space="preserve">6. В </w:t>
            </w:r>
            <w:proofErr w:type="gramStart"/>
            <w:r>
              <w:rPr>
                <w:sz w:val="22"/>
                <w:szCs w:val="22"/>
              </w:rPr>
              <w:t>случае</w:t>
            </w:r>
            <w:proofErr w:type="gramEnd"/>
            <w:r>
              <w:rPr>
                <w:sz w:val="22"/>
                <w:szCs w:val="22"/>
              </w:rPr>
              <w:t>,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rsidR="002B519E" w:rsidRDefault="00B843AE">
            <w:pPr>
              <w:rPr>
                <w:sz w:val="22"/>
                <w:szCs w:val="22"/>
              </w:rPr>
            </w:pPr>
            <w:r>
              <w:rPr>
                <w:bCs/>
                <w:sz w:val="22"/>
                <w:szCs w:val="22"/>
              </w:rPr>
              <w:t>Место  рассмотрения и оценки котировочных заявок:</w:t>
            </w:r>
          </w:p>
        </w:tc>
        <w:tc>
          <w:tcPr>
            <w:tcW w:w="6205" w:type="dxa"/>
          </w:tcPr>
          <w:p w:rsidR="002B519E" w:rsidRDefault="00B843AE">
            <w:pPr>
              <w:rPr>
                <w:sz w:val="22"/>
                <w:szCs w:val="22"/>
              </w:rPr>
            </w:pPr>
            <w:r>
              <w:rPr>
                <w:color w:val="000000"/>
                <w:sz w:val="22"/>
                <w:szCs w:val="22"/>
              </w:rPr>
              <w:t xml:space="preserve">184250, Мурманская область, г. Кировск, ул. </w:t>
            </w:r>
            <w:proofErr w:type="spellStart"/>
            <w:r>
              <w:rPr>
                <w:color w:val="000000"/>
                <w:sz w:val="22"/>
                <w:szCs w:val="22"/>
              </w:rPr>
              <w:t>Лабунцова</w:t>
            </w:r>
            <w:proofErr w:type="spellEnd"/>
            <w:r>
              <w:rPr>
                <w:color w:val="000000"/>
                <w:sz w:val="22"/>
                <w:szCs w:val="22"/>
              </w:rPr>
              <w:t>, 9</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rsidR="002B519E" w:rsidRDefault="00B843AE">
            <w:pPr>
              <w:spacing w:after="0"/>
              <w:rPr>
                <w:sz w:val="22"/>
                <w:szCs w:val="22"/>
              </w:rPr>
            </w:pPr>
            <w:proofErr w:type="gramStart"/>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Pr>
                <w:sz w:val="22"/>
                <w:szCs w:val="22"/>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Pr>
                <w:sz w:val="22"/>
                <w:szCs w:val="22"/>
              </w:rPr>
              <w:t>котировок</w:t>
            </w:r>
            <w:proofErr w:type="gramEnd"/>
            <w:r>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2B519E" w:rsidRDefault="00B843AE">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jc w:val="left"/>
              <w:rPr>
                <w:bCs/>
                <w:sz w:val="22"/>
                <w:szCs w:val="22"/>
              </w:rPr>
            </w:pPr>
            <w:r>
              <w:t xml:space="preserve">Признание запроса котировок </w:t>
            </w:r>
            <w:proofErr w:type="gramStart"/>
            <w:r>
              <w:t>несостоявшимся</w:t>
            </w:r>
            <w:proofErr w:type="gramEnd"/>
          </w:p>
        </w:tc>
        <w:tc>
          <w:tcPr>
            <w:tcW w:w="6205" w:type="dxa"/>
            <w:vAlign w:val="center"/>
          </w:tcPr>
          <w:p w:rsidR="002B519E" w:rsidRDefault="00B843AE">
            <w:pPr>
              <w:pStyle w:val="af9"/>
              <w:suppressAutoHyphens/>
              <w:spacing w:after="0"/>
              <w:jc w:val="both"/>
              <w:rPr>
                <w:sz w:val="22"/>
                <w:szCs w:val="22"/>
              </w:rPr>
            </w:pPr>
            <w:proofErr w:type="gramStart"/>
            <w:r>
              <w:rPr>
                <w:sz w:val="22"/>
                <w:szCs w:val="22"/>
              </w:rPr>
              <w:t>В случае, если по результатам рассмотрения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roofErr w:type="gramEnd"/>
            <w:r>
              <w:rPr>
                <w:sz w:val="22"/>
                <w:szCs w:val="22"/>
              </w:rPr>
              <w:t xml:space="preserve"> Протокол рассмотрения заявок на участие в запросе котировок в электронной форме, должен содержать информацию о признании запроса котировок в электронной форме </w:t>
            </w:r>
            <w:proofErr w:type="gramStart"/>
            <w:r>
              <w:rPr>
                <w:sz w:val="22"/>
                <w:szCs w:val="22"/>
              </w:rPr>
              <w:t>несостоявшимся</w:t>
            </w:r>
            <w:proofErr w:type="gramEnd"/>
            <w:r>
              <w:rPr>
                <w:sz w:val="22"/>
                <w:szCs w:val="22"/>
              </w:rPr>
              <w:t>.</w:t>
            </w:r>
          </w:p>
        </w:tc>
      </w:tr>
      <w:tr w:rsidR="002B519E">
        <w:trPr>
          <w:jc w:val="center"/>
        </w:trPr>
        <w:tc>
          <w:tcPr>
            <w:tcW w:w="737" w:type="dxa"/>
          </w:tcPr>
          <w:p w:rsidR="002B519E" w:rsidRDefault="002B519E">
            <w:pPr>
              <w:pStyle w:val="affb"/>
              <w:tabs>
                <w:tab w:val="left" w:pos="426"/>
              </w:tabs>
              <w:spacing w:after="0"/>
              <w:ind w:left="0"/>
              <w:rPr>
                <w:b/>
                <w:bCs/>
                <w:color w:val="000000"/>
                <w:sz w:val="22"/>
                <w:szCs w:val="22"/>
              </w:rPr>
            </w:pPr>
          </w:p>
        </w:tc>
        <w:tc>
          <w:tcPr>
            <w:tcW w:w="9397" w:type="dxa"/>
            <w:gridSpan w:val="2"/>
            <w:vAlign w:val="center"/>
          </w:tcPr>
          <w:p w:rsidR="002B519E" w:rsidRDefault="00B843AE">
            <w:pPr>
              <w:jc w:val="center"/>
              <w:rPr>
                <w:b/>
                <w:i/>
                <w:sz w:val="22"/>
                <w:szCs w:val="22"/>
              </w:rPr>
            </w:pPr>
            <w:r>
              <w:rPr>
                <w:b/>
                <w:i/>
                <w:sz w:val="22"/>
                <w:szCs w:val="22"/>
              </w:rPr>
              <w:t>Информация о заключение договора</w:t>
            </w:r>
          </w:p>
        </w:tc>
      </w:tr>
      <w:tr w:rsidR="002B519E">
        <w:trPr>
          <w:trHeight w:val="440"/>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rsidR="002B519E" w:rsidRDefault="00B843AE">
            <w:pPr>
              <w:tabs>
                <w:tab w:val="left" w:pos="5983"/>
              </w:tabs>
              <w:spacing w:after="0"/>
              <w:rPr>
                <w:sz w:val="22"/>
                <w:szCs w:val="22"/>
              </w:rPr>
            </w:pPr>
            <w:proofErr w:type="gramStart"/>
            <w:r>
              <w:rPr>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proofErr w:type="gramEnd"/>
            <w:r>
              <w:rPr>
                <w:sz w:val="22"/>
                <w:szCs w:val="22"/>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2B519E" w:rsidRDefault="00B843AE">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Pr>
                <w:sz w:val="22"/>
                <w:szCs w:val="22"/>
              </w:rPr>
              <w:t>цене</w:t>
            </w:r>
            <w:proofErr w:type="gramEnd"/>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rsidR="002B519E" w:rsidRDefault="00B843AE">
            <w:pPr>
              <w:tabs>
                <w:tab w:val="left" w:pos="5983"/>
              </w:tabs>
              <w:spacing w:after="0"/>
              <w:rPr>
                <w:sz w:val="22"/>
                <w:szCs w:val="22"/>
              </w:rPr>
            </w:pPr>
            <w:proofErr w:type="gramStart"/>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rPr>
                <w:sz w:val="22"/>
                <w:szCs w:val="22"/>
              </w:rPr>
              <w:t>) заказчика, комиссии по осуществлению конкурентной закупки, оператора электронной площадки.</w:t>
            </w:r>
          </w:p>
          <w:p w:rsidR="002B519E" w:rsidRDefault="00B843AE">
            <w:pPr>
              <w:tabs>
                <w:tab w:val="left" w:pos="5983"/>
              </w:tabs>
              <w:spacing w:after="0"/>
              <w:rPr>
                <w:sz w:val="22"/>
                <w:szCs w:val="22"/>
              </w:rPr>
            </w:pPr>
            <w:r>
              <w:rPr>
                <w:sz w:val="22"/>
                <w:szCs w:val="22"/>
              </w:rPr>
              <w:t xml:space="preserve">Цена договора </w:t>
            </w:r>
            <w:proofErr w:type="gramStart"/>
            <w:r>
              <w:rPr>
                <w:sz w:val="22"/>
                <w:szCs w:val="22"/>
              </w:rPr>
              <w:t>является твердой и может</w:t>
            </w:r>
            <w:proofErr w:type="gramEnd"/>
            <w:r>
              <w:rPr>
                <w:sz w:val="22"/>
                <w:szCs w:val="22"/>
              </w:rPr>
              <w:t xml:space="preserve"> изменяться только по соглашению сторон в следующих случаях:</w:t>
            </w:r>
          </w:p>
          <w:p w:rsidR="002B519E" w:rsidRDefault="00B843AE">
            <w:pPr>
              <w:tabs>
                <w:tab w:val="left" w:pos="5983"/>
              </w:tabs>
              <w:spacing w:after="0"/>
              <w:rPr>
                <w:sz w:val="22"/>
                <w:szCs w:val="22"/>
              </w:rPr>
            </w:pPr>
            <w:r>
              <w:rPr>
                <w:sz w:val="22"/>
                <w:szCs w:val="22"/>
              </w:rPr>
              <w:t>1) цена снижается без изменения предусмотренного договором количества товаров, объема работ, услуг и иных условий исполнения договора;</w:t>
            </w:r>
          </w:p>
          <w:p w:rsidR="002B519E" w:rsidRDefault="00B843AE">
            <w:pPr>
              <w:tabs>
                <w:tab w:val="left" w:pos="5983"/>
              </w:tabs>
              <w:spacing w:after="0"/>
              <w:rPr>
                <w:sz w:val="22"/>
                <w:szCs w:val="22"/>
              </w:rPr>
            </w:pPr>
            <w:r>
              <w:rPr>
                <w:sz w:val="22"/>
                <w:szCs w:val="22"/>
              </w:rPr>
              <w:t>2) изменился размер ставки налога на добавленную стоимость;</w:t>
            </w:r>
          </w:p>
          <w:p w:rsidR="002B519E" w:rsidRDefault="00B843AE">
            <w:pPr>
              <w:tabs>
                <w:tab w:val="left" w:pos="5983"/>
              </w:tabs>
              <w:spacing w:after="0"/>
              <w:rPr>
                <w:sz w:val="22"/>
                <w:szCs w:val="22"/>
              </w:rPr>
            </w:pPr>
            <w:r>
              <w:rPr>
                <w:sz w:val="22"/>
                <w:szCs w:val="22"/>
              </w:rPr>
              <w:t>3) изменились в соответствии с законодательством Российской Федерации регулируемые цены (тарифы) на товары, работы, услуги;</w:t>
            </w:r>
          </w:p>
          <w:p w:rsidR="002B519E" w:rsidRDefault="00B843AE">
            <w:pPr>
              <w:tabs>
                <w:tab w:val="left" w:pos="5983"/>
              </w:tabs>
              <w:spacing w:after="0"/>
              <w:rPr>
                <w:sz w:val="22"/>
                <w:szCs w:val="22"/>
              </w:rPr>
            </w:pPr>
            <w:r>
              <w:rPr>
                <w:sz w:val="22"/>
                <w:szCs w:val="22"/>
              </w:rPr>
              <w:t>4) возможность изменить цену договора предусмотрена таким договором.</w:t>
            </w:r>
          </w:p>
          <w:p w:rsidR="002B519E" w:rsidRDefault="00B843AE">
            <w:pPr>
              <w:tabs>
                <w:tab w:val="left" w:pos="5983"/>
              </w:tabs>
              <w:spacing w:after="0"/>
              <w:rPr>
                <w:sz w:val="22"/>
                <w:szCs w:val="22"/>
              </w:rPr>
            </w:pPr>
            <w:r>
              <w:rPr>
                <w:sz w:val="22"/>
                <w:szCs w:val="22"/>
              </w:rPr>
              <w:t xml:space="preserve">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tc>
      </w:tr>
      <w:tr w:rsidR="002B519E">
        <w:trPr>
          <w:jc w:val="center"/>
        </w:trPr>
        <w:tc>
          <w:tcPr>
            <w:tcW w:w="737" w:type="dxa"/>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Pr>
          <w:p w:rsidR="002B519E" w:rsidRDefault="00B843AE">
            <w:pPr>
              <w:keepNext/>
              <w:keepLines/>
              <w:widowControl w:val="0"/>
              <w:suppressLineNumbers/>
              <w:suppressAutoHyphens/>
              <w:spacing w:after="0"/>
              <w:jc w:val="left"/>
              <w:rPr>
                <w:sz w:val="22"/>
                <w:szCs w:val="22"/>
              </w:rPr>
            </w:pPr>
            <w:r>
              <w:rPr>
                <w:sz w:val="22"/>
                <w:szCs w:val="22"/>
              </w:rPr>
              <w:t xml:space="preserve">Условия признания </w:t>
            </w:r>
            <w:proofErr w:type="gramStart"/>
            <w:r>
              <w:rPr>
                <w:sz w:val="22"/>
                <w:szCs w:val="22"/>
              </w:rPr>
              <w:t>уклонившимся</w:t>
            </w:r>
            <w:proofErr w:type="gramEnd"/>
            <w:r>
              <w:rPr>
                <w:sz w:val="22"/>
                <w:szCs w:val="22"/>
              </w:rPr>
              <w:t xml:space="preserve"> от заключения договора</w:t>
            </w:r>
          </w:p>
        </w:tc>
        <w:tc>
          <w:tcPr>
            <w:tcW w:w="6205" w:type="dxa"/>
            <w:vAlign w:val="center"/>
          </w:tcPr>
          <w:p w:rsidR="002B519E" w:rsidRDefault="00B843AE">
            <w:pPr>
              <w:spacing w:after="0"/>
              <w:rPr>
                <w:sz w:val="22"/>
                <w:szCs w:val="22"/>
              </w:rPr>
            </w:pPr>
            <w:r>
              <w:rPr>
                <w:sz w:val="22"/>
                <w:szCs w:val="22"/>
              </w:rPr>
              <w:t>Участник закупки признается уклонившимся от заключения договора в случае, когда:</w:t>
            </w:r>
          </w:p>
          <w:p w:rsidR="002B519E" w:rsidRDefault="00B843AE">
            <w:pPr>
              <w:spacing w:after="0"/>
              <w:rPr>
                <w:sz w:val="22"/>
                <w:szCs w:val="22"/>
              </w:rPr>
            </w:pPr>
            <w:r>
              <w:rPr>
                <w:sz w:val="22"/>
                <w:szCs w:val="22"/>
              </w:rPr>
              <w:t xml:space="preserve">1) не представил подписанный договор (отказался от </w:t>
            </w:r>
            <w:r>
              <w:rPr>
                <w:sz w:val="22"/>
                <w:szCs w:val="22"/>
              </w:rPr>
              <w:lastRenderedPageBreak/>
              <w:t>заключения договора) в редакции Заказчика в срок, определенный настоящим Положением;</w:t>
            </w:r>
          </w:p>
          <w:p w:rsidR="002B519E" w:rsidRDefault="00B843AE">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2B519E" w:rsidRDefault="00B843AE">
            <w:pPr>
              <w:autoSpaceDE w:val="0"/>
              <w:autoSpaceDN w:val="0"/>
              <w:adjustRightInd w:val="0"/>
              <w:spacing w:after="0"/>
              <w:rPr>
                <w:sz w:val="22"/>
                <w:szCs w:val="22"/>
              </w:rPr>
            </w:pPr>
            <w:r>
              <w:rPr>
                <w:sz w:val="22"/>
                <w:szCs w:val="22"/>
              </w:rPr>
              <w:t xml:space="preserve">В </w:t>
            </w:r>
            <w:proofErr w:type="gramStart"/>
            <w:r>
              <w:rPr>
                <w:sz w:val="22"/>
                <w:szCs w:val="22"/>
              </w:rPr>
              <w:t>случае</w:t>
            </w:r>
            <w:proofErr w:type="gramEnd"/>
            <w:r>
              <w:rPr>
                <w:sz w:val="22"/>
                <w:szCs w:val="22"/>
              </w:rPr>
              <w:t>,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2B519E" w:rsidRDefault="00B843AE">
            <w:pPr>
              <w:spacing w:after="0"/>
              <w:rPr>
                <w:sz w:val="22"/>
                <w:szCs w:val="22"/>
              </w:rPr>
            </w:pPr>
            <w:r>
              <w:rPr>
                <w:sz w:val="22"/>
                <w:szCs w:val="22"/>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w:t>
            </w:r>
            <w:proofErr w:type="gramStart"/>
            <w:r>
              <w:rPr>
                <w:sz w:val="22"/>
                <w:szCs w:val="22"/>
              </w:rPr>
              <w:t>предложение</w:t>
            </w:r>
            <w:proofErr w:type="gramEnd"/>
            <w:r>
              <w:rPr>
                <w:sz w:val="22"/>
                <w:szCs w:val="22"/>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w:t>
            </w:r>
            <w:proofErr w:type="gramStart"/>
            <w:r>
              <w:rPr>
                <w:sz w:val="22"/>
                <w:szCs w:val="22"/>
              </w:rPr>
              <w:t>с даты признания</w:t>
            </w:r>
            <w:proofErr w:type="gramEnd"/>
            <w:r>
              <w:rPr>
                <w:sz w:val="22"/>
                <w:szCs w:val="22"/>
              </w:rPr>
              <w:t xml:space="preserve">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п.1.11.2 Положения о закупке заказчика.</w:t>
            </w:r>
          </w:p>
        </w:tc>
      </w:tr>
      <w:tr w:rsidR="002B519E">
        <w:trPr>
          <w:jc w:val="center"/>
        </w:trPr>
        <w:tc>
          <w:tcPr>
            <w:tcW w:w="10134" w:type="dxa"/>
            <w:gridSpan w:val="3"/>
          </w:tcPr>
          <w:p w:rsidR="002B519E" w:rsidRDefault="00B843AE">
            <w:pPr>
              <w:autoSpaceDE w:val="0"/>
              <w:autoSpaceDN w:val="0"/>
              <w:adjustRightInd w:val="0"/>
              <w:spacing w:after="0"/>
              <w:jc w:val="center"/>
              <w:rPr>
                <w:rFonts w:eastAsia="Calibri"/>
                <w:sz w:val="22"/>
                <w:szCs w:val="22"/>
                <w:lang w:eastAsia="en-US"/>
              </w:rPr>
            </w:pPr>
            <w:r>
              <w:rPr>
                <w:rFonts w:eastAsia="Calibri"/>
                <w:b/>
                <w:i/>
                <w:sz w:val="22"/>
                <w:szCs w:val="22"/>
                <w:lang w:eastAsia="en-US"/>
              </w:rPr>
              <w:lastRenderedPageBreak/>
              <w:t>Условия предоставления приоритета</w:t>
            </w:r>
          </w:p>
        </w:tc>
      </w:tr>
      <w:tr w:rsidR="002B519E">
        <w:trPr>
          <w:jc w:val="center"/>
        </w:trPr>
        <w:tc>
          <w:tcPr>
            <w:tcW w:w="737" w:type="dxa"/>
            <w:tcBorders>
              <w:right w:val="single" w:sz="4" w:space="0" w:color="auto"/>
            </w:tcBorders>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2B519E" w:rsidRDefault="00B843AE">
            <w:pPr>
              <w:autoSpaceDE w:val="0"/>
              <w:autoSpaceDN w:val="0"/>
              <w:adjustRightInd w:val="0"/>
              <w:spacing w:after="0"/>
              <w:jc w:val="left"/>
              <w:rPr>
                <w:bCs/>
                <w:iCs/>
                <w:sz w:val="22"/>
                <w:szCs w:val="22"/>
              </w:rPr>
            </w:pPr>
            <w:proofErr w:type="gramStart"/>
            <w:r>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205" w:type="dxa"/>
            <w:tcBorders>
              <w:top w:val="single" w:sz="4" w:space="0" w:color="auto"/>
              <w:left w:val="single" w:sz="4" w:space="0" w:color="auto"/>
              <w:bottom w:val="single" w:sz="4" w:space="0" w:color="auto"/>
              <w:right w:val="single" w:sz="4" w:space="0" w:color="auto"/>
            </w:tcBorders>
          </w:tcPr>
          <w:p w:rsidR="002B519E" w:rsidRDefault="00B843AE">
            <w:pPr>
              <w:autoSpaceDE w:val="0"/>
              <w:autoSpaceDN w:val="0"/>
              <w:adjustRightInd w:val="0"/>
              <w:spacing w:after="0"/>
              <w:rPr>
                <w:rFonts w:eastAsia="Calibri"/>
                <w:sz w:val="22"/>
                <w:szCs w:val="22"/>
                <w:lang w:eastAsia="en-US"/>
              </w:rPr>
            </w:pPr>
            <w:proofErr w:type="gramStart"/>
            <w:r>
              <w:rPr>
                <w:rFonts w:eastAsia="Calibri"/>
                <w:sz w:val="22"/>
                <w:szCs w:val="22"/>
                <w:lang w:eastAsia="en-US"/>
              </w:rPr>
              <w:t>Установлен</w:t>
            </w:r>
            <w:proofErr w:type="gramEnd"/>
            <w:r>
              <w:rPr>
                <w:rFonts w:eastAsia="Calibri"/>
                <w:sz w:val="22"/>
                <w:szCs w:val="22"/>
                <w:lang w:eastAsia="en-US"/>
              </w:rPr>
              <w:t xml:space="preserve">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B519E" w:rsidRDefault="00B843AE">
            <w:pPr>
              <w:pStyle w:val="pj"/>
              <w:shd w:val="clear" w:color="auto" w:fill="FFFFFF"/>
              <w:spacing w:before="0" w:beforeAutospacing="0" w:after="0" w:afterAutospacing="0"/>
              <w:rPr>
                <w:sz w:val="22"/>
                <w:szCs w:val="22"/>
              </w:rPr>
            </w:pPr>
            <w:r>
              <w:rPr>
                <w:sz w:val="22"/>
                <w:szCs w:val="22"/>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Pr>
                <w:sz w:val="22"/>
                <w:szCs w:val="22"/>
              </w:rPr>
              <w:t>победителем</w:t>
            </w:r>
            <w:proofErr w:type="gramEnd"/>
            <w:r>
              <w:rPr>
                <w:sz w:val="22"/>
                <w:szCs w:val="2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Pr>
                <w:sz w:val="22"/>
                <w:szCs w:val="22"/>
              </w:rPr>
              <w:t>выполнении</w:t>
            </w:r>
            <w:proofErr w:type="gramEnd"/>
            <w:r>
              <w:rPr>
                <w:sz w:val="22"/>
                <w:szCs w:val="22"/>
              </w:rPr>
              <w:t xml:space="preserve">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519E" w:rsidRDefault="00B843AE">
            <w:pPr>
              <w:pStyle w:val="pj"/>
              <w:shd w:val="clear" w:color="auto" w:fill="FFFFFF"/>
              <w:spacing w:before="0" w:beforeAutospacing="0" w:after="0" w:afterAutospacing="0"/>
              <w:rPr>
                <w:sz w:val="22"/>
                <w:szCs w:val="22"/>
              </w:rPr>
            </w:pPr>
            <w:r>
              <w:rPr>
                <w:sz w:val="22"/>
                <w:szCs w:val="22"/>
              </w:rPr>
              <w:t>Приоритет не предоставляется в случаях, если:</w:t>
            </w:r>
          </w:p>
          <w:p w:rsidR="002B519E" w:rsidRDefault="00B843AE">
            <w:pPr>
              <w:pStyle w:val="pj"/>
              <w:shd w:val="clear" w:color="auto" w:fill="FFFFFF"/>
              <w:spacing w:before="0" w:beforeAutospacing="0" w:after="0" w:afterAutospacing="0"/>
              <w:rPr>
                <w:sz w:val="22"/>
                <w:szCs w:val="22"/>
              </w:rPr>
            </w:pPr>
            <w:r>
              <w:rPr>
                <w:sz w:val="22"/>
                <w:szCs w:val="22"/>
              </w:rPr>
              <w:t xml:space="preserve">а) закупка </w:t>
            </w:r>
            <w:proofErr w:type="gramStart"/>
            <w:r>
              <w:rPr>
                <w:sz w:val="22"/>
                <w:szCs w:val="22"/>
              </w:rPr>
              <w:t>признана несостоявшейся и договор заключается</w:t>
            </w:r>
            <w:proofErr w:type="gramEnd"/>
            <w:r>
              <w:rPr>
                <w:sz w:val="22"/>
                <w:szCs w:val="22"/>
              </w:rPr>
              <w:t xml:space="preserve"> с единственным участником закупки;</w:t>
            </w:r>
          </w:p>
          <w:p w:rsidR="002B519E" w:rsidRDefault="00B843AE">
            <w:pPr>
              <w:pStyle w:val="pj"/>
              <w:shd w:val="clear" w:color="auto" w:fill="FFFFFF"/>
              <w:spacing w:before="0" w:beforeAutospacing="0" w:after="0" w:afterAutospacing="0"/>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B519E" w:rsidRDefault="00B843AE">
            <w:pPr>
              <w:pStyle w:val="pj"/>
              <w:shd w:val="clear" w:color="auto" w:fill="FFFFFF"/>
              <w:spacing w:before="0" w:beforeAutospacing="0" w:after="0" w:afterAutospacing="0"/>
              <w:rPr>
                <w:sz w:val="22"/>
                <w:szCs w:val="22"/>
              </w:rPr>
            </w:pPr>
            <w:r>
              <w:rPr>
                <w:sz w:val="22"/>
                <w:szCs w:val="22"/>
              </w:rPr>
              <w:t xml:space="preserve">в) в заявке на участие в закупке не содержится предложений о </w:t>
            </w:r>
            <w:r>
              <w:rPr>
                <w:sz w:val="22"/>
                <w:szCs w:val="22"/>
              </w:rPr>
              <w:lastRenderedPageBreak/>
              <w:t>поставке товаров иностранного происхождения, выполнении работ, оказании услуг иностранными лицами;</w:t>
            </w:r>
          </w:p>
          <w:p w:rsidR="002B519E" w:rsidRDefault="00B843AE">
            <w:pPr>
              <w:pStyle w:val="pj"/>
              <w:shd w:val="clear" w:color="auto" w:fill="FFFFFF"/>
              <w:spacing w:before="0" w:beforeAutospacing="0" w:after="0" w:afterAutospacing="0"/>
              <w:rPr>
                <w:sz w:val="22"/>
                <w:szCs w:val="22"/>
              </w:rPr>
            </w:pPr>
            <w:r>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B519E" w:rsidRDefault="00B843AE">
            <w:pPr>
              <w:autoSpaceDE w:val="0"/>
              <w:autoSpaceDN w:val="0"/>
              <w:adjustRightInd w:val="0"/>
              <w:spacing w:after="0"/>
              <w:rPr>
                <w:sz w:val="22"/>
                <w:szCs w:val="22"/>
              </w:rPr>
            </w:pPr>
            <w:r>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2B519E">
        <w:trPr>
          <w:jc w:val="center"/>
        </w:trPr>
        <w:tc>
          <w:tcPr>
            <w:tcW w:w="10134" w:type="dxa"/>
            <w:gridSpan w:val="3"/>
            <w:tcBorders>
              <w:right w:val="single" w:sz="4" w:space="0" w:color="auto"/>
            </w:tcBorders>
          </w:tcPr>
          <w:p w:rsidR="002B519E" w:rsidRDefault="00B843AE">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2B519E">
        <w:trPr>
          <w:jc w:val="center"/>
        </w:trPr>
        <w:tc>
          <w:tcPr>
            <w:tcW w:w="737" w:type="dxa"/>
            <w:tcBorders>
              <w:right w:val="single" w:sz="4" w:space="0" w:color="auto"/>
            </w:tcBorders>
          </w:tcPr>
          <w:p w:rsidR="002B519E" w:rsidRDefault="002B519E">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2B519E" w:rsidRDefault="00B843AE">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rsidR="002B519E" w:rsidRDefault="00B843AE">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bl>
    <w:p w:rsidR="002B519E" w:rsidRDefault="002B519E">
      <w:pPr>
        <w:pStyle w:val="ConsPlusNormal"/>
        <w:widowControl/>
        <w:tabs>
          <w:tab w:val="left" w:pos="360"/>
        </w:tabs>
        <w:spacing w:before="120"/>
        <w:ind w:firstLine="0"/>
        <w:jc w:val="right"/>
        <w:rPr>
          <w:rFonts w:ascii="Times New Roman" w:hAnsi="Times New Roman" w:cs="Times New Roman"/>
          <w:bCs/>
          <w:color w:val="000000"/>
        </w:rPr>
      </w:pPr>
    </w:p>
    <w:p w:rsidR="002B519E" w:rsidRDefault="002B519E">
      <w:pPr>
        <w:pStyle w:val="ConsPlusNormal"/>
        <w:widowControl/>
        <w:tabs>
          <w:tab w:val="left" w:pos="360"/>
        </w:tabs>
        <w:spacing w:before="120"/>
        <w:ind w:firstLine="0"/>
        <w:jc w:val="right"/>
        <w:rPr>
          <w:rFonts w:ascii="Times New Roman" w:hAnsi="Times New Roman" w:cs="Times New Roman"/>
          <w:bCs/>
          <w:color w:val="000000"/>
        </w:rPr>
      </w:pPr>
    </w:p>
    <w:p w:rsidR="002B519E" w:rsidRDefault="00B843AE">
      <w:pPr>
        <w:pStyle w:val="ConsPlusNormal"/>
        <w:widowControl/>
        <w:tabs>
          <w:tab w:val="left" w:pos="360"/>
        </w:tabs>
        <w:spacing w:before="120"/>
        <w:ind w:firstLine="0"/>
        <w:jc w:val="right"/>
        <w:rPr>
          <w:rFonts w:ascii="Times New Roman" w:hAnsi="Times New Roman" w:cs="Times New Roman"/>
          <w:bCs/>
          <w:color w:val="000000"/>
        </w:rPr>
      </w:pPr>
      <w:r>
        <w:rPr>
          <w:rFonts w:ascii="Times New Roman" w:hAnsi="Times New Roman" w:cs="Times New Roman"/>
          <w:bCs/>
          <w:color w:val="000000"/>
        </w:rPr>
        <w:t xml:space="preserve">                                                                            </w:t>
      </w:r>
    </w:p>
    <w:p w:rsidR="002B519E" w:rsidRDefault="00B843AE">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1 к Извещению</w:t>
      </w:r>
    </w:p>
    <w:p w:rsidR="002B519E" w:rsidRDefault="002B519E">
      <w:pPr>
        <w:jc w:val="center"/>
        <w:rPr>
          <w:b/>
          <w:bCs/>
          <w:color w:val="000000"/>
          <w:sz w:val="18"/>
          <w:szCs w:val="18"/>
        </w:rPr>
      </w:pPr>
    </w:p>
    <w:p w:rsidR="002B519E" w:rsidRDefault="00B843AE">
      <w:pPr>
        <w:jc w:val="center"/>
        <w:rPr>
          <w:b/>
          <w:bCs/>
          <w:color w:val="000000"/>
        </w:rPr>
      </w:pPr>
      <w:r>
        <w:rPr>
          <w:b/>
          <w:bCs/>
          <w:color w:val="000000"/>
        </w:rPr>
        <w:t>Описание предмета закупки</w:t>
      </w:r>
    </w:p>
    <w:p w:rsidR="002B519E" w:rsidRDefault="00B843AE">
      <w:pPr>
        <w:spacing w:after="0" w:line="276" w:lineRule="auto"/>
        <w:jc w:val="center"/>
        <w:rPr>
          <w:b/>
          <w:bCs/>
          <w:sz w:val="22"/>
          <w:szCs w:val="22"/>
        </w:rPr>
      </w:pPr>
      <w:r>
        <w:rPr>
          <w:b/>
          <w:bCs/>
          <w:sz w:val="22"/>
          <w:szCs w:val="22"/>
        </w:rPr>
        <w:t>Техническое задание на поставку электротехнической продукции</w:t>
      </w:r>
    </w:p>
    <w:p w:rsidR="00507486" w:rsidRDefault="00507486" w:rsidP="00507486">
      <w:pPr>
        <w:spacing w:after="0" w:line="276" w:lineRule="auto"/>
        <w:jc w:val="left"/>
        <w:rPr>
          <w:b/>
          <w:bCs/>
          <w:sz w:val="22"/>
          <w:szCs w:val="22"/>
        </w:rPr>
      </w:pPr>
      <w:r w:rsidRPr="00507486">
        <w:rPr>
          <w:b/>
          <w:bCs/>
          <w:sz w:val="22"/>
          <w:szCs w:val="22"/>
        </w:rPr>
        <w:t>1. Объект закупки:</w:t>
      </w:r>
    </w:p>
    <w:p w:rsidR="00DC191F" w:rsidRDefault="00DC191F" w:rsidP="00507486">
      <w:pPr>
        <w:spacing w:after="0" w:line="276" w:lineRule="auto"/>
        <w:jc w:val="left"/>
        <w:rPr>
          <w:b/>
          <w:bCs/>
          <w:sz w:val="22"/>
          <w:szCs w:val="22"/>
        </w:rPr>
      </w:pPr>
    </w:p>
    <w:p w:rsidR="00DC191F" w:rsidRDefault="00DC191F" w:rsidP="00507486">
      <w:pPr>
        <w:spacing w:after="0" w:line="276" w:lineRule="auto"/>
        <w:jc w:val="left"/>
        <w:rPr>
          <w:rFonts w:eastAsia="SimSun"/>
          <w:sz w:val="20"/>
          <w:szCs w:val="20"/>
        </w:rPr>
      </w:pPr>
      <w:r>
        <w:fldChar w:fldCharType="begin"/>
      </w:r>
      <w:r>
        <w:instrText xml:space="preserve"> LINK Excel.Sheet.8 "C:\\Users\\Подорога\\AppData\\Local\\Temp\\Rar$DIa8732.4040\\Программа расчена НМЦК.xls" "АР без корр. коэф. множество!R5C1:R19C3" \a \f 4 \h  \* MERGEFORMAT </w:instrText>
      </w:r>
      <w:r>
        <w:fldChar w:fldCharType="separate"/>
      </w:r>
    </w:p>
    <w:tbl>
      <w:tblPr>
        <w:tblW w:w="10577" w:type="dxa"/>
        <w:tblInd w:w="108" w:type="dxa"/>
        <w:tblLook w:val="04A0" w:firstRow="1" w:lastRow="0" w:firstColumn="1" w:lastColumn="0" w:noHBand="0" w:noVBand="1"/>
      </w:tblPr>
      <w:tblGrid>
        <w:gridCol w:w="1134"/>
        <w:gridCol w:w="6926"/>
        <w:gridCol w:w="1368"/>
        <w:gridCol w:w="1149"/>
      </w:tblGrid>
      <w:tr w:rsidR="00DC191F" w:rsidRPr="00DC191F" w:rsidTr="00DC191F">
        <w:trPr>
          <w:trHeight w:val="1895"/>
        </w:trPr>
        <w:tc>
          <w:tcPr>
            <w:tcW w:w="1134" w:type="dxa"/>
            <w:tcBorders>
              <w:top w:val="single" w:sz="8" w:space="0" w:color="auto"/>
              <w:left w:val="single" w:sz="8" w:space="0" w:color="auto"/>
              <w:bottom w:val="single" w:sz="8" w:space="0" w:color="auto"/>
              <w:right w:val="single" w:sz="8" w:space="0" w:color="000000"/>
            </w:tcBorders>
            <w:shd w:val="clear" w:color="000000" w:fill="BFBFBF"/>
          </w:tcPr>
          <w:p w:rsidR="00DC191F" w:rsidRDefault="00DC191F" w:rsidP="00DC191F">
            <w:pPr>
              <w:spacing w:after="0"/>
              <w:jc w:val="center"/>
              <w:rPr>
                <w:b/>
                <w:bCs/>
                <w:color w:val="000000"/>
                <w:u w:val="single"/>
              </w:rPr>
            </w:pPr>
          </w:p>
          <w:p w:rsidR="00DC191F" w:rsidRDefault="00DC191F" w:rsidP="00DC191F">
            <w:pPr>
              <w:spacing w:after="0"/>
              <w:jc w:val="center"/>
              <w:rPr>
                <w:b/>
                <w:bCs/>
                <w:color w:val="000000"/>
                <w:u w:val="single"/>
              </w:rPr>
            </w:pPr>
          </w:p>
          <w:p w:rsidR="00DC191F" w:rsidRDefault="00DC191F" w:rsidP="00DC191F">
            <w:pPr>
              <w:spacing w:after="0"/>
              <w:jc w:val="center"/>
              <w:rPr>
                <w:b/>
                <w:bCs/>
                <w:color w:val="000000"/>
                <w:u w:val="single"/>
              </w:rPr>
            </w:pPr>
          </w:p>
          <w:p w:rsidR="00DC191F" w:rsidRPr="00DC191F" w:rsidRDefault="00DC191F" w:rsidP="00DC191F">
            <w:pPr>
              <w:spacing w:after="0"/>
              <w:jc w:val="center"/>
              <w:rPr>
                <w:b/>
                <w:bCs/>
                <w:color w:val="000000"/>
                <w:u w:val="single"/>
              </w:rPr>
            </w:pPr>
            <w:r>
              <w:rPr>
                <w:b/>
                <w:bCs/>
                <w:color w:val="000000"/>
                <w:u w:val="single"/>
              </w:rPr>
              <w:t xml:space="preserve">№ </w:t>
            </w:r>
            <w:proofErr w:type="gramStart"/>
            <w:r>
              <w:rPr>
                <w:b/>
                <w:bCs/>
                <w:color w:val="000000"/>
                <w:u w:val="single"/>
              </w:rPr>
              <w:t>п</w:t>
            </w:r>
            <w:proofErr w:type="gramEnd"/>
            <w:r>
              <w:rPr>
                <w:b/>
                <w:bCs/>
                <w:color w:val="000000"/>
                <w:u w:val="single"/>
              </w:rPr>
              <w:t>/п</w:t>
            </w:r>
          </w:p>
        </w:tc>
        <w:tc>
          <w:tcPr>
            <w:tcW w:w="6926" w:type="dxa"/>
            <w:tcBorders>
              <w:top w:val="single" w:sz="8" w:space="0" w:color="auto"/>
              <w:left w:val="single" w:sz="8" w:space="0" w:color="auto"/>
              <w:bottom w:val="single" w:sz="8" w:space="0" w:color="auto"/>
              <w:right w:val="single" w:sz="8" w:space="0" w:color="000000"/>
            </w:tcBorders>
            <w:shd w:val="clear" w:color="000000" w:fill="BFBFBF"/>
            <w:vAlign w:val="center"/>
            <w:hideMark/>
          </w:tcPr>
          <w:p w:rsidR="00DC191F" w:rsidRPr="00DC191F" w:rsidRDefault="00DC191F" w:rsidP="00DC191F">
            <w:pPr>
              <w:spacing w:after="0"/>
              <w:jc w:val="center"/>
              <w:rPr>
                <w:b/>
                <w:bCs/>
                <w:color w:val="000000"/>
                <w:u w:val="single"/>
              </w:rPr>
            </w:pPr>
            <w:r w:rsidRPr="00DC191F">
              <w:rPr>
                <w:b/>
                <w:bCs/>
                <w:color w:val="000000"/>
                <w:u w:val="single"/>
              </w:rPr>
              <w:t>Наименование товара (работы, услуги)</w:t>
            </w:r>
          </w:p>
        </w:tc>
        <w:tc>
          <w:tcPr>
            <w:tcW w:w="1368"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C191F" w:rsidRPr="00DC191F" w:rsidRDefault="00DC191F" w:rsidP="00DC191F">
            <w:pPr>
              <w:spacing w:after="0"/>
              <w:jc w:val="center"/>
              <w:rPr>
                <w:b/>
                <w:bCs/>
                <w:color w:val="000000"/>
                <w:u w:val="single"/>
              </w:rPr>
            </w:pPr>
            <w:r w:rsidRPr="00DC191F">
              <w:rPr>
                <w:b/>
                <w:bCs/>
                <w:color w:val="000000"/>
                <w:u w:val="single"/>
              </w:rPr>
              <w:t>Ед. измерения</w:t>
            </w:r>
          </w:p>
        </w:tc>
        <w:tc>
          <w:tcPr>
            <w:tcW w:w="1149" w:type="dxa"/>
            <w:tcBorders>
              <w:top w:val="single" w:sz="8" w:space="0" w:color="auto"/>
              <w:left w:val="single" w:sz="8" w:space="0" w:color="auto"/>
              <w:bottom w:val="single" w:sz="8" w:space="0" w:color="auto"/>
              <w:right w:val="single" w:sz="8" w:space="0" w:color="auto"/>
            </w:tcBorders>
            <w:shd w:val="clear" w:color="000000" w:fill="BFBFBF"/>
          </w:tcPr>
          <w:p w:rsidR="00DC191F" w:rsidRDefault="00DC191F" w:rsidP="00DC191F">
            <w:pPr>
              <w:spacing w:after="0"/>
              <w:jc w:val="center"/>
              <w:rPr>
                <w:b/>
                <w:bCs/>
                <w:color w:val="000000"/>
                <w:u w:val="single"/>
              </w:rPr>
            </w:pPr>
          </w:p>
          <w:p w:rsidR="00DC191F" w:rsidRDefault="00DC191F" w:rsidP="00DC191F">
            <w:pPr>
              <w:spacing w:after="0"/>
              <w:jc w:val="center"/>
              <w:rPr>
                <w:b/>
                <w:bCs/>
                <w:color w:val="000000"/>
                <w:u w:val="single"/>
              </w:rPr>
            </w:pPr>
          </w:p>
          <w:p w:rsidR="00DC191F" w:rsidRDefault="00DC191F" w:rsidP="00DC191F">
            <w:pPr>
              <w:spacing w:after="0"/>
              <w:jc w:val="center"/>
              <w:rPr>
                <w:b/>
                <w:bCs/>
                <w:color w:val="000000"/>
                <w:u w:val="single"/>
              </w:rPr>
            </w:pPr>
          </w:p>
          <w:p w:rsidR="00DC191F" w:rsidRPr="00DC191F" w:rsidRDefault="00DC191F" w:rsidP="00DC191F">
            <w:pPr>
              <w:spacing w:after="0"/>
              <w:jc w:val="center"/>
              <w:rPr>
                <w:b/>
                <w:bCs/>
                <w:color w:val="000000"/>
                <w:u w:val="single"/>
              </w:rPr>
            </w:pPr>
            <w:r>
              <w:rPr>
                <w:b/>
                <w:bCs/>
                <w:color w:val="000000"/>
                <w:u w:val="single"/>
              </w:rPr>
              <w:t>Кол-во</w:t>
            </w:r>
          </w:p>
        </w:tc>
      </w:tr>
      <w:tr w:rsidR="00DC191F" w:rsidRPr="00DC191F" w:rsidTr="00ED3C40">
        <w:trPr>
          <w:trHeight w:val="1008"/>
        </w:trPr>
        <w:tc>
          <w:tcPr>
            <w:tcW w:w="1134" w:type="dxa"/>
            <w:tcBorders>
              <w:top w:val="single" w:sz="8"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1.</w:t>
            </w:r>
          </w:p>
        </w:tc>
        <w:tc>
          <w:tcPr>
            <w:tcW w:w="6926"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r w:rsidRPr="00DC191F">
              <w:rPr>
                <w:color w:val="000000"/>
              </w:rPr>
              <w:t>Корпус металлический ЩМП 5-0 74 У</w:t>
            </w:r>
            <w:proofErr w:type="gramStart"/>
            <w:r w:rsidRPr="00DC191F">
              <w:rPr>
                <w:color w:val="000000"/>
              </w:rPr>
              <w:t>2</w:t>
            </w:r>
            <w:proofErr w:type="gramEnd"/>
            <w:r w:rsidRPr="00DC191F">
              <w:rPr>
                <w:color w:val="000000"/>
              </w:rPr>
              <w:t xml:space="preserve"> IP54 1000х650х285 с монтажной панелью  RAL 7032 YKM40-05-54 IEK</w:t>
            </w:r>
          </w:p>
        </w:tc>
        <w:tc>
          <w:tcPr>
            <w:tcW w:w="1368" w:type="dxa"/>
            <w:tcBorders>
              <w:top w:val="single" w:sz="8" w:space="0" w:color="auto"/>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single" w:sz="8" w:space="0" w:color="auto"/>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1</w:t>
            </w:r>
          </w:p>
        </w:tc>
      </w:tr>
      <w:tr w:rsidR="00DC191F" w:rsidRPr="00DC191F" w:rsidTr="00ED3C40">
        <w:trPr>
          <w:trHeight w:val="840"/>
        </w:trPr>
        <w:tc>
          <w:tcPr>
            <w:tcW w:w="1134" w:type="dxa"/>
            <w:tcBorders>
              <w:top w:val="single" w:sz="4"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2.</w:t>
            </w:r>
          </w:p>
        </w:tc>
        <w:tc>
          <w:tcPr>
            <w:tcW w:w="6926"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r w:rsidRPr="00DC191F">
              <w:rPr>
                <w:color w:val="000000"/>
              </w:rPr>
              <w:t>Разъединитель РЛНД-1-10 III /630 Н УХЛ</w:t>
            </w:r>
            <w:proofErr w:type="gramStart"/>
            <w:r w:rsidRPr="00DC191F">
              <w:rPr>
                <w:color w:val="000000"/>
              </w:rPr>
              <w:t>1</w:t>
            </w:r>
            <w:proofErr w:type="gramEnd"/>
            <w:r w:rsidRPr="00DC191F">
              <w:rPr>
                <w:color w:val="000000"/>
              </w:rPr>
              <w:t xml:space="preserve"> с приводом ПР-01</w:t>
            </w:r>
          </w:p>
        </w:tc>
        <w:tc>
          <w:tcPr>
            <w:tcW w:w="1368" w:type="dxa"/>
            <w:tcBorders>
              <w:top w:val="nil"/>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nil"/>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2</w:t>
            </w:r>
          </w:p>
        </w:tc>
      </w:tr>
      <w:tr w:rsidR="00DC191F" w:rsidRPr="00DC191F" w:rsidTr="00ED3C40">
        <w:trPr>
          <w:trHeight w:val="900"/>
        </w:trPr>
        <w:tc>
          <w:tcPr>
            <w:tcW w:w="1134" w:type="dxa"/>
            <w:tcBorders>
              <w:top w:val="single" w:sz="4" w:space="0" w:color="auto"/>
              <w:left w:val="single" w:sz="8" w:space="0" w:color="auto"/>
              <w:bottom w:val="single" w:sz="8"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3.</w:t>
            </w:r>
          </w:p>
        </w:tc>
        <w:tc>
          <w:tcPr>
            <w:tcW w:w="6926"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r w:rsidRPr="00DC191F">
              <w:rPr>
                <w:color w:val="000000"/>
              </w:rPr>
              <w:t>Автоматический выключатель ВА44-37 3Р 400А</w:t>
            </w:r>
          </w:p>
        </w:tc>
        <w:tc>
          <w:tcPr>
            <w:tcW w:w="1368" w:type="dxa"/>
            <w:tcBorders>
              <w:top w:val="nil"/>
              <w:left w:val="nil"/>
              <w:bottom w:val="single" w:sz="8"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nil"/>
              <w:left w:val="nil"/>
              <w:bottom w:val="single" w:sz="8"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1</w:t>
            </w:r>
          </w:p>
        </w:tc>
      </w:tr>
      <w:tr w:rsidR="00DC191F" w:rsidRPr="00DC191F" w:rsidTr="00ED3C40">
        <w:trPr>
          <w:trHeight w:val="1536"/>
        </w:trPr>
        <w:tc>
          <w:tcPr>
            <w:tcW w:w="1134" w:type="dxa"/>
            <w:tcBorders>
              <w:top w:val="single" w:sz="8"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lastRenderedPageBreak/>
              <w:t>4.</w:t>
            </w:r>
          </w:p>
        </w:tc>
        <w:tc>
          <w:tcPr>
            <w:tcW w:w="6926" w:type="dxa"/>
            <w:tcBorders>
              <w:top w:val="single" w:sz="8"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proofErr w:type="gramStart"/>
            <w:r w:rsidRPr="00DC191F">
              <w:rPr>
                <w:color w:val="000000"/>
              </w:rPr>
              <w:t>Предохранитель ПКТ-101-6-2-40-У1(комплект содержит:</w:t>
            </w:r>
            <w:proofErr w:type="gramEnd"/>
            <w:r w:rsidRPr="00DC191F">
              <w:rPr>
                <w:color w:val="000000"/>
              </w:rPr>
              <w:t xml:space="preserve"> Патрон (заменяемый элемент) ПТ1.1-6-2-40У1 -1шт., Контакт (</w:t>
            </w:r>
            <w:proofErr w:type="spellStart"/>
            <w:r w:rsidRPr="00DC191F">
              <w:rPr>
                <w:color w:val="000000"/>
              </w:rPr>
              <w:t>др</w:t>
            </w:r>
            <w:proofErr w:type="gramStart"/>
            <w:r w:rsidRPr="00DC191F">
              <w:rPr>
                <w:color w:val="000000"/>
              </w:rPr>
              <w:t>.н</w:t>
            </w:r>
            <w:proofErr w:type="gramEnd"/>
            <w:r w:rsidRPr="00DC191F">
              <w:rPr>
                <w:color w:val="000000"/>
              </w:rPr>
              <w:t>азвания</w:t>
            </w:r>
            <w:proofErr w:type="spellEnd"/>
            <w:r w:rsidRPr="00DC191F">
              <w:rPr>
                <w:color w:val="000000"/>
              </w:rPr>
              <w:t>: губка, пинцет) К01-10У1-2шт.,Опорный изолятор С4-80 I(ОНС-10/300) -2шт.)</w:t>
            </w:r>
          </w:p>
        </w:tc>
        <w:tc>
          <w:tcPr>
            <w:tcW w:w="1368" w:type="dxa"/>
            <w:tcBorders>
              <w:top w:val="single" w:sz="8" w:space="0" w:color="auto"/>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proofErr w:type="spellStart"/>
            <w:r w:rsidRPr="00DC191F">
              <w:rPr>
                <w:color w:val="000000"/>
              </w:rPr>
              <w:t>компл</w:t>
            </w:r>
            <w:proofErr w:type="spellEnd"/>
            <w:r w:rsidRPr="00DC191F">
              <w:rPr>
                <w:color w:val="000000"/>
              </w:rPr>
              <w:t>.</w:t>
            </w:r>
          </w:p>
        </w:tc>
        <w:tc>
          <w:tcPr>
            <w:tcW w:w="1149" w:type="dxa"/>
            <w:tcBorders>
              <w:top w:val="single" w:sz="8" w:space="0" w:color="auto"/>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3</w:t>
            </w:r>
          </w:p>
        </w:tc>
      </w:tr>
      <w:tr w:rsidR="00DC191F" w:rsidRPr="00DC191F" w:rsidTr="00ED3C40">
        <w:trPr>
          <w:trHeight w:val="312"/>
        </w:trPr>
        <w:tc>
          <w:tcPr>
            <w:tcW w:w="1134" w:type="dxa"/>
            <w:tcBorders>
              <w:top w:val="single" w:sz="4"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5.</w:t>
            </w:r>
          </w:p>
        </w:tc>
        <w:tc>
          <w:tcPr>
            <w:tcW w:w="6926"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r w:rsidRPr="00DC191F">
              <w:rPr>
                <w:color w:val="000000"/>
              </w:rPr>
              <w:t>Провод СИП-4 4х35</w:t>
            </w:r>
          </w:p>
        </w:tc>
        <w:tc>
          <w:tcPr>
            <w:tcW w:w="1368" w:type="dxa"/>
            <w:tcBorders>
              <w:top w:val="nil"/>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м</w:t>
            </w:r>
          </w:p>
        </w:tc>
        <w:tc>
          <w:tcPr>
            <w:tcW w:w="1149" w:type="dxa"/>
            <w:tcBorders>
              <w:top w:val="nil"/>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580</w:t>
            </w:r>
          </w:p>
        </w:tc>
      </w:tr>
      <w:tr w:rsidR="00DC191F" w:rsidRPr="00DC191F" w:rsidTr="00ED3C40">
        <w:trPr>
          <w:trHeight w:val="312"/>
        </w:trPr>
        <w:tc>
          <w:tcPr>
            <w:tcW w:w="1134" w:type="dxa"/>
            <w:tcBorders>
              <w:top w:val="single" w:sz="4"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6.</w:t>
            </w:r>
          </w:p>
        </w:tc>
        <w:tc>
          <w:tcPr>
            <w:tcW w:w="6926"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r w:rsidRPr="00DC191F">
              <w:rPr>
                <w:color w:val="000000"/>
              </w:rPr>
              <w:t>Крюк универсальный SOT29 (либо аналог)</w:t>
            </w:r>
          </w:p>
        </w:tc>
        <w:tc>
          <w:tcPr>
            <w:tcW w:w="1368" w:type="dxa"/>
            <w:tcBorders>
              <w:top w:val="nil"/>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nil"/>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46</w:t>
            </w:r>
          </w:p>
        </w:tc>
      </w:tr>
      <w:tr w:rsidR="00DC191F" w:rsidRPr="00DC191F" w:rsidTr="00ED3C40">
        <w:trPr>
          <w:trHeight w:val="312"/>
        </w:trPr>
        <w:tc>
          <w:tcPr>
            <w:tcW w:w="1134" w:type="dxa"/>
            <w:tcBorders>
              <w:top w:val="single" w:sz="4"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7.</w:t>
            </w:r>
          </w:p>
        </w:tc>
        <w:tc>
          <w:tcPr>
            <w:tcW w:w="6926"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r w:rsidRPr="00DC191F">
              <w:rPr>
                <w:color w:val="000000"/>
              </w:rPr>
              <w:t>Зажим универсальный PA-4х10-50</w:t>
            </w:r>
          </w:p>
        </w:tc>
        <w:tc>
          <w:tcPr>
            <w:tcW w:w="1368" w:type="dxa"/>
            <w:tcBorders>
              <w:top w:val="nil"/>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nil"/>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46</w:t>
            </w:r>
          </w:p>
        </w:tc>
      </w:tr>
      <w:tr w:rsidR="00DC191F" w:rsidRPr="00DC191F" w:rsidTr="00ED3C40">
        <w:trPr>
          <w:trHeight w:val="660"/>
        </w:trPr>
        <w:tc>
          <w:tcPr>
            <w:tcW w:w="1134" w:type="dxa"/>
            <w:tcBorders>
              <w:top w:val="single" w:sz="4"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8.</w:t>
            </w:r>
          </w:p>
        </w:tc>
        <w:tc>
          <w:tcPr>
            <w:tcW w:w="6926"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ED3C40">
            <w:pPr>
              <w:spacing w:after="0"/>
              <w:jc w:val="left"/>
              <w:rPr>
                <w:color w:val="000000"/>
              </w:rPr>
            </w:pPr>
            <w:r w:rsidRPr="00DC191F">
              <w:rPr>
                <w:color w:val="000000"/>
              </w:rPr>
              <w:t>Лента бандажная нержавеющая SOT37 25м (</w:t>
            </w:r>
            <w:r w:rsidR="00ED3C40">
              <w:rPr>
                <w:color w:val="000000"/>
              </w:rPr>
              <w:t>либо</w:t>
            </w:r>
            <w:r w:rsidRPr="00DC191F">
              <w:rPr>
                <w:color w:val="000000"/>
              </w:rPr>
              <w:t xml:space="preserve"> аналог)</w:t>
            </w:r>
          </w:p>
        </w:tc>
        <w:tc>
          <w:tcPr>
            <w:tcW w:w="1368" w:type="dxa"/>
            <w:tcBorders>
              <w:top w:val="nil"/>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nil"/>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2</w:t>
            </w:r>
          </w:p>
        </w:tc>
      </w:tr>
      <w:tr w:rsidR="00DC191F" w:rsidRPr="00DC191F" w:rsidTr="00ED3C40">
        <w:trPr>
          <w:trHeight w:val="312"/>
        </w:trPr>
        <w:tc>
          <w:tcPr>
            <w:tcW w:w="1134" w:type="dxa"/>
            <w:tcBorders>
              <w:top w:val="single" w:sz="4"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9.</w:t>
            </w:r>
          </w:p>
        </w:tc>
        <w:tc>
          <w:tcPr>
            <w:tcW w:w="6926"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r w:rsidRPr="00DC191F">
              <w:rPr>
                <w:color w:val="000000"/>
              </w:rPr>
              <w:t xml:space="preserve">Скрепа СОТ36 для ленты </w:t>
            </w:r>
            <w:r>
              <w:rPr>
                <w:color w:val="000000"/>
              </w:rPr>
              <w:t>(либо аналог)</w:t>
            </w:r>
          </w:p>
        </w:tc>
        <w:tc>
          <w:tcPr>
            <w:tcW w:w="1368" w:type="dxa"/>
            <w:tcBorders>
              <w:top w:val="nil"/>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nil"/>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92</w:t>
            </w:r>
          </w:p>
        </w:tc>
      </w:tr>
      <w:tr w:rsidR="00DC191F" w:rsidRPr="00DC191F" w:rsidTr="00ED3C40">
        <w:trPr>
          <w:trHeight w:val="312"/>
        </w:trPr>
        <w:tc>
          <w:tcPr>
            <w:tcW w:w="1134" w:type="dxa"/>
            <w:tcBorders>
              <w:top w:val="single" w:sz="4"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10.</w:t>
            </w:r>
          </w:p>
        </w:tc>
        <w:tc>
          <w:tcPr>
            <w:tcW w:w="6926"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proofErr w:type="gramStart"/>
            <w:r w:rsidRPr="00DC191F">
              <w:rPr>
                <w:color w:val="000000"/>
              </w:rPr>
              <w:t>Зажим</w:t>
            </w:r>
            <w:proofErr w:type="gramEnd"/>
            <w:r w:rsidRPr="00DC191F">
              <w:rPr>
                <w:color w:val="000000"/>
              </w:rPr>
              <w:t xml:space="preserve"> прокалывающий SLIW54</w:t>
            </w:r>
            <w:r>
              <w:rPr>
                <w:color w:val="000000"/>
              </w:rPr>
              <w:t xml:space="preserve"> (либо аналог)</w:t>
            </w:r>
          </w:p>
        </w:tc>
        <w:tc>
          <w:tcPr>
            <w:tcW w:w="1368" w:type="dxa"/>
            <w:tcBorders>
              <w:top w:val="nil"/>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nil"/>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4</w:t>
            </w:r>
          </w:p>
        </w:tc>
      </w:tr>
      <w:tr w:rsidR="00DC191F" w:rsidRPr="00DC191F" w:rsidTr="00ED3C40">
        <w:trPr>
          <w:trHeight w:val="312"/>
        </w:trPr>
        <w:tc>
          <w:tcPr>
            <w:tcW w:w="1134" w:type="dxa"/>
            <w:tcBorders>
              <w:top w:val="single" w:sz="4"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11.</w:t>
            </w:r>
          </w:p>
        </w:tc>
        <w:tc>
          <w:tcPr>
            <w:tcW w:w="6926"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r w:rsidRPr="00DC191F">
              <w:rPr>
                <w:color w:val="000000"/>
              </w:rPr>
              <w:t xml:space="preserve">Щит учетный ЩУ-1/3 (310х300х150) IP54 </w:t>
            </w:r>
          </w:p>
        </w:tc>
        <w:tc>
          <w:tcPr>
            <w:tcW w:w="1368" w:type="dxa"/>
            <w:tcBorders>
              <w:top w:val="nil"/>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nil"/>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1</w:t>
            </w:r>
          </w:p>
        </w:tc>
      </w:tr>
      <w:tr w:rsidR="00DC191F" w:rsidRPr="00DC191F" w:rsidTr="00ED3C40">
        <w:trPr>
          <w:trHeight w:val="948"/>
        </w:trPr>
        <w:tc>
          <w:tcPr>
            <w:tcW w:w="1134" w:type="dxa"/>
            <w:tcBorders>
              <w:top w:val="single" w:sz="4"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12.</w:t>
            </w:r>
          </w:p>
        </w:tc>
        <w:tc>
          <w:tcPr>
            <w:tcW w:w="6926"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r w:rsidRPr="00DC191F">
              <w:rPr>
                <w:color w:val="000000"/>
              </w:rPr>
              <w:t xml:space="preserve">Меркурий 204 ARTMX2-02 (D)POBR 230 5 (100)А класс </w:t>
            </w:r>
            <w:proofErr w:type="spellStart"/>
            <w:r w:rsidRPr="00DC191F">
              <w:rPr>
                <w:color w:val="000000"/>
              </w:rPr>
              <w:t>точн</w:t>
            </w:r>
            <w:proofErr w:type="spellEnd"/>
            <w:r w:rsidRPr="00DC191F">
              <w:rPr>
                <w:color w:val="000000"/>
              </w:rPr>
              <w:t xml:space="preserve">. 1/2 </w:t>
            </w:r>
            <w:proofErr w:type="spellStart"/>
            <w:r w:rsidRPr="00DC191F">
              <w:rPr>
                <w:color w:val="000000"/>
              </w:rPr>
              <w:t>Оптопорт</w:t>
            </w:r>
            <w:proofErr w:type="spellEnd"/>
            <w:r w:rsidRPr="00DC191F">
              <w:rPr>
                <w:color w:val="000000"/>
              </w:rPr>
              <w:t>, RS-485, реле</w:t>
            </w:r>
            <w:proofErr w:type="gramStart"/>
            <w:r w:rsidRPr="00DC191F">
              <w:rPr>
                <w:color w:val="000000"/>
              </w:rPr>
              <w:t>.</w:t>
            </w:r>
            <w:proofErr w:type="gramEnd"/>
            <w:r w:rsidRPr="00DC191F">
              <w:rPr>
                <w:color w:val="000000"/>
              </w:rPr>
              <w:t xml:space="preserve"> (</w:t>
            </w:r>
            <w:proofErr w:type="gramStart"/>
            <w:r w:rsidRPr="00DC191F">
              <w:rPr>
                <w:color w:val="000000"/>
              </w:rPr>
              <w:t>л</w:t>
            </w:r>
            <w:proofErr w:type="gramEnd"/>
            <w:r w:rsidRPr="00DC191F">
              <w:rPr>
                <w:color w:val="000000"/>
              </w:rPr>
              <w:t>ибо аналог)</w:t>
            </w:r>
          </w:p>
        </w:tc>
        <w:tc>
          <w:tcPr>
            <w:tcW w:w="1368" w:type="dxa"/>
            <w:tcBorders>
              <w:top w:val="nil"/>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nil"/>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1</w:t>
            </w:r>
          </w:p>
        </w:tc>
      </w:tr>
      <w:tr w:rsidR="00DC191F" w:rsidRPr="00DC191F" w:rsidTr="00ED3C40">
        <w:trPr>
          <w:trHeight w:val="324"/>
        </w:trPr>
        <w:tc>
          <w:tcPr>
            <w:tcW w:w="1134" w:type="dxa"/>
            <w:tcBorders>
              <w:top w:val="single" w:sz="4" w:space="0" w:color="auto"/>
              <w:left w:val="single" w:sz="8" w:space="0" w:color="auto"/>
              <w:bottom w:val="single" w:sz="4" w:space="0" w:color="auto"/>
              <w:right w:val="single" w:sz="8" w:space="0" w:color="000000"/>
            </w:tcBorders>
            <w:shd w:val="clear" w:color="000000" w:fill="FFFFFF"/>
          </w:tcPr>
          <w:p w:rsidR="00DC191F" w:rsidRPr="00DC191F" w:rsidRDefault="00DC191F" w:rsidP="00DC191F">
            <w:pPr>
              <w:spacing w:after="0"/>
              <w:jc w:val="left"/>
              <w:rPr>
                <w:color w:val="000000"/>
              </w:rPr>
            </w:pPr>
            <w:r>
              <w:rPr>
                <w:color w:val="000000"/>
              </w:rPr>
              <w:t>13.</w:t>
            </w:r>
          </w:p>
        </w:tc>
        <w:tc>
          <w:tcPr>
            <w:tcW w:w="6926"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DC191F" w:rsidRPr="00DC191F" w:rsidRDefault="00DC191F" w:rsidP="00DC191F">
            <w:pPr>
              <w:spacing w:after="0"/>
              <w:jc w:val="left"/>
              <w:rPr>
                <w:color w:val="000000"/>
              </w:rPr>
            </w:pPr>
            <w:r w:rsidRPr="00DC191F">
              <w:rPr>
                <w:color w:val="000000"/>
              </w:rPr>
              <w:t>Автоматический выключатель ВА47-29 2Р 40А</w:t>
            </w:r>
          </w:p>
        </w:tc>
        <w:tc>
          <w:tcPr>
            <w:tcW w:w="1368" w:type="dxa"/>
            <w:tcBorders>
              <w:top w:val="nil"/>
              <w:left w:val="nil"/>
              <w:bottom w:val="single" w:sz="4" w:space="0" w:color="auto"/>
              <w:right w:val="single" w:sz="8" w:space="0" w:color="auto"/>
            </w:tcBorders>
            <w:shd w:val="clear" w:color="000000" w:fill="FFFFFF"/>
            <w:vAlign w:val="bottom"/>
            <w:hideMark/>
          </w:tcPr>
          <w:p w:rsidR="00DC191F" w:rsidRPr="00DC191F" w:rsidRDefault="00DC191F" w:rsidP="00DC191F">
            <w:pPr>
              <w:spacing w:after="0"/>
              <w:jc w:val="center"/>
              <w:rPr>
                <w:color w:val="000000"/>
              </w:rPr>
            </w:pPr>
            <w:r w:rsidRPr="00DC191F">
              <w:rPr>
                <w:color w:val="000000"/>
              </w:rPr>
              <w:t>шт.</w:t>
            </w:r>
          </w:p>
        </w:tc>
        <w:tc>
          <w:tcPr>
            <w:tcW w:w="1149" w:type="dxa"/>
            <w:tcBorders>
              <w:top w:val="nil"/>
              <w:left w:val="nil"/>
              <w:bottom w:val="single" w:sz="4" w:space="0" w:color="auto"/>
              <w:right w:val="single" w:sz="8" w:space="0" w:color="auto"/>
            </w:tcBorders>
            <w:shd w:val="clear" w:color="000000" w:fill="FFFFFF"/>
            <w:vAlign w:val="bottom"/>
          </w:tcPr>
          <w:p w:rsidR="00DC191F" w:rsidRPr="00DC191F" w:rsidRDefault="00ED3C40" w:rsidP="00ED3C40">
            <w:pPr>
              <w:spacing w:after="0"/>
              <w:jc w:val="center"/>
              <w:rPr>
                <w:color w:val="000000"/>
              </w:rPr>
            </w:pPr>
            <w:r>
              <w:rPr>
                <w:color w:val="000000"/>
              </w:rPr>
              <w:t>1</w:t>
            </w:r>
          </w:p>
        </w:tc>
      </w:tr>
    </w:tbl>
    <w:p w:rsidR="00507486" w:rsidRPr="00ED3C40" w:rsidRDefault="00DC191F" w:rsidP="00ED3C40">
      <w:pPr>
        <w:spacing w:after="0" w:line="276" w:lineRule="auto"/>
        <w:rPr>
          <w:b/>
          <w:bCs/>
          <w:sz w:val="22"/>
          <w:szCs w:val="22"/>
        </w:rPr>
      </w:pPr>
      <w:r>
        <w:rPr>
          <w:b/>
          <w:bCs/>
          <w:sz w:val="22"/>
          <w:szCs w:val="22"/>
        </w:rPr>
        <w:fldChar w:fldCharType="end"/>
      </w:r>
      <w:r w:rsidR="00507486" w:rsidRPr="00507486">
        <w:rPr>
          <w:i/>
          <w:iCs/>
          <w:sz w:val="22"/>
          <w:szCs w:val="22"/>
        </w:rPr>
        <w:t xml:space="preserve">В случае, если в документации (в каком-либо документе, </w:t>
      </w:r>
      <w:proofErr w:type="gramStart"/>
      <w:r w:rsidR="00507486" w:rsidRPr="00507486">
        <w:rPr>
          <w:i/>
          <w:iCs/>
          <w:sz w:val="22"/>
          <w:szCs w:val="22"/>
        </w:rPr>
        <w:t>входящем</w:t>
      </w:r>
      <w:proofErr w:type="gramEnd"/>
      <w:r w:rsidR="00507486" w:rsidRPr="00507486">
        <w:rPr>
          <w:i/>
          <w:iCs/>
          <w:sz w:val="22"/>
          <w:szCs w:val="22"/>
        </w:rPr>
        <w:t xml:space="preserve">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507486" w:rsidRPr="00507486" w:rsidRDefault="00507486" w:rsidP="00507486">
      <w:pPr>
        <w:spacing w:after="0" w:line="276" w:lineRule="auto"/>
        <w:rPr>
          <w:sz w:val="22"/>
          <w:szCs w:val="22"/>
        </w:rPr>
      </w:pPr>
    </w:p>
    <w:p w:rsidR="00507486" w:rsidRPr="00507486" w:rsidRDefault="00507486" w:rsidP="00507486">
      <w:pPr>
        <w:spacing w:after="0" w:line="276" w:lineRule="auto"/>
        <w:rPr>
          <w:bCs/>
          <w:sz w:val="22"/>
          <w:szCs w:val="22"/>
          <w:shd w:val="clear" w:color="auto" w:fill="F9FAFB"/>
        </w:rPr>
      </w:pPr>
      <w:r w:rsidRPr="00507486">
        <w:rPr>
          <w:b/>
          <w:sz w:val="22"/>
          <w:szCs w:val="22"/>
          <w:shd w:val="clear" w:color="auto" w:fill="F9FAFB"/>
        </w:rPr>
        <w:t xml:space="preserve">2. Место поставки: </w:t>
      </w:r>
      <w:r w:rsidRPr="00507486">
        <w:rPr>
          <w:bCs/>
          <w:sz w:val="22"/>
          <w:szCs w:val="22"/>
          <w:shd w:val="clear" w:color="auto" w:fill="F9FAFB"/>
        </w:rPr>
        <w:t xml:space="preserve">184250, Россия, Мурманская обл., г. Кировск, ул. </w:t>
      </w:r>
      <w:proofErr w:type="spellStart"/>
      <w:r w:rsidRPr="00507486">
        <w:rPr>
          <w:bCs/>
          <w:sz w:val="22"/>
          <w:szCs w:val="22"/>
          <w:shd w:val="clear" w:color="auto" w:fill="F9FAFB"/>
        </w:rPr>
        <w:t>Лабунцова</w:t>
      </w:r>
      <w:proofErr w:type="spellEnd"/>
      <w:r w:rsidRPr="00507486">
        <w:rPr>
          <w:bCs/>
          <w:sz w:val="22"/>
          <w:szCs w:val="22"/>
          <w:shd w:val="clear" w:color="auto" w:fill="F9FAFB"/>
        </w:rPr>
        <w:t>, 9</w:t>
      </w:r>
    </w:p>
    <w:p w:rsidR="00507486" w:rsidRPr="00507486" w:rsidRDefault="00507486" w:rsidP="00507486">
      <w:pPr>
        <w:spacing w:after="0" w:line="276" w:lineRule="auto"/>
        <w:rPr>
          <w:bCs/>
          <w:sz w:val="22"/>
          <w:szCs w:val="22"/>
          <w:shd w:val="clear" w:color="auto" w:fill="F9FAFB"/>
        </w:rPr>
      </w:pPr>
      <w:r w:rsidRPr="00507486">
        <w:rPr>
          <w:b/>
          <w:sz w:val="22"/>
          <w:szCs w:val="22"/>
          <w:shd w:val="clear" w:color="auto" w:fill="F9FAFB"/>
        </w:rPr>
        <w:t xml:space="preserve">3. Срок поставки товара: </w:t>
      </w:r>
      <w:r w:rsidRPr="00507486">
        <w:rPr>
          <w:bCs/>
          <w:sz w:val="22"/>
          <w:szCs w:val="22"/>
          <w:shd w:val="clear" w:color="auto" w:fill="F9FAFB"/>
        </w:rPr>
        <w:t xml:space="preserve">в течение </w:t>
      </w:r>
      <w:r w:rsidR="00ED3C40">
        <w:rPr>
          <w:bCs/>
          <w:sz w:val="22"/>
          <w:szCs w:val="22"/>
          <w:shd w:val="clear" w:color="auto" w:fill="F9FAFB"/>
        </w:rPr>
        <w:t>14</w:t>
      </w:r>
      <w:r w:rsidRPr="00507486">
        <w:rPr>
          <w:bCs/>
          <w:sz w:val="22"/>
          <w:szCs w:val="22"/>
          <w:shd w:val="clear" w:color="auto" w:fill="F9FAFB"/>
        </w:rPr>
        <w:t xml:space="preserve"> (</w:t>
      </w:r>
      <w:r w:rsidR="00ED3C40">
        <w:rPr>
          <w:bCs/>
          <w:sz w:val="22"/>
          <w:szCs w:val="22"/>
          <w:shd w:val="clear" w:color="auto" w:fill="F9FAFB"/>
        </w:rPr>
        <w:t>четырнадцати</w:t>
      </w:r>
      <w:r w:rsidRPr="00507486">
        <w:rPr>
          <w:bCs/>
          <w:sz w:val="22"/>
          <w:szCs w:val="22"/>
          <w:shd w:val="clear" w:color="auto" w:fill="F9FAFB"/>
        </w:rPr>
        <w:t xml:space="preserve">) </w:t>
      </w:r>
      <w:r w:rsidR="00427138">
        <w:rPr>
          <w:bCs/>
          <w:sz w:val="22"/>
          <w:szCs w:val="22"/>
          <w:shd w:val="clear" w:color="auto" w:fill="F9FAFB"/>
        </w:rPr>
        <w:t>календарных</w:t>
      </w:r>
      <w:r w:rsidRPr="00507486">
        <w:rPr>
          <w:bCs/>
          <w:sz w:val="22"/>
          <w:szCs w:val="22"/>
          <w:shd w:val="clear" w:color="auto" w:fill="F9FAFB"/>
        </w:rPr>
        <w:t xml:space="preserve"> дней </w:t>
      </w:r>
      <w:proofErr w:type="gramStart"/>
      <w:r w:rsidRPr="00507486">
        <w:rPr>
          <w:bCs/>
          <w:sz w:val="22"/>
          <w:szCs w:val="22"/>
          <w:shd w:val="clear" w:color="auto" w:fill="F9FAFB"/>
        </w:rPr>
        <w:t>с даты заключения</w:t>
      </w:r>
      <w:proofErr w:type="gramEnd"/>
      <w:r w:rsidRPr="00507486">
        <w:rPr>
          <w:bCs/>
          <w:sz w:val="22"/>
          <w:szCs w:val="22"/>
          <w:shd w:val="clear" w:color="auto" w:fill="F9FAFB"/>
        </w:rPr>
        <w:t xml:space="preserve"> договора. В стоимость товара включена: доставка товара, погрузочно-разгрузочные работы до конкретного места, указанного Заказчиком. </w:t>
      </w:r>
    </w:p>
    <w:p w:rsidR="00507486" w:rsidRPr="00507486" w:rsidRDefault="00507486" w:rsidP="00507486">
      <w:pPr>
        <w:spacing w:after="0" w:line="276" w:lineRule="auto"/>
        <w:rPr>
          <w:b/>
          <w:sz w:val="22"/>
          <w:szCs w:val="22"/>
        </w:rPr>
      </w:pPr>
      <w:r w:rsidRPr="00507486">
        <w:rPr>
          <w:b/>
          <w:sz w:val="22"/>
          <w:szCs w:val="22"/>
        </w:rPr>
        <w:t xml:space="preserve">4. Требования к качеству, безопасности товара: </w:t>
      </w:r>
    </w:p>
    <w:p w:rsidR="00507486" w:rsidRPr="00507486" w:rsidRDefault="00507486" w:rsidP="00507486">
      <w:pPr>
        <w:spacing w:after="0" w:line="276" w:lineRule="auto"/>
        <w:rPr>
          <w:rFonts w:eastAsia="DejaVu Sans"/>
          <w:b/>
          <w:sz w:val="22"/>
          <w:szCs w:val="22"/>
          <w:lang w:eastAsia="zh-CN"/>
        </w:rPr>
      </w:pPr>
      <w:r w:rsidRPr="00507486">
        <w:rPr>
          <w:rFonts w:eastAsia="NSimSun"/>
          <w:sz w:val="22"/>
          <w:szCs w:val="22"/>
        </w:rPr>
        <w:t xml:space="preserve">4.1. Поставляемый товар должен соответствовать заданным функциональным и качественным характеристикам; </w:t>
      </w:r>
    </w:p>
    <w:p w:rsidR="00507486" w:rsidRPr="00507486" w:rsidRDefault="00507486" w:rsidP="00507486">
      <w:pPr>
        <w:spacing w:after="0" w:line="276" w:lineRule="auto"/>
        <w:ind w:right="57"/>
        <w:rPr>
          <w:b/>
          <w:sz w:val="22"/>
          <w:szCs w:val="22"/>
        </w:rPr>
      </w:pPr>
      <w:r w:rsidRPr="00507486">
        <w:rPr>
          <w:rFonts w:eastAsia="NSimSun"/>
          <w:sz w:val="22"/>
          <w:szCs w:val="22"/>
        </w:rPr>
        <w:t xml:space="preserve">4.2. Поставляемый товар должен быть разрешен к использованию на территории Российской Федерации, </w:t>
      </w:r>
      <w:r w:rsidRPr="00507486">
        <w:rPr>
          <w:rFonts w:eastAsia="NSimSun"/>
          <w:spacing w:val="-1"/>
          <w:sz w:val="22"/>
          <w:szCs w:val="22"/>
        </w:rPr>
        <w:t xml:space="preserve">иметь торговую </w:t>
      </w:r>
      <w:r w:rsidRPr="00507486">
        <w:rPr>
          <w:rFonts w:eastAsia="NSimSun"/>
          <w:sz w:val="22"/>
          <w:szCs w:val="22"/>
        </w:rPr>
        <w:t xml:space="preserve">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 ГОСТ </w:t>
      </w:r>
      <w:proofErr w:type="gramStart"/>
      <w:r w:rsidRPr="00507486">
        <w:rPr>
          <w:rFonts w:eastAsia="NSimSun"/>
          <w:sz w:val="22"/>
          <w:szCs w:val="22"/>
        </w:rPr>
        <w:t>Р</w:t>
      </w:r>
      <w:proofErr w:type="gramEnd"/>
      <w:r w:rsidRPr="00507486">
        <w:rPr>
          <w:rFonts w:eastAsia="NSimSun"/>
          <w:sz w:val="22"/>
          <w:szCs w:val="22"/>
        </w:rPr>
        <w:t xml:space="preserve"> 51057-2001 Техника пожарная. Огнетушители переносные. Общие технические требования. Методы испытаний;</w:t>
      </w:r>
    </w:p>
    <w:p w:rsidR="00507486" w:rsidRPr="00507486" w:rsidRDefault="00507486" w:rsidP="00507486">
      <w:pPr>
        <w:spacing w:after="0" w:line="276" w:lineRule="auto"/>
        <w:rPr>
          <w:rFonts w:eastAsia="NSimSun"/>
          <w:sz w:val="22"/>
          <w:szCs w:val="22"/>
        </w:rPr>
      </w:pPr>
      <w:r w:rsidRPr="00507486">
        <w:rPr>
          <w:rFonts w:eastAsia="NSimSun"/>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507486" w:rsidRPr="00507486" w:rsidRDefault="00507486" w:rsidP="00507486">
      <w:pPr>
        <w:spacing w:after="0" w:line="276" w:lineRule="auto"/>
        <w:rPr>
          <w:rFonts w:eastAsia="NSimSun"/>
          <w:sz w:val="22"/>
          <w:szCs w:val="22"/>
        </w:rPr>
      </w:pPr>
      <w:r w:rsidRPr="00507486">
        <w:rPr>
          <w:rFonts w:eastAsia="NSimSun"/>
          <w:sz w:val="22"/>
          <w:szCs w:val="22"/>
        </w:rPr>
        <w:t>4.5. Техническая документация на товар должна быть представлена на русском языке.</w:t>
      </w:r>
    </w:p>
    <w:p w:rsidR="00507486" w:rsidRPr="00507486" w:rsidRDefault="00507486" w:rsidP="00507486">
      <w:pPr>
        <w:spacing w:after="0" w:line="276" w:lineRule="auto"/>
        <w:rPr>
          <w:rFonts w:eastAsia="NSimSun"/>
          <w:sz w:val="22"/>
          <w:szCs w:val="22"/>
        </w:rPr>
      </w:pPr>
      <w:r w:rsidRPr="00507486">
        <w:rPr>
          <w:rFonts w:eastAsia="NSimSun"/>
          <w:sz w:val="22"/>
          <w:szCs w:val="22"/>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507486" w:rsidRPr="00507486" w:rsidRDefault="00507486" w:rsidP="00507486">
      <w:pPr>
        <w:spacing w:after="0" w:line="276" w:lineRule="auto"/>
        <w:rPr>
          <w:rFonts w:eastAsia="NSimSun"/>
          <w:sz w:val="22"/>
          <w:szCs w:val="22"/>
        </w:rPr>
      </w:pPr>
      <w:r w:rsidRPr="00507486">
        <w:rPr>
          <w:rFonts w:eastAsia="NSimSun"/>
          <w:sz w:val="22"/>
          <w:szCs w:val="22"/>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507486" w:rsidRPr="00507486" w:rsidRDefault="00507486" w:rsidP="00507486">
      <w:pPr>
        <w:spacing w:after="0" w:line="276" w:lineRule="auto"/>
        <w:rPr>
          <w:sz w:val="22"/>
          <w:szCs w:val="22"/>
        </w:rPr>
      </w:pPr>
      <w:r w:rsidRPr="00507486">
        <w:rPr>
          <w:sz w:val="22"/>
          <w:szCs w:val="22"/>
        </w:rPr>
        <w:t>4.8.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установленного заводом изготовителем (производителем) и исчисляется с момента подписания Исполнителем Получателем Акта Приема – передачи.</w:t>
      </w:r>
    </w:p>
    <w:p w:rsidR="00507486" w:rsidRPr="00507486" w:rsidRDefault="00507486" w:rsidP="00507486">
      <w:pPr>
        <w:spacing w:after="0" w:line="276" w:lineRule="auto"/>
        <w:rPr>
          <w:b/>
          <w:sz w:val="22"/>
          <w:szCs w:val="22"/>
        </w:rPr>
      </w:pPr>
      <w:r w:rsidRPr="00507486">
        <w:rPr>
          <w:b/>
          <w:sz w:val="22"/>
          <w:szCs w:val="22"/>
        </w:rPr>
        <w:t>5. Требования к упаковке, маркировке товара:</w:t>
      </w:r>
    </w:p>
    <w:p w:rsidR="00507486" w:rsidRPr="00507486" w:rsidRDefault="00507486" w:rsidP="00507486">
      <w:pPr>
        <w:tabs>
          <w:tab w:val="left" w:pos="0"/>
        </w:tabs>
        <w:spacing w:after="0" w:line="276" w:lineRule="auto"/>
        <w:ind w:right="57"/>
        <w:rPr>
          <w:rFonts w:eastAsia="DejaVu Sans"/>
          <w:b/>
          <w:sz w:val="22"/>
          <w:szCs w:val="22"/>
          <w:lang w:eastAsia="zh-CN"/>
        </w:rPr>
      </w:pPr>
      <w:r w:rsidRPr="00507486">
        <w:rPr>
          <w:rFonts w:eastAsia="NSimSun"/>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w:t>
      </w:r>
    </w:p>
    <w:p w:rsidR="00507486" w:rsidRPr="00507486" w:rsidRDefault="00507486" w:rsidP="00507486">
      <w:pPr>
        <w:spacing w:after="0" w:line="276" w:lineRule="auto"/>
        <w:rPr>
          <w:b/>
          <w:sz w:val="22"/>
          <w:szCs w:val="22"/>
        </w:rPr>
      </w:pPr>
      <w:r w:rsidRPr="00507486">
        <w:rPr>
          <w:rFonts w:eastAsia="NSimSun"/>
          <w:sz w:val="22"/>
          <w:szCs w:val="22"/>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rsidR="00507486" w:rsidRPr="00507486" w:rsidRDefault="00507486" w:rsidP="00507486">
      <w:pPr>
        <w:tabs>
          <w:tab w:val="left" w:pos="0"/>
        </w:tabs>
        <w:spacing w:after="0" w:line="276" w:lineRule="auto"/>
        <w:ind w:right="57"/>
        <w:rPr>
          <w:rFonts w:eastAsia="NSimSun"/>
          <w:b/>
          <w:sz w:val="22"/>
          <w:szCs w:val="22"/>
        </w:rPr>
      </w:pPr>
      <w:r w:rsidRPr="00507486">
        <w:rPr>
          <w:rFonts w:eastAsia="NSimSun"/>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rsidR="002B519E" w:rsidRDefault="002B519E">
      <w:pPr>
        <w:spacing w:after="0"/>
        <w:ind w:firstLine="720"/>
        <w:jc w:val="right"/>
        <w:rPr>
          <w:szCs w:val="20"/>
        </w:rPr>
      </w:pPr>
    </w:p>
    <w:p w:rsidR="002B519E" w:rsidRDefault="002B519E">
      <w:pPr>
        <w:spacing w:after="0"/>
        <w:jc w:val="left"/>
        <w:rPr>
          <w:szCs w:val="20"/>
        </w:rPr>
      </w:pPr>
    </w:p>
    <w:p w:rsidR="002B519E" w:rsidRDefault="002B519E">
      <w:pPr>
        <w:spacing w:after="0"/>
        <w:jc w:val="left"/>
        <w:rPr>
          <w:szCs w:val="20"/>
        </w:rPr>
      </w:pPr>
    </w:p>
    <w:p w:rsidR="00507486" w:rsidRDefault="00507486" w:rsidP="00427138">
      <w:pPr>
        <w:pStyle w:val="ConsPlusNormal"/>
        <w:widowControl/>
        <w:tabs>
          <w:tab w:val="left" w:pos="360"/>
        </w:tabs>
        <w:ind w:firstLine="0"/>
        <w:rPr>
          <w:rFonts w:ascii="Times New Roman" w:hAnsi="Times New Roman" w:cs="Times New Roman"/>
          <w:b/>
          <w:bCs/>
          <w:color w:val="000000"/>
        </w:rPr>
      </w:pPr>
    </w:p>
    <w:p w:rsidR="002B519E" w:rsidRDefault="00B843AE">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2 к Извещению</w:t>
      </w:r>
    </w:p>
    <w:p w:rsidR="002B519E" w:rsidRDefault="002B519E">
      <w:pPr>
        <w:pStyle w:val="Standard"/>
        <w:jc w:val="right"/>
        <w:rPr>
          <w:b/>
          <w:bCs/>
          <w:color w:val="000000"/>
          <w:sz w:val="22"/>
          <w:szCs w:val="22"/>
        </w:rPr>
      </w:pPr>
    </w:p>
    <w:p w:rsidR="002B519E" w:rsidRDefault="002B519E">
      <w:pPr>
        <w:ind w:left="10915"/>
        <w:jc w:val="center"/>
        <w:rPr>
          <w:sz w:val="22"/>
          <w:szCs w:val="22"/>
        </w:rPr>
      </w:pPr>
    </w:p>
    <w:p w:rsidR="002B519E" w:rsidRDefault="00B843AE">
      <w:pPr>
        <w:ind w:firstLine="709"/>
        <w:jc w:val="center"/>
        <w:rPr>
          <w:b/>
        </w:rPr>
      </w:pPr>
      <w:bookmarkStart w:id="1" w:name="_Toc467516357"/>
      <w:r>
        <w:rPr>
          <w:b/>
        </w:rPr>
        <w:t xml:space="preserve">Обоснование начальной (максимальной) цены </w:t>
      </w:r>
      <w:bookmarkEnd w:id="1"/>
      <w:r>
        <w:rPr>
          <w:b/>
        </w:rPr>
        <w:t>договора</w:t>
      </w:r>
    </w:p>
    <w:p w:rsidR="002B519E" w:rsidRDefault="00B843AE">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 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rsidR="002B519E" w:rsidRDefault="00B843AE">
      <w:pPr>
        <w:autoSpaceDE w:val="0"/>
        <w:autoSpaceDN w:val="0"/>
        <w:adjustRightInd w:val="0"/>
        <w:ind w:firstLine="709"/>
        <w:jc w:val="center"/>
      </w:pPr>
      <w:r>
        <w:t>Начальная (максимальная) цена Договора была определена по формуле:</w:t>
      </w:r>
    </w:p>
    <w:p w:rsidR="002B519E" w:rsidRDefault="00B843AE">
      <w:pPr>
        <w:autoSpaceDE w:val="0"/>
        <w:autoSpaceDN w:val="0"/>
        <w:adjustRightInd w:val="0"/>
        <w:ind w:left="3686" w:firstLine="709"/>
      </w:pPr>
      <w:r>
        <w:rPr>
          <w:noProof/>
          <w:color w:val="FF0000"/>
        </w:rPr>
        <w:drawing>
          <wp:inline distT="0" distB="0" distL="0" distR="0">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4"/>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rsidR="002B519E" w:rsidRDefault="00B843AE">
      <w:pPr>
        <w:autoSpaceDE w:val="0"/>
        <w:autoSpaceDN w:val="0"/>
        <w:adjustRightInd w:val="0"/>
        <w:ind w:firstLine="709"/>
      </w:pPr>
      <w:r>
        <w:t>где:</w:t>
      </w:r>
    </w:p>
    <w:p w:rsidR="002B519E" w:rsidRDefault="00B843AE">
      <w:pPr>
        <w:autoSpaceDE w:val="0"/>
        <w:autoSpaceDN w:val="0"/>
        <w:adjustRightInd w:val="0"/>
        <w:ind w:firstLine="709"/>
      </w:pPr>
      <w:r>
        <w:rPr>
          <w:noProof/>
        </w:rPr>
        <w:drawing>
          <wp:inline distT="0" distB="0" distL="0" distR="0">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5"/>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rsidR="002B519E" w:rsidRDefault="00B843AE">
      <w:pPr>
        <w:autoSpaceDE w:val="0"/>
        <w:autoSpaceDN w:val="0"/>
        <w:adjustRightInd w:val="0"/>
        <w:ind w:firstLine="709"/>
      </w:pPr>
      <w:r>
        <w:t>v - количество (объем) закупаемого товара (работы, услуги);</w:t>
      </w:r>
    </w:p>
    <w:p w:rsidR="002B519E" w:rsidRDefault="00B843AE">
      <w:pPr>
        <w:autoSpaceDE w:val="0"/>
        <w:autoSpaceDN w:val="0"/>
        <w:adjustRightInd w:val="0"/>
        <w:ind w:firstLine="709"/>
      </w:pPr>
      <w:r>
        <w:t>n - количество значений, используемых в расчете;</w:t>
      </w:r>
    </w:p>
    <w:p w:rsidR="002B519E" w:rsidRDefault="00B843AE">
      <w:pPr>
        <w:autoSpaceDE w:val="0"/>
        <w:autoSpaceDN w:val="0"/>
        <w:adjustRightInd w:val="0"/>
        <w:ind w:firstLine="709"/>
      </w:pPr>
      <w:r>
        <w:t>i - номер источника ценовой информации;</w:t>
      </w:r>
    </w:p>
    <w:p w:rsidR="002B519E" w:rsidRDefault="00B843AE">
      <w:pPr>
        <w:autoSpaceDE w:val="0"/>
        <w:autoSpaceDN w:val="0"/>
        <w:adjustRightInd w:val="0"/>
        <w:ind w:firstLine="709"/>
      </w:pPr>
      <w:r>
        <w:rPr>
          <w:noProof/>
        </w:rPr>
        <w:drawing>
          <wp:inline distT="0" distB="0" distL="0" distR="0">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6"/>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B519E" w:rsidRDefault="002B519E">
      <w:pPr>
        <w:autoSpaceDE w:val="0"/>
        <w:autoSpaceDN w:val="0"/>
        <w:adjustRightInd w:val="0"/>
        <w:ind w:firstLine="709"/>
        <w:rPr>
          <w:color w:val="FF0000"/>
        </w:rPr>
      </w:pPr>
    </w:p>
    <w:p w:rsidR="002B519E" w:rsidRDefault="00B843AE">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rsidR="002B519E" w:rsidRDefault="002B519E">
      <w:pPr>
        <w:autoSpaceDE w:val="0"/>
        <w:autoSpaceDN w:val="0"/>
        <w:adjustRightInd w:val="0"/>
        <w:spacing w:after="0"/>
        <w:jc w:val="left"/>
        <w:rPr>
          <w:sz w:val="22"/>
          <w:szCs w:val="22"/>
        </w:rPr>
      </w:pPr>
    </w:p>
    <w:p w:rsidR="002B519E" w:rsidRDefault="002B519E">
      <w:pPr>
        <w:autoSpaceDE w:val="0"/>
        <w:autoSpaceDN w:val="0"/>
        <w:adjustRightInd w:val="0"/>
        <w:spacing w:after="0"/>
        <w:jc w:val="left"/>
        <w:rPr>
          <w:sz w:val="22"/>
          <w:szCs w:val="22"/>
        </w:rPr>
      </w:pPr>
    </w:p>
    <w:p w:rsidR="002B519E" w:rsidRDefault="002B519E">
      <w:pPr>
        <w:autoSpaceDE w:val="0"/>
        <w:autoSpaceDN w:val="0"/>
        <w:adjustRightInd w:val="0"/>
        <w:spacing w:after="0"/>
        <w:jc w:val="left"/>
        <w:rPr>
          <w:sz w:val="22"/>
          <w:szCs w:val="22"/>
        </w:rPr>
      </w:pPr>
    </w:p>
    <w:p w:rsidR="002B519E" w:rsidRDefault="002B519E">
      <w:pPr>
        <w:autoSpaceDE w:val="0"/>
        <w:autoSpaceDN w:val="0"/>
        <w:adjustRightInd w:val="0"/>
        <w:spacing w:after="0"/>
        <w:jc w:val="left"/>
        <w:rPr>
          <w:sz w:val="22"/>
          <w:szCs w:val="22"/>
        </w:rPr>
      </w:pPr>
    </w:p>
    <w:p w:rsidR="002B519E" w:rsidRDefault="00B843AE">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3 к Извещению</w:t>
      </w:r>
    </w:p>
    <w:p w:rsidR="002B519E" w:rsidRDefault="00B843AE">
      <w:pPr>
        <w:pStyle w:val="af9"/>
        <w:tabs>
          <w:tab w:val="left" w:pos="0"/>
        </w:tabs>
        <w:spacing w:after="0"/>
        <w:rPr>
          <w:i/>
        </w:rPr>
      </w:pPr>
      <w:r>
        <w:rPr>
          <w:i/>
        </w:rPr>
        <w:t>На бланке организации</w:t>
      </w:r>
    </w:p>
    <w:p w:rsidR="002B519E" w:rsidRDefault="00B843AE">
      <w:pPr>
        <w:shd w:val="clear" w:color="auto" w:fill="FFFFFF"/>
        <w:spacing w:after="0"/>
        <w:rPr>
          <w:i/>
          <w:sz w:val="20"/>
          <w:szCs w:val="20"/>
        </w:rPr>
      </w:pPr>
      <w:r>
        <w:rPr>
          <w:i/>
          <w:sz w:val="20"/>
          <w:szCs w:val="20"/>
        </w:rPr>
        <w:t>Дата, исх. Номер</w:t>
      </w:r>
    </w:p>
    <w:p w:rsidR="002B519E" w:rsidRDefault="002B519E">
      <w:pPr>
        <w:shd w:val="clear" w:color="auto" w:fill="FFFFFF"/>
        <w:spacing w:after="0"/>
        <w:rPr>
          <w:b/>
          <w:bCs/>
          <w:i/>
          <w:color w:val="000000"/>
          <w:sz w:val="20"/>
          <w:szCs w:val="20"/>
        </w:rPr>
      </w:pPr>
    </w:p>
    <w:p w:rsidR="002B519E" w:rsidRDefault="002B519E">
      <w:pPr>
        <w:pStyle w:val="ConsPlusNormal"/>
        <w:ind w:firstLine="540"/>
        <w:contextualSpacing/>
        <w:jc w:val="right"/>
        <w:rPr>
          <w:rFonts w:ascii="Times New Roman" w:hAnsi="Times New Roman" w:cs="Times New Roman"/>
          <w:b/>
          <w:sz w:val="24"/>
          <w:szCs w:val="24"/>
        </w:rPr>
      </w:pPr>
    </w:p>
    <w:p w:rsidR="002B519E" w:rsidRDefault="00B843AE">
      <w:pPr>
        <w:shd w:val="clear" w:color="auto" w:fill="FFFFFF"/>
        <w:autoSpaceDE w:val="0"/>
        <w:autoSpaceDN w:val="0"/>
        <w:adjustRightInd w:val="0"/>
        <w:spacing w:after="0"/>
        <w:contextualSpacing/>
        <w:jc w:val="center"/>
        <w:rPr>
          <w:b/>
          <w:color w:val="000000"/>
        </w:rPr>
      </w:pPr>
      <w:r>
        <w:rPr>
          <w:b/>
          <w:color w:val="000000"/>
        </w:rPr>
        <w:t xml:space="preserve">ЗАЯВКА НА УЧАСТИЕ В </w:t>
      </w:r>
      <w:proofErr w:type="gramStart"/>
      <w:r>
        <w:rPr>
          <w:b/>
          <w:color w:val="000000"/>
        </w:rPr>
        <w:t>ЗАПРОСЕ</w:t>
      </w:r>
      <w:proofErr w:type="gramEnd"/>
      <w:r>
        <w:rPr>
          <w:b/>
          <w:color w:val="000000"/>
        </w:rPr>
        <w:t xml:space="preserve"> КОТИРОВОК В ЭЛЕКТРОННОЙ ФОРМЕ</w:t>
      </w:r>
    </w:p>
    <w:p w:rsidR="002B519E" w:rsidRDefault="002B519E">
      <w:pPr>
        <w:shd w:val="clear" w:color="auto" w:fill="FFFFFF"/>
        <w:autoSpaceDE w:val="0"/>
        <w:autoSpaceDN w:val="0"/>
        <w:adjustRightInd w:val="0"/>
        <w:spacing w:after="0"/>
        <w:contextualSpacing/>
        <w:jc w:val="center"/>
        <w:rPr>
          <w:b/>
          <w:color w:val="000000"/>
          <w:highlight w:val="red"/>
        </w:rPr>
      </w:pPr>
    </w:p>
    <w:p w:rsidR="002B519E" w:rsidRDefault="00B843AE">
      <w:pPr>
        <w:numPr>
          <w:ilvl w:val="0"/>
          <w:numId w:val="7"/>
        </w:numPr>
        <w:shd w:val="clear" w:color="auto" w:fill="FFFFFF"/>
        <w:tabs>
          <w:tab w:val="left" w:pos="284"/>
        </w:tabs>
        <w:autoSpaceDE w:val="0"/>
        <w:autoSpaceDN w:val="0"/>
        <w:adjustRightInd w:val="0"/>
        <w:spacing w:after="0"/>
        <w:ind w:left="0" w:hanging="11"/>
        <w:contextualSpacing/>
        <w:rPr>
          <w:color w:val="000000"/>
        </w:rPr>
      </w:pPr>
      <w:r>
        <w:t xml:space="preserve">Изучив извещение и документацию о запросе котировок в электронной форме </w:t>
      </w:r>
      <w:r>
        <w:rPr>
          <w:color w:val="000000"/>
        </w:rPr>
        <w:t xml:space="preserve">№___________ «_________________________________________________», </w:t>
      </w:r>
      <w:r>
        <w:t xml:space="preserve">включая проект договора, который </w:t>
      </w:r>
    </w:p>
    <w:p w:rsidR="002B519E" w:rsidRDefault="00B843AE">
      <w:pPr>
        <w:shd w:val="clear" w:color="auto" w:fill="FFFFFF"/>
        <w:autoSpaceDE w:val="0"/>
        <w:autoSpaceDN w:val="0"/>
        <w:adjustRightInd w:val="0"/>
        <w:spacing w:after="0"/>
        <w:contextualSpacing/>
        <w:rPr>
          <w:i/>
          <w:color w:val="000000"/>
          <w:vertAlign w:val="superscript"/>
        </w:rPr>
      </w:pPr>
      <w:r>
        <w:rPr>
          <w:i/>
          <w:color w:val="000000"/>
          <w:vertAlign w:val="superscript"/>
        </w:rPr>
        <w:t>(наименование закупки)</w:t>
      </w:r>
    </w:p>
    <w:p w:rsidR="002B519E" w:rsidRDefault="00B843AE">
      <w:pPr>
        <w:shd w:val="clear" w:color="auto" w:fill="FFFFFF"/>
        <w:autoSpaceDE w:val="0"/>
        <w:autoSpaceDN w:val="0"/>
        <w:adjustRightInd w:val="0"/>
        <w:spacing w:after="0"/>
        <w:contextualSpacing/>
      </w:pPr>
      <w: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rPr>
        <w:t>,</w:t>
      </w:r>
    </w:p>
    <w:p w:rsidR="002B519E" w:rsidRDefault="00B843AE">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rsidR="002B519E" w:rsidRDefault="00B843AE">
      <w:pPr>
        <w:spacing w:after="0"/>
        <w:contextualSpacing/>
        <w:rPr>
          <w:i/>
          <w:vertAlign w:val="superscript"/>
        </w:rPr>
      </w:pPr>
      <w:r>
        <w:rPr>
          <w:i/>
          <w:vertAlign w:val="superscript"/>
        </w:rPr>
        <w:t>(наименование участника закупки)</w:t>
      </w:r>
    </w:p>
    <w:p w:rsidR="002B519E" w:rsidRDefault="00B843AE">
      <w:pPr>
        <w:spacing w:after="0"/>
        <w:contextualSpacing/>
      </w:pPr>
      <w:r>
        <w:rPr>
          <w:color w:val="000000"/>
        </w:rPr>
        <w:lastRenderedPageBreak/>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rsidR="002B519E" w:rsidRDefault="00B843AE">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rsidR="002B519E" w:rsidRDefault="00B843AE">
      <w:pPr>
        <w:spacing w:after="0"/>
        <w:contextualSpacing/>
      </w:pPr>
      <w:proofErr w:type="gramStart"/>
      <w:r>
        <w:t>действующего</w:t>
      </w:r>
      <w:proofErr w:type="gramEnd"/>
      <w:r>
        <w:t xml:space="preserve"> на основании _____________________________________________________________,</w:t>
      </w:r>
    </w:p>
    <w:p w:rsidR="002B519E" w:rsidRDefault="00B843AE">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rsidR="002B519E" w:rsidRDefault="00B843AE">
      <w:pPr>
        <w:spacing w:after="0"/>
        <w:contextualSpacing/>
      </w:pPr>
      <w:proofErr w:type="gramStart"/>
      <w:r>
        <w:t>сообщает о согласии исполнить условия данного договора и направляет</w:t>
      </w:r>
      <w:proofErr w:type="gramEnd"/>
      <w:r>
        <w:t xml:space="preserve"> настоящую заявку на участие в запросе котировок в электронной форме.</w:t>
      </w:r>
    </w:p>
    <w:p w:rsidR="002B519E" w:rsidRDefault="00B843AE">
      <w:pPr>
        <w:numPr>
          <w:ilvl w:val="0"/>
          <w:numId w:val="7"/>
        </w:numPr>
        <w:shd w:val="clear" w:color="auto" w:fill="FFFFFF"/>
        <w:tabs>
          <w:tab w:val="left" w:pos="284"/>
        </w:tabs>
        <w:overflowPunct w:val="0"/>
        <w:autoSpaceDE w:val="0"/>
        <w:autoSpaceDN w:val="0"/>
        <w:adjustRightInd w:val="0"/>
        <w:spacing w:after="0"/>
        <w:ind w:left="-11" w:firstLine="11"/>
        <w:contextualSpacing/>
        <w:textAlignment w:val="baseline"/>
        <w:rPr>
          <w:color w:val="000000"/>
          <w:vertAlign w:val="superscript"/>
        </w:rPr>
      </w:pPr>
      <w:r>
        <w:t xml:space="preserve">Настоящей заявкой подтверждаем, что ________________________________________________                      </w:t>
      </w:r>
    </w:p>
    <w:p w:rsidR="002B519E" w:rsidRDefault="00B843AE">
      <w:pPr>
        <w:shd w:val="clear" w:color="auto" w:fill="FFFFFF"/>
        <w:tabs>
          <w:tab w:val="left" w:pos="284"/>
        </w:tabs>
        <w:overflowPunct w:val="0"/>
        <w:autoSpaceDE w:val="0"/>
        <w:autoSpaceDN w:val="0"/>
        <w:adjustRightInd w:val="0"/>
        <w:spacing w:after="0"/>
        <w:ind w:left="-11" w:firstLine="11"/>
        <w:contextualSpacing/>
        <w:textAlignment w:val="baseline"/>
        <w:rPr>
          <w:color w:val="000000"/>
          <w:vertAlign w:val="superscript"/>
        </w:rPr>
      </w:pPr>
      <w:r>
        <w:rPr>
          <w:i/>
          <w:vertAlign w:val="superscript"/>
        </w:rPr>
        <w:t xml:space="preserve">(наименование участника закупки) </w:t>
      </w:r>
    </w:p>
    <w:p w:rsidR="002B519E" w:rsidRDefault="00B843AE">
      <w:pPr>
        <w:shd w:val="clear" w:color="auto" w:fill="FFFFFF"/>
        <w:tabs>
          <w:tab w:val="left" w:pos="284"/>
        </w:tabs>
        <w:overflowPunct w:val="0"/>
        <w:autoSpaceDE w:val="0"/>
        <w:autoSpaceDN w:val="0"/>
        <w:adjustRightInd w:val="0"/>
        <w:spacing w:after="0"/>
        <w:ind w:left="-11" w:firstLine="11"/>
        <w:contextualSpacing/>
        <w:textAlignment w:val="baseline"/>
        <w:rPr>
          <w:color w:val="000000"/>
        </w:rPr>
      </w:pPr>
      <w:r>
        <w:t>соответствует следующим требованиям:</w:t>
      </w:r>
    </w:p>
    <w:p w:rsidR="002B519E" w:rsidRDefault="00B843AE">
      <w:pPr>
        <w:shd w:val="clear" w:color="auto" w:fill="FFFFFF"/>
        <w:tabs>
          <w:tab w:val="left" w:pos="284"/>
        </w:tabs>
        <w:autoSpaceDE w:val="0"/>
        <w:autoSpaceDN w:val="0"/>
        <w:adjustRightInd w:val="0"/>
        <w:spacing w:after="0"/>
        <w:ind w:left="-11" w:firstLine="11"/>
        <w:contextualSpacing/>
      </w:pPr>
      <w:r>
        <w:t xml:space="preserve">При проведении закупок устанавливаются следующие обязательные требования к участникам закупки: </w:t>
      </w:r>
    </w:p>
    <w:p w:rsidR="002B519E" w:rsidRDefault="00B843AE">
      <w:pPr>
        <w:shd w:val="clear" w:color="auto" w:fill="FFFFFF"/>
        <w:tabs>
          <w:tab w:val="left" w:pos="284"/>
        </w:tabs>
        <w:autoSpaceDE w:val="0"/>
        <w:autoSpaceDN w:val="0"/>
        <w:adjustRightInd w:val="0"/>
        <w:spacing w:after="0"/>
        <w:ind w:left="-11" w:firstLine="11"/>
        <w:contextualSpacing/>
      </w:pPr>
      <w:r>
        <w:t>1) участник закупки - юридическое лицо не находится в процессе ликвидации;</w:t>
      </w:r>
    </w:p>
    <w:p w:rsidR="002B519E" w:rsidRDefault="00B843AE">
      <w:pPr>
        <w:shd w:val="clear" w:color="auto" w:fill="FFFFFF"/>
        <w:tabs>
          <w:tab w:val="left" w:pos="284"/>
        </w:tabs>
        <w:autoSpaceDE w:val="0"/>
        <w:autoSpaceDN w:val="0"/>
        <w:adjustRightInd w:val="0"/>
        <w:spacing w:after="0"/>
        <w:ind w:left="-11" w:firstLine="11"/>
        <w:contextualSpacing/>
      </w:pPr>
      <w:r>
        <w:t>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B519E" w:rsidRDefault="00B843AE">
      <w:pPr>
        <w:shd w:val="clear" w:color="auto" w:fill="FFFFFF"/>
        <w:tabs>
          <w:tab w:val="left" w:pos="284"/>
        </w:tabs>
        <w:autoSpaceDE w:val="0"/>
        <w:autoSpaceDN w:val="0"/>
        <w:adjustRightInd w:val="0"/>
        <w:spacing w:after="0"/>
        <w:ind w:left="-11" w:firstLine="11"/>
        <w:contextualSpacing/>
      </w:pPr>
      <w:r>
        <w:t xml:space="preserve">3)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B519E" w:rsidRDefault="00B843AE">
      <w:pPr>
        <w:shd w:val="clear" w:color="auto" w:fill="FFFFFF"/>
        <w:tabs>
          <w:tab w:val="left" w:pos="284"/>
        </w:tabs>
        <w:autoSpaceDE w:val="0"/>
        <w:autoSpaceDN w:val="0"/>
        <w:adjustRightInd w:val="0"/>
        <w:spacing w:after="0"/>
        <w:ind w:left="-11" w:firstLine="11"/>
        <w:contextualSpacing/>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Start"/>
      <w: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w:t>
      </w:r>
      <w:proofErr w:type="gramEnd"/>
      <w:r>
        <w:t xml:space="preserve"> </w:t>
      </w:r>
      <w:proofErr w:type="gramStart"/>
      <w:r>
        <w:t>Российской Федерации о налогах и сборах);</w:t>
      </w:r>
      <w:proofErr w:type="gramEnd"/>
    </w:p>
    <w:p w:rsidR="002B519E" w:rsidRDefault="00B843AE">
      <w:pPr>
        <w:shd w:val="clear" w:color="auto" w:fill="FFFFFF"/>
        <w:tabs>
          <w:tab w:val="left" w:pos="284"/>
        </w:tabs>
        <w:autoSpaceDE w:val="0"/>
        <w:autoSpaceDN w:val="0"/>
        <w:adjustRightInd w:val="0"/>
        <w:spacing w:after="0"/>
        <w:ind w:left="-11" w:firstLine="11"/>
        <w:contextualSpacing/>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B519E" w:rsidRDefault="00B843AE">
      <w:pPr>
        <w:shd w:val="clear" w:color="auto" w:fill="FFFFFF"/>
        <w:tabs>
          <w:tab w:val="left" w:pos="284"/>
        </w:tabs>
        <w:autoSpaceDE w:val="0"/>
        <w:autoSpaceDN w:val="0"/>
        <w:adjustRightInd w:val="0"/>
        <w:spacing w:after="0"/>
        <w:ind w:left="-11" w:firstLine="11"/>
        <w:contextualSpacing/>
      </w:pPr>
      <w:r>
        <w:t xml:space="preserve">6)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B519E" w:rsidRDefault="00B843AE">
      <w:pPr>
        <w:shd w:val="clear" w:color="auto" w:fill="FFFFFF"/>
        <w:tabs>
          <w:tab w:val="left" w:pos="284"/>
        </w:tabs>
        <w:autoSpaceDE w:val="0"/>
        <w:autoSpaceDN w:val="0"/>
        <w:adjustRightInd w:val="0"/>
        <w:spacing w:after="0"/>
        <w:ind w:left="-11" w:firstLine="11"/>
        <w:contextualSpacing/>
      </w:pPr>
      <w:r>
        <w:t>7)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B519E" w:rsidRDefault="00B843AE">
      <w:pPr>
        <w:shd w:val="clear" w:color="auto" w:fill="FFFFFF"/>
        <w:tabs>
          <w:tab w:val="left" w:pos="284"/>
        </w:tabs>
        <w:autoSpaceDE w:val="0"/>
        <w:autoSpaceDN w:val="0"/>
        <w:adjustRightInd w:val="0"/>
        <w:spacing w:after="0"/>
        <w:ind w:left="-11" w:firstLine="11"/>
        <w:contextualSpacing/>
      </w:pPr>
      <w:r>
        <w:t>8)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B519E" w:rsidRDefault="00B843AE">
      <w:pPr>
        <w:shd w:val="clear" w:color="auto" w:fill="FFFFFF"/>
        <w:tabs>
          <w:tab w:val="left" w:pos="284"/>
        </w:tabs>
        <w:autoSpaceDE w:val="0"/>
        <w:autoSpaceDN w:val="0"/>
        <w:adjustRightInd w:val="0"/>
        <w:spacing w:after="0"/>
        <w:ind w:left="-11" w:firstLine="11"/>
        <w:contextualSpacing/>
      </w:pPr>
      <w:r>
        <w:t>9) отсутствие между участником закупки и заказчиком конфликта интересов;</w:t>
      </w:r>
    </w:p>
    <w:p w:rsidR="002B519E" w:rsidRDefault="00B843AE">
      <w:pPr>
        <w:shd w:val="clear" w:color="auto" w:fill="FFFFFF"/>
        <w:tabs>
          <w:tab w:val="left" w:pos="284"/>
        </w:tabs>
        <w:autoSpaceDE w:val="0"/>
        <w:autoSpaceDN w:val="0"/>
        <w:adjustRightInd w:val="0"/>
        <w:spacing w:after="0"/>
        <w:ind w:left="-11" w:firstLine="11"/>
        <w:contextualSpacing/>
      </w:pPr>
      <w:r>
        <w:t>10) участник закупки не является офшорной компанией;</w:t>
      </w:r>
    </w:p>
    <w:p w:rsidR="002B519E" w:rsidRDefault="00B843AE">
      <w:pPr>
        <w:shd w:val="clear" w:color="auto" w:fill="FFFFFF"/>
        <w:tabs>
          <w:tab w:val="left" w:pos="284"/>
        </w:tabs>
        <w:autoSpaceDE w:val="0"/>
        <w:autoSpaceDN w:val="0"/>
        <w:adjustRightInd w:val="0"/>
        <w:spacing w:after="0"/>
        <w:ind w:left="-11" w:firstLine="11"/>
        <w:contextualSpacing/>
      </w:pPr>
      <w:r>
        <w:t>11) отсутствие у участника закупки ограничений для участия в закупках, установленных законодательством Российской Федерации.</w:t>
      </w:r>
    </w:p>
    <w:p w:rsidR="002B519E" w:rsidRDefault="00B843AE">
      <w:pPr>
        <w:shd w:val="clear" w:color="auto" w:fill="FFFFFF"/>
        <w:tabs>
          <w:tab w:val="left" w:pos="284"/>
        </w:tabs>
        <w:autoSpaceDE w:val="0"/>
        <w:autoSpaceDN w:val="0"/>
        <w:adjustRightInd w:val="0"/>
        <w:spacing w:after="0"/>
        <w:ind w:left="-11" w:firstLine="11"/>
        <w:contextualSpacing/>
        <w:rPr>
          <w:color w:val="000000"/>
        </w:rPr>
      </w:pPr>
      <w:r>
        <w:rPr>
          <w:color w:val="000000"/>
        </w:rPr>
        <w:lastRenderedPageBreak/>
        <w:t xml:space="preserve">Мы обязуемся поставить товары (Таблица №1) с соблюдением требований и срока исполнения обязательств по договору.                                                                                                                                                                                     </w:t>
      </w:r>
    </w:p>
    <w:p w:rsidR="002B519E" w:rsidRDefault="00B843AE">
      <w:pPr>
        <w:shd w:val="clear" w:color="auto" w:fill="FFFFFF"/>
        <w:tabs>
          <w:tab w:val="left" w:pos="284"/>
        </w:tabs>
        <w:autoSpaceDE w:val="0"/>
        <w:autoSpaceDN w:val="0"/>
        <w:adjustRightInd w:val="0"/>
        <w:spacing w:after="0"/>
        <w:ind w:left="-11" w:firstLine="11"/>
        <w:contextualSpacing/>
        <w:rPr>
          <w:color w:val="000000"/>
        </w:rPr>
      </w:pPr>
      <w:r>
        <w:rPr>
          <w:color w:val="000000"/>
        </w:rPr>
        <w:t xml:space="preserve">с ценой </w:t>
      </w:r>
      <w:r>
        <w:t>договора</w:t>
      </w:r>
      <w:proofErr w:type="gramStart"/>
      <w:r>
        <w:rPr>
          <w:color w:val="000000"/>
        </w:rPr>
        <w:t xml:space="preserve">: ______________________(_____________________________) </w:t>
      </w:r>
      <w:proofErr w:type="gramEnd"/>
      <w:r>
        <w:rPr>
          <w:color w:val="000000"/>
        </w:rPr>
        <w:t xml:space="preserve">рублей ___ копеек, </w:t>
      </w:r>
    </w:p>
    <w:p w:rsidR="002B519E" w:rsidRDefault="00B843AE">
      <w:pPr>
        <w:shd w:val="clear" w:color="auto" w:fill="FFFFFF"/>
        <w:tabs>
          <w:tab w:val="left" w:pos="284"/>
        </w:tabs>
        <w:autoSpaceDE w:val="0"/>
        <w:autoSpaceDN w:val="0"/>
        <w:adjustRightInd w:val="0"/>
        <w:spacing w:after="0"/>
        <w:ind w:left="-11" w:firstLine="11"/>
        <w:contextualSpacing/>
        <w:rPr>
          <w:color w:val="000000"/>
          <w:vertAlign w:val="superscript"/>
        </w:rPr>
      </w:pPr>
      <w:r>
        <w:rPr>
          <w:color w:val="000000"/>
          <w:vertAlign w:val="superscript"/>
        </w:rPr>
        <w:t xml:space="preserve"> (цифрой)    (прописью) </w:t>
      </w:r>
    </w:p>
    <w:p w:rsidR="002B519E" w:rsidRDefault="00B843AE">
      <w:pPr>
        <w:shd w:val="clear" w:color="auto" w:fill="FFFFFF"/>
        <w:tabs>
          <w:tab w:val="left" w:pos="284"/>
        </w:tabs>
        <w:autoSpaceDE w:val="0"/>
        <w:autoSpaceDN w:val="0"/>
        <w:adjustRightInd w:val="0"/>
        <w:spacing w:after="0"/>
        <w:ind w:left="-11" w:firstLine="11"/>
        <w:contextualSpacing/>
        <w:rPr>
          <w:color w:val="000000"/>
        </w:rPr>
      </w:pPr>
      <w:r>
        <w:rPr>
          <w:color w:val="000000"/>
        </w:rPr>
        <w:t>в том числе НДС по ставке ___% в сумме</w:t>
      </w:r>
      <w:proofErr w:type="gramStart"/>
      <w:r>
        <w:rPr>
          <w:color w:val="000000"/>
        </w:rPr>
        <w:t xml:space="preserve">: ________(______________________) </w:t>
      </w:r>
      <w:proofErr w:type="gramEnd"/>
      <w:r>
        <w:rPr>
          <w:color w:val="000000"/>
        </w:rPr>
        <w:t>рублей ___ копеек</w:t>
      </w:r>
    </w:p>
    <w:p w:rsidR="002B519E" w:rsidRDefault="00B843AE">
      <w:pPr>
        <w:shd w:val="clear" w:color="auto" w:fill="FFFFFF"/>
        <w:tabs>
          <w:tab w:val="left" w:pos="284"/>
        </w:tabs>
        <w:autoSpaceDE w:val="0"/>
        <w:autoSpaceDN w:val="0"/>
        <w:adjustRightInd w:val="0"/>
        <w:spacing w:after="0"/>
        <w:ind w:left="-11" w:firstLine="11"/>
        <w:contextualSpacing/>
        <w:rPr>
          <w:color w:val="000000"/>
        </w:rPr>
      </w:pPr>
      <w:r>
        <w:rPr>
          <w:color w:val="000000"/>
          <w:vertAlign w:val="superscript"/>
        </w:rPr>
        <w:t>(цифрой)    (прописью)</w:t>
      </w:r>
    </w:p>
    <w:p w:rsidR="002B519E" w:rsidRDefault="00B843AE">
      <w:pPr>
        <w:shd w:val="clear" w:color="auto" w:fill="FFFFFF"/>
        <w:tabs>
          <w:tab w:val="left" w:pos="284"/>
        </w:tabs>
        <w:autoSpaceDE w:val="0"/>
        <w:autoSpaceDN w:val="0"/>
        <w:adjustRightInd w:val="0"/>
        <w:spacing w:after="0"/>
        <w:ind w:left="-11" w:firstLine="11"/>
        <w:contextualSpacing/>
        <w:rPr>
          <w:color w:val="000000"/>
        </w:rPr>
      </w:pPr>
      <w:r>
        <w:rPr>
          <w:i/>
        </w:rPr>
        <w:t>(либо НДС не предусмотрен).</w:t>
      </w:r>
    </w:p>
    <w:p w:rsidR="002B519E" w:rsidRDefault="002B519E">
      <w:pPr>
        <w:shd w:val="clear" w:color="auto" w:fill="FFFFFF"/>
        <w:tabs>
          <w:tab w:val="left" w:pos="284"/>
        </w:tabs>
        <w:autoSpaceDE w:val="0"/>
        <w:autoSpaceDN w:val="0"/>
        <w:adjustRightInd w:val="0"/>
        <w:spacing w:after="0"/>
        <w:ind w:left="-11" w:firstLine="11"/>
        <w:contextualSpacing/>
        <w:rPr>
          <w:color w:val="000000"/>
          <w:vertAlign w:val="superscript"/>
        </w:rPr>
      </w:pPr>
    </w:p>
    <w:p w:rsidR="002B519E" w:rsidRDefault="00B843AE">
      <w:pPr>
        <w:spacing w:after="0"/>
        <w:ind w:left="-11" w:firstLine="11"/>
        <w:contextualSpacing/>
        <w:rPr>
          <w:color w:val="000000"/>
        </w:rPr>
      </w:pPr>
      <w:r>
        <w:rPr>
          <w:color w:val="000000"/>
        </w:rPr>
        <w:t xml:space="preserve">В указанную цену </w:t>
      </w:r>
      <w:proofErr w:type="gramStart"/>
      <w:r>
        <w:rPr>
          <w:color w:val="000000"/>
        </w:rPr>
        <w:t>включены</w:t>
      </w:r>
      <w:proofErr w:type="gramEnd"/>
      <w:r>
        <w:rPr>
          <w:color w:val="000000"/>
        </w:rPr>
        <w:t>*: _________________________________________________________.</w:t>
      </w:r>
    </w:p>
    <w:p w:rsidR="002B519E" w:rsidRDefault="00B843AE">
      <w:pPr>
        <w:spacing w:after="0"/>
        <w:ind w:left="-11" w:firstLine="11"/>
        <w:contextualSpacing/>
        <w:jc w:val="center"/>
        <w:rPr>
          <w:vertAlign w:val="superscript"/>
        </w:rPr>
      </w:pPr>
      <w:r>
        <w:rPr>
          <w:color w:val="000000"/>
          <w:vertAlign w:val="superscript"/>
        </w:rPr>
        <w:t xml:space="preserve">   (*указать </w:t>
      </w:r>
      <w:r>
        <w:rPr>
          <w:vertAlign w:val="superscript"/>
        </w:rPr>
        <w:t>затраты участника, связанные с исполнением договора, в соответствии с Разделом 12 Части</w:t>
      </w:r>
      <w:proofErr w:type="gramStart"/>
      <w:r>
        <w:rPr>
          <w:vertAlign w:val="superscript"/>
          <w:lang w:val="en-US"/>
        </w:rPr>
        <w:t>I</w:t>
      </w:r>
      <w:proofErr w:type="gramEnd"/>
      <w:r>
        <w:rPr>
          <w:vertAlign w:val="superscript"/>
        </w:rPr>
        <w:t xml:space="preserve"> документации о закупке)</w:t>
      </w:r>
    </w:p>
    <w:p w:rsidR="002B519E" w:rsidRDefault="002B519E">
      <w:pPr>
        <w:spacing w:after="0"/>
        <w:ind w:left="-11" w:firstLine="11"/>
        <w:contextualSpacing/>
        <w:rPr>
          <w:b/>
        </w:rPr>
      </w:pPr>
    </w:p>
    <w:p w:rsidR="002B519E" w:rsidRDefault="00B843AE">
      <w:pPr>
        <w:spacing w:after="0"/>
        <w:ind w:left="-11" w:firstLine="11"/>
        <w:contextualSpacing/>
        <w:rPr>
          <w:b/>
        </w:rPr>
      </w:pPr>
      <w:r>
        <w:rPr>
          <w:b/>
        </w:rPr>
        <w:t>Таблица №1</w:t>
      </w:r>
    </w:p>
    <w:p w:rsidR="002B519E" w:rsidRDefault="00B843AE">
      <w:pPr>
        <w:spacing w:after="0"/>
        <w:ind w:left="-11" w:firstLine="11"/>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2B519E">
        <w:trPr>
          <w:trHeight w:val="226"/>
          <w:jc w:val="center"/>
        </w:trPr>
        <w:tc>
          <w:tcPr>
            <w:tcW w:w="568" w:type="dxa"/>
            <w:shd w:val="clear" w:color="auto" w:fill="D9D9D9"/>
            <w:vAlign w:val="center"/>
          </w:tcPr>
          <w:p w:rsidR="002B519E" w:rsidRDefault="00B843AE">
            <w:pPr>
              <w:tabs>
                <w:tab w:val="left" w:pos="502"/>
              </w:tabs>
              <w:spacing w:after="0"/>
              <w:ind w:left="-11" w:firstLine="11"/>
              <w:contextualSpacing/>
              <w:jc w:val="center"/>
              <w:rPr>
                <w:b/>
              </w:rPr>
            </w:pPr>
            <w:r>
              <w:rPr>
                <w:b/>
              </w:rPr>
              <w:t xml:space="preserve">№ </w:t>
            </w:r>
            <w:proofErr w:type="gramStart"/>
            <w:r>
              <w:rPr>
                <w:b/>
              </w:rPr>
              <w:t>п</w:t>
            </w:r>
            <w:proofErr w:type="gramEnd"/>
            <w:r>
              <w:rPr>
                <w:b/>
              </w:rPr>
              <w:t>/п</w:t>
            </w:r>
          </w:p>
        </w:tc>
        <w:tc>
          <w:tcPr>
            <w:tcW w:w="6095" w:type="dxa"/>
            <w:shd w:val="clear" w:color="auto" w:fill="D9D9D9"/>
            <w:vAlign w:val="center"/>
          </w:tcPr>
          <w:p w:rsidR="002B519E" w:rsidRDefault="00B843AE">
            <w:pPr>
              <w:tabs>
                <w:tab w:val="left" w:pos="502"/>
              </w:tabs>
              <w:spacing w:after="0"/>
              <w:ind w:left="-11" w:firstLine="11"/>
              <w:contextualSpacing/>
              <w:jc w:val="center"/>
              <w:rPr>
                <w:b/>
              </w:rPr>
            </w:pPr>
            <w:r>
              <w:rPr>
                <w:b/>
              </w:rPr>
              <w:t>Наименование поставляемого товара, характеристики, страна происхождения товара</w:t>
            </w:r>
          </w:p>
        </w:tc>
        <w:tc>
          <w:tcPr>
            <w:tcW w:w="1701" w:type="dxa"/>
            <w:shd w:val="clear" w:color="auto" w:fill="D9D9D9"/>
            <w:vAlign w:val="center"/>
          </w:tcPr>
          <w:p w:rsidR="002B519E" w:rsidRDefault="00B843AE">
            <w:pPr>
              <w:tabs>
                <w:tab w:val="left" w:pos="743"/>
              </w:tabs>
              <w:spacing w:after="0"/>
              <w:ind w:left="-11" w:firstLine="11"/>
              <w:contextualSpacing/>
              <w:jc w:val="center"/>
              <w:rPr>
                <w:b/>
              </w:rPr>
            </w:pPr>
            <w:r>
              <w:rPr>
                <w:b/>
              </w:rPr>
              <w:t>Ед. изм.</w:t>
            </w:r>
          </w:p>
        </w:tc>
        <w:tc>
          <w:tcPr>
            <w:tcW w:w="1984" w:type="dxa"/>
            <w:shd w:val="clear" w:color="auto" w:fill="D9D9D9"/>
            <w:vAlign w:val="center"/>
          </w:tcPr>
          <w:p w:rsidR="002B519E" w:rsidRDefault="00B843AE">
            <w:pPr>
              <w:tabs>
                <w:tab w:val="left" w:pos="502"/>
              </w:tabs>
              <w:spacing w:after="0"/>
              <w:ind w:left="-11" w:firstLine="11"/>
              <w:contextualSpacing/>
              <w:jc w:val="center"/>
              <w:rPr>
                <w:b/>
              </w:rPr>
            </w:pPr>
            <w:r>
              <w:rPr>
                <w:b/>
              </w:rPr>
              <w:t>Кол-во</w:t>
            </w:r>
          </w:p>
        </w:tc>
        <w:tc>
          <w:tcPr>
            <w:tcW w:w="1984" w:type="dxa"/>
            <w:shd w:val="clear" w:color="auto" w:fill="D9D9D9"/>
          </w:tcPr>
          <w:p w:rsidR="002B519E" w:rsidRDefault="00B843AE">
            <w:pPr>
              <w:tabs>
                <w:tab w:val="left" w:pos="502"/>
              </w:tabs>
              <w:spacing w:after="0"/>
              <w:ind w:left="-11" w:firstLine="11"/>
              <w:contextualSpacing/>
              <w:jc w:val="center"/>
              <w:rPr>
                <w:b/>
              </w:rPr>
            </w:pPr>
            <w:r>
              <w:rPr>
                <w:b/>
              </w:rPr>
              <w:t>Цена за единицу товара</w:t>
            </w:r>
          </w:p>
        </w:tc>
      </w:tr>
      <w:tr w:rsidR="002B519E">
        <w:trPr>
          <w:trHeight w:val="281"/>
          <w:jc w:val="center"/>
        </w:trPr>
        <w:tc>
          <w:tcPr>
            <w:tcW w:w="568" w:type="dxa"/>
          </w:tcPr>
          <w:p w:rsidR="002B519E" w:rsidRDefault="00B843AE">
            <w:pPr>
              <w:tabs>
                <w:tab w:val="left" w:pos="502"/>
              </w:tabs>
              <w:spacing w:after="0"/>
              <w:ind w:left="-11" w:firstLine="11"/>
              <w:contextualSpacing/>
              <w:jc w:val="center"/>
              <w:rPr>
                <w:b/>
              </w:rPr>
            </w:pPr>
            <w:r>
              <w:rPr>
                <w:b/>
              </w:rPr>
              <w:t>1.</w:t>
            </w:r>
          </w:p>
        </w:tc>
        <w:tc>
          <w:tcPr>
            <w:tcW w:w="6095" w:type="dxa"/>
          </w:tcPr>
          <w:p w:rsidR="002B519E" w:rsidRDefault="002B519E">
            <w:pPr>
              <w:pStyle w:val="ConsPlusNormal"/>
              <w:ind w:left="-11" w:firstLine="11"/>
              <w:contextualSpacing/>
              <w:jc w:val="center"/>
              <w:rPr>
                <w:rFonts w:ascii="Times New Roman" w:hAnsi="Times New Roman" w:cs="Times New Roman"/>
                <w:sz w:val="24"/>
                <w:szCs w:val="24"/>
                <w:u w:val="single"/>
              </w:rPr>
            </w:pPr>
          </w:p>
        </w:tc>
        <w:tc>
          <w:tcPr>
            <w:tcW w:w="1701" w:type="dxa"/>
          </w:tcPr>
          <w:p w:rsidR="002B519E" w:rsidRDefault="002B519E">
            <w:pPr>
              <w:pStyle w:val="ConsPlusNormal"/>
              <w:ind w:left="-11" w:firstLine="11"/>
              <w:contextualSpacing/>
              <w:rPr>
                <w:rFonts w:ascii="Times New Roman" w:hAnsi="Times New Roman" w:cs="Times New Roman"/>
                <w:sz w:val="24"/>
                <w:szCs w:val="24"/>
                <w:u w:val="single"/>
              </w:rPr>
            </w:pPr>
          </w:p>
        </w:tc>
        <w:tc>
          <w:tcPr>
            <w:tcW w:w="1984" w:type="dxa"/>
          </w:tcPr>
          <w:p w:rsidR="002B519E" w:rsidRDefault="002B519E">
            <w:pPr>
              <w:pStyle w:val="ConsPlusNormal"/>
              <w:ind w:left="-11" w:firstLine="11"/>
              <w:contextualSpacing/>
              <w:jc w:val="center"/>
              <w:rPr>
                <w:rFonts w:ascii="Times New Roman" w:hAnsi="Times New Roman" w:cs="Times New Roman"/>
                <w:sz w:val="24"/>
                <w:szCs w:val="24"/>
                <w:u w:val="single"/>
              </w:rPr>
            </w:pPr>
          </w:p>
        </w:tc>
        <w:tc>
          <w:tcPr>
            <w:tcW w:w="1984" w:type="dxa"/>
          </w:tcPr>
          <w:p w:rsidR="002B519E" w:rsidRDefault="002B519E">
            <w:pPr>
              <w:pStyle w:val="ConsPlusNormal"/>
              <w:ind w:left="-11" w:firstLine="11"/>
              <w:contextualSpacing/>
              <w:jc w:val="center"/>
              <w:rPr>
                <w:rFonts w:ascii="Times New Roman" w:hAnsi="Times New Roman" w:cs="Times New Roman"/>
                <w:sz w:val="24"/>
                <w:szCs w:val="24"/>
                <w:u w:val="single"/>
              </w:rPr>
            </w:pPr>
          </w:p>
        </w:tc>
      </w:tr>
    </w:tbl>
    <w:p w:rsidR="002B519E" w:rsidRDefault="002B519E">
      <w:pPr>
        <w:spacing w:after="0"/>
        <w:ind w:left="-11" w:firstLine="11"/>
        <w:contextualSpacing/>
        <w:rPr>
          <w:b/>
        </w:rPr>
      </w:pPr>
    </w:p>
    <w:p w:rsidR="002B519E" w:rsidRDefault="00B843AE">
      <w:pPr>
        <w:shd w:val="clear" w:color="auto" w:fill="FFFFFF"/>
        <w:tabs>
          <w:tab w:val="left" w:pos="284"/>
        </w:tabs>
        <w:autoSpaceDE w:val="0"/>
        <w:autoSpaceDN w:val="0"/>
        <w:adjustRightInd w:val="0"/>
        <w:spacing w:after="0"/>
        <w:ind w:left="-11" w:firstLine="11"/>
        <w:contextualSpacing/>
        <w:rPr>
          <w:b/>
        </w:rPr>
      </w:pPr>
      <w:r>
        <w:rPr>
          <w:b/>
        </w:rPr>
        <w:t>Место поставки товара:</w:t>
      </w:r>
    </w:p>
    <w:p w:rsidR="002B519E" w:rsidRDefault="00B843AE">
      <w:pPr>
        <w:shd w:val="clear" w:color="auto" w:fill="FFFFFF"/>
        <w:tabs>
          <w:tab w:val="left" w:pos="284"/>
        </w:tabs>
        <w:autoSpaceDE w:val="0"/>
        <w:autoSpaceDN w:val="0"/>
        <w:adjustRightInd w:val="0"/>
        <w:spacing w:after="0"/>
        <w:ind w:left="-11" w:firstLine="11"/>
        <w:contextualSpacing/>
        <w:rPr>
          <w:b/>
        </w:rPr>
      </w:pPr>
      <w:r>
        <w:rPr>
          <w:b/>
        </w:rPr>
        <w:t>______________________________________________________________________________</w:t>
      </w:r>
    </w:p>
    <w:p w:rsidR="002B519E" w:rsidRDefault="00B843AE">
      <w:pPr>
        <w:shd w:val="clear" w:color="auto" w:fill="FFFFFF"/>
        <w:tabs>
          <w:tab w:val="left" w:pos="284"/>
        </w:tabs>
        <w:autoSpaceDE w:val="0"/>
        <w:autoSpaceDN w:val="0"/>
        <w:adjustRightInd w:val="0"/>
        <w:spacing w:after="0"/>
        <w:ind w:left="-11" w:firstLine="11"/>
        <w:contextualSpacing/>
        <w:rPr>
          <w:b/>
        </w:rPr>
      </w:pPr>
      <w:r>
        <w:rPr>
          <w:b/>
        </w:rPr>
        <w:t>Срок поставки товара:</w:t>
      </w:r>
    </w:p>
    <w:p w:rsidR="002B519E" w:rsidRDefault="00B843AE">
      <w:pPr>
        <w:shd w:val="clear" w:color="auto" w:fill="FFFFFF"/>
        <w:tabs>
          <w:tab w:val="left" w:pos="284"/>
        </w:tabs>
        <w:autoSpaceDE w:val="0"/>
        <w:autoSpaceDN w:val="0"/>
        <w:adjustRightInd w:val="0"/>
        <w:spacing w:after="0"/>
        <w:ind w:left="-11" w:firstLine="11"/>
        <w:contextualSpacing/>
        <w:rPr>
          <w:b/>
        </w:rPr>
      </w:pPr>
      <w:r>
        <w:rPr>
          <w:b/>
        </w:rPr>
        <w:t>______________________________________________________________________________</w:t>
      </w:r>
    </w:p>
    <w:p w:rsidR="002B519E" w:rsidRDefault="002B519E">
      <w:pPr>
        <w:shd w:val="clear" w:color="auto" w:fill="FFFFFF"/>
        <w:tabs>
          <w:tab w:val="left" w:pos="284"/>
        </w:tabs>
        <w:autoSpaceDE w:val="0"/>
        <w:autoSpaceDN w:val="0"/>
        <w:adjustRightInd w:val="0"/>
        <w:spacing w:after="0"/>
        <w:ind w:left="-11" w:firstLine="11"/>
        <w:contextualSpacing/>
        <w:rPr>
          <w:b/>
        </w:rPr>
      </w:pPr>
    </w:p>
    <w:p w:rsidR="002B519E" w:rsidRDefault="00B843AE">
      <w:pPr>
        <w:pStyle w:val="affb"/>
        <w:numPr>
          <w:ilvl w:val="0"/>
          <w:numId w:val="7"/>
        </w:numPr>
        <w:tabs>
          <w:tab w:val="clear" w:pos="390"/>
          <w:tab w:val="left" w:pos="284"/>
          <w:tab w:val="left" w:pos="993"/>
          <w:tab w:val="left" w:pos="4253"/>
        </w:tabs>
        <w:spacing w:after="0"/>
        <w:ind w:left="-11" w:right="140" w:firstLine="11"/>
        <w:rPr>
          <w:color w:val="000000"/>
          <w:sz w:val="22"/>
          <w:szCs w:val="22"/>
        </w:rPr>
      </w:pPr>
      <w:r>
        <w:t xml:space="preserve">В </w:t>
      </w:r>
      <w:proofErr w:type="gramStart"/>
      <w:r>
        <w:t>случае</w:t>
      </w:r>
      <w:proofErr w:type="gramEnd"/>
      <w:r>
        <w:t xml:space="preserve">, если мы будем признаны победителем запроса котировок в электронной форме, мы берем на себя обязательство подписать договор с МУП «Кировская горэлектросеть» соответствии с требованиями документации о запросе котировок в электронной форме и условиями наших предложений. </w:t>
      </w:r>
    </w:p>
    <w:p w:rsidR="002B519E" w:rsidRDefault="00B843AE">
      <w:pPr>
        <w:pStyle w:val="affb"/>
        <w:numPr>
          <w:ilvl w:val="0"/>
          <w:numId w:val="7"/>
        </w:numPr>
        <w:tabs>
          <w:tab w:val="clear" w:pos="390"/>
          <w:tab w:val="left" w:pos="0"/>
          <w:tab w:val="left" w:pos="284"/>
          <w:tab w:val="left" w:pos="1080"/>
          <w:tab w:val="left" w:pos="4253"/>
        </w:tabs>
        <w:spacing w:after="0"/>
        <w:ind w:left="-11" w:right="140" w:firstLine="11"/>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rsidR="002B519E" w:rsidRDefault="00B843AE">
      <w:pPr>
        <w:tabs>
          <w:tab w:val="left" w:pos="0"/>
          <w:tab w:val="left" w:pos="284"/>
          <w:tab w:val="left" w:pos="1080"/>
          <w:tab w:val="left" w:pos="4253"/>
        </w:tabs>
        <w:spacing w:after="0"/>
        <w:ind w:left="-11" w:firstLine="11"/>
        <w:rPr>
          <w:sz w:val="20"/>
          <w:szCs w:val="20"/>
        </w:rPr>
      </w:pPr>
      <w:r>
        <w:rPr>
          <w:i/>
          <w:vertAlign w:val="superscript"/>
        </w:rPr>
        <w:t xml:space="preserve">(наименование участника закупки) </w:t>
      </w:r>
    </w:p>
    <w:p w:rsidR="002B519E" w:rsidRDefault="00B843AE">
      <w:pPr>
        <w:tabs>
          <w:tab w:val="left" w:pos="0"/>
          <w:tab w:val="left" w:pos="284"/>
          <w:tab w:val="left" w:pos="1080"/>
          <w:tab w:val="left" w:pos="4253"/>
        </w:tabs>
        <w:spacing w:after="0"/>
        <w:ind w:left="-11" w:right="140" w:firstLine="11"/>
      </w:pPr>
      <w:r>
        <w:t>договора, сведения о нашей организации будут включены в Реестр недобросовестных поставщиков.</w:t>
      </w:r>
    </w:p>
    <w:p w:rsidR="002B519E" w:rsidRDefault="00B843AE">
      <w:pPr>
        <w:numPr>
          <w:ilvl w:val="0"/>
          <w:numId w:val="7"/>
        </w:numPr>
        <w:tabs>
          <w:tab w:val="clear" w:pos="390"/>
          <w:tab w:val="left" w:pos="0"/>
          <w:tab w:val="left" w:pos="284"/>
          <w:tab w:val="left" w:pos="1080"/>
          <w:tab w:val="left" w:pos="4253"/>
        </w:tabs>
        <w:spacing w:after="0"/>
        <w:ind w:left="-11" w:right="140" w:firstLine="11"/>
        <w:rPr>
          <w:i/>
        </w:rPr>
      </w:pPr>
      <w: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t>уполномочен</w:t>
      </w:r>
      <w:proofErr w:type="gramEnd"/>
      <w:r>
        <w:t xml:space="preserve">: </w:t>
      </w:r>
    </w:p>
    <w:p w:rsidR="002B519E" w:rsidRDefault="00B843AE">
      <w:pPr>
        <w:tabs>
          <w:tab w:val="left" w:pos="284"/>
          <w:tab w:val="left" w:pos="1080"/>
          <w:tab w:val="left" w:pos="4253"/>
        </w:tabs>
        <w:spacing w:after="0"/>
        <w:ind w:right="140"/>
        <w:rPr>
          <w:i/>
        </w:rPr>
      </w:pPr>
      <w:r>
        <w:t>___________________________________________________________________________________.</w:t>
      </w:r>
    </w:p>
    <w:p w:rsidR="002B519E" w:rsidRDefault="00B843AE">
      <w:pPr>
        <w:tabs>
          <w:tab w:val="left" w:pos="0"/>
          <w:tab w:val="left" w:pos="284"/>
          <w:tab w:val="left" w:pos="1080"/>
          <w:tab w:val="left" w:pos="4253"/>
        </w:tabs>
        <w:spacing w:after="0"/>
        <w:jc w:val="center"/>
        <w:rPr>
          <w:sz w:val="20"/>
          <w:szCs w:val="20"/>
        </w:rPr>
      </w:pPr>
      <w:r>
        <w:rPr>
          <w:sz w:val="20"/>
          <w:szCs w:val="20"/>
        </w:rPr>
        <w:t>(Ф.И.О., телефон, адрес электронной почты работника участника закупки)</w:t>
      </w:r>
    </w:p>
    <w:p w:rsidR="002B519E" w:rsidRDefault="00B843AE">
      <w:pPr>
        <w:tabs>
          <w:tab w:val="left" w:pos="0"/>
          <w:tab w:val="left" w:pos="284"/>
          <w:tab w:val="left" w:pos="1080"/>
          <w:tab w:val="left" w:pos="4253"/>
        </w:tabs>
        <w:spacing w:after="0"/>
      </w:pPr>
      <w:r>
        <w:t>Все сведения просим сообщать указанному уполномоченному лицу.</w:t>
      </w:r>
    </w:p>
    <w:p w:rsidR="002B519E" w:rsidRDefault="00B843AE">
      <w:pPr>
        <w:numPr>
          <w:ilvl w:val="0"/>
          <w:numId w:val="7"/>
        </w:numPr>
        <w:shd w:val="clear" w:color="auto" w:fill="FFFFFF"/>
        <w:tabs>
          <w:tab w:val="left" w:pos="284"/>
        </w:tabs>
        <w:autoSpaceDE w:val="0"/>
        <w:autoSpaceDN w:val="0"/>
        <w:adjustRightInd w:val="0"/>
        <w:spacing w:after="0"/>
        <w:ind w:left="0" w:hanging="11"/>
        <w:contextualSpacing/>
      </w:pPr>
      <w:r>
        <w:t xml:space="preserve">Наши наименование, </w:t>
      </w:r>
      <w:proofErr w:type="gramStart"/>
      <w:r>
        <w:t>юридический</w:t>
      </w:r>
      <w:proofErr w:type="gramEnd"/>
      <w:r>
        <w:t xml:space="preserve">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2B519E">
        <w:tc>
          <w:tcPr>
            <w:tcW w:w="4942" w:type="dxa"/>
          </w:tcPr>
          <w:p w:rsidR="002B519E" w:rsidRDefault="00B843AE">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proofErr w:type="gramStart"/>
            <w:r>
              <w:t>Почтовый</w:t>
            </w:r>
            <w:proofErr w:type="gramEnd"/>
            <w:r>
              <w:t xml:space="preserve"> адрес (для юридического лица)</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Контактный телефон:</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Факс (при наличии):</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Адрес электронной почты:</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ИНН</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КПП</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ОГРН</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pPr>
            <w:r>
              <w:t>ОКПО</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autoSpaceDE w:val="0"/>
              <w:autoSpaceDN w:val="0"/>
              <w:adjustRightInd w:val="0"/>
              <w:spacing w:after="0"/>
              <w:contextualSpacing/>
              <w:rPr>
                <w:b/>
              </w:rPr>
            </w:pPr>
            <w:r>
              <w:rPr>
                <w:b/>
              </w:rPr>
              <w:t>Банковские реквизиты:</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suppressAutoHyphens/>
              <w:spacing w:after="0"/>
              <w:contextualSpacing/>
            </w:pPr>
            <w:r>
              <w:rPr>
                <w:rStyle w:val="afffff"/>
              </w:rPr>
              <w:t>Наименование обслуживающего банка</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suppressAutoHyphens/>
              <w:spacing w:after="0"/>
              <w:contextualSpacing/>
              <w:rPr>
                <w:rStyle w:val="afffff"/>
              </w:rPr>
            </w:pPr>
            <w:r>
              <w:t>Расчетный счет</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suppressAutoHyphens/>
              <w:spacing w:after="0"/>
              <w:contextualSpacing/>
              <w:rPr>
                <w:rStyle w:val="afffff"/>
              </w:rPr>
            </w:pPr>
            <w:r>
              <w:rPr>
                <w:rStyle w:val="afffff"/>
              </w:rPr>
              <w:t>Корреспондентский счет</w:t>
            </w:r>
          </w:p>
        </w:tc>
        <w:tc>
          <w:tcPr>
            <w:tcW w:w="4804" w:type="dxa"/>
          </w:tcPr>
          <w:p w:rsidR="002B519E" w:rsidRDefault="002B519E">
            <w:pPr>
              <w:autoSpaceDE w:val="0"/>
              <w:autoSpaceDN w:val="0"/>
              <w:adjustRightInd w:val="0"/>
              <w:spacing w:after="0"/>
              <w:contextualSpacing/>
            </w:pPr>
          </w:p>
        </w:tc>
      </w:tr>
      <w:tr w:rsidR="002B519E">
        <w:tc>
          <w:tcPr>
            <w:tcW w:w="4942" w:type="dxa"/>
          </w:tcPr>
          <w:p w:rsidR="002B519E" w:rsidRDefault="00B843AE">
            <w:pPr>
              <w:suppressAutoHyphens/>
              <w:spacing w:after="0"/>
              <w:contextualSpacing/>
              <w:rPr>
                <w:rStyle w:val="afffff"/>
              </w:rPr>
            </w:pPr>
            <w:r>
              <w:rPr>
                <w:rStyle w:val="afffff"/>
              </w:rPr>
              <w:t>БИК</w:t>
            </w:r>
          </w:p>
        </w:tc>
        <w:tc>
          <w:tcPr>
            <w:tcW w:w="4804" w:type="dxa"/>
          </w:tcPr>
          <w:p w:rsidR="002B519E" w:rsidRDefault="002B519E">
            <w:pPr>
              <w:autoSpaceDE w:val="0"/>
              <w:autoSpaceDN w:val="0"/>
              <w:adjustRightInd w:val="0"/>
              <w:spacing w:after="0"/>
              <w:contextualSpacing/>
            </w:pPr>
          </w:p>
        </w:tc>
      </w:tr>
    </w:tbl>
    <w:p w:rsidR="002B519E" w:rsidRDefault="00B843AE">
      <w:pPr>
        <w:numPr>
          <w:ilvl w:val="0"/>
          <w:numId w:val="7"/>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rsidR="002B519E" w:rsidRDefault="00B843AE">
      <w:pPr>
        <w:shd w:val="clear" w:color="auto" w:fill="FFFFFF"/>
        <w:tabs>
          <w:tab w:val="left" w:pos="7088"/>
        </w:tabs>
        <w:autoSpaceDE w:val="0"/>
        <w:autoSpaceDN w:val="0"/>
        <w:adjustRightInd w:val="0"/>
        <w:spacing w:after="0"/>
        <w:contextualSpacing/>
        <w:rPr>
          <w:vertAlign w:val="superscript"/>
        </w:rPr>
      </w:pPr>
      <w:r>
        <w:rPr>
          <w:color w:val="000000"/>
        </w:rPr>
        <w:lastRenderedPageBreak/>
        <w:t xml:space="preserve">_________________________(_______________________)               «___»______________  20____ г.  </w:t>
      </w:r>
      <w:r>
        <w:rPr>
          <w:vertAlign w:val="superscript"/>
        </w:rPr>
        <w:t>(наименование должности, подпись, Ф.И.О)</w:t>
      </w:r>
    </w:p>
    <w:p w:rsidR="002B519E" w:rsidRDefault="00B843AE">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rsidR="002B519E" w:rsidRDefault="002B519E">
      <w:pPr>
        <w:spacing w:after="0"/>
        <w:contextualSpacing/>
        <w:jc w:val="right"/>
        <w:rPr>
          <w:b/>
        </w:rPr>
      </w:pPr>
    </w:p>
    <w:p w:rsidR="002B519E" w:rsidRDefault="002B519E">
      <w:pPr>
        <w:spacing w:after="0"/>
        <w:contextualSpacing/>
        <w:jc w:val="right"/>
        <w:rPr>
          <w:b/>
        </w:rPr>
      </w:pPr>
    </w:p>
    <w:p w:rsidR="002B519E" w:rsidRDefault="002B519E">
      <w:pPr>
        <w:spacing w:after="0"/>
        <w:contextualSpacing/>
        <w:rPr>
          <w:b/>
        </w:rPr>
      </w:pPr>
    </w:p>
    <w:p w:rsidR="002B519E" w:rsidRDefault="002B519E">
      <w:pPr>
        <w:spacing w:after="0"/>
        <w:contextualSpacing/>
        <w:jc w:val="right"/>
        <w:rPr>
          <w:b/>
        </w:rPr>
      </w:pPr>
    </w:p>
    <w:p w:rsidR="002B519E" w:rsidRDefault="00B843AE">
      <w:pPr>
        <w:ind w:left="708" w:hanging="708"/>
      </w:pPr>
      <w:r>
        <w:t>ПОДТВЕРЖДЕНИЕ СОГЛАСИЯ ФИЗИЧЕСКОГО ЛИЦА НА ОБРАБОТКУ ПЕРСОНАЛЬНЫХ ДАННЫХ</w:t>
      </w:r>
    </w:p>
    <w:p w:rsidR="002B519E" w:rsidRDefault="00B843AE">
      <w:pPr>
        <w:ind w:left="708" w:hanging="708"/>
      </w:pPr>
      <w:r>
        <w:t>Настоящим _______________________________________________________________________,</w:t>
      </w:r>
    </w:p>
    <w:p w:rsidR="002B519E" w:rsidRDefault="00B843AE">
      <w:pPr>
        <w:ind w:left="708" w:hanging="708"/>
      </w:pPr>
      <w:r>
        <w:tab/>
      </w:r>
      <w:r>
        <w:tab/>
      </w:r>
      <w:r>
        <w:tab/>
      </w:r>
      <w:r>
        <w:tab/>
      </w:r>
      <w:r>
        <w:tab/>
        <w:t>(фамилия, имя, отчество Поставщика)</w:t>
      </w:r>
    </w:p>
    <w:p w:rsidR="002B519E" w:rsidRDefault="00B843AE">
      <w:pPr>
        <w:ind w:left="708" w:hanging="708"/>
      </w:pPr>
      <w:r>
        <w:t>Основной документ, удостоверяющий личность _______________________________________,</w:t>
      </w:r>
      <w:r>
        <w:tab/>
      </w:r>
      <w:r>
        <w:tab/>
      </w:r>
      <w:r>
        <w:tab/>
      </w:r>
      <w:r>
        <w:tab/>
      </w:r>
      <w:r>
        <w:tab/>
      </w:r>
      <w:r>
        <w:tab/>
      </w:r>
      <w:r>
        <w:tab/>
      </w:r>
      <w:r>
        <w:tab/>
      </w:r>
      <w:r>
        <w:tab/>
        <w:t xml:space="preserve">(серия, номер, кем </w:t>
      </w:r>
      <w:proofErr w:type="gramStart"/>
      <w:r>
        <w:t>и</w:t>
      </w:r>
      <w:proofErr w:type="gramEnd"/>
      <w:r>
        <w:t xml:space="preserve"> когда выдан)</w:t>
      </w:r>
    </w:p>
    <w:p w:rsidR="002B519E" w:rsidRDefault="00B843AE">
      <w:pPr>
        <w:ind w:left="708" w:hanging="708"/>
      </w:pPr>
      <w:r>
        <w:t>Адрес регистрации: _______________________________________________________________,</w:t>
      </w:r>
    </w:p>
    <w:p w:rsidR="002B519E" w:rsidRDefault="00B843AE">
      <w:pPr>
        <w:ind w:left="708" w:hanging="708"/>
      </w:pPr>
      <w:r>
        <w:t>Дата рождения: ___________________________________________________________________,</w:t>
      </w:r>
    </w:p>
    <w:p w:rsidR="002B519E" w:rsidRDefault="00B843AE">
      <w:pPr>
        <w:ind w:left="708" w:hanging="708"/>
      </w:pPr>
      <w:r>
        <w:t>ИНН ____________________________________________________________________________</w:t>
      </w:r>
    </w:p>
    <w:p w:rsidR="002B519E" w:rsidRDefault="00B843AE">
      <w:proofErr w:type="gramStart"/>
      <w: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roofErr w:type="gramEnd"/>
    </w:p>
    <w:p w:rsidR="002B519E" w:rsidRDefault="00B843AE">
      <w:r>
        <w:t>Оператор, получающий настоящее согласие: [указать наименование</w:t>
      </w:r>
      <w:proofErr w:type="gramStart"/>
      <w:r>
        <w:t xml:space="preserve">  ]</w:t>
      </w:r>
      <w:proofErr w:type="gramEnd"/>
      <w:r>
        <w:t>, зарегистрирован по адресу: [указать адрес].</w:t>
      </w:r>
    </w:p>
    <w:p w:rsidR="002B519E" w:rsidRDefault="00B843AE">
      <w:proofErr w:type="gramStart"/>
      <w: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2B519E" w:rsidRDefault="00B843AE">
      <w:proofErr w:type="gramStart"/>
      <w: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w:t>
      </w:r>
      <w:proofErr w:type="gramEnd"/>
      <w:r>
        <w:t xml:space="preserve"> лиц, которым передаются персональные данные, Организатором закупки.</w:t>
      </w:r>
    </w:p>
    <w:p w:rsidR="002B519E" w:rsidRDefault="00B843AE">
      <w: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rsidR="002B519E" w:rsidRDefault="00B843AE">
      <w:r>
        <w:t xml:space="preserve">Настоящее согласие действует в течение 5 лет со дня его подписания. </w:t>
      </w:r>
    </w:p>
    <w:p w:rsidR="002B519E" w:rsidRDefault="00B843AE">
      <w:pPr>
        <w:ind w:left="708" w:hanging="708"/>
      </w:pPr>
      <w:r>
        <w:t xml:space="preserve">Подтверждаю, что </w:t>
      </w:r>
      <w:proofErr w:type="gramStart"/>
      <w:r>
        <w:t>ознакомлен</w:t>
      </w:r>
      <w:proofErr w:type="gramEnd"/>
      <w: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2B519E" w:rsidRDefault="00B843AE">
      <w:pPr>
        <w:ind w:left="708" w:hanging="708"/>
      </w:pPr>
      <w:r>
        <w:t>«___» ______________ 202_ г</w:t>
      </w:r>
      <w:proofErr w:type="gramStart"/>
      <w:r>
        <w:t>.                                 _________________ (_________)</w:t>
      </w:r>
      <w:proofErr w:type="gramEnd"/>
    </w:p>
    <w:p w:rsidR="002B519E" w:rsidRDefault="00B843AE">
      <w:pPr>
        <w:ind w:left="708" w:hanging="708"/>
      </w:pPr>
      <w:r>
        <w:tab/>
      </w:r>
      <w:r>
        <w:tab/>
      </w:r>
      <w:r>
        <w:tab/>
      </w:r>
      <w:r>
        <w:tab/>
        <w:t xml:space="preserve">                                                                                         (подпись) </w:t>
      </w:r>
      <w:r>
        <w:tab/>
      </w:r>
      <w:r>
        <w:tab/>
        <w:t>ФИО</w:t>
      </w:r>
    </w:p>
    <w:p w:rsidR="002B519E" w:rsidRDefault="002B519E"/>
    <w:p w:rsidR="002B519E" w:rsidRDefault="002B519E">
      <w:pPr>
        <w:ind w:left="708" w:hanging="708"/>
      </w:pPr>
    </w:p>
    <w:p w:rsidR="00507486" w:rsidRDefault="00507486" w:rsidP="00ED3C40">
      <w:pPr>
        <w:spacing w:after="0" w:line="276" w:lineRule="auto"/>
        <w:rPr>
          <w:b/>
          <w:bCs/>
          <w:color w:val="000000"/>
          <w:sz w:val="22"/>
          <w:szCs w:val="22"/>
        </w:rPr>
      </w:pPr>
    </w:p>
    <w:p w:rsidR="002B519E" w:rsidRDefault="00B843AE">
      <w:pPr>
        <w:spacing w:after="0" w:line="276" w:lineRule="auto"/>
        <w:jc w:val="right"/>
        <w:rPr>
          <w:b/>
          <w:bCs/>
          <w:color w:val="000000"/>
          <w:sz w:val="22"/>
          <w:szCs w:val="22"/>
        </w:rPr>
      </w:pPr>
      <w:r>
        <w:rPr>
          <w:b/>
          <w:bCs/>
          <w:color w:val="000000"/>
          <w:sz w:val="22"/>
          <w:szCs w:val="22"/>
        </w:rPr>
        <w:lastRenderedPageBreak/>
        <w:t>Приложение № 4 к Извещению</w:t>
      </w:r>
    </w:p>
    <w:p w:rsidR="002B519E" w:rsidRDefault="002B519E">
      <w:pPr>
        <w:spacing w:after="0"/>
        <w:rPr>
          <w:bCs/>
          <w:i/>
          <w:color w:val="000000"/>
          <w:sz w:val="22"/>
          <w:szCs w:val="22"/>
        </w:rPr>
      </w:pPr>
    </w:p>
    <w:p w:rsidR="002B519E" w:rsidRDefault="00B843AE">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 xml:space="preserve">ДОГОВОРА </w:t>
      </w:r>
    </w:p>
    <w:p w:rsidR="002B519E" w:rsidRDefault="00B843AE">
      <w:pPr>
        <w:tabs>
          <w:tab w:val="left" w:pos="6840"/>
        </w:tabs>
        <w:autoSpaceDE w:val="0"/>
        <w:autoSpaceDN w:val="0"/>
        <w:adjustRightInd w:val="0"/>
        <w:spacing w:after="0"/>
        <w:jc w:val="center"/>
        <w:rPr>
          <w:b/>
          <w:sz w:val="22"/>
          <w:szCs w:val="22"/>
        </w:rPr>
      </w:pPr>
      <w:r>
        <w:rPr>
          <w:b/>
          <w:sz w:val="22"/>
          <w:szCs w:val="22"/>
        </w:rPr>
        <w:t>ДОГОВОР № _________</w:t>
      </w:r>
    </w:p>
    <w:p w:rsidR="002B519E" w:rsidRDefault="00B843AE">
      <w:pPr>
        <w:spacing w:after="0"/>
        <w:jc w:val="center"/>
        <w:rPr>
          <w:b/>
          <w:bCs/>
          <w:sz w:val="22"/>
          <w:szCs w:val="22"/>
        </w:rPr>
      </w:pPr>
      <w:r>
        <w:rPr>
          <w:b/>
          <w:bCs/>
          <w:sz w:val="22"/>
          <w:szCs w:val="22"/>
        </w:rPr>
        <w:t xml:space="preserve">на </w:t>
      </w:r>
      <w:r>
        <w:rPr>
          <w:rFonts w:eastAsia="Calibri"/>
          <w:b/>
          <w:sz w:val="22"/>
          <w:szCs w:val="22"/>
          <w:lang w:eastAsia="en-US"/>
        </w:rPr>
        <w:t xml:space="preserve">поставку </w:t>
      </w:r>
      <w:r w:rsidR="00507486">
        <w:rPr>
          <w:rFonts w:eastAsia="Calibri"/>
          <w:b/>
          <w:sz w:val="22"/>
          <w:szCs w:val="22"/>
          <w:lang w:eastAsia="en-US"/>
        </w:rPr>
        <w:t>электротехнической продукции</w:t>
      </w:r>
    </w:p>
    <w:p w:rsidR="002B519E" w:rsidRDefault="002B519E">
      <w:pPr>
        <w:spacing w:after="0"/>
        <w:jc w:val="left"/>
        <w:rPr>
          <w:i/>
          <w:color w:val="FF0000"/>
          <w:sz w:val="22"/>
          <w:szCs w:val="22"/>
        </w:rPr>
      </w:pPr>
    </w:p>
    <w:p w:rsidR="002B519E" w:rsidRDefault="00B843AE" w:rsidP="00507486">
      <w:pPr>
        <w:autoSpaceDE w:val="0"/>
        <w:autoSpaceDN w:val="0"/>
        <w:adjustRightInd w:val="0"/>
        <w:spacing w:after="0"/>
        <w:jc w:val="center"/>
        <w:rPr>
          <w:sz w:val="22"/>
          <w:szCs w:val="22"/>
        </w:rPr>
      </w:pPr>
      <w:r>
        <w:rPr>
          <w:sz w:val="22"/>
          <w:szCs w:val="22"/>
        </w:rPr>
        <w:t>г.Кировск                                                                «__» __________ 2023 г.</w:t>
      </w:r>
    </w:p>
    <w:p w:rsidR="002B519E" w:rsidRDefault="002B519E">
      <w:pPr>
        <w:autoSpaceDE w:val="0"/>
        <w:autoSpaceDN w:val="0"/>
        <w:adjustRightInd w:val="0"/>
        <w:spacing w:after="0"/>
        <w:rPr>
          <w:sz w:val="22"/>
          <w:szCs w:val="22"/>
        </w:rPr>
      </w:pPr>
    </w:p>
    <w:p w:rsidR="002B519E" w:rsidRDefault="00B843AE">
      <w:pPr>
        <w:widowControl w:val="0"/>
        <w:autoSpaceDE w:val="0"/>
        <w:autoSpaceDN w:val="0"/>
        <w:adjustRightInd w:val="0"/>
        <w:spacing w:after="0"/>
        <w:ind w:firstLine="426"/>
        <w:rPr>
          <w:color w:val="1D1B11"/>
          <w:sz w:val="22"/>
          <w:szCs w:val="22"/>
        </w:rPr>
      </w:pPr>
      <w:proofErr w:type="gramStart"/>
      <w:r>
        <w:rPr>
          <w:iCs/>
          <w:color w:val="1D1B11"/>
          <w:sz w:val="22"/>
          <w:szCs w:val="22"/>
        </w:rPr>
        <w:t>Муниципальное унитарное предприятие города Кировска «Кировская городская электрическая сеть»</w:t>
      </w:r>
      <w:r>
        <w:rPr>
          <w:color w:val="1D1B11"/>
          <w:sz w:val="22"/>
          <w:szCs w:val="22"/>
        </w:rPr>
        <w:t xml:space="preserve"> (МУП «Кировская горэлектросеть»), именуемое в дальнейшем </w:t>
      </w:r>
      <w:r>
        <w:rPr>
          <w:b/>
          <w:color w:val="1D1B11"/>
          <w:sz w:val="22"/>
          <w:szCs w:val="22"/>
        </w:rPr>
        <w:t>«</w:t>
      </w:r>
      <w:r>
        <w:rPr>
          <w:b/>
          <w:bCs/>
          <w:color w:val="1D1B11"/>
          <w:sz w:val="22"/>
          <w:szCs w:val="22"/>
        </w:rPr>
        <w:t>Покупатель»</w:t>
      </w:r>
      <w:r>
        <w:rPr>
          <w:color w:val="1D1B11"/>
          <w:sz w:val="22"/>
          <w:szCs w:val="22"/>
        </w:rPr>
        <w:t>, в лице директора Гека Игоря Евгеньевича, действующего на основании Устава, с одной стороны и __________ (_______)</w:t>
      </w:r>
      <w:r>
        <w:rPr>
          <w:sz w:val="22"/>
          <w:szCs w:val="22"/>
        </w:rPr>
        <w:t xml:space="preserve">, именуемое в дальнейшем </w:t>
      </w:r>
      <w:r>
        <w:rPr>
          <w:b/>
          <w:sz w:val="22"/>
          <w:szCs w:val="22"/>
        </w:rPr>
        <w:t>«Поставщик»</w:t>
      </w:r>
      <w:r>
        <w:rPr>
          <w:sz w:val="22"/>
          <w:szCs w:val="22"/>
        </w:rPr>
        <w:t xml:space="preserve">, в лице ______________, действующего на основании </w:t>
      </w:r>
      <w:r>
        <w:rPr>
          <w:iCs/>
          <w:sz w:val="22"/>
          <w:szCs w:val="22"/>
        </w:rPr>
        <w:t>_________</w:t>
      </w:r>
      <w:r>
        <w:rPr>
          <w:sz w:val="22"/>
          <w:szCs w:val="22"/>
        </w:rPr>
        <w:t xml:space="preserve">, с другой стороны, в дальнейшем именуемые «Стороны», на основании ________________, в соответствии с </w:t>
      </w:r>
      <w:r>
        <w:rPr>
          <w:color w:val="1D1B11"/>
          <w:sz w:val="22"/>
          <w:szCs w:val="22"/>
        </w:rPr>
        <w:t>Федеральным законом от 18.07.2011 г. № 223-ФЗ «О закупках товаров</w:t>
      </w:r>
      <w:proofErr w:type="gramEnd"/>
      <w:r>
        <w:rPr>
          <w:color w:val="1D1B11"/>
          <w:sz w:val="22"/>
          <w:szCs w:val="22"/>
        </w:rPr>
        <w:t xml:space="preserve">, работ, услуг отдельными видами юридических лиц» </w:t>
      </w:r>
      <w:r>
        <w:rPr>
          <w:sz w:val="22"/>
          <w:szCs w:val="22"/>
        </w:rPr>
        <w:t>заключили настоящий договор (далее – договор) о нижеследующем:</w:t>
      </w:r>
    </w:p>
    <w:p w:rsidR="002B519E" w:rsidRDefault="002B519E">
      <w:pPr>
        <w:widowControl w:val="0"/>
        <w:autoSpaceDE w:val="0"/>
        <w:autoSpaceDN w:val="0"/>
        <w:adjustRightInd w:val="0"/>
        <w:spacing w:after="0"/>
        <w:ind w:firstLine="426"/>
        <w:rPr>
          <w:color w:val="1D1B11"/>
          <w:sz w:val="22"/>
          <w:szCs w:val="22"/>
        </w:rPr>
      </w:pP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1.ПРЕДМЕТ ДОГОВОРА</w:t>
      </w:r>
    </w:p>
    <w:p w:rsidR="002B519E" w:rsidRDefault="00B843AE">
      <w:pPr>
        <w:spacing w:after="160" w:line="259" w:lineRule="auto"/>
        <w:rPr>
          <w:rFonts w:eastAsia="Calibri"/>
          <w:sz w:val="22"/>
          <w:szCs w:val="22"/>
          <w:lang w:eastAsia="en-US"/>
        </w:rPr>
      </w:pPr>
      <w:r>
        <w:rPr>
          <w:rFonts w:eastAsia="Calibri"/>
          <w:sz w:val="22"/>
          <w:szCs w:val="22"/>
          <w:lang w:eastAsia="en-US"/>
        </w:rPr>
        <w:t>1.1. Поставщик обязуется поставить Покупателю электротехническую продукцию в соответствии со Спецификацией поставки (Приложение №1) (далее - Продукция).</w:t>
      </w:r>
    </w:p>
    <w:p w:rsidR="002B519E" w:rsidRDefault="00B843AE">
      <w:pPr>
        <w:spacing w:after="160" w:line="259" w:lineRule="auto"/>
        <w:rPr>
          <w:rFonts w:eastAsia="Calibri"/>
          <w:sz w:val="22"/>
          <w:szCs w:val="22"/>
          <w:lang w:eastAsia="en-US"/>
        </w:rPr>
      </w:pPr>
      <w:r>
        <w:rPr>
          <w:rFonts w:eastAsia="Calibri"/>
          <w:sz w:val="22"/>
          <w:szCs w:val="22"/>
          <w:lang w:eastAsia="en-US"/>
        </w:rPr>
        <w:t>1.2. Наименование, комплектация, количество, стоимость поставляемого товара указаны в Спецификации поставки (Приложение № 1), которая является неотъемлемой частью настоящего Договора. Товар поставляется комплектно. Частичная поставка товара допускается по предварительному согласованию Сторон.</w:t>
      </w:r>
    </w:p>
    <w:p w:rsidR="002B519E" w:rsidRDefault="00B843AE">
      <w:pPr>
        <w:spacing w:after="160" w:line="259" w:lineRule="auto"/>
        <w:rPr>
          <w:rFonts w:eastAsia="Calibri"/>
          <w:sz w:val="22"/>
          <w:szCs w:val="22"/>
          <w:lang w:eastAsia="en-US"/>
        </w:rPr>
      </w:pPr>
      <w:r>
        <w:rPr>
          <w:rFonts w:eastAsia="Calibri"/>
          <w:sz w:val="22"/>
          <w:szCs w:val="22"/>
          <w:lang w:eastAsia="en-US"/>
        </w:rPr>
        <w:t>1.3. Товар, поставляемый по настоящему Договору, по своему качеству, комплектности, гарантийным срокам службы и хранения должен соответствовать требованиям, предъявляемым законодательством.</w:t>
      </w:r>
      <w:r>
        <w:rPr>
          <w:rFonts w:ascii="Calibri" w:eastAsia="Calibri" w:hAnsi="Calibri"/>
          <w:sz w:val="22"/>
          <w:szCs w:val="22"/>
          <w:lang w:eastAsia="en-US"/>
        </w:rPr>
        <w:t xml:space="preserve"> </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2.КАЧЕСТВО, УПАКОВКА И МАРКИРОВКА</w:t>
      </w:r>
    </w:p>
    <w:p w:rsidR="002B519E" w:rsidRDefault="00B843AE">
      <w:pPr>
        <w:spacing w:after="160" w:line="259" w:lineRule="auto"/>
        <w:rPr>
          <w:rFonts w:eastAsia="Calibri"/>
          <w:sz w:val="22"/>
          <w:szCs w:val="22"/>
          <w:lang w:eastAsia="en-US"/>
        </w:rPr>
      </w:pPr>
      <w:r>
        <w:rPr>
          <w:rFonts w:eastAsia="Calibri"/>
          <w:sz w:val="22"/>
          <w:szCs w:val="22"/>
          <w:lang w:eastAsia="en-US"/>
        </w:rPr>
        <w:t>2.1.</w:t>
      </w:r>
      <w:r>
        <w:rPr>
          <w:rFonts w:eastAsia="Calibri"/>
          <w:b/>
          <w:bCs/>
          <w:sz w:val="22"/>
          <w:szCs w:val="22"/>
          <w:lang w:eastAsia="en-US"/>
        </w:rPr>
        <w:t xml:space="preserve"> </w:t>
      </w:r>
      <w:r>
        <w:rPr>
          <w:rFonts w:eastAsia="Calibri"/>
          <w:sz w:val="22"/>
          <w:szCs w:val="22"/>
          <w:lang w:eastAsia="en-US"/>
        </w:rPr>
        <w:t xml:space="preserve">Качество продукции должно соответствовать действующим стандартам, техническим условиям и образцам (эталонам). Иные требования к качеству продукции по сравнению с обязательными устанавливаются Сторонами в спецификациях к настоящему договору. </w:t>
      </w:r>
    </w:p>
    <w:p w:rsidR="002B519E" w:rsidRDefault="00B843AE">
      <w:pPr>
        <w:spacing w:after="160" w:line="259" w:lineRule="auto"/>
        <w:rPr>
          <w:rFonts w:eastAsia="Calibri"/>
          <w:sz w:val="22"/>
          <w:szCs w:val="22"/>
          <w:lang w:eastAsia="en-US"/>
        </w:rPr>
      </w:pPr>
      <w:r>
        <w:rPr>
          <w:rFonts w:eastAsia="Calibri"/>
          <w:sz w:val="22"/>
          <w:szCs w:val="22"/>
          <w:lang w:eastAsia="en-US"/>
        </w:rPr>
        <w:t>2.2. Поставщик гарантирует поставку нового, не бывшего в эксплуатации Оборудования.</w:t>
      </w:r>
    </w:p>
    <w:p w:rsidR="002B519E" w:rsidRDefault="00B843AE">
      <w:pPr>
        <w:spacing w:after="160" w:line="259" w:lineRule="auto"/>
        <w:rPr>
          <w:rFonts w:eastAsia="Calibri"/>
          <w:sz w:val="22"/>
          <w:szCs w:val="22"/>
          <w:lang w:eastAsia="en-US"/>
        </w:rPr>
      </w:pPr>
      <w:r>
        <w:rPr>
          <w:rFonts w:eastAsia="Calibri"/>
          <w:sz w:val="22"/>
          <w:szCs w:val="22"/>
          <w:lang w:eastAsia="en-US"/>
        </w:rPr>
        <w:t>2.3. Упаковка и маркировка поставляемой продукции должны соответствовать установленным стандартам (или техническим условиям) и правилам транспортировки для данного вида продукции.</w:t>
      </w:r>
    </w:p>
    <w:p w:rsidR="002B519E" w:rsidRDefault="00B843AE">
      <w:pPr>
        <w:spacing w:after="160" w:line="259" w:lineRule="auto"/>
        <w:rPr>
          <w:rFonts w:eastAsia="Calibri"/>
          <w:sz w:val="22"/>
          <w:szCs w:val="22"/>
          <w:lang w:eastAsia="en-US"/>
        </w:rPr>
      </w:pPr>
      <w:r>
        <w:rPr>
          <w:rFonts w:eastAsia="Calibri"/>
          <w:sz w:val="22"/>
          <w:szCs w:val="22"/>
          <w:lang w:eastAsia="en-US"/>
        </w:rPr>
        <w:t>2.4. Упаковка продукции должна обеспечивать надлежащую сохранность продукции при транспортировке, погрузке, выгрузке, обработке и хранении на складе.</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3.ЦЕНА, ПОРЯДОК ОПЛАТЫ</w:t>
      </w:r>
    </w:p>
    <w:p w:rsidR="002B519E" w:rsidRDefault="00B843AE">
      <w:pPr>
        <w:spacing w:after="160" w:line="259" w:lineRule="auto"/>
        <w:rPr>
          <w:rFonts w:eastAsia="Calibri"/>
          <w:sz w:val="22"/>
          <w:szCs w:val="22"/>
          <w:lang w:eastAsia="en-US"/>
        </w:rPr>
      </w:pPr>
      <w:r>
        <w:rPr>
          <w:rFonts w:eastAsia="Calibri"/>
          <w:sz w:val="22"/>
          <w:szCs w:val="22"/>
          <w:lang w:eastAsia="en-US"/>
        </w:rPr>
        <w:t>3.1. Цена настоящего договора составляет</w:t>
      </w:r>
      <w:proofErr w:type="gramStart"/>
      <w:r>
        <w:rPr>
          <w:rFonts w:eastAsia="Calibri"/>
          <w:sz w:val="22"/>
          <w:szCs w:val="22"/>
          <w:lang w:eastAsia="en-US"/>
        </w:rPr>
        <w:t xml:space="preserve"> </w:t>
      </w:r>
      <w:r>
        <w:rPr>
          <w:rFonts w:eastAsia="Calibri"/>
          <w:iCs/>
          <w:sz w:val="22"/>
          <w:szCs w:val="22"/>
          <w:lang w:eastAsia="en-US"/>
        </w:rPr>
        <w:t xml:space="preserve">_________ (_______________), </w:t>
      </w:r>
      <w:proofErr w:type="gramEnd"/>
      <w:r>
        <w:rPr>
          <w:rFonts w:eastAsia="Calibri"/>
          <w:iCs/>
          <w:sz w:val="22"/>
          <w:szCs w:val="22"/>
          <w:lang w:eastAsia="en-US"/>
        </w:rPr>
        <w:t>в том числе НДС 20 %: ________(______________)</w:t>
      </w:r>
      <w:r>
        <w:rPr>
          <w:rFonts w:eastAsia="Calibri"/>
          <w:sz w:val="22"/>
          <w:szCs w:val="22"/>
          <w:lang w:eastAsia="en-US"/>
        </w:rPr>
        <w:t xml:space="preserve">. Авансирование не предусмотрено. </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3.2. Оплата по договору производится Покупателем в течение 7 (семи) рабочих дней </w:t>
      </w:r>
      <w:proofErr w:type="gramStart"/>
      <w:r>
        <w:rPr>
          <w:rFonts w:eastAsia="Calibri"/>
          <w:sz w:val="22"/>
          <w:szCs w:val="22"/>
          <w:lang w:eastAsia="en-US"/>
        </w:rPr>
        <w:t>с даты получения</w:t>
      </w:r>
      <w:proofErr w:type="gramEnd"/>
      <w:r>
        <w:rPr>
          <w:rFonts w:eastAsia="Calibri"/>
          <w:sz w:val="22"/>
          <w:szCs w:val="22"/>
          <w:lang w:eastAsia="en-US"/>
        </w:rPr>
        <w:t xml:space="preserve"> продукции на склад Грузополучателя и получения оригиналов товарной накладной по форме ТОРГ-12 и счета-фактуры, либо универсального передаточного документа (УПД).</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3.3. Расчеты по настоящему договору производятся в российских рублях. Моментом оплаты считается момент зачисления </w:t>
      </w:r>
      <w:proofErr w:type="gramStart"/>
      <w:r>
        <w:rPr>
          <w:rFonts w:eastAsia="Calibri"/>
          <w:sz w:val="22"/>
          <w:szCs w:val="22"/>
          <w:lang w:eastAsia="en-US"/>
        </w:rPr>
        <w:t>денежных</w:t>
      </w:r>
      <w:proofErr w:type="gramEnd"/>
      <w:r>
        <w:rPr>
          <w:rFonts w:eastAsia="Calibri"/>
          <w:sz w:val="22"/>
          <w:szCs w:val="22"/>
          <w:lang w:eastAsia="en-US"/>
        </w:rPr>
        <w:t xml:space="preserve"> средств на расчетный счет Поставщика.</w:t>
      </w:r>
    </w:p>
    <w:p w:rsidR="002B519E" w:rsidRDefault="00B843AE">
      <w:pPr>
        <w:spacing w:after="160" w:line="259" w:lineRule="auto"/>
        <w:rPr>
          <w:rFonts w:eastAsia="Calibri"/>
          <w:sz w:val="22"/>
          <w:szCs w:val="22"/>
          <w:lang w:eastAsia="en-US"/>
        </w:rPr>
      </w:pPr>
      <w:r>
        <w:rPr>
          <w:rFonts w:eastAsia="Calibri"/>
          <w:sz w:val="22"/>
          <w:szCs w:val="22"/>
          <w:lang w:eastAsia="en-US"/>
        </w:rPr>
        <w:t>3.4. Стоимость доставки (пересылки) включается в цену договора.</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4.ПРАВА И ОБЯЗАННОСТИ СТОРОН</w:t>
      </w:r>
    </w:p>
    <w:p w:rsidR="002B519E" w:rsidRDefault="00B843AE">
      <w:pPr>
        <w:spacing w:after="160" w:line="259" w:lineRule="auto"/>
        <w:rPr>
          <w:rFonts w:eastAsia="Calibri"/>
          <w:sz w:val="22"/>
          <w:szCs w:val="22"/>
          <w:lang w:eastAsia="en-US"/>
        </w:rPr>
      </w:pPr>
      <w:r>
        <w:rPr>
          <w:rFonts w:eastAsia="Calibri"/>
          <w:sz w:val="22"/>
          <w:szCs w:val="22"/>
          <w:lang w:eastAsia="en-US"/>
        </w:rPr>
        <w:t>4.1. Поставщик обязан в соответствии с п. 1.1. настоящего договора поставить Покупателю продукцию в количестве, ассортименте, на условиях, по ценам, и в сроки согласно спецификации к настоящему договору, а также передать Покупателю следующие документы:</w:t>
      </w:r>
    </w:p>
    <w:p w:rsidR="002B519E" w:rsidRDefault="00B843AE">
      <w:pPr>
        <w:spacing w:after="160" w:line="259" w:lineRule="auto"/>
        <w:rPr>
          <w:rFonts w:eastAsia="Calibri"/>
          <w:sz w:val="22"/>
          <w:szCs w:val="22"/>
          <w:lang w:eastAsia="en-US"/>
        </w:rPr>
      </w:pPr>
      <w:r>
        <w:rPr>
          <w:rFonts w:eastAsia="Calibri"/>
          <w:sz w:val="22"/>
          <w:szCs w:val="22"/>
          <w:lang w:eastAsia="en-US"/>
        </w:rPr>
        <w:lastRenderedPageBreak/>
        <w:t>- товарная накладная (оригинал) ТОРГ-12 и счет-фактура (оригинал), либо: универсальный передаточный документ (УПД);</w:t>
      </w:r>
    </w:p>
    <w:p w:rsidR="002B519E" w:rsidRDefault="00B843AE">
      <w:pPr>
        <w:spacing w:after="160" w:line="259" w:lineRule="auto"/>
        <w:rPr>
          <w:rFonts w:eastAsia="Calibri"/>
          <w:sz w:val="22"/>
          <w:szCs w:val="22"/>
          <w:lang w:eastAsia="en-US"/>
        </w:rPr>
      </w:pPr>
      <w:r>
        <w:rPr>
          <w:rFonts w:eastAsia="Calibri"/>
          <w:sz w:val="22"/>
          <w:szCs w:val="22"/>
          <w:lang w:eastAsia="en-US"/>
        </w:rPr>
        <w:t>-счет на оплату (оригинал);</w:t>
      </w:r>
    </w:p>
    <w:p w:rsidR="002B519E" w:rsidRDefault="00B843AE">
      <w:pPr>
        <w:spacing w:after="160" w:line="259" w:lineRule="auto"/>
        <w:rPr>
          <w:rFonts w:eastAsia="Calibri"/>
          <w:sz w:val="22"/>
          <w:szCs w:val="22"/>
          <w:lang w:eastAsia="en-US"/>
        </w:rPr>
      </w:pPr>
      <w:r>
        <w:rPr>
          <w:rFonts w:eastAsia="Calibri"/>
          <w:sz w:val="22"/>
          <w:szCs w:val="22"/>
          <w:lang w:eastAsia="en-US"/>
        </w:rPr>
        <w:t>- комплект эксплуатационной документации (паспорт, инструкция по эксплуатации, разрешение на применение, сертификат соответствия);</w:t>
      </w:r>
    </w:p>
    <w:p w:rsidR="002B519E" w:rsidRDefault="00B843AE">
      <w:pPr>
        <w:spacing w:after="160" w:line="259" w:lineRule="auto"/>
        <w:rPr>
          <w:rFonts w:eastAsia="Calibri"/>
          <w:sz w:val="22"/>
          <w:szCs w:val="22"/>
          <w:lang w:eastAsia="en-US"/>
        </w:rPr>
      </w:pPr>
      <w:r>
        <w:rPr>
          <w:rFonts w:eastAsia="Calibri"/>
          <w:sz w:val="22"/>
          <w:szCs w:val="22"/>
          <w:lang w:eastAsia="en-US"/>
        </w:rPr>
        <w:t>- другие документы, предусмотренные заводом-изготовителем. Иной перечень документов может быть установлен Сторонами в спецификациях к настоящему Договору. При отсутствии, какого либо документа, указанного в настоящем пункте (либо в соответствующей Спецификации) на дату передачи продукции, продукция не будет считаться поставленной, в срок, установленный настоящим Договором, до момента предоставления всех документов. Поставщик при этом несет ответственность в соответствии с пунктом 7.1. настоящего договора.</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4.2. Покупатель обязан </w:t>
      </w:r>
      <w:proofErr w:type="gramStart"/>
      <w:r>
        <w:rPr>
          <w:rFonts w:eastAsia="Calibri"/>
          <w:sz w:val="22"/>
          <w:szCs w:val="22"/>
          <w:lang w:eastAsia="en-US"/>
        </w:rPr>
        <w:t>принять и оплатить</w:t>
      </w:r>
      <w:proofErr w:type="gramEnd"/>
      <w:r>
        <w:rPr>
          <w:rFonts w:eastAsia="Calibri"/>
          <w:sz w:val="22"/>
          <w:szCs w:val="22"/>
          <w:lang w:eastAsia="en-US"/>
        </w:rPr>
        <w:t xml:space="preserve"> поставленную продукцию на условиях, установленных в настоящем договоре и соответствующих спецификациях к нему.</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4.3. Обязанность Стороны настоящего Договора по оплате считается исполненной с момента зачисления </w:t>
      </w:r>
      <w:proofErr w:type="gramStart"/>
      <w:r>
        <w:rPr>
          <w:rFonts w:eastAsia="Calibri"/>
          <w:sz w:val="22"/>
          <w:szCs w:val="22"/>
          <w:lang w:eastAsia="en-US"/>
        </w:rPr>
        <w:t>денежных</w:t>
      </w:r>
      <w:proofErr w:type="gramEnd"/>
      <w:r>
        <w:rPr>
          <w:rFonts w:eastAsia="Calibri"/>
          <w:sz w:val="22"/>
          <w:szCs w:val="22"/>
          <w:lang w:eastAsia="en-US"/>
        </w:rPr>
        <w:t xml:space="preserve"> средств на расчетный счет Поставщика.</w:t>
      </w:r>
    </w:p>
    <w:p w:rsidR="002B519E" w:rsidRDefault="00B843AE">
      <w:pPr>
        <w:spacing w:after="160" w:line="259" w:lineRule="auto"/>
        <w:jc w:val="center"/>
        <w:rPr>
          <w:rFonts w:eastAsia="Calibri"/>
          <w:b/>
          <w:sz w:val="22"/>
          <w:szCs w:val="22"/>
          <w:lang w:eastAsia="en-US"/>
        </w:rPr>
      </w:pPr>
      <w:r>
        <w:rPr>
          <w:rFonts w:eastAsia="Calibri"/>
          <w:b/>
          <w:sz w:val="22"/>
          <w:szCs w:val="22"/>
          <w:lang w:eastAsia="en-US"/>
        </w:rPr>
        <w:t>5. СРОК ПОСТАВКИ</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5.1. Поставка товара осуществляется одной отгрузкой  в течение </w:t>
      </w:r>
      <w:r w:rsidR="00ED3C40">
        <w:rPr>
          <w:rFonts w:eastAsia="Calibri"/>
          <w:sz w:val="22"/>
          <w:szCs w:val="22"/>
          <w:lang w:eastAsia="en-US"/>
        </w:rPr>
        <w:t>14</w:t>
      </w:r>
      <w:r>
        <w:rPr>
          <w:rFonts w:eastAsia="Calibri"/>
          <w:sz w:val="22"/>
          <w:szCs w:val="22"/>
          <w:lang w:eastAsia="en-US"/>
        </w:rPr>
        <w:t xml:space="preserve"> (</w:t>
      </w:r>
      <w:r w:rsidR="00ED3C40">
        <w:rPr>
          <w:rFonts w:eastAsia="Calibri"/>
          <w:sz w:val="22"/>
          <w:szCs w:val="22"/>
          <w:lang w:eastAsia="en-US"/>
        </w:rPr>
        <w:t>четырнадцати</w:t>
      </w:r>
      <w:r>
        <w:rPr>
          <w:rFonts w:eastAsia="Calibri"/>
          <w:sz w:val="22"/>
          <w:szCs w:val="22"/>
          <w:lang w:eastAsia="en-US"/>
        </w:rPr>
        <w:t xml:space="preserve">) </w:t>
      </w:r>
      <w:r w:rsidR="00427138">
        <w:rPr>
          <w:rFonts w:eastAsia="Calibri"/>
          <w:sz w:val="22"/>
          <w:szCs w:val="22"/>
          <w:lang w:eastAsia="en-US"/>
        </w:rPr>
        <w:t>календарных</w:t>
      </w:r>
      <w:r>
        <w:rPr>
          <w:rFonts w:eastAsia="Calibri"/>
          <w:sz w:val="22"/>
          <w:szCs w:val="22"/>
          <w:lang w:eastAsia="en-US"/>
        </w:rPr>
        <w:t xml:space="preserve"> дней </w:t>
      </w:r>
      <w:proofErr w:type="gramStart"/>
      <w:r>
        <w:rPr>
          <w:rFonts w:eastAsia="Calibri"/>
          <w:sz w:val="22"/>
          <w:szCs w:val="22"/>
          <w:lang w:eastAsia="en-US"/>
        </w:rPr>
        <w:t>с даты заключения</w:t>
      </w:r>
      <w:proofErr w:type="gramEnd"/>
      <w:r>
        <w:rPr>
          <w:rFonts w:eastAsia="Calibri"/>
          <w:sz w:val="22"/>
          <w:szCs w:val="22"/>
          <w:lang w:eastAsia="en-US"/>
        </w:rPr>
        <w:t xml:space="preserve"> договора. Возможна поставка частями по согласованию сторон. </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5.2. Поставщик должен известить Покупателя о поставке товара на </w:t>
      </w:r>
      <w:r>
        <w:rPr>
          <w:rFonts w:eastAsia="Calibri"/>
          <w:sz w:val="22"/>
          <w:szCs w:val="22"/>
          <w:lang w:val="en-US" w:eastAsia="en-US"/>
        </w:rPr>
        <w:t>e</w:t>
      </w:r>
      <w:r>
        <w:rPr>
          <w:rFonts w:eastAsia="Calibri"/>
          <w:sz w:val="22"/>
          <w:szCs w:val="22"/>
          <w:lang w:eastAsia="en-US"/>
        </w:rPr>
        <w:t>-</w:t>
      </w:r>
      <w:r>
        <w:rPr>
          <w:rFonts w:eastAsia="Calibri"/>
          <w:sz w:val="22"/>
          <w:szCs w:val="22"/>
          <w:lang w:val="en-US" w:eastAsia="en-US"/>
        </w:rPr>
        <w:t>mail</w:t>
      </w:r>
      <w:r>
        <w:rPr>
          <w:rFonts w:eastAsia="Calibri"/>
          <w:sz w:val="22"/>
          <w:szCs w:val="22"/>
          <w:lang w:eastAsia="en-US"/>
        </w:rPr>
        <w:t xml:space="preserve">: </w:t>
      </w:r>
      <w:hyperlink r:id="rId17" w:history="1">
        <w:r>
          <w:rPr>
            <w:rFonts w:eastAsia="Calibri"/>
            <w:color w:val="0563C1"/>
            <w:sz w:val="22"/>
            <w:szCs w:val="22"/>
            <w:u w:val="single"/>
            <w:lang w:val="en-US" w:eastAsia="en-US"/>
          </w:rPr>
          <w:t>podoroga</w:t>
        </w:r>
        <w:r>
          <w:rPr>
            <w:rFonts w:eastAsia="Calibri"/>
            <w:color w:val="0563C1"/>
            <w:sz w:val="22"/>
            <w:szCs w:val="22"/>
            <w:u w:val="single"/>
            <w:lang w:eastAsia="en-US"/>
          </w:rPr>
          <w:t>@</w:t>
        </w:r>
        <w:r>
          <w:rPr>
            <w:rFonts w:eastAsia="Calibri"/>
            <w:color w:val="0563C1"/>
            <w:sz w:val="22"/>
            <w:szCs w:val="22"/>
            <w:u w:val="single"/>
            <w:lang w:val="en-US" w:eastAsia="en-US"/>
          </w:rPr>
          <w:t>kirset</w:t>
        </w:r>
        <w:r>
          <w:rPr>
            <w:rFonts w:eastAsia="Calibri"/>
            <w:color w:val="0563C1"/>
            <w:sz w:val="22"/>
            <w:szCs w:val="22"/>
            <w:u w:val="single"/>
            <w:lang w:eastAsia="en-US"/>
          </w:rPr>
          <w:t>.</w:t>
        </w:r>
        <w:proofErr w:type="spellStart"/>
        <w:r>
          <w:rPr>
            <w:rFonts w:eastAsia="Calibri"/>
            <w:color w:val="0563C1"/>
            <w:sz w:val="22"/>
            <w:szCs w:val="22"/>
            <w:u w:val="single"/>
            <w:lang w:val="en-US" w:eastAsia="en-US"/>
          </w:rPr>
          <w:t>ru</w:t>
        </w:r>
        <w:proofErr w:type="spellEnd"/>
      </w:hyperlink>
      <w:r>
        <w:rPr>
          <w:rFonts w:eastAsia="Calibri"/>
          <w:sz w:val="22"/>
          <w:szCs w:val="22"/>
          <w:lang w:eastAsia="en-US"/>
        </w:rPr>
        <w:t xml:space="preserve"> не позднее, чем за 2 (два) рабочих дня до даты поставки с указанием даты и времени доставки, наименования товара, отгруженного количества и номера транспортного средства.</w:t>
      </w:r>
    </w:p>
    <w:p w:rsidR="002B519E" w:rsidRDefault="00B843AE">
      <w:pPr>
        <w:spacing w:after="160" w:line="259" w:lineRule="auto"/>
        <w:rPr>
          <w:rFonts w:eastAsia="Calibri"/>
          <w:sz w:val="22"/>
          <w:szCs w:val="22"/>
          <w:lang w:eastAsia="en-US"/>
        </w:rPr>
      </w:pPr>
      <w:r>
        <w:rPr>
          <w:rFonts w:eastAsia="Calibri"/>
          <w:sz w:val="22"/>
          <w:szCs w:val="22"/>
          <w:lang w:eastAsia="en-US"/>
        </w:rPr>
        <w:t>5.3. Покупатель должен подтвердить готовность принять товар. Без наличия подтверждения поставка товара не производится.</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6. ПОРЯДОК ПРИЕМКИ</w:t>
      </w:r>
    </w:p>
    <w:p w:rsidR="002B519E" w:rsidRDefault="00B843AE">
      <w:pPr>
        <w:spacing w:after="160" w:line="259" w:lineRule="auto"/>
        <w:rPr>
          <w:rFonts w:eastAsia="Calibri"/>
          <w:sz w:val="22"/>
          <w:szCs w:val="22"/>
          <w:lang w:eastAsia="en-US"/>
        </w:rPr>
      </w:pPr>
      <w:r>
        <w:rPr>
          <w:rFonts w:eastAsia="Calibri"/>
          <w:sz w:val="22"/>
          <w:szCs w:val="22"/>
          <w:lang w:eastAsia="en-US"/>
        </w:rPr>
        <w:t>6.1. 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w:t>
      </w:r>
    </w:p>
    <w:p w:rsidR="002B519E" w:rsidRDefault="00B843AE">
      <w:pPr>
        <w:spacing w:after="160" w:line="259" w:lineRule="auto"/>
        <w:rPr>
          <w:rFonts w:eastAsia="Calibri"/>
          <w:sz w:val="22"/>
          <w:szCs w:val="22"/>
          <w:lang w:eastAsia="en-US"/>
        </w:rPr>
      </w:pPr>
      <w:r>
        <w:rPr>
          <w:rFonts w:eastAsia="Calibri"/>
          <w:bCs/>
          <w:sz w:val="22"/>
          <w:szCs w:val="22"/>
          <w:lang w:eastAsia="en-US"/>
        </w:rPr>
        <w:t>6.2. Приемка продукции по количеству:</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6.2.1. Приемка по количеству производится Покупателем по транспортным и сопроводительным документам (счету-фактуре/УПД, спецификации, описи, упаковочным ярлыкам и др.) Поставщика (отправителя). </w:t>
      </w:r>
    </w:p>
    <w:p w:rsidR="002B519E" w:rsidRDefault="00B843AE">
      <w:pPr>
        <w:spacing w:after="160" w:line="259" w:lineRule="auto"/>
        <w:rPr>
          <w:rFonts w:eastAsia="Calibri"/>
          <w:sz w:val="22"/>
          <w:szCs w:val="22"/>
          <w:lang w:eastAsia="en-US"/>
        </w:rPr>
      </w:pPr>
      <w:r>
        <w:rPr>
          <w:rFonts w:eastAsia="Calibri"/>
          <w:sz w:val="22"/>
          <w:szCs w:val="22"/>
          <w:lang w:eastAsia="en-US"/>
        </w:rPr>
        <w:t>6.2.2. Количество поступившей продукции при приемке должно определяться в тех же единицах измерения, которые указаны в сопроводительных документах.</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6.2.3. Если при приемке продукции будет обнаружена недостача, выявление дефектов Оборудования, то Покупатель составляет акт в соответствии с требованиями действующего законодательства РФ, за подписями лиц, производивших приемку продукции. </w:t>
      </w:r>
    </w:p>
    <w:p w:rsidR="002B519E" w:rsidRDefault="00B843AE">
      <w:pPr>
        <w:spacing w:after="160" w:line="259" w:lineRule="auto"/>
        <w:jc w:val="left"/>
        <w:rPr>
          <w:rFonts w:eastAsia="Calibri"/>
          <w:sz w:val="22"/>
          <w:szCs w:val="22"/>
          <w:lang w:eastAsia="en-US"/>
        </w:rPr>
      </w:pPr>
      <w:r>
        <w:rPr>
          <w:rFonts w:eastAsia="Calibri"/>
          <w:bCs/>
          <w:sz w:val="22"/>
          <w:szCs w:val="22"/>
          <w:lang w:eastAsia="en-US"/>
        </w:rPr>
        <w:t>6.3. Приемка продукции по качеству:</w:t>
      </w:r>
    </w:p>
    <w:p w:rsidR="002B519E" w:rsidRDefault="00B843AE">
      <w:pPr>
        <w:spacing w:after="160" w:line="259" w:lineRule="auto"/>
        <w:rPr>
          <w:rFonts w:eastAsia="Calibri"/>
          <w:sz w:val="22"/>
          <w:szCs w:val="22"/>
          <w:lang w:eastAsia="en-US"/>
        </w:rPr>
      </w:pPr>
      <w:r>
        <w:rPr>
          <w:rFonts w:eastAsia="Calibri"/>
          <w:sz w:val="22"/>
          <w:szCs w:val="22"/>
          <w:lang w:eastAsia="en-US"/>
        </w:rPr>
        <w:t>6.3.1. Продукция, поступившая в исправной таре, принимается по качеству на складе Покупателя.</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6.3.2. В </w:t>
      </w:r>
      <w:proofErr w:type="gramStart"/>
      <w:r>
        <w:rPr>
          <w:rFonts w:eastAsia="Calibri"/>
          <w:sz w:val="22"/>
          <w:szCs w:val="22"/>
          <w:lang w:eastAsia="en-US"/>
        </w:rPr>
        <w:t>случае</w:t>
      </w:r>
      <w:proofErr w:type="gramEnd"/>
      <w:r>
        <w:rPr>
          <w:rFonts w:eastAsia="Calibri"/>
          <w:sz w:val="22"/>
          <w:szCs w:val="22"/>
          <w:lang w:eastAsia="en-US"/>
        </w:rPr>
        <w:t xml:space="preserve"> обнаружения Покупателем при приемке продукции несоответствия качества товара договору или некомплектности продукции, Покупатель составит об этом акт за подписями лиц, производивших приемку. Обоснованность доводов Покупателя о наличие дефекта, некомплектности выявленного в Оборудовании, устанавливается по соглашению Сторон, а в случае невозможности урегулирования данного вопроса – на основании заключения эксперта. Затраты по оплате услуг эксперта несет Сторона, чей довод по итогам экспертизы обоснован. </w:t>
      </w:r>
    </w:p>
    <w:p w:rsidR="002B519E" w:rsidRDefault="00B843AE">
      <w:pPr>
        <w:spacing w:after="160" w:line="259" w:lineRule="auto"/>
        <w:rPr>
          <w:rFonts w:eastAsia="Calibri"/>
          <w:sz w:val="22"/>
          <w:szCs w:val="22"/>
          <w:lang w:eastAsia="en-US"/>
        </w:rPr>
      </w:pPr>
      <w:r>
        <w:rPr>
          <w:rFonts w:eastAsia="Calibri"/>
          <w:sz w:val="22"/>
          <w:szCs w:val="22"/>
          <w:lang w:eastAsia="en-US"/>
        </w:rPr>
        <w:lastRenderedPageBreak/>
        <w:t xml:space="preserve">6.3.3. В </w:t>
      </w:r>
      <w:proofErr w:type="gramStart"/>
      <w:r>
        <w:rPr>
          <w:rFonts w:eastAsia="Calibri"/>
          <w:sz w:val="22"/>
          <w:szCs w:val="22"/>
          <w:lang w:eastAsia="en-US"/>
        </w:rPr>
        <w:t>случае</w:t>
      </w:r>
      <w:proofErr w:type="gramEnd"/>
      <w:r>
        <w:rPr>
          <w:rFonts w:eastAsia="Calibri"/>
          <w:sz w:val="22"/>
          <w:szCs w:val="22"/>
          <w:lang w:eastAsia="en-US"/>
        </w:rPr>
        <w:t xml:space="preserve"> обнаружения скрытых недостатков в поставленной продукции, Покупатель составляет акт о скрытых недостатках продукции. Вызов представителя Поставщика для согласования им результатов проведенной приемки продукции обязателен. </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6.4. Претензии по поводу недопоставки продукции, ее качества, некомплектности, предъявляются Покупателем к Поставщику в письменной форме. Поставщик обязан в течение 20 рабочих дней </w:t>
      </w:r>
      <w:proofErr w:type="gramStart"/>
      <w:r>
        <w:rPr>
          <w:rFonts w:eastAsia="Calibri"/>
          <w:sz w:val="22"/>
          <w:szCs w:val="22"/>
          <w:lang w:eastAsia="en-US"/>
        </w:rPr>
        <w:t>с даты получения</w:t>
      </w:r>
      <w:proofErr w:type="gramEnd"/>
      <w:r>
        <w:rPr>
          <w:rFonts w:eastAsia="Calibri"/>
          <w:sz w:val="22"/>
          <w:szCs w:val="22"/>
          <w:lang w:eastAsia="en-US"/>
        </w:rPr>
        <w:t xml:space="preserve"> претензии предоставить письменный, обоснованный ответ Покупателю.</w:t>
      </w:r>
    </w:p>
    <w:p w:rsidR="002B519E" w:rsidRDefault="00B843AE">
      <w:pPr>
        <w:spacing w:after="160" w:line="259" w:lineRule="auto"/>
        <w:rPr>
          <w:rFonts w:eastAsia="Calibri"/>
          <w:sz w:val="22"/>
          <w:szCs w:val="22"/>
          <w:lang w:eastAsia="en-US"/>
        </w:rPr>
      </w:pPr>
      <w:r>
        <w:rPr>
          <w:rFonts w:eastAsia="Calibri"/>
          <w:sz w:val="22"/>
          <w:szCs w:val="22"/>
          <w:lang w:eastAsia="en-US"/>
        </w:rPr>
        <w:t>6.5. Если в течение гарантийного срока Оборудование окажется дефектным или не будет соответствовать условиям Договора, Поставщик обязуется, либо устранить дефекты, либо заменить дефектное Оборудование новым.</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7. ОТВЕТСТВЕННОСТЬ СТОРОН</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7.1. В </w:t>
      </w:r>
      <w:proofErr w:type="gramStart"/>
      <w:r>
        <w:rPr>
          <w:rFonts w:eastAsia="Calibri"/>
          <w:sz w:val="22"/>
          <w:szCs w:val="22"/>
          <w:lang w:eastAsia="en-US"/>
        </w:rPr>
        <w:t>случае</w:t>
      </w:r>
      <w:proofErr w:type="gramEnd"/>
      <w:r>
        <w:rPr>
          <w:rFonts w:eastAsia="Calibri"/>
          <w:sz w:val="22"/>
          <w:szCs w:val="22"/>
          <w:lang w:eastAsia="en-US"/>
        </w:rPr>
        <w:t xml:space="preserve"> нарушения сроков поставки продукции Покупатель имеет право предъявить Поставщику требование по уплате пени в размере 0,1% от стоимости, не поставленной продукции за каждый день просрочки, но не более 10% от стоимости недопоставленной части продукции.</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7.2. В случае </w:t>
      </w:r>
      <w:proofErr w:type="gramStart"/>
      <w:r>
        <w:rPr>
          <w:rFonts w:eastAsia="Calibri"/>
          <w:sz w:val="22"/>
          <w:szCs w:val="22"/>
          <w:lang w:eastAsia="en-US"/>
        </w:rPr>
        <w:t>нарушения сроков устранения недостатков качества продукции</w:t>
      </w:r>
      <w:proofErr w:type="gramEnd"/>
      <w:r>
        <w:rPr>
          <w:rFonts w:eastAsia="Calibri"/>
          <w:sz w:val="22"/>
          <w:szCs w:val="22"/>
          <w:lang w:eastAsia="en-US"/>
        </w:rPr>
        <w:t xml:space="preserve"> Покупатель имеет право предъявить Поставщику требование по уплате пени в размере 0,1% от стоимости продукции, в отношении которой выявлены недостатки,  за каждый день просрочки, но не более 10% от стоимости указанной продукции.</w:t>
      </w:r>
    </w:p>
    <w:p w:rsidR="002B519E" w:rsidRDefault="00B843AE">
      <w:pPr>
        <w:spacing w:after="160" w:line="259" w:lineRule="auto"/>
        <w:rPr>
          <w:rFonts w:eastAsia="Calibri"/>
          <w:sz w:val="22"/>
          <w:szCs w:val="22"/>
          <w:lang w:eastAsia="en-US"/>
        </w:rPr>
      </w:pPr>
      <w:r>
        <w:rPr>
          <w:rFonts w:eastAsia="Calibri"/>
          <w:sz w:val="22"/>
          <w:szCs w:val="22"/>
          <w:lang w:eastAsia="en-US"/>
        </w:rPr>
        <w:t>7.3.  За нарушение Поставщиком условий о качестве продукции Покупатель вправе потребовать уплаты штрафа в размере 5% от стоимости некачественной продукции.</w:t>
      </w:r>
    </w:p>
    <w:p w:rsidR="002B519E" w:rsidRDefault="00B843AE">
      <w:pPr>
        <w:spacing w:after="160" w:line="259" w:lineRule="auto"/>
        <w:rPr>
          <w:rFonts w:eastAsia="Calibri"/>
          <w:sz w:val="22"/>
          <w:szCs w:val="22"/>
          <w:lang w:eastAsia="en-US"/>
        </w:rPr>
      </w:pPr>
      <w:r>
        <w:rPr>
          <w:rFonts w:eastAsia="Calibri"/>
          <w:sz w:val="22"/>
          <w:szCs w:val="22"/>
          <w:lang w:eastAsia="en-US"/>
        </w:rPr>
        <w:t>7.4. Поставщик обязан возместить Покупателю убытки, предъявленные Поставщику лицами, которым Покупатель продал или передал в пользование продукцию, понесенные и предъявленные Покупателю указанными лицами по причине выхода из строя продукции в период гарантийного срока.</w:t>
      </w:r>
    </w:p>
    <w:p w:rsidR="002B519E" w:rsidRDefault="00B843AE">
      <w:pPr>
        <w:spacing w:after="160" w:line="259" w:lineRule="auto"/>
        <w:rPr>
          <w:rFonts w:eastAsia="Calibri"/>
          <w:sz w:val="22"/>
          <w:szCs w:val="22"/>
          <w:lang w:eastAsia="en-US"/>
        </w:rPr>
      </w:pPr>
      <w:r>
        <w:rPr>
          <w:rFonts w:eastAsia="Calibri"/>
          <w:sz w:val="22"/>
          <w:szCs w:val="22"/>
          <w:lang w:eastAsia="en-US"/>
        </w:rPr>
        <w:t>7.5. Поставщик вправе  предъявить требование об оплате пени в письменном виде. Уплата штрафов, пени не освобождает стороны от исполнения своих обязательств.</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7.6. В </w:t>
      </w:r>
      <w:proofErr w:type="gramStart"/>
      <w:r>
        <w:rPr>
          <w:rFonts w:eastAsia="Calibri"/>
          <w:sz w:val="22"/>
          <w:szCs w:val="22"/>
          <w:lang w:eastAsia="en-US"/>
        </w:rPr>
        <w:t>случае</w:t>
      </w:r>
      <w:proofErr w:type="gramEnd"/>
      <w:r>
        <w:rPr>
          <w:rFonts w:eastAsia="Calibri"/>
          <w:sz w:val="22"/>
          <w:szCs w:val="22"/>
          <w:lang w:eastAsia="en-US"/>
        </w:rPr>
        <w:t xml:space="preserve"> неисполнения или ненадлежащего исполнения одной из сторон каких-либо обязательств по настоящему договору виновная сторона возмещает другой стороне причиненный в связи с этим ущерб.</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8. ДЕЙСТВИЕ НЕПРЕОДОЛИМОЙ СИЛЫ (ФОРС-МАЖОР)</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8.1. </w:t>
      </w:r>
      <w:proofErr w:type="gramStart"/>
      <w:r>
        <w:rPr>
          <w:rFonts w:eastAsia="Calibri"/>
          <w:sz w:val="22"/>
          <w:szCs w:val="22"/>
          <w:lang w:eastAsia="en-US"/>
        </w:rPr>
        <w:t>При наступлении обстоятельств, повлекших за собой невозможность полного или частичного исполнения любой стороной обязательств по настоящему договору, а именно: пожара, блокады, стихийных бедствий, массовых беспорядков, принятием органами государственной или местной власти законов или подзаконных актов прямо или косвенно препятствующих исполнению договора или других, не зависящих от сторон обстоятельств, срок исполнения обязательств отодвигается соразмерно времени, в течение которого будут действовать такие</w:t>
      </w:r>
      <w:proofErr w:type="gramEnd"/>
      <w:r>
        <w:rPr>
          <w:rFonts w:eastAsia="Calibri"/>
          <w:sz w:val="22"/>
          <w:szCs w:val="22"/>
          <w:lang w:eastAsia="en-US"/>
        </w:rPr>
        <w:t xml:space="preserve"> обстоятельства.</w:t>
      </w:r>
    </w:p>
    <w:p w:rsidR="002B519E" w:rsidRDefault="00B843AE">
      <w:pPr>
        <w:spacing w:after="160" w:line="259" w:lineRule="auto"/>
        <w:rPr>
          <w:rFonts w:eastAsia="Calibri"/>
          <w:sz w:val="22"/>
          <w:szCs w:val="22"/>
          <w:lang w:eastAsia="en-US"/>
        </w:rPr>
      </w:pPr>
      <w:r>
        <w:rPr>
          <w:rFonts w:eastAsia="Calibri"/>
          <w:sz w:val="22"/>
          <w:szCs w:val="22"/>
          <w:lang w:eastAsia="en-US"/>
        </w:rPr>
        <w:t>8.2. Если указанные обстоятельства будут продолжаться более 30 календарных дней, то каждая из сторон вправе отказаться от дальнейшего исполнения обязательств по договору, с исключением права любой из сторон требовать возмещения убытков.</w:t>
      </w:r>
    </w:p>
    <w:p w:rsidR="002B519E" w:rsidRDefault="00B843AE">
      <w:pPr>
        <w:spacing w:after="160" w:line="259" w:lineRule="auto"/>
        <w:rPr>
          <w:rFonts w:eastAsia="Calibri"/>
          <w:sz w:val="22"/>
          <w:szCs w:val="22"/>
          <w:lang w:eastAsia="en-US"/>
        </w:rPr>
      </w:pPr>
      <w:r>
        <w:rPr>
          <w:rFonts w:eastAsia="Calibri"/>
          <w:sz w:val="22"/>
          <w:szCs w:val="22"/>
          <w:lang w:eastAsia="en-US"/>
        </w:rPr>
        <w:t>8.3. Сторона, для которой создалась невозможность исполнения обязательств по договору, должна немедленно извещать другую сторону о наступлении или прекращении обстоятельств, препятствующих выполнению обязательств.</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8.4. Надлежащим доказательством наличия указанных выше обстоятельств и их продолжительности будут служить справки, выданные любой из сторон соответственно местным органом государственного управления либо органом, на который в данной местности возложено оперативное руководство на период действия чрезвычайных обстоятельств. Указанный документ, представленный в течение 20 рабочих дней </w:t>
      </w:r>
      <w:proofErr w:type="gramStart"/>
      <w:r>
        <w:rPr>
          <w:rFonts w:eastAsia="Calibri"/>
          <w:sz w:val="22"/>
          <w:szCs w:val="22"/>
          <w:lang w:eastAsia="en-US"/>
        </w:rPr>
        <w:t>с даты возникновения</w:t>
      </w:r>
      <w:proofErr w:type="gramEnd"/>
      <w:r>
        <w:rPr>
          <w:rFonts w:eastAsia="Calibri"/>
          <w:sz w:val="22"/>
          <w:szCs w:val="22"/>
          <w:lang w:eastAsia="en-US"/>
        </w:rPr>
        <w:t xml:space="preserve"> действия обстоятельств непреодолимой силы, будет являться достаточным доказательством их возникновения.</w:t>
      </w:r>
    </w:p>
    <w:p w:rsidR="002B519E" w:rsidRDefault="00B843AE">
      <w:pPr>
        <w:spacing w:after="160" w:line="259" w:lineRule="auto"/>
        <w:rPr>
          <w:rFonts w:eastAsia="Calibri"/>
          <w:sz w:val="22"/>
          <w:szCs w:val="22"/>
          <w:lang w:eastAsia="en-US"/>
        </w:rPr>
      </w:pPr>
      <w:r>
        <w:rPr>
          <w:rFonts w:eastAsia="Calibri"/>
          <w:sz w:val="22"/>
          <w:szCs w:val="22"/>
          <w:lang w:eastAsia="en-US"/>
        </w:rPr>
        <w:lastRenderedPageBreak/>
        <w:t>8.5. Непредставление/несвоевременное предоставление документов, подтверждающих факт возникновения обстоятельств непреодолимой силы, в порядке, установленном в п.8.4. настоящего Договора, а также не уведомление/несвоевременное уведомление о возникновении обстоятельств непреодолимой силы лишает Сторону, в отношении которой возникли данные обстоятельства, права ссылаться на их существование.</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9. РАЗРЕШЕНИЕ СПОРОВ</w:t>
      </w:r>
    </w:p>
    <w:p w:rsidR="002B519E" w:rsidRDefault="00B843AE">
      <w:pPr>
        <w:spacing w:after="160" w:line="259" w:lineRule="auto"/>
        <w:rPr>
          <w:rFonts w:eastAsia="Calibri"/>
          <w:sz w:val="22"/>
          <w:szCs w:val="22"/>
          <w:lang w:eastAsia="en-US"/>
        </w:rPr>
      </w:pPr>
      <w:r>
        <w:rPr>
          <w:rFonts w:eastAsia="Calibri"/>
          <w:sz w:val="22"/>
          <w:szCs w:val="22"/>
          <w:lang w:eastAsia="en-US"/>
        </w:rPr>
        <w:t>9.1. Споры и разногласия, которые могут возникнуть при исполнении настоящего договора, будут по возможности разрешаться сторонами путем переговоров.</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9.2. Соблюдение претензионного порядка разрешения споров обязательно для сторон, срок разрешения претензии 15 дней </w:t>
      </w:r>
      <w:proofErr w:type="gramStart"/>
      <w:r>
        <w:rPr>
          <w:rFonts w:eastAsia="Calibri"/>
          <w:sz w:val="22"/>
          <w:szCs w:val="22"/>
          <w:lang w:eastAsia="en-US"/>
        </w:rPr>
        <w:t>с даты</w:t>
      </w:r>
      <w:proofErr w:type="gramEnd"/>
      <w:r>
        <w:rPr>
          <w:rFonts w:eastAsia="Calibri"/>
          <w:sz w:val="22"/>
          <w:szCs w:val="22"/>
          <w:lang w:eastAsia="en-US"/>
        </w:rPr>
        <w:t xml:space="preserve"> ее получения. Не урегулированные разногласия сторон подлежат рассмотрению Арбитражным судом Мурманской области.</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10. СРОК ДЕЙСТВИЯ ДОГОВОРА</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10.1. Настоящий договор вступает в силу </w:t>
      </w:r>
      <w:proofErr w:type="gramStart"/>
      <w:r>
        <w:rPr>
          <w:rFonts w:eastAsia="Calibri"/>
          <w:sz w:val="22"/>
          <w:szCs w:val="22"/>
          <w:lang w:eastAsia="en-US"/>
        </w:rPr>
        <w:t>с даты подписания</w:t>
      </w:r>
      <w:proofErr w:type="gramEnd"/>
      <w:r>
        <w:rPr>
          <w:rFonts w:eastAsia="Calibri"/>
          <w:sz w:val="22"/>
          <w:szCs w:val="22"/>
          <w:lang w:eastAsia="en-US"/>
        </w:rPr>
        <w:t xml:space="preserve"> и действует до 30 </w:t>
      </w:r>
      <w:r w:rsidR="00ED3C40">
        <w:rPr>
          <w:rFonts w:eastAsia="Calibri"/>
          <w:sz w:val="22"/>
          <w:szCs w:val="22"/>
          <w:lang w:eastAsia="en-US"/>
        </w:rPr>
        <w:t>апреля</w:t>
      </w:r>
      <w:r>
        <w:rPr>
          <w:rFonts w:eastAsia="Calibri"/>
          <w:sz w:val="22"/>
          <w:szCs w:val="22"/>
          <w:lang w:eastAsia="en-US"/>
        </w:rPr>
        <w:t xml:space="preserve"> 202</w:t>
      </w:r>
      <w:r w:rsidR="00ED3C40">
        <w:rPr>
          <w:rFonts w:eastAsia="Calibri"/>
          <w:sz w:val="22"/>
          <w:szCs w:val="22"/>
          <w:lang w:eastAsia="en-US"/>
        </w:rPr>
        <w:t>4</w:t>
      </w:r>
      <w:r>
        <w:rPr>
          <w:rFonts w:eastAsia="Calibri"/>
          <w:sz w:val="22"/>
          <w:szCs w:val="22"/>
          <w:lang w:eastAsia="en-US"/>
        </w:rPr>
        <w:t xml:space="preserve"> г., но в любом случае до полного выполнения сторонами своих обязательств по настоящему договору.  </w:t>
      </w:r>
    </w:p>
    <w:p w:rsidR="002B519E" w:rsidRDefault="00B843AE">
      <w:pPr>
        <w:spacing w:after="160" w:line="259" w:lineRule="auto"/>
        <w:jc w:val="center"/>
        <w:rPr>
          <w:rFonts w:eastAsia="Calibri"/>
          <w:sz w:val="22"/>
          <w:szCs w:val="22"/>
          <w:lang w:eastAsia="en-US"/>
        </w:rPr>
      </w:pPr>
      <w:r>
        <w:rPr>
          <w:rFonts w:eastAsia="Calibri"/>
          <w:b/>
          <w:bCs/>
          <w:sz w:val="22"/>
          <w:szCs w:val="22"/>
          <w:lang w:eastAsia="en-US"/>
        </w:rPr>
        <w:t>11. ПРОЧИЕ УСЛОВИЯ</w:t>
      </w:r>
    </w:p>
    <w:p w:rsidR="002B519E" w:rsidRDefault="00B843AE">
      <w:pPr>
        <w:spacing w:after="160" w:line="259" w:lineRule="auto"/>
        <w:rPr>
          <w:rFonts w:eastAsia="Calibri"/>
          <w:sz w:val="22"/>
          <w:szCs w:val="22"/>
          <w:lang w:eastAsia="en-US"/>
        </w:rPr>
      </w:pPr>
      <w:r>
        <w:rPr>
          <w:rFonts w:eastAsia="Calibri"/>
          <w:sz w:val="22"/>
          <w:szCs w:val="22"/>
          <w:lang w:eastAsia="en-US"/>
        </w:rPr>
        <w:t>11.1. Во всем остальном, что не предусмотрено настоящим договором, стороны руководствуются действующим гражданским законодательством РФ.</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11.2. Настоящий договор составлен в двух экземплярах на русском языке. Оба экземпляра </w:t>
      </w:r>
      <w:proofErr w:type="gramStart"/>
      <w:r>
        <w:rPr>
          <w:rFonts w:eastAsia="Calibri"/>
          <w:sz w:val="22"/>
          <w:szCs w:val="22"/>
          <w:lang w:eastAsia="en-US"/>
        </w:rPr>
        <w:t>идентичны и имеют</w:t>
      </w:r>
      <w:proofErr w:type="gramEnd"/>
      <w:r>
        <w:rPr>
          <w:rFonts w:eastAsia="Calibri"/>
          <w:sz w:val="22"/>
          <w:szCs w:val="22"/>
          <w:lang w:eastAsia="en-US"/>
        </w:rPr>
        <w:t xml:space="preserve"> одинаковую юридическую силу. У каждой стороны находится один экземпляр настоящего договора.</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11.3. Любые приложения, изменения и дополнения к настоящему договору </w:t>
      </w:r>
      <w:proofErr w:type="gramStart"/>
      <w:r>
        <w:rPr>
          <w:rFonts w:eastAsia="Calibri"/>
          <w:sz w:val="22"/>
          <w:szCs w:val="22"/>
          <w:lang w:eastAsia="en-US"/>
        </w:rPr>
        <w:t>имеют юридическую силу и составят</w:t>
      </w:r>
      <w:proofErr w:type="gramEnd"/>
      <w:r>
        <w:rPr>
          <w:rFonts w:eastAsia="Calibri"/>
          <w:sz w:val="22"/>
          <w:szCs w:val="22"/>
          <w:lang w:eastAsia="en-US"/>
        </w:rPr>
        <w:t xml:space="preserve"> неотъемлемую часть настоящего договора только в том  случае, если они оформлены в письменном виде и подписаны уполномоченными представителями обеих сторон.</w:t>
      </w:r>
    </w:p>
    <w:p w:rsidR="002B519E" w:rsidRDefault="00B843AE">
      <w:pPr>
        <w:spacing w:after="160" w:line="259" w:lineRule="auto"/>
        <w:rPr>
          <w:rFonts w:eastAsia="Calibri"/>
          <w:sz w:val="22"/>
          <w:szCs w:val="22"/>
          <w:lang w:eastAsia="en-US"/>
        </w:rPr>
      </w:pPr>
      <w:r>
        <w:rPr>
          <w:rFonts w:eastAsia="Calibri"/>
          <w:sz w:val="22"/>
          <w:szCs w:val="22"/>
          <w:lang w:eastAsia="en-US"/>
        </w:rPr>
        <w:t>11.4. Стороны признают юридическую силу приложений, изменений и дополнений к настоящему договору и иных документов по исполнению настоящего договора, имеющих факсимильное воспроизведение подписи и печати с помощью средств механического или иного копирования при условии последующего подписания уполномоченными представителями сторон оригинала документа и скрепления его печатью организации. Подписанные оригиналы документов должны быть высланы заказным письмом Сторонами-подписантами в течение 10 календарных дней с даты их отправления по факсу.</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В случае выставления счета на оплату с использованием средства связи, позволяющего достоверно установить, что документ исходит от стороны по договору, </w:t>
      </w:r>
      <w:proofErr w:type="gramStart"/>
      <w:r>
        <w:rPr>
          <w:rFonts w:eastAsia="Calibri"/>
          <w:sz w:val="22"/>
          <w:szCs w:val="22"/>
          <w:lang w:eastAsia="en-US"/>
        </w:rPr>
        <w:t>последняя</w:t>
      </w:r>
      <w:proofErr w:type="gramEnd"/>
      <w:r>
        <w:rPr>
          <w:rFonts w:eastAsia="Calibri"/>
          <w:sz w:val="22"/>
          <w:szCs w:val="22"/>
          <w:lang w:eastAsia="en-US"/>
        </w:rPr>
        <w:t xml:space="preserve"> обязана в течение 3-х рабочих дней после отправления документа направить другой стороне надлежащим образом оформленный счет на оплату.</w:t>
      </w:r>
    </w:p>
    <w:p w:rsidR="002B519E" w:rsidRDefault="00B843AE">
      <w:pPr>
        <w:spacing w:after="160" w:line="259" w:lineRule="auto"/>
        <w:rPr>
          <w:rFonts w:eastAsia="Calibri"/>
          <w:sz w:val="22"/>
          <w:szCs w:val="22"/>
          <w:lang w:eastAsia="en-US"/>
        </w:rPr>
      </w:pPr>
      <w:r>
        <w:rPr>
          <w:rFonts w:eastAsia="Calibri"/>
          <w:sz w:val="22"/>
          <w:szCs w:val="22"/>
          <w:lang w:eastAsia="en-US"/>
        </w:rPr>
        <w:t>11.5. Уступка Стороной прав и обязательств по договору, заключение договоров цессии и уступки долга возможны исключительно по письменному согласию другой Стороны.</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11.6. Условия настоящего Договора действуют применительно к каждой отдельной спецификации, подписанной сторонами. В </w:t>
      </w:r>
      <w:proofErr w:type="gramStart"/>
      <w:r>
        <w:rPr>
          <w:rFonts w:eastAsia="Calibri"/>
          <w:sz w:val="22"/>
          <w:szCs w:val="22"/>
          <w:lang w:eastAsia="en-US"/>
        </w:rPr>
        <w:t>случае</w:t>
      </w:r>
      <w:proofErr w:type="gramEnd"/>
      <w:r>
        <w:rPr>
          <w:rFonts w:eastAsia="Calibri"/>
          <w:sz w:val="22"/>
          <w:szCs w:val="22"/>
          <w:lang w:eastAsia="en-US"/>
        </w:rPr>
        <w:t xml:space="preserve"> расхождения между условиями Договора поставки и спецификации приоритет имеют условия, согласованные в спецификации.</w:t>
      </w:r>
    </w:p>
    <w:p w:rsidR="002B519E" w:rsidRDefault="00B843AE">
      <w:pPr>
        <w:spacing w:after="160" w:line="259" w:lineRule="auto"/>
        <w:rPr>
          <w:rFonts w:eastAsia="Calibri"/>
          <w:sz w:val="22"/>
          <w:szCs w:val="22"/>
          <w:lang w:eastAsia="en-US"/>
        </w:rPr>
      </w:pPr>
      <w:r>
        <w:rPr>
          <w:rFonts w:eastAsia="Calibri"/>
          <w:sz w:val="22"/>
          <w:szCs w:val="22"/>
          <w:lang w:eastAsia="en-US"/>
        </w:rPr>
        <w:t>11.7. Все письменные уведомления, совершаемые в связи с настоящим Договором, передаются по телеграфу, факсу (когда это допускается соглашением Сторон) доставляются с помощью курьеров или заказной почтой и считаются сделанными в день, когда такое уведомление передается по кабелю или телеграфу, доставляется заказной почтой или с помощью курьеров.</w:t>
      </w:r>
    </w:p>
    <w:p w:rsidR="002B519E" w:rsidRDefault="00B843AE">
      <w:pPr>
        <w:spacing w:after="160" w:line="259" w:lineRule="auto"/>
        <w:rPr>
          <w:rFonts w:eastAsia="Calibri"/>
          <w:sz w:val="22"/>
          <w:szCs w:val="22"/>
          <w:lang w:eastAsia="en-US"/>
        </w:rPr>
      </w:pPr>
      <w:r>
        <w:rPr>
          <w:rFonts w:eastAsia="Calibri"/>
          <w:sz w:val="22"/>
          <w:szCs w:val="22"/>
          <w:lang w:eastAsia="en-US"/>
        </w:rPr>
        <w:t>О любом изменении в адресе каждой из Сторон по Договору должно быть незамедлительно соответствующим образом письменно сообщено другой Стороне.</w:t>
      </w:r>
    </w:p>
    <w:p w:rsidR="002B519E" w:rsidRDefault="00B843AE">
      <w:pPr>
        <w:spacing w:after="160" w:line="259" w:lineRule="auto"/>
        <w:rPr>
          <w:rFonts w:eastAsia="Calibri"/>
          <w:sz w:val="22"/>
          <w:szCs w:val="22"/>
          <w:lang w:eastAsia="en-US"/>
        </w:rPr>
      </w:pPr>
      <w:r>
        <w:rPr>
          <w:rFonts w:eastAsia="Calibri"/>
          <w:sz w:val="22"/>
          <w:szCs w:val="22"/>
          <w:lang w:eastAsia="en-US"/>
        </w:rPr>
        <w:t xml:space="preserve">11.8. Условия настоящего договора </w:t>
      </w:r>
      <w:proofErr w:type="gramStart"/>
      <w:r>
        <w:rPr>
          <w:rFonts w:eastAsia="Calibri"/>
          <w:sz w:val="22"/>
          <w:szCs w:val="22"/>
          <w:lang w:eastAsia="en-US"/>
        </w:rPr>
        <w:t>являются конфиденциальной информацией и не подлежат</w:t>
      </w:r>
      <w:proofErr w:type="gramEnd"/>
      <w:r>
        <w:rPr>
          <w:rFonts w:eastAsia="Calibri"/>
          <w:sz w:val="22"/>
          <w:szCs w:val="22"/>
          <w:lang w:eastAsia="en-US"/>
        </w:rPr>
        <w:t xml:space="preserve"> распространению без согласия сторон.</w:t>
      </w:r>
    </w:p>
    <w:p w:rsidR="002B519E" w:rsidRDefault="00B843AE">
      <w:pPr>
        <w:spacing w:after="160" w:line="259" w:lineRule="auto"/>
        <w:jc w:val="center"/>
        <w:rPr>
          <w:rFonts w:eastAsia="Calibri"/>
          <w:b/>
          <w:sz w:val="22"/>
          <w:szCs w:val="22"/>
          <w:lang w:eastAsia="en-US"/>
        </w:rPr>
      </w:pPr>
      <w:r>
        <w:rPr>
          <w:rFonts w:eastAsia="Calibri"/>
          <w:b/>
          <w:sz w:val="22"/>
          <w:szCs w:val="22"/>
          <w:lang w:eastAsia="en-US"/>
        </w:rPr>
        <w:t>12. ЮРИДИЧЕСКИЕ АДРЕСА И ПЛАТЕЖНЫЕ РЕКВИЗИТЫ СТОРОН.</w:t>
      </w:r>
    </w:p>
    <w:tbl>
      <w:tblPr>
        <w:tblStyle w:val="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5163"/>
      </w:tblGrid>
      <w:tr w:rsidR="002B519E">
        <w:tc>
          <w:tcPr>
            <w:tcW w:w="5424" w:type="dxa"/>
          </w:tcPr>
          <w:p w:rsidR="002B519E" w:rsidRPr="00427138" w:rsidRDefault="00B843AE">
            <w:pPr>
              <w:spacing w:after="0"/>
              <w:jc w:val="center"/>
              <w:rPr>
                <w:rFonts w:ascii="Times New Roman" w:eastAsia="Calibri" w:hAnsi="Times New Roman"/>
                <w:b/>
                <w:sz w:val="22"/>
                <w:szCs w:val="22"/>
              </w:rPr>
            </w:pPr>
            <w:r w:rsidRPr="00427138">
              <w:rPr>
                <w:rFonts w:ascii="Times New Roman" w:eastAsia="Calibri" w:hAnsi="Times New Roman"/>
                <w:b/>
                <w:sz w:val="22"/>
                <w:szCs w:val="22"/>
              </w:rPr>
              <w:lastRenderedPageBreak/>
              <w:t>ПОКУПАТЕЛЬ</w:t>
            </w:r>
          </w:p>
        </w:tc>
        <w:tc>
          <w:tcPr>
            <w:tcW w:w="5163" w:type="dxa"/>
          </w:tcPr>
          <w:p w:rsidR="002B519E" w:rsidRPr="00427138" w:rsidRDefault="00B843AE">
            <w:pPr>
              <w:spacing w:after="0"/>
              <w:jc w:val="center"/>
              <w:rPr>
                <w:rFonts w:ascii="Times New Roman" w:eastAsia="Calibri" w:hAnsi="Times New Roman"/>
                <w:b/>
                <w:sz w:val="22"/>
                <w:szCs w:val="22"/>
              </w:rPr>
            </w:pPr>
            <w:r w:rsidRPr="00427138">
              <w:rPr>
                <w:rFonts w:ascii="Times New Roman" w:eastAsia="Calibri" w:hAnsi="Times New Roman"/>
                <w:b/>
                <w:sz w:val="22"/>
                <w:szCs w:val="22"/>
              </w:rPr>
              <w:t>ПОСТАВЩИК</w:t>
            </w:r>
          </w:p>
        </w:tc>
      </w:tr>
      <w:tr w:rsidR="002B519E">
        <w:trPr>
          <w:trHeight w:val="574"/>
        </w:trPr>
        <w:tc>
          <w:tcPr>
            <w:tcW w:w="5424" w:type="dxa"/>
          </w:tcPr>
          <w:p w:rsidR="002B519E" w:rsidRPr="00427138" w:rsidRDefault="00B843AE">
            <w:pPr>
              <w:spacing w:after="0"/>
              <w:jc w:val="left"/>
              <w:rPr>
                <w:rFonts w:ascii="Times New Roman" w:eastAsia="Calibri" w:hAnsi="Times New Roman"/>
                <w:b/>
                <w:sz w:val="22"/>
                <w:szCs w:val="22"/>
                <w:u w:val="single"/>
              </w:rPr>
            </w:pPr>
            <w:r w:rsidRPr="00427138">
              <w:rPr>
                <w:rFonts w:ascii="Times New Roman" w:eastAsia="Calibri" w:hAnsi="Times New Roman"/>
                <w:b/>
                <w:sz w:val="22"/>
                <w:szCs w:val="22"/>
                <w:u w:val="single"/>
              </w:rPr>
              <w:t>МУП  «Кировская   горэлектросеть»</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Юридический/фактический/почтовый  адрес:</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 xml:space="preserve">184250  Мурманская обл., г. Кировск,  </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ул. Лабунцова-9,  телефон/факс  (81531)54433</w:t>
            </w:r>
          </w:p>
          <w:p w:rsidR="002B519E" w:rsidRPr="00427138" w:rsidRDefault="00B843AE">
            <w:pPr>
              <w:spacing w:after="0"/>
              <w:jc w:val="left"/>
              <w:rPr>
                <w:rFonts w:ascii="Times New Roman" w:eastAsia="Calibri" w:hAnsi="Times New Roman"/>
                <w:sz w:val="22"/>
                <w:szCs w:val="22"/>
                <w:lang w:val="en-US"/>
              </w:rPr>
            </w:pPr>
            <w:r w:rsidRPr="00427138">
              <w:rPr>
                <w:rFonts w:ascii="Times New Roman" w:eastAsia="Calibri" w:hAnsi="Times New Roman"/>
                <w:sz w:val="22"/>
                <w:szCs w:val="22"/>
                <w:lang w:val="en-US"/>
              </w:rPr>
              <w:t xml:space="preserve">e-mail:    </w:t>
            </w:r>
            <w:hyperlink r:id="rId18" w:history="1">
              <w:r w:rsidRPr="00427138">
                <w:rPr>
                  <w:rFonts w:ascii="Times New Roman" w:eastAsia="Calibri" w:hAnsi="Times New Roman"/>
                  <w:color w:val="0563C1"/>
                  <w:sz w:val="22"/>
                  <w:szCs w:val="22"/>
                  <w:u w:val="single"/>
                  <w:lang w:val="en-US"/>
                </w:rPr>
                <w:t>info@kirset.ru</w:t>
              </w:r>
            </w:hyperlink>
          </w:p>
          <w:p w:rsidR="002B519E" w:rsidRPr="00427138" w:rsidRDefault="00B843AE">
            <w:pPr>
              <w:spacing w:after="0"/>
              <w:jc w:val="left"/>
              <w:rPr>
                <w:rFonts w:ascii="Times New Roman" w:eastAsia="Calibri" w:hAnsi="Times New Roman"/>
                <w:sz w:val="22"/>
                <w:szCs w:val="22"/>
                <w:lang w:val="en-US"/>
              </w:rPr>
            </w:pPr>
            <w:r w:rsidRPr="00427138">
              <w:rPr>
                <w:rFonts w:ascii="Times New Roman" w:eastAsia="Calibri" w:hAnsi="Times New Roman"/>
                <w:sz w:val="22"/>
                <w:szCs w:val="22"/>
              </w:rPr>
              <w:t>ИНН</w:t>
            </w:r>
            <w:r w:rsidRPr="00427138">
              <w:rPr>
                <w:rFonts w:ascii="Times New Roman" w:eastAsia="Calibri" w:hAnsi="Times New Roman"/>
                <w:sz w:val="22"/>
                <w:szCs w:val="22"/>
                <w:lang w:val="en-US"/>
              </w:rPr>
              <w:t xml:space="preserve"> 5103021241  </w:t>
            </w:r>
            <w:r w:rsidRPr="00427138">
              <w:rPr>
                <w:rFonts w:ascii="Times New Roman" w:eastAsia="Calibri" w:hAnsi="Times New Roman"/>
                <w:sz w:val="22"/>
                <w:szCs w:val="22"/>
              </w:rPr>
              <w:t>КПП</w:t>
            </w:r>
            <w:r w:rsidRPr="00427138">
              <w:rPr>
                <w:rFonts w:ascii="Times New Roman" w:eastAsia="Calibri" w:hAnsi="Times New Roman"/>
                <w:sz w:val="22"/>
                <w:szCs w:val="22"/>
                <w:lang w:val="en-US"/>
              </w:rPr>
              <w:t xml:space="preserve">  510301001</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ОГРН  1045100030799  ОКВЭД 40.10.20</w:t>
            </w:r>
          </w:p>
          <w:p w:rsidR="002B519E" w:rsidRPr="00427138" w:rsidRDefault="00B843AE">
            <w:pPr>
              <w:spacing w:after="0"/>
              <w:jc w:val="left"/>
              <w:rPr>
                <w:rFonts w:ascii="Times New Roman" w:eastAsia="Calibri" w:hAnsi="Times New Roman"/>
                <w:sz w:val="22"/>
                <w:szCs w:val="22"/>
              </w:rPr>
            </w:pPr>
            <w:proofErr w:type="gramStart"/>
            <w:r w:rsidRPr="00427138">
              <w:rPr>
                <w:rFonts w:ascii="Times New Roman" w:eastAsia="Calibri" w:hAnsi="Times New Roman"/>
                <w:sz w:val="22"/>
                <w:szCs w:val="22"/>
              </w:rPr>
              <w:t>Р</w:t>
            </w:r>
            <w:proofErr w:type="gramEnd"/>
            <w:r w:rsidRPr="00427138">
              <w:rPr>
                <w:rFonts w:ascii="Times New Roman" w:eastAsia="Calibri" w:hAnsi="Times New Roman"/>
                <w:sz w:val="22"/>
                <w:szCs w:val="22"/>
              </w:rPr>
              <w:t xml:space="preserve">/счет 40702810441050006134  </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Отделение № 8627 ПАО Сбербанк России</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г.  Мурманск</w:t>
            </w:r>
          </w:p>
          <w:p w:rsidR="002B519E" w:rsidRPr="00427138" w:rsidRDefault="00B843AE">
            <w:pPr>
              <w:spacing w:after="0"/>
              <w:jc w:val="left"/>
              <w:rPr>
                <w:rFonts w:ascii="Times New Roman" w:eastAsia="Calibri" w:hAnsi="Times New Roman"/>
                <w:sz w:val="22"/>
                <w:szCs w:val="22"/>
              </w:rPr>
            </w:pPr>
            <w:proofErr w:type="gramStart"/>
            <w:r w:rsidRPr="00427138">
              <w:rPr>
                <w:rFonts w:ascii="Times New Roman" w:eastAsia="Calibri" w:hAnsi="Times New Roman"/>
                <w:sz w:val="22"/>
                <w:szCs w:val="22"/>
              </w:rPr>
              <w:t>К</w:t>
            </w:r>
            <w:proofErr w:type="gramEnd"/>
            <w:r w:rsidRPr="00427138">
              <w:rPr>
                <w:rFonts w:ascii="Times New Roman" w:eastAsia="Calibri" w:hAnsi="Times New Roman"/>
                <w:sz w:val="22"/>
                <w:szCs w:val="22"/>
              </w:rPr>
              <w:t>/счет  30101810300000000615</w:t>
            </w:r>
          </w:p>
          <w:p w:rsidR="002B519E" w:rsidRPr="00427138" w:rsidRDefault="00B843AE">
            <w:pPr>
              <w:spacing w:after="0"/>
              <w:jc w:val="left"/>
              <w:rPr>
                <w:rFonts w:ascii="Times New Roman" w:eastAsia="Calibri" w:hAnsi="Times New Roman"/>
                <w:sz w:val="22"/>
                <w:szCs w:val="22"/>
              </w:rPr>
            </w:pPr>
            <w:r w:rsidRPr="00427138">
              <w:rPr>
                <w:rFonts w:ascii="Times New Roman" w:eastAsia="Calibri" w:hAnsi="Times New Roman"/>
                <w:sz w:val="22"/>
                <w:szCs w:val="22"/>
              </w:rPr>
              <w:t>БИК 044705615</w:t>
            </w:r>
          </w:p>
        </w:tc>
        <w:tc>
          <w:tcPr>
            <w:tcW w:w="5163" w:type="dxa"/>
          </w:tcPr>
          <w:p w:rsidR="002B519E" w:rsidRPr="00427138" w:rsidRDefault="002B519E">
            <w:pPr>
              <w:spacing w:after="0"/>
              <w:rPr>
                <w:rFonts w:ascii="Times New Roman" w:eastAsia="Calibri" w:hAnsi="Times New Roman"/>
                <w:b/>
                <w:kern w:val="32"/>
                <w:sz w:val="22"/>
                <w:szCs w:val="22"/>
              </w:rPr>
            </w:pPr>
          </w:p>
          <w:p w:rsidR="002B519E" w:rsidRPr="00427138" w:rsidRDefault="002B519E">
            <w:pPr>
              <w:spacing w:after="0"/>
              <w:jc w:val="left"/>
              <w:rPr>
                <w:rFonts w:ascii="Times New Roman" w:eastAsia="Calibri" w:hAnsi="Times New Roman"/>
                <w:sz w:val="22"/>
                <w:szCs w:val="22"/>
              </w:rPr>
            </w:pPr>
          </w:p>
        </w:tc>
      </w:tr>
    </w:tbl>
    <w:p w:rsidR="002B519E" w:rsidRDefault="002B519E">
      <w:pPr>
        <w:spacing w:after="160" w:line="259" w:lineRule="auto"/>
        <w:jc w:val="left"/>
        <w:rPr>
          <w:rFonts w:eastAsia="Calibri"/>
          <w:sz w:val="22"/>
          <w:szCs w:val="22"/>
          <w:lang w:eastAsia="en-US"/>
        </w:rPr>
      </w:pPr>
    </w:p>
    <w:p w:rsidR="002B519E" w:rsidRDefault="00B843AE">
      <w:pPr>
        <w:spacing w:after="160" w:line="259" w:lineRule="auto"/>
        <w:jc w:val="center"/>
        <w:rPr>
          <w:rFonts w:eastAsia="Calibri"/>
          <w:b/>
          <w:sz w:val="22"/>
          <w:szCs w:val="22"/>
          <w:lang w:eastAsia="en-US"/>
        </w:rPr>
      </w:pPr>
      <w:r>
        <w:rPr>
          <w:rFonts w:eastAsia="Calibri"/>
          <w:b/>
          <w:sz w:val="22"/>
          <w:szCs w:val="22"/>
          <w:lang w:eastAsia="en-US"/>
        </w:rPr>
        <w:t>13. ПОДПИСИ СТОРОН</w:t>
      </w:r>
    </w:p>
    <w:p w:rsidR="002B519E" w:rsidRDefault="002B519E">
      <w:pPr>
        <w:spacing w:after="0"/>
        <w:jc w:val="left"/>
        <w:rPr>
          <w:rFonts w:ascii="Calibri" w:eastAsia="Calibri" w:hAnsi="Calibri"/>
          <w:sz w:val="22"/>
          <w:szCs w:val="22"/>
          <w:lang w:eastAsia="en-US"/>
        </w:rPr>
      </w:pPr>
    </w:p>
    <w:p w:rsidR="002B519E" w:rsidRDefault="00B843AE">
      <w:pPr>
        <w:spacing w:after="160" w:line="259" w:lineRule="auto"/>
        <w:rPr>
          <w:rFonts w:eastAsia="Calibri"/>
          <w:sz w:val="22"/>
          <w:szCs w:val="22"/>
          <w:lang w:eastAsia="en-US"/>
        </w:rPr>
      </w:pPr>
      <w:r>
        <w:rPr>
          <w:rFonts w:eastAsia="Calibri"/>
          <w:sz w:val="22"/>
          <w:szCs w:val="22"/>
          <w:lang w:eastAsia="en-US"/>
        </w:rPr>
        <w:t>Настоящий договор и приложения к нему  подписываются электронными цифровыми подписями уполномоченных представителей Сторон.</w:t>
      </w:r>
    </w:p>
    <w:p w:rsidR="002B519E" w:rsidRDefault="002B519E">
      <w:pPr>
        <w:spacing w:after="160" w:line="259" w:lineRule="auto"/>
        <w:jc w:val="left"/>
        <w:rPr>
          <w:rFonts w:eastAsia="Calibri"/>
          <w:sz w:val="22"/>
          <w:szCs w:val="22"/>
          <w:lang w:eastAsia="en-US"/>
        </w:rPr>
      </w:pPr>
    </w:p>
    <w:p w:rsidR="002B519E" w:rsidRDefault="002B519E">
      <w:pPr>
        <w:spacing w:after="160" w:line="259" w:lineRule="auto"/>
        <w:jc w:val="left"/>
        <w:rPr>
          <w:rFonts w:eastAsia="Calibri"/>
          <w:sz w:val="22"/>
          <w:szCs w:val="22"/>
          <w:lang w:eastAsia="en-US"/>
        </w:rPr>
      </w:pPr>
    </w:p>
    <w:p w:rsidR="002B519E" w:rsidRDefault="002B519E">
      <w:pPr>
        <w:spacing w:after="160" w:line="259" w:lineRule="auto"/>
        <w:jc w:val="left"/>
        <w:rPr>
          <w:rFonts w:eastAsia="Calibri"/>
          <w:sz w:val="22"/>
          <w:szCs w:val="22"/>
          <w:lang w:eastAsia="en-US"/>
        </w:rPr>
      </w:pPr>
    </w:p>
    <w:p w:rsidR="002B519E" w:rsidRDefault="002B519E">
      <w:pPr>
        <w:spacing w:after="160" w:line="259" w:lineRule="auto"/>
        <w:jc w:val="left"/>
        <w:rPr>
          <w:rFonts w:eastAsia="Calibri"/>
          <w:sz w:val="22"/>
          <w:szCs w:val="22"/>
          <w:lang w:eastAsia="en-US"/>
        </w:rPr>
      </w:pPr>
    </w:p>
    <w:p w:rsidR="002B519E" w:rsidRDefault="002B519E">
      <w:pPr>
        <w:spacing w:after="160" w:line="259" w:lineRule="auto"/>
        <w:jc w:val="left"/>
        <w:rPr>
          <w:rFonts w:eastAsia="Calibri"/>
          <w:sz w:val="22"/>
          <w:szCs w:val="22"/>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427138" w:rsidRDefault="00427138">
      <w:pPr>
        <w:spacing w:after="0"/>
        <w:jc w:val="right"/>
        <w:rPr>
          <w:rFonts w:eastAsia="Calibri"/>
          <w:sz w:val="16"/>
          <w:szCs w:val="16"/>
          <w:lang w:eastAsia="en-US"/>
        </w:rPr>
      </w:pPr>
    </w:p>
    <w:p w:rsidR="002B519E" w:rsidRDefault="00B843AE">
      <w:pPr>
        <w:spacing w:after="0"/>
        <w:jc w:val="right"/>
        <w:rPr>
          <w:rFonts w:eastAsia="Calibri"/>
          <w:sz w:val="16"/>
          <w:szCs w:val="16"/>
          <w:lang w:eastAsia="en-US"/>
        </w:rPr>
      </w:pPr>
      <w:r>
        <w:rPr>
          <w:rFonts w:eastAsia="Calibri"/>
          <w:sz w:val="16"/>
          <w:szCs w:val="16"/>
          <w:lang w:eastAsia="en-US"/>
        </w:rPr>
        <w:lastRenderedPageBreak/>
        <w:t>Приложение № 1</w:t>
      </w:r>
    </w:p>
    <w:p w:rsidR="002B519E" w:rsidRDefault="00B843AE">
      <w:pPr>
        <w:spacing w:after="0"/>
        <w:jc w:val="right"/>
        <w:rPr>
          <w:rFonts w:eastAsia="Calibri"/>
          <w:sz w:val="16"/>
          <w:szCs w:val="16"/>
          <w:lang w:eastAsia="en-US"/>
        </w:rPr>
      </w:pPr>
      <w:r>
        <w:rPr>
          <w:rFonts w:eastAsia="Calibri"/>
          <w:sz w:val="16"/>
          <w:szCs w:val="16"/>
          <w:lang w:eastAsia="en-US"/>
        </w:rPr>
        <w:t>к Договору от «__» ______2023г.</w:t>
      </w:r>
    </w:p>
    <w:p w:rsidR="002B519E" w:rsidRDefault="00B843AE">
      <w:pPr>
        <w:spacing w:after="0"/>
        <w:jc w:val="right"/>
        <w:rPr>
          <w:rFonts w:eastAsia="Calibri"/>
          <w:sz w:val="22"/>
          <w:szCs w:val="22"/>
          <w:lang w:eastAsia="en-US"/>
        </w:rPr>
      </w:pPr>
      <w:r>
        <w:rPr>
          <w:rFonts w:eastAsia="Calibri"/>
          <w:sz w:val="16"/>
          <w:szCs w:val="16"/>
          <w:lang w:eastAsia="en-US"/>
        </w:rPr>
        <w:t xml:space="preserve">№ </w:t>
      </w:r>
      <w:r>
        <w:rPr>
          <w:rFonts w:eastAsia="Calibri"/>
          <w:bCs/>
          <w:sz w:val="16"/>
          <w:szCs w:val="16"/>
          <w:lang w:eastAsia="en-US"/>
        </w:rPr>
        <w:t>_______</w:t>
      </w:r>
    </w:p>
    <w:p w:rsidR="002B519E" w:rsidRDefault="00B843AE">
      <w:pPr>
        <w:spacing w:after="160" w:line="259" w:lineRule="auto"/>
        <w:jc w:val="center"/>
        <w:rPr>
          <w:rFonts w:eastAsia="Calibri"/>
          <w:sz w:val="22"/>
          <w:szCs w:val="22"/>
          <w:lang w:eastAsia="en-US"/>
        </w:rPr>
      </w:pPr>
      <w:r>
        <w:rPr>
          <w:rFonts w:eastAsia="Calibri"/>
          <w:sz w:val="22"/>
          <w:szCs w:val="22"/>
          <w:lang w:eastAsia="en-US"/>
        </w:rPr>
        <w:t>Спецификация</w:t>
      </w:r>
    </w:p>
    <w:p w:rsidR="002B519E" w:rsidRDefault="002B519E">
      <w:pPr>
        <w:keepNext/>
        <w:spacing w:after="160" w:line="259" w:lineRule="auto"/>
        <w:jc w:val="left"/>
        <w:outlineLvl w:val="0"/>
        <w:rPr>
          <w:rFonts w:eastAsia="Calibri"/>
          <w:b/>
          <w:bCs/>
          <w:sz w:val="22"/>
          <w:szCs w:val="22"/>
          <w:lang w:eastAsia="en-US"/>
        </w:rPr>
      </w:pPr>
    </w:p>
    <w:p w:rsidR="002B519E" w:rsidRDefault="00B843AE">
      <w:pPr>
        <w:keepNext/>
        <w:spacing w:after="160" w:line="259" w:lineRule="auto"/>
        <w:jc w:val="left"/>
        <w:outlineLvl w:val="0"/>
        <w:rPr>
          <w:rFonts w:eastAsia="Calibri"/>
          <w:b/>
          <w:kern w:val="32"/>
          <w:sz w:val="22"/>
          <w:szCs w:val="22"/>
          <w:lang w:eastAsia="en-US"/>
        </w:rPr>
      </w:pPr>
      <w:r>
        <w:rPr>
          <w:rFonts w:eastAsia="Calibri"/>
          <w:b/>
          <w:bCs/>
          <w:sz w:val="22"/>
          <w:szCs w:val="22"/>
          <w:lang w:eastAsia="en-US"/>
        </w:rPr>
        <w:t xml:space="preserve">Поставщик:  </w:t>
      </w:r>
      <w:r>
        <w:rPr>
          <w:rFonts w:eastAsia="Calibri"/>
          <w:b/>
          <w:kern w:val="32"/>
          <w:sz w:val="22"/>
          <w:szCs w:val="22"/>
          <w:lang w:eastAsia="en-US"/>
        </w:rPr>
        <w:t>____________________</w:t>
      </w:r>
    </w:p>
    <w:p w:rsidR="002B519E" w:rsidRDefault="00B843AE">
      <w:pPr>
        <w:keepNext/>
        <w:spacing w:after="160" w:line="259" w:lineRule="auto"/>
        <w:jc w:val="left"/>
        <w:outlineLvl w:val="0"/>
        <w:rPr>
          <w:rFonts w:eastAsia="Calibri"/>
          <w:b/>
          <w:bCs/>
          <w:kern w:val="32"/>
          <w:sz w:val="22"/>
          <w:szCs w:val="22"/>
          <w:lang w:eastAsia="en-US"/>
        </w:rPr>
      </w:pPr>
      <w:r>
        <w:rPr>
          <w:rFonts w:eastAsia="Calibri"/>
          <w:b/>
          <w:bCs/>
          <w:sz w:val="22"/>
          <w:szCs w:val="22"/>
          <w:lang w:eastAsia="en-US"/>
        </w:rPr>
        <w:t>Покупатель:</w:t>
      </w:r>
      <w:r>
        <w:rPr>
          <w:rFonts w:eastAsia="Calibri"/>
          <w:sz w:val="22"/>
          <w:szCs w:val="22"/>
          <w:lang w:eastAsia="en-US"/>
        </w:rPr>
        <w:t xml:space="preserve"> </w:t>
      </w:r>
      <w:r>
        <w:rPr>
          <w:rFonts w:eastAsia="Calibri"/>
          <w:b/>
          <w:sz w:val="22"/>
          <w:szCs w:val="22"/>
          <w:lang w:eastAsia="en-US"/>
        </w:rPr>
        <w:t>МУП</w:t>
      </w:r>
      <w:r>
        <w:rPr>
          <w:rFonts w:eastAsia="Calibri"/>
          <w:b/>
          <w:bCs/>
          <w:sz w:val="22"/>
          <w:szCs w:val="22"/>
          <w:lang w:eastAsia="en-US"/>
        </w:rPr>
        <w:t xml:space="preserve"> «Кировская горэлектросеть»</w:t>
      </w:r>
    </w:p>
    <w:p w:rsidR="002B519E" w:rsidRDefault="00B843AE">
      <w:pPr>
        <w:pStyle w:val="affb"/>
        <w:numPr>
          <w:ilvl w:val="3"/>
          <w:numId w:val="8"/>
        </w:numPr>
        <w:spacing w:after="160" w:line="259" w:lineRule="auto"/>
        <w:ind w:left="2835" w:hanging="2835"/>
        <w:rPr>
          <w:rFonts w:eastAsia="Calibri"/>
          <w:sz w:val="22"/>
          <w:szCs w:val="22"/>
          <w:lang w:eastAsia="en-US"/>
        </w:rPr>
      </w:pPr>
      <w:r>
        <w:rPr>
          <w:rFonts w:eastAsia="Calibri"/>
          <w:sz w:val="22"/>
          <w:szCs w:val="22"/>
          <w:lang w:eastAsia="en-US"/>
        </w:rPr>
        <w:t xml:space="preserve">Поставщик обязуется поставить, а Покупатель – </w:t>
      </w:r>
      <w:proofErr w:type="gramStart"/>
      <w:r>
        <w:rPr>
          <w:rFonts w:eastAsia="Calibri"/>
          <w:sz w:val="22"/>
          <w:szCs w:val="22"/>
          <w:lang w:eastAsia="en-US"/>
        </w:rPr>
        <w:t>принять и оплатить</w:t>
      </w:r>
      <w:proofErr w:type="gramEnd"/>
      <w:r>
        <w:rPr>
          <w:rFonts w:eastAsia="Calibri"/>
          <w:sz w:val="22"/>
          <w:szCs w:val="22"/>
          <w:lang w:eastAsia="en-US"/>
        </w:rPr>
        <w:t xml:space="preserve"> следующий товар/продукцию:</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820"/>
        <w:gridCol w:w="992"/>
        <w:gridCol w:w="992"/>
        <w:gridCol w:w="1276"/>
        <w:gridCol w:w="1276"/>
      </w:tblGrid>
      <w:tr w:rsidR="002B519E">
        <w:tc>
          <w:tcPr>
            <w:tcW w:w="1134" w:type="dxa"/>
            <w:tcBorders>
              <w:top w:val="single" w:sz="12" w:space="0" w:color="000000"/>
              <w:left w:val="single" w:sz="12" w:space="0" w:color="000000"/>
              <w:bottom w:val="single" w:sz="4" w:space="0" w:color="000000"/>
              <w:right w:val="single" w:sz="4" w:space="0" w:color="auto"/>
            </w:tcBorders>
            <w:shd w:val="clear" w:color="auto" w:fill="auto"/>
            <w:vAlign w:val="center"/>
          </w:tcPr>
          <w:p w:rsidR="002B519E" w:rsidRDefault="00B843AE">
            <w:pPr>
              <w:tabs>
                <w:tab w:val="left" w:pos="3832"/>
              </w:tabs>
              <w:spacing w:after="0"/>
              <w:jc w:val="center"/>
              <w:rPr>
                <w:sz w:val="22"/>
                <w:szCs w:val="22"/>
              </w:rPr>
            </w:pPr>
            <w:proofErr w:type="gramStart"/>
            <w:r>
              <w:rPr>
                <w:sz w:val="22"/>
                <w:szCs w:val="22"/>
              </w:rPr>
              <w:t>п</w:t>
            </w:r>
            <w:proofErr w:type="gramEnd"/>
            <w:r>
              <w:rPr>
                <w:sz w:val="22"/>
                <w:szCs w:val="22"/>
              </w:rPr>
              <w:t>/п</w:t>
            </w:r>
          </w:p>
        </w:tc>
        <w:tc>
          <w:tcPr>
            <w:tcW w:w="4820" w:type="dxa"/>
            <w:tcBorders>
              <w:top w:val="single" w:sz="12" w:space="0" w:color="000000"/>
              <w:left w:val="single" w:sz="4" w:space="0" w:color="000000"/>
              <w:bottom w:val="single" w:sz="4" w:space="0" w:color="000000"/>
              <w:right w:val="single" w:sz="4" w:space="0" w:color="auto"/>
            </w:tcBorders>
            <w:shd w:val="clear" w:color="auto" w:fill="auto"/>
            <w:vAlign w:val="center"/>
          </w:tcPr>
          <w:p w:rsidR="002B519E" w:rsidRDefault="00B843AE">
            <w:pPr>
              <w:tabs>
                <w:tab w:val="left" w:pos="3832"/>
              </w:tabs>
              <w:spacing w:after="0"/>
              <w:jc w:val="center"/>
              <w:rPr>
                <w:sz w:val="22"/>
                <w:szCs w:val="22"/>
              </w:rPr>
            </w:pPr>
            <w:r>
              <w:rPr>
                <w:sz w:val="22"/>
                <w:szCs w:val="22"/>
              </w:rPr>
              <w:t>Наименование</w:t>
            </w: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2B519E" w:rsidRDefault="00B843AE">
            <w:pPr>
              <w:spacing w:after="0"/>
              <w:jc w:val="center"/>
              <w:rPr>
                <w:sz w:val="22"/>
                <w:szCs w:val="22"/>
              </w:rPr>
            </w:pPr>
            <w:r>
              <w:rPr>
                <w:sz w:val="22"/>
                <w:szCs w:val="22"/>
              </w:rPr>
              <w:t>ЕИ</w:t>
            </w: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2B519E" w:rsidRDefault="00B843AE">
            <w:pPr>
              <w:spacing w:after="0"/>
              <w:jc w:val="center"/>
              <w:rPr>
                <w:sz w:val="22"/>
                <w:szCs w:val="22"/>
              </w:rPr>
            </w:pPr>
            <w:r>
              <w:rPr>
                <w:sz w:val="22"/>
                <w:szCs w:val="22"/>
              </w:rPr>
              <w:t>Кол-во</w:t>
            </w:r>
          </w:p>
        </w:tc>
        <w:tc>
          <w:tcPr>
            <w:tcW w:w="1276" w:type="dxa"/>
            <w:tcBorders>
              <w:top w:val="single" w:sz="12" w:space="0" w:color="000000"/>
              <w:left w:val="single" w:sz="4" w:space="0" w:color="000000"/>
              <w:bottom w:val="single" w:sz="4" w:space="0" w:color="000000"/>
              <w:right w:val="single" w:sz="4" w:space="0" w:color="000000"/>
            </w:tcBorders>
            <w:vAlign w:val="center"/>
          </w:tcPr>
          <w:p w:rsidR="002B519E" w:rsidRDefault="00B843AE">
            <w:pPr>
              <w:spacing w:after="0"/>
              <w:jc w:val="center"/>
              <w:rPr>
                <w:sz w:val="22"/>
                <w:szCs w:val="22"/>
              </w:rPr>
            </w:pPr>
            <w:r>
              <w:rPr>
                <w:sz w:val="22"/>
                <w:szCs w:val="22"/>
              </w:rPr>
              <w:t>Цена</w:t>
            </w:r>
          </w:p>
        </w:tc>
        <w:tc>
          <w:tcPr>
            <w:tcW w:w="1276" w:type="dxa"/>
            <w:tcBorders>
              <w:top w:val="single" w:sz="12" w:space="0" w:color="000000"/>
              <w:left w:val="single" w:sz="4" w:space="0" w:color="000000"/>
              <w:bottom w:val="single" w:sz="4" w:space="0" w:color="000000"/>
              <w:right w:val="single" w:sz="12" w:space="0" w:color="000000"/>
            </w:tcBorders>
            <w:vAlign w:val="center"/>
          </w:tcPr>
          <w:p w:rsidR="002B519E" w:rsidRDefault="00B843AE">
            <w:pPr>
              <w:spacing w:after="0"/>
              <w:jc w:val="center"/>
              <w:rPr>
                <w:sz w:val="22"/>
                <w:szCs w:val="22"/>
              </w:rPr>
            </w:pPr>
            <w:r>
              <w:rPr>
                <w:sz w:val="22"/>
                <w:szCs w:val="22"/>
              </w:rPr>
              <w:t>Сумма</w:t>
            </w:r>
          </w:p>
        </w:tc>
      </w:tr>
      <w:tr w:rsidR="002B519E">
        <w:tc>
          <w:tcPr>
            <w:tcW w:w="1134" w:type="dxa"/>
            <w:tcBorders>
              <w:top w:val="single" w:sz="4" w:space="0" w:color="000000"/>
              <w:left w:val="single" w:sz="12" w:space="0" w:color="000000"/>
              <w:bottom w:val="single" w:sz="4" w:space="0" w:color="000000"/>
              <w:right w:val="single" w:sz="4" w:space="0" w:color="auto"/>
            </w:tcBorders>
            <w:shd w:val="clear" w:color="auto" w:fill="auto"/>
            <w:vAlign w:val="center"/>
          </w:tcPr>
          <w:p w:rsidR="002B519E" w:rsidRDefault="002B519E">
            <w:pPr>
              <w:numPr>
                <w:ilvl w:val="0"/>
                <w:numId w:val="9"/>
              </w:numPr>
              <w:spacing w:after="160" w:line="256" w:lineRule="auto"/>
              <w:contextualSpacing/>
              <w:jc w:val="left"/>
              <w:rPr>
                <w:sz w:val="22"/>
                <w:szCs w:val="22"/>
              </w:rPr>
            </w:pP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2B519E" w:rsidRDefault="002B519E">
            <w:pP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19E" w:rsidRDefault="002B519E">
            <w:pPr>
              <w:widowControl w:val="0"/>
              <w:autoSpaceDE w:val="0"/>
              <w:autoSpaceDN w:val="0"/>
              <w:adjustRightInd w:val="0"/>
              <w:spacing w:after="0" w:line="216" w:lineRule="exact"/>
              <w:ind w:left="10" w:hanging="10"/>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4" w:space="0" w:color="000000"/>
              <w:right w:val="single" w:sz="12" w:space="0" w:color="000000"/>
            </w:tcBorders>
            <w:vAlign w:val="center"/>
          </w:tcPr>
          <w:p w:rsidR="002B519E" w:rsidRDefault="002B519E">
            <w:pPr>
              <w:spacing w:after="0"/>
              <w:jc w:val="center"/>
              <w:rPr>
                <w:color w:val="000000"/>
                <w:sz w:val="22"/>
                <w:szCs w:val="22"/>
              </w:rPr>
            </w:pPr>
          </w:p>
        </w:tc>
      </w:tr>
      <w:tr w:rsidR="002B519E">
        <w:tc>
          <w:tcPr>
            <w:tcW w:w="1134" w:type="dxa"/>
            <w:tcBorders>
              <w:top w:val="single" w:sz="4" w:space="0" w:color="000000"/>
              <w:left w:val="single" w:sz="12" w:space="0" w:color="000000"/>
              <w:bottom w:val="single" w:sz="4" w:space="0" w:color="000000"/>
              <w:right w:val="single" w:sz="4" w:space="0" w:color="auto"/>
            </w:tcBorders>
            <w:shd w:val="clear" w:color="auto" w:fill="auto"/>
            <w:vAlign w:val="center"/>
          </w:tcPr>
          <w:p w:rsidR="002B519E" w:rsidRDefault="002B519E">
            <w:pPr>
              <w:numPr>
                <w:ilvl w:val="0"/>
                <w:numId w:val="9"/>
              </w:numPr>
              <w:spacing w:after="160" w:line="256" w:lineRule="auto"/>
              <w:contextualSpacing/>
              <w:jc w:val="left"/>
              <w:rPr>
                <w:sz w:val="22"/>
                <w:szCs w:val="22"/>
              </w:rPr>
            </w:pP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2B519E" w:rsidRDefault="002B519E">
            <w:pP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19E" w:rsidRDefault="002B519E">
            <w:pPr>
              <w:widowControl w:val="0"/>
              <w:autoSpaceDE w:val="0"/>
              <w:autoSpaceDN w:val="0"/>
              <w:adjustRightInd w:val="0"/>
              <w:spacing w:after="0" w:line="216" w:lineRule="exact"/>
              <w:ind w:left="10" w:hanging="10"/>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4" w:space="0" w:color="000000"/>
              <w:right w:val="single" w:sz="12" w:space="0" w:color="000000"/>
            </w:tcBorders>
            <w:vAlign w:val="center"/>
          </w:tcPr>
          <w:p w:rsidR="002B519E" w:rsidRDefault="002B519E">
            <w:pPr>
              <w:spacing w:after="0"/>
              <w:jc w:val="center"/>
              <w:rPr>
                <w:color w:val="000000"/>
                <w:sz w:val="22"/>
                <w:szCs w:val="22"/>
              </w:rPr>
            </w:pPr>
          </w:p>
        </w:tc>
      </w:tr>
      <w:tr w:rsidR="002B519E">
        <w:tc>
          <w:tcPr>
            <w:tcW w:w="1134" w:type="dxa"/>
            <w:tcBorders>
              <w:top w:val="single" w:sz="4" w:space="0" w:color="000000"/>
              <w:left w:val="single" w:sz="12" w:space="0" w:color="000000"/>
              <w:bottom w:val="single" w:sz="12" w:space="0" w:color="000000"/>
              <w:right w:val="single" w:sz="4" w:space="0" w:color="auto"/>
            </w:tcBorders>
            <w:shd w:val="clear" w:color="auto" w:fill="auto"/>
            <w:vAlign w:val="center"/>
          </w:tcPr>
          <w:p w:rsidR="002B519E" w:rsidRDefault="002B519E">
            <w:pPr>
              <w:numPr>
                <w:ilvl w:val="0"/>
                <w:numId w:val="9"/>
              </w:numPr>
              <w:spacing w:after="160" w:line="256" w:lineRule="auto"/>
              <w:contextualSpacing/>
              <w:jc w:val="left"/>
              <w:rPr>
                <w:sz w:val="22"/>
                <w:szCs w:val="22"/>
              </w:rPr>
            </w:pPr>
          </w:p>
        </w:tc>
        <w:tc>
          <w:tcPr>
            <w:tcW w:w="4820" w:type="dxa"/>
            <w:tcBorders>
              <w:top w:val="single" w:sz="4" w:space="0" w:color="000000"/>
              <w:left w:val="single" w:sz="4" w:space="0" w:color="000000"/>
              <w:bottom w:val="single" w:sz="12" w:space="0" w:color="000000"/>
              <w:right w:val="single" w:sz="4" w:space="0" w:color="auto"/>
            </w:tcBorders>
            <w:shd w:val="clear" w:color="auto" w:fill="auto"/>
            <w:vAlign w:val="center"/>
          </w:tcPr>
          <w:p w:rsidR="002B519E" w:rsidRDefault="002B519E">
            <w:pPr>
              <w:rPr>
                <w:sz w:val="22"/>
                <w:szCs w:val="22"/>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B519E" w:rsidRDefault="002B519E">
            <w:pPr>
              <w:widowControl w:val="0"/>
              <w:autoSpaceDE w:val="0"/>
              <w:autoSpaceDN w:val="0"/>
              <w:adjustRightInd w:val="0"/>
              <w:spacing w:after="0" w:line="216" w:lineRule="exact"/>
              <w:ind w:left="10" w:hanging="10"/>
              <w:jc w:val="center"/>
              <w:rPr>
                <w:color w:val="000000"/>
                <w:sz w:val="22"/>
                <w:szCs w:val="22"/>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12" w:space="0" w:color="000000"/>
              <w:right w:val="single" w:sz="4" w:space="0" w:color="000000"/>
            </w:tcBorders>
            <w:vAlign w:val="center"/>
          </w:tcPr>
          <w:p w:rsidR="002B519E" w:rsidRDefault="002B519E">
            <w:pPr>
              <w:spacing w:after="0"/>
              <w:jc w:val="center"/>
              <w:rPr>
                <w:color w:val="000000"/>
                <w:sz w:val="22"/>
                <w:szCs w:val="22"/>
              </w:rPr>
            </w:pPr>
          </w:p>
        </w:tc>
        <w:tc>
          <w:tcPr>
            <w:tcW w:w="1276" w:type="dxa"/>
            <w:tcBorders>
              <w:top w:val="single" w:sz="4" w:space="0" w:color="000000"/>
              <w:left w:val="single" w:sz="4" w:space="0" w:color="000000"/>
              <w:bottom w:val="single" w:sz="12" w:space="0" w:color="000000"/>
              <w:right w:val="single" w:sz="12" w:space="0" w:color="000000"/>
            </w:tcBorders>
            <w:vAlign w:val="center"/>
          </w:tcPr>
          <w:p w:rsidR="002B519E" w:rsidRDefault="002B519E">
            <w:pPr>
              <w:spacing w:after="0"/>
              <w:jc w:val="center"/>
              <w:rPr>
                <w:color w:val="000000"/>
                <w:sz w:val="22"/>
                <w:szCs w:val="22"/>
              </w:rPr>
            </w:pPr>
          </w:p>
        </w:tc>
      </w:tr>
      <w:tr w:rsidR="00507486" w:rsidTr="0069507E">
        <w:tc>
          <w:tcPr>
            <w:tcW w:w="1134" w:type="dxa"/>
            <w:tcBorders>
              <w:top w:val="single" w:sz="4" w:space="0" w:color="000000"/>
              <w:left w:val="single" w:sz="12" w:space="0" w:color="000000"/>
              <w:bottom w:val="single" w:sz="12" w:space="0" w:color="000000"/>
              <w:right w:val="single" w:sz="4" w:space="0" w:color="auto"/>
            </w:tcBorders>
            <w:shd w:val="clear" w:color="auto" w:fill="auto"/>
            <w:vAlign w:val="center"/>
          </w:tcPr>
          <w:p w:rsidR="00507486" w:rsidRDefault="0069507E" w:rsidP="0069507E">
            <w:pPr>
              <w:spacing w:after="160" w:line="256" w:lineRule="auto"/>
              <w:contextualSpacing/>
              <w:jc w:val="center"/>
              <w:rPr>
                <w:sz w:val="22"/>
                <w:szCs w:val="22"/>
              </w:rPr>
            </w:pPr>
            <w:r>
              <w:rPr>
                <w:sz w:val="22"/>
                <w:szCs w:val="22"/>
              </w:rPr>
              <w:t>...</w:t>
            </w:r>
          </w:p>
        </w:tc>
        <w:tc>
          <w:tcPr>
            <w:tcW w:w="4820" w:type="dxa"/>
            <w:tcBorders>
              <w:top w:val="single" w:sz="4" w:space="0" w:color="000000"/>
              <w:left w:val="single" w:sz="4" w:space="0" w:color="000000"/>
              <w:bottom w:val="single" w:sz="12" w:space="0" w:color="000000"/>
              <w:right w:val="single" w:sz="4" w:space="0" w:color="auto"/>
            </w:tcBorders>
            <w:shd w:val="clear" w:color="auto" w:fill="auto"/>
            <w:vAlign w:val="center"/>
          </w:tcPr>
          <w:p w:rsidR="00507486" w:rsidRDefault="00507486">
            <w:pPr>
              <w:rPr>
                <w:sz w:val="22"/>
                <w:szCs w:val="22"/>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07486" w:rsidRDefault="00507486">
            <w:pPr>
              <w:widowControl w:val="0"/>
              <w:autoSpaceDE w:val="0"/>
              <w:autoSpaceDN w:val="0"/>
              <w:adjustRightInd w:val="0"/>
              <w:spacing w:after="0" w:line="216" w:lineRule="exact"/>
              <w:ind w:left="10" w:hanging="10"/>
              <w:jc w:val="center"/>
              <w:rPr>
                <w:color w:val="000000"/>
                <w:sz w:val="22"/>
                <w:szCs w:val="22"/>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07486" w:rsidRDefault="00507486">
            <w:pPr>
              <w:spacing w:after="0"/>
              <w:jc w:val="center"/>
              <w:rPr>
                <w:color w:val="000000"/>
                <w:sz w:val="22"/>
                <w:szCs w:val="22"/>
              </w:rPr>
            </w:pPr>
          </w:p>
        </w:tc>
        <w:tc>
          <w:tcPr>
            <w:tcW w:w="1276" w:type="dxa"/>
            <w:tcBorders>
              <w:top w:val="single" w:sz="4" w:space="0" w:color="000000"/>
              <w:left w:val="single" w:sz="4" w:space="0" w:color="000000"/>
              <w:bottom w:val="single" w:sz="12" w:space="0" w:color="000000"/>
              <w:right w:val="single" w:sz="4" w:space="0" w:color="000000"/>
            </w:tcBorders>
            <w:vAlign w:val="center"/>
          </w:tcPr>
          <w:p w:rsidR="00507486" w:rsidRDefault="00507486">
            <w:pPr>
              <w:spacing w:after="0"/>
              <w:jc w:val="center"/>
              <w:rPr>
                <w:color w:val="000000"/>
                <w:sz w:val="22"/>
                <w:szCs w:val="22"/>
              </w:rPr>
            </w:pPr>
          </w:p>
        </w:tc>
        <w:tc>
          <w:tcPr>
            <w:tcW w:w="1276" w:type="dxa"/>
            <w:tcBorders>
              <w:top w:val="single" w:sz="4" w:space="0" w:color="000000"/>
              <w:left w:val="single" w:sz="4" w:space="0" w:color="000000"/>
              <w:bottom w:val="single" w:sz="12" w:space="0" w:color="000000"/>
              <w:right w:val="single" w:sz="12" w:space="0" w:color="000000"/>
            </w:tcBorders>
            <w:vAlign w:val="center"/>
          </w:tcPr>
          <w:p w:rsidR="00507486" w:rsidRDefault="00507486">
            <w:pPr>
              <w:spacing w:after="0"/>
              <w:jc w:val="center"/>
              <w:rPr>
                <w:color w:val="000000"/>
                <w:sz w:val="22"/>
                <w:szCs w:val="22"/>
              </w:rPr>
            </w:pPr>
          </w:p>
        </w:tc>
      </w:tr>
      <w:tr w:rsidR="002B519E">
        <w:tc>
          <w:tcPr>
            <w:tcW w:w="9214" w:type="dxa"/>
            <w:gridSpan w:val="5"/>
            <w:tcBorders>
              <w:top w:val="single" w:sz="12" w:space="0" w:color="000000"/>
              <w:left w:val="nil"/>
              <w:bottom w:val="nil"/>
              <w:right w:val="nil"/>
            </w:tcBorders>
            <w:shd w:val="clear" w:color="auto" w:fill="auto"/>
            <w:vAlign w:val="center"/>
          </w:tcPr>
          <w:p w:rsidR="002B519E" w:rsidRDefault="00B843AE">
            <w:pPr>
              <w:spacing w:after="0"/>
              <w:jc w:val="right"/>
              <w:rPr>
                <w:b/>
                <w:color w:val="000000"/>
                <w:sz w:val="22"/>
                <w:szCs w:val="22"/>
              </w:rPr>
            </w:pPr>
            <w:r>
              <w:rPr>
                <w:b/>
                <w:color w:val="000000"/>
                <w:sz w:val="22"/>
                <w:szCs w:val="22"/>
              </w:rPr>
              <w:t>Итого:</w:t>
            </w:r>
          </w:p>
        </w:tc>
        <w:tc>
          <w:tcPr>
            <w:tcW w:w="1276" w:type="dxa"/>
            <w:tcBorders>
              <w:top w:val="single" w:sz="12" w:space="0" w:color="000000"/>
              <w:left w:val="nil"/>
              <w:bottom w:val="nil"/>
              <w:right w:val="nil"/>
            </w:tcBorders>
          </w:tcPr>
          <w:p w:rsidR="002B519E" w:rsidRDefault="002B519E">
            <w:pPr>
              <w:spacing w:after="0"/>
              <w:jc w:val="center"/>
              <w:rPr>
                <w:b/>
                <w:color w:val="000000"/>
                <w:sz w:val="22"/>
                <w:szCs w:val="22"/>
              </w:rPr>
            </w:pPr>
          </w:p>
        </w:tc>
      </w:tr>
      <w:tr w:rsidR="002B519E">
        <w:tc>
          <w:tcPr>
            <w:tcW w:w="9214" w:type="dxa"/>
            <w:gridSpan w:val="5"/>
            <w:tcBorders>
              <w:top w:val="nil"/>
              <w:left w:val="nil"/>
              <w:bottom w:val="nil"/>
              <w:right w:val="nil"/>
            </w:tcBorders>
            <w:shd w:val="clear" w:color="auto" w:fill="auto"/>
            <w:vAlign w:val="center"/>
          </w:tcPr>
          <w:p w:rsidR="002B519E" w:rsidRDefault="00B843AE">
            <w:pPr>
              <w:spacing w:after="0"/>
              <w:jc w:val="right"/>
              <w:rPr>
                <w:b/>
                <w:color w:val="000000"/>
                <w:sz w:val="22"/>
                <w:szCs w:val="22"/>
              </w:rPr>
            </w:pPr>
            <w:r>
              <w:rPr>
                <w:b/>
                <w:color w:val="000000"/>
                <w:sz w:val="22"/>
                <w:szCs w:val="22"/>
              </w:rPr>
              <w:t>В том числе НДС 20%:</w:t>
            </w:r>
          </w:p>
        </w:tc>
        <w:tc>
          <w:tcPr>
            <w:tcW w:w="1276" w:type="dxa"/>
            <w:tcBorders>
              <w:top w:val="nil"/>
              <w:left w:val="nil"/>
              <w:bottom w:val="nil"/>
              <w:right w:val="nil"/>
            </w:tcBorders>
          </w:tcPr>
          <w:p w:rsidR="002B519E" w:rsidRDefault="002B519E">
            <w:pPr>
              <w:spacing w:after="0"/>
              <w:jc w:val="center"/>
              <w:rPr>
                <w:b/>
                <w:color w:val="000000"/>
                <w:sz w:val="22"/>
                <w:szCs w:val="22"/>
              </w:rPr>
            </w:pPr>
          </w:p>
        </w:tc>
      </w:tr>
      <w:tr w:rsidR="002B519E">
        <w:tc>
          <w:tcPr>
            <w:tcW w:w="9214" w:type="dxa"/>
            <w:gridSpan w:val="5"/>
            <w:tcBorders>
              <w:top w:val="nil"/>
              <w:left w:val="nil"/>
              <w:bottom w:val="nil"/>
              <w:right w:val="nil"/>
            </w:tcBorders>
            <w:shd w:val="clear" w:color="auto" w:fill="auto"/>
            <w:vAlign w:val="center"/>
          </w:tcPr>
          <w:p w:rsidR="002B519E" w:rsidRDefault="00B843AE">
            <w:pPr>
              <w:spacing w:after="0"/>
              <w:jc w:val="right"/>
              <w:rPr>
                <w:b/>
                <w:color w:val="000000"/>
                <w:sz w:val="22"/>
                <w:szCs w:val="22"/>
              </w:rPr>
            </w:pPr>
            <w:r>
              <w:rPr>
                <w:b/>
                <w:color w:val="000000"/>
                <w:sz w:val="22"/>
                <w:szCs w:val="22"/>
              </w:rPr>
              <w:t>Всего к оплате:</w:t>
            </w:r>
          </w:p>
        </w:tc>
        <w:tc>
          <w:tcPr>
            <w:tcW w:w="1276" w:type="dxa"/>
            <w:tcBorders>
              <w:top w:val="nil"/>
              <w:left w:val="nil"/>
              <w:bottom w:val="nil"/>
              <w:right w:val="nil"/>
            </w:tcBorders>
          </w:tcPr>
          <w:p w:rsidR="002B519E" w:rsidRDefault="002B519E">
            <w:pPr>
              <w:spacing w:after="0"/>
              <w:jc w:val="center"/>
              <w:rPr>
                <w:b/>
                <w:color w:val="000000"/>
                <w:sz w:val="22"/>
                <w:szCs w:val="22"/>
              </w:rPr>
            </w:pPr>
          </w:p>
        </w:tc>
      </w:tr>
    </w:tbl>
    <w:p w:rsidR="002B519E" w:rsidRDefault="002B519E">
      <w:pPr>
        <w:spacing w:after="0"/>
        <w:jc w:val="left"/>
        <w:rPr>
          <w:rFonts w:eastAsia="Calibri"/>
          <w:sz w:val="22"/>
          <w:szCs w:val="22"/>
          <w:lang w:eastAsia="en-US"/>
        </w:rPr>
      </w:pPr>
    </w:p>
    <w:p w:rsidR="002B519E" w:rsidRDefault="00B843AE">
      <w:pPr>
        <w:autoSpaceDE w:val="0"/>
        <w:autoSpaceDN w:val="0"/>
        <w:adjustRightInd w:val="0"/>
        <w:spacing w:after="0"/>
        <w:jc w:val="left"/>
        <w:rPr>
          <w:rFonts w:eastAsia="Calibri"/>
          <w:sz w:val="22"/>
          <w:szCs w:val="22"/>
          <w:lang w:eastAsia="en-US"/>
        </w:rPr>
      </w:pPr>
      <w:r>
        <w:rPr>
          <w:rFonts w:eastAsia="Calibri"/>
          <w:sz w:val="22"/>
          <w:szCs w:val="22"/>
          <w:lang w:eastAsia="en-US"/>
        </w:rPr>
        <w:t xml:space="preserve">Всего наименований </w:t>
      </w:r>
      <w:r w:rsidR="00ED3C40">
        <w:rPr>
          <w:rFonts w:eastAsia="Calibri"/>
          <w:sz w:val="22"/>
          <w:szCs w:val="22"/>
          <w:lang w:eastAsia="en-US"/>
        </w:rPr>
        <w:t>1</w:t>
      </w:r>
      <w:r w:rsidR="00427138">
        <w:rPr>
          <w:rFonts w:eastAsia="Calibri"/>
          <w:sz w:val="22"/>
          <w:szCs w:val="22"/>
          <w:lang w:eastAsia="en-US"/>
        </w:rPr>
        <w:t>3</w:t>
      </w:r>
      <w:r>
        <w:rPr>
          <w:rFonts w:eastAsia="Calibri"/>
          <w:sz w:val="22"/>
          <w:szCs w:val="22"/>
          <w:lang w:eastAsia="en-US"/>
        </w:rPr>
        <w:t>, на сумму _________</w:t>
      </w:r>
    </w:p>
    <w:p w:rsidR="002B519E" w:rsidRDefault="00B843AE">
      <w:pPr>
        <w:spacing w:after="0"/>
        <w:jc w:val="left"/>
        <w:rPr>
          <w:rFonts w:eastAsia="Calibri"/>
          <w:b/>
          <w:bCs/>
          <w:i/>
          <w:iCs/>
          <w:sz w:val="22"/>
          <w:szCs w:val="22"/>
          <w:u w:val="single"/>
          <w:lang w:eastAsia="en-US"/>
        </w:rPr>
      </w:pPr>
      <w:r>
        <w:rPr>
          <w:rFonts w:eastAsia="Calibri"/>
          <w:b/>
          <w:bCs/>
          <w:i/>
          <w:iCs/>
          <w:sz w:val="22"/>
          <w:szCs w:val="22"/>
          <w:u w:val="single"/>
          <w:lang w:eastAsia="en-US"/>
        </w:rPr>
        <w:t>СТОИМОСТЬ ПРОПИСЬЮ</w:t>
      </w:r>
    </w:p>
    <w:p w:rsidR="002B519E" w:rsidRDefault="002B519E">
      <w:pPr>
        <w:spacing w:after="0"/>
        <w:jc w:val="left"/>
        <w:rPr>
          <w:rFonts w:eastAsia="Calibri"/>
          <w:b/>
          <w:bCs/>
          <w:i/>
          <w:iCs/>
          <w:sz w:val="22"/>
          <w:szCs w:val="22"/>
          <w:lang w:eastAsia="en-US"/>
        </w:rPr>
      </w:pPr>
    </w:p>
    <w:p w:rsidR="002B519E" w:rsidRDefault="00B843AE">
      <w:pPr>
        <w:spacing w:after="0" w:line="276" w:lineRule="auto"/>
        <w:rPr>
          <w:bCs/>
          <w:sz w:val="22"/>
          <w:szCs w:val="22"/>
          <w:shd w:val="clear" w:color="auto" w:fill="F9FAFB"/>
        </w:rPr>
      </w:pPr>
      <w:r>
        <w:rPr>
          <w:b/>
          <w:sz w:val="22"/>
          <w:szCs w:val="22"/>
          <w:shd w:val="clear" w:color="auto" w:fill="F9FAFB"/>
        </w:rPr>
        <w:t xml:space="preserve">2. Место поставки: </w:t>
      </w:r>
      <w:r>
        <w:rPr>
          <w:bCs/>
          <w:sz w:val="22"/>
          <w:szCs w:val="22"/>
          <w:shd w:val="clear" w:color="auto" w:fill="F9FAFB"/>
        </w:rPr>
        <w:t xml:space="preserve">184250, Россия, Мурманская обл., г. Кировск, ул. </w:t>
      </w:r>
      <w:proofErr w:type="spellStart"/>
      <w:r>
        <w:rPr>
          <w:bCs/>
          <w:sz w:val="22"/>
          <w:szCs w:val="22"/>
          <w:shd w:val="clear" w:color="auto" w:fill="F9FAFB"/>
        </w:rPr>
        <w:t>Лабунцова</w:t>
      </w:r>
      <w:proofErr w:type="spellEnd"/>
      <w:r>
        <w:rPr>
          <w:bCs/>
          <w:sz w:val="22"/>
          <w:szCs w:val="22"/>
          <w:shd w:val="clear" w:color="auto" w:fill="F9FAFB"/>
        </w:rPr>
        <w:t>, 9</w:t>
      </w:r>
    </w:p>
    <w:p w:rsidR="002B519E" w:rsidRDefault="00B843AE">
      <w:pPr>
        <w:spacing w:after="0" w:line="276" w:lineRule="auto"/>
        <w:rPr>
          <w:bCs/>
          <w:sz w:val="22"/>
          <w:szCs w:val="22"/>
          <w:shd w:val="clear" w:color="auto" w:fill="F9FAFB"/>
        </w:rPr>
      </w:pPr>
      <w:r>
        <w:rPr>
          <w:b/>
          <w:sz w:val="22"/>
          <w:szCs w:val="22"/>
          <w:shd w:val="clear" w:color="auto" w:fill="F9FAFB"/>
        </w:rPr>
        <w:t xml:space="preserve">3. Срок поставки товара: </w:t>
      </w:r>
      <w:r>
        <w:rPr>
          <w:bCs/>
          <w:sz w:val="22"/>
          <w:szCs w:val="22"/>
          <w:shd w:val="clear" w:color="auto" w:fill="F9FAFB"/>
        </w:rPr>
        <w:t xml:space="preserve">в течение </w:t>
      </w:r>
      <w:r w:rsidR="00ED3C40">
        <w:rPr>
          <w:bCs/>
          <w:sz w:val="22"/>
          <w:szCs w:val="22"/>
          <w:shd w:val="clear" w:color="auto" w:fill="F9FAFB"/>
        </w:rPr>
        <w:t>14 (четырнадцати</w:t>
      </w:r>
      <w:r>
        <w:rPr>
          <w:bCs/>
          <w:sz w:val="22"/>
          <w:szCs w:val="22"/>
          <w:shd w:val="clear" w:color="auto" w:fill="F9FAFB"/>
        </w:rPr>
        <w:t xml:space="preserve">) </w:t>
      </w:r>
      <w:r w:rsidR="00427138">
        <w:rPr>
          <w:bCs/>
          <w:sz w:val="22"/>
          <w:szCs w:val="22"/>
          <w:shd w:val="clear" w:color="auto" w:fill="F9FAFB"/>
        </w:rPr>
        <w:t>календарных</w:t>
      </w:r>
      <w:r>
        <w:rPr>
          <w:bCs/>
          <w:sz w:val="22"/>
          <w:szCs w:val="22"/>
          <w:shd w:val="clear" w:color="auto" w:fill="F9FAFB"/>
        </w:rPr>
        <w:t xml:space="preserve"> дней </w:t>
      </w:r>
      <w:proofErr w:type="gramStart"/>
      <w:r>
        <w:rPr>
          <w:bCs/>
          <w:sz w:val="22"/>
          <w:szCs w:val="22"/>
          <w:shd w:val="clear" w:color="auto" w:fill="F9FAFB"/>
        </w:rPr>
        <w:t>с даты заключения</w:t>
      </w:r>
      <w:proofErr w:type="gramEnd"/>
      <w:r>
        <w:rPr>
          <w:bCs/>
          <w:sz w:val="22"/>
          <w:szCs w:val="22"/>
          <w:shd w:val="clear" w:color="auto" w:fill="F9FAFB"/>
        </w:rPr>
        <w:t xml:space="preserve"> договора. В стоимость товара включена: доставка товара, погрузочно-разгрузочные работы до конкретного места, указанного Заказчиком. </w:t>
      </w:r>
    </w:p>
    <w:p w:rsidR="002B519E" w:rsidRDefault="00B843AE">
      <w:pPr>
        <w:spacing w:after="0" w:line="276" w:lineRule="auto"/>
        <w:rPr>
          <w:b/>
          <w:sz w:val="22"/>
          <w:szCs w:val="22"/>
        </w:rPr>
      </w:pPr>
      <w:r>
        <w:rPr>
          <w:b/>
          <w:sz w:val="22"/>
          <w:szCs w:val="22"/>
        </w:rPr>
        <w:t xml:space="preserve">4. Требования к качеству, безопасности товара: </w:t>
      </w:r>
    </w:p>
    <w:p w:rsidR="002B519E" w:rsidRDefault="00B843AE">
      <w:pPr>
        <w:spacing w:after="0" w:line="276" w:lineRule="auto"/>
        <w:rPr>
          <w:rFonts w:eastAsia="DejaVu Sans"/>
          <w:b/>
          <w:sz w:val="22"/>
          <w:szCs w:val="22"/>
          <w:lang w:eastAsia="zh-CN"/>
        </w:rPr>
      </w:pPr>
      <w:r>
        <w:rPr>
          <w:rFonts w:eastAsia="NSimSun"/>
          <w:sz w:val="22"/>
          <w:szCs w:val="22"/>
        </w:rPr>
        <w:t xml:space="preserve">4.1. Поставляемый товар должен соответствовать заданным функциональным и качественным характеристикам; </w:t>
      </w:r>
    </w:p>
    <w:p w:rsidR="002B519E" w:rsidRDefault="00B843AE">
      <w:pPr>
        <w:spacing w:after="0" w:line="276" w:lineRule="auto"/>
        <w:ind w:right="57"/>
        <w:rPr>
          <w:b/>
          <w:sz w:val="22"/>
          <w:szCs w:val="22"/>
        </w:rPr>
      </w:pPr>
      <w:r>
        <w:rPr>
          <w:rFonts w:eastAsia="NSimSun"/>
          <w:sz w:val="22"/>
          <w:szCs w:val="22"/>
        </w:rPr>
        <w:t xml:space="preserve">4.2. Поставляемый товар должен быть разрешен к использованию на территории Российской Федерации, </w:t>
      </w:r>
      <w:r>
        <w:rPr>
          <w:rFonts w:eastAsia="NSimSun"/>
          <w:spacing w:val="-1"/>
          <w:sz w:val="22"/>
          <w:szCs w:val="22"/>
        </w:rPr>
        <w:t xml:space="preserve">иметь торговую </w:t>
      </w:r>
      <w:r>
        <w:rPr>
          <w:rFonts w:eastAsia="NSimSun"/>
          <w:sz w:val="22"/>
          <w:szCs w:val="22"/>
        </w:rPr>
        <w:t xml:space="preserve">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 ГОСТ </w:t>
      </w:r>
      <w:proofErr w:type="gramStart"/>
      <w:r>
        <w:rPr>
          <w:rFonts w:eastAsia="NSimSun"/>
          <w:sz w:val="22"/>
          <w:szCs w:val="22"/>
        </w:rPr>
        <w:t>Р</w:t>
      </w:r>
      <w:proofErr w:type="gramEnd"/>
      <w:r>
        <w:rPr>
          <w:rFonts w:eastAsia="NSimSun"/>
          <w:sz w:val="22"/>
          <w:szCs w:val="22"/>
        </w:rPr>
        <w:t xml:space="preserve"> 51057-2001 Техника пожарная. Огнетушители переносные. Общие технические требования. Методы испытаний;</w:t>
      </w:r>
    </w:p>
    <w:p w:rsidR="002B519E" w:rsidRDefault="00B843AE">
      <w:pPr>
        <w:spacing w:after="0" w:line="276" w:lineRule="auto"/>
        <w:rPr>
          <w:rFonts w:eastAsia="NSimSun"/>
          <w:sz w:val="22"/>
          <w:szCs w:val="22"/>
        </w:rPr>
      </w:pPr>
      <w:r>
        <w:rPr>
          <w:rFonts w:eastAsia="NSimSun"/>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2B519E" w:rsidRDefault="00B843AE">
      <w:pPr>
        <w:spacing w:after="0" w:line="276" w:lineRule="auto"/>
        <w:rPr>
          <w:rFonts w:eastAsia="NSimSun"/>
          <w:sz w:val="22"/>
          <w:szCs w:val="22"/>
        </w:rPr>
      </w:pPr>
      <w:r>
        <w:rPr>
          <w:rFonts w:eastAsia="NSimSun"/>
          <w:sz w:val="22"/>
          <w:szCs w:val="22"/>
        </w:rPr>
        <w:t>4.5. Техническая документация на товар должна быть представлена на русском языке.</w:t>
      </w:r>
    </w:p>
    <w:p w:rsidR="002B519E" w:rsidRDefault="00B843AE">
      <w:pPr>
        <w:spacing w:after="0" w:line="276" w:lineRule="auto"/>
        <w:rPr>
          <w:rFonts w:eastAsia="NSimSun"/>
          <w:sz w:val="22"/>
          <w:szCs w:val="22"/>
        </w:rPr>
      </w:pPr>
      <w:r>
        <w:rPr>
          <w:rFonts w:eastAsia="NSimSun"/>
          <w:sz w:val="22"/>
          <w:szCs w:val="22"/>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2B519E" w:rsidRDefault="00B843AE">
      <w:pPr>
        <w:spacing w:after="0" w:line="276" w:lineRule="auto"/>
        <w:rPr>
          <w:rFonts w:eastAsia="NSimSun"/>
          <w:sz w:val="22"/>
          <w:szCs w:val="22"/>
        </w:rPr>
      </w:pPr>
      <w:r>
        <w:rPr>
          <w:rFonts w:eastAsia="NSimSun"/>
          <w:sz w:val="22"/>
          <w:szCs w:val="22"/>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B519E" w:rsidRDefault="00B843AE">
      <w:pPr>
        <w:spacing w:after="0" w:line="276" w:lineRule="auto"/>
        <w:rPr>
          <w:sz w:val="22"/>
          <w:szCs w:val="22"/>
        </w:rPr>
      </w:pPr>
      <w:r>
        <w:rPr>
          <w:sz w:val="22"/>
          <w:szCs w:val="22"/>
        </w:rPr>
        <w:t xml:space="preserve">4.8.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установленного заводом изготовителем (производителем) и исчисляется с момента </w:t>
      </w:r>
      <w:r>
        <w:rPr>
          <w:rStyle w:val="docdata"/>
          <w:sz w:val="22"/>
          <w:szCs w:val="22"/>
        </w:rPr>
        <w:t>подписания Исполнителем Получателем Акта Приема – передачи</w:t>
      </w:r>
      <w:r>
        <w:rPr>
          <w:sz w:val="22"/>
          <w:szCs w:val="22"/>
        </w:rPr>
        <w:t>.</w:t>
      </w:r>
    </w:p>
    <w:p w:rsidR="002B519E" w:rsidRDefault="00B843AE">
      <w:pPr>
        <w:spacing w:after="0" w:line="276" w:lineRule="auto"/>
        <w:rPr>
          <w:b/>
          <w:sz w:val="22"/>
          <w:szCs w:val="22"/>
        </w:rPr>
      </w:pPr>
      <w:r>
        <w:rPr>
          <w:b/>
          <w:sz w:val="22"/>
          <w:szCs w:val="22"/>
        </w:rPr>
        <w:t>5. Требования к упаковке, маркировке товара:</w:t>
      </w:r>
    </w:p>
    <w:p w:rsidR="002B519E" w:rsidRDefault="00B843AE">
      <w:pPr>
        <w:tabs>
          <w:tab w:val="left" w:pos="0"/>
        </w:tabs>
        <w:spacing w:after="0" w:line="276" w:lineRule="auto"/>
        <w:ind w:right="57"/>
        <w:rPr>
          <w:rFonts w:eastAsia="DejaVu Sans"/>
          <w:b/>
          <w:sz w:val="22"/>
          <w:szCs w:val="22"/>
          <w:lang w:eastAsia="zh-CN"/>
        </w:rPr>
      </w:pPr>
      <w:r>
        <w:rPr>
          <w:rFonts w:eastAsia="NSimSun"/>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w:t>
      </w:r>
    </w:p>
    <w:p w:rsidR="002B519E" w:rsidRDefault="00B843AE">
      <w:pPr>
        <w:spacing w:after="0" w:line="276" w:lineRule="auto"/>
        <w:rPr>
          <w:b/>
          <w:sz w:val="22"/>
          <w:szCs w:val="22"/>
        </w:rPr>
      </w:pPr>
      <w:r>
        <w:rPr>
          <w:rFonts w:eastAsia="NSimSun"/>
          <w:sz w:val="22"/>
          <w:szCs w:val="22"/>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rsidR="002B519E" w:rsidRDefault="00B843AE">
      <w:pPr>
        <w:tabs>
          <w:tab w:val="left" w:pos="0"/>
        </w:tabs>
        <w:spacing w:after="0" w:line="276" w:lineRule="auto"/>
        <w:ind w:right="57"/>
        <w:rPr>
          <w:rFonts w:eastAsia="NSimSun"/>
          <w:b/>
          <w:sz w:val="22"/>
          <w:szCs w:val="22"/>
        </w:rPr>
      </w:pPr>
      <w:r>
        <w:rPr>
          <w:rFonts w:eastAsia="NSimSun"/>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rsidR="002B519E" w:rsidRDefault="002B519E">
      <w:pPr>
        <w:spacing w:after="0"/>
        <w:rPr>
          <w:rFonts w:eastAsia="Calibri"/>
          <w:b/>
          <w:bCs/>
          <w:i/>
          <w:iCs/>
          <w:sz w:val="22"/>
          <w:szCs w:val="22"/>
          <w:lang w:eastAsia="en-US"/>
        </w:rPr>
      </w:pPr>
    </w:p>
    <w:sectPr w:rsidR="002B519E">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1F" w:rsidRDefault="00DC191F">
      <w:pPr>
        <w:spacing w:after="0"/>
      </w:pPr>
      <w:r>
        <w:separator/>
      </w:r>
    </w:p>
  </w:endnote>
  <w:endnote w:type="continuationSeparator" w:id="0">
    <w:p w:rsidR="00DC191F" w:rsidRDefault="00DC1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ndale Sans UI">
    <w:altName w:val="Segoe Print"/>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10006FF" w:usb1="4000205B" w:usb2="00000010" w:usb3="00000000" w:csb0="0000019F" w:csb1="00000000"/>
  </w:font>
  <w:font w:name="ヒラギノ角ゴ Pro W3">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91F" w:rsidRDefault="00DC191F">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1F" w:rsidRDefault="00DC191F">
      <w:pPr>
        <w:spacing w:after="0"/>
      </w:pPr>
      <w:r>
        <w:separator/>
      </w:r>
    </w:p>
  </w:footnote>
  <w:footnote w:type="continuationSeparator" w:id="0">
    <w:p w:rsidR="00DC191F" w:rsidRDefault="00DC191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FFFFFFFE"/>
    <w:multiLevelType w:val="singleLevel"/>
    <w:tmpl w:val="857C5432"/>
    <w:lvl w:ilvl="0">
      <w:numFmt w:val="bullet"/>
      <w:lvlText w:val="*"/>
      <w:lvlJc w:val="left"/>
    </w:lvl>
  </w:abstractNum>
  <w:abstractNum w:abstractNumId="2">
    <w:nsid w:val="020C244D"/>
    <w:multiLevelType w:val="hybridMultilevel"/>
    <w:tmpl w:val="62783458"/>
    <w:lvl w:ilvl="0" w:tplc="141CC9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D362C8"/>
    <w:multiLevelType w:val="singleLevel"/>
    <w:tmpl w:val="04D362C8"/>
    <w:lvl w:ilvl="0">
      <w:start w:val="8"/>
      <w:numFmt w:val="decimal"/>
      <w:suff w:val="space"/>
      <w:lvlText w:val="%1)"/>
      <w:lvlJc w:val="left"/>
    </w:lvl>
  </w:abstractNum>
  <w:abstractNum w:abstractNumId="4">
    <w:nsid w:val="0F6F418A"/>
    <w:multiLevelType w:val="singleLevel"/>
    <w:tmpl w:val="01289D48"/>
    <w:lvl w:ilvl="0">
      <w:start w:val="5"/>
      <w:numFmt w:val="decimal"/>
      <w:lvlText w:val="%1."/>
      <w:legacy w:legacy="1" w:legacySpace="0" w:legacyIndent="278"/>
      <w:lvlJc w:val="left"/>
      <w:rPr>
        <w:rFonts w:ascii="Times New Roman" w:hAnsi="Times New Roman" w:cs="Times New Roman" w:hint="default"/>
      </w:rPr>
    </w:lvl>
  </w:abstractNum>
  <w:abstractNum w:abstractNumId="5">
    <w:nsid w:val="11BA3AC6"/>
    <w:multiLevelType w:val="singleLevel"/>
    <w:tmpl w:val="20444FCA"/>
    <w:lvl w:ilvl="0">
      <w:start w:val="1"/>
      <w:numFmt w:val="decimal"/>
      <w:lvlText w:val="5.%1."/>
      <w:legacy w:legacy="1" w:legacySpace="0" w:legacyIndent="470"/>
      <w:lvlJc w:val="left"/>
      <w:rPr>
        <w:rFonts w:ascii="Times New Roman" w:hAnsi="Times New Roman" w:cs="Times New Roman" w:hint="default"/>
      </w:rPr>
    </w:lvl>
  </w:abstractNum>
  <w:abstractNum w:abstractNumId="6">
    <w:nsid w:val="127431A6"/>
    <w:multiLevelType w:val="singleLevel"/>
    <w:tmpl w:val="D1B47738"/>
    <w:lvl w:ilvl="0">
      <w:start w:val="1"/>
      <w:numFmt w:val="decimal"/>
      <w:lvlText w:val="4.%1."/>
      <w:legacy w:legacy="1" w:legacySpace="0" w:legacyIndent="427"/>
      <w:lvlJc w:val="left"/>
      <w:rPr>
        <w:rFonts w:ascii="Times New Roman" w:hAnsi="Times New Roman" w:cs="Times New Roman" w:hint="default"/>
      </w:rPr>
    </w:lvl>
  </w:abstractNum>
  <w:abstractNum w:abstractNumId="7">
    <w:nsid w:val="12950921"/>
    <w:multiLevelType w:val="hybridMultilevel"/>
    <w:tmpl w:val="76BA388A"/>
    <w:lvl w:ilvl="0" w:tplc="7FA2D3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4B19F6"/>
    <w:multiLevelType w:val="hybridMultilevel"/>
    <w:tmpl w:val="02BE72AE"/>
    <w:lvl w:ilvl="0" w:tplc="D33C3E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F6C42"/>
    <w:multiLevelType w:val="multilevel"/>
    <w:tmpl w:val="188F6C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545CE7"/>
    <w:multiLevelType w:val="singleLevel"/>
    <w:tmpl w:val="90269172"/>
    <w:lvl w:ilvl="0">
      <w:start w:val="5"/>
      <w:numFmt w:val="decimal"/>
      <w:lvlText w:val="3.%1."/>
      <w:legacy w:legacy="1" w:legacySpace="0" w:legacyIndent="490"/>
      <w:lvlJc w:val="left"/>
      <w:rPr>
        <w:rFonts w:ascii="Times New Roman" w:hAnsi="Times New Roman" w:cs="Times New Roman" w:hint="default"/>
      </w:rPr>
    </w:lvl>
  </w:abstractNum>
  <w:abstractNum w:abstractNumId="11">
    <w:nsid w:val="1C51763C"/>
    <w:multiLevelType w:val="singleLevel"/>
    <w:tmpl w:val="74A666FC"/>
    <w:lvl w:ilvl="0">
      <w:start w:val="5"/>
      <w:numFmt w:val="decimal"/>
      <w:lvlText w:val="1.%1."/>
      <w:legacy w:legacy="1" w:legacySpace="0" w:legacyIndent="418"/>
      <w:lvlJc w:val="left"/>
      <w:rPr>
        <w:rFonts w:ascii="Times New Roman" w:hAnsi="Times New Roman" w:cs="Times New Roman" w:hint="default"/>
      </w:rPr>
    </w:lvl>
  </w:abstractNum>
  <w:abstractNum w:abstractNumId="12">
    <w:nsid w:val="1C7201E5"/>
    <w:multiLevelType w:val="singleLevel"/>
    <w:tmpl w:val="C0EC9396"/>
    <w:lvl w:ilvl="0">
      <w:start w:val="1"/>
      <w:numFmt w:val="decimal"/>
      <w:lvlText w:val="1.%1."/>
      <w:legacy w:legacy="1" w:legacySpace="0" w:legacyIndent="422"/>
      <w:lvlJc w:val="left"/>
      <w:rPr>
        <w:rFonts w:ascii="Times New Roman" w:hAnsi="Times New Roman" w:cs="Times New Roman" w:hint="default"/>
      </w:rPr>
    </w:lvl>
  </w:abstractNum>
  <w:abstractNum w:abstractNumId="13">
    <w:nsid w:val="27906D63"/>
    <w:multiLevelType w:val="hybridMultilevel"/>
    <w:tmpl w:val="6010B006"/>
    <w:lvl w:ilvl="0" w:tplc="141CC9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BC00C0"/>
    <w:multiLevelType w:val="hybridMultilevel"/>
    <w:tmpl w:val="D8526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F55232"/>
    <w:multiLevelType w:val="singleLevel"/>
    <w:tmpl w:val="271CA3C2"/>
    <w:lvl w:ilvl="0">
      <w:start w:val="1"/>
      <w:numFmt w:val="decimal"/>
      <w:lvlText w:val="%1."/>
      <w:legacy w:legacy="1" w:legacySpace="0" w:legacyIndent="355"/>
      <w:lvlJc w:val="left"/>
      <w:rPr>
        <w:rFonts w:ascii="Times New Roman" w:hAnsi="Times New Roman" w:cs="Times New Roman" w:hint="default"/>
      </w:rPr>
    </w:lvl>
  </w:abstractNum>
  <w:abstractNum w:abstractNumId="16">
    <w:nsid w:val="31B76C84"/>
    <w:multiLevelType w:val="singleLevel"/>
    <w:tmpl w:val="9F18DA20"/>
    <w:lvl w:ilvl="0">
      <w:start w:val="7"/>
      <w:numFmt w:val="decimal"/>
      <w:lvlText w:val="%1."/>
      <w:legacy w:legacy="1" w:legacySpace="0" w:legacyIndent="279"/>
      <w:lvlJc w:val="left"/>
      <w:rPr>
        <w:rFonts w:ascii="Times New Roman" w:hAnsi="Times New Roman" w:cs="Times New Roman" w:hint="default"/>
      </w:rPr>
    </w:lvl>
  </w:abstractNum>
  <w:abstractNum w:abstractNumId="17">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nsid w:val="37F034B7"/>
    <w:multiLevelType w:val="singleLevel"/>
    <w:tmpl w:val="74A666FC"/>
    <w:lvl w:ilvl="0">
      <w:start w:val="5"/>
      <w:numFmt w:val="decimal"/>
      <w:lvlText w:val="1.%1."/>
      <w:legacy w:legacy="1" w:legacySpace="0" w:legacyIndent="418"/>
      <w:lvlJc w:val="left"/>
      <w:rPr>
        <w:rFonts w:ascii="Times New Roman" w:hAnsi="Times New Roman" w:cs="Times New Roman" w:hint="default"/>
      </w:rPr>
    </w:lvl>
  </w:abstractNum>
  <w:abstractNum w:abstractNumId="19">
    <w:nsid w:val="38FA7B69"/>
    <w:multiLevelType w:val="singleLevel"/>
    <w:tmpl w:val="30F6DC7E"/>
    <w:lvl w:ilvl="0">
      <w:start w:val="1"/>
      <w:numFmt w:val="decimal"/>
      <w:lvlText w:val="%1."/>
      <w:legacy w:legacy="1" w:legacySpace="0" w:legacyIndent="235"/>
      <w:lvlJc w:val="left"/>
      <w:rPr>
        <w:rFonts w:ascii="Times New Roman" w:hAnsi="Times New Roman" w:cs="Times New Roman" w:hint="default"/>
      </w:rPr>
    </w:lvl>
  </w:abstractNum>
  <w:abstractNum w:abstractNumId="20">
    <w:nsid w:val="3B445F02"/>
    <w:multiLevelType w:val="singleLevel"/>
    <w:tmpl w:val="43C41632"/>
    <w:lvl w:ilvl="0">
      <w:start w:val="2"/>
      <w:numFmt w:val="decimal"/>
      <w:lvlText w:val="2.%1."/>
      <w:legacy w:legacy="1" w:legacySpace="0" w:legacyIndent="432"/>
      <w:lvlJc w:val="left"/>
      <w:rPr>
        <w:rFonts w:ascii="Times New Roman" w:hAnsi="Times New Roman" w:cs="Times New Roman" w:hint="default"/>
      </w:rPr>
    </w:lvl>
  </w:abstractNum>
  <w:abstractNum w:abstractNumId="21">
    <w:nsid w:val="42817E25"/>
    <w:multiLevelType w:val="hybridMultilevel"/>
    <w:tmpl w:val="698C7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16783A"/>
    <w:multiLevelType w:val="singleLevel"/>
    <w:tmpl w:val="48A2E9F2"/>
    <w:lvl w:ilvl="0">
      <w:start w:val="1"/>
      <w:numFmt w:val="decimal"/>
      <w:lvlText w:val="8.%1."/>
      <w:legacy w:legacy="1" w:legacySpace="0" w:legacyIndent="437"/>
      <w:lvlJc w:val="left"/>
      <w:rPr>
        <w:rFonts w:ascii="Times New Roman" w:hAnsi="Times New Roman" w:cs="Times New Roman" w:hint="default"/>
      </w:rPr>
    </w:lvl>
  </w:abstractNum>
  <w:abstractNum w:abstractNumId="23">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25">
    <w:nsid w:val="63446F7F"/>
    <w:multiLevelType w:val="singleLevel"/>
    <w:tmpl w:val="7180B054"/>
    <w:lvl w:ilvl="0">
      <w:start w:val="1"/>
      <w:numFmt w:val="decimal"/>
      <w:lvlText w:val="%1."/>
      <w:legacy w:legacy="1" w:legacySpace="0" w:legacyIndent="3240"/>
      <w:lvlJc w:val="left"/>
      <w:rPr>
        <w:rFonts w:ascii="Times New Roman" w:hAnsi="Times New Roman" w:cs="Times New Roman" w:hint="default"/>
      </w:rPr>
    </w:lvl>
  </w:abstractNum>
  <w:abstractNum w:abstractNumId="26">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27">
    <w:nsid w:val="64BC5E63"/>
    <w:multiLevelType w:val="multilevel"/>
    <w:tmpl w:val="64BC5E63"/>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672698"/>
    <w:multiLevelType w:val="singleLevel"/>
    <w:tmpl w:val="B5283860"/>
    <w:lvl w:ilvl="0">
      <w:start w:val="3"/>
      <w:numFmt w:val="decimal"/>
      <w:lvlText w:val="3.%1."/>
      <w:legacy w:legacy="1" w:legacySpace="0" w:legacyIndent="480"/>
      <w:lvlJc w:val="left"/>
      <w:rPr>
        <w:rFonts w:ascii="Times New Roman" w:hAnsi="Times New Roman" w:cs="Times New Roman" w:hint="default"/>
      </w:rPr>
    </w:lvl>
  </w:abstractNum>
  <w:abstractNum w:abstractNumId="29">
    <w:nsid w:val="6FB40A23"/>
    <w:multiLevelType w:val="multilevel"/>
    <w:tmpl w:val="6FB40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7"/>
  </w:num>
  <w:num w:numId="3">
    <w:abstractNumId w:val="26"/>
  </w:num>
  <w:num w:numId="4">
    <w:abstractNumId w:val="23"/>
  </w:num>
  <w:num w:numId="5">
    <w:abstractNumId w:val="3"/>
  </w:num>
  <w:num w:numId="6">
    <w:abstractNumId w:val="9"/>
  </w:num>
  <w:num w:numId="7">
    <w:abstractNumId w:val="24"/>
  </w:num>
  <w:num w:numId="8">
    <w:abstractNumId w:val="29"/>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3"/>
  </w:num>
  <w:num w:numId="13">
    <w:abstractNumId w:val="19"/>
  </w:num>
  <w:num w:numId="14">
    <w:abstractNumId w:val="1"/>
    <w:lvlOverride w:ilvl="0">
      <w:lvl w:ilvl="0">
        <w:start w:val="65535"/>
        <w:numFmt w:val="bullet"/>
        <w:lvlText w:val="•"/>
        <w:legacy w:legacy="1" w:legacySpace="0" w:legacyIndent="234"/>
        <w:lvlJc w:val="left"/>
        <w:rPr>
          <w:rFonts w:ascii="Times New Roman" w:hAnsi="Times New Roman" w:cs="Times New Roman" w:hint="default"/>
        </w:rPr>
      </w:lvl>
    </w:lvlOverride>
  </w:num>
  <w:num w:numId="15">
    <w:abstractNumId w:val="1"/>
    <w:lvlOverride w:ilvl="0">
      <w:lvl w:ilvl="0">
        <w:start w:val="65535"/>
        <w:numFmt w:val="bullet"/>
        <w:lvlText w:val="•"/>
        <w:legacy w:legacy="1" w:legacySpace="0" w:legacyIndent="235"/>
        <w:lvlJc w:val="left"/>
        <w:rPr>
          <w:rFonts w:ascii="Times New Roman" w:hAnsi="Times New Roman" w:cs="Times New Roman" w:hint="default"/>
        </w:rPr>
      </w:lvl>
    </w:lvlOverride>
  </w:num>
  <w:num w:numId="16">
    <w:abstractNumId w:val="15"/>
  </w:num>
  <w:num w:numId="17">
    <w:abstractNumId w:val="25"/>
  </w:num>
  <w:num w:numId="18">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19">
    <w:abstractNumId w:val="11"/>
  </w:num>
  <w:num w:numId="20">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12"/>
  </w:num>
  <w:num w:numId="23">
    <w:abstractNumId w:val="1"/>
    <w:lvlOverride w:ilvl="0">
      <w:lvl w:ilvl="0">
        <w:start w:val="65535"/>
        <w:numFmt w:val="bullet"/>
        <w:lvlText w:val="-"/>
        <w:legacy w:legacy="1" w:legacySpace="0" w:legacyIndent="403"/>
        <w:lvlJc w:val="left"/>
        <w:rPr>
          <w:rFonts w:ascii="Times New Roman" w:hAnsi="Times New Roman" w:cs="Times New Roman" w:hint="default"/>
        </w:rPr>
      </w:lvl>
    </w:lvlOverride>
  </w:num>
  <w:num w:numId="24">
    <w:abstractNumId w:val="20"/>
  </w:num>
  <w:num w:numId="25">
    <w:abstractNumId w:val="28"/>
  </w:num>
  <w:num w:numId="26">
    <w:abstractNumId w:val="10"/>
  </w:num>
  <w:num w:numId="27">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28">
    <w:abstractNumId w:val="6"/>
  </w:num>
  <w:num w:numId="29">
    <w:abstractNumId w:val="5"/>
  </w:num>
  <w:num w:numId="30">
    <w:abstractNumId w:val="22"/>
  </w:num>
  <w:num w:numId="31">
    <w:abstractNumId w:val="1"/>
    <w:lvlOverride w:ilvl="0">
      <w:lvl w:ilvl="0">
        <w:start w:val="65535"/>
        <w:numFmt w:val="bullet"/>
        <w:lvlText w:val="-"/>
        <w:legacy w:legacy="1" w:legacySpace="0" w:legacyIndent="148"/>
        <w:lvlJc w:val="left"/>
        <w:rPr>
          <w:rFonts w:ascii="Times New Roman" w:hAnsi="Times New Roman" w:cs="Times New Roman" w:hint="default"/>
        </w:rPr>
      </w:lvl>
    </w:lvlOverride>
  </w:num>
  <w:num w:numId="32">
    <w:abstractNumId w:val="18"/>
  </w:num>
  <w:num w:numId="33">
    <w:abstractNumId w:val="4"/>
  </w:num>
  <w:num w:numId="34">
    <w:abstractNumId w:val="16"/>
  </w:num>
  <w:num w:numId="35">
    <w:abstractNumId w:val="21"/>
  </w:num>
  <w:num w:numId="36">
    <w:abstractNumId w:val="1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9"/>
  <w:drawingGridHorizontalSpacing w:val="120"/>
  <w:noPunctuationKerning/>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EBF"/>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0B5E"/>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537"/>
    <w:rsid w:val="001067E6"/>
    <w:rsid w:val="001068A2"/>
    <w:rsid w:val="00106926"/>
    <w:rsid w:val="00106E31"/>
    <w:rsid w:val="00106F26"/>
    <w:rsid w:val="00107324"/>
    <w:rsid w:val="0010794F"/>
    <w:rsid w:val="00107CBC"/>
    <w:rsid w:val="001102CC"/>
    <w:rsid w:val="001104AD"/>
    <w:rsid w:val="0011075C"/>
    <w:rsid w:val="001109F7"/>
    <w:rsid w:val="00110BDB"/>
    <w:rsid w:val="00111631"/>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47E3A"/>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77D"/>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19E"/>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4F"/>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0DA"/>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13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744"/>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5D6"/>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BF2"/>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486"/>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0B49"/>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07E"/>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52F"/>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90F"/>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5F39"/>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561"/>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0EE"/>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1E0"/>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CCE"/>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3AE"/>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42D"/>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19E"/>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A57"/>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D18"/>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91F"/>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4EED"/>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3C40"/>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B51"/>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5FA5"/>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5FFD"/>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50"/>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2DFE"/>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24C32B3E"/>
    <w:rsid w:val="259843B5"/>
    <w:rsid w:val="35152876"/>
    <w:rsid w:val="384F1E13"/>
    <w:rsid w:val="57784104"/>
    <w:rsid w:val="649E5D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annotation text" w:unhideWhenUsed="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iPriority="0" w:unhideWhenUsed="0" w:qFormat="1"/>
    <w:lsdException w:name="endnote reference" w:uiPriority="0" w:unhideWhenUsed="0" w:qFormat="1"/>
    <w:lsdException w:name="endnote text" w:uiPriority="0" w:unhideWhenUsed="0" w:qFormat="1"/>
    <w:lsdException w:name="toa heading" w:qFormat="1"/>
    <w:lsdException w:name="List" w:semiHidden="0" w:uiPriority="0" w:unhideWhenUsed="0" w:qFormat="1"/>
    <w:lsdException w:name="List Bullet" w:semiHidden="0" w:uiPriority="0" w:unhideWhenUsed="0" w:qFormat="1"/>
    <w:lsdException w:name="List Number" w:uiPriority="0" w:unhideWhenUsed="0" w:qFormat="1"/>
    <w:lsdException w:name="List 2" w:semiHidden="0" w:uiPriority="0" w:unhideWhenUsed="0" w:qFormat="1"/>
    <w:lsdException w:name="List Number 2" w:semiHidden="0" w:uiPriority="0" w:qFormat="1"/>
    <w:lsdException w:name="Title" w:semiHidden="0" w:uiPriority="10" w:unhideWhenUsed="0" w:qFormat="1"/>
    <w:lsdException w:name="Default Paragraph Font" w:uiPriority="1" w:qFormat="1"/>
    <w:lsdException w:name="Body Text" w:semiHidden="0" w:unhideWhenUsed="0" w:qFormat="1"/>
    <w:lsdException w:name="Body Text Indent" w:semiHidden="0" w:qFormat="1"/>
    <w:lsdException w:name="Subtitle" w:semiHidden="0" w:unhideWhenUsed="0" w:qFormat="1"/>
    <w:lsdException w:name="Body Text First Indent 2" w:semiHidden="0" w:uiPriority="0" w:unhideWhenUsed="0" w:qFormat="1"/>
    <w:lsdException w:name="Note Heading" w:semiHidden="0" w:uiPriority="0" w:qFormat="1"/>
    <w:lsdException w:name="Body Text 2" w:semiHidden="0" w:unhideWhenUsed="0" w:qFormat="1"/>
    <w:lsdException w:name="Body Text Indent 2" w:semiHidden="0" w:uiPriority="0" w:qFormat="1"/>
    <w:lsdException w:name="Body Text Indent 3" w:semiHidden="0" w:uiPriority="0" w:qFormat="1"/>
    <w:lsdException w:name="Hyperlink" w:semiHidden="0" w:qFormat="1"/>
    <w:lsdException w:name="FollowedHyperlink" w:semiHidden="0" w:qFormat="1"/>
    <w:lsdException w:name="Strong" w:semiHidden="0" w:uiPriority="22" w:unhideWhenUsed="0" w:qFormat="1"/>
    <w:lsdException w:name="Emphasis" w:semiHidden="0" w:uiPriority="0" w:unhideWhenUsed="0" w:qFormat="1"/>
    <w:lsdException w:name="Document Map" w:semiHidden="0" w:uiPriority="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qFormat="1"/>
    <w:lsdException w:name="Balloon Text" w:semiHidden="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60"/>
      <w:jc w:val="both"/>
    </w:pPr>
    <w:rPr>
      <w:rFonts w:eastAsia="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qFormat/>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iPriority w:val="99"/>
    <w:unhideWhenUsed/>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qFormat/>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qFormat/>
    <w:pPr>
      <w:spacing w:after="0"/>
      <w:ind w:left="240"/>
      <w:jc w:val="left"/>
    </w:pPr>
    <w:rPr>
      <w:smallCaps/>
      <w:sz w:val="20"/>
      <w:szCs w:val="20"/>
    </w:rPr>
  </w:style>
  <w:style w:type="paragraph" w:styleId="afc">
    <w:name w:val="Note Heading"/>
    <w:basedOn w:val="a1"/>
    <w:next w:val="a1"/>
    <w:link w:val="afd"/>
    <w:unhideWhenUsed/>
    <w:qFormat/>
  </w:style>
  <w:style w:type="paragraph" w:styleId="24">
    <w:name w:val="Body Text First Indent 2"/>
    <w:basedOn w:val="afe"/>
    <w:link w:val="25"/>
    <w:qFormat/>
    <w:pPr>
      <w:ind w:firstLine="210"/>
      <w:jc w:val="left"/>
    </w:pPr>
  </w:style>
  <w:style w:type="paragraph" w:styleId="afe">
    <w:name w:val="Body Text Indent"/>
    <w:basedOn w:val="a1"/>
    <w:link w:val="aff"/>
    <w:uiPriority w:val="99"/>
    <w:unhideWhenUsed/>
    <w:qFormat/>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qFormat/>
    <w:pPr>
      <w:numPr>
        <w:numId w:val="1"/>
      </w:numPr>
      <w:spacing w:before="120" w:after="120"/>
      <w:jc w:val="center"/>
    </w:pPr>
    <w:rPr>
      <w:rFonts w:ascii="Arial" w:hAnsi="Arial"/>
      <w:color w:val="000000"/>
      <w:szCs w:val="20"/>
    </w:rPr>
  </w:style>
  <w:style w:type="paragraph" w:styleId="26">
    <w:name w:val="List Number 2"/>
    <w:basedOn w:val="a1"/>
    <w:unhideWhenUsed/>
    <w:qFormat/>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qFormat/>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qFormat/>
    <w:pPr>
      <w:spacing w:after="0"/>
      <w:ind w:left="566" w:hanging="283"/>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link w:val="affc"/>
    <w:uiPriority w:val="34"/>
    <w:qFormat/>
    <w:pPr>
      <w:ind w:left="720"/>
      <w:contextualSpacing/>
    </w:pPr>
  </w:style>
  <w:style w:type="paragraph" w:styleId="affd">
    <w:name w:val="No Spacing"/>
    <w:link w:val="affe"/>
    <w:uiPriority w:val="1"/>
    <w:qFormat/>
    <w:pPr>
      <w:ind w:firstLine="567"/>
      <w:jc w:val="both"/>
    </w:pPr>
    <w:rPr>
      <w:rFonts w:eastAsia="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qFormat/>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qFormat/>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qFormat/>
    <w:rPr>
      <w:rFonts w:ascii="Tahoma" w:eastAsia="Times New Roman" w:hAnsi="Tahoma" w:cs="Tahoma"/>
      <w:sz w:val="16"/>
      <w:szCs w:val="16"/>
      <w:lang w:eastAsia="ru-RU"/>
    </w:rPr>
  </w:style>
  <w:style w:type="character" w:customStyle="1" w:styleId="FontStyle12">
    <w:name w:val="Font Style12"/>
    <w:uiPriority w:val="99"/>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uiPriority w:val="99"/>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eastAsia="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eastAsia="Arial"/>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eastAsia="Arial"/>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uiPriority w:val="99"/>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uiPriority w:val="99"/>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uiPriority w:val="99"/>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uiPriority w:val="99"/>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eastAsia="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eastAsia="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eastAsia="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hAnsi="Arial" w:cs="Arial"/>
      <w:sz w:val="22"/>
      <w:szCs w:val="22"/>
      <w:lang w:val="en-US" w:eastAsia="zh-CN"/>
    </w:rPr>
  </w:style>
  <w:style w:type="paragraph" w:customStyle="1" w:styleId="affff4">
    <w:name w:val="Стиль"/>
    <w:qFormat/>
    <w:pPr>
      <w:widowControl w:val="0"/>
      <w:autoSpaceDE w:val="0"/>
      <w:autoSpaceDN w:val="0"/>
      <w:adjustRightInd w:val="0"/>
    </w:pPr>
    <w:rPr>
      <w:rFonts w:eastAsia="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eastAsia="Times New Roman"/>
    </w:rPr>
  </w:style>
  <w:style w:type="paragraph" w:customStyle="1" w:styleId="3b">
    <w:name w:val="Обычный3"/>
    <w:qFormat/>
    <w:pPr>
      <w:widowControl w:val="0"/>
      <w:snapToGrid w:val="0"/>
      <w:ind w:firstLine="720"/>
    </w:pPr>
    <w:rPr>
      <w:rFonts w:eastAsia="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uiPriority w:val="99"/>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eastAsia="Calibri"/>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eastAsia="Times New Roman"/>
      <w:sz w:val="22"/>
      <w:szCs w:val="22"/>
    </w:rPr>
  </w:style>
  <w:style w:type="paragraph" w:customStyle="1" w:styleId="1f8">
    <w:name w:val="Без интервала1"/>
    <w:qFormat/>
    <w:pPr>
      <w:ind w:firstLine="567"/>
      <w:jc w:val="both"/>
    </w:pPr>
    <w:rPr>
      <w:rFonts w:eastAsia="Calibri"/>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qFormat/>
    <w:rPr>
      <w:rFonts w:ascii="Verdana" w:eastAsia="Verdana" w:hAnsi="Verdana" w:cs="Verdana"/>
      <w:spacing w:val="-20"/>
      <w:sz w:val="15"/>
      <w:szCs w:val="15"/>
      <w:shd w:val="clear" w:color="auto" w:fill="FFFFFF"/>
    </w:rPr>
  </w:style>
  <w:style w:type="paragraph" w:customStyle="1" w:styleId="76">
    <w:name w:val="Основной текст (7)"/>
    <w:basedOn w:val="a1"/>
    <w:link w:val="75"/>
    <w:qFormat/>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qFormat/>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qForma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qFormat/>
    <w:rPr>
      <w:rFonts w:ascii="Times New Roman" w:eastAsia="Times New Roman" w:hAnsi="Times New Roman"/>
      <w:sz w:val="27"/>
      <w:szCs w:val="27"/>
      <w:shd w:val="clear" w:color="auto" w:fill="FFFFFF"/>
    </w:rPr>
  </w:style>
  <w:style w:type="paragraph" w:customStyle="1" w:styleId="affffb">
    <w:name w:val="Оглавление"/>
    <w:basedOn w:val="a1"/>
    <w:link w:val="affffa"/>
    <w:qFormat/>
    <w:pPr>
      <w:widowControl w:val="0"/>
      <w:shd w:val="clear" w:color="auto" w:fill="FFFFFF"/>
      <w:spacing w:after="0" w:line="322" w:lineRule="exact"/>
    </w:pPr>
    <w:rPr>
      <w:sz w:val="27"/>
      <w:szCs w:val="27"/>
    </w:rPr>
  </w:style>
  <w:style w:type="character" w:customStyle="1" w:styleId="2f5">
    <w:name w:val="Оглавление (2)_"/>
    <w:link w:val="2f6"/>
    <w:qFormat/>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qFormat/>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qFormat/>
    <w:rPr>
      <w:rFonts w:ascii="MS Gothic" w:eastAsia="MS Gothic" w:hAnsi="MS Gothic" w:cs="MS Gothic"/>
      <w:sz w:val="31"/>
      <w:szCs w:val="31"/>
      <w:shd w:val="clear" w:color="auto" w:fill="FFFFFF"/>
    </w:rPr>
  </w:style>
  <w:style w:type="paragraph" w:customStyle="1" w:styleId="102">
    <w:name w:val="Основной текст (10)"/>
    <w:basedOn w:val="a1"/>
    <w:link w:val="101"/>
    <w:qFormat/>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qFormat/>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Pr>
      <w:rFonts w:ascii="Times New Roman" w:eastAsia="Times New Roman" w:hAnsi="Times New Roman"/>
      <w:sz w:val="28"/>
      <w:szCs w:val="28"/>
      <w:shd w:val="clear" w:color="auto" w:fill="FFFFFF"/>
    </w:rPr>
  </w:style>
  <w:style w:type="paragraph" w:customStyle="1" w:styleId="2f8">
    <w:name w:val="Заголовок №2"/>
    <w:basedOn w:val="a1"/>
    <w:link w:val="2f7"/>
    <w:qFormat/>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qFormat/>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qFormat/>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qFormat/>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qFormat/>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qFormat/>
  </w:style>
  <w:style w:type="character" w:customStyle="1" w:styleId="ConsNormal0">
    <w:name w:val="ConsNormal Знак"/>
    <w:link w:val="ConsNormal"/>
    <w:qFormat/>
    <w:rPr>
      <w:rFonts w:ascii="Courier New" w:eastAsia="Times New Roman" w:hAnsi="Courier New"/>
      <w:sz w:val="24"/>
      <w:szCs w:val="22"/>
      <w:lang w:eastAsia="ru-RU" w:bidi="ar-SA"/>
    </w:rPr>
  </w:style>
  <w:style w:type="character" w:customStyle="1" w:styleId="affc">
    <w:name w:val="Абзац списка Знак"/>
    <w:link w:val="affb"/>
    <w:uiPriority w:val="34"/>
    <w:qFormat/>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qFormat/>
    <w:rPr>
      <w:rFonts w:ascii="Courier New" w:eastAsia="Times New Roman" w:hAnsi="Courier New" w:cs="Courier New"/>
      <w:sz w:val="22"/>
      <w:szCs w:val="22"/>
      <w:lang w:eastAsia="ru-RU" w:bidi="ar-SA"/>
    </w:rPr>
  </w:style>
  <w:style w:type="character" w:customStyle="1" w:styleId="-3">
    <w:name w:val="Интернет-ссылка"/>
    <w:uiPriority w:val="99"/>
    <w:qFormat/>
    <w:rPr>
      <w:color w:val="0000FF"/>
      <w:u w:val="single"/>
    </w:rPr>
  </w:style>
  <w:style w:type="paragraph" w:customStyle="1" w:styleId="ConsPlusCell">
    <w:name w:val="ConsPlusCell"/>
    <w:uiPriority w:val="99"/>
    <w:qFormat/>
    <w:pPr>
      <w:autoSpaceDE w:val="0"/>
      <w:autoSpaceDN w:val="0"/>
      <w:adjustRightInd w:val="0"/>
    </w:pPr>
    <w:rPr>
      <w:rFonts w:eastAsia="Calibri"/>
    </w:rPr>
  </w:style>
  <w:style w:type="table" w:customStyle="1" w:styleId="1fb">
    <w:name w:val="Сетка таблиц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qFormat/>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qFormat/>
    <w:rPr>
      <w:rFonts w:ascii="Arial" w:hAnsi="Arial" w:cs="Arial" w:hint="default"/>
      <w:color w:val="666666"/>
      <w:sz w:val="17"/>
      <w:szCs w:val="17"/>
    </w:rPr>
  </w:style>
  <w:style w:type="paragraph" w:customStyle="1" w:styleId="msonormalbullet2gif">
    <w:name w:val="msonormalbullet2.gif"/>
    <w:basedOn w:val="a1"/>
    <w:qFormat/>
    <w:pPr>
      <w:spacing w:before="100" w:beforeAutospacing="1" w:after="100" w:afterAutospacing="1"/>
      <w:jc w:val="left"/>
    </w:pPr>
  </w:style>
  <w:style w:type="paragraph" w:customStyle="1" w:styleId="msonormalbullet1gif">
    <w:name w:val="msonormalbullet1.gif"/>
    <w:basedOn w:val="a1"/>
    <w:qFormat/>
    <w:pPr>
      <w:spacing w:before="100" w:beforeAutospacing="1" w:after="100" w:afterAutospacing="1"/>
      <w:jc w:val="left"/>
    </w:pPr>
  </w:style>
  <w:style w:type="paragraph" w:customStyle="1" w:styleId="consplusnormalbullet1gif">
    <w:name w:val="consplusnormalbullet1.gif"/>
    <w:basedOn w:val="a1"/>
    <w:qFormat/>
    <w:pPr>
      <w:spacing w:before="100" w:beforeAutospacing="1" w:after="100" w:afterAutospacing="1"/>
      <w:jc w:val="left"/>
    </w:pPr>
  </w:style>
  <w:style w:type="paragraph" w:customStyle="1" w:styleId="consplusnormalbullet3gif">
    <w:name w:val="consplusnormalbullet3.gif"/>
    <w:basedOn w:val="a1"/>
    <w:qFormat/>
    <w:pPr>
      <w:spacing w:before="100" w:beforeAutospacing="1" w:after="100" w:afterAutospacing="1"/>
      <w:jc w:val="left"/>
    </w:pPr>
  </w:style>
  <w:style w:type="paragraph" w:customStyle="1" w:styleId="msonormalbullet3gif">
    <w:name w:val="msonormalbullet3.gif"/>
    <w:basedOn w:val="a1"/>
    <w:qFormat/>
    <w:pPr>
      <w:spacing w:before="100" w:beforeAutospacing="1" w:after="100" w:afterAutospacing="1"/>
      <w:jc w:val="left"/>
    </w:pPr>
  </w:style>
  <w:style w:type="paragraph" w:customStyle="1" w:styleId="consplusnormalbullet2gif">
    <w:name w:val="consplusnormalbullet2.gif"/>
    <w:basedOn w:val="a1"/>
    <w:qFormat/>
    <w:pPr>
      <w:spacing w:before="100" w:beforeAutospacing="1" w:after="100" w:afterAutospacing="1"/>
      <w:jc w:val="left"/>
    </w:pPr>
  </w:style>
  <w:style w:type="paragraph" w:customStyle="1" w:styleId="msobodytextindent2bullet1gif">
    <w:name w:val="msobodytextindent2bullet1.gif"/>
    <w:basedOn w:val="a1"/>
    <w:qFormat/>
    <w:pPr>
      <w:spacing w:before="100" w:beforeAutospacing="1" w:after="100" w:afterAutospacing="1"/>
      <w:jc w:val="left"/>
    </w:pPr>
  </w:style>
  <w:style w:type="paragraph" w:customStyle="1" w:styleId="msobodytextindent2bullet2gif">
    <w:name w:val="msobodytextindent2bullet2.gif"/>
    <w:basedOn w:val="a1"/>
    <w:qFormat/>
    <w:pPr>
      <w:spacing w:before="100" w:beforeAutospacing="1" w:after="100" w:afterAutospacing="1"/>
      <w:jc w:val="left"/>
    </w:pPr>
  </w:style>
  <w:style w:type="paragraph" w:customStyle="1" w:styleId="msobodytextindent2bullet3gif">
    <w:name w:val="msobodytextindent2bullet3.gif"/>
    <w:basedOn w:val="a1"/>
    <w:qFormat/>
    <w:pPr>
      <w:spacing w:before="100" w:beforeAutospacing="1" w:after="100" w:afterAutospacing="1"/>
      <w:jc w:val="left"/>
    </w:pPr>
  </w:style>
  <w:style w:type="paragraph" w:customStyle="1" w:styleId="a0">
    <w:name w:val="раздел договора"/>
    <w:basedOn w:val="a"/>
    <w:qFormat/>
    <w:pPr>
      <w:numPr>
        <w:numId w:val="3"/>
      </w:numPr>
    </w:pPr>
    <w:rPr>
      <w:b/>
      <w:sz w:val="20"/>
    </w:rPr>
  </w:style>
  <w:style w:type="paragraph" w:customStyle="1" w:styleId="2fb">
    <w:name w:val="Абзац списка2"/>
    <w:basedOn w:val="a1"/>
    <w:qFormat/>
    <w:pPr>
      <w:suppressAutoHyphens/>
      <w:spacing w:after="0"/>
      <w:ind w:left="720"/>
      <w:jc w:val="left"/>
    </w:pPr>
    <w:rPr>
      <w:lang w:eastAsia="ar-SA"/>
    </w:rPr>
  </w:style>
  <w:style w:type="character" w:customStyle="1" w:styleId="n-product-specname-inner2">
    <w:name w:val="n-product-spec__name-inner2"/>
    <w:basedOn w:val="a2"/>
    <w:qFormat/>
  </w:style>
  <w:style w:type="character" w:customStyle="1" w:styleId="n-product-specvalue-inner3">
    <w:name w:val="n-product-spec__value-inner3"/>
    <w:qFormat/>
  </w:style>
  <w:style w:type="character" w:customStyle="1" w:styleId="linkinner3">
    <w:name w:val="link__inner3"/>
    <w:basedOn w:val="a2"/>
    <w:qFormat/>
  </w:style>
  <w:style w:type="paragraph" w:customStyle="1" w:styleId="Normal0">
    <w:name w:val="Normal_0"/>
    <w:qFormat/>
    <w:rPr>
      <w:rFonts w:eastAsia="Calibri"/>
      <w:sz w:val="24"/>
    </w:rPr>
  </w:style>
  <w:style w:type="character" w:customStyle="1" w:styleId="longtext">
    <w:name w:val="long_text"/>
    <w:basedOn w:val="a2"/>
    <w:qFormat/>
  </w:style>
  <w:style w:type="character" w:customStyle="1" w:styleId="hps">
    <w:name w:val="hps"/>
    <w:basedOn w:val="a2"/>
    <w:qFormat/>
  </w:style>
  <w:style w:type="paragraph" w:customStyle="1" w:styleId="s1">
    <w:name w:val="s_1"/>
    <w:basedOn w:val="a1"/>
    <w:qFormat/>
    <w:pPr>
      <w:spacing w:before="100" w:beforeAutospacing="1" w:after="100" w:afterAutospacing="1"/>
      <w:jc w:val="left"/>
    </w:pPr>
  </w:style>
  <w:style w:type="character" w:customStyle="1" w:styleId="s10">
    <w:name w:val="s_10"/>
    <w:basedOn w:val="a2"/>
    <w:qFormat/>
  </w:style>
  <w:style w:type="paragraph" w:customStyle="1" w:styleId="affffc">
    <w:name w:val="Нормальный (таблица)"/>
    <w:basedOn w:val="a1"/>
    <w:next w:val="a1"/>
    <w:uiPriority w:val="99"/>
    <w:qFormat/>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qFormat/>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qFormat/>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qFormat/>
    <w:pPr>
      <w:spacing w:before="100" w:beforeAutospacing="1" w:after="100" w:afterAutospacing="1"/>
    </w:pPr>
  </w:style>
  <w:style w:type="character" w:customStyle="1" w:styleId="1fd">
    <w:name w:val="Неразрешенное упоминание1"/>
    <w:uiPriority w:val="99"/>
    <w:semiHidden/>
    <w:unhideWhenUsed/>
    <w:qFormat/>
    <w:rPr>
      <w:color w:val="605E5C"/>
      <w:shd w:val="clear" w:color="auto" w:fill="E1DFDD"/>
    </w:rPr>
  </w:style>
  <w:style w:type="paragraph" w:customStyle="1" w:styleId="FR3">
    <w:name w:val="FR3"/>
    <w:qFormat/>
    <w:pPr>
      <w:widowControl w:val="0"/>
      <w:autoSpaceDE w:val="0"/>
      <w:autoSpaceDN w:val="0"/>
      <w:adjustRightInd w:val="0"/>
      <w:spacing w:line="300" w:lineRule="auto"/>
      <w:ind w:left="800" w:right="600"/>
      <w:jc w:val="center"/>
    </w:pPr>
    <w:rPr>
      <w:rFonts w:eastAsia="Times New Roman"/>
      <w:sz w:val="40"/>
    </w:rPr>
  </w:style>
  <w:style w:type="character" w:customStyle="1" w:styleId="otvetkrasn30">
    <w:name w:val="otvet_krasn_30"/>
    <w:qFormat/>
  </w:style>
  <w:style w:type="character" w:customStyle="1" w:styleId="afffff">
    <w:name w:val="Основной шрифт"/>
    <w:semiHidden/>
    <w:qFormat/>
  </w:style>
  <w:style w:type="character" w:customStyle="1" w:styleId="2fc">
    <w:name w:val="Неразрешенное упоминание2"/>
    <w:basedOn w:val="a2"/>
    <w:uiPriority w:val="99"/>
    <w:semiHidden/>
    <w:unhideWhenUsed/>
    <w:qFormat/>
    <w:rPr>
      <w:color w:val="605E5C"/>
      <w:shd w:val="clear" w:color="auto" w:fill="E1DFDD"/>
    </w:rPr>
  </w:style>
  <w:style w:type="paragraph" w:customStyle="1" w:styleId="afffff0">
    <w:name w:val="Заголовок формы"/>
    <w:basedOn w:val="a1"/>
    <w:next w:val="a1"/>
    <w:qFormat/>
    <w:locked/>
    <w:pPr>
      <w:keepNext/>
      <w:tabs>
        <w:tab w:val="left" w:pos="1134"/>
      </w:tabs>
      <w:suppressAutoHyphens/>
      <w:kinsoku w:val="0"/>
      <w:overflowPunct w:val="0"/>
      <w:autoSpaceDE w:val="0"/>
      <w:autoSpaceDN w:val="0"/>
      <w:spacing w:before="360" w:after="120"/>
      <w:jc w:val="center"/>
    </w:pPr>
    <w:rPr>
      <w:b/>
      <w:caps/>
      <w:sz w:val="22"/>
      <w:szCs w:val="28"/>
    </w:rPr>
  </w:style>
  <w:style w:type="table" w:customStyle="1" w:styleId="65">
    <w:name w:val="Сетка таблицы6"/>
    <w:basedOn w:val="a3"/>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5">
    <w:name w:val="Style45"/>
    <w:uiPriority w:val="99"/>
    <w:qFormat/>
    <w:pPr>
      <w:widowControl w:val="0"/>
      <w:autoSpaceDE w:val="0"/>
      <w:autoSpaceDN w:val="0"/>
      <w:adjustRightInd w:val="0"/>
      <w:spacing w:line="254" w:lineRule="exact"/>
    </w:pPr>
    <w:rPr>
      <w:rFonts w:eastAsia="Times New Roman"/>
      <w:sz w:val="24"/>
      <w:szCs w:val="24"/>
    </w:rPr>
  </w:style>
  <w:style w:type="character" w:customStyle="1" w:styleId="FontStyle62">
    <w:name w:val="Font Style62"/>
    <w:uiPriority w:val="99"/>
    <w:qFormat/>
    <w:rPr>
      <w:rFonts w:ascii="Times New Roman" w:hAnsi="Times New Roman" w:cs="Times New Roman"/>
      <w:sz w:val="20"/>
      <w:szCs w:val="20"/>
    </w:rPr>
  </w:style>
  <w:style w:type="character" w:customStyle="1" w:styleId="docdata">
    <w:name w:val="docdata"/>
    <w:aliases w:val="docy,v5,1730,bqiaagaaeyqcaaagiaiaaanubaaabwieaaaaaaaaaaaaaaaaaaaaaaaaaaaaaaaaaaaaaaaaaaaaaaaaaaaaaaaaaaaaaaaaaaaaaaaaaaaaaaaaaaaaaaaaaaaaaaaaaaaaaaaaaaaaaaaaaaaaaaaaaaaaaaaaaaaaaaaaaaaaaaaaaaaaaaaaaaaaaaaaaaaaaaaaaaaaaaaaaaaaaaaaaaaaaaaaaaaaaaaa"/>
    <w:qFormat/>
  </w:style>
  <w:style w:type="numbering" w:customStyle="1" w:styleId="1fe">
    <w:name w:val="Нет списка1"/>
    <w:next w:val="a4"/>
    <w:uiPriority w:val="99"/>
    <w:semiHidden/>
    <w:unhideWhenUsed/>
    <w:rsid w:val="00507486"/>
  </w:style>
  <w:style w:type="numbering" w:customStyle="1" w:styleId="112">
    <w:name w:val="Нет списка11"/>
    <w:next w:val="a4"/>
    <w:uiPriority w:val="99"/>
    <w:semiHidden/>
    <w:unhideWhenUsed/>
    <w:rsid w:val="00507486"/>
  </w:style>
  <w:style w:type="paragraph" w:customStyle="1" w:styleId="Style1">
    <w:name w:val="Style1"/>
    <w:basedOn w:val="a1"/>
    <w:uiPriority w:val="99"/>
    <w:rsid w:val="00507486"/>
    <w:pPr>
      <w:widowControl w:val="0"/>
      <w:autoSpaceDE w:val="0"/>
      <w:autoSpaceDN w:val="0"/>
      <w:adjustRightInd w:val="0"/>
      <w:spacing w:after="0" w:line="274" w:lineRule="exact"/>
      <w:jc w:val="left"/>
    </w:pPr>
  </w:style>
  <w:style w:type="paragraph" w:customStyle="1" w:styleId="Style4">
    <w:name w:val="Style4"/>
    <w:basedOn w:val="a1"/>
    <w:uiPriority w:val="99"/>
    <w:rsid w:val="00507486"/>
    <w:pPr>
      <w:widowControl w:val="0"/>
      <w:autoSpaceDE w:val="0"/>
      <w:autoSpaceDN w:val="0"/>
      <w:adjustRightInd w:val="0"/>
      <w:spacing w:after="0"/>
      <w:jc w:val="right"/>
    </w:pPr>
  </w:style>
  <w:style w:type="paragraph" w:customStyle="1" w:styleId="Style5">
    <w:name w:val="Style5"/>
    <w:basedOn w:val="a1"/>
    <w:uiPriority w:val="99"/>
    <w:rsid w:val="00507486"/>
    <w:pPr>
      <w:widowControl w:val="0"/>
      <w:autoSpaceDE w:val="0"/>
      <w:autoSpaceDN w:val="0"/>
      <w:adjustRightInd w:val="0"/>
      <w:spacing w:after="0" w:line="322" w:lineRule="exact"/>
      <w:ind w:firstLine="1728"/>
      <w:jc w:val="left"/>
    </w:pPr>
  </w:style>
  <w:style w:type="paragraph" w:customStyle="1" w:styleId="Style7">
    <w:name w:val="Style7"/>
    <w:basedOn w:val="a1"/>
    <w:uiPriority w:val="99"/>
    <w:rsid w:val="00507486"/>
    <w:pPr>
      <w:widowControl w:val="0"/>
      <w:autoSpaceDE w:val="0"/>
      <w:autoSpaceDN w:val="0"/>
      <w:adjustRightInd w:val="0"/>
      <w:spacing w:after="0"/>
      <w:jc w:val="right"/>
    </w:pPr>
  </w:style>
  <w:style w:type="paragraph" w:customStyle="1" w:styleId="Style12">
    <w:name w:val="Style12"/>
    <w:basedOn w:val="a1"/>
    <w:uiPriority w:val="99"/>
    <w:rsid w:val="00507486"/>
    <w:pPr>
      <w:widowControl w:val="0"/>
      <w:autoSpaceDE w:val="0"/>
      <w:autoSpaceDN w:val="0"/>
      <w:adjustRightInd w:val="0"/>
      <w:spacing w:after="0"/>
      <w:jc w:val="left"/>
    </w:pPr>
  </w:style>
  <w:style w:type="paragraph" w:customStyle="1" w:styleId="Style13">
    <w:name w:val="Style13"/>
    <w:basedOn w:val="a1"/>
    <w:uiPriority w:val="99"/>
    <w:rsid w:val="00507486"/>
    <w:pPr>
      <w:widowControl w:val="0"/>
      <w:autoSpaceDE w:val="0"/>
      <w:autoSpaceDN w:val="0"/>
      <w:adjustRightInd w:val="0"/>
      <w:spacing w:after="0"/>
      <w:jc w:val="left"/>
    </w:pPr>
  </w:style>
  <w:style w:type="paragraph" w:customStyle="1" w:styleId="Style14">
    <w:name w:val="Style14"/>
    <w:basedOn w:val="a1"/>
    <w:uiPriority w:val="99"/>
    <w:rsid w:val="00507486"/>
    <w:pPr>
      <w:widowControl w:val="0"/>
      <w:autoSpaceDE w:val="0"/>
      <w:autoSpaceDN w:val="0"/>
      <w:adjustRightInd w:val="0"/>
      <w:spacing w:after="0" w:line="274" w:lineRule="exact"/>
      <w:ind w:firstLine="547"/>
      <w:jc w:val="left"/>
    </w:pPr>
  </w:style>
  <w:style w:type="paragraph" w:customStyle="1" w:styleId="Style15">
    <w:name w:val="Style15"/>
    <w:basedOn w:val="a1"/>
    <w:uiPriority w:val="99"/>
    <w:rsid w:val="00507486"/>
    <w:pPr>
      <w:widowControl w:val="0"/>
      <w:autoSpaceDE w:val="0"/>
      <w:autoSpaceDN w:val="0"/>
      <w:adjustRightInd w:val="0"/>
      <w:spacing w:after="0" w:line="276" w:lineRule="exact"/>
      <w:ind w:firstLine="4925"/>
      <w:jc w:val="left"/>
    </w:pPr>
  </w:style>
  <w:style w:type="paragraph" w:customStyle="1" w:styleId="Style16">
    <w:name w:val="Style16"/>
    <w:basedOn w:val="a1"/>
    <w:uiPriority w:val="99"/>
    <w:rsid w:val="00507486"/>
    <w:pPr>
      <w:widowControl w:val="0"/>
      <w:autoSpaceDE w:val="0"/>
      <w:autoSpaceDN w:val="0"/>
      <w:adjustRightInd w:val="0"/>
      <w:spacing w:after="0" w:line="264" w:lineRule="exact"/>
      <w:ind w:firstLine="298"/>
    </w:pPr>
  </w:style>
  <w:style w:type="paragraph" w:customStyle="1" w:styleId="Style17">
    <w:name w:val="Style17"/>
    <w:basedOn w:val="a1"/>
    <w:uiPriority w:val="99"/>
    <w:rsid w:val="00507486"/>
    <w:pPr>
      <w:widowControl w:val="0"/>
      <w:autoSpaceDE w:val="0"/>
      <w:autoSpaceDN w:val="0"/>
      <w:adjustRightInd w:val="0"/>
      <w:spacing w:after="0" w:line="278" w:lineRule="exact"/>
      <w:ind w:firstLine="298"/>
    </w:pPr>
  </w:style>
  <w:style w:type="paragraph" w:customStyle="1" w:styleId="Style18">
    <w:name w:val="Style18"/>
    <w:basedOn w:val="a1"/>
    <w:uiPriority w:val="99"/>
    <w:rsid w:val="00507486"/>
    <w:pPr>
      <w:widowControl w:val="0"/>
      <w:autoSpaceDE w:val="0"/>
      <w:autoSpaceDN w:val="0"/>
      <w:adjustRightInd w:val="0"/>
      <w:spacing w:after="0" w:line="278" w:lineRule="exact"/>
      <w:jc w:val="center"/>
    </w:pPr>
  </w:style>
  <w:style w:type="paragraph" w:customStyle="1" w:styleId="Style19">
    <w:name w:val="Style19"/>
    <w:basedOn w:val="a1"/>
    <w:uiPriority w:val="99"/>
    <w:rsid w:val="00507486"/>
    <w:pPr>
      <w:widowControl w:val="0"/>
      <w:autoSpaceDE w:val="0"/>
      <w:autoSpaceDN w:val="0"/>
      <w:adjustRightInd w:val="0"/>
      <w:spacing w:after="0"/>
    </w:pPr>
  </w:style>
  <w:style w:type="paragraph" w:customStyle="1" w:styleId="Style20">
    <w:name w:val="Style20"/>
    <w:basedOn w:val="a1"/>
    <w:uiPriority w:val="99"/>
    <w:rsid w:val="00507486"/>
    <w:pPr>
      <w:widowControl w:val="0"/>
      <w:autoSpaceDE w:val="0"/>
      <w:autoSpaceDN w:val="0"/>
      <w:adjustRightInd w:val="0"/>
      <w:spacing w:after="0"/>
    </w:pPr>
  </w:style>
  <w:style w:type="paragraph" w:customStyle="1" w:styleId="Style21">
    <w:name w:val="Style21"/>
    <w:basedOn w:val="a1"/>
    <w:uiPriority w:val="99"/>
    <w:rsid w:val="00507486"/>
    <w:pPr>
      <w:widowControl w:val="0"/>
      <w:autoSpaceDE w:val="0"/>
      <w:autoSpaceDN w:val="0"/>
      <w:adjustRightInd w:val="0"/>
      <w:spacing w:after="0" w:line="228" w:lineRule="exact"/>
      <w:jc w:val="right"/>
    </w:pPr>
  </w:style>
  <w:style w:type="paragraph" w:customStyle="1" w:styleId="Style22">
    <w:name w:val="Style22"/>
    <w:basedOn w:val="a1"/>
    <w:uiPriority w:val="99"/>
    <w:rsid w:val="00507486"/>
    <w:pPr>
      <w:widowControl w:val="0"/>
      <w:autoSpaceDE w:val="0"/>
      <w:autoSpaceDN w:val="0"/>
      <w:adjustRightInd w:val="0"/>
      <w:spacing w:after="0"/>
      <w:jc w:val="left"/>
    </w:pPr>
  </w:style>
  <w:style w:type="paragraph" w:customStyle="1" w:styleId="Style23">
    <w:name w:val="Style23"/>
    <w:basedOn w:val="a1"/>
    <w:uiPriority w:val="99"/>
    <w:rsid w:val="00507486"/>
    <w:pPr>
      <w:widowControl w:val="0"/>
      <w:autoSpaceDE w:val="0"/>
      <w:autoSpaceDN w:val="0"/>
      <w:adjustRightInd w:val="0"/>
      <w:spacing w:after="0" w:line="259" w:lineRule="exact"/>
      <w:jc w:val="center"/>
    </w:pPr>
  </w:style>
  <w:style w:type="paragraph" w:customStyle="1" w:styleId="Style24">
    <w:name w:val="Style24"/>
    <w:basedOn w:val="a1"/>
    <w:uiPriority w:val="99"/>
    <w:rsid w:val="00507486"/>
    <w:pPr>
      <w:widowControl w:val="0"/>
      <w:autoSpaceDE w:val="0"/>
      <w:autoSpaceDN w:val="0"/>
      <w:adjustRightInd w:val="0"/>
      <w:spacing w:after="0" w:line="276" w:lineRule="exact"/>
    </w:pPr>
  </w:style>
  <w:style w:type="paragraph" w:customStyle="1" w:styleId="Style25">
    <w:name w:val="Style25"/>
    <w:basedOn w:val="a1"/>
    <w:uiPriority w:val="99"/>
    <w:rsid w:val="00507486"/>
    <w:pPr>
      <w:widowControl w:val="0"/>
      <w:autoSpaceDE w:val="0"/>
      <w:autoSpaceDN w:val="0"/>
      <w:adjustRightInd w:val="0"/>
      <w:spacing w:after="0"/>
      <w:jc w:val="center"/>
    </w:pPr>
  </w:style>
  <w:style w:type="paragraph" w:customStyle="1" w:styleId="Style26">
    <w:name w:val="Style26"/>
    <w:basedOn w:val="a1"/>
    <w:uiPriority w:val="99"/>
    <w:rsid w:val="00507486"/>
    <w:pPr>
      <w:widowControl w:val="0"/>
      <w:autoSpaceDE w:val="0"/>
      <w:autoSpaceDN w:val="0"/>
      <w:adjustRightInd w:val="0"/>
      <w:spacing w:after="0" w:line="274" w:lineRule="exact"/>
      <w:jc w:val="left"/>
    </w:pPr>
  </w:style>
  <w:style w:type="paragraph" w:customStyle="1" w:styleId="Style27">
    <w:name w:val="Style27"/>
    <w:basedOn w:val="a1"/>
    <w:uiPriority w:val="99"/>
    <w:rsid w:val="00507486"/>
    <w:pPr>
      <w:widowControl w:val="0"/>
      <w:autoSpaceDE w:val="0"/>
      <w:autoSpaceDN w:val="0"/>
      <w:adjustRightInd w:val="0"/>
      <w:spacing w:after="0" w:line="254" w:lineRule="exact"/>
      <w:jc w:val="left"/>
    </w:pPr>
  </w:style>
  <w:style w:type="paragraph" w:customStyle="1" w:styleId="Style28">
    <w:name w:val="Style28"/>
    <w:basedOn w:val="a1"/>
    <w:uiPriority w:val="99"/>
    <w:rsid w:val="00507486"/>
    <w:pPr>
      <w:widowControl w:val="0"/>
      <w:autoSpaceDE w:val="0"/>
      <w:autoSpaceDN w:val="0"/>
      <w:adjustRightInd w:val="0"/>
      <w:spacing w:after="0" w:line="234" w:lineRule="exact"/>
      <w:ind w:firstLine="211"/>
    </w:pPr>
  </w:style>
  <w:style w:type="paragraph" w:customStyle="1" w:styleId="Style29">
    <w:name w:val="Style29"/>
    <w:basedOn w:val="a1"/>
    <w:uiPriority w:val="99"/>
    <w:rsid w:val="00507486"/>
    <w:pPr>
      <w:widowControl w:val="0"/>
      <w:autoSpaceDE w:val="0"/>
      <w:autoSpaceDN w:val="0"/>
      <w:adjustRightInd w:val="0"/>
      <w:spacing w:after="0"/>
      <w:jc w:val="left"/>
    </w:pPr>
  </w:style>
  <w:style w:type="paragraph" w:customStyle="1" w:styleId="Style30">
    <w:name w:val="Style30"/>
    <w:basedOn w:val="a1"/>
    <w:uiPriority w:val="99"/>
    <w:rsid w:val="00507486"/>
    <w:pPr>
      <w:widowControl w:val="0"/>
      <w:autoSpaceDE w:val="0"/>
      <w:autoSpaceDN w:val="0"/>
      <w:adjustRightInd w:val="0"/>
      <w:spacing w:after="0"/>
      <w:jc w:val="left"/>
    </w:pPr>
  </w:style>
  <w:style w:type="paragraph" w:customStyle="1" w:styleId="Style31">
    <w:name w:val="Style31"/>
    <w:basedOn w:val="a1"/>
    <w:uiPriority w:val="99"/>
    <w:rsid w:val="00507486"/>
    <w:pPr>
      <w:widowControl w:val="0"/>
      <w:autoSpaceDE w:val="0"/>
      <w:autoSpaceDN w:val="0"/>
      <w:adjustRightInd w:val="0"/>
      <w:spacing w:after="0" w:line="228" w:lineRule="exact"/>
      <w:jc w:val="right"/>
    </w:pPr>
  </w:style>
  <w:style w:type="paragraph" w:customStyle="1" w:styleId="Style32">
    <w:name w:val="Style32"/>
    <w:basedOn w:val="a1"/>
    <w:uiPriority w:val="99"/>
    <w:rsid w:val="00507486"/>
    <w:pPr>
      <w:widowControl w:val="0"/>
      <w:autoSpaceDE w:val="0"/>
      <w:autoSpaceDN w:val="0"/>
      <w:adjustRightInd w:val="0"/>
      <w:spacing w:after="0" w:line="274" w:lineRule="exact"/>
      <w:ind w:firstLine="192"/>
    </w:pPr>
  </w:style>
  <w:style w:type="paragraph" w:customStyle="1" w:styleId="Style33">
    <w:name w:val="Style33"/>
    <w:basedOn w:val="a1"/>
    <w:uiPriority w:val="99"/>
    <w:rsid w:val="00507486"/>
    <w:pPr>
      <w:widowControl w:val="0"/>
      <w:autoSpaceDE w:val="0"/>
      <w:autoSpaceDN w:val="0"/>
      <w:adjustRightInd w:val="0"/>
      <w:spacing w:after="0" w:line="230" w:lineRule="exact"/>
      <w:ind w:firstLine="710"/>
      <w:jc w:val="left"/>
    </w:pPr>
  </w:style>
  <w:style w:type="paragraph" w:customStyle="1" w:styleId="Style34">
    <w:name w:val="Style34"/>
    <w:basedOn w:val="a1"/>
    <w:uiPriority w:val="99"/>
    <w:rsid w:val="00507486"/>
    <w:pPr>
      <w:widowControl w:val="0"/>
      <w:autoSpaceDE w:val="0"/>
      <w:autoSpaceDN w:val="0"/>
      <w:adjustRightInd w:val="0"/>
      <w:spacing w:after="0" w:line="264" w:lineRule="exact"/>
      <w:ind w:firstLine="293"/>
    </w:pPr>
  </w:style>
  <w:style w:type="paragraph" w:customStyle="1" w:styleId="Style35">
    <w:name w:val="Style35"/>
    <w:basedOn w:val="a1"/>
    <w:uiPriority w:val="99"/>
    <w:rsid w:val="00507486"/>
    <w:pPr>
      <w:widowControl w:val="0"/>
      <w:autoSpaceDE w:val="0"/>
      <w:autoSpaceDN w:val="0"/>
      <w:adjustRightInd w:val="0"/>
      <w:spacing w:after="0"/>
      <w:jc w:val="left"/>
    </w:pPr>
  </w:style>
  <w:style w:type="paragraph" w:customStyle="1" w:styleId="Style36">
    <w:name w:val="Style36"/>
    <w:basedOn w:val="a1"/>
    <w:uiPriority w:val="99"/>
    <w:rsid w:val="00507486"/>
    <w:pPr>
      <w:widowControl w:val="0"/>
      <w:autoSpaceDE w:val="0"/>
      <w:autoSpaceDN w:val="0"/>
      <w:adjustRightInd w:val="0"/>
      <w:spacing w:after="0" w:line="274" w:lineRule="exact"/>
      <w:ind w:firstLine="1536"/>
      <w:jc w:val="left"/>
    </w:pPr>
  </w:style>
  <w:style w:type="paragraph" w:customStyle="1" w:styleId="Style37">
    <w:name w:val="Style37"/>
    <w:basedOn w:val="a1"/>
    <w:uiPriority w:val="99"/>
    <w:rsid w:val="00507486"/>
    <w:pPr>
      <w:widowControl w:val="0"/>
      <w:autoSpaceDE w:val="0"/>
      <w:autoSpaceDN w:val="0"/>
      <w:adjustRightInd w:val="0"/>
      <w:spacing w:after="0"/>
      <w:jc w:val="left"/>
    </w:pPr>
  </w:style>
  <w:style w:type="paragraph" w:customStyle="1" w:styleId="Style38">
    <w:name w:val="Style38"/>
    <w:basedOn w:val="a1"/>
    <w:uiPriority w:val="99"/>
    <w:rsid w:val="00507486"/>
    <w:pPr>
      <w:widowControl w:val="0"/>
      <w:autoSpaceDE w:val="0"/>
      <w:autoSpaceDN w:val="0"/>
      <w:adjustRightInd w:val="0"/>
      <w:spacing w:after="0"/>
      <w:jc w:val="left"/>
    </w:pPr>
  </w:style>
  <w:style w:type="paragraph" w:customStyle="1" w:styleId="Style39">
    <w:name w:val="Style39"/>
    <w:basedOn w:val="a1"/>
    <w:uiPriority w:val="99"/>
    <w:rsid w:val="00507486"/>
    <w:pPr>
      <w:widowControl w:val="0"/>
      <w:autoSpaceDE w:val="0"/>
      <w:autoSpaceDN w:val="0"/>
      <w:adjustRightInd w:val="0"/>
      <w:spacing w:after="0" w:line="221" w:lineRule="exact"/>
      <w:jc w:val="left"/>
    </w:pPr>
  </w:style>
  <w:style w:type="paragraph" w:customStyle="1" w:styleId="Style40">
    <w:name w:val="Style40"/>
    <w:basedOn w:val="a1"/>
    <w:uiPriority w:val="99"/>
    <w:rsid w:val="00507486"/>
    <w:pPr>
      <w:widowControl w:val="0"/>
      <w:autoSpaceDE w:val="0"/>
      <w:autoSpaceDN w:val="0"/>
      <w:adjustRightInd w:val="0"/>
      <w:spacing w:after="0" w:line="253" w:lineRule="exact"/>
    </w:pPr>
  </w:style>
  <w:style w:type="paragraph" w:customStyle="1" w:styleId="Style41">
    <w:name w:val="Style41"/>
    <w:basedOn w:val="a1"/>
    <w:uiPriority w:val="99"/>
    <w:rsid w:val="00507486"/>
    <w:pPr>
      <w:widowControl w:val="0"/>
      <w:autoSpaceDE w:val="0"/>
      <w:autoSpaceDN w:val="0"/>
      <w:adjustRightInd w:val="0"/>
      <w:spacing w:after="0"/>
      <w:jc w:val="left"/>
    </w:pPr>
  </w:style>
  <w:style w:type="paragraph" w:customStyle="1" w:styleId="Style42">
    <w:name w:val="Style42"/>
    <w:basedOn w:val="a1"/>
    <w:uiPriority w:val="99"/>
    <w:rsid w:val="00507486"/>
    <w:pPr>
      <w:widowControl w:val="0"/>
      <w:autoSpaceDE w:val="0"/>
      <w:autoSpaceDN w:val="0"/>
      <w:adjustRightInd w:val="0"/>
      <w:spacing w:after="0" w:line="274" w:lineRule="exact"/>
      <w:jc w:val="center"/>
    </w:pPr>
  </w:style>
  <w:style w:type="paragraph" w:customStyle="1" w:styleId="Style43">
    <w:name w:val="Style43"/>
    <w:basedOn w:val="a1"/>
    <w:uiPriority w:val="99"/>
    <w:rsid w:val="00507486"/>
    <w:pPr>
      <w:widowControl w:val="0"/>
      <w:autoSpaceDE w:val="0"/>
      <w:autoSpaceDN w:val="0"/>
      <w:adjustRightInd w:val="0"/>
      <w:spacing w:after="0" w:line="269" w:lineRule="exact"/>
      <w:ind w:firstLine="3744"/>
      <w:jc w:val="left"/>
    </w:pPr>
  </w:style>
  <w:style w:type="paragraph" w:customStyle="1" w:styleId="Style44">
    <w:name w:val="Style44"/>
    <w:basedOn w:val="a1"/>
    <w:uiPriority w:val="99"/>
    <w:rsid w:val="00507486"/>
    <w:pPr>
      <w:widowControl w:val="0"/>
      <w:autoSpaceDE w:val="0"/>
      <w:autoSpaceDN w:val="0"/>
      <w:adjustRightInd w:val="0"/>
      <w:spacing w:after="0" w:line="259" w:lineRule="exact"/>
      <w:ind w:firstLine="720"/>
      <w:jc w:val="left"/>
    </w:pPr>
  </w:style>
  <w:style w:type="paragraph" w:customStyle="1" w:styleId="Style46">
    <w:name w:val="Style46"/>
    <w:basedOn w:val="a1"/>
    <w:uiPriority w:val="99"/>
    <w:rsid w:val="00507486"/>
    <w:pPr>
      <w:widowControl w:val="0"/>
      <w:autoSpaceDE w:val="0"/>
      <w:autoSpaceDN w:val="0"/>
      <w:adjustRightInd w:val="0"/>
      <w:spacing w:after="0" w:line="336" w:lineRule="exact"/>
      <w:ind w:firstLine="710"/>
      <w:jc w:val="left"/>
    </w:pPr>
  </w:style>
  <w:style w:type="paragraph" w:customStyle="1" w:styleId="Style47">
    <w:name w:val="Style47"/>
    <w:basedOn w:val="a1"/>
    <w:uiPriority w:val="99"/>
    <w:rsid w:val="00507486"/>
    <w:pPr>
      <w:widowControl w:val="0"/>
      <w:autoSpaceDE w:val="0"/>
      <w:autoSpaceDN w:val="0"/>
      <w:adjustRightInd w:val="0"/>
      <w:spacing w:after="0" w:line="336" w:lineRule="exact"/>
      <w:ind w:firstLine="355"/>
    </w:pPr>
  </w:style>
  <w:style w:type="paragraph" w:customStyle="1" w:styleId="Style48">
    <w:name w:val="Style48"/>
    <w:basedOn w:val="a1"/>
    <w:uiPriority w:val="99"/>
    <w:rsid w:val="00507486"/>
    <w:pPr>
      <w:widowControl w:val="0"/>
      <w:autoSpaceDE w:val="0"/>
      <w:autoSpaceDN w:val="0"/>
      <w:adjustRightInd w:val="0"/>
      <w:spacing w:after="0" w:line="274" w:lineRule="exact"/>
      <w:ind w:firstLine="197"/>
      <w:jc w:val="left"/>
    </w:pPr>
  </w:style>
  <w:style w:type="paragraph" w:customStyle="1" w:styleId="Style49">
    <w:name w:val="Style49"/>
    <w:basedOn w:val="a1"/>
    <w:uiPriority w:val="99"/>
    <w:rsid w:val="00507486"/>
    <w:pPr>
      <w:widowControl w:val="0"/>
      <w:autoSpaceDE w:val="0"/>
      <w:autoSpaceDN w:val="0"/>
      <w:adjustRightInd w:val="0"/>
      <w:spacing w:after="0"/>
      <w:jc w:val="left"/>
    </w:pPr>
  </w:style>
  <w:style w:type="paragraph" w:customStyle="1" w:styleId="Style50">
    <w:name w:val="Style50"/>
    <w:basedOn w:val="a1"/>
    <w:uiPriority w:val="99"/>
    <w:rsid w:val="00507486"/>
    <w:pPr>
      <w:widowControl w:val="0"/>
      <w:autoSpaceDE w:val="0"/>
      <w:autoSpaceDN w:val="0"/>
      <w:adjustRightInd w:val="0"/>
      <w:spacing w:after="0" w:line="259" w:lineRule="exact"/>
      <w:ind w:firstLine="350"/>
    </w:pPr>
  </w:style>
  <w:style w:type="paragraph" w:customStyle="1" w:styleId="Style51">
    <w:name w:val="Style51"/>
    <w:basedOn w:val="a1"/>
    <w:uiPriority w:val="99"/>
    <w:rsid w:val="00507486"/>
    <w:pPr>
      <w:widowControl w:val="0"/>
      <w:autoSpaceDE w:val="0"/>
      <w:autoSpaceDN w:val="0"/>
      <w:adjustRightInd w:val="0"/>
      <w:spacing w:after="0" w:line="221" w:lineRule="exact"/>
      <w:ind w:firstLine="110"/>
      <w:jc w:val="left"/>
    </w:pPr>
  </w:style>
  <w:style w:type="paragraph" w:customStyle="1" w:styleId="Style52">
    <w:name w:val="Style52"/>
    <w:basedOn w:val="a1"/>
    <w:uiPriority w:val="99"/>
    <w:rsid w:val="00507486"/>
    <w:pPr>
      <w:widowControl w:val="0"/>
      <w:autoSpaceDE w:val="0"/>
      <w:autoSpaceDN w:val="0"/>
      <w:adjustRightInd w:val="0"/>
      <w:spacing w:after="0" w:line="262" w:lineRule="exact"/>
      <w:ind w:firstLine="422"/>
    </w:pPr>
  </w:style>
  <w:style w:type="paragraph" w:customStyle="1" w:styleId="Style53">
    <w:name w:val="Style53"/>
    <w:basedOn w:val="a1"/>
    <w:uiPriority w:val="99"/>
    <w:rsid w:val="00507486"/>
    <w:pPr>
      <w:widowControl w:val="0"/>
      <w:autoSpaceDE w:val="0"/>
      <w:autoSpaceDN w:val="0"/>
      <w:adjustRightInd w:val="0"/>
      <w:spacing w:after="0"/>
      <w:jc w:val="left"/>
    </w:pPr>
  </w:style>
  <w:style w:type="character" w:customStyle="1" w:styleId="FontStyle55">
    <w:name w:val="Font Style55"/>
    <w:uiPriority w:val="99"/>
    <w:rsid w:val="00507486"/>
    <w:rPr>
      <w:rFonts w:ascii="Times New Roman" w:hAnsi="Times New Roman" w:cs="Times New Roman"/>
      <w:b/>
      <w:bCs/>
      <w:sz w:val="26"/>
      <w:szCs w:val="26"/>
    </w:rPr>
  </w:style>
  <w:style w:type="character" w:customStyle="1" w:styleId="FontStyle56">
    <w:name w:val="Font Style56"/>
    <w:uiPriority w:val="99"/>
    <w:rsid w:val="00507486"/>
    <w:rPr>
      <w:rFonts w:ascii="Times New Roman" w:hAnsi="Times New Roman" w:cs="Times New Roman"/>
      <w:i/>
      <w:iCs/>
      <w:sz w:val="20"/>
      <w:szCs w:val="20"/>
    </w:rPr>
  </w:style>
  <w:style w:type="character" w:customStyle="1" w:styleId="FontStyle57">
    <w:name w:val="Font Style57"/>
    <w:uiPriority w:val="99"/>
    <w:rsid w:val="00507486"/>
    <w:rPr>
      <w:rFonts w:ascii="Times New Roman" w:hAnsi="Times New Roman" w:cs="Times New Roman"/>
      <w:sz w:val="12"/>
      <w:szCs w:val="12"/>
    </w:rPr>
  </w:style>
  <w:style w:type="character" w:customStyle="1" w:styleId="FontStyle58">
    <w:name w:val="Font Style58"/>
    <w:uiPriority w:val="99"/>
    <w:rsid w:val="00507486"/>
    <w:rPr>
      <w:rFonts w:ascii="Times New Roman" w:hAnsi="Times New Roman" w:cs="Times New Roman"/>
      <w:sz w:val="16"/>
      <w:szCs w:val="16"/>
    </w:rPr>
  </w:style>
  <w:style w:type="character" w:customStyle="1" w:styleId="FontStyle59">
    <w:name w:val="Font Style59"/>
    <w:uiPriority w:val="99"/>
    <w:rsid w:val="00507486"/>
    <w:rPr>
      <w:rFonts w:ascii="Times New Roman" w:hAnsi="Times New Roman" w:cs="Times New Roman"/>
      <w:sz w:val="12"/>
      <w:szCs w:val="12"/>
    </w:rPr>
  </w:style>
  <w:style w:type="character" w:customStyle="1" w:styleId="FontStyle60">
    <w:name w:val="Font Style60"/>
    <w:uiPriority w:val="99"/>
    <w:rsid w:val="00507486"/>
    <w:rPr>
      <w:rFonts w:ascii="Times New Roman" w:hAnsi="Times New Roman" w:cs="Times New Roman"/>
      <w:b/>
      <w:bCs/>
      <w:w w:val="10"/>
      <w:sz w:val="42"/>
      <w:szCs w:val="42"/>
    </w:rPr>
  </w:style>
  <w:style w:type="character" w:customStyle="1" w:styleId="FontStyle61">
    <w:name w:val="Font Style61"/>
    <w:uiPriority w:val="99"/>
    <w:rsid w:val="00507486"/>
    <w:rPr>
      <w:rFonts w:ascii="Times New Roman" w:hAnsi="Times New Roman" w:cs="Times New Roman"/>
      <w:sz w:val="12"/>
      <w:szCs w:val="12"/>
    </w:rPr>
  </w:style>
  <w:style w:type="character" w:customStyle="1" w:styleId="FontStyle63">
    <w:name w:val="Font Style63"/>
    <w:uiPriority w:val="99"/>
    <w:rsid w:val="00507486"/>
    <w:rPr>
      <w:rFonts w:ascii="Times New Roman" w:hAnsi="Times New Roman" w:cs="Times New Roman"/>
      <w:b/>
      <w:bCs/>
      <w:i/>
      <w:iCs/>
      <w:sz w:val="18"/>
      <w:szCs w:val="18"/>
    </w:rPr>
  </w:style>
  <w:style w:type="character" w:customStyle="1" w:styleId="FontStyle64">
    <w:name w:val="Font Style64"/>
    <w:uiPriority w:val="99"/>
    <w:rsid w:val="00507486"/>
    <w:rPr>
      <w:rFonts w:ascii="Times New Roman" w:hAnsi="Times New Roman" w:cs="Times New Roman"/>
      <w:i/>
      <w:iCs/>
      <w:sz w:val="24"/>
      <w:szCs w:val="24"/>
    </w:rPr>
  </w:style>
  <w:style w:type="character" w:customStyle="1" w:styleId="FontStyle65">
    <w:name w:val="Font Style65"/>
    <w:uiPriority w:val="99"/>
    <w:rsid w:val="00507486"/>
    <w:rPr>
      <w:rFonts w:ascii="Times New Roman" w:hAnsi="Times New Roman" w:cs="Times New Roman"/>
      <w:smallCaps/>
      <w:sz w:val="24"/>
      <w:szCs w:val="24"/>
    </w:rPr>
  </w:style>
  <w:style w:type="character" w:customStyle="1" w:styleId="FontStyle66">
    <w:name w:val="Font Style66"/>
    <w:uiPriority w:val="99"/>
    <w:rsid w:val="00507486"/>
    <w:rPr>
      <w:rFonts w:ascii="Times New Roman" w:hAnsi="Times New Roman" w:cs="Times New Roman"/>
      <w:b/>
      <w:bCs/>
      <w:sz w:val="20"/>
      <w:szCs w:val="20"/>
    </w:rPr>
  </w:style>
  <w:style w:type="character" w:customStyle="1" w:styleId="FontStyle67">
    <w:name w:val="Font Style67"/>
    <w:uiPriority w:val="99"/>
    <w:rsid w:val="00507486"/>
    <w:rPr>
      <w:rFonts w:ascii="Times New Roman" w:hAnsi="Times New Roman" w:cs="Times New Roman"/>
      <w:sz w:val="20"/>
      <w:szCs w:val="20"/>
    </w:rPr>
  </w:style>
  <w:style w:type="character" w:customStyle="1" w:styleId="FontStyle68">
    <w:name w:val="Font Style68"/>
    <w:uiPriority w:val="99"/>
    <w:rsid w:val="00507486"/>
    <w:rPr>
      <w:rFonts w:ascii="Calibri" w:hAnsi="Calibri" w:cs="Calibri"/>
      <w:b/>
      <w:bCs/>
      <w:sz w:val="22"/>
      <w:szCs w:val="22"/>
    </w:rPr>
  </w:style>
  <w:style w:type="character" w:customStyle="1" w:styleId="FontStyle69">
    <w:name w:val="Font Style69"/>
    <w:uiPriority w:val="99"/>
    <w:rsid w:val="00507486"/>
    <w:rPr>
      <w:rFonts w:ascii="Times New Roman" w:hAnsi="Times New Roman" w:cs="Times New Roman"/>
      <w:sz w:val="24"/>
      <w:szCs w:val="24"/>
    </w:rPr>
  </w:style>
  <w:style w:type="character" w:customStyle="1" w:styleId="FontStyle70">
    <w:name w:val="Font Style70"/>
    <w:uiPriority w:val="99"/>
    <w:rsid w:val="00507486"/>
    <w:rPr>
      <w:rFonts w:ascii="Times New Roman" w:hAnsi="Times New Roman" w:cs="Times New Roman"/>
      <w:b/>
      <w:bCs/>
      <w:sz w:val="24"/>
      <w:szCs w:val="24"/>
    </w:rPr>
  </w:style>
  <w:style w:type="character" w:customStyle="1" w:styleId="FontStyle71">
    <w:name w:val="Font Style71"/>
    <w:uiPriority w:val="99"/>
    <w:rsid w:val="00507486"/>
    <w:rPr>
      <w:rFonts w:ascii="Calibri" w:hAnsi="Calibri" w:cs="Calibri"/>
      <w:sz w:val="22"/>
      <w:szCs w:val="22"/>
    </w:rPr>
  </w:style>
  <w:style w:type="table" w:customStyle="1" w:styleId="77">
    <w:name w:val="Сетка таблицы7"/>
    <w:basedOn w:val="a3"/>
    <w:next w:val="affa"/>
    <w:uiPriority w:val="59"/>
    <w:rsid w:val="00507486"/>
    <w:rPr>
      <w:rFonts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507486"/>
    <w:rPr>
      <w:rFonts w:ascii="Times New Roman" w:hAnsi="Times New Roman" w:cs="Times New Roman"/>
      <w:b/>
      <w:bCs/>
      <w:sz w:val="20"/>
      <w:szCs w:val="20"/>
    </w:rPr>
  </w:style>
  <w:style w:type="character" w:customStyle="1" w:styleId="FontStyle14">
    <w:name w:val="Font Style14"/>
    <w:uiPriority w:val="99"/>
    <w:rsid w:val="00507486"/>
    <w:rPr>
      <w:rFonts w:ascii="Times New Roman" w:hAnsi="Times New Roman" w:cs="Times New Roman"/>
      <w:sz w:val="24"/>
      <w:szCs w:val="24"/>
    </w:rPr>
  </w:style>
  <w:style w:type="character" w:customStyle="1" w:styleId="FontStyle15">
    <w:name w:val="Font Style15"/>
    <w:uiPriority w:val="99"/>
    <w:rsid w:val="00507486"/>
    <w:rPr>
      <w:rFonts w:ascii="Times New Roman" w:hAnsi="Times New Roman" w:cs="Times New Roman"/>
      <w:b/>
      <w:bCs/>
      <w:sz w:val="24"/>
      <w:szCs w:val="24"/>
    </w:rPr>
  </w:style>
  <w:style w:type="character" w:customStyle="1" w:styleId="sp-qest">
    <w:name w:val="sp-qest"/>
    <w:rsid w:val="00507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annotation text" w:unhideWhenUsed="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iPriority="0" w:unhideWhenUsed="0" w:qFormat="1"/>
    <w:lsdException w:name="endnote reference" w:uiPriority="0" w:unhideWhenUsed="0" w:qFormat="1"/>
    <w:lsdException w:name="endnote text" w:uiPriority="0" w:unhideWhenUsed="0" w:qFormat="1"/>
    <w:lsdException w:name="toa heading" w:qFormat="1"/>
    <w:lsdException w:name="List" w:semiHidden="0" w:uiPriority="0" w:unhideWhenUsed="0" w:qFormat="1"/>
    <w:lsdException w:name="List Bullet" w:semiHidden="0" w:uiPriority="0" w:unhideWhenUsed="0" w:qFormat="1"/>
    <w:lsdException w:name="List Number" w:uiPriority="0" w:unhideWhenUsed="0" w:qFormat="1"/>
    <w:lsdException w:name="List 2" w:semiHidden="0" w:uiPriority="0" w:unhideWhenUsed="0" w:qFormat="1"/>
    <w:lsdException w:name="List Number 2" w:semiHidden="0" w:uiPriority="0" w:qFormat="1"/>
    <w:lsdException w:name="Title" w:semiHidden="0" w:uiPriority="10" w:unhideWhenUsed="0" w:qFormat="1"/>
    <w:lsdException w:name="Default Paragraph Font" w:uiPriority="1" w:qFormat="1"/>
    <w:lsdException w:name="Body Text" w:semiHidden="0" w:unhideWhenUsed="0" w:qFormat="1"/>
    <w:lsdException w:name="Body Text Indent" w:semiHidden="0" w:qFormat="1"/>
    <w:lsdException w:name="Subtitle" w:semiHidden="0" w:unhideWhenUsed="0" w:qFormat="1"/>
    <w:lsdException w:name="Body Text First Indent 2" w:semiHidden="0" w:uiPriority="0" w:unhideWhenUsed="0" w:qFormat="1"/>
    <w:lsdException w:name="Note Heading" w:semiHidden="0" w:uiPriority="0" w:qFormat="1"/>
    <w:lsdException w:name="Body Text 2" w:semiHidden="0" w:unhideWhenUsed="0" w:qFormat="1"/>
    <w:lsdException w:name="Body Text Indent 2" w:semiHidden="0" w:uiPriority="0" w:qFormat="1"/>
    <w:lsdException w:name="Body Text Indent 3" w:semiHidden="0" w:uiPriority="0" w:qFormat="1"/>
    <w:lsdException w:name="Hyperlink" w:semiHidden="0" w:qFormat="1"/>
    <w:lsdException w:name="FollowedHyperlink" w:semiHidden="0" w:qFormat="1"/>
    <w:lsdException w:name="Strong" w:semiHidden="0" w:uiPriority="22" w:unhideWhenUsed="0" w:qFormat="1"/>
    <w:lsdException w:name="Emphasis" w:semiHidden="0" w:uiPriority="0" w:unhideWhenUsed="0" w:qFormat="1"/>
    <w:lsdException w:name="Document Map" w:semiHidden="0" w:uiPriority="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qFormat="1"/>
    <w:lsdException w:name="Balloon Text" w:semiHidden="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60"/>
      <w:jc w:val="both"/>
    </w:pPr>
    <w:rPr>
      <w:rFonts w:eastAsia="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qFormat/>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iPriority w:val="99"/>
    <w:unhideWhenUsed/>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qFormat/>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qFormat/>
    <w:pPr>
      <w:spacing w:after="0"/>
      <w:ind w:left="240"/>
      <w:jc w:val="left"/>
    </w:pPr>
    <w:rPr>
      <w:smallCaps/>
      <w:sz w:val="20"/>
      <w:szCs w:val="20"/>
    </w:rPr>
  </w:style>
  <w:style w:type="paragraph" w:styleId="afc">
    <w:name w:val="Note Heading"/>
    <w:basedOn w:val="a1"/>
    <w:next w:val="a1"/>
    <w:link w:val="afd"/>
    <w:unhideWhenUsed/>
    <w:qFormat/>
  </w:style>
  <w:style w:type="paragraph" w:styleId="24">
    <w:name w:val="Body Text First Indent 2"/>
    <w:basedOn w:val="afe"/>
    <w:link w:val="25"/>
    <w:qFormat/>
    <w:pPr>
      <w:ind w:firstLine="210"/>
      <w:jc w:val="left"/>
    </w:pPr>
  </w:style>
  <w:style w:type="paragraph" w:styleId="afe">
    <w:name w:val="Body Text Indent"/>
    <w:basedOn w:val="a1"/>
    <w:link w:val="aff"/>
    <w:uiPriority w:val="99"/>
    <w:unhideWhenUsed/>
    <w:qFormat/>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qFormat/>
    <w:pPr>
      <w:numPr>
        <w:numId w:val="1"/>
      </w:numPr>
      <w:spacing w:before="120" w:after="120"/>
      <w:jc w:val="center"/>
    </w:pPr>
    <w:rPr>
      <w:rFonts w:ascii="Arial" w:hAnsi="Arial"/>
      <w:color w:val="000000"/>
      <w:szCs w:val="20"/>
    </w:rPr>
  </w:style>
  <w:style w:type="paragraph" w:styleId="26">
    <w:name w:val="List Number 2"/>
    <w:basedOn w:val="a1"/>
    <w:unhideWhenUsed/>
    <w:qFormat/>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qFormat/>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qFormat/>
    <w:pPr>
      <w:spacing w:after="0"/>
      <w:ind w:left="566" w:hanging="283"/>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link w:val="affc"/>
    <w:uiPriority w:val="34"/>
    <w:qFormat/>
    <w:pPr>
      <w:ind w:left="720"/>
      <w:contextualSpacing/>
    </w:pPr>
  </w:style>
  <w:style w:type="paragraph" w:styleId="affd">
    <w:name w:val="No Spacing"/>
    <w:link w:val="affe"/>
    <w:uiPriority w:val="1"/>
    <w:qFormat/>
    <w:pPr>
      <w:ind w:firstLine="567"/>
      <w:jc w:val="both"/>
    </w:pPr>
    <w:rPr>
      <w:rFonts w:eastAsia="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qFormat/>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qFormat/>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qFormat/>
    <w:rPr>
      <w:rFonts w:ascii="Tahoma" w:eastAsia="Times New Roman" w:hAnsi="Tahoma" w:cs="Tahoma"/>
      <w:sz w:val="16"/>
      <w:szCs w:val="16"/>
      <w:lang w:eastAsia="ru-RU"/>
    </w:rPr>
  </w:style>
  <w:style w:type="character" w:customStyle="1" w:styleId="FontStyle12">
    <w:name w:val="Font Style12"/>
    <w:uiPriority w:val="99"/>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uiPriority w:val="99"/>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eastAsia="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eastAsia="Arial"/>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eastAsia="Arial"/>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uiPriority w:val="99"/>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uiPriority w:val="99"/>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uiPriority w:val="99"/>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uiPriority w:val="99"/>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eastAsia="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eastAsia="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eastAsia="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hAnsi="Arial" w:cs="Arial"/>
      <w:sz w:val="22"/>
      <w:szCs w:val="22"/>
      <w:lang w:val="en-US" w:eastAsia="zh-CN"/>
    </w:rPr>
  </w:style>
  <w:style w:type="paragraph" w:customStyle="1" w:styleId="affff4">
    <w:name w:val="Стиль"/>
    <w:qFormat/>
    <w:pPr>
      <w:widowControl w:val="0"/>
      <w:autoSpaceDE w:val="0"/>
      <w:autoSpaceDN w:val="0"/>
      <w:adjustRightInd w:val="0"/>
    </w:pPr>
    <w:rPr>
      <w:rFonts w:eastAsia="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eastAsia="Times New Roman"/>
    </w:rPr>
  </w:style>
  <w:style w:type="paragraph" w:customStyle="1" w:styleId="3b">
    <w:name w:val="Обычный3"/>
    <w:qFormat/>
    <w:pPr>
      <w:widowControl w:val="0"/>
      <w:snapToGrid w:val="0"/>
      <w:ind w:firstLine="720"/>
    </w:pPr>
    <w:rPr>
      <w:rFonts w:eastAsia="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uiPriority w:val="99"/>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eastAsia="Calibri"/>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eastAsia="Times New Roman"/>
      <w:sz w:val="22"/>
      <w:szCs w:val="22"/>
    </w:rPr>
  </w:style>
  <w:style w:type="paragraph" w:customStyle="1" w:styleId="1f8">
    <w:name w:val="Без интервала1"/>
    <w:qFormat/>
    <w:pPr>
      <w:ind w:firstLine="567"/>
      <w:jc w:val="both"/>
    </w:pPr>
    <w:rPr>
      <w:rFonts w:eastAsia="Calibri"/>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qFormat/>
    <w:rPr>
      <w:rFonts w:ascii="Verdana" w:eastAsia="Verdana" w:hAnsi="Verdana" w:cs="Verdana"/>
      <w:spacing w:val="-20"/>
      <w:sz w:val="15"/>
      <w:szCs w:val="15"/>
      <w:shd w:val="clear" w:color="auto" w:fill="FFFFFF"/>
    </w:rPr>
  </w:style>
  <w:style w:type="paragraph" w:customStyle="1" w:styleId="76">
    <w:name w:val="Основной текст (7)"/>
    <w:basedOn w:val="a1"/>
    <w:link w:val="75"/>
    <w:qFormat/>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qFormat/>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qForma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qFormat/>
    <w:rPr>
      <w:rFonts w:ascii="Times New Roman" w:eastAsia="Times New Roman" w:hAnsi="Times New Roman"/>
      <w:sz w:val="27"/>
      <w:szCs w:val="27"/>
      <w:shd w:val="clear" w:color="auto" w:fill="FFFFFF"/>
    </w:rPr>
  </w:style>
  <w:style w:type="paragraph" w:customStyle="1" w:styleId="affffb">
    <w:name w:val="Оглавление"/>
    <w:basedOn w:val="a1"/>
    <w:link w:val="affffa"/>
    <w:qFormat/>
    <w:pPr>
      <w:widowControl w:val="0"/>
      <w:shd w:val="clear" w:color="auto" w:fill="FFFFFF"/>
      <w:spacing w:after="0" w:line="322" w:lineRule="exact"/>
    </w:pPr>
    <w:rPr>
      <w:sz w:val="27"/>
      <w:szCs w:val="27"/>
    </w:rPr>
  </w:style>
  <w:style w:type="character" w:customStyle="1" w:styleId="2f5">
    <w:name w:val="Оглавление (2)_"/>
    <w:link w:val="2f6"/>
    <w:qFormat/>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qFormat/>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qFormat/>
    <w:rPr>
      <w:rFonts w:ascii="MS Gothic" w:eastAsia="MS Gothic" w:hAnsi="MS Gothic" w:cs="MS Gothic"/>
      <w:sz w:val="31"/>
      <w:szCs w:val="31"/>
      <w:shd w:val="clear" w:color="auto" w:fill="FFFFFF"/>
    </w:rPr>
  </w:style>
  <w:style w:type="paragraph" w:customStyle="1" w:styleId="102">
    <w:name w:val="Основной текст (10)"/>
    <w:basedOn w:val="a1"/>
    <w:link w:val="101"/>
    <w:qFormat/>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qFormat/>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Pr>
      <w:rFonts w:ascii="Times New Roman" w:eastAsia="Times New Roman" w:hAnsi="Times New Roman"/>
      <w:sz w:val="28"/>
      <w:szCs w:val="28"/>
      <w:shd w:val="clear" w:color="auto" w:fill="FFFFFF"/>
    </w:rPr>
  </w:style>
  <w:style w:type="paragraph" w:customStyle="1" w:styleId="2f8">
    <w:name w:val="Заголовок №2"/>
    <w:basedOn w:val="a1"/>
    <w:link w:val="2f7"/>
    <w:qFormat/>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qFormat/>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qFormat/>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qFormat/>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qFormat/>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qFormat/>
  </w:style>
  <w:style w:type="character" w:customStyle="1" w:styleId="ConsNormal0">
    <w:name w:val="ConsNormal Знак"/>
    <w:link w:val="ConsNormal"/>
    <w:qFormat/>
    <w:rPr>
      <w:rFonts w:ascii="Courier New" w:eastAsia="Times New Roman" w:hAnsi="Courier New"/>
      <w:sz w:val="24"/>
      <w:szCs w:val="22"/>
      <w:lang w:eastAsia="ru-RU" w:bidi="ar-SA"/>
    </w:rPr>
  </w:style>
  <w:style w:type="character" w:customStyle="1" w:styleId="affc">
    <w:name w:val="Абзац списка Знак"/>
    <w:link w:val="affb"/>
    <w:uiPriority w:val="34"/>
    <w:qFormat/>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qFormat/>
    <w:rPr>
      <w:rFonts w:ascii="Courier New" w:eastAsia="Times New Roman" w:hAnsi="Courier New" w:cs="Courier New"/>
      <w:sz w:val="22"/>
      <w:szCs w:val="22"/>
      <w:lang w:eastAsia="ru-RU" w:bidi="ar-SA"/>
    </w:rPr>
  </w:style>
  <w:style w:type="character" w:customStyle="1" w:styleId="-3">
    <w:name w:val="Интернет-ссылка"/>
    <w:uiPriority w:val="99"/>
    <w:qFormat/>
    <w:rPr>
      <w:color w:val="0000FF"/>
      <w:u w:val="single"/>
    </w:rPr>
  </w:style>
  <w:style w:type="paragraph" w:customStyle="1" w:styleId="ConsPlusCell">
    <w:name w:val="ConsPlusCell"/>
    <w:uiPriority w:val="99"/>
    <w:qFormat/>
    <w:pPr>
      <w:autoSpaceDE w:val="0"/>
      <w:autoSpaceDN w:val="0"/>
      <w:adjustRightInd w:val="0"/>
    </w:pPr>
    <w:rPr>
      <w:rFonts w:eastAsia="Calibri"/>
    </w:rPr>
  </w:style>
  <w:style w:type="table" w:customStyle="1" w:styleId="1fb">
    <w:name w:val="Сетка таблиц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qFormat/>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qFormat/>
    <w:rPr>
      <w:rFonts w:ascii="Arial" w:hAnsi="Arial" w:cs="Arial" w:hint="default"/>
      <w:color w:val="666666"/>
      <w:sz w:val="17"/>
      <w:szCs w:val="17"/>
    </w:rPr>
  </w:style>
  <w:style w:type="paragraph" w:customStyle="1" w:styleId="msonormalbullet2gif">
    <w:name w:val="msonormalbullet2.gif"/>
    <w:basedOn w:val="a1"/>
    <w:qFormat/>
    <w:pPr>
      <w:spacing w:before="100" w:beforeAutospacing="1" w:after="100" w:afterAutospacing="1"/>
      <w:jc w:val="left"/>
    </w:pPr>
  </w:style>
  <w:style w:type="paragraph" w:customStyle="1" w:styleId="msonormalbullet1gif">
    <w:name w:val="msonormalbullet1.gif"/>
    <w:basedOn w:val="a1"/>
    <w:qFormat/>
    <w:pPr>
      <w:spacing w:before="100" w:beforeAutospacing="1" w:after="100" w:afterAutospacing="1"/>
      <w:jc w:val="left"/>
    </w:pPr>
  </w:style>
  <w:style w:type="paragraph" w:customStyle="1" w:styleId="consplusnormalbullet1gif">
    <w:name w:val="consplusnormalbullet1.gif"/>
    <w:basedOn w:val="a1"/>
    <w:qFormat/>
    <w:pPr>
      <w:spacing w:before="100" w:beforeAutospacing="1" w:after="100" w:afterAutospacing="1"/>
      <w:jc w:val="left"/>
    </w:pPr>
  </w:style>
  <w:style w:type="paragraph" w:customStyle="1" w:styleId="consplusnormalbullet3gif">
    <w:name w:val="consplusnormalbullet3.gif"/>
    <w:basedOn w:val="a1"/>
    <w:qFormat/>
    <w:pPr>
      <w:spacing w:before="100" w:beforeAutospacing="1" w:after="100" w:afterAutospacing="1"/>
      <w:jc w:val="left"/>
    </w:pPr>
  </w:style>
  <w:style w:type="paragraph" w:customStyle="1" w:styleId="msonormalbullet3gif">
    <w:name w:val="msonormalbullet3.gif"/>
    <w:basedOn w:val="a1"/>
    <w:qFormat/>
    <w:pPr>
      <w:spacing w:before="100" w:beforeAutospacing="1" w:after="100" w:afterAutospacing="1"/>
      <w:jc w:val="left"/>
    </w:pPr>
  </w:style>
  <w:style w:type="paragraph" w:customStyle="1" w:styleId="consplusnormalbullet2gif">
    <w:name w:val="consplusnormalbullet2.gif"/>
    <w:basedOn w:val="a1"/>
    <w:qFormat/>
    <w:pPr>
      <w:spacing w:before="100" w:beforeAutospacing="1" w:after="100" w:afterAutospacing="1"/>
      <w:jc w:val="left"/>
    </w:pPr>
  </w:style>
  <w:style w:type="paragraph" w:customStyle="1" w:styleId="msobodytextindent2bullet1gif">
    <w:name w:val="msobodytextindent2bullet1.gif"/>
    <w:basedOn w:val="a1"/>
    <w:qFormat/>
    <w:pPr>
      <w:spacing w:before="100" w:beforeAutospacing="1" w:after="100" w:afterAutospacing="1"/>
      <w:jc w:val="left"/>
    </w:pPr>
  </w:style>
  <w:style w:type="paragraph" w:customStyle="1" w:styleId="msobodytextindent2bullet2gif">
    <w:name w:val="msobodytextindent2bullet2.gif"/>
    <w:basedOn w:val="a1"/>
    <w:qFormat/>
    <w:pPr>
      <w:spacing w:before="100" w:beforeAutospacing="1" w:after="100" w:afterAutospacing="1"/>
      <w:jc w:val="left"/>
    </w:pPr>
  </w:style>
  <w:style w:type="paragraph" w:customStyle="1" w:styleId="msobodytextindent2bullet3gif">
    <w:name w:val="msobodytextindent2bullet3.gif"/>
    <w:basedOn w:val="a1"/>
    <w:qFormat/>
    <w:pPr>
      <w:spacing w:before="100" w:beforeAutospacing="1" w:after="100" w:afterAutospacing="1"/>
      <w:jc w:val="left"/>
    </w:pPr>
  </w:style>
  <w:style w:type="paragraph" w:customStyle="1" w:styleId="a0">
    <w:name w:val="раздел договора"/>
    <w:basedOn w:val="a"/>
    <w:qFormat/>
    <w:pPr>
      <w:numPr>
        <w:numId w:val="3"/>
      </w:numPr>
    </w:pPr>
    <w:rPr>
      <w:b/>
      <w:sz w:val="20"/>
    </w:rPr>
  </w:style>
  <w:style w:type="paragraph" w:customStyle="1" w:styleId="2fb">
    <w:name w:val="Абзац списка2"/>
    <w:basedOn w:val="a1"/>
    <w:qFormat/>
    <w:pPr>
      <w:suppressAutoHyphens/>
      <w:spacing w:after="0"/>
      <w:ind w:left="720"/>
      <w:jc w:val="left"/>
    </w:pPr>
    <w:rPr>
      <w:lang w:eastAsia="ar-SA"/>
    </w:rPr>
  </w:style>
  <w:style w:type="character" w:customStyle="1" w:styleId="n-product-specname-inner2">
    <w:name w:val="n-product-spec__name-inner2"/>
    <w:basedOn w:val="a2"/>
    <w:qFormat/>
  </w:style>
  <w:style w:type="character" w:customStyle="1" w:styleId="n-product-specvalue-inner3">
    <w:name w:val="n-product-spec__value-inner3"/>
    <w:qFormat/>
  </w:style>
  <w:style w:type="character" w:customStyle="1" w:styleId="linkinner3">
    <w:name w:val="link__inner3"/>
    <w:basedOn w:val="a2"/>
    <w:qFormat/>
  </w:style>
  <w:style w:type="paragraph" w:customStyle="1" w:styleId="Normal0">
    <w:name w:val="Normal_0"/>
    <w:qFormat/>
    <w:rPr>
      <w:rFonts w:eastAsia="Calibri"/>
      <w:sz w:val="24"/>
    </w:rPr>
  </w:style>
  <w:style w:type="character" w:customStyle="1" w:styleId="longtext">
    <w:name w:val="long_text"/>
    <w:basedOn w:val="a2"/>
    <w:qFormat/>
  </w:style>
  <w:style w:type="character" w:customStyle="1" w:styleId="hps">
    <w:name w:val="hps"/>
    <w:basedOn w:val="a2"/>
    <w:qFormat/>
  </w:style>
  <w:style w:type="paragraph" w:customStyle="1" w:styleId="s1">
    <w:name w:val="s_1"/>
    <w:basedOn w:val="a1"/>
    <w:qFormat/>
    <w:pPr>
      <w:spacing w:before="100" w:beforeAutospacing="1" w:after="100" w:afterAutospacing="1"/>
      <w:jc w:val="left"/>
    </w:pPr>
  </w:style>
  <w:style w:type="character" w:customStyle="1" w:styleId="s10">
    <w:name w:val="s_10"/>
    <w:basedOn w:val="a2"/>
    <w:qFormat/>
  </w:style>
  <w:style w:type="paragraph" w:customStyle="1" w:styleId="affffc">
    <w:name w:val="Нормальный (таблица)"/>
    <w:basedOn w:val="a1"/>
    <w:next w:val="a1"/>
    <w:uiPriority w:val="99"/>
    <w:qFormat/>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qFormat/>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qFormat/>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qFormat/>
    <w:pPr>
      <w:spacing w:before="100" w:beforeAutospacing="1" w:after="100" w:afterAutospacing="1"/>
    </w:pPr>
  </w:style>
  <w:style w:type="character" w:customStyle="1" w:styleId="1fd">
    <w:name w:val="Неразрешенное упоминание1"/>
    <w:uiPriority w:val="99"/>
    <w:semiHidden/>
    <w:unhideWhenUsed/>
    <w:qFormat/>
    <w:rPr>
      <w:color w:val="605E5C"/>
      <w:shd w:val="clear" w:color="auto" w:fill="E1DFDD"/>
    </w:rPr>
  </w:style>
  <w:style w:type="paragraph" w:customStyle="1" w:styleId="FR3">
    <w:name w:val="FR3"/>
    <w:qFormat/>
    <w:pPr>
      <w:widowControl w:val="0"/>
      <w:autoSpaceDE w:val="0"/>
      <w:autoSpaceDN w:val="0"/>
      <w:adjustRightInd w:val="0"/>
      <w:spacing w:line="300" w:lineRule="auto"/>
      <w:ind w:left="800" w:right="600"/>
      <w:jc w:val="center"/>
    </w:pPr>
    <w:rPr>
      <w:rFonts w:eastAsia="Times New Roman"/>
      <w:sz w:val="40"/>
    </w:rPr>
  </w:style>
  <w:style w:type="character" w:customStyle="1" w:styleId="otvetkrasn30">
    <w:name w:val="otvet_krasn_30"/>
    <w:qFormat/>
  </w:style>
  <w:style w:type="character" w:customStyle="1" w:styleId="afffff">
    <w:name w:val="Основной шрифт"/>
    <w:semiHidden/>
    <w:qFormat/>
  </w:style>
  <w:style w:type="character" w:customStyle="1" w:styleId="2fc">
    <w:name w:val="Неразрешенное упоминание2"/>
    <w:basedOn w:val="a2"/>
    <w:uiPriority w:val="99"/>
    <w:semiHidden/>
    <w:unhideWhenUsed/>
    <w:qFormat/>
    <w:rPr>
      <w:color w:val="605E5C"/>
      <w:shd w:val="clear" w:color="auto" w:fill="E1DFDD"/>
    </w:rPr>
  </w:style>
  <w:style w:type="paragraph" w:customStyle="1" w:styleId="afffff0">
    <w:name w:val="Заголовок формы"/>
    <w:basedOn w:val="a1"/>
    <w:next w:val="a1"/>
    <w:qFormat/>
    <w:locked/>
    <w:pPr>
      <w:keepNext/>
      <w:tabs>
        <w:tab w:val="left" w:pos="1134"/>
      </w:tabs>
      <w:suppressAutoHyphens/>
      <w:kinsoku w:val="0"/>
      <w:overflowPunct w:val="0"/>
      <w:autoSpaceDE w:val="0"/>
      <w:autoSpaceDN w:val="0"/>
      <w:spacing w:before="360" w:after="120"/>
      <w:jc w:val="center"/>
    </w:pPr>
    <w:rPr>
      <w:b/>
      <w:caps/>
      <w:sz w:val="22"/>
      <w:szCs w:val="28"/>
    </w:rPr>
  </w:style>
  <w:style w:type="table" w:customStyle="1" w:styleId="65">
    <w:name w:val="Сетка таблицы6"/>
    <w:basedOn w:val="a3"/>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5">
    <w:name w:val="Style45"/>
    <w:uiPriority w:val="99"/>
    <w:qFormat/>
    <w:pPr>
      <w:widowControl w:val="0"/>
      <w:autoSpaceDE w:val="0"/>
      <w:autoSpaceDN w:val="0"/>
      <w:adjustRightInd w:val="0"/>
      <w:spacing w:line="254" w:lineRule="exact"/>
    </w:pPr>
    <w:rPr>
      <w:rFonts w:eastAsia="Times New Roman"/>
      <w:sz w:val="24"/>
      <w:szCs w:val="24"/>
    </w:rPr>
  </w:style>
  <w:style w:type="character" w:customStyle="1" w:styleId="FontStyle62">
    <w:name w:val="Font Style62"/>
    <w:uiPriority w:val="99"/>
    <w:qFormat/>
    <w:rPr>
      <w:rFonts w:ascii="Times New Roman" w:hAnsi="Times New Roman" w:cs="Times New Roman"/>
      <w:sz w:val="20"/>
      <w:szCs w:val="20"/>
    </w:rPr>
  </w:style>
  <w:style w:type="character" w:customStyle="1" w:styleId="docdata">
    <w:name w:val="docdata"/>
    <w:aliases w:val="docy,v5,1730,bqiaagaaeyqcaaagiaiaaanubaaabwieaaaaaaaaaaaaaaaaaaaaaaaaaaaaaaaaaaaaaaaaaaaaaaaaaaaaaaaaaaaaaaaaaaaaaaaaaaaaaaaaaaaaaaaaaaaaaaaaaaaaaaaaaaaaaaaaaaaaaaaaaaaaaaaaaaaaaaaaaaaaaaaaaaaaaaaaaaaaaaaaaaaaaaaaaaaaaaaaaaaaaaaaaaaaaaaaaaaaaaaa"/>
    <w:qFormat/>
  </w:style>
  <w:style w:type="numbering" w:customStyle="1" w:styleId="1fe">
    <w:name w:val="Нет списка1"/>
    <w:next w:val="a4"/>
    <w:uiPriority w:val="99"/>
    <w:semiHidden/>
    <w:unhideWhenUsed/>
    <w:rsid w:val="00507486"/>
  </w:style>
  <w:style w:type="numbering" w:customStyle="1" w:styleId="112">
    <w:name w:val="Нет списка11"/>
    <w:next w:val="a4"/>
    <w:uiPriority w:val="99"/>
    <w:semiHidden/>
    <w:unhideWhenUsed/>
    <w:rsid w:val="00507486"/>
  </w:style>
  <w:style w:type="paragraph" w:customStyle="1" w:styleId="Style1">
    <w:name w:val="Style1"/>
    <w:basedOn w:val="a1"/>
    <w:uiPriority w:val="99"/>
    <w:rsid w:val="00507486"/>
    <w:pPr>
      <w:widowControl w:val="0"/>
      <w:autoSpaceDE w:val="0"/>
      <w:autoSpaceDN w:val="0"/>
      <w:adjustRightInd w:val="0"/>
      <w:spacing w:after="0" w:line="274" w:lineRule="exact"/>
      <w:jc w:val="left"/>
    </w:pPr>
  </w:style>
  <w:style w:type="paragraph" w:customStyle="1" w:styleId="Style4">
    <w:name w:val="Style4"/>
    <w:basedOn w:val="a1"/>
    <w:uiPriority w:val="99"/>
    <w:rsid w:val="00507486"/>
    <w:pPr>
      <w:widowControl w:val="0"/>
      <w:autoSpaceDE w:val="0"/>
      <w:autoSpaceDN w:val="0"/>
      <w:adjustRightInd w:val="0"/>
      <w:spacing w:after="0"/>
      <w:jc w:val="right"/>
    </w:pPr>
  </w:style>
  <w:style w:type="paragraph" w:customStyle="1" w:styleId="Style5">
    <w:name w:val="Style5"/>
    <w:basedOn w:val="a1"/>
    <w:uiPriority w:val="99"/>
    <w:rsid w:val="00507486"/>
    <w:pPr>
      <w:widowControl w:val="0"/>
      <w:autoSpaceDE w:val="0"/>
      <w:autoSpaceDN w:val="0"/>
      <w:adjustRightInd w:val="0"/>
      <w:spacing w:after="0" w:line="322" w:lineRule="exact"/>
      <w:ind w:firstLine="1728"/>
      <w:jc w:val="left"/>
    </w:pPr>
  </w:style>
  <w:style w:type="paragraph" w:customStyle="1" w:styleId="Style7">
    <w:name w:val="Style7"/>
    <w:basedOn w:val="a1"/>
    <w:uiPriority w:val="99"/>
    <w:rsid w:val="00507486"/>
    <w:pPr>
      <w:widowControl w:val="0"/>
      <w:autoSpaceDE w:val="0"/>
      <w:autoSpaceDN w:val="0"/>
      <w:adjustRightInd w:val="0"/>
      <w:spacing w:after="0"/>
      <w:jc w:val="right"/>
    </w:pPr>
  </w:style>
  <w:style w:type="paragraph" w:customStyle="1" w:styleId="Style12">
    <w:name w:val="Style12"/>
    <w:basedOn w:val="a1"/>
    <w:uiPriority w:val="99"/>
    <w:rsid w:val="00507486"/>
    <w:pPr>
      <w:widowControl w:val="0"/>
      <w:autoSpaceDE w:val="0"/>
      <w:autoSpaceDN w:val="0"/>
      <w:adjustRightInd w:val="0"/>
      <w:spacing w:after="0"/>
      <w:jc w:val="left"/>
    </w:pPr>
  </w:style>
  <w:style w:type="paragraph" w:customStyle="1" w:styleId="Style13">
    <w:name w:val="Style13"/>
    <w:basedOn w:val="a1"/>
    <w:uiPriority w:val="99"/>
    <w:rsid w:val="00507486"/>
    <w:pPr>
      <w:widowControl w:val="0"/>
      <w:autoSpaceDE w:val="0"/>
      <w:autoSpaceDN w:val="0"/>
      <w:adjustRightInd w:val="0"/>
      <w:spacing w:after="0"/>
      <w:jc w:val="left"/>
    </w:pPr>
  </w:style>
  <w:style w:type="paragraph" w:customStyle="1" w:styleId="Style14">
    <w:name w:val="Style14"/>
    <w:basedOn w:val="a1"/>
    <w:uiPriority w:val="99"/>
    <w:rsid w:val="00507486"/>
    <w:pPr>
      <w:widowControl w:val="0"/>
      <w:autoSpaceDE w:val="0"/>
      <w:autoSpaceDN w:val="0"/>
      <w:adjustRightInd w:val="0"/>
      <w:spacing w:after="0" w:line="274" w:lineRule="exact"/>
      <w:ind w:firstLine="547"/>
      <w:jc w:val="left"/>
    </w:pPr>
  </w:style>
  <w:style w:type="paragraph" w:customStyle="1" w:styleId="Style15">
    <w:name w:val="Style15"/>
    <w:basedOn w:val="a1"/>
    <w:uiPriority w:val="99"/>
    <w:rsid w:val="00507486"/>
    <w:pPr>
      <w:widowControl w:val="0"/>
      <w:autoSpaceDE w:val="0"/>
      <w:autoSpaceDN w:val="0"/>
      <w:adjustRightInd w:val="0"/>
      <w:spacing w:after="0" w:line="276" w:lineRule="exact"/>
      <w:ind w:firstLine="4925"/>
      <w:jc w:val="left"/>
    </w:pPr>
  </w:style>
  <w:style w:type="paragraph" w:customStyle="1" w:styleId="Style16">
    <w:name w:val="Style16"/>
    <w:basedOn w:val="a1"/>
    <w:uiPriority w:val="99"/>
    <w:rsid w:val="00507486"/>
    <w:pPr>
      <w:widowControl w:val="0"/>
      <w:autoSpaceDE w:val="0"/>
      <w:autoSpaceDN w:val="0"/>
      <w:adjustRightInd w:val="0"/>
      <w:spacing w:after="0" w:line="264" w:lineRule="exact"/>
      <w:ind w:firstLine="298"/>
    </w:pPr>
  </w:style>
  <w:style w:type="paragraph" w:customStyle="1" w:styleId="Style17">
    <w:name w:val="Style17"/>
    <w:basedOn w:val="a1"/>
    <w:uiPriority w:val="99"/>
    <w:rsid w:val="00507486"/>
    <w:pPr>
      <w:widowControl w:val="0"/>
      <w:autoSpaceDE w:val="0"/>
      <w:autoSpaceDN w:val="0"/>
      <w:adjustRightInd w:val="0"/>
      <w:spacing w:after="0" w:line="278" w:lineRule="exact"/>
      <w:ind w:firstLine="298"/>
    </w:pPr>
  </w:style>
  <w:style w:type="paragraph" w:customStyle="1" w:styleId="Style18">
    <w:name w:val="Style18"/>
    <w:basedOn w:val="a1"/>
    <w:uiPriority w:val="99"/>
    <w:rsid w:val="00507486"/>
    <w:pPr>
      <w:widowControl w:val="0"/>
      <w:autoSpaceDE w:val="0"/>
      <w:autoSpaceDN w:val="0"/>
      <w:adjustRightInd w:val="0"/>
      <w:spacing w:after="0" w:line="278" w:lineRule="exact"/>
      <w:jc w:val="center"/>
    </w:pPr>
  </w:style>
  <w:style w:type="paragraph" w:customStyle="1" w:styleId="Style19">
    <w:name w:val="Style19"/>
    <w:basedOn w:val="a1"/>
    <w:uiPriority w:val="99"/>
    <w:rsid w:val="00507486"/>
    <w:pPr>
      <w:widowControl w:val="0"/>
      <w:autoSpaceDE w:val="0"/>
      <w:autoSpaceDN w:val="0"/>
      <w:adjustRightInd w:val="0"/>
      <w:spacing w:after="0"/>
    </w:pPr>
  </w:style>
  <w:style w:type="paragraph" w:customStyle="1" w:styleId="Style20">
    <w:name w:val="Style20"/>
    <w:basedOn w:val="a1"/>
    <w:uiPriority w:val="99"/>
    <w:rsid w:val="00507486"/>
    <w:pPr>
      <w:widowControl w:val="0"/>
      <w:autoSpaceDE w:val="0"/>
      <w:autoSpaceDN w:val="0"/>
      <w:adjustRightInd w:val="0"/>
      <w:spacing w:after="0"/>
    </w:pPr>
  </w:style>
  <w:style w:type="paragraph" w:customStyle="1" w:styleId="Style21">
    <w:name w:val="Style21"/>
    <w:basedOn w:val="a1"/>
    <w:uiPriority w:val="99"/>
    <w:rsid w:val="00507486"/>
    <w:pPr>
      <w:widowControl w:val="0"/>
      <w:autoSpaceDE w:val="0"/>
      <w:autoSpaceDN w:val="0"/>
      <w:adjustRightInd w:val="0"/>
      <w:spacing w:after="0" w:line="228" w:lineRule="exact"/>
      <w:jc w:val="right"/>
    </w:pPr>
  </w:style>
  <w:style w:type="paragraph" w:customStyle="1" w:styleId="Style22">
    <w:name w:val="Style22"/>
    <w:basedOn w:val="a1"/>
    <w:uiPriority w:val="99"/>
    <w:rsid w:val="00507486"/>
    <w:pPr>
      <w:widowControl w:val="0"/>
      <w:autoSpaceDE w:val="0"/>
      <w:autoSpaceDN w:val="0"/>
      <w:adjustRightInd w:val="0"/>
      <w:spacing w:after="0"/>
      <w:jc w:val="left"/>
    </w:pPr>
  </w:style>
  <w:style w:type="paragraph" w:customStyle="1" w:styleId="Style23">
    <w:name w:val="Style23"/>
    <w:basedOn w:val="a1"/>
    <w:uiPriority w:val="99"/>
    <w:rsid w:val="00507486"/>
    <w:pPr>
      <w:widowControl w:val="0"/>
      <w:autoSpaceDE w:val="0"/>
      <w:autoSpaceDN w:val="0"/>
      <w:adjustRightInd w:val="0"/>
      <w:spacing w:after="0" w:line="259" w:lineRule="exact"/>
      <w:jc w:val="center"/>
    </w:pPr>
  </w:style>
  <w:style w:type="paragraph" w:customStyle="1" w:styleId="Style24">
    <w:name w:val="Style24"/>
    <w:basedOn w:val="a1"/>
    <w:uiPriority w:val="99"/>
    <w:rsid w:val="00507486"/>
    <w:pPr>
      <w:widowControl w:val="0"/>
      <w:autoSpaceDE w:val="0"/>
      <w:autoSpaceDN w:val="0"/>
      <w:adjustRightInd w:val="0"/>
      <w:spacing w:after="0" w:line="276" w:lineRule="exact"/>
    </w:pPr>
  </w:style>
  <w:style w:type="paragraph" w:customStyle="1" w:styleId="Style25">
    <w:name w:val="Style25"/>
    <w:basedOn w:val="a1"/>
    <w:uiPriority w:val="99"/>
    <w:rsid w:val="00507486"/>
    <w:pPr>
      <w:widowControl w:val="0"/>
      <w:autoSpaceDE w:val="0"/>
      <w:autoSpaceDN w:val="0"/>
      <w:adjustRightInd w:val="0"/>
      <w:spacing w:after="0"/>
      <w:jc w:val="center"/>
    </w:pPr>
  </w:style>
  <w:style w:type="paragraph" w:customStyle="1" w:styleId="Style26">
    <w:name w:val="Style26"/>
    <w:basedOn w:val="a1"/>
    <w:uiPriority w:val="99"/>
    <w:rsid w:val="00507486"/>
    <w:pPr>
      <w:widowControl w:val="0"/>
      <w:autoSpaceDE w:val="0"/>
      <w:autoSpaceDN w:val="0"/>
      <w:adjustRightInd w:val="0"/>
      <w:spacing w:after="0" w:line="274" w:lineRule="exact"/>
      <w:jc w:val="left"/>
    </w:pPr>
  </w:style>
  <w:style w:type="paragraph" w:customStyle="1" w:styleId="Style27">
    <w:name w:val="Style27"/>
    <w:basedOn w:val="a1"/>
    <w:uiPriority w:val="99"/>
    <w:rsid w:val="00507486"/>
    <w:pPr>
      <w:widowControl w:val="0"/>
      <w:autoSpaceDE w:val="0"/>
      <w:autoSpaceDN w:val="0"/>
      <w:adjustRightInd w:val="0"/>
      <w:spacing w:after="0" w:line="254" w:lineRule="exact"/>
      <w:jc w:val="left"/>
    </w:pPr>
  </w:style>
  <w:style w:type="paragraph" w:customStyle="1" w:styleId="Style28">
    <w:name w:val="Style28"/>
    <w:basedOn w:val="a1"/>
    <w:uiPriority w:val="99"/>
    <w:rsid w:val="00507486"/>
    <w:pPr>
      <w:widowControl w:val="0"/>
      <w:autoSpaceDE w:val="0"/>
      <w:autoSpaceDN w:val="0"/>
      <w:adjustRightInd w:val="0"/>
      <w:spacing w:after="0" w:line="234" w:lineRule="exact"/>
      <w:ind w:firstLine="211"/>
    </w:pPr>
  </w:style>
  <w:style w:type="paragraph" w:customStyle="1" w:styleId="Style29">
    <w:name w:val="Style29"/>
    <w:basedOn w:val="a1"/>
    <w:uiPriority w:val="99"/>
    <w:rsid w:val="00507486"/>
    <w:pPr>
      <w:widowControl w:val="0"/>
      <w:autoSpaceDE w:val="0"/>
      <w:autoSpaceDN w:val="0"/>
      <w:adjustRightInd w:val="0"/>
      <w:spacing w:after="0"/>
      <w:jc w:val="left"/>
    </w:pPr>
  </w:style>
  <w:style w:type="paragraph" w:customStyle="1" w:styleId="Style30">
    <w:name w:val="Style30"/>
    <w:basedOn w:val="a1"/>
    <w:uiPriority w:val="99"/>
    <w:rsid w:val="00507486"/>
    <w:pPr>
      <w:widowControl w:val="0"/>
      <w:autoSpaceDE w:val="0"/>
      <w:autoSpaceDN w:val="0"/>
      <w:adjustRightInd w:val="0"/>
      <w:spacing w:after="0"/>
      <w:jc w:val="left"/>
    </w:pPr>
  </w:style>
  <w:style w:type="paragraph" w:customStyle="1" w:styleId="Style31">
    <w:name w:val="Style31"/>
    <w:basedOn w:val="a1"/>
    <w:uiPriority w:val="99"/>
    <w:rsid w:val="00507486"/>
    <w:pPr>
      <w:widowControl w:val="0"/>
      <w:autoSpaceDE w:val="0"/>
      <w:autoSpaceDN w:val="0"/>
      <w:adjustRightInd w:val="0"/>
      <w:spacing w:after="0" w:line="228" w:lineRule="exact"/>
      <w:jc w:val="right"/>
    </w:pPr>
  </w:style>
  <w:style w:type="paragraph" w:customStyle="1" w:styleId="Style32">
    <w:name w:val="Style32"/>
    <w:basedOn w:val="a1"/>
    <w:uiPriority w:val="99"/>
    <w:rsid w:val="00507486"/>
    <w:pPr>
      <w:widowControl w:val="0"/>
      <w:autoSpaceDE w:val="0"/>
      <w:autoSpaceDN w:val="0"/>
      <w:adjustRightInd w:val="0"/>
      <w:spacing w:after="0" w:line="274" w:lineRule="exact"/>
      <w:ind w:firstLine="192"/>
    </w:pPr>
  </w:style>
  <w:style w:type="paragraph" w:customStyle="1" w:styleId="Style33">
    <w:name w:val="Style33"/>
    <w:basedOn w:val="a1"/>
    <w:uiPriority w:val="99"/>
    <w:rsid w:val="00507486"/>
    <w:pPr>
      <w:widowControl w:val="0"/>
      <w:autoSpaceDE w:val="0"/>
      <w:autoSpaceDN w:val="0"/>
      <w:adjustRightInd w:val="0"/>
      <w:spacing w:after="0" w:line="230" w:lineRule="exact"/>
      <w:ind w:firstLine="710"/>
      <w:jc w:val="left"/>
    </w:pPr>
  </w:style>
  <w:style w:type="paragraph" w:customStyle="1" w:styleId="Style34">
    <w:name w:val="Style34"/>
    <w:basedOn w:val="a1"/>
    <w:uiPriority w:val="99"/>
    <w:rsid w:val="00507486"/>
    <w:pPr>
      <w:widowControl w:val="0"/>
      <w:autoSpaceDE w:val="0"/>
      <w:autoSpaceDN w:val="0"/>
      <w:adjustRightInd w:val="0"/>
      <w:spacing w:after="0" w:line="264" w:lineRule="exact"/>
      <w:ind w:firstLine="293"/>
    </w:pPr>
  </w:style>
  <w:style w:type="paragraph" w:customStyle="1" w:styleId="Style35">
    <w:name w:val="Style35"/>
    <w:basedOn w:val="a1"/>
    <w:uiPriority w:val="99"/>
    <w:rsid w:val="00507486"/>
    <w:pPr>
      <w:widowControl w:val="0"/>
      <w:autoSpaceDE w:val="0"/>
      <w:autoSpaceDN w:val="0"/>
      <w:adjustRightInd w:val="0"/>
      <w:spacing w:after="0"/>
      <w:jc w:val="left"/>
    </w:pPr>
  </w:style>
  <w:style w:type="paragraph" w:customStyle="1" w:styleId="Style36">
    <w:name w:val="Style36"/>
    <w:basedOn w:val="a1"/>
    <w:uiPriority w:val="99"/>
    <w:rsid w:val="00507486"/>
    <w:pPr>
      <w:widowControl w:val="0"/>
      <w:autoSpaceDE w:val="0"/>
      <w:autoSpaceDN w:val="0"/>
      <w:adjustRightInd w:val="0"/>
      <w:spacing w:after="0" w:line="274" w:lineRule="exact"/>
      <w:ind w:firstLine="1536"/>
      <w:jc w:val="left"/>
    </w:pPr>
  </w:style>
  <w:style w:type="paragraph" w:customStyle="1" w:styleId="Style37">
    <w:name w:val="Style37"/>
    <w:basedOn w:val="a1"/>
    <w:uiPriority w:val="99"/>
    <w:rsid w:val="00507486"/>
    <w:pPr>
      <w:widowControl w:val="0"/>
      <w:autoSpaceDE w:val="0"/>
      <w:autoSpaceDN w:val="0"/>
      <w:adjustRightInd w:val="0"/>
      <w:spacing w:after="0"/>
      <w:jc w:val="left"/>
    </w:pPr>
  </w:style>
  <w:style w:type="paragraph" w:customStyle="1" w:styleId="Style38">
    <w:name w:val="Style38"/>
    <w:basedOn w:val="a1"/>
    <w:uiPriority w:val="99"/>
    <w:rsid w:val="00507486"/>
    <w:pPr>
      <w:widowControl w:val="0"/>
      <w:autoSpaceDE w:val="0"/>
      <w:autoSpaceDN w:val="0"/>
      <w:adjustRightInd w:val="0"/>
      <w:spacing w:after="0"/>
      <w:jc w:val="left"/>
    </w:pPr>
  </w:style>
  <w:style w:type="paragraph" w:customStyle="1" w:styleId="Style39">
    <w:name w:val="Style39"/>
    <w:basedOn w:val="a1"/>
    <w:uiPriority w:val="99"/>
    <w:rsid w:val="00507486"/>
    <w:pPr>
      <w:widowControl w:val="0"/>
      <w:autoSpaceDE w:val="0"/>
      <w:autoSpaceDN w:val="0"/>
      <w:adjustRightInd w:val="0"/>
      <w:spacing w:after="0" w:line="221" w:lineRule="exact"/>
      <w:jc w:val="left"/>
    </w:pPr>
  </w:style>
  <w:style w:type="paragraph" w:customStyle="1" w:styleId="Style40">
    <w:name w:val="Style40"/>
    <w:basedOn w:val="a1"/>
    <w:uiPriority w:val="99"/>
    <w:rsid w:val="00507486"/>
    <w:pPr>
      <w:widowControl w:val="0"/>
      <w:autoSpaceDE w:val="0"/>
      <w:autoSpaceDN w:val="0"/>
      <w:adjustRightInd w:val="0"/>
      <w:spacing w:after="0" w:line="253" w:lineRule="exact"/>
    </w:pPr>
  </w:style>
  <w:style w:type="paragraph" w:customStyle="1" w:styleId="Style41">
    <w:name w:val="Style41"/>
    <w:basedOn w:val="a1"/>
    <w:uiPriority w:val="99"/>
    <w:rsid w:val="00507486"/>
    <w:pPr>
      <w:widowControl w:val="0"/>
      <w:autoSpaceDE w:val="0"/>
      <w:autoSpaceDN w:val="0"/>
      <w:adjustRightInd w:val="0"/>
      <w:spacing w:after="0"/>
      <w:jc w:val="left"/>
    </w:pPr>
  </w:style>
  <w:style w:type="paragraph" w:customStyle="1" w:styleId="Style42">
    <w:name w:val="Style42"/>
    <w:basedOn w:val="a1"/>
    <w:uiPriority w:val="99"/>
    <w:rsid w:val="00507486"/>
    <w:pPr>
      <w:widowControl w:val="0"/>
      <w:autoSpaceDE w:val="0"/>
      <w:autoSpaceDN w:val="0"/>
      <w:adjustRightInd w:val="0"/>
      <w:spacing w:after="0" w:line="274" w:lineRule="exact"/>
      <w:jc w:val="center"/>
    </w:pPr>
  </w:style>
  <w:style w:type="paragraph" w:customStyle="1" w:styleId="Style43">
    <w:name w:val="Style43"/>
    <w:basedOn w:val="a1"/>
    <w:uiPriority w:val="99"/>
    <w:rsid w:val="00507486"/>
    <w:pPr>
      <w:widowControl w:val="0"/>
      <w:autoSpaceDE w:val="0"/>
      <w:autoSpaceDN w:val="0"/>
      <w:adjustRightInd w:val="0"/>
      <w:spacing w:after="0" w:line="269" w:lineRule="exact"/>
      <w:ind w:firstLine="3744"/>
      <w:jc w:val="left"/>
    </w:pPr>
  </w:style>
  <w:style w:type="paragraph" w:customStyle="1" w:styleId="Style44">
    <w:name w:val="Style44"/>
    <w:basedOn w:val="a1"/>
    <w:uiPriority w:val="99"/>
    <w:rsid w:val="00507486"/>
    <w:pPr>
      <w:widowControl w:val="0"/>
      <w:autoSpaceDE w:val="0"/>
      <w:autoSpaceDN w:val="0"/>
      <w:adjustRightInd w:val="0"/>
      <w:spacing w:after="0" w:line="259" w:lineRule="exact"/>
      <w:ind w:firstLine="720"/>
      <w:jc w:val="left"/>
    </w:pPr>
  </w:style>
  <w:style w:type="paragraph" w:customStyle="1" w:styleId="Style46">
    <w:name w:val="Style46"/>
    <w:basedOn w:val="a1"/>
    <w:uiPriority w:val="99"/>
    <w:rsid w:val="00507486"/>
    <w:pPr>
      <w:widowControl w:val="0"/>
      <w:autoSpaceDE w:val="0"/>
      <w:autoSpaceDN w:val="0"/>
      <w:adjustRightInd w:val="0"/>
      <w:spacing w:after="0" w:line="336" w:lineRule="exact"/>
      <w:ind w:firstLine="710"/>
      <w:jc w:val="left"/>
    </w:pPr>
  </w:style>
  <w:style w:type="paragraph" w:customStyle="1" w:styleId="Style47">
    <w:name w:val="Style47"/>
    <w:basedOn w:val="a1"/>
    <w:uiPriority w:val="99"/>
    <w:rsid w:val="00507486"/>
    <w:pPr>
      <w:widowControl w:val="0"/>
      <w:autoSpaceDE w:val="0"/>
      <w:autoSpaceDN w:val="0"/>
      <w:adjustRightInd w:val="0"/>
      <w:spacing w:after="0" w:line="336" w:lineRule="exact"/>
      <w:ind w:firstLine="355"/>
    </w:pPr>
  </w:style>
  <w:style w:type="paragraph" w:customStyle="1" w:styleId="Style48">
    <w:name w:val="Style48"/>
    <w:basedOn w:val="a1"/>
    <w:uiPriority w:val="99"/>
    <w:rsid w:val="00507486"/>
    <w:pPr>
      <w:widowControl w:val="0"/>
      <w:autoSpaceDE w:val="0"/>
      <w:autoSpaceDN w:val="0"/>
      <w:adjustRightInd w:val="0"/>
      <w:spacing w:after="0" w:line="274" w:lineRule="exact"/>
      <w:ind w:firstLine="197"/>
      <w:jc w:val="left"/>
    </w:pPr>
  </w:style>
  <w:style w:type="paragraph" w:customStyle="1" w:styleId="Style49">
    <w:name w:val="Style49"/>
    <w:basedOn w:val="a1"/>
    <w:uiPriority w:val="99"/>
    <w:rsid w:val="00507486"/>
    <w:pPr>
      <w:widowControl w:val="0"/>
      <w:autoSpaceDE w:val="0"/>
      <w:autoSpaceDN w:val="0"/>
      <w:adjustRightInd w:val="0"/>
      <w:spacing w:after="0"/>
      <w:jc w:val="left"/>
    </w:pPr>
  </w:style>
  <w:style w:type="paragraph" w:customStyle="1" w:styleId="Style50">
    <w:name w:val="Style50"/>
    <w:basedOn w:val="a1"/>
    <w:uiPriority w:val="99"/>
    <w:rsid w:val="00507486"/>
    <w:pPr>
      <w:widowControl w:val="0"/>
      <w:autoSpaceDE w:val="0"/>
      <w:autoSpaceDN w:val="0"/>
      <w:adjustRightInd w:val="0"/>
      <w:spacing w:after="0" w:line="259" w:lineRule="exact"/>
      <w:ind w:firstLine="350"/>
    </w:pPr>
  </w:style>
  <w:style w:type="paragraph" w:customStyle="1" w:styleId="Style51">
    <w:name w:val="Style51"/>
    <w:basedOn w:val="a1"/>
    <w:uiPriority w:val="99"/>
    <w:rsid w:val="00507486"/>
    <w:pPr>
      <w:widowControl w:val="0"/>
      <w:autoSpaceDE w:val="0"/>
      <w:autoSpaceDN w:val="0"/>
      <w:adjustRightInd w:val="0"/>
      <w:spacing w:after="0" w:line="221" w:lineRule="exact"/>
      <w:ind w:firstLine="110"/>
      <w:jc w:val="left"/>
    </w:pPr>
  </w:style>
  <w:style w:type="paragraph" w:customStyle="1" w:styleId="Style52">
    <w:name w:val="Style52"/>
    <w:basedOn w:val="a1"/>
    <w:uiPriority w:val="99"/>
    <w:rsid w:val="00507486"/>
    <w:pPr>
      <w:widowControl w:val="0"/>
      <w:autoSpaceDE w:val="0"/>
      <w:autoSpaceDN w:val="0"/>
      <w:adjustRightInd w:val="0"/>
      <w:spacing w:after="0" w:line="262" w:lineRule="exact"/>
      <w:ind w:firstLine="422"/>
    </w:pPr>
  </w:style>
  <w:style w:type="paragraph" w:customStyle="1" w:styleId="Style53">
    <w:name w:val="Style53"/>
    <w:basedOn w:val="a1"/>
    <w:uiPriority w:val="99"/>
    <w:rsid w:val="00507486"/>
    <w:pPr>
      <w:widowControl w:val="0"/>
      <w:autoSpaceDE w:val="0"/>
      <w:autoSpaceDN w:val="0"/>
      <w:adjustRightInd w:val="0"/>
      <w:spacing w:after="0"/>
      <w:jc w:val="left"/>
    </w:pPr>
  </w:style>
  <w:style w:type="character" w:customStyle="1" w:styleId="FontStyle55">
    <w:name w:val="Font Style55"/>
    <w:uiPriority w:val="99"/>
    <w:rsid w:val="00507486"/>
    <w:rPr>
      <w:rFonts w:ascii="Times New Roman" w:hAnsi="Times New Roman" w:cs="Times New Roman"/>
      <w:b/>
      <w:bCs/>
      <w:sz w:val="26"/>
      <w:szCs w:val="26"/>
    </w:rPr>
  </w:style>
  <w:style w:type="character" w:customStyle="1" w:styleId="FontStyle56">
    <w:name w:val="Font Style56"/>
    <w:uiPriority w:val="99"/>
    <w:rsid w:val="00507486"/>
    <w:rPr>
      <w:rFonts w:ascii="Times New Roman" w:hAnsi="Times New Roman" w:cs="Times New Roman"/>
      <w:i/>
      <w:iCs/>
      <w:sz w:val="20"/>
      <w:szCs w:val="20"/>
    </w:rPr>
  </w:style>
  <w:style w:type="character" w:customStyle="1" w:styleId="FontStyle57">
    <w:name w:val="Font Style57"/>
    <w:uiPriority w:val="99"/>
    <w:rsid w:val="00507486"/>
    <w:rPr>
      <w:rFonts w:ascii="Times New Roman" w:hAnsi="Times New Roman" w:cs="Times New Roman"/>
      <w:sz w:val="12"/>
      <w:szCs w:val="12"/>
    </w:rPr>
  </w:style>
  <w:style w:type="character" w:customStyle="1" w:styleId="FontStyle58">
    <w:name w:val="Font Style58"/>
    <w:uiPriority w:val="99"/>
    <w:rsid w:val="00507486"/>
    <w:rPr>
      <w:rFonts w:ascii="Times New Roman" w:hAnsi="Times New Roman" w:cs="Times New Roman"/>
      <w:sz w:val="16"/>
      <w:szCs w:val="16"/>
    </w:rPr>
  </w:style>
  <w:style w:type="character" w:customStyle="1" w:styleId="FontStyle59">
    <w:name w:val="Font Style59"/>
    <w:uiPriority w:val="99"/>
    <w:rsid w:val="00507486"/>
    <w:rPr>
      <w:rFonts w:ascii="Times New Roman" w:hAnsi="Times New Roman" w:cs="Times New Roman"/>
      <w:sz w:val="12"/>
      <w:szCs w:val="12"/>
    </w:rPr>
  </w:style>
  <w:style w:type="character" w:customStyle="1" w:styleId="FontStyle60">
    <w:name w:val="Font Style60"/>
    <w:uiPriority w:val="99"/>
    <w:rsid w:val="00507486"/>
    <w:rPr>
      <w:rFonts w:ascii="Times New Roman" w:hAnsi="Times New Roman" w:cs="Times New Roman"/>
      <w:b/>
      <w:bCs/>
      <w:w w:val="10"/>
      <w:sz w:val="42"/>
      <w:szCs w:val="42"/>
    </w:rPr>
  </w:style>
  <w:style w:type="character" w:customStyle="1" w:styleId="FontStyle61">
    <w:name w:val="Font Style61"/>
    <w:uiPriority w:val="99"/>
    <w:rsid w:val="00507486"/>
    <w:rPr>
      <w:rFonts w:ascii="Times New Roman" w:hAnsi="Times New Roman" w:cs="Times New Roman"/>
      <w:sz w:val="12"/>
      <w:szCs w:val="12"/>
    </w:rPr>
  </w:style>
  <w:style w:type="character" w:customStyle="1" w:styleId="FontStyle63">
    <w:name w:val="Font Style63"/>
    <w:uiPriority w:val="99"/>
    <w:rsid w:val="00507486"/>
    <w:rPr>
      <w:rFonts w:ascii="Times New Roman" w:hAnsi="Times New Roman" w:cs="Times New Roman"/>
      <w:b/>
      <w:bCs/>
      <w:i/>
      <w:iCs/>
      <w:sz w:val="18"/>
      <w:szCs w:val="18"/>
    </w:rPr>
  </w:style>
  <w:style w:type="character" w:customStyle="1" w:styleId="FontStyle64">
    <w:name w:val="Font Style64"/>
    <w:uiPriority w:val="99"/>
    <w:rsid w:val="00507486"/>
    <w:rPr>
      <w:rFonts w:ascii="Times New Roman" w:hAnsi="Times New Roman" w:cs="Times New Roman"/>
      <w:i/>
      <w:iCs/>
      <w:sz w:val="24"/>
      <w:szCs w:val="24"/>
    </w:rPr>
  </w:style>
  <w:style w:type="character" w:customStyle="1" w:styleId="FontStyle65">
    <w:name w:val="Font Style65"/>
    <w:uiPriority w:val="99"/>
    <w:rsid w:val="00507486"/>
    <w:rPr>
      <w:rFonts w:ascii="Times New Roman" w:hAnsi="Times New Roman" w:cs="Times New Roman"/>
      <w:smallCaps/>
      <w:sz w:val="24"/>
      <w:szCs w:val="24"/>
    </w:rPr>
  </w:style>
  <w:style w:type="character" w:customStyle="1" w:styleId="FontStyle66">
    <w:name w:val="Font Style66"/>
    <w:uiPriority w:val="99"/>
    <w:rsid w:val="00507486"/>
    <w:rPr>
      <w:rFonts w:ascii="Times New Roman" w:hAnsi="Times New Roman" w:cs="Times New Roman"/>
      <w:b/>
      <w:bCs/>
      <w:sz w:val="20"/>
      <w:szCs w:val="20"/>
    </w:rPr>
  </w:style>
  <w:style w:type="character" w:customStyle="1" w:styleId="FontStyle67">
    <w:name w:val="Font Style67"/>
    <w:uiPriority w:val="99"/>
    <w:rsid w:val="00507486"/>
    <w:rPr>
      <w:rFonts w:ascii="Times New Roman" w:hAnsi="Times New Roman" w:cs="Times New Roman"/>
      <w:sz w:val="20"/>
      <w:szCs w:val="20"/>
    </w:rPr>
  </w:style>
  <w:style w:type="character" w:customStyle="1" w:styleId="FontStyle68">
    <w:name w:val="Font Style68"/>
    <w:uiPriority w:val="99"/>
    <w:rsid w:val="00507486"/>
    <w:rPr>
      <w:rFonts w:ascii="Calibri" w:hAnsi="Calibri" w:cs="Calibri"/>
      <w:b/>
      <w:bCs/>
      <w:sz w:val="22"/>
      <w:szCs w:val="22"/>
    </w:rPr>
  </w:style>
  <w:style w:type="character" w:customStyle="1" w:styleId="FontStyle69">
    <w:name w:val="Font Style69"/>
    <w:uiPriority w:val="99"/>
    <w:rsid w:val="00507486"/>
    <w:rPr>
      <w:rFonts w:ascii="Times New Roman" w:hAnsi="Times New Roman" w:cs="Times New Roman"/>
      <w:sz w:val="24"/>
      <w:szCs w:val="24"/>
    </w:rPr>
  </w:style>
  <w:style w:type="character" w:customStyle="1" w:styleId="FontStyle70">
    <w:name w:val="Font Style70"/>
    <w:uiPriority w:val="99"/>
    <w:rsid w:val="00507486"/>
    <w:rPr>
      <w:rFonts w:ascii="Times New Roman" w:hAnsi="Times New Roman" w:cs="Times New Roman"/>
      <w:b/>
      <w:bCs/>
      <w:sz w:val="24"/>
      <w:szCs w:val="24"/>
    </w:rPr>
  </w:style>
  <w:style w:type="character" w:customStyle="1" w:styleId="FontStyle71">
    <w:name w:val="Font Style71"/>
    <w:uiPriority w:val="99"/>
    <w:rsid w:val="00507486"/>
    <w:rPr>
      <w:rFonts w:ascii="Calibri" w:hAnsi="Calibri" w:cs="Calibri"/>
      <w:sz w:val="22"/>
      <w:szCs w:val="22"/>
    </w:rPr>
  </w:style>
  <w:style w:type="table" w:customStyle="1" w:styleId="77">
    <w:name w:val="Сетка таблицы7"/>
    <w:basedOn w:val="a3"/>
    <w:next w:val="affa"/>
    <w:uiPriority w:val="59"/>
    <w:rsid w:val="00507486"/>
    <w:rPr>
      <w:rFonts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507486"/>
    <w:rPr>
      <w:rFonts w:ascii="Times New Roman" w:hAnsi="Times New Roman" w:cs="Times New Roman"/>
      <w:b/>
      <w:bCs/>
      <w:sz w:val="20"/>
      <w:szCs w:val="20"/>
    </w:rPr>
  </w:style>
  <w:style w:type="character" w:customStyle="1" w:styleId="FontStyle14">
    <w:name w:val="Font Style14"/>
    <w:uiPriority w:val="99"/>
    <w:rsid w:val="00507486"/>
    <w:rPr>
      <w:rFonts w:ascii="Times New Roman" w:hAnsi="Times New Roman" w:cs="Times New Roman"/>
      <w:sz w:val="24"/>
      <w:szCs w:val="24"/>
    </w:rPr>
  </w:style>
  <w:style w:type="character" w:customStyle="1" w:styleId="FontStyle15">
    <w:name w:val="Font Style15"/>
    <w:uiPriority w:val="99"/>
    <w:rsid w:val="00507486"/>
    <w:rPr>
      <w:rFonts w:ascii="Times New Roman" w:hAnsi="Times New Roman" w:cs="Times New Roman"/>
      <w:b/>
      <w:bCs/>
      <w:sz w:val="24"/>
      <w:szCs w:val="24"/>
    </w:rPr>
  </w:style>
  <w:style w:type="character" w:customStyle="1" w:styleId="sp-qest">
    <w:name w:val="sp-qest"/>
    <w:rsid w:val="0050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4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doroga@kirset.ru" TargetMode="External"/><Relationship Id="rId18" Type="http://schemas.openxmlformats.org/officeDocument/2006/relationships/hyperlink" Target="mailto:info@kirse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egion.ru/" TargetMode="External"/><Relationship Id="rId17" Type="http://schemas.openxmlformats.org/officeDocument/2006/relationships/hyperlink" Target="mailto:podoroga@kirset.ru"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20828-D5B2-4DC6-AD66-FB251551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10598</Words>
  <Characters>60410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Подорога</cp:lastModifiedBy>
  <cp:revision>4</cp:revision>
  <cp:lastPrinted>2020-09-11T04:58:00Z</cp:lastPrinted>
  <dcterms:created xsi:type="dcterms:W3CDTF">2024-02-20T12:31:00Z</dcterms:created>
  <dcterms:modified xsi:type="dcterms:W3CDTF">2024-02-20T12:52:00Z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4B3B1C9EBADC44A38501FD1DC32F8BDB</vt:lpwstr>
  </property>
</Properties>
</file>