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CF722" w14:textId="77777777" w:rsidR="00980DCE" w:rsidRDefault="00045402">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137FD8FF" w14:textId="77777777" w:rsidR="005058DD" w:rsidRDefault="005058DD" w:rsidP="005058DD">
      <w:pPr>
        <w:jc w:val="center"/>
        <w:rPr>
          <w:rFonts w:ascii="Times New Roman" w:hAnsi="Times New Roman"/>
          <w:b/>
          <w:i/>
          <w:sz w:val="21"/>
          <w:szCs w:val="21"/>
        </w:rPr>
      </w:pPr>
      <w:r w:rsidRPr="000C2CC8">
        <w:rPr>
          <w:rFonts w:ascii="Times New Roman" w:hAnsi="Times New Roman"/>
          <w:b/>
          <w:bCs/>
          <w:i/>
          <w:sz w:val="21"/>
          <w:szCs w:val="21"/>
        </w:rPr>
        <w:t>Ремонт мягкой кровли здания АО Курганский центральный рынок</w:t>
      </w:r>
      <w:r>
        <w:rPr>
          <w:rFonts w:ascii="Times New Roman" w:hAnsi="Times New Roman"/>
          <w:b/>
          <w:i/>
          <w:sz w:val="21"/>
          <w:szCs w:val="21"/>
        </w:rPr>
        <w:t>,</w:t>
      </w:r>
    </w:p>
    <w:p w14:paraId="447F5240" w14:textId="2AB46B68" w:rsidR="00980DCE" w:rsidRDefault="005058DD" w:rsidP="005058DD">
      <w:pPr>
        <w:widowControl/>
        <w:jc w:val="center"/>
        <w:rPr>
          <w:rFonts w:ascii="Times New Roman" w:eastAsia="Times New Roman" w:hAnsi="Times New Roman"/>
          <w:sz w:val="24"/>
          <w:lang w:eastAsia="ru-RU"/>
        </w:rPr>
      </w:pPr>
      <w:r>
        <w:rPr>
          <w:rFonts w:ascii="Times New Roman" w:hAnsi="Times New Roman"/>
          <w:b/>
          <w:i/>
          <w:sz w:val="21"/>
          <w:szCs w:val="21"/>
        </w:rPr>
        <w:t xml:space="preserve"> по адресу </w:t>
      </w:r>
      <w:r w:rsidRPr="008449E0">
        <w:rPr>
          <w:rFonts w:ascii="Times New Roman" w:hAnsi="Times New Roman"/>
          <w:b/>
          <w:i/>
          <w:sz w:val="21"/>
          <w:szCs w:val="21"/>
        </w:rPr>
        <w:t xml:space="preserve">г. Курган, </w:t>
      </w:r>
      <w:r>
        <w:rPr>
          <w:rFonts w:ascii="Times New Roman" w:hAnsi="Times New Roman"/>
          <w:b/>
          <w:i/>
          <w:sz w:val="21"/>
          <w:szCs w:val="21"/>
        </w:rPr>
        <w:t>ул. Куйбышева 74</w:t>
      </w:r>
    </w:p>
    <w:p w14:paraId="63833EAF" w14:textId="77777777" w:rsidR="00980DCE" w:rsidRDefault="00980DCE">
      <w:pPr>
        <w:pStyle w:val="af6"/>
        <w:spacing w:after="0" w:line="276" w:lineRule="auto"/>
        <w:jc w:val="both"/>
        <w:rPr>
          <w:rFonts w:ascii="Times New Roman" w:hAnsi="Times New Roman"/>
          <w:b/>
          <w:sz w:val="22"/>
          <w:szCs w:val="22"/>
        </w:rPr>
      </w:pPr>
    </w:p>
    <w:p w14:paraId="3D08ACD2" w14:textId="28656FAD" w:rsidR="00980DCE" w:rsidRDefault="00045402" w:rsidP="005058DD">
      <w:pPr>
        <w:pStyle w:val="af6"/>
        <w:spacing w:line="276" w:lineRule="auto"/>
        <w:jc w:val="both"/>
        <w:rPr>
          <w:rFonts w:ascii="Times New Roman" w:hAnsi="Times New Roman"/>
          <w:b/>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5058DD" w:rsidRPr="005058DD">
        <w:rPr>
          <w:rFonts w:ascii="Times New Roman" w:hAnsi="Times New Roman"/>
          <w:color w:val="000000"/>
          <w:sz w:val="22"/>
          <w:szCs w:val="22"/>
        </w:rPr>
        <w:t>Ремонт мягкой кровли здания АО «Курганский центральный рынок», по адресу г. Курган, ул. Куйбышева 74</w:t>
      </w:r>
    </w:p>
    <w:p w14:paraId="10DAC7B0" w14:textId="77777777" w:rsidR="00980DCE" w:rsidRDefault="00045402">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342B64C8"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bookmarkStart w:id="0" w:name="_Hlk142667728"/>
      <w:bookmarkStart w:id="1" w:name="_Hlk143167070"/>
      <w:bookmarkStart w:id="2" w:name="_Hlk143607767"/>
      <w:r>
        <w:rPr>
          <w:rFonts w:ascii="Times New Roman" w:eastAsia="SimSun" w:hAnsi="Times New Roman"/>
          <w:sz w:val="22"/>
          <w:szCs w:val="22"/>
          <w:lang w:eastAsia="hi-IN" w:bidi="hi-IN"/>
        </w:rPr>
        <w:t>локальный сметный расчет</w:t>
      </w:r>
      <w:bookmarkEnd w:id="0"/>
      <w:bookmarkEnd w:id="1"/>
      <w:bookmarkEnd w:id="2"/>
      <w:r>
        <w:rPr>
          <w:rFonts w:ascii="Times New Roman" w:eastAsia="SimSun" w:hAnsi="Times New Roman"/>
          <w:sz w:val="22"/>
          <w:szCs w:val="22"/>
          <w:lang w:eastAsia="hi-IN" w:bidi="hi-IN"/>
        </w:rPr>
        <w:t>, ведомость объемов работ) и данного технического задания.</w:t>
      </w:r>
    </w:p>
    <w:p w14:paraId="7FC62F2F"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10D18CE" w14:textId="6F1515A8"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5058DD">
        <w:rPr>
          <w:rStyle w:val="1327"/>
          <w:rFonts w:ascii="Times New Roman" w:hAnsi="Times New Roman"/>
          <w:sz w:val="22"/>
          <w:szCs w:val="22"/>
        </w:rPr>
        <w:t>З</w:t>
      </w:r>
      <w:r w:rsidR="005058DD" w:rsidRPr="005058DD">
        <w:rPr>
          <w:rStyle w:val="1327"/>
          <w:rFonts w:ascii="Times New Roman" w:hAnsi="Times New Roman"/>
          <w:sz w:val="22"/>
          <w:szCs w:val="22"/>
        </w:rPr>
        <w:t>дани</w:t>
      </w:r>
      <w:r w:rsidR="005058DD">
        <w:rPr>
          <w:rStyle w:val="1327"/>
          <w:rFonts w:ascii="Times New Roman" w:hAnsi="Times New Roman"/>
          <w:sz w:val="22"/>
          <w:szCs w:val="22"/>
        </w:rPr>
        <w:t>е</w:t>
      </w:r>
      <w:r w:rsidR="005058DD" w:rsidRPr="005058DD">
        <w:rPr>
          <w:rStyle w:val="1327"/>
          <w:rFonts w:ascii="Times New Roman" w:hAnsi="Times New Roman"/>
          <w:sz w:val="22"/>
          <w:szCs w:val="22"/>
        </w:rPr>
        <w:t xml:space="preserve"> АО «Курганский центральный рынок», по адресу г. Курган, ул. Куйбышева 74</w:t>
      </w:r>
    </w:p>
    <w:p w14:paraId="1E7D850F" w14:textId="35312B19" w:rsidR="00980DCE" w:rsidRDefault="00045402">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Pr>
          <w:rFonts w:ascii="Times New Roman" w:hAnsi="Times New Roman"/>
          <w:bCs/>
          <w:sz w:val="22"/>
          <w:szCs w:val="22"/>
        </w:rPr>
        <w:t>с момента з</w:t>
      </w:r>
      <w:r w:rsidR="0047369B">
        <w:rPr>
          <w:rFonts w:ascii="Times New Roman" w:hAnsi="Times New Roman"/>
          <w:bCs/>
          <w:sz w:val="22"/>
          <w:szCs w:val="22"/>
        </w:rPr>
        <w:t>аключения договора по 3</w:t>
      </w:r>
      <w:r w:rsidR="00E45E14">
        <w:rPr>
          <w:rFonts w:ascii="Times New Roman" w:hAnsi="Times New Roman"/>
          <w:bCs/>
          <w:sz w:val="22"/>
          <w:szCs w:val="22"/>
        </w:rPr>
        <w:t>1.</w:t>
      </w:r>
      <w:r w:rsidR="0047369B">
        <w:rPr>
          <w:rFonts w:ascii="Times New Roman" w:hAnsi="Times New Roman"/>
          <w:bCs/>
          <w:sz w:val="22"/>
          <w:szCs w:val="22"/>
        </w:rPr>
        <w:t>05</w:t>
      </w:r>
      <w:bookmarkStart w:id="3" w:name="_GoBack"/>
      <w:bookmarkEnd w:id="3"/>
      <w:r w:rsidR="00E45E14">
        <w:rPr>
          <w:rFonts w:ascii="Times New Roman" w:hAnsi="Times New Roman"/>
          <w:bCs/>
          <w:sz w:val="22"/>
          <w:szCs w:val="22"/>
        </w:rPr>
        <w:t>.202</w:t>
      </w:r>
      <w:r w:rsidR="00E45E14" w:rsidRPr="00E45E14">
        <w:rPr>
          <w:rFonts w:ascii="Times New Roman" w:hAnsi="Times New Roman"/>
          <w:bCs/>
          <w:sz w:val="22"/>
          <w:szCs w:val="22"/>
        </w:rPr>
        <w:t>4</w:t>
      </w:r>
      <w:r>
        <w:rPr>
          <w:rFonts w:ascii="Times New Roman" w:hAnsi="Times New Roman"/>
          <w:bCs/>
          <w:sz w:val="22"/>
          <w:szCs w:val="22"/>
        </w:rPr>
        <w:t xml:space="preserve"> года</w:t>
      </w:r>
      <w:r>
        <w:rPr>
          <w:rFonts w:ascii="Times New Roman" w:hAnsi="Times New Roman"/>
          <w:sz w:val="22"/>
          <w:szCs w:val="22"/>
        </w:rPr>
        <w:t xml:space="preserve">. Время проведения работ на объекте согласуется с руководителем </w:t>
      </w:r>
      <w:r w:rsidR="00746C14">
        <w:rPr>
          <w:rFonts w:ascii="Times New Roman" w:hAnsi="Times New Roman"/>
          <w:sz w:val="22"/>
          <w:szCs w:val="22"/>
        </w:rPr>
        <w:t>Заказчика</w:t>
      </w:r>
      <w:r>
        <w:rPr>
          <w:rFonts w:ascii="Times New Roman" w:hAnsi="Times New Roman"/>
          <w:sz w:val="22"/>
          <w:szCs w:val="22"/>
        </w:rPr>
        <w:t>. Подрядчик приступает к работам после согласования и утверждения с Заказчиком плана графика выполнения работ.</w:t>
      </w:r>
    </w:p>
    <w:p w14:paraId="50664B6B" w14:textId="77777777" w:rsidR="00980DCE" w:rsidRDefault="00045402">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7F681FD5" w14:textId="77777777" w:rsidR="00980DCE" w:rsidRDefault="00045402">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89A3805" w14:textId="77777777" w:rsidR="00980DCE" w:rsidRDefault="00045402">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2F640B95" w14:textId="77777777" w:rsidR="00980DCE" w:rsidRDefault="00045402">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2C1D1EF5" w14:textId="30846763" w:rsidR="00980DCE" w:rsidRDefault="00045402">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 xml:space="preserve">допуск работников Подрядчика на территорию </w:t>
      </w:r>
      <w:r w:rsidR="00746C14">
        <w:rPr>
          <w:rFonts w:ascii="Times New Roman" w:eastAsia="Times New Roman" w:hAnsi="Times New Roman"/>
          <w:sz w:val="22"/>
          <w:szCs w:val="22"/>
        </w:rPr>
        <w:t>Заказчика</w:t>
      </w:r>
      <w:r>
        <w:rPr>
          <w:rFonts w:ascii="Times New Roman" w:eastAsia="Times New Roman" w:hAnsi="Times New Roman"/>
          <w:sz w:val="22"/>
          <w:szCs w:val="22"/>
        </w:rPr>
        <w:t>).</w:t>
      </w:r>
    </w:p>
    <w:p w14:paraId="74396FF2" w14:textId="77777777" w:rsidR="00980DCE" w:rsidRDefault="00045402">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5A889A0A"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58A46AD"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64C63AE7"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3CEAAE1"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4A7E2FFC"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5.5.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603C3DE"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97DF603" w14:textId="77777777" w:rsidR="00980DCE" w:rsidRDefault="00045402">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5.7. </w:t>
      </w:r>
      <w:r>
        <w:rPr>
          <w:rFonts w:ascii="Times New Roman" w:hAnsi="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w:t>
      </w:r>
      <w:r>
        <w:rPr>
          <w:rFonts w:ascii="Times New Roman" w:hAnsi="Times New Roman"/>
          <w:sz w:val="22"/>
          <w:szCs w:val="22"/>
          <w:lang w:eastAsia="ru-RU"/>
        </w:rPr>
        <w:lastRenderedPageBreak/>
        <w:t>Перед началом производства необходимо провести инструктаж о методах работ, последовательности их выполнения.</w:t>
      </w:r>
    </w:p>
    <w:p w14:paraId="3053AD2E" w14:textId="77777777" w:rsidR="00980DCE" w:rsidRDefault="00045402">
      <w:pPr>
        <w:spacing w:line="276" w:lineRule="auto"/>
        <w:jc w:val="both"/>
        <w:rPr>
          <w:rFonts w:ascii="Times New Roman" w:hAnsi="Times New Roman"/>
          <w:sz w:val="22"/>
          <w:szCs w:val="22"/>
          <w:lang w:eastAsia="ru-RU"/>
        </w:rPr>
      </w:pPr>
      <w:r>
        <w:rPr>
          <w:rFonts w:ascii="Times New Roman" w:hAnsi="Times New Roman"/>
          <w:sz w:val="22"/>
          <w:szCs w:val="22"/>
          <w:lang w:eastAsia="ru-RU"/>
        </w:rPr>
        <w:t>5.8. Подрядчик должен немедленно извещать Заказчика и до получения соответствующих указаний приостановить работы при обнаружении:</w:t>
      </w:r>
    </w:p>
    <w:p w14:paraId="15277A42" w14:textId="77777777" w:rsidR="00980DCE" w:rsidRDefault="00045402">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689E076" w14:textId="77777777" w:rsidR="00980DCE" w:rsidRDefault="00045402">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1274E856"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2A01DA13"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2417D289" w14:textId="77777777" w:rsidR="00980DCE" w:rsidRDefault="00045402">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5.11.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0F49E1F" w14:textId="77777777" w:rsidR="00980DCE" w:rsidRDefault="00045402">
      <w:pPr>
        <w:spacing w:line="276" w:lineRule="auto"/>
        <w:jc w:val="both"/>
        <w:rPr>
          <w:rFonts w:ascii="Times New Roman" w:hAnsi="Times New Roman"/>
          <w:b/>
          <w:bCs/>
          <w:sz w:val="22"/>
          <w:szCs w:val="22"/>
        </w:rPr>
      </w:pPr>
      <w:r>
        <w:rPr>
          <w:rFonts w:ascii="Times New Roman" w:hAnsi="Times New Roman"/>
          <w:sz w:val="22"/>
          <w:szCs w:val="22"/>
        </w:rPr>
        <w:t>5.12. Заказчик имеет право:</w:t>
      </w:r>
    </w:p>
    <w:p w14:paraId="0362E8A0" w14:textId="77777777" w:rsidR="00980DCE" w:rsidRDefault="00045402">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483020B"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30F21126"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188BEA3"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6065945"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C9B6EAE"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31F1CF0C"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A0BDED"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A2FA46" w14:textId="77777777" w:rsidR="00980DCE" w:rsidRDefault="0004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18682CB8" w14:textId="77777777" w:rsidR="00980DCE" w:rsidRDefault="0004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F8847C9" w14:textId="77777777" w:rsidR="00980DCE" w:rsidRDefault="00045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6.2. Предлагаемые материалы должны быть новыми (не бывшими ранее в употреблении, ремонте, </w:t>
      </w:r>
      <w:r>
        <w:rPr>
          <w:rFonts w:ascii="Times New Roman" w:hAnsi="Times New Roman"/>
          <w:sz w:val="22"/>
          <w:szCs w:val="22"/>
        </w:rPr>
        <w:lastRenderedPageBreak/>
        <w:t>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5A36EC05" w14:textId="77777777" w:rsidR="00980DCE" w:rsidRDefault="00045402">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8095B5B"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(локальный сметный расчет, ведомость объемов работ),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A0255DF" w14:textId="77777777" w:rsidR="00980DCE" w:rsidRDefault="00045402">
      <w:pPr>
        <w:spacing w:line="276" w:lineRule="auto"/>
        <w:jc w:val="both"/>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76A54578" w14:textId="77777777" w:rsidR="00980DCE" w:rsidRDefault="00045402">
      <w:pPr>
        <w:pStyle w:val="1"/>
        <w:shd w:val="clear" w:color="auto" w:fill="FFFFFF"/>
        <w:spacing w:before="0" w:beforeAutospacing="0" w:after="0" w:afterAutospacing="0" w:line="276" w:lineRule="auto"/>
        <w:jc w:val="both"/>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3D66F74B"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229C4E6"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7737E6E"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4C5F163"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68CA6257"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372B9BB7"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1F019BD7" w14:textId="77777777" w:rsidR="00980DCE" w:rsidRDefault="00045402">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1BC45136"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556C50BE"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14:paraId="376277D8"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70.13330.2012 «Свод правил. Несущие и ограждающие конструкции. Актуализированная редакция СНиП 3.03.01-87»;</w:t>
      </w:r>
    </w:p>
    <w:p w14:paraId="579C65BF"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28.13330.2017 «Свод правил. Защита строительных конструкций от коррозии. Актуализированная редакция СНиП 2.03.11-85»;</w:t>
      </w:r>
    </w:p>
    <w:p w14:paraId="25F826C8"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3BF48AB1"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17.13330.2017 «Свод правил. Кровли. Актуализированная редакция СНиП II-26-76»;</w:t>
      </w:r>
    </w:p>
    <w:p w14:paraId="2F797F72" w14:textId="77777777" w:rsidR="00980DCE" w:rsidRDefault="00045402">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31AF567"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1C456B14" w14:textId="77777777" w:rsidR="00980DCE" w:rsidRDefault="00045402">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E299F01" w14:textId="77777777" w:rsidR="00980DCE" w:rsidRDefault="00045402">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являются выполненные работы по благоустройству территории ярмарка </w:t>
      </w:r>
      <w:proofErr w:type="spellStart"/>
      <w:r>
        <w:rPr>
          <w:rFonts w:ascii="Times New Roman" w:hAnsi="Times New Roman"/>
          <w:sz w:val="22"/>
          <w:szCs w:val="22"/>
        </w:rPr>
        <w:t>Увальская</w:t>
      </w:r>
      <w:proofErr w:type="spellEnd"/>
      <w:r>
        <w:rPr>
          <w:rFonts w:ascii="Times New Roman" w:hAnsi="Times New Roman"/>
          <w:bCs/>
          <w:sz w:val="22"/>
          <w:szCs w:val="22"/>
        </w:rPr>
        <w:t xml:space="preserve">, </w:t>
      </w:r>
      <w:r>
        <w:rPr>
          <w:rFonts w:ascii="Times New Roman" w:hAnsi="Times New Roman"/>
          <w:sz w:val="22"/>
          <w:szCs w:val="22"/>
        </w:rPr>
        <w:t>приведенной в нормативно-техническое состояние, отвечающей требованиям технической и пожарной безопасности.</w:t>
      </w:r>
    </w:p>
    <w:p w14:paraId="0DC5C0CF" w14:textId="77777777" w:rsidR="00980DCE" w:rsidRDefault="00045402">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68277B3"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0636F834" w14:textId="77777777" w:rsidR="00980DCE" w:rsidRDefault="00045402">
      <w:pPr>
        <w:spacing w:line="276" w:lineRule="auto"/>
        <w:jc w:val="both"/>
        <w:rPr>
          <w:rFonts w:ascii="Times New Roman" w:hAnsi="Times New Roman"/>
          <w:sz w:val="22"/>
          <w:szCs w:val="22"/>
        </w:rPr>
      </w:pPr>
      <w:r>
        <w:rPr>
          <w:rFonts w:ascii="Times New Roman" w:hAnsi="Times New Roman"/>
          <w:sz w:val="22"/>
          <w:szCs w:val="22"/>
        </w:rPr>
        <w:lastRenderedPageBreak/>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5DCA535" w14:textId="77777777" w:rsidR="00980DCE" w:rsidRDefault="00045402">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7CBA8C36" w14:textId="77777777" w:rsidR="00980DCE" w:rsidRDefault="00045402">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1BA1E908" w14:textId="77777777" w:rsidR="00980DCE" w:rsidRDefault="00045402">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2D75A3A9" w14:textId="77777777" w:rsidR="00980DCE" w:rsidRDefault="00045402">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15145660" w14:textId="77777777" w:rsidR="00980DCE" w:rsidRDefault="00045402">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8425B65"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4B90636"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39301B43"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592A46C"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5BA76DC"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D6EB588" w14:textId="77777777" w:rsidR="00980DCE" w:rsidRDefault="00045402">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5B36F38D"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62A5D8F" w14:textId="77777777" w:rsidR="00980DCE"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02542207" w14:textId="77777777" w:rsidR="00980DCE" w:rsidRPr="00C43497" w:rsidRDefault="00045402">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9.10. Подрядчик не несет ответственности в период </w:t>
      </w:r>
      <w:r w:rsidRPr="00C43497">
        <w:rPr>
          <w:rFonts w:ascii="Times New Roman" w:eastAsia="SimSun" w:hAnsi="Times New Roman"/>
          <w:bCs/>
          <w:sz w:val="22"/>
          <w:szCs w:val="22"/>
          <w:lang w:eastAsia="hi-IN" w:bidi="hi-IN"/>
        </w:rPr>
        <w:t>гарантийного срока за ущерб, причиненный результату работ третьими лицами или ненадлежащей эксплуатацией.</w:t>
      </w:r>
    </w:p>
    <w:p w14:paraId="70AA094F" w14:textId="77777777" w:rsidR="00980DCE" w:rsidRDefault="00045402">
      <w:pPr>
        <w:spacing w:line="276" w:lineRule="auto"/>
        <w:jc w:val="both"/>
        <w:rPr>
          <w:rFonts w:ascii="Times New Roman" w:eastAsia="SimSun" w:hAnsi="Times New Roman"/>
          <w:sz w:val="22"/>
          <w:szCs w:val="22"/>
          <w:lang w:eastAsia="hi-IN" w:bidi="hi-IN"/>
        </w:rPr>
      </w:pPr>
      <w:r w:rsidRPr="00C43497">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не менее 36 (тридцати шести) месяцев с даты подписания итогового Акта приёмки </w:t>
      </w:r>
      <w:r>
        <w:rPr>
          <w:rFonts w:ascii="Times New Roman" w:eastAsia="SimSun" w:hAnsi="Times New Roman"/>
          <w:sz w:val="22"/>
          <w:szCs w:val="22"/>
          <w:lang w:eastAsia="hi-IN" w:bidi="hi-IN"/>
        </w:rPr>
        <w:t>выполненных работ.</w:t>
      </w:r>
    </w:p>
    <w:sectPr w:rsidR="00980D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C8398" w14:textId="77777777" w:rsidR="00045402" w:rsidRDefault="00045402">
      <w:r>
        <w:separator/>
      </w:r>
    </w:p>
  </w:endnote>
  <w:endnote w:type="continuationSeparator" w:id="0">
    <w:p w14:paraId="560F3EB3" w14:textId="77777777" w:rsidR="00045402" w:rsidRDefault="0004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0E606" w14:textId="77777777" w:rsidR="00045402" w:rsidRDefault="00045402">
      <w:r>
        <w:separator/>
      </w:r>
    </w:p>
  </w:footnote>
  <w:footnote w:type="continuationSeparator" w:id="0">
    <w:p w14:paraId="28F59596" w14:textId="77777777" w:rsidR="00045402" w:rsidRDefault="00045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0D72"/>
    <w:multiLevelType w:val="multilevel"/>
    <w:tmpl w:val="B2F0185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CE"/>
    <w:rsid w:val="00045402"/>
    <w:rsid w:val="0047369B"/>
    <w:rsid w:val="004763B3"/>
    <w:rsid w:val="005058DD"/>
    <w:rsid w:val="00746C14"/>
    <w:rsid w:val="00980DCE"/>
    <w:rsid w:val="00C43497"/>
    <w:rsid w:val="00E4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Normal.dotm</Template>
  <TotalTime>30</TotalTime>
  <Pages>4</Pages>
  <Words>2023</Words>
  <Characters>11534</Characters>
  <Application>Microsoft Office Word</Application>
  <DocSecurity>0</DocSecurity>
  <Lines>96</Lines>
  <Paragraphs>27</Paragraphs>
  <ScaleCrop>false</ScaleCrop>
  <Company>Microsoft</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Зубко</cp:lastModifiedBy>
  <cp:revision>269</cp:revision>
  <dcterms:created xsi:type="dcterms:W3CDTF">2021-09-01T13:33:00Z</dcterms:created>
  <dcterms:modified xsi:type="dcterms:W3CDTF">2024-02-27T11:04:00Z</dcterms:modified>
</cp:coreProperties>
</file>