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DA" w:rsidRPr="00B55AF3" w:rsidRDefault="002832A0" w:rsidP="00853FDA">
      <w:pPr>
        <w:spacing w:after="0" w:line="240" w:lineRule="auto"/>
        <w:ind w:left="6095"/>
        <w:rPr>
          <w:sz w:val="28"/>
          <w:szCs w:val="28"/>
        </w:rPr>
      </w:pPr>
      <w:r w:rsidRPr="00B55AF3">
        <w:rPr>
          <w:sz w:val="28"/>
          <w:szCs w:val="28"/>
        </w:rPr>
        <w:tab/>
      </w:r>
      <w:r w:rsidR="00853FDA" w:rsidRPr="00B55AF3">
        <w:rPr>
          <w:sz w:val="28"/>
          <w:szCs w:val="28"/>
        </w:rPr>
        <w:tab/>
      </w:r>
      <w:r w:rsidR="00853FDA" w:rsidRPr="00B55AF3">
        <w:rPr>
          <w:sz w:val="28"/>
          <w:szCs w:val="28"/>
        </w:rPr>
        <w:tab/>
      </w:r>
    </w:p>
    <w:p w:rsidR="003C4AC3" w:rsidRPr="00B55AF3" w:rsidRDefault="003C4AC3">
      <w:pPr>
        <w:pStyle w:val="Standard"/>
        <w:jc w:val="center"/>
        <w:rPr>
          <w:sz w:val="28"/>
          <w:szCs w:val="28"/>
        </w:rPr>
      </w:pPr>
    </w:p>
    <w:p w:rsidR="003C4AC3" w:rsidRPr="00B55AF3" w:rsidRDefault="003C4AC3">
      <w:pPr>
        <w:pStyle w:val="Standard"/>
        <w:jc w:val="center"/>
        <w:rPr>
          <w:sz w:val="28"/>
          <w:szCs w:val="28"/>
        </w:rPr>
      </w:pPr>
    </w:p>
    <w:p w:rsidR="003C4AC3" w:rsidRPr="00B55AF3" w:rsidRDefault="003C4AC3">
      <w:pPr>
        <w:pStyle w:val="Standard"/>
        <w:jc w:val="center"/>
        <w:rPr>
          <w:sz w:val="28"/>
          <w:szCs w:val="28"/>
        </w:rPr>
      </w:pPr>
    </w:p>
    <w:p w:rsidR="003C4AC3" w:rsidRPr="00B55AF3" w:rsidRDefault="003C4AC3">
      <w:pPr>
        <w:pStyle w:val="Standard"/>
        <w:jc w:val="center"/>
        <w:rPr>
          <w:sz w:val="28"/>
          <w:szCs w:val="28"/>
        </w:rPr>
      </w:pPr>
    </w:p>
    <w:p w:rsidR="003C4AC3" w:rsidRDefault="003C4AC3">
      <w:pPr>
        <w:pStyle w:val="Standard"/>
        <w:jc w:val="center"/>
        <w:rPr>
          <w:sz w:val="28"/>
          <w:szCs w:val="28"/>
        </w:rPr>
      </w:pPr>
    </w:p>
    <w:p w:rsidR="00160587" w:rsidRDefault="00160587">
      <w:pPr>
        <w:pStyle w:val="Standard"/>
        <w:jc w:val="center"/>
        <w:rPr>
          <w:sz w:val="28"/>
          <w:szCs w:val="28"/>
        </w:rPr>
      </w:pPr>
    </w:p>
    <w:p w:rsidR="00160587" w:rsidRDefault="00160587">
      <w:pPr>
        <w:pStyle w:val="Standard"/>
        <w:jc w:val="center"/>
        <w:rPr>
          <w:sz w:val="28"/>
          <w:szCs w:val="28"/>
        </w:rPr>
      </w:pPr>
    </w:p>
    <w:p w:rsidR="00160587" w:rsidRDefault="00160587">
      <w:pPr>
        <w:pStyle w:val="Standard"/>
        <w:jc w:val="center"/>
        <w:rPr>
          <w:sz w:val="28"/>
          <w:szCs w:val="28"/>
        </w:rPr>
      </w:pPr>
    </w:p>
    <w:p w:rsidR="00160587" w:rsidRDefault="00160587">
      <w:pPr>
        <w:pStyle w:val="Standard"/>
        <w:jc w:val="center"/>
        <w:rPr>
          <w:sz w:val="28"/>
          <w:szCs w:val="28"/>
        </w:rPr>
      </w:pPr>
    </w:p>
    <w:p w:rsidR="00160587" w:rsidRDefault="00160587">
      <w:pPr>
        <w:pStyle w:val="Standard"/>
        <w:jc w:val="center"/>
        <w:rPr>
          <w:sz w:val="28"/>
          <w:szCs w:val="28"/>
        </w:rPr>
      </w:pPr>
    </w:p>
    <w:p w:rsidR="00160587" w:rsidRDefault="00160587">
      <w:pPr>
        <w:pStyle w:val="Standard"/>
        <w:jc w:val="center"/>
        <w:rPr>
          <w:sz w:val="28"/>
          <w:szCs w:val="28"/>
        </w:rPr>
      </w:pPr>
    </w:p>
    <w:p w:rsidR="00160587" w:rsidRDefault="00160587">
      <w:pPr>
        <w:pStyle w:val="Standard"/>
        <w:jc w:val="center"/>
        <w:rPr>
          <w:sz w:val="28"/>
          <w:szCs w:val="28"/>
        </w:rPr>
      </w:pPr>
    </w:p>
    <w:p w:rsidR="00160587" w:rsidRDefault="00160587">
      <w:pPr>
        <w:pStyle w:val="Standard"/>
        <w:jc w:val="center"/>
        <w:rPr>
          <w:sz w:val="28"/>
          <w:szCs w:val="28"/>
        </w:rPr>
      </w:pPr>
    </w:p>
    <w:p w:rsidR="00160587" w:rsidRPr="00B55AF3" w:rsidRDefault="00160587">
      <w:pPr>
        <w:pStyle w:val="Standard"/>
        <w:jc w:val="center"/>
        <w:rPr>
          <w:sz w:val="28"/>
          <w:szCs w:val="28"/>
        </w:rPr>
      </w:pPr>
    </w:p>
    <w:p w:rsidR="003C4AC3" w:rsidRPr="00B55AF3" w:rsidRDefault="003C4AC3" w:rsidP="002832A0">
      <w:pPr>
        <w:pStyle w:val="Standard"/>
        <w:rPr>
          <w:sz w:val="28"/>
          <w:szCs w:val="28"/>
        </w:rPr>
      </w:pPr>
    </w:p>
    <w:p w:rsidR="003C4AC3" w:rsidRPr="00B55AF3" w:rsidRDefault="003C4AC3">
      <w:pPr>
        <w:pStyle w:val="Standard"/>
        <w:jc w:val="center"/>
        <w:rPr>
          <w:sz w:val="28"/>
          <w:szCs w:val="28"/>
        </w:rPr>
      </w:pPr>
    </w:p>
    <w:p w:rsidR="003C4AC3" w:rsidRPr="00B55AF3" w:rsidRDefault="00D25836">
      <w:pPr>
        <w:pStyle w:val="Standard"/>
        <w:jc w:val="center"/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>ТЕХНИЧЕСКОЕ ЗАДАНИЕ</w:t>
      </w:r>
    </w:p>
    <w:p w:rsidR="003C4AC3" w:rsidRPr="00B55AF3" w:rsidRDefault="003C4AC3">
      <w:pPr>
        <w:pStyle w:val="Standard"/>
        <w:jc w:val="center"/>
        <w:rPr>
          <w:b/>
          <w:bCs/>
          <w:sz w:val="28"/>
          <w:szCs w:val="28"/>
        </w:rPr>
      </w:pPr>
    </w:p>
    <w:p w:rsidR="003C4AC3" w:rsidRPr="00B55AF3" w:rsidRDefault="00A27AD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>на поставку кресел офисных</w:t>
      </w:r>
    </w:p>
    <w:p w:rsidR="003C4AC3" w:rsidRPr="00B55AF3" w:rsidRDefault="003C4AC3" w:rsidP="002832A0">
      <w:pPr>
        <w:pStyle w:val="Standard"/>
        <w:spacing w:line="360" w:lineRule="auto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455963" w:rsidRPr="00B55AF3" w:rsidRDefault="0045596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455963" w:rsidRPr="00B55AF3" w:rsidRDefault="0045596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455963" w:rsidRDefault="0045596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160587" w:rsidRDefault="0016058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160587" w:rsidRDefault="0016058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160587" w:rsidRDefault="0016058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160587" w:rsidRPr="00B55AF3" w:rsidRDefault="0016058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455963" w:rsidRPr="00B55AF3" w:rsidRDefault="0045596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FB7916" w:rsidRPr="00B55AF3" w:rsidRDefault="009E4C37" w:rsidP="009E4C3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B55AF3">
        <w:rPr>
          <w:bCs/>
          <w:kern w:val="1"/>
          <w:sz w:val="28"/>
          <w:szCs w:val="28"/>
        </w:rPr>
        <w:t xml:space="preserve">                                                                                  </w:t>
      </w:r>
    </w:p>
    <w:p w:rsidR="00FB7916" w:rsidRPr="00B55AF3" w:rsidRDefault="00FB7916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FB7916" w:rsidRPr="00B55AF3" w:rsidRDefault="00FB7916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FB7916" w:rsidRPr="00B55AF3" w:rsidRDefault="00FB7916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FB7916" w:rsidRPr="00B55AF3" w:rsidRDefault="00FB7916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9332C7" w:rsidRPr="00B55AF3" w:rsidRDefault="009332C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FB7916" w:rsidRPr="00B55AF3" w:rsidRDefault="00FB7916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 xml:space="preserve">Самарская область, </w:t>
      </w:r>
      <w:r w:rsidR="009959AE" w:rsidRPr="00B55AF3">
        <w:rPr>
          <w:b/>
          <w:bCs/>
          <w:sz w:val="28"/>
          <w:szCs w:val="28"/>
        </w:rPr>
        <w:t>г.о. Тольятти, 2024</w:t>
      </w:r>
      <w:r w:rsidR="00276FDB" w:rsidRPr="00B55AF3">
        <w:rPr>
          <w:b/>
          <w:bCs/>
          <w:sz w:val="28"/>
          <w:szCs w:val="28"/>
        </w:rPr>
        <w:t xml:space="preserve"> </w:t>
      </w:r>
      <w:r w:rsidR="00AE12C3" w:rsidRPr="00B55AF3">
        <w:rPr>
          <w:b/>
          <w:bCs/>
          <w:sz w:val="28"/>
          <w:szCs w:val="28"/>
        </w:rPr>
        <w:t>г.</w:t>
      </w:r>
    </w:p>
    <w:p w:rsidR="003C4AC3" w:rsidRPr="00B55AF3" w:rsidRDefault="00D25836">
      <w:pPr>
        <w:pStyle w:val="Standard"/>
        <w:pageBreakBefore/>
        <w:jc w:val="center"/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lastRenderedPageBreak/>
        <w:t>СОДЕРЖАНИЕ</w:t>
      </w:r>
    </w:p>
    <w:p w:rsidR="003C4AC3" w:rsidRPr="00B55AF3" w:rsidRDefault="003C4AC3">
      <w:pPr>
        <w:pStyle w:val="Standard"/>
        <w:jc w:val="center"/>
        <w:rPr>
          <w:b/>
          <w:bCs/>
          <w:sz w:val="28"/>
          <w:szCs w:val="28"/>
        </w:rPr>
      </w:pPr>
    </w:p>
    <w:p w:rsidR="003C4AC3" w:rsidRPr="00B55AF3" w:rsidRDefault="00D25836">
      <w:pPr>
        <w:pStyle w:val="Standard"/>
        <w:tabs>
          <w:tab w:val="left" w:pos="9055"/>
        </w:tabs>
      </w:pPr>
      <w:r w:rsidRPr="00B55AF3">
        <w:rPr>
          <w:b/>
          <w:bCs/>
          <w:sz w:val="28"/>
          <w:szCs w:val="28"/>
        </w:rPr>
        <w:t xml:space="preserve">1. Общие сведения </w:t>
      </w:r>
      <w:r w:rsidRPr="00B55AF3">
        <w:rPr>
          <w:b/>
          <w:bCs/>
          <w:sz w:val="28"/>
          <w:szCs w:val="28"/>
          <w:u w:val="dottedHeavy"/>
        </w:rPr>
        <w:tab/>
      </w:r>
      <w:r w:rsidRPr="00B55AF3">
        <w:rPr>
          <w:b/>
          <w:bCs/>
          <w:sz w:val="28"/>
          <w:szCs w:val="28"/>
        </w:rPr>
        <w:t xml:space="preserve">   3</w:t>
      </w:r>
    </w:p>
    <w:p w:rsidR="003C4AC3" w:rsidRPr="00B55AF3" w:rsidRDefault="00D25836">
      <w:pPr>
        <w:pStyle w:val="Standard"/>
        <w:tabs>
          <w:tab w:val="left" w:pos="9055"/>
        </w:tabs>
        <w:ind w:firstLine="426"/>
      </w:pPr>
      <w:r w:rsidRPr="00B55AF3">
        <w:rPr>
          <w:b/>
          <w:bCs/>
          <w:sz w:val="28"/>
          <w:szCs w:val="28"/>
        </w:rPr>
        <w:t xml:space="preserve">   1.1 Наименование</w:t>
      </w:r>
      <w:r w:rsidRPr="00B55AF3">
        <w:rPr>
          <w:b/>
          <w:bCs/>
          <w:sz w:val="28"/>
          <w:szCs w:val="28"/>
          <w:u w:val="dottedHeavy"/>
        </w:rPr>
        <w:tab/>
      </w:r>
      <w:r w:rsidRPr="00B55AF3">
        <w:rPr>
          <w:b/>
          <w:bCs/>
          <w:sz w:val="28"/>
          <w:szCs w:val="28"/>
        </w:rPr>
        <w:t xml:space="preserve">   3</w:t>
      </w:r>
    </w:p>
    <w:p w:rsidR="003C4AC3" w:rsidRPr="00B55AF3" w:rsidRDefault="00D25836">
      <w:pPr>
        <w:pStyle w:val="Standard"/>
        <w:tabs>
          <w:tab w:val="left" w:pos="9055"/>
        </w:tabs>
        <w:ind w:firstLine="426"/>
      </w:pPr>
      <w:r w:rsidRPr="00B55AF3">
        <w:rPr>
          <w:b/>
          <w:bCs/>
          <w:sz w:val="28"/>
          <w:szCs w:val="28"/>
        </w:rPr>
        <w:t xml:space="preserve">   1.2 Заказчик </w:t>
      </w:r>
      <w:r w:rsidRPr="00B55AF3">
        <w:rPr>
          <w:b/>
          <w:bCs/>
          <w:sz w:val="28"/>
          <w:szCs w:val="28"/>
          <w:u w:val="dottedHeavy"/>
        </w:rPr>
        <w:tab/>
      </w:r>
      <w:r w:rsidRPr="00B55AF3">
        <w:rPr>
          <w:b/>
          <w:bCs/>
          <w:sz w:val="28"/>
          <w:szCs w:val="28"/>
        </w:rPr>
        <w:t xml:space="preserve">   3</w:t>
      </w:r>
    </w:p>
    <w:p w:rsidR="003C4AC3" w:rsidRPr="00B55AF3" w:rsidRDefault="00D25836">
      <w:pPr>
        <w:pStyle w:val="Standard"/>
        <w:tabs>
          <w:tab w:val="left" w:pos="9055"/>
        </w:tabs>
        <w:ind w:firstLine="426"/>
      </w:pPr>
      <w:r w:rsidRPr="00B55AF3">
        <w:rPr>
          <w:b/>
          <w:bCs/>
          <w:sz w:val="28"/>
          <w:szCs w:val="28"/>
        </w:rPr>
        <w:t xml:space="preserve">   1.3 Исполнитель </w:t>
      </w:r>
      <w:r w:rsidRPr="00B55AF3">
        <w:rPr>
          <w:b/>
          <w:bCs/>
          <w:sz w:val="28"/>
          <w:szCs w:val="28"/>
          <w:u w:val="dottedHeavy"/>
        </w:rPr>
        <w:tab/>
      </w:r>
      <w:r w:rsidRPr="00B55AF3">
        <w:rPr>
          <w:b/>
          <w:bCs/>
          <w:sz w:val="28"/>
          <w:szCs w:val="28"/>
        </w:rPr>
        <w:t xml:space="preserve">   3</w:t>
      </w:r>
    </w:p>
    <w:p w:rsidR="003C4AC3" w:rsidRPr="00B55AF3" w:rsidRDefault="00D25836">
      <w:pPr>
        <w:pStyle w:val="Standard"/>
        <w:numPr>
          <w:ilvl w:val="1"/>
          <w:numId w:val="5"/>
        </w:numPr>
        <w:tabs>
          <w:tab w:val="left" w:pos="-8765"/>
        </w:tabs>
      </w:pPr>
      <w:r w:rsidRPr="00B55AF3">
        <w:rPr>
          <w:b/>
          <w:bCs/>
          <w:sz w:val="28"/>
          <w:szCs w:val="28"/>
        </w:rPr>
        <w:t xml:space="preserve"> Назначение и цели </w:t>
      </w:r>
      <w:r w:rsidRPr="00B55AF3">
        <w:rPr>
          <w:b/>
          <w:bCs/>
          <w:sz w:val="28"/>
          <w:szCs w:val="28"/>
        </w:rPr>
        <w:tab/>
      </w:r>
      <w:r w:rsidRPr="00B55AF3">
        <w:rPr>
          <w:b/>
          <w:bCs/>
          <w:sz w:val="28"/>
          <w:szCs w:val="28"/>
          <w:u w:val="dottedHeavy"/>
        </w:rPr>
        <w:t xml:space="preserve">                                                                                </w:t>
      </w:r>
      <w:r w:rsidRPr="00B55AF3">
        <w:rPr>
          <w:b/>
          <w:bCs/>
          <w:sz w:val="28"/>
          <w:szCs w:val="28"/>
        </w:rPr>
        <w:t xml:space="preserve">  3</w:t>
      </w:r>
    </w:p>
    <w:p w:rsidR="003C4AC3" w:rsidRPr="00B55AF3" w:rsidRDefault="00D25836">
      <w:pPr>
        <w:pStyle w:val="Standard"/>
        <w:tabs>
          <w:tab w:val="left" w:pos="9055"/>
        </w:tabs>
      </w:pPr>
      <w:r w:rsidRPr="00B55AF3">
        <w:rPr>
          <w:b/>
          <w:bCs/>
          <w:sz w:val="28"/>
          <w:szCs w:val="28"/>
        </w:rPr>
        <w:t>2. Общие требования</w:t>
      </w:r>
      <w:r w:rsidRPr="00B55AF3">
        <w:rPr>
          <w:b/>
          <w:bCs/>
          <w:sz w:val="28"/>
          <w:szCs w:val="28"/>
          <w:u w:val="dottedHeavy"/>
        </w:rPr>
        <w:tab/>
      </w:r>
      <w:r w:rsidRPr="00B55AF3">
        <w:rPr>
          <w:b/>
          <w:bCs/>
          <w:sz w:val="28"/>
          <w:szCs w:val="28"/>
        </w:rPr>
        <w:t xml:space="preserve">   3</w:t>
      </w:r>
    </w:p>
    <w:p w:rsidR="003C4AC3" w:rsidRPr="00B55AF3" w:rsidRDefault="00D25836">
      <w:pPr>
        <w:pStyle w:val="Standard"/>
        <w:tabs>
          <w:tab w:val="left" w:pos="9055"/>
        </w:tabs>
      </w:pPr>
      <w:r w:rsidRPr="00B55AF3">
        <w:rPr>
          <w:b/>
          <w:bCs/>
          <w:sz w:val="28"/>
          <w:szCs w:val="28"/>
        </w:rPr>
        <w:t xml:space="preserve">3. Требования к комплектации  </w:t>
      </w:r>
      <w:r w:rsidRPr="00B55AF3">
        <w:rPr>
          <w:b/>
          <w:bCs/>
          <w:sz w:val="28"/>
          <w:szCs w:val="28"/>
          <w:u w:val="dottedHeavy"/>
        </w:rPr>
        <w:tab/>
      </w:r>
      <w:r w:rsidRPr="00B55AF3">
        <w:rPr>
          <w:b/>
          <w:bCs/>
          <w:sz w:val="28"/>
          <w:szCs w:val="28"/>
        </w:rPr>
        <w:t xml:space="preserve">   </w:t>
      </w:r>
      <w:r w:rsidR="006F6056" w:rsidRPr="00B55AF3">
        <w:rPr>
          <w:b/>
          <w:bCs/>
          <w:sz w:val="28"/>
          <w:szCs w:val="28"/>
        </w:rPr>
        <w:t>5</w:t>
      </w:r>
    </w:p>
    <w:p w:rsidR="003C4AC3" w:rsidRPr="00B55AF3" w:rsidRDefault="00D25836">
      <w:pPr>
        <w:pStyle w:val="Standard"/>
        <w:tabs>
          <w:tab w:val="left" w:pos="9055"/>
        </w:tabs>
      </w:pPr>
      <w:r w:rsidRPr="00B55AF3">
        <w:rPr>
          <w:b/>
          <w:bCs/>
          <w:sz w:val="28"/>
          <w:szCs w:val="28"/>
        </w:rPr>
        <w:t>4. Место поставки</w:t>
      </w:r>
      <w:r w:rsidRPr="00B55AF3">
        <w:rPr>
          <w:b/>
          <w:bCs/>
          <w:sz w:val="28"/>
          <w:szCs w:val="28"/>
          <w:u w:val="dottedHeavy"/>
        </w:rPr>
        <w:tab/>
      </w:r>
      <w:r w:rsidRPr="00B55AF3">
        <w:rPr>
          <w:b/>
          <w:bCs/>
          <w:sz w:val="28"/>
          <w:szCs w:val="28"/>
        </w:rPr>
        <w:t xml:space="preserve">   </w:t>
      </w:r>
      <w:r w:rsidR="006F6056" w:rsidRPr="00B55AF3">
        <w:rPr>
          <w:b/>
          <w:bCs/>
          <w:sz w:val="28"/>
          <w:szCs w:val="28"/>
        </w:rPr>
        <w:t>5</w:t>
      </w:r>
    </w:p>
    <w:p w:rsidR="003C4AC3" w:rsidRPr="00B55AF3" w:rsidRDefault="00D25836">
      <w:pPr>
        <w:pStyle w:val="Standard"/>
        <w:tabs>
          <w:tab w:val="left" w:pos="9055"/>
        </w:tabs>
      </w:pPr>
      <w:r w:rsidRPr="00B55AF3">
        <w:rPr>
          <w:b/>
          <w:bCs/>
          <w:sz w:val="28"/>
          <w:szCs w:val="28"/>
        </w:rPr>
        <w:t xml:space="preserve">5. Срок поставки </w:t>
      </w:r>
      <w:r w:rsidRPr="00B55AF3">
        <w:rPr>
          <w:b/>
          <w:bCs/>
          <w:sz w:val="28"/>
          <w:szCs w:val="28"/>
          <w:u w:val="dottedHeavy"/>
        </w:rPr>
        <w:tab/>
      </w:r>
      <w:r w:rsidR="006F6056" w:rsidRPr="00B55AF3">
        <w:rPr>
          <w:b/>
          <w:bCs/>
          <w:sz w:val="28"/>
          <w:szCs w:val="28"/>
        </w:rPr>
        <w:t xml:space="preserve">   5</w:t>
      </w:r>
    </w:p>
    <w:p w:rsidR="00B37180" w:rsidRPr="00B55AF3" w:rsidRDefault="00B37180" w:rsidP="00B37180">
      <w:pPr>
        <w:tabs>
          <w:tab w:val="left" w:pos="9055"/>
        </w:tabs>
        <w:spacing w:after="0" w:line="240" w:lineRule="auto"/>
        <w:rPr>
          <w:rFonts w:ascii="Times New Roman" w:eastAsia="Andale Sans UI" w:hAnsi="Times New Roman" w:cs="Times New Roman"/>
          <w:b/>
          <w:bCs/>
          <w:sz w:val="28"/>
          <w:szCs w:val="28"/>
        </w:rPr>
      </w:pPr>
      <w:r w:rsidRPr="00B55AF3">
        <w:rPr>
          <w:rFonts w:ascii="Times New Roman" w:eastAsia="Andale Sans UI" w:hAnsi="Times New Roman" w:cs="Times New Roman"/>
          <w:b/>
          <w:bCs/>
          <w:sz w:val="28"/>
          <w:szCs w:val="28"/>
        </w:rPr>
        <w:t>6. Срок действия договора</w:t>
      </w:r>
      <w:r w:rsidRPr="00B55AF3">
        <w:rPr>
          <w:rFonts w:ascii="Times New Roman" w:eastAsia="Andale Sans UI" w:hAnsi="Times New Roman" w:cs="Times New Roman"/>
          <w:b/>
          <w:bCs/>
          <w:sz w:val="28"/>
          <w:szCs w:val="28"/>
          <w:u w:val="dottedHeavy"/>
        </w:rPr>
        <w:tab/>
      </w:r>
      <w:r w:rsidR="006F6056" w:rsidRPr="00B55AF3">
        <w:rPr>
          <w:rFonts w:ascii="Times New Roman" w:eastAsia="Andale Sans UI" w:hAnsi="Times New Roman" w:cs="Times New Roman"/>
          <w:b/>
          <w:bCs/>
          <w:sz w:val="28"/>
          <w:szCs w:val="28"/>
        </w:rPr>
        <w:t xml:space="preserve">   </w:t>
      </w:r>
      <w:r w:rsidR="00E211BF" w:rsidRPr="00B55AF3">
        <w:rPr>
          <w:rFonts w:ascii="Times New Roman" w:eastAsia="Andale Sans UI" w:hAnsi="Times New Roman" w:cs="Times New Roman"/>
          <w:b/>
          <w:bCs/>
          <w:sz w:val="28"/>
          <w:szCs w:val="28"/>
        </w:rPr>
        <w:t>6</w:t>
      </w:r>
    </w:p>
    <w:p w:rsidR="00B37180" w:rsidRPr="00B55AF3" w:rsidRDefault="00B37180" w:rsidP="00B37180">
      <w:pPr>
        <w:tabs>
          <w:tab w:val="left" w:pos="9055"/>
        </w:tabs>
        <w:spacing w:after="0" w:line="240" w:lineRule="auto"/>
        <w:rPr>
          <w:rFonts w:ascii="Times New Roman" w:eastAsia="Andale Sans UI" w:hAnsi="Times New Roman" w:cs="Times New Roman"/>
          <w:b/>
          <w:bCs/>
          <w:sz w:val="28"/>
          <w:szCs w:val="28"/>
        </w:rPr>
      </w:pPr>
      <w:r w:rsidRPr="00B55AF3">
        <w:rPr>
          <w:rFonts w:ascii="Times New Roman" w:eastAsia="Andale Sans UI" w:hAnsi="Times New Roman" w:cs="Times New Roman"/>
          <w:b/>
          <w:bCs/>
          <w:sz w:val="28"/>
          <w:szCs w:val="28"/>
        </w:rPr>
        <w:t xml:space="preserve">7. Условия оплаты </w:t>
      </w:r>
      <w:r w:rsidRPr="00B55AF3">
        <w:rPr>
          <w:rFonts w:ascii="Times New Roman" w:eastAsia="Andale Sans UI" w:hAnsi="Times New Roman" w:cs="Times New Roman"/>
          <w:b/>
          <w:bCs/>
          <w:sz w:val="28"/>
          <w:szCs w:val="28"/>
          <w:u w:val="dottedHeavy"/>
        </w:rPr>
        <w:tab/>
      </w:r>
      <w:r w:rsidR="006F6056" w:rsidRPr="00B55AF3">
        <w:rPr>
          <w:rFonts w:ascii="Times New Roman" w:eastAsia="Andale Sans UI" w:hAnsi="Times New Roman" w:cs="Times New Roman"/>
          <w:b/>
          <w:bCs/>
          <w:sz w:val="28"/>
          <w:szCs w:val="28"/>
        </w:rPr>
        <w:t xml:space="preserve">   </w:t>
      </w:r>
      <w:r w:rsidR="00E211BF" w:rsidRPr="00B55AF3">
        <w:rPr>
          <w:rFonts w:ascii="Times New Roman" w:eastAsia="Andale Sans UI" w:hAnsi="Times New Roman" w:cs="Times New Roman"/>
          <w:b/>
          <w:bCs/>
          <w:sz w:val="28"/>
          <w:szCs w:val="28"/>
        </w:rPr>
        <w:t>6</w:t>
      </w: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3C4AC3">
      <w:pPr>
        <w:pStyle w:val="Standard"/>
        <w:rPr>
          <w:b/>
          <w:bCs/>
          <w:sz w:val="28"/>
          <w:szCs w:val="28"/>
        </w:rPr>
      </w:pPr>
    </w:p>
    <w:p w:rsidR="003C4AC3" w:rsidRPr="00B55AF3" w:rsidRDefault="00D25836">
      <w:pPr>
        <w:pStyle w:val="Standard"/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3C4AC3" w:rsidRPr="00B55AF3" w:rsidRDefault="00D25836">
      <w:pPr>
        <w:pStyle w:val="Standard"/>
        <w:pageBreakBefore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lastRenderedPageBreak/>
        <w:t>Общие сведения</w:t>
      </w:r>
    </w:p>
    <w:p w:rsidR="003C4AC3" w:rsidRPr="00B55AF3" w:rsidRDefault="00D25836" w:rsidP="004A0565">
      <w:pPr>
        <w:pStyle w:val="Standard"/>
        <w:jc w:val="both"/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>1.1. Наименование</w:t>
      </w:r>
    </w:p>
    <w:p w:rsidR="00F37E22" w:rsidRPr="00B55AF3" w:rsidRDefault="0049086D" w:rsidP="00635581">
      <w:pPr>
        <w:pStyle w:val="Standard"/>
        <w:ind w:firstLine="709"/>
        <w:jc w:val="both"/>
      </w:pPr>
      <w:r w:rsidRPr="00B55AF3">
        <w:rPr>
          <w:sz w:val="28"/>
          <w:szCs w:val="28"/>
        </w:rPr>
        <w:t xml:space="preserve">Поставка </w:t>
      </w:r>
      <w:r w:rsidR="00635581" w:rsidRPr="00B55AF3">
        <w:rPr>
          <w:sz w:val="28"/>
          <w:szCs w:val="28"/>
        </w:rPr>
        <w:t>кресел офисных (далее по тексту - Товар).</w:t>
      </w:r>
    </w:p>
    <w:p w:rsidR="003C4AC3" w:rsidRPr="00B55AF3" w:rsidRDefault="00D25836" w:rsidP="004A0565">
      <w:pPr>
        <w:pStyle w:val="Standard"/>
        <w:jc w:val="both"/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>1.2. Заказчик</w:t>
      </w:r>
    </w:p>
    <w:p w:rsidR="00BA1BC0" w:rsidRPr="00B55AF3" w:rsidRDefault="00BA1BC0" w:rsidP="00346935">
      <w:pPr>
        <w:pStyle w:val="Standard"/>
        <w:spacing w:after="113"/>
        <w:ind w:firstLine="708"/>
        <w:jc w:val="both"/>
        <w:rPr>
          <w:sz w:val="28"/>
          <w:szCs w:val="28"/>
        </w:rPr>
      </w:pPr>
      <w:r w:rsidRPr="00B55AF3">
        <w:rPr>
          <w:sz w:val="28"/>
          <w:szCs w:val="28"/>
        </w:rPr>
        <w:t>Полное наименование:</w:t>
      </w:r>
    </w:p>
    <w:p w:rsidR="00346935" w:rsidRPr="00B55AF3" w:rsidRDefault="00BA1BC0" w:rsidP="00346935">
      <w:pPr>
        <w:pStyle w:val="Standard"/>
        <w:spacing w:after="113"/>
        <w:ind w:firstLine="708"/>
        <w:jc w:val="both"/>
        <w:rPr>
          <w:sz w:val="28"/>
          <w:szCs w:val="28"/>
        </w:rPr>
      </w:pPr>
      <w:r w:rsidRPr="00B55AF3">
        <w:rPr>
          <w:sz w:val="28"/>
          <w:szCs w:val="28"/>
        </w:rPr>
        <w:t>А</w:t>
      </w:r>
      <w:r w:rsidR="00D25836" w:rsidRPr="00B55AF3">
        <w:rPr>
          <w:sz w:val="28"/>
          <w:szCs w:val="28"/>
        </w:rPr>
        <w:t>кционерное общество «Особая экономическая зона промышленно-производственного типа «Тольятти»</w:t>
      </w:r>
      <w:r w:rsidR="00F37E22" w:rsidRPr="00B55AF3">
        <w:rPr>
          <w:sz w:val="28"/>
          <w:szCs w:val="28"/>
        </w:rPr>
        <w:t>.</w:t>
      </w:r>
    </w:p>
    <w:p w:rsidR="00F37E22" w:rsidRPr="00B55AF3" w:rsidRDefault="00BA1BC0" w:rsidP="00346935">
      <w:pPr>
        <w:pStyle w:val="Standard"/>
        <w:spacing w:after="113"/>
        <w:ind w:firstLine="708"/>
        <w:jc w:val="both"/>
        <w:rPr>
          <w:sz w:val="28"/>
          <w:szCs w:val="28"/>
        </w:rPr>
      </w:pPr>
      <w:r w:rsidRPr="00B55AF3">
        <w:rPr>
          <w:sz w:val="28"/>
          <w:szCs w:val="28"/>
        </w:rPr>
        <w:t>Сокращённое наименование: АО «ОЭЗ ППТ «Тольятти».</w:t>
      </w:r>
    </w:p>
    <w:p w:rsidR="003C4AC3" w:rsidRPr="00B55AF3" w:rsidRDefault="00D25836" w:rsidP="004A0565">
      <w:pPr>
        <w:pStyle w:val="Standard"/>
        <w:jc w:val="both"/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>1.3. Исполнитель</w:t>
      </w:r>
    </w:p>
    <w:p w:rsidR="003C4AC3" w:rsidRPr="00B55AF3" w:rsidRDefault="002832A0" w:rsidP="00346935">
      <w:pPr>
        <w:pStyle w:val="Standard"/>
        <w:spacing w:after="113"/>
        <w:ind w:firstLine="708"/>
        <w:jc w:val="both"/>
      </w:pPr>
      <w:r w:rsidRPr="00B55AF3">
        <w:rPr>
          <w:sz w:val="28"/>
          <w:szCs w:val="28"/>
        </w:rPr>
        <w:t xml:space="preserve">Исполнитель определяется </w:t>
      </w:r>
      <w:r w:rsidR="00A27AD7" w:rsidRPr="00B55AF3">
        <w:rPr>
          <w:sz w:val="28"/>
          <w:szCs w:val="28"/>
        </w:rPr>
        <w:t>по итогам закупки путем проведения запроса котировок в электронной форме</w:t>
      </w:r>
      <w:r w:rsidR="0049086D" w:rsidRPr="00B55AF3">
        <w:rPr>
          <w:sz w:val="28"/>
          <w:szCs w:val="28"/>
        </w:rPr>
        <w:t xml:space="preserve"> на</w:t>
      </w:r>
      <w:r w:rsidRPr="00B55AF3">
        <w:rPr>
          <w:sz w:val="28"/>
          <w:szCs w:val="28"/>
        </w:rPr>
        <w:t xml:space="preserve"> право заключения договора на </w:t>
      </w:r>
      <w:r w:rsidR="00BE2A97" w:rsidRPr="00B55AF3">
        <w:rPr>
          <w:sz w:val="28"/>
          <w:szCs w:val="28"/>
        </w:rPr>
        <w:t xml:space="preserve">поставку </w:t>
      </w:r>
      <w:r w:rsidR="00A27AD7" w:rsidRPr="00B55AF3">
        <w:rPr>
          <w:sz w:val="28"/>
          <w:szCs w:val="28"/>
        </w:rPr>
        <w:t>кресел офисных</w:t>
      </w:r>
      <w:r w:rsidR="00D25836" w:rsidRPr="00B55AF3">
        <w:rPr>
          <w:sz w:val="28"/>
          <w:szCs w:val="28"/>
        </w:rPr>
        <w:t>.</w:t>
      </w:r>
    </w:p>
    <w:p w:rsidR="00FF64BB" w:rsidRPr="00B55AF3" w:rsidRDefault="00FF64BB" w:rsidP="004A0565">
      <w:pPr>
        <w:pStyle w:val="Standard"/>
        <w:jc w:val="both"/>
        <w:rPr>
          <w:b/>
          <w:bCs/>
          <w:sz w:val="28"/>
          <w:szCs w:val="28"/>
        </w:rPr>
      </w:pPr>
    </w:p>
    <w:p w:rsidR="003C4AC3" w:rsidRPr="00B55AF3" w:rsidRDefault="00D25836" w:rsidP="004A0565">
      <w:pPr>
        <w:pStyle w:val="Standard"/>
        <w:jc w:val="both"/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>1.4. Назначение и цели</w:t>
      </w:r>
    </w:p>
    <w:p w:rsidR="003C4AC3" w:rsidRPr="00B55AF3" w:rsidRDefault="003A5C38" w:rsidP="004A0565">
      <w:pPr>
        <w:pStyle w:val="Standard"/>
        <w:jc w:val="both"/>
        <w:rPr>
          <w:sz w:val="28"/>
          <w:szCs w:val="28"/>
        </w:rPr>
      </w:pPr>
      <w:r w:rsidRPr="00B55AF3">
        <w:rPr>
          <w:sz w:val="28"/>
          <w:szCs w:val="28"/>
        </w:rPr>
        <w:t xml:space="preserve"> </w:t>
      </w:r>
      <w:r w:rsidR="00346935" w:rsidRPr="00B55AF3">
        <w:rPr>
          <w:sz w:val="28"/>
          <w:szCs w:val="28"/>
        </w:rPr>
        <w:tab/>
      </w:r>
      <w:r w:rsidR="004A0565" w:rsidRPr="00B55AF3">
        <w:rPr>
          <w:sz w:val="28"/>
          <w:szCs w:val="28"/>
        </w:rPr>
        <w:t xml:space="preserve">С целью </w:t>
      </w:r>
      <w:r w:rsidR="00C8364C" w:rsidRPr="00B55AF3">
        <w:rPr>
          <w:sz w:val="28"/>
          <w:szCs w:val="28"/>
        </w:rPr>
        <w:t xml:space="preserve">создания необходимых условий по </w:t>
      </w:r>
      <w:r w:rsidR="004A0565" w:rsidRPr="00B55AF3">
        <w:rPr>
          <w:sz w:val="28"/>
          <w:szCs w:val="28"/>
        </w:rPr>
        <w:t>оснащени</w:t>
      </w:r>
      <w:r w:rsidR="00C8364C" w:rsidRPr="00B55AF3">
        <w:rPr>
          <w:sz w:val="28"/>
          <w:szCs w:val="28"/>
        </w:rPr>
        <w:t>ю</w:t>
      </w:r>
      <w:r w:rsidR="004A0565" w:rsidRPr="00B55AF3">
        <w:rPr>
          <w:sz w:val="28"/>
          <w:szCs w:val="28"/>
        </w:rPr>
        <w:t xml:space="preserve"> </w:t>
      </w:r>
      <w:r w:rsidR="00455963" w:rsidRPr="00B55AF3">
        <w:rPr>
          <w:sz w:val="28"/>
          <w:szCs w:val="28"/>
        </w:rPr>
        <w:t xml:space="preserve">мебелью сотрудников Общества </w:t>
      </w:r>
      <w:r w:rsidR="009959AE" w:rsidRPr="00B55AF3">
        <w:rPr>
          <w:sz w:val="28"/>
          <w:szCs w:val="28"/>
        </w:rPr>
        <w:t>взамен пришедшей в негодность</w:t>
      </w:r>
      <w:r w:rsidR="00C8364C" w:rsidRPr="00B55AF3">
        <w:rPr>
          <w:sz w:val="28"/>
          <w:szCs w:val="28"/>
        </w:rPr>
        <w:t xml:space="preserve"> в результате естественного износа. </w:t>
      </w:r>
    </w:p>
    <w:p w:rsidR="003C4AC3" w:rsidRPr="00B55AF3" w:rsidRDefault="003C4AC3">
      <w:pPr>
        <w:pStyle w:val="Standard"/>
        <w:jc w:val="both"/>
        <w:rPr>
          <w:b/>
          <w:bCs/>
          <w:sz w:val="28"/>
          <w:szCs w:val="28"/>
        </w:rPr>
      </w:pPr>
    </w:p>
    <w:p w:rsidR="008A1647" w:rsidRPr="00B55AF3" w:rsidRDefault="00810DAA" w:rsidP="00455963">
      <w:pPr>
        <w:pStyle w:val="Standard"/>
        <w:numPr>
          <w:ilvl w:val="0"/>
          <w:numId w:val="2"/>
        </w:numPr>
        <w:tabs>
          <w:tab w:val="left" w:pos="426"/>
        </w:tabs>
        <w:jc w:val="both"/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>Общие требования</w:t>
      </w:r>
    </w:p>
    <w:p w:rsidR="004A0565" w:rsidRPr="00B55AF3" w:rsidRDefault="008A1647" w:rsidP="00455963">
      <w:pPr>
        <w:pStyle w:val="Standard"/>
        <w:tabs>
          <w:tab w:val="left" w:pos="426"/>
        </w:tabs>
        <w:jc w:val="both"/>
        <w:rPr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>2.1.</w:t>
      </w:r>
      <w:r w:rsidR="00346935" w:rsidRPr="00B55AF3">
        <w:rPr>
          <w:b/>
          <w:bCs/>
          <w:sz w:val="28"/>
          <w:szCs w:val="28"/>
        </w:rPr>
        <w:tab/>
      </w:r>
      <w:r w:rsidR="004A0565" w:rsidRPr="00B55AF3">
        <w:rPr>
          <w:bCs/>
          <w:sz w:val="28"/>
          <w:szCs w:val="28"/>
        </w:rPr>
        <w:t>Товар должен отвечать требованиям технического регламента Таможенного союза «О безопасности мебельной п</w:t>
      </w:r>
      <w:r w:rsidR="008445BA" w:rsidRPr="00B55AF3">
        <w:rPr>
          <w:bCs/>
          <w:sz w:val="28"/>
          <w:szCs w:val="28"/>
        </w:rPr>
        <w:t>р</w:t>
      </w:r>
      <w:r w:rsidR="004A0565" w:rsidRPr="00B55AF3">
        <w:rPr>
          <w:bCs/>
          <w:sz w:val="28"/>
          <w:szCs w:val="28"/>
        </w:rPr>
        <w:t>одукции» ТРТС 025/2012</w:t>
      </w:r>
    </w:p>
    <w:p w:rsidR="00346935" w:rsidRPr="00B55AF3" w:rsidRDefault="008A1647" w:rsidP="00455963">
      <w:pPr>
        <w:pStyle w:val="Standard"/>
        <w:tabs>
          <w:tab w:val="left" w:pos="426"/>
        </w:tabs>
        <w:ind w:firstLine="709"/>
        <w:jc w:val="both"/>
        <w:rPr>
          <w:sz w:val="28"/>
          <w:szCs w:val="28"/>
        </w:rPr>
      </w:pPr>
      <w:r w:rsidRPr="00B55AF3">
        <w:rPr>
          <w:b/>
          <w:bCs/>
          <w:sz w:val="28"/>
          <w:szCs w:val="28"/>
        </w:rPr>
        <w:t xml:space="preserve"> </w:t>
      </w:r>
      <w:r w:rsidR="00D25836" w:rsidRPr="00B55AF3">
        <w:rPr>
          <w:sz w:val="28"/>
          <w:szCs w:val="28"/>
        </w:rPr>
        <w:t xml:space="preserve">Товар должен </w:t>
      </w:r>
      <w:r w:rsidR="00C8364C" w:rsidRPr="00B55AF3">
        <w:rPr>
          <w:sz w:val="28"/>
          <w:szCs w:val="28"/>
        </w:rPr>
        <w:t xml:space="preserve">быть новым, не ранее 2023 </w:t>
      </w:r>
      <w:r w:rsidR="00D25836" w:rsidRPr="00B55AF3">
        <w:rPr>
          <w:sz w:val="28"/>
          <w:szCs w:val="28"/>
        </w:rPr>
        <w:t>года выпуска (не бывшим в эксплуатации, не прошедшим ремонт, в том числе восстановление, замену составных частей, восстановление потребительских свойств), обеспечивающий предусмотренную п</w:t>
      </w:r>
      <w:r w:rsidR="00346935" w:rsidRPr="00B55AF3">
        <w:rPr>
          <w:sz w:val="28"/>
          <w:szCs w:val="28"/>
        </w:rPr>
        <w:t xml:space="preserve">роизводителем функциональность, </w:t>
      </w:r>
      <w:r w:rsidR="00D25836" w:rsidRPr="00B55AF3">
        <w:rPr>
          <w:sz w:val="28"/>
          <w:szCs w:val="28"/>
        </w:rPr>
        <w:t>не иметь дефектов изготовления.</w:t>
      </w:r>
    </w:p>
    <w:p w:rsidR="00A27AD7" w:rsidRPr="00B55AF3" w:rsidRDefault="00A27AD7" w:rsidP="00455963">
      <w:pPr>
        <w:tabs>
          <w:tab w:val="left" w:pos="426"/>
          <w:tab w:val="left" w:pos="7088"/>
        </w:tabs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55AF3">
        <w:rPr>
          <w:rFonts w:ascii="Times New Roman" w:hAnsi="Times New Roman" w:cs="Times New Roman"/>
          <w:sz w:val="28"/>
          <w:szCs w:val="28"/>
        </w:rPr>
        <w:t>Качество Товара удостоверяется сертификатом качества/декларациями качества, сертификатами соответствия/декларациями о соответствии, передаваемыми Исполнителем в момент передачи Товара.</w:t>
      </w:r>
    </w:p>
    <w:p w:rsidR="00635581" w:rsidRPr="00B55AF3" w:rsidRDefault="00635581" w:rsidP="00455963">
      <w:pPr>
        <w:pStyle w:val="Standard"/>
        <w:tabs>
          <w:tab w:val="left" w:pos="426"/>
        </w:tabs>
        <w:ind w:firstLine="851"/>
        <w:jc w:val="both"/>
        <w:rPr>
          <w:sz w:val="28"/>
        </w:rPr>
      </w:pPr>
      <w:r w:rsidRPr="00B55AF3">
        <w:rPr>
          <w:sz w:val="28"/>
        </w:rPr>
        <w:t>К поставке не допускаются образцы Товара, предназначенные для экспонирования на выставках и для рекламы.</w:t>
      </w:r>
    </w:p>
    <w:p w:rsidR="00635581" w:rsidRPr="00B55AF3" w:rsidRDefault="00635581" w:rsidP="00455963">
      <w:pPr>
        <w:tabs>
          <w:tab w:val="left" w:pos="426"/>
          <w:tab w:val="left" w:pos="7088"/>
        </w:tabs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55AF3">
        <w:rPr>
          <w:rFonts w:ascii="Times New Roman" w:hAnsi="Times New Roman" w:cs="Times New Roman"/>
          <w:sz w:val="28"/>
          <w:szCs w:val="24"/>
        </w:rPr>
        <w:t>Товар должен быть безопасным для здоровья человека и окружающей среды на протяжении всего установленного изготовителем срока службы, а также и</w:t>
      </w:r>
      <w:r w:rsidRPr="00B55AF3">
        <w:rPr>
          <w:rFonts w:ascii="Times New Roman" w:hAnsi="Times New Roman" w:cs="Times New Roman"/>
          <w:sz w:val="28"/>
          <w:szCs w:val="28"/>
        </w:rPr>
        <w:t>меть используемые покрытия (все слои материалов, нанесенные на поверхность конструкционных материалов, включая грунты, лаки, красители, эмали, полимеры, древесный шпон, бумажно-слоистый пластик, пленки, ткани, металлы, материалы на минеральной основе и другие подобные вещества, независимо от способа их нанесения), отвечающие нормам химической и санитарно-гигиенической безопасности, сохраняющие свои свойства на протяжении не менее 5 (пяти) лет, и устойчивые к истиранию.</w:t>
      </w:r>
    </w:p>
    <w:p w:rsidR="003C4AC3" w:rsidRPr="00B55AF3" w:rsidRDefault="00B41808" w:rsidP="00B41808">
      <w:pPr>
        <w:pStyle w:val="Standard"/>
        <w:jc w:val="both"/>
        <w:rPr>
          <w:sz w:val="28"/>
          <w:szCs w:val="28"/>
        </w:rPr>
      </w:pPr>
      <w:r w:rsidRPr="00B55AF3">
        <w:rPr>
          <w:b/>
          <w:sz w:val="28"/>
          <w:szCs w:val="28"/>
        </w:rPr>
        <w:t>2.</w:t>
      </w:r>
      <w:r w:rsidR="00810DAA" w:rsidRPr="00B55AF3">
        <w:rPr>
          <w:b/>
          <w:sz w:val="28"/>
          <w:szCs w:val="28"/>
        </w:rPr>
        <w:t>2</w:t>
      </w:r>
      <w:r w:rsidRPr="00B55AF3">
        <w:rPr>
          <w:b/>
          <w:sz w:val="28"/>
          <w:szCs w:val="28"/>
        </w:rPr>
        <w:t>.</w:t>
      </w:r>
      <w:r w:rsidRPr="00B55AF3">
        <w:rPr>
          <w:sz w:val="28"/>
          <w:szCs w:val="28"/>
        </w:rPr>
        <w:t xml:space="preserve"> </w:t>
      </w:r>
      <w:r w:rsidR="00D25836" w:rsidRPr="00B55AF3">
        <w:rPr>
          <w:sz w:val="28"/>
          <w:szCs w:val="28"/>
        </w:rPr>
        <w:t>Затраты по доставке</w:t>
      </w:r>
      <w:r w:rsidR="00E95FE2" w:rsidRPr="00B55AF3">
        <w:rPr>
          <w:sz w:val="28"/>
          <w:szCs w:val="28"/>
        </w:rPr>
        <w:t>,</w:t>
      </w:r>
      <w:r w:rsidR="00635581" w:rsidRPr="00B55AF3">
        <w:rPr>
          <w:sz w:val="28"/>
          <w:szCs w:val="28"/>
        </w:rPr>
        <w:t xml:space="preserve"> </w:t>
      </w:r>
      <w:r w:rsidR="00DF45CB" w:rsidRPr="00B55AF3">
        <w:rPr>
          <w:sz w:val="28"/>
          <w:szCs w:val="28"/>
        </w:rPr>
        <w:t>включая разгрузку на месте поставки</w:t>
      </w:r>
      <w:r w:rsidR="00E95FE2" w:rsidRPr="00B55AF3">
        <w:rPr>
          <w:sz w:val="28"/>
          <w:szCs w:val="28"/>
        </w:rPr>
        <w:t>,</w:t>
      </w:r>
      <w:r w:rsidR="00DF45CB" w:rsidRPr="00B55AF3">
        <w:rPr>
          <w:sz w:val="28"/>
          <w:szCs w:val="28"/>
        </w:rPr>
        <w:t xml:space="preserve"> </w:t>
      </w:r>
      <w:r w:rsidR="00D25836" w:rsidRPr="00B55AF3">
        <w:rPr>
          <w:sz w:val="28"/>
          <w:szCs w:val="28"/>
        </w:rPr>
        <w:t>вх</w:t>
      </w:r>
      <w:r w:rsidR="008A1647" w:rsidRPr="00B55AF3">
        <w:rPr>
          <w:sz w:val="28"/>
          <w:szCs w:val="28"/>
        </w:rPr>
        <w:t>одят в стоимость поставляемого Т</w:t>
      </w:r>
      <w:r w:rsidR="00D25836" w:rsidRPr="00B55AF3">
        <w:rPr>
          <w:sz w:val="28"/>
          <w:szCs w:val="28"/>
        </w:rPr>
        <w:t>овара.</w:t>
      </w:r>
    </w:p>
    <w:p w:rsidR="003C4AC3" w:rsidRPr="00B55AF3" w:rsidRDefault="00810DAA" w:rsidP="00B41808">
      <w:pPr>
        <w:pStyle w:val="Standard"/>
        <w:jc w:val="both"/>
        <w:rPr>
          <w:sz w:val="28"/>
          <w:szCs w:val="28"/>
        </w:rPr>
      </w:pPr>
      <w:r w:rsidRPr="00B55AF3">
        <w:rPr>
          <w:b/>
          <w:sz w:val="28"/>
          <w:szCs w:val="28"/>
        </w:rPr>
        <w:t>2.3</w:t>
      </w:r>
      <w:r w:rsidR="00B41808" w:rsidRPr="00B55AF3">
        <w:rPr>
          <w:b/>
          <w:sz w:val="28"/>
          <w:szCs w:val="28"/>
        </w:rPr>
        <w:t>.</w:t>
      </w:r>
      <w:r w:rsidR="00B41808" w:rsidRPr="00B55AF3">
        <w:rPr>
          <w:sz w:val="28"/>
          <w:szCs w:val="28"/>
        </w:rPr>
        <w:t xml:space="preserve"> </w:t>
      </w:r>
      <w:r w:rsidR="00AE12C3" w:rsidRPr="00B55AF3">
        <w:rPr>
          <w:sz w:val="28"/>
          <w:szCs w:val="28"/>
        </w:rPr>
        <w:t>Исполнитель</w:t>
      </w:r>
      <w:r w:rsidR="00DF45CB" w:rsidRPr="00B55AF3">
        <w:rPr>
          <w:sz w:val="28"/>
          <w:szCs w:val="28"/>
        </w:rPr>
        <w:t xml:space="preserve"> обязан поставить Т</w:t>
      </w:r>
      <w:r w:rsidR="00D25836" w:rsidRPr="00B55AF3">
        <w:rPr>
          <w:sz w:val="28"/>
          <w:szCs w:val="28"/>
        </w:rPr>
        <w:t>овар в соответствии с техническим заданием по основным потребительс</w:t>
      </w:r>
      <w:r w:rsidR="00FD6D11" w:rsidRPr="00B55AF3">
        <w:rPr>
          <w:sz w:val="28"/>
          <w:szCs w:val="28"/>
        </w:rPr>
        <w:t>ким и технологическим свойствам</w:t>
      </w:r>
      <w:r w:rsidR="00A27AD7" w:rsidRPr="00B55AF3">
        <w:rPr>
          <w:sz w:val="28"/>
          <w:szCs w:val="28"/>
        </w:rPr>
        <w:t>.</w:t>
      </w:r>
    </w:p>
    <w:p w:rsidR="003C4AC3" w:rsidRPr="00B55AF3" w:rsidRDefault="00B41808">
      <w:pPr>
        <w:pStyle w:val="Standard"/>
        <w:jc w:val="both"/>
        <w:rPr>
          <w:sz w:val="28"/>
          <w:szCs w:val="28"/>
        </w:rPr>
      </w:pPr>
      <w:r w:rsidRPr="00B55AF3">
        <w:rPr>
          <w:b/>
          <w:sz w:val="28"/>
          <w:szCs w:val="28"/>
        </w:rPr>
        <w:t>2.</w:t>
      </w:r>
      <w:r w:rsidR="00810DAA" w:rsidRPr="00B55AF3">
        <w:rPr>
          <w:b/>
          <w:sz w:val="28"/>
          <w:szCs w:val="28"/>
        </w:rPr>
        <w:t>4</w:t>
      </w:r>
      <w:r w:rsidRPr="00B55AF3">
        <w:rPr>
          <w:b/>
          <w:sz w:val="28"/>
          <w:szCs w:val="28"/>
        </w:rPr>
        <w:t>.</w:t>
      </w:r>
      <w:r w:rsidRPr="00B55AF3">
        <w:rPr>
          <w:sz w:val="28"/>
          <w:szCs w:val="28"/>
        </w:rPr>
        <w:t xml:space="preserve"> </w:t>
      </w:r>
      <w:r w:rsidR="00D25836" w:rsidRPr="00B55AF3">
        <w:rPr>
          <w:sz w:val="28"/>
          <w:szCs w:val="28"/>
        </w:rPr>
        <w:t xml:space="preserve"> </w:t>
      </w:r>
      <w:r w:rsidR="00635581" w:rsidRPr="00B55AF3">
        <w:rPr>
          <w:sz w:val="28"/>
          <w:szCs w:val="28"/>
        </w:rPr>
        <w:t>Таблица т</w:t>
      </w:r>
      <w:r w:rsidR="00D25836" w:rsidRPr="00B55AF3">
        <w:rPr>
          <w:sz w:val="28"/>
          <w:szCs w:val="28"/>
        </w:rPr>
        <w:t>ребовани</w:t>
      </w:r>
      <w:r w:rsidR="00635581" w:rsidRPr="00B55AF3">
        <w:rPr>
          <w:sz w:val="28"/>
          <w:szCs w:val="28"/>
        </w:rPr>
        <w:t>й</w:t>
      </w:r>
      <w:r w:rsidR="00D25836" w:rsidRPr="00B55AF3">
        <w:rPr>
          <w:sz w:val="28"/>
          <w:szCs w:val="28"/>
        </w:rPr>
        <w:t>, предоставляемы</w:t>
      </w:r>
      <w:r w:rsidR="00635581" w:rsidRPr="00B55AF3">
        <w:rPr>
          <w:sz w:val="28"/>
          <w:szCs w:val="28"/>
        </w:rPr>
        <w:t>х</w:t>
      </w:r>
      <w:r w:rsidR="00D25836" w:rsidRPr="00B55AF3">
        <w:rPr>
          <w:sz w:val="28"/>
          <w:szCs w:val="28"/>
        </w:rPr>
        <w:t xml:space="preserve"> к </w:t>
      </w:r>
      <w:r w:rsidR="008A1647" w:rsidRPr="00B55AF3">
        <w:rPr>
          <w:sz w:val="28"/>
          <w:szCs w:val="28"/>
        </w:rPr>
        <w:t>Товару</w:t>
      </w:r>
      <w:r w:rsidR="00D25836" w:rsidRPr="00B55AF3">
        <w:rPr>
          <w:sz w:val="28"/>
          <w:szCs w:val="28"/>
        </w:rPr>
        <w:t>:</w:t>
      </w:r>
    </w:p>
    <w:tbl>
      <w:tblPr>
        <w:tblStyle w:val="af1"/>
        <w:tblW w:w="9959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417"/>
        <w:gridCol w:w="851"/>
        <w:gridCol w:w="1276"/>
        <w:gridCol w:w="4677"/>
        <w:gridCol w:w="426"/>
        <w:gridCol w:w="425"/>
        <w:gridCol w:w="499"/>
      </w:tblGrid>
      <w:tr w:rsidR="00B55AF3" w:rsidRPr="00B55AF3" w:rsidTr="00DB1881">
        <w:trPr>
          <w:cantSplit/>
          <w:trHeight w:val="1945"/>
          <w:jc w:val="center"/>
        </w:trPr>
        <w:tc>
          <w:tcPr>
            <w:tcW w:w="388" w:type="dxa"/>
            <w:vAlign w:val="center"/>
          </w:tcPr>
          <w:p w:rsidR="00A34E8D" w:rsidRPr="00B55AF3" w:rsidRDefault="00A34E8D" w:rsidP="00834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17" w:type="dxa"/>
            <w:textDirection w:val="btLr"/>
            <w:vAlign w:val="center"/>
          </w:tcPr>
          <w:p w:rsidR="00A34E8D" w:rsidRPr="00B55AF3" w:rsidRDefault="00A34E8D" w:rsidP="0083478A">
            <w:pPr>
              <w:tabs>
                <w:tab w:val="left" w:pos="273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eastAsia="SimSun" w:hAnsi="Times New Roman" w:cs="Times New Roman"/>
                <w:bCs/>
                <w:iCs/>
                <w:sz w:val="16"/>
                <w:szCs w:val="16"/>
                <w:lang w:eastAsia="ar-SA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851" w:type="dxa"/>
            <w:textDirection w:val="btLr"/>
            <w:vAlign w:val="center"/>
          </w:tcPr>
          <w:p w:rsidR="00A34E8D" w:rsidRPr="00B55AF3" w:rsidRDefault="00A34E8D" w:rsidP="0083478A">
            <w:pPr>
              <w:tabs>
                <w:tab w:val="left" w:pos="273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eastAsia="SimSun" w:hAnsi="Times New Roman" w:cs="Times New Roman"/>
                <w:bCs/>
                <w:iCs/>
                <w:sz w:val="16"/>
                <w:szCs w:val="16"/>
                <w:lang w:eastAsia="ar-SA"/>
              </w:rPr>
              <w:t>Наличие товара, в соответствии с ПП РФ от 03.12.2020 № 2013 (да/нет)</w:t>
            </w:r>
          </w:p>
        </w:tc>
        <w:tc>
          <w:tcPr>
            <w:tcW w:w="1276" w:type="dxa"/>
            <w:textDirection w:val="btLr"/>
            <w:vAlign w:val="center"/>
          </w:tcPr>
          <w:p w:rsidR="00A34E8D" w:rsidRPr="00B55AF3" w:rsidRDefault="00A34E8D" w:rsidP="0083478A">
            <w:pPr>
              <w:tabs>
                <w:tab w:val="left" w:pos="273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="007624B8" w:rsidRPr="00B55AF3">
              <w:rPr>
                <w:rFonts w:ascii="Times New Roman" w:hAnsi="Times New Roman" w:cs="Times New Roman"/>
                <w:sz w:val="16"/>
                <w:szCs w:val="16"/>
              </w:rPr>
              <w:t xml:space="preserve"> Товара</w:t>
            </w:r>
          </w:p>
        </w:tc>
        <w:tc>
          <w:tcPr>
            <w:tcW w:w="4677" w:type="dxa"/>
            <w:textDirection w:val="btLr"/>
            <w:vAlign w:val="center"/>
          </w:tcPr>
          <w:p w:rsidR="00A34E8D" w:rsidRPr="00B55AF3" w:rsidRDefault="00A34E8D" w:rsidP="0083478A">
            <w:pPr>
              <w:tabs>
                <w:tab w:val="left" w:pos="273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</w:tc>
        <w:tc>
          <w:tcPr>
            <w:tcW w:w="426" w:type="dxa"/>
            <w:textDirection w:val="btLr"/>
            <w:vAlign w:val="center"/>
          </w:tcPr>
          <w:p w:rsidR="00A34E8D" w:rsidRPr="00B55AF3" w:rsidRDefault="00A34E8D" w:rsidP="00A34E8D">
            <w:pPr>
              <w:tabs>
                <w:tab w:val="left" w:pos="273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425" w:type="dxa"/>
            <w:textDirection w:val="btLr"/>
            <w:vAlign w:val="center"/>
          </w:tcPr>
          <w:p w:rsidR="00A34E8D" w:rsidRPr="00B55AF3" w:rsidRDefault="00A34E8D" w:rsidP="0083478A">
            <w:pPr>
              <w:tabs>
                <w:tab w:val="left" w:pos="273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99" w:type="dxa"/>
            <w:textDirection w:val="btLr"/>
            <w:vAlign w:val="center"/>
          </w:tcPr>
          <w:p w:rsidR="00A34E8D" w:rsidRPr="00B55AF3" w:rsidRDefault="00A34E8D" w:rsidP="0083478A">
            <w:pPr>
              <w:tabs>
                <w:tab w:val="left" w:pos="273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ar-SA"/>
              </w:rPr>
              <w:t>Страна происхождения</w:t>
            </w:r>
          </w:p>
        </w:tc>
      </w:tr>
      <w:tr w:rsidR="00B55AF3" w:rsidRPr="00B55AF3" w:rsidTr="00DB1881">
        <w:trPr>
          <w:trHeight w:val="710"/>
          <w:jc w:val="center"/>
        </w:trPr>
        <w:tc>
          <w:tcPr>
            <w:tcW w:w="388" w:type="dxa"/>
            <w:vAlign w:val="center"/>
          </w:tcPr>
          <w:p w:rsidR="00A34E8D" w:rsidRPr="00B55AF3" w:rsidRDefault="00A34E8D" w:rsidP="00834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4E8D" w:rsidRPr="00B55AF3" w:rsidRDefault="00D67A2A" w:rsidP="00D67A2A">
            <w:pPr>
              <w:shd w:val="clear" w:color="auto" w:fill="FFFFFF"/>
              <w:suppressAutoHyphens w:val="0"/>
              <w:spacing w:before="75"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851" w:type="dxa"/>
            <w:vAlign w:val="center"/>
          </w:tcPr>
          <w:p w:rsidR="00A34E8D" w:rsidRPr="00B55AF3" w:rsidRDefault="00287866" w:rsidP="00834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vAlign w:val="center"/>
          </w:tcPr>
          <w:p w:rsidR="00A34E8D" w:rsidRPr="00B55AF3" w:rsidRDefault="008E3ACA" w:rsidP="00DB188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Кресло Ситро</w:t>
            </w:r>
            <w:r w:rsidR="007624B8" w:rsidRPr="00B55AF3">
              <w:rPr>
                <w:rFonts w:ascii="Times New Roman" w:hAnsi="Times New Roman" w:cs="Times New Roman"/>
                <w:sz w:val="16"/>
                <w:szCs w:val="16"/>
              </w:rPr>
              <w:t xml:space="preserve"> или эквивалент</w:t>
            </w:r>
          </w:p>
          <w:p w:rsidR="008C0F44" w:rsidRPr="00B55AF3" w:rsidRDefault="008C0F44" w:rsidP="00DB188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F44" w:rsidRPr="00B55AF3" w:rsidRDefault="008C0F44" w:rsidP="00DB188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C79" w:rsidRPr="00B55AF3" w:rsidRDefault="00D33C79" w:rsidP="00DB188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noProof/>
                <w:lang w:eastAsia="ru-RU"/>
              </w:rPr>
              <w:drawing>
                <wp:inline distT="0" distB="0" distL="0" distR="0" wp14:anchorId="0699D6A5" wp14:editId="64C90B8D">
                  <wp:extent cx="673100" cy="9728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97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center"/>
          </w:tcPr>
          <w:p w:rsidR="009F6730" w:rsidRPr="00B55AF3" w:rsidRDefault="009F6730" w:rsidP="009940C7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730" w:rsidRPr="00B55AF3" w:rsidRDefault="009F6730" w:rsidP="009940C7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ГОСТ 19917-2014 «Мебель для сидения и лежания. Общие технические условия»</w:t>
            </w:r>
            <w:r w:rsidR="00024DF8" w:rsidRPr="00B55A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F6730" w:rsidRPr="00B55AF3" w:rsidRDefault="009F6730" w:rsidP="009940C7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Габаритные размеры кресла должны быть: ширина не менее 600 мм и не более 620 мм, глубина не менее 580</w:t>
            </w:r>
            <w:r w:rsidR="009940C7"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мм 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не более 600 мм, высота не менее 102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 – не более 1120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мм.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Кресло должно состоять из: спинки, сиденья, подлокотников и основания на 5-ти лучевой крестовине.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Спинка и сиденье должны быть немонолитные.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 спинкой и сиденьем должен быть зазор.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Спинка должна быть с анатомически правильной формой.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Спинка должна повторять естественный изгиб позвоночника.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Спинка по периме</w:t>
            </w:r>
            <w:r w:rsidR="009940C7"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тру обтянуты акриловой сеткой,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черного цвета.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Спинка должна включать в себя пластиковый упор для поддержки спины в нижней части.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изготовления сидения используется гнутоклееная основа – фанера толщиной не менее 9 мм, шлифованная с двух сторон. Наполнением сиденья должен быть формованный поролон, плотностью 25-40 кг/м³.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Обивка сиденья должна быть ткань, черного цвета.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Глубина сиденья должна быть ≥500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мм.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Ширина сиденья должна быть ≥490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мм.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Высота спинки должна быть не менее 570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мм.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Высота сидения должна регулироваться системой «газлифт».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Нагрузка на кресло не менее 120 кг.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Кресло должно быть оснащено механизмом качания с фиксацией в рабочем положении и регулировкой под вес пользователя.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сиденью и спинке должны крепиться подлокотники.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Подлокотники должны быть строго в форме ромба, изготовленные из пластика. Поверхность подлокотников должна быть шагреневой, для предотвращения соскальзывания рук во время использования.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Передний верхний угол и нижний угол с тыльной стороны подлокотника должны быть скруглены.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Крестовина должна быть изготовлена преимущественно из полиамида. </w:t>
            </w:r>
          </w:p>
          <w:p w:rsidR="00DB1881" w:rsidRPr="00B55AF3" w:rsidRDefault="009940C7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Крестовина должна быть </w:t>
            </w:r>
            <w:r w:rsidR="00DB1881"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черного цвета.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Лучи крестовины должны быть армированными.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нижней части крестовины, на лучах должны быть расположены рёбра жёсткости. </w:t>
            </w:r>
          </w:p>
          <w:p w:rsidR="00DB1881" w:rsidRPr="00B55AF3" w:rsidRDefault="00DB1881" w:rsidP="00DB188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Рёбра жёсткости заполняют пустоты и придают дополнительную прочность крестовине. Крестовина комплектуется полиуретановыми роликами с прорезиненным покрытием.</w:t>
            </w:r>
          </w:p>
          <w:p w:rsidR="00A34E8D" w:rsidRPr="00B55AF3" w:rsidRDefault="00A34E8D" w:rsidP="00AF32F6">
            <w:pPr>
              <w:tabs>
                <w:tab w:val="left" w:pos="2730"/>
              </w:tabs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A34E8D" w:rsidRPr="00B55AF3" w:rsidRDefault="00D33C79" w:rsidP="00D33C79">
            <w:pPr>
              <w:tabs>
                <w:tab w:val="left" w:pos="2730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25" w:type="dxa"/>
            <w:vAlign w:val="center"/>
          </w:tcPr>
          <w:p w:rsidR="00A34E8D" w:rsidRPr="00B55AF3" w:rsidRDefault="00A34E8D" w:rsidP="00D657BF">
            <w:pPr>
              <w:tabs>
                <w:tab w:val="left" w:pos="2730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r w:rsidR="00D657BF" w:rsidRPr="00B55A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9" w:type="dxa"/>
            <w:vAlign w:val="center"/>
          </w:tcPr>
          <w:p w:rsidR="00A34E8D" w:rsidRPr="00B55AF3" w:rsidRDefault="00A34E8D" w:rsidP="00834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ACA" w:rsidRPr="00B55AF3" w:rsidTr="00DB1881">
        <w:trPr>
          <w:trHeight w:val="710"/>
          <w:jc w:val="center"/>
        </w:trPr>
        <w:tc>
          <w:tcPr>
            <w:tcW w:w="388" w:type="dxa"/>
            <w:vAlign w:val="center"/>
          </w:tcPr>
          <w:p w:rsidR="008E3ACA" w:rsidRPr="00B55AF3" w:rsidRDefault="008E3ACA" w:rsidP="008E3AC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8E3ACA" w:rsidRPr="00B55AF3" w:rsidRDefault="008E3ACA" w:rsidP="008E3ACA">
            <w:pPr>
              <w:shd w:val="clear" w:color="auto" w:fill="FFFFFF"/>
              <w:suppressAutoHyphens w:val="0"/>
              <w:spacing w:before="75"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  <w:t>31.01.11.150</w:t>
            </w:r>
          </w:p>
        </w:tc>
        <w:tc>
          <w:tcPr>
            <w:tcW w:w="851" w:type="dxa"/>
            <w:vAlign w:val="center"/>
          </w:tcPr>
          <w:p w:rsidR="008E3ACA" w:rsidRPr="00B55AF3" w:rsidRDefault="008E3ACA" w:rsidP="008E3AC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vAlign w:val="center"/>
          </w:tcPr>
          <w:p w:rsidR="008E3ACA" w:rsidRPr="00B55AF3" w:rsidRDefault="00DB1881" w:rsidP="00DB188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Кресло Соло</w:t>
            </w:r>
            <w:r w:rsidR="007624B8" w:rsidRPr="00B55AF3">
              <w:rPr>
                <w:rFonts w:ascii="Times New Roman" w:hAnsi="Times New Roman" w:cs="Times New Roman"/>
                <w:sz w:val="16"/>
                <w:szCs w:val="16"/>
              </w:rPr>
              <w:t xml:space="preserve"> или эквивалент</w:t>
            </w:r>
          </w:p>
          <w:p w:rsidR="008C0F44" w:rsidRPr="00B55AF3" w:rsidRDefault="008C0F44" w:rsidP="00DB188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F44" w:rsidRPr="00B55AF3" w:rsidRDefault="008C0F44" w:rsidP="00DB188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C79" w:rsidRPr="00B55AF3" w:rsidRDefault="00D33C79" w:rsidP="00DB188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noProof/>
                <w:lang w:eastAsia="ru-RU"/>
              </w:rPr>
              <w:drawing>
                <wp:inline distT="0" distB="0" distL="0" distR="0" wp14:anchorId="11312C84" wp14:editId="1B54432F">
                  <wp:extent cx="673100" cy="1099820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9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center"/>
          </w:tcPr>
          <w:p w:rsidR="00171C6B" w:rsidRPr="00B55AF3" w:rsidRDefault="00171C6B" w:rsidP="00171C6B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ГОСТ 19917-2014 «Мебель для сидения и лежания. Общие технические условия»</w:t>
            </w:r>
            <w:r w:rsidR="00024DF8" w:rsidRPr="00B55A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1C6B" w:rsidRPr="00B55AF3" w:rsidRDefault="00171C6B" w:rsidP="009940C7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Габаритные размеры кресла должны быть: ширина не менее 660 мм, глубина не менее 570 мм, высота не меньше 1180 – не больше 1260 мм.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Кресло должно состоять из: спинки, сиденья, подлокотников и основания на 5-ти лучевой крестовине.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Спинка и сиденье должны быть не монолитные, эргономичной формы, с изгибами, обеспечивающими анатомически верную посадку пользователя.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Спинка должна быть выполнена на основе металлического каркаса и обтянута прочной акриловой сеткой, цвет черный.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Подголовник должен быть съемный, эргономичной формы, выполнен из сетчатой ткани, цвет черный.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Ширина сиденья не менее 480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мм и не более 500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мм.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Глубина сиденья не менее 470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мм и не больше 490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мм.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Высота сиденья не меньше 460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мм – не больше 540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мм.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Ширина спинки не менее 420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мм и не более 440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мм.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Высота спинки не менее 730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мм и не больше 760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мм.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Высота сидения должна регулироваться системой «газлифт», цвет хром.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Нагрузка на кресло не менее 120 кг.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В поясничной области должна быть уплотненная вставка во всю ширину спинки, в виде двух параллельных полос шириной 50 мм.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Кресло должно быть оснащено подлокотниками, представляющими собой хромированные плоскую трубу, Г-образной формы, со скруглённым углом.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Подлокотники должны быть с накладками из сетчатой ткани, цвет черный.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Кресло должно быть оснащено механизмом качания с фиксацией в разных положениях и регулировкой под вес пользователя.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Сиденье должно быть квадратной формы с закруглением углов.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Основой сиденья должна быть фанера толщиной не менее 9 мм.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Обивка сиденья – сетчатая ткань, цвет черный.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Кресло должно быть с регулировкой под вес пользователя.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Кресло должно быть оснащено пятилучевой металлической хромированной крестовиной, с пятью роликами.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Диаметр крестовины не менее 700</w:t>
            </w:r>
            <w:r w:rsidR="00654C72"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мм. </w:t>
            </w:r>
          </w:p>
          <w:p w:rsidR="00D33C79" w:rsidRPr="00B55AF3" w:rsidRDefault="00D33C79" w:rsidP="00D33C7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55AF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Крестовина комплектуется прорезиненными роликами, диаметром не менее 50 мм, для паркета и ламината (не деформируют поверхность, имеют низкий уровень шума). </w:t>
            </w:r>
          </w:p>
          <w:p w:rsidR="00DB1881" w:rsidRPr="00B55AF3" w:rsidRDefault="00DB1881" w:rsidP="00DB1881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8E3ACA" w:rsidRPr="00B55AF3" w:rsidRDefault="00D33C79" w:rsidP="008E3AC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  <w:vAlign w:val="center"/>
          </w:tcPr>
          <w:p w:rsidR="008E3ACA" w:rsidRPr="00B55AF3" w:rsidRDefault="008E3ACA" w:rsidP="00D657BF">
            <w:pPr>
              <w:tabs>
                <w:tab w:val="left" w:pos="2730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AF3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r w:rsidR="00D657BF" w:rsidRPr="00B55A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9" w:type="dxa"/>
            <w:vAlign w:val="center"/>
          </w:tcPr>
          <w:p w:rsidR="008E3ACA" w:rsidRPr="00B55AF3" w:rsidRDefault="008E3ACA" w:rsidP="008E3AC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55963" w:rsidRPr="00B55AF3" w:rsidRDefault="00455963" w:rsidP="00030C79">
      <w:pPr>
        <w:pStyle w:val="Standard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030C79" w:rsidRPr="00B55AF3" w:rsidRDefault="00030C79" w:rsidP="00455963">
      <w:pPr>
        <w:pStyle w:val="Standard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B55AF3">
        <w:rPr>
          <w:rFonts w:ascii="Times New Roman CYR" w:eastAsia="Times New Roman CYR" w:hAnsi="Times New Roman CYR" w:cs="Times New Roman CYR"/>
          <w:b/>
          <w:sz w:val="28"/>
          <w:szCs w:val="28"/>
        </w:rPr>
        <w:t>2.5.</w:t>
      </w:r>
      <w:r w:rsidRPr="00B55AF3">
        <w:rPr>
          <w:rFonts w:ascii="Times New Roman CYR" w:eastAsia="Times New Roman CYR" w:hAnsi="Times New Roman CYR" w:cs="Times New Roman CYR"/>
          <w:sz w:val="28"/>
          <w:szCs w:val="28"/>
        </w:rPr>
        <w:t xml:space="preserve"> Исполнитель обязан заблаговременно до предполагаемой даты поставки Товара, направить в адрес Заказчика посредством электронной почты, оцифрованные (скан) коммерческие и транспортные документы, необходимые для оформления заявки на ввоз Товара, а также въезд транспорта, перевозящего Товар, в соответствии с Приказом ФТС России от 26.03.2012 № 566 «Об утверждении Порядка и технологий совершения таможенных операций в отношении товаров, включая транспортные средства, ввозимых (ввезенных) на территории особых экономических зон и вывозимых с территорий особых экономических зон, и порядка идентификации». Уведомляет о планируемой дате доставки Товара и транспортном средстве, используемом для доставки Товара Заказчику (тип, марка, регистрационный номер транспортного средства). </w:t>
      </w:r>
    </w:p>
    <w:p w:rsidR="00030C79" w:rsidRPr="00B55AF3" w:rsidRDefault="00030C79" w:rsidP="00455963">
      <w:pPr>
        <w:pStyle w:val="Standard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B55AF3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2.6. </w:t>
      </w:r>
      <w:r w:rsidRPr="00B55AF3">
        <w:rPr>
          <w:rFonts w:ascii="Times New Roman CYR" w:eastAsia="Times New Roman CYR" w:hAnsi="Times New Roman CYR" w:cs="Times New Roman CYR"/>
          <w:sz w:val="28"/>
          <w:szCs w:val="28"/>
        </w:rPr>
        <w:t>В случае указания стандартов (ГОСТЫ, СНИП и т.д.), которые утратили силу на территории Российской Федерации, Исполнителю необходимо руководствоваться действующими стандартами, в том числе стандартами (ГОСТЫ, СНИП и т.д.), которыми были заменены ранее действующие.</w:t>
      </w:r>
    </w:p>
    <w:p w:rsidR="003C4AC3" w:rsidRPr="00B55AF3" w:rsidRDefault="00D25836" w:rsidP="00030C79">
      <w:pPr>
        <w:pStyle w:val="Standard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B55AF3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3C4AC3" w:rsidRPr="00B55AF3" w:rsidRDefault="00D25836" w:rsidP="00455963">
      <w:pPr>
        <w:pStyle w:val="Standard"/>
        <w:numPr>
          <w:ilvl w:val="0"/>
          <w:numId w:val="2"/>
        </w:numPr>
        <w:tabs>
          <w:tab w:val="left" w:pos="284"/>
        </w:tabs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>Требования к комплектации.</w:t>
      </w:r>
    </w:p>
    <w:p w:rsidR="003363D3" w:rsidRPr="00B55AF3" w:rsidRDefault="003363D3" w:rsidP="00F37E22">
      <w:pPr>
        <w:pStyle w:val="Standard"/>
        <w:ind w:firstLine="708"/>
        <w:jc w:val="both"/>
        <w:rPr>
          <w:sz w:val="28"/>
          <w:szCs w:val="28"/>
        </w:rPr>
      </w:pPr>
      <w:r w:rsidRPr="00B55AF3">
        <w:rPr>
          <w:sz w:val="28"/>
          <w:szCs w:val="28"/>
        </w:rPr>
        <w:t>Поставка Товара</w:t>
      </w:r>
      <w:r w:rsidR="00257C30" w:rsidRPr="00B55AF3">
        <w:rPr>
          <w:sz w:val="28"/>
          <w:szCs w:val="28"/>
        </w:rPr>
        <w:t xml:space="preserve"> должна производиться в необходимой</w:t>
      </w:r>
      <w:r w:rsidR="00B21383" w:rsidRPr="00B55AF3">
        <w:rPr>
          <w:sz w:val="28"/>
          <w:szCs w:val="28"/>
        </w:rPr>
        <w:t xml:space="preserve"> комплектации, </w:t>
      </w:r>
      <w:r w:rsidR="00257C30" w:rsidRPr="00B55AF3">
        <w:rPr>
          <w:sz w:val="28"/>
          <w:szCs w:val="28"/>
        </w:rPr>
        <w:t xml:space="preserve">с обязательным предоставлением </w:t>
      </w:r>
      <w:r w:rsidRPr="00B55AF3">
        <w:rPr>
          <w:sz w:val="28"/>
          <w:szCs w:val="28"/>
        </w:rPr>
        <w:t>необходимых документов,</w:t>
      </w:r>
      <w:r w:rsidR="00257C30" w:rsidRPr="00B55AF3">
        <w:rPr>
          <w:sz w:val="28"/>
          <w:szCs w:val="28"/>
        </w:rPr>
        <w:t xml:space="preserve"> относящихся к Товару.</w:t>
      </w:r>
      <w:r w:rsidR="00D25836" w:rsidRPr="00B55AF3">
        <w:rPr>
          <w:sz w:val="28"/>
          <w:szCs w:val="28"/>
        </w:rPr>
        <w:t xml:space="preserve"> </w:t>
      </w:r>
    </w:p>
    <w:p w:rsidR="003363D3" w:rsidRPr="00B55AF3" w:rsidRDefault="00030C79" w:rsidP="003363D3">
      <w:pPr>
        <w:pStyle w:val="a8"/>
        <w:autoSpaceDE w:val="0"/>
        <w:adjustRightInd w:val="0"/>
        <w:ind w:left="0" w:firstLine="709"/>
        <w:contextualSpacing/>
        <w:jc w:val="both"/>
        <w:textAlignment w:val="auto"/>
        <w:rPr>
          <w:kern w:val="1"/>
          <w:sz w:val="28"/>
          <w:szCs w:val="28"/>
        </w:rPr>
      </w:pPr>
      <w:r w:rsidRPr="00160587">
        <w:rPr>
          <w:kern w:val="1"/>
          <w:sz w:val="28"/>
          <w:szCs w:val="28"/>
        </w:rPr>
        <w:t xml:space="preserve">Исполнитель обязан при передаче Товара предоставить Заказчику документ подтверждающий, что Товар российского происхождения включен в Реестры, указанные в </w:t>
      </w:r>
      <w:r w:rsidR="004E2ADA" w:rsidRPr="00160587">
        <w:rPr>
          <w:kern w:val="1"/>
          <w:sz w:val="28"/>
          <w:szCs w:val="28"/>
        </w:rPr>
        <w:t>п</w:t>
      </w:r>
      <w:r w:rsidRPr="00160587">
        <w:rPr>
          <w:kern w:val="1"/>
          <w:sz w:val="28"/>
          <w:szCs w:val="28"/>
        </w:rPr>
        <w:t>остановлени</w:t>
      </w:r>
      <w:r w:rsidR="004E2ADA" w:rsidRPr="00160587">
        <w:rPr>
          <w:kern w:val="1"/>
          <w:sz w:val="28"/>
          <w:szCs w:val="28"/>
        </w:rPr>
        <w:t>и</w:t>
      </w:r>
      <w:r w:rsidRPr="00160587">
        <w:rPr>
          <w:kern w:val="1"/>
          <w:sz w:val="28"/>
          <w:szCs w:val="28"/>
        </w:rPr>
        <w:t xml:space="preserve"> Правительства РФ от 03.12.2020 № 2013 «О минимальной доле закупок товаров российского происхождения».</w:t>
      </w:r>
    </w:p>
    <w:p w:rsidR="003C4AC3" w:rsidRPr="00B55AF3" w:rsidRDefault="00D25836" w:rsidP="008E20F9">
      <w:pPr>
        <w:widowControl/>
        <w:suppressAutoHyphens w:val="0"/>
        <w:autoSpaceDE w:val="0"/>
        <w:adjustRightInd w:val="0"/>
        <w:spacing w:after="0" w:line="240" w:lineRule="auto"/>
        <w:ind w:firstLine="709"/>
        <w:textAlignment w:val="auto"/>
        <w:rPr>
          <w:rFonts w:ascii="Times New Roman" w:hAnsi="Times New Roman" w:cs="Times New Roman"/>
          <w:sz w:val="28"/>
          <w:szCs w:val="24"/>
        </w:rPr>
      </w:pPr>
      <w:r w:rsidRPr="00B55AF3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</w:t>
      </w:r>
    </w:p>
    <w:p w:rsidR="003C4AC3" w:rsidRPr="00B55AF3" w:rsidRDefault="00D25836" w:rsidP="00455963">
      <w:pPr>
        <w:pStyle w:val="Standard"/>
        <w:numPr>
          <w:ilvl w:val="0"/>
          <w:numId w:val="2"/>
        </w:numPr>
        <w:tabs>
          <w:tab w:val="left" w:pos="284"/>
        </w:tabs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>Место поставки.</w:t>
      </w:r>
    </w:p>
    <w:p w:rsidR="003C4AC3" w:rsidRPr="00B55AF3" w:rsidRDefault="00D25836" w:rsidP="009E4C37">
      <w:pPr>
        <w:pStyle w:val="Standard"/>
        <w:spacing w:after="113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B55AF3">
        <w:rPr>
          <w:rFonts w:ascii="Times New Roman CYR" w:eastAsia="Times New Roman CYR" w:hAnsi="Times New Roman CYR" w:cs="Times New Roman CYR"/>
          <w:sz w:val="28"/>
          <w:szCs w:val="28"/>
        </w:rPr>
        <w:t xml:space="preserve">Поставка </w:t>
      </w:r>
      <w:r w:rsidR="009E4C37" w:rsidRPr="00B55AF3">
        <w:rPr>
          <w:rFonts w:eastAsia="Times New Roman CYR"/>
          <w:sz w:val="28"/>
          <w:szCs w:val="28"/>
        </w:rPr>
        <w:t>Товара</w:t>
      </w:r>
      <w:r w:rsidRPr="00B55AF3">
        <w:rPr>
          <w:rFonts w:ascii="Times New Roman CYR" w:eastAsia="Times New Roman CYR" w:hAnsi="Times New Roman CYR" w:cs="Times New Roman CYR"/>
          <w:sz w:val="28"/>
          <w:szCs w:val="28"/>
        </w:rPr>
        <w:t>, включая разгрузку на месте поставки, осуществляется по адресу:</w:t>
      </w:r>
      <w:r w:rsidR="00C917BB" w:rsidRPr="00B55AF3">
        <w:rPr>
          <w:rFonts w:ascii="Times New Roman CYR" w:eastAsia="Times New Roman CYR" w:hAnsi="Times New Roman CYR" w:cs="Times New Roman CYR"/>
          <w:sz w:val="28"/>
          <w:szCs w:val="28"/>
        </w:rPr>
        <w:t xml:space="preserve"> Самарская </w:t>
      </w:r>
      <w:r w:rsidR="00687BDE" w:rsidRPr="00B55AF3">
        <w:rPr>
          <w:rFonts w:ascii="Times New Roman CYR" w:eastAsia="Times New Roman CYR" w:hAnsi="Times New Roman CYR" w:cs="Times New Roman CYR"/>
          <w:sz w:val="28"/>
          <w:szCs w:val="28"/>
        </w:rPr>
        <w:t>область, городской</w:t>
      </w:r>
      <w:r w:rsidR="009E4C37" w:rsidRPr="00B55AF3">
        <w:rPr>
          <w:rFonts w:ascii="Times New Roman CYR" w:eastAsia="Times New Roman CYR" w:hAnsi="Times New Roman CYR" w:cs="Times New Roman CYR"/>
          <w:sz w:val="28"/>
          <w:szCs w:val="28"/>
        </w:rPr>
        <w:t xml:space="preserve"> округ </w:t>
      </w:r>
      <w:r w:rsidR="00687BDE" w:rsidRPr="00B55AF3">
        <w:rPr>
          <w:rFonts w:ascii="Times New Roman CYR" w:eastAsia="Times New Roman CYR" w:hAnsi="Times New Roman CYR" w:cs="Times New Roman CYR"/>
          <w:sz w:val="28"/>
          <w:szCs w:val="28"/>
        </w:rPr>
        <w:t>Тольятти, шоссе</w:t>
      </w:r>
      <w:r w:rsidR="009E4C37" w:rsidRPr="00B55AF3">
        <w:rPr>
          <w:rFonts w:ascii="Times New Roman CYR" w:eastAsia="Times New Roman CYR" w:hAnsi="Times New Roman CYR" w:cs="Times New Roman CYR"/>
          <w:sz w:val="28"/>
          <w:szCs w:val="28"/>
        </w:rPr>
        <w:t xml:space="preserve"> 2-е (ОЭЗ ППТ ТЕР.), здание 3, строение 4.</w:t>
      </w:r>
    </w:p>
    <w:p w:rsidR="003C4AC3" w:rsidRPr="00B55AF3" w:rsidRDefault="00D25836" w:rsidP="00455963">
      <w:pPr>
        <w:pStyle w:val="a8"/>
        <w:numPr>
          <w:ilvl w:val="0"/>
          <w:numId w:val="2"/>
        </w:numPr>
        <w:spacing w:after="113"/>
        <w:ind w:left="426" w:hanging="426"/>
        <w:jc w:val="both"/>
        <w:rPr>
          <w:b/>
          <w:bCs/>
          <w:sz w:val="28"/>
          <w:szCs w:val="28"/>
        </w:rPr>
      </w:pPr>
      <w:r w:rsidRPr="00B55AF3">
        <w:rPr>
          <w:b/>
          <w:bCs/>
          <w:sz w:val="28"/>
          <w:szCs w:val="28"/>
        </w:rPr>
        <w:t>Срок поставки.</w:t>
      </w:r>
    </w:p>
    <w:p w:rsidR="003C4AC3" w:rsidRPr="00B55AF3" w:rsidRDefault="00D25836" w:rsidP="00F37E22">
      <w:pPr>
        <w:pStyle w:val="Standard"/>
        <w:ind w:firstLine="708"/>
        <w:jc w:val="both"/>
        <w:rPr>
          <w:sz w:val="28"/>
          <w:szCs w:val="28"/>
        </w:rPr>
      </w:pPr>
      <w:r w:rsidRPr="00B55AF3">
        <w:rPr>
          <w:sz w:val="28"/>
          <w:szCs w:val="28"/>
        </w:rPr>
        <w:t xml:space="preserve">Срок поставки: </w:t>
      </w:r>
      <w:r w:rsidR="000B2DBB" w:rsidRPr="00B55AF3">
        <w:rPr>
          <w:sz w:val="28"/>
          <w:szCs w:val="28"/>
        </w:rPr>
        <w:t>срок поставки не более 45 рабочих дней с даты заключения договора.</w:t>
      </w:r>
    </w:p>
    <w:p w:rsidR="00D83442" w:rsidRPr="00B55AF3" w:rsidRDefault="00D83442" w:rsidP="00F37E22">
      <w:pPr>
        <w:pStyle w:val="Standard"/>
        <w:ind w:firstLine="708"/>
        <w:jc w:val="both"/>
        <w:rPr>
          <w:sz w:val="20"/>
          <w:szCs w:val="28"/>
        </w:rPr>
      </w:pPr>
    </w:p>
    <w:p w:rsidR="009E4C37" w:rsidRPr="00B55AF3" w:rsidRDefault="00B37180" w:rsidP="00455963">
      <w:pPr>
        <w:pStyle w:val="Standard"/>
        <w:numPr>
          <w:ilvl w:val="0"/>
          <w:numId w:val="2"/>
        </w:numPr>
        <w:tabs>
          <w:tab w:val="left" w:pos="426"/>
        </w:tabs>
        <w:jc w:val="both"/>
        <w:rPr>
          <w:sz w:val="28"/>
          <w:szCs w:val="28"/>
        </w:rPr>
      </w:pPr>
      <w:r w:rsidRPr="00B55AF3">
        <w:rPr>
          <w:b/>
          <w:sz w:val="28"/>
          <w:szCs w:val="28"/>
        </w:rPr>
        <w:t>Срок действия договора</w:t>
      </w:r>
      <w:r w:rsidRPr="00B55AF3">
        <w:rPr>
          <w:sz w:val="28"/>
          <w:szCs w:val="28"/>
        </w:rPr>
        <w:t xml:space="preserve"> </w:t>
      </w:r>
    </w:p>
    <w:p w:rsidR="003C4AC3" w:rsidRPr="00B55AF3" w:rsidRDefault="00D25836" w:rsidP="009E4C37">
      <w:pPr>
        <w:pStyle w:val="Standard"/>
        <w:ind w:firstLine="708"/>
        <w:jc w:val="both"/>
        <w:rPr>
          <w:sz w:val="28"/>
          <w:szCs w:val="28"/>
        </w:rPr>
      </w:pPr>
      <w:r w:rsidRPr="00B55AF3">
        <w:rPr>
          <w:sz w:val="28"/>
          <w:szCs w:val="28"/>
        </w:rPr>
        <w:t xml:space="preserve">Договор вступает в силу с даты его подписания Сторонами и действует по </w:t>
      </w:r>
      <w:r w:rsidR="008E20F9" w:rsidRPr="00B55AF3">
        <w:rPr>
          <w:sz w:val="28"/>
          <w:szCs w:val="28"/>
        </w:rPr>
        <w:t>3</w:t>
      </w:r>
      <w:r w:rsidR="00455963" w:rsidRPr="00B55AF3">
        <w:rPr>
          <w:sz w:val="28"/>
          <w:szCs w:val="28"/>
        </w:rPr>
        <w:t>1</w:t>
      </w:r>
      <w:r w:rsidR="009E4C37" w:rsidRPr="00B55AF3">
        <w:rPr>
          <w:sz w:val="28"/>
          <w:szCs w:val="28"/>
        </w:rPr>
        <w:t>.</w:t>
      </w:r>
      <w:r w:rsidR="008E20F9" w:rsidRPr="00B55AF3">
        <w:rPr>
          <w:sz w:val="28"/>
          <w:szCs w:val="28"/>
        </w:rPr>
        <w:t>0</w:t>
      </w:r>
      <w:r w:rsidR="00455963" w:rsidRPr="00B55AF3">
        <w:rPr>
          <w:sz w:val="28"/>
          <w:szCs w:val="28"/>
        </w:rPr>
        <w:t>7</w:t>
      </w:r>
      <w:r w:rsidR="00E14D62" w:rsidRPr="00B55AF3">
        <w:rPr>
          <w:sz w:val="28"/>
          <w:szCs w:val="28"/>
        </w:rPr>
        <w:t>.202</w:t>
      </w:r>
      <w:r w:rsidR="002E0C26" w:rsidRPr="00B55AF3">
        <w:rPr>
          <w:sz w:val="28"/>
          <w:szCs w:val="28"/>
        </w:rPr>
        <w:t>4</w:t>
      </w:r>
      <w:r w:rsidR="00455963" w:rsidRPr="00B55AF3">
        <w:rPr>
          <w:sz w:val="28"/>
          <w:szCs w:val="28"/>
        </w:rPr>
        <w:t xml:space="preserve"> </w:t>
      </w:r>
      <w:r w:rsidR="00AE12C3" w:rsidRPr="00B55AF3">
        <w:rPr>
          <w:sz w:val="28"/>
          <w:szCs w:val="28"/>
        </w:rPr>
        <w:t>год</w:t>
      </w:r>
      <w:r w:rsidR="008A1647" w:rsidRPr="00B55AF3">
        <w:rPr>
          <w:sz w:val="28"/>
          <w:szCs w:val="28"/>
        </w:rPr>
        <w:t>а</w:t>
      </w:r>
      <w:r w:rsidR="00AE12C3" w:rsidRPr="00B55AF3">
        <w:rPr>
          <w:sz w:val="28"/>
          <w:szCs w:val="28"/>
        </w:rPr>
        <w:t xml:space="preserve">, </w:t>
      </w:r>
      <w:r w:rsidR="00A05CB1" w:rsidRPr="00B55AF3">
        <w:rPr>
          <w:sz w:val="28"/>
          <w:szCs w:val="28"/>
        </w:rPr>
        <w:t>а в части рас</w:t>
      </w:r>
      <w:r w:rsidR="00AE12C3" w:rsidRPr="00B55AF3">
        <w:rPr>
          <w:sz w:val="28"/>
          <w:szCs w:val="28"/>
        </w:rPr>
        <w:t>чётов</w:t>
      </w:r>
      <w:r w:rsidRPr="00B55AF3">
        <w:rPr>
          <w:sz w:val="28"/>
          <w:szCs w:val="28"/>
        </w:rPr>
        <w:t xml:space="preserve"> до полного исполнения Сторонами договорных обязательств.</w:t>
      </w:r>
    </w:p>
    <w:p w:rsidR="00D83442" w:rsidRPr="00B55AF3" w:rsidRDefault="00D83442" w:rsidP="009E4C37">
      <w:pPr>
        <w:pStyle w:val="Standard"/>
        <w:ind w:firstLine="708"/>
        <w:jc w:val="both"/>
        <w:rPr>
          <w:sz w:val="20"/>
          <w:szCs w:val="28"/>
        </w:rPr>
      </w:pPr>
    </w:p>
    <w:p w:rsidR="00B37180" w:rsidRPr="00B55AF3" w:rsidRDefault="00B37180" w:rsidP="00455963">
      <w:pPr>
        <w:pStyle w:val="Standard"/>
        <w:numPr>
          <w:ilvl w:val="0"/>
          <w:numId w:val="2"/>
        </w:numPr>
        <w:tabs>
          <w:tab w:val="left" w:pos="426"/>
        </w:tabs>
        <w:jc w:val="both"/>
        <w:rPr>
          <w:sz w:val="28"/>
          <w:szCs w:val="28"/>
        </w:rPr>
      </w:pPr>
      <w:r w:rsidRPr="00B55AF3">
        <w:rPr>
          <w:b/>
          <w:sz w:val="28"/>
          <w:szCs w:val="28"/>
        </w:rPr>
        <w:t>Условия оплаты.</w:t>
      </w:r>
    </w:p>
    <w:p w:rsidR="003C4AC3" w:rsidRPr="00B55AF3" w:rsidRDefault="009E4C37" w:rsidP="00E14D62">
      <w:pPr>
        <w:pStyle w:val="Standard"/>
        <w:jc w:val="both"/>
        <w:rPr>
          <w:sz w:val="28"/>
          <w:szCs w:val="28"/>
        </w:rPr>
      </w:pPr>
      <w:r w:rsidRPr="00B55AF3">
        <w:rPr>
          <w:sz w:val="28"/>
          <w:szCs w:val="28"/>
        </w:rPr>
        <w:t xml:space="preserve">          Оплата по Договору производится, в течение </w:t>
      </w:r>
      <w:r w:rsidR="002E0C26" w:rsidRPr="00B55AF3">
        <w:rPr>
          <w:sz w:val="28"/>
          <w:szCs w:val="28"/>
        </w:rPr>
        <w:t>7 (сем</w:t>
      </w:r>
      <w:r w:rsidRPr="00B55AF3">
        <w:rPr>
          <w:sz w:val="28"/>
          <w:szCs w:val="28"/>
        </w:rPr>
        <w:t>и) рабочих дней с момента поставки Товара и предоставления Исполнителем оригиналов документов, подтверждающих поставку Товара, путем перечисления денежных средств в рублях Российской Федерации на расчетный счет Исполнителя.</w:t>
      </w:r>
    </w:p>
    <w:p w:rsidR="00D83442" w:rsidRPr="00B55AF3" w:rsidRDefault="00D83442" w:rsidP="00B37180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95FE2" w:rsidRPr="00B55AF3" w:rsidRDefault="00E95FE2" w:rsidP="00B37180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95FE2" w:rsidRPr="00B55AF3" w:rsidRDefault="00E95FE2" w:rsidP="00B37180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bookmarkStart w:id="0" w:name="_GoBack"/>
      <w:bookmarkEnd w:id="0"/>
    </w:p>
    <w:sectPr w:rsidR="00E95FE2" w:rsidRPr="00B55AF3">
      <w:headerReference w:type="default" r:id="rId10"/>
      <w:pgSz w:w="11906" w:h="16838"/>
      <w:pgMar w:top="851" w:right="73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664" w:rsidRDefault="00623664">
      <w:pPr>
        <w:spacing w:after="0" w:line="240" w:lineRule="auto"/>
      </w:pPr>
      <w:r>
        <w:separator/>
      </w:r>
    </w:p>
  </w:endnote>
  <w:endnote w:type="continuationSeparator" w:id="0">
    <w:p w:rsidR="00623664" w:rsidRDefault="0062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664" w:rsidRDefault="006236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23664" w:rsidRDefault="0062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EF3" w:rsidRDefault="00D2583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160587">
      <w:rPr>
        <w:noProof/>
      </w:rPr>
      <w:t>5</w:t>
    </w:r>
    <w:r>
      <w:fldChar w:fldCharType="end"/>
    </w:r>
  </w:p>
  <w:p w:rsidR="00041EF3" w:rsidRDefault="001605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5E05"/>
    <w:multiLevelType w:val="multilevel"/>
    <w:tmpl w:val="5F36291E"/>
    <w:styleLink w:val="WWNum3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" w15:restartNumberingAfterBreak="0">
    <w:nsid w:val="1D2A7F3D"/>
    <w:multiLevelType w:val="multilevel"/>
    <w:tmpl w:val="1DC6A332"/>
    <w:styleLink w:val="WWNum2"/>
    <w:lvl w:ilvl="0">
      <w:start w:val="1"/>
      <w:numFmt w:val="decimal"/>
      <w:lvlText w:val="%1."/>
      <w:lvlJc w:val="left"/>
      <w:rPr>
        <w:b/>
        <w:bCs/>
        <w:lang w:val="ru-R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2982205F"/>
    <w:multiLevelType w:val="multilevel"/>
    <w:tmpl w:val="2948F8AA"/>
    <w:styleLink w:val="WWNum1"/>
    <w:lvl w:ilvl="0">
      <w:start w:val="1"/>
      <w:numFmt w:val="decimal"/>
      <w:lvlText w:val="%1."/>
      <w:lvlJc w:val="left"/>
      <w:rPr>
        <w:b/>
        <w:bCs/>
        <w:lang w:val="ru-R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38F24C13"/>
    <w:multiLevelType w:val="hybridMultilevel"/>
    <w:tmpl w:val="72EAE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44D57"/>
    <w:multiLevelType w:val="multilevel"/>
    <w:tmpl w:val="955C91B4"/>
    <w:lvl w:ilvl="0">
      <w:start w:val="1"/>
      <w:numFmt w:val="decimal"/>
      <w:lvlText w:val="%1"/>
      <w:lvlJc w:val="left"/>
      <w:pPr>
        <w:ind w:left="360" w:hanging="360"/>
      </w:pPr>
      <w:rPr>
        <w:b/>
        <w:sz w:val="28"/>
      </w:rPr>
    </w:lvl>
    <w:lvl w:ilvl="1">
      <w:start w:val="4"/>
      <w:numFmt w:val="decimal"/>
      <w:lvlText w:val="%1.%2"/>
      <w:lvlJc w:val="left"/>
      <w:pPr>
        <w:ind w:left="990" w:hanging="360"/>
      </w:pPr>
      <w:rPr>
        <w:b/>
        <w:sz w:val="28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b/>
        <w:sz w:val="28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b/>
        <w:sz w:val="28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b/>
        <w:sz w:val="28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b/>
        <w:sz w:val="28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b/>
        <w:sz w:val="28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b/>
        <w:sz w:val="28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b/>
        <w:sz w:val="28"/>
      </w:rPr>
    </w:lvl>
  </w:abstractNum>
  <w:abstractNum w:abstractNumId="5" w15:restartNumberingAfterBreak="0">
    <w:nsid w:val="5ED85FB0"/>
    <w:multiLevelType w:val="multilevel"/>
    <w:tmpl w:val="6F5E0634"/>
    <w:styleLink w:val="WWNum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."/>
        <w:lvlJc w:val="left"/>
        <w:rPr>
          <w:b/>
          <w:bCs/>
          <w:sz w:val="28"/>
          <w:szCs w:val="28"/>
          <w:lang w:val="ru-RU"/>
        </w:rPr>
      </w:lvl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C3"/>
    <w:rsid w:val="000052D5"/>
    <w:rsid w:val="00021DA7"/>
    <w:rsid w:val="00024DF8"/>
    <w:rsid w:val="00030C79"/>
    <w:rsid w:val="000329E1"/>
    <w:rsid w:val="00086F1D"/>
    <w:rsid w:val="0008782E"/>
    <w:rsid w:val="000A2E8B"/>
    <w:rsid w:val="000B2DBB"/>
    <w:rsid w:val="000E177F"/>
    <w:rsid w:val="000E75F7"/>
    <w:rsid w:val="0011389D"/>
    <w:rsid w:val="00123F79"/>
    <w:rsid w:val="00160587"/>
    <w:rsid w:val="00171C6B"/>
    <w:rsid w:val="001952AC"/>
    <w:rsid w:val="001C3724"/>
    <w:rsid w:val="001C578E"/>
    <w:rsid w:val="00203447"/>
    <w:rsid w:val="002229F7"/>
    <w:rsid w:val="00234426"/>
    <w:rsid w:val="00257C30"/>
    <w:rsid w:val="00267EEE"/>
    <w:rsid w:val="002715B0"/>
    <w:rsid w:val="00276FDB"/>
    <w:rsid w:val="002832A0"/>
    <w:rsid w:val="00287866"/>
    <w:rsid w:val="0029394F"/>
    <w:rsid w:val="002A7D09"/>
    <w:rsid w:val="002B16D4"/>
    <w:rsid w:val="002E0C26"/>
    <w:rsid w:val="002F294E"/>
    <w:rsid w:val="003208F3"/>
    <w:rsid w:val="003363D3"/>
    <w:rsid w:val="00346935"/>
    <w:rsid w:val="0035026C"/>
    <w:rsid w:val="003A5C38"/>
    <w:rsid w:val="003C3687"/>
    <w:rsid w:val="003C4AC3"/>
    <w:rsid w:val="003C6228"/>
    <w:rsid w:val="00402828"/>
    <w:rsid w:val="00407617"/>
    <w:rsid w:val="0041283F"/>
    <w:rsid w:val="00452A98"/>
    <w:rsid w:val="00455791"/>
    <w:rsid w:val="00455963"/>
    <w:rsid w:val="00456404"/>
    <w:rsid w:val="00477CA4"/>
    <w:rsid w:val="0048248B"/>
    <w:rsid w:val="0049086D"/>
    <w:rsid w:val="0049134F"/>
    <w:rsid w:val="004946DF"/>
    <w:rsid w:val="004A0565"/>
    <w:rsid w:val="004B50E7"/>
    <w:rsid w:val="004E2ADA"/>
    <w:rsid w:val="004F3342"/>
    <w:rsid w:val="004F567D"/>
    <w:rsid w:val="00516C03"/>
    <w:rsid w:val="00517853"/>
    <w:rsid w:val="00527CF9"/>
    <w:rsid w:val="00573A38"/>
    <w:rsid w:val="00574E0D"/>
    <w:rsid w:val="00575975"/>
    <w:rsid w:val="00576F8A"/>
    <w:rsid w:val="005828BB"/>
    <w:rsid w:val="0059636B"/>
    <w:rsid w:val="005D027A"/>
    <w:rsid w:val="005E6681"/>
    <w:rsid w:val="00623664"/>
    <w:rsid w:val="00635581"/>
    <w:rsid w:val="00654C72"/>
    <w:rsid w:val="0068559A"/>
    <w:rsid w:val="00687BDE"/>
    <w:rsid w:val="006963CE"/>
    <w:rsid w:val="006A45EF"/>
    <w:rsid w:val="006C0CEE"/>
    <w:rsid w:val="006D5B65"/>
    <w:rsid w:val="006D795D"/>
    <w:rsid w:val="006F6056"/>
    <w:rsid w:val="00701969"/>
    <w:rsid w:val="00711F60"/>
    <w:rsid w:val="00725E63"/>
    <w:rsid w:val="00735751"/>
    <w:rsid w:val="00743EBA"/>
    <w:rsid w:val="00757E5B"/>
    <w:rsid w:val="007624B8"/>
    <w:rsid w:val="00784FDC"/>
    <w:rsid w:val="00791DE9"/>
    <w:rsid w:val="007A051F"/>
    <w:rsid w:val="007A2D68"/>
    <w:rsid w:val="007B5F7B"/>
    <w:rsid w:val="00810DAA"/>
    <w:rsid w:val="00811B95"/>
    <w:rsid w:val="0082487F"/>
    <w:rsid w:val="00833490"/>
    <w:rsid w:val="008445BA"/>
    <w:rsid w:val="00853FDA"/>
    <w:rsid w:val="0086243E"/>
    <w:rsid w:val="0086429A"/>
    <w:rsid w:val="00875EC9"/>
    <w:rsid w:val="0089200E"/>
    <w:rsid w:val="008A1647"/>
    <w:rsid w:val="008A4C65"/>
    <w:rsid w:val="008B6A9D"/>
    <w:rsid w:val="008C04C7"/>
    <w:rsid w:val="008C0CF4"/>
    <w:rsid w:val="008C0F44"/>
    <w:rsid w:val="008C55D2"/>
    <w:rsid w:val="008D7EC8"/>
    <w:rsid w:val="008E20F9"/>
    <w:rsid w:val="008E3ACA"/>
    <w:rsid w:val="008E508A"/>
    <w:rsid w:val="00906F91"/>
    <w:rsid w:val="009329E0"/>
    <w:rsid w:val="009332C7"/>
    <w:rsid w:val="00934AF4"/>
    <w:rsid w:val="00936CE9"/>
    <w:rsid w:val="00940B84"/>
    <w:rsid w:val="00950F54"/>
    <w:rsid w:val="00971331"/>
    <w:rsid w:val="00971392"/>
    <w:rsid w:val="00982D81"/>
    <w:rsid w:val="009940C7"/>
    <w:rsid w:val="009959AE"/>
    <w:rsid w:val="009B6880"/>
    <w:rsid w:val="009E4C37"/>
    <w:rsid w:val="009E5B6A"/>
    <w:rsid w:val="009F6730"/>
    <w:rsid w:val="00A05CB1"/>
    <w:rsid w:val="00A27AD7"/>
    <w:rsid w:val="00A27DE2"/>
    <w:rsid w:val="00A34E8D"/>
    <w:rsid w:val="00A636F3"/>
    <w:rsid w:val="00A74F8C"/>
    <w:rsid w:val="00AC6418"/>
    <w:rsid w:val="00AE12C3"/>
    <w:rsid w:val="00AF32F6"/>
    <w:rsid w:val="00B21383"/>
    <w:rsid w:val="00B24521"/>
    <w:rsid w:val="00B37180"/>
    <w:rsid w:val="00B41808"/>
    <w:rsid w:val="00B47EC8"/>
    <w:rsid w:val="00B526CB"/>
    <w:rsid w:val="00B55AF3"/>
    <w:rsid w:val="00B6734C"/>
    <w:rsid w:val="00B75AD7"/>
    <w:rsid w:val="00BA1BC0"/>
    <w:rsid w:val="00BE2A97"/>
    <w:rsid w:val="00C045B6"/>
    <w:rsid w:val="00C76F72"/>
    <w:rsid w:val="00C8364C"/>
    <w:rsid w:val="00C917BB"/>
    <w:rsid w:val="00D15D7A"/>
    <w:rsid w:val="00D25836"/>
    <w:rsid w:val="00D3268A"/>
    <w:rsid w:val="00D33C79"/>
    <w:rsid w:val="00D55165"/>
    <w:rsid w:val="00D56031"/>
    <w:rsid w:val="00D657BF"/>
    <w:rsid w:val="00D67A2A"/>
    <w:rsid w:val="00D83442"/>
    <w:rsid w:val="00D83884"/>
    <w:rsid w:val="00D92D9A"/>
    <w:rsid w:val="00D93D4D"/>
    <w:rsid w:val="00DA772B"/>
    <w:rsid w:val="00DB1881"/>
    <w:rsid w:val="00DB27E5"/>
    <w:rsid w:val="00DB6BB3"/>
    <w:rsid w:val="00DB752E"/>
    <w:rsid w:val="00DC17F3"/>
    <w:rsid w:val="00DC6875"/>
    <w:rsid w:val="00DF45CB"/>
    <w:rsid w:val="00E14D62"/>
    <w:rsid w:val="00E211BF"/>
    <w:rsid w:val="00E26C58"/>
    <w:rsid w:val="00E52E8A"/>
    <w:rsid w:val="00E70E6A"/>
    <w:rsid w:val="00E7451F"/>
    <w:rsid w:val="00E82036"/>
    <w:rsid w:val="00E95FE2"/>
    <w:rsid w:val="00EC45F7"/>
    <w:rsid w:val="00ED625A"/>
    <w:rsid w:val="00EF43E4"/>
    <w:rsid w:val="00F01CDB"/>
    <w:rsid w:val="00F37E22"/>
    <w:rsid w:val="00F406BA"/>
    <w:rsid w:val="00F843B8"/>
    <w:rsid w:val="00FB4FD8"/>
    <w:rsid w:val="00FB7916"/>
    <w:rsid w:val="00FC2C9D"/>
    <w:rsid w:val="00FD6D11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5057B-5B8A-4B5D-95D4-6B65FA24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link w:val="10"/>
    <w:uiPriority w:val="9"/>
    <w:qFormat/>
    <w:rsid w:val="00D67A2A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5102"/>
        <w:tab w:val="right" w:pos="10205"/>
      </w:tabs>
    </w:p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a8">
    <w:name w:val="List Paragraph"/>
    <w:basedOn w:val="Standard"/>
    <w:uiPriority w:val="34"/>
    <w:qFormat/>
    <w:pPr>
      <w:ind w:left="72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rPr>
      <w:rFonts w:ascii="Times New Roman" w:eastAsia="Andale Sans UI" w:hAnsi="Times New Roman" w:cs="Times New Roman"/>
      <w:kern w:val="3"/>
      <w:sz w:val="24"/>
      <w:szCs w:val="24"/>
    </w:rPr>
  </w:style>
  <w:style w:type="character" w:customStyle="1" w:styleId="aa">
    <w:name w:val="Нижний колонтитул Знак"/>
    <w:basedOn w:val="a0"/>
    <w:rPr>
      <w:rFonts w:ascii="Times New Roman" w:eastAsia="Andale Sans UI" w:hAnsi="Times New Roman" w:cs="Times New Roman"/>
      <w:kern w:val="3"/>
      <w:sz w:val="24"/>
      <w:szCs w:val="24"/>
    </w:rPr>
  </w:style>
  <w:style w:type="character" w:customStyle="1" w:styleId="ab">
    <w:name w:val="Текст выноски Знак"/>
    <w:basedOn w:val="a0"/>
    <w:rPr>
      <w:rFonts w:ascii="Tahoma" w:eastAsia="Andale Sans UI" w:hAnsi="Tahoma" w:cs="Tahoma"/>
      <w:kern w:val="3"/>
      <w:sz w:val="16"/>
      <w:szCs w:val="16"/>
    </w:rPr>
  </w:style>
  <w:style w:type="character" w:customStyle="1" w:styleId="ListLabel1">
    <w:name w:val="ListLabel 1"/>
    <w:rPr>
      <w:b/>
      <w:bCs/>
      <w:lang w:val="ru-RU"/>
    </w:rPr>
  </w:style>
  <w:style w:type="character" w:customStyle="1" w:styleId="ListLabel2">
    <w:name w:val="ListLabel 2"/>
    <w:rPr>
      <w:rFonts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c">
    <w:name w:val="No Spacing"/>
    <w:pPr>
      <w:widowControl/>
      <w:spacing w:after="0" w:line="240" w:lineRule="auto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Style8">
    <w:name w:val="Style8"/>
    <w:basedOn w:val="a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d">
    <w:name w:val="Основной текст_"/>
    <w:basedOn w:val="a0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pPr>
      <w:widowControl/>
      <w:shd w:val="clear" w:color="auto" w:fill="FFFFFF"/>
      <w:suppressAutoHyphens w:val="0"/>
      <w:spacing w:after="0" w:line="0" w:lineRule="atLeast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pPr>
      <w:widowControl/>
      <w:suppressAutoHyphens w:val="0"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af">
    <w:name w:val="Текст сноски Знак"/>
    <w:basedOn w:val="a0"/>
    <w:rPr>
      <w:rFonts w:eastAsia="Calibri" w:cs="Times New Roman"/>
      <w:kern w:val="0"/>
      <w:sz w:val="20"/>
      <w:szCs w:val="20"/>
    </w:rPr>
  </w:style>
  <w:style w:type="character" w:styleId="af0">
    <w:name w:val="footnote reference"/>
    <w:basedOn w:val="a0"/>
    <w:uiPriority w:val="99"/>
    <w:rPr>
      <w:position w:val="0"/>
      <w:vertAlign w:val="superscript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table" w:styleId="af1">
    <w:name w:val="Table Grid"/>
    <w:basedOn w:val="a1"/>
    <w:rsid w:val="00A34E8D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67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08BA4-AFB0-4051-A78A-D7C7AF99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Буклова Мария Андреевна</cp:lastModifiedBy>
  <cp:revision>50</cp:revision>
  <cp:lastPrinted>2020-08-28T07:46:00Z</cp:lastPrinted>
  <dcterms:created xsi:type="dcterms:W3CDTF">2020-08-22T09:35:00Z</dcterms:created>
  <dcterms:modified xsi:type="dcterms:W3CDTF">2024-02-29T10:55:00Z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-527972921</vt:i4>
  </property>
  <property fmtid="{D5CDD505-2E9C-101B-9397-08002B2CF9AE}" pid="9" name="_NewReviewCycle">
    <vt:lpwstr/>
  </property>
  <property fmtid="{D5CDD505-2E9C-101B-9397-08002B2CF9AE}" pid="10" name="_EmailSubject">
    <vt:lpwstr/>
  </property>
  <property fmtid="{D5CDD505-2E9C-101B-9397-08002B2CF9AE}" pid="11" name="_AuthorEmail">
    <vt:lpwstr>af.evtushenko@oeztlt.ru</vt:lpwstr>
  </property>
  <property fmtid="{D5CDD505-2E9C-101B-9397-08002B2CF9AE}" pid="12" name="_AuthorEmailDisplayName">
    <vt:lpwstr>Евтушенко А.Ф.</vt:lpwstr>
  </property>
  <property fmtid="{D5CDD505-2E9C-101B-9397-08002B2CF9AE}" pid="13" name="_ReviewingToolsShownOnce">
    <vt:lpwstr/>
  </property>
</Properties>
</file>