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DE" w:rsidRDefault="00B533DE" w:rsidP="0021437D">
      <w:pPr>
        <w:tabs>
          <w:tab w:val="left" w:pos="4111"/>
        </w:tabs>
        <w:rPr>
          <w:rFonts w:ascii="Times New Roman" w:hAnsi="Times New Roman"/>
        </w:rPr>
      </w:pPr>
    </w:p>
    <w:tbl>
      <w:tblPr>
        <w:tblW w:w="5203" w:type="pct"/>
        <w:jc w:val="center"/>
        <w:tblLook w:val="04A0"/>
      </w:tblPr>
      <w:tblGrid>
        <w:gridCol w:w="4906"/>
        <w:gridCol w:w="6210"/>
      </w:tblGrid>
      <w:tr w:rsidR="00B533DE" w:rsidRPr="00C07202">
        <w:trPr>
          <w:trHeight w:val="1795"/>
          <w:jc w:val="center"/>
        </w:trPr>
        <w:tc>
          <w:tcPr>
            <w:tcW w:w="4536" w:type="dxa"/>
          </w:tcPr>
          <w:p w:rsidR="00B533DE" w:rsidRDefault="00B533DE" w:rsidP="00E37C7E">
            <w:pPr>
              <w:tabs>
                <w:tab w:val="left" w:pos="4111"/>
              </w:tabs>
              <w:spacing w:after="0"/>
              <w:jc w:val="center"/>
              <w:rPr>
                <w:rFonts w:ascii="Times New Roman" w:hAnsi="Times New Roman"/>
              </w:rPr>
            </w:pPr>
          </w:p>
        </w:tc>
        <w:tc>
          <w:tcPr>
            <w:tcW w:w="5198" w:type="dxa"/>
          </w:tcPr>
          <w:p w:rsidR="008545CE" w:rsidRPr="00C07202" w:rsidRDefault="008545CE" w:rsidP="006E715B">
            <w:pPr>
              <w:spacing w:after="0" w:line="240" w:lineRule="auto"/>
              <w:ind w:left="2192" w:right="-54"/>
              <w:jc w:val="right"/>
              <w:outlineLvl w:val="0"/>
              <w:rPr>
                <w:rFonts w:ascii="Times New Roman" w:eastAsia="Times New Roman" w:hAnsi="Times New Roman" w:cs="Calibri"/>
                <w:bCs/>
                <w:sz w:val="24"/>
                <w:szCs w:val="24"/>
                <w:lang w:eastAsia="ru-RU"/>
              </w:rPr>
            </w:pPr>
            <w:r w:rsidRPr="00C07202">
              <w:rPr>
                <w:rFonts w:ascii="Times New Roman" w:eastAsia="Times New Roman" w:hAnsi="Times New Roman" w:cs="Calibri"/>
                <w:bCs/>
                <w:sz w:val="24"/>
                <w:szCs w:val="24"/>
                <w:lang w:eastAsia="ru-RU"/>
              </w:rPr>
              <w:t>УТВЕРЖДАЮ</w:t>
            </w:r>
          </w:p>
          <w:p w:rsidR="008545CE" w:rsidRPr="00C07202" w:rsidRDefault="008545CE" w:rsidP="006E715B">
            <w:pPr>
              <w:spacing w:after="0" w:line="240" w:lineRule="auto"/>
              <w:ind w:left="2192" w:right="-54"/>
              <w:jc w:val="right"/>
              <w:outlineLvl w:val="0"/>
              <w:rPr>
                <w:rFonts w:ascii="Times New Roman" w:eastAsia="Times New Roman" w:hAnsi="Times New Roman" w:cs="Calibri"/>
                <w:bCs/>
                <w:sz w:val="24"/>
                <w:szCs w:val="24"/>
                <w:lang w:eastAsia="ru-RU"/>
              </w:rPr>
            </w:pPr>
            <w:r w:rsidRPr="00C07202">
              <w:rPr>
                <w:rFonts w:ascii="Times New Roman" w:eastAsia="Times New Roman" w:hAnsi="Times New Roman" w:cs="Calibri"/>
                <w:bCs/>
                <w:sz w:val="24"/>
                <w:szCs w:val="24"/>
                <w:lang w:eastAsia="ru-RU"/>
              </w:rPr>
              <w:t>Директор</w:t>
            </w:r>
          </w:p>
          <w:p w:rsidR="008545CE" w:rsidRPr="00C07202" w:rsidRDefault="008545CE" w:rsidP="006E715B">
            <w:pPr>
              <w:spacing w:after="0" w:line="240" w:lineRule="auto"/>
              <w:ind w:left="2192" w:right="-54"/>
              <w:jc w:val="right"/>
              <w:outlineLvl w:val="0"/>
              <w:rPr>
                <w:rFonts w:ascii="Times New Roman" w:eastAsia="Times New Roman" w:hAnsi="Times New Roman" w:cs="Calibri"/>
                <w:bCs/>
                <w:sz w:val="24"/>
                <w:szCs w:val="24"/>
                <w:lang w:eastAsia="ru-RU"/>
              </w:rPr>
            </w:pPr>
            <w:r w:rsidRPr="00C07202">
              <w:rPr>
                <w:rFonts w:ascii="Times New Roman" w:eastAsia="Times New Roman" w:hAnsi="Times New Roman" w:cs="Calibri"/>
                <w:bCs/>
                <w:sz w:val="24"/>
                <w:szCs w:val="24"/>
                <w:lang w:eastAsia="ru-RU"/>
              </w:rPr>
              <w:t>ИМУП «ПЖКС»</w:t>
            </w:r>
          </w:p>
          <w:p w:rsidR="008545CE" w:rsidRPr="00C07202" w:rsidRDefault="008545CE" w:rsidP="006E715B">
            <w:pPr>
              <w:spacing w:after="0" w:line="240" w:lineRule="auto"/>
              <w:ind w:left="5580" w:right="-54"/>
              <w:jc w:val="right"/>
              <w:outlineLvl w:val="0"/>
              <w:rPr>
                <w:rFonts w:ascii="Times New Roman" w:eastAsia="Times New Roman" w:hAnsi="Times New Roman" w:cs="Calibri"/>
                <w:bCs/>
                <w:sz w:val="24"/>
                <w:szCs w:val="24"/>
                <w:lang w:eastAsia="ru-RU"/>
              </w:rPr>
            </w:pPr>
          </w:p>
          <w:p w:rsidR="008545CE" w:rsidRPr="00C07202" w:rsidRDefault="007A6CDA" w:rsidP="006E715B">
            <w:pPr>
              <w:spacing w:after="0" w:line="240" w:lineRule="auto"/>
              <w:ind w:right="-54" w:firstLine="2192"/>
              <w:jc w:val="right"/>
              <w:outlineLvl w:val="0"/>
              <w:rPr>
                <w:rFonts w:ascii="Times New Roman" w:eastAsia="Times New Roman" w:hAnsi="Times New Roman" w:cs="Calibri"/>
                <w:bCs/>
                <w:sz w:val="24"/>
                <w:szCs w:val="24"/>
                <w:lang w:eastAsia="ru-RU"/>
              </w:rPr>
            </w:pPr>
            <w:r>
              <w:rPr>
                <w:rFonts w:ascii="Times New Roman" w:eastAsia="Times New Roman" w:hAnsi="Times New Roman" w:cs="Calibri"/>
                <w:bCs/>
                <w:sz w:val="24"/>
                <w:szCs w:val="24"/>
                <w:lang w:eastAsia="ru-RU"/>
              </w:rPr>
              <w:t>____________ /А.</w:t>
            </w:r>
            <w:r w:rsidR="008545CE" w:rsidRPr="00C07202">
              <w:rPr>
                <w:rFonts w:ascii="Times New Roman" w:eastAsia="Times New Roman" w:hAnsi="Times New Roman" w:cs="Calibri"/>
                <w:bCs/>
                <w:sz w:val="24"/>
                <w:szCs w:val="24"/>
                <w:lang w:eastAsia="ru-RU"/>
              </w:rPr>
              <w:t>Э. Загитов/</w:t>
            </w:r>
          </w:p>
          <w:p w:rsidR="008545CE" w:rsidRPr="00C07202" w:rsidRDefault="008545CE" w:rsidP="008545CE">
            <w:pPr>
              <w:spacing w:after="0" w:line="240" w:lineRule="auto"/>
              <w:ind w:right="-54" w:firstLine="2192"/>
              <w:outlineLvl w:val="0"/>
              <w:rPr>
                <w:rFonts w:ascii="Times New Roman" w:eastAsia="Times New Roman" w:hAnsi="Times New Roman" w:cs="Calibri"/>
                <w:bCs/>
                <w:sz w:val="24"/>
                <w:szCs w:val="24"/>
                <w:lang w:eastAsia="ru-RU"/>
              </w:rPr>
            </w:pPr>
          </w:p>
          <w:p w:rsidR="008545CE" w:rsidRPr="00C07202" w:rsidRDefault="007A6CDA" w:rsidP="006E715B">
            <w:pPr>
              <w:spacing w:after="0" w:line="240" w:lineRule="auto"/>
              <w:ind w:right="-54" w:firstLine="2192"/>
              <w:jc w:val="right"/>
              <w:outlineLvl w:val="0"/>
              <w:rPr>
                <w:rFonts w:ascii="Times New Roman" w:eastAsia="Times New Roman" w:hAnsi="Times New Roman" w:cs="Calibri"/>
                <w:bCs/>
                <w:sz w:val="24"/>
                <w:szCs w:val="24"/>
                <w:lang w:eastAsia="ru-RU"/>
              </w:rPr>
            </w:pPr>
            <w:r>
              <w:rPr>
                <w:rFonts w:ascii="Times New Roman" w:eastAsia="Times New Roman" w:hAnsi="Times New Roman" w:cs="Calibri"/>
                <w:bCs/>
                <w:sz w:val="24"/>
                <w:szCs w:val="24"/>
                <w:lang w:eastAsia="ru-RU"/>
              </w:rPr>
              <w:t>«</w:t>
            </w:r>
            <w:r w:rsidR="00AF763B">
              <w:rPr>
                <w:rFonts w:ascii="Times New Roman" w:eastAsia="Times New Roman" w:hAnsi="Times New Roman" w:cs="Calibri"/>
                <w:bCs/>
                <w:sz w:val="24"/>
                <w:szCs w:val="24"/>
                <w:lang w:eastAsia="ru-RU"/>
              </w:rPr>
              <w:t>__</w:t>
            </w:r>
            <w:r>
              <w:rPr>
                <w:rFonts w:ascii="Times New Roman" w:eastAsia="Times New Roman" w:hAnsi="Times New Roman" w:cs="Calibri"/>
                <w:bCs/>
                <w:sz w:val="24"/>
                <w:szCs w:val="24"/>
                <w:lang w:eastAsia="ru-RU"/>
              </w:rPr>
              <w:t>»</w:t>
            </w:r>
            <w:r w:rsidR="006E715B">
              <w:rPr>
                <w:rFonts w:ascii="Times New Roman" w:eastAsia="Times New Roman" w:hAnsi="Times New Roman" w:cs="Calibri"/>
                <w:bCs/>
                <w:sz w:val="24"/>
                <w:szCs w:val="24"/>
                <w:lang w:eastAsia="ru-RU"/>
              </w:rPr>
              <w:t xml:space="preserve"> </w:t>
            </w:r>
            <w:r w:rsidR="00AF763B">
              <w:rPr>
                <w:rFonts w:ascii="Times New Roman" w:eastAsia="Times New Roman" w:hAnsi="Times New Roman" w:cs="Calibri"/>
                <w:bCs/>
                <w:sz w:val="24"/>
                <w:szCs w:val="24"/>
                <w:lang w:eastAsia="ru-RU"/>
              </w:rPr>
              <w:t>___________</w:t>
            </w:r>
            <w:r>
              <w:rPr>
                <w:rFonts w:ascii="Times New Roman" w:eastAsia="Times New Roman" w:hAnsi="Times New Roman" w:cs="Calibri"/>
                <w:bCs/>
                <w:sz w:val="24"/>
                <w:szCs w:val="24"/>
                <w:lang w:eastAsia="ru-RU"/>
              </w:rPr>
              <w:t xml:space="preserve"> 2024</w:t>
            </w:r>
            <w:r w:rsidR="00AC717F" w:rsidRPr="00C07202">
              <w:rPr>
                <w:rFonts w:ascii="Times New Roman" w:eastAsia="Times New Roman" w:hAnsi="Times New Roman" w:cs="Calibri"/>
                <w:bCs/>
                <w:sz w:val="24"/>
                <w:szCs w:val="24"/>
                <w:lang w:eastAsia="ru-RU"/>
              </w:rPr>
              <w:t xml:space="preserve"> г</w:t>
            </w:r>
            <w:r>
              <w:rPr>
                <w:rFonts w:ascii="Times New Roman" w:eastAsia="Times New Roman" w:hAnsi="Times New Roman" w:cs="Calibri"/>
                <w:bCs/>
                <w:sz w:val="24"/>
                <w:szCs w:val="24"/>
                <w:lang w:eastAsia="ru-RU"/>
              </w:rPr>
              <w:t>.</w:t>
            </w:r>
          </w:p>
          <w:p w:rsidR="00B533DE" w:rsidRPr="00C07202" w:rsidRDefault="00B533DE" w:rsidP="00E37C7E">
            <w:pPr>
              <w:tabs>
                <w:tab w:val="left" w:pos="4111"/>
              </w:tabs>
              <w:spacing w:after="0" w:line="240" w:lineRule="auto"/>
              <w:jc w:val="center"/>
              <w:rPr>
                <w:rFonts w:ascii="Times New Roman" w:hAnsi="Times New Roman"/>
              </w:rPr>
            </w:pPr>
          </w:p>
        </w:tc>
      </w:tr>
    </w:tbl>
    <w:p w:rsidR="00B533DE" w:rsidRPr="00C07202" w:rsidRDefault="00B533DE">
      <w:pPr>
        <w:widowControl w:val="0"/>
        <w:spacing w:after="0" w:line="240" w:lineRule="auto"/>
        <w:rPr>
          <w:rFonts w:ascii="Times New Roman" w:hAnsi="Times New Roman"/>
        </w:rPr>
      </w:pPr>
    </w:p>
    <w:p w:rsidR="00B533DE" w:rsidRPr="00C07202" w:rsidRDefault="00B533DE">
      <w:pPr>
        <w:widowControl w:val="0"/>
        <w:spacing w:after="0" w:line="240" w:lineRule="auto"/>
        <w:rPr>
          <w:rFonts w:ascii="Times New Roman" w:hAnsi="Times New Roman"/>
        </w:rPr>
      </w:pPr>
    </w:p>
    <w:p w:rsidR="00B533DE" w:rsidRPr="00C07202" w:rsidRDefault="00B533DE">
      <w:pPr>
        <w:widowControl w:val="0"/>
        <w:spacing w:after="0" w:line="240" w:lineRule="auto"/>
        <w:rPr>
          <w:rFonts w:ascii="Times New Roman" w:hAnsi="Times New Roman"/>
        </w:rPr>
      </w:pPr>
    </w:p>
    <w:p w:rsidR="00B533DE" w:rsidRPr="00C07202" w:rsidRDefault="00B533DE">
      <w:pPr>
        <w:widowControl w:val="0"/>
        <w:spacing w:after="0" w:line="240" w:lineRule="auto"/>
        <w:rPr>
          <w:rFonts w:ascii="Times New Roman" w:hAnsi="Times New Roman"/>
        </w:rPr>
      </w:pPr>
    </w:p>
    <w:p w:rsidR="00B533DE" w:rsidRPr="00C07202" w:rsidRDefault="00B533DE">
      <w:pPr>
        <w:widowControl w:val="0"/>
        <w:spacing w:after="0" w:line="240" w:lineRule="auto"/>
        <w:rPr>
          <w:rFonts w:ascii="Times New Roman" w:hAnsi="Times New Roman"/>
        </w:rPr>
      </w:pPr>
    </w:p>
    <w:p w:rsidR="00B533DE" w:rsidRPr="00C07202" w:rsidRDefault="00B533DE">
      <w:pPr>
        <w:autoSpaceDE w:val="0"/>
        <w:autoSpaceDN w:val="0"/>
        <w:adjustRightInd w:val="0"/>
        <w:spacing w:after="0" w:line="240" w:lineRule="auto"/>
        <w:jc w:val="right"/>
        <w:rPr>
          <w:rFonts w:ascii="Times New Roman" w:hAnsi="Times New Roman"/>
          <w:b/>
          <w:bCs/>
          <w:color w:val="000000"/>
          <w:sz w:val="24"/>
          <w:szCs w:val="24"/>
        </w:rPr>
      </w:pPr>
    </w:p>
    <w:p w:rsidR="00B533DE" w:rsidRPr="00C07202" w:rsidRDefault="00B533DE">
      <w:pPr>
        <w:autoSpaceDE w:val="0"/>
        <w:autoSpaceDN w:val="0"/>
        <w:adjustRightInd w:val="0"/>
        <w:spacing w:after="0" w:line="240" w:lineRule="auto"/>
        <w:jc w:val="right"/>
        <w:rPr>
          <w:rFonts w:ascii="Times New Roman" w:hAnsi="Times New Roman"/>
          <w:b/>
          <w:bCs/>
          <w:color w:val="000000"/>
          <w:sz w:val="24"/>
          <w:szCs w:val="24"/>
        </w:rPr>
      </w:pPr>
    </w:p>
    <w:p w:rsidR="00B533DE" w:rsidRPr="00C07202" w:rsidRDefault="00B533DE">
      <w:pPr>
        <w:autoSpaceDE w:val="0"/>
        <w:autoSpaceDN w:val="0"/>
        <w:adjustRightInd w:val="0"/>
        <w:spacing w:after="0" w:line="240" w:lineRule="auto"/>
        <w:jc w:val="center"/>
        <w:rPr>
          <w:rFonts w:ascii="Times New Roman" w:hAnsi="Times New Roman"/>
          <w:b/>
          <w:bCs/>
          <w:color w:val="000000"/>
          <w:sz w:val="24"/>
          <w:szCs w:val="24"/>
        </w:rPr>
      </w:pPr>
    </w:p>
    <w:p w:rsidR="00B533DE" w:rsidRPr="00C07202" w:rsidRDefault="00B533DE">
      <w:pPr>
        <w:autoSpaceDE w:val="0"/>
        <w:autoSpaceDN w:val="0"/>
        <w:adjustRightInd w:val="0"/>
        <w:spacing w:after="0" w:line="240" w:lineRule="auto"/>
        <w:jc w:val="center"/>
        <w:rPr>
          <w:rFonts w:ascii="Times New Roman" w:hAnsi="Times New Roman"/>
          <w:b/>
          <w:bCs/>
          <w:color w:val="000000"/>
          <w:sz w:val="24"/>
          <w:szCs w:val="24"/>
        </w:rPr>
      </w:pPr>
    </w:p>
    <w:p w:rsidR="00B533DE" w:rsidRPr="00C07202" w:rsidRDefault="00B533DE">
      <w:pPr>
        <w:autoSpaceDE w:val="0"/>
        <w:autoSpaceDN w:val="0"/>
        <w:adjustRightInd w:val="0"/>
        <w:spacing w:after="0" w:line="240" w:lineRule="auto"/>
        <w:jc w:val="center"/>
        <w:rPr>
          <w:rFonts w:ascii="Times New Roman" w:hAnsi="Times New Roman"/>
          <w:b/>
          <w:bCs/>
          <w:color w:val="000000"/>
          <w:sz w:val="24"/>
          <w:szCs w:val="24"/>
        </w:rPr>
      </w:pPr>
    </w:p>
    <w:p w:rsidR="00B533DE" w:rsidRPr="00C07202" w:rsidRDefault="00B533DE" w:rsidP="00E37C7E">
      <w:pPr>
        <w:spacing w:after="0" w:line="240" w:lineRule="auto"/>
        <w:rPr>
          <w:rFonts w:ascii="Times New Roman" w:hAnsi="Times New Roman"/>
          <w:b/>
          <w:bCs/>
          <w:color w:val="000000"/>
          <w:sz w:val="24"/>
          <w:szCs w:val="24"/>
        </w:rPr>
      </w:pPr>
    </w:p>
    <w:p w:rsidR="00D5109F" w:rsidRPr="00C07202" w:rsidRDefault="00D5109F" w:rsidP="00D5109F">
      <w:pPr>
        <w:tabs>
          <w:tab w:val="left" w:pos="5442"/>
        </w:tabs>
        <w:spacing w:after="0" w:line="240" w:lineRule="auto"/>
        <w:jc w:val="center"/>
        <w:rPr>
          <w:rFonts w:ascii="Times New Roman" w:eastAsia="Times New Roman" w:hAnsi="Times New Roman" w:cs="Calibri"/>
          <w:b/>
          <w:spacing w:val="1"/>
          <w:sz w:val="28"/>
          <w:szCs w:val="28"/>
          <w:lang w:eastAsia="ru-RU"/>
        </w:rPr>
      </w:pPr>
      <w:r w:rsidRPr="00C07202">
        <w:rPr>
          <w:rFonts w:ascii="Times New Roman" w:eastAsia="Times New Roman" w:hAnsi="Times New Roman" w:cs="Calibri"/>
          <w:b/>
          <w:spacing w:val="1"/>
          <w:sz w:val="28"/>
          <w:szCs w:val="28"/>
          <w:lang w:eastAsia="ru-RU"/>
        </w:rPr>
        <w:t>ДОКУМЕНТАЦИЯ</w:t>
      </w:r>
    </w:p>
    <w:p w:rsidR="00D5109F" w:rsidRPr="00C07202" w:rsidRDefault="00D5109F" w:rsidP="00D5109F">
      <w:pPr>
        <w:tabs>
          <w:tab w:val="left" w:pos="5442"/>
        </w:tabs>
        <w:spacing w:after="0" w:line="240" w:lineRule="auto"/>
        <w:jc w:val="center"/>
        <w:rPr>
          <w:rFonts w:ascii="Liberation Serif" w:eastAsia="Times New Roman" w:hAnsi="Liberation Serif" w:cs="Calibri"/>
          <w:b/>
          <w:i/>
          <w:sz w:val="20"/>
          <w:szCs w:val="20"/>
          <w:lang w:eastAsia="ru-RU"/>
        </w:rPr>
      </w:pPr>
      <w:r w:rsidRPr="00C07202">
        <w:rPr>
          <w:rFonts w:ascii="Times New Roman" w:eastAsia="Times New Roman" w:hAnsi="Times New Roman" w:cs="Calibri"/>
          <w:b/>
          <w:spacing w:val="1"/>
          <w:sz w:val="28"/>
          <w:szCs w:val="28"/>
          <w:lang w:eastAsia="ru-RU"/>
        </w:rPr>
        <w:t>ОБ АУКЦИОНЕ В ЭЛЕКТРОННОЙ ФОРМЕ</w:t>
      </w:r>
    </w:p>
    <w:p w:rsidR="00D5109F" w:rsidRPr="00C07202" w:rsidRDefault="00D5109F" w:rsidP="00D5109F">
      <w:pPr>
        <w:spacing w:after="0" w:line="240" w:lineRule="auto"/>
        <w:jc w:val="center"/>
        <w:rPr>
          <w:rFonts w:ascii="Times New Roman" w:eastAsia="Times New Roman" w:hAnsi="Times New Roman" w:cs="Calibri"/>
          <w:bCs/>
          <w:spacing w:val="1"/>
          <w:sz w:val="28"/>
          <w:szCs w:val="28"/>
          <w:lang w:eastAsia="ru-RU"/>
        </w:rPr>
      </w:pPr>
      <w:r w:rsidRPr="00C07202">
        <w:rPr>
          <w:rFonts w:ascii="Times New Roman" w:eastAsia="Times New Roman" w:hAnsi="Times New Roman" w:cs="Calibri"/>
          <w:bCs/>
          <w:spacing w:val="1"/>
          <w:sz w:val="28"/>
          <w:szCs w:val="28"/>
          <w:lang w:eastAsia="ru-RU"/>
        </w:rPr>
        <w:t xml:space="preserve">на право заключения договора </w:t>
      </w:r>
    </w:p>
    <w:p w:rsidR="0037592F" w:rsidRPr="00C07202" w:rsidRDefault="0037592F" w:rsidP="005E69A7">
      <w:pPr>
        <w:spacing w:after="0" w:line="240" w:lineRule="auto"/>
        <w:jc w:val="center"/>
        <w:rPr>
          <w:rFonts w:ascii="Times New Roman" w:eastAsia="Times New Roman" w:hAnsi="Times New Roman" w:cs="Calibri"/>
          <w:bCs/>
          <w:spacing w:val="1"/>
          <w:sz w:val="28"/>
          <w:szCs w:val="28"/>
          <w:lang w:eastAsia="ru-RU"/>
        </w:rPr>
      </w:pPr>
      <w:r w:rsidRPr="00C07202">
        <w:rPr>
          <w:rFonts w:ascii="Times New Roman" w:eastAsia="Times New Roman" w:hAnsi="Times New Roman" w:cs="Calibri"/>
          <w:bCs/>
          <w:spacing w:val="1"/>
          <w:sz w:val="28"/>
          <w:szCs w:val="28"/>
          <w:lang w:eastAsia="ru-RU"/>
        </w:rPr>
        <w:t xml:space="preserve">на </w:t>
      </w:r>
      <w:r w:rsidR="005E69A7" w:rsidRPr="00C07202">
        <w:rPr>
          <w:rFonts w:ascii="Times New Roman" w:eastAsia="Times New Roman" w:hAnsi="Times New Roman" w:cs="Calibri"/>
          <w:bCs/>
          <w:spacing w:val="1"/>
          <w:sz w:val="28"/>
          <w:szCs w:val="28"/>
          <w:lang w:eastAsia="ru-RU"/>
        </w:rPr>
        <w:t xml:space="preserve">поставку </w:t>
      </w:r>
      <w:r w:rsidR="006E715B" w:rsidRPr="006E715B">
        <w:rPr>
          <w:rFonts w:ascii="Times New Roman" w:eastAsia="Times New Roman" w:hAnsi="Times New Roman" w:cs="Calibri"/>
          <w:bCs/>
          <w:spacing w:val="1"/>
          <w:sz w:val="28"/>
          <w:szCs w:val="28"/>
          <w:lang w:eastAsia="ru-RU"/>
        </w:rPr>
        <w:t>электротоваров</w:t>
      </w:r>
    </w:p>
    <w:p w:rsidR="0037592F" w:rsidRPr="00C07202" w:rsidRDefault="0037592F" w:rsidP="00D5109F">
      <w:pPr>
        <w:spacing w:after="0" w:line="240" w:lineRule="auto"/>
        <w:jc w:val="center"/>
        <w:rPr>
          <w:rFonts w:ascii="Times New Roman" w:eastAsia="Times New Roman" w:hAnsi="Times New Roman" w:cs="Calibri"/>
          <w:bCs/>
          <w:spacing w:val="1"/>
          <w:sz w:val="28"/>
          <w:szCs w:val="28"/>
          <w:lang w:eastAsia="ru-RU"/>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B533DE" w:rsidRPr="00C07202" w:rsidRDefault="00B533DE">
      <w:pPr>
        <w:spacing w:after="0" w:line="240" w:lineRule="auto"/>
        <w:jc w:val="center"/>
        <w:rPr>
          <w:rFonts w:ascii="Times New Roman" w:hAnsi="Times New Roman"/>
          <w:b/>
          <w:sz w:val="28"/>
          <w:szCs w:val="28"/>
        </w:rPr>
      </w:pPr>
    </w:p>
    <w:p w:rsidR="00E37C7E" w:rsidRPr="00C07202" w:rsidRDefault="00E37C7E">
      <w:pPr>
        <w:spacing w:after="0" w:line="240" w:lineRule="auto"/>
        <w:jc w:val="center"/>
        <w:rPr>
          <w:rFonts w:ascii="Times New Roman" w:hAnsi="Times New Roman"/>
          <w:b/>
          <w:sz w:val="28"/>
          <w:szCs w:val="28"/>
        </w:rPr>
      </w:pPr>
    </w:p>
    <w:p w:rsidR="00E37C7E" w:rsidRPr="00C07202" w:rsidRDefault="00E37C7E">
      <w:pPr>
        <w:spacing w:after="0" w:line="240" w:lineRule="auto"/>
        <w:jc w:val="center"/>
        <w:rPr>
          <w:rFonts w:ascii="Times New Roman" w:hAnsi="Times New Roman"/>
          <w:b/>
          <w:sz w:val="28"/>
          <w:szCs w:val="28"/>
        </w:rPr>
      </w:pPr>
    </w:p>
    <w:p w:rsidR="00E37C7E" w:rsidRPr="00C07202" w:rsidRDefault="00E37C7E">
      <w:pPr>
        <w:spacing w:after="0" w:line="240" w:lineRule="auto"/>
        <w:jc w:val="center"/>
        <w:rPr>
          <w:rFonts w:ascii="Times New Roman" w:hAnsi="Times New Roman"/>
          <w:b/>
          <w:sz w:val="28"/>
          <w:szCs w:val="28"/>
        </w:rPr>
      </w:pPr>
    </w:p>
    <w:p w:rsidR="00E37C7E" w:rsidRPr="00C07202" w:rsidRDefault="00E37C7E">
      <w:pPr>
        <w:spacing w:after="0" w:line="240" w:lineRule="auto"/>
        <w:jc w:val="center"/>
        <w:rPr>
          <w:rFonts w:ascii="Times New Roman" w:hAnsi="Times New Roman"/>
          <w:b/>
          <w:sz w:val="28"/>
          <w:szCs w:val="28"/>
        </w:rPr>
      </w:pPr>
    </w:p>
    <w:p w:rsidR="00E37C7E" w:rsidRPr="00C07202" w:rsidRDefault="00E37C7E">
      <w:pPr>
        <w:spacing w:after="0" w:line="240" w:lineRule="auto"/>
        <w:jc w:val="center"/>
        <w:rPr>
          <w:rFonts w:ascii="Times New Roman" w:hAnsi="Times New Roman"/>
          <w:b/>
          <w:sz w:val="28"/>
          <w:szCs w:val="28"/>
        </w:rPr>
      </w:pPr>
    </w:p>
    <w:p w:rsidR="00E37C7E" w:rsidRPr="00C07202" w:rsidRDefault="00E37C7E" w:rsidP="00E93E03">
      <w:pPr>
        <w:spacing w:after="0" w:line="240" w:lineRule="auto"/>
        <w:rPr>
          <w:rFonts w:ascii="Times New Roman" w:hAnsi="Times New Roman"/>
          <w:b/>
          <w:sz w:val="28"/>
          <w:szCs w:val="28"/>
        </w:rPr>
      </w:pPr>
    </w:p>
    <w:p w:rsidR="00E37C7E" w:rsidRPr="00C07202" w:rsidRDefault="00E37C7E">
      <w:pPr>
        <w:spacing w:after="0" w:line="240" w:lineRule="auto"/>
        <w:jc w:val="center"/>
        <w:rPr>
          <w:rFonts w:ascii="Times New Roman" w:hAnsi="Times New Roman"/>
          <w:b/>
          <w:sz w:val="28"/>
          <w:szCs w:val="28"/>
        </w:rPr>
      </w:pPr>
    </w:p>
    <w:p w:rsidR="00B533DE" w:rsidRPr="00C07202" w:rsidRDefault="00B533DE">
      <w:pPr>
        <w:autoSpaceDE w:val="0"/>
        <w:autoSpaceDN w:val="0"/>
        <w:adjustRightInd w:val="0"/>
        <w:spacing w:after="0" w:line="240" w:lineRule="auto"/>
        <w:rPr>
          <w:rFonts w:ascii="Times New Roman" w:hAnsi="Times New Roman"/>
          <w:b/>
          <w:bCs/>
          <w:color w:val="000000"/>
        </w:rPr>
      </w:pPr>
    </w:p>
    <w:p w:rsidR="00B533DE" w:rsidRPr="00C07202" w:rsidRDefault="00783229">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B533DE" w:rsidRPr="00C07202" w:rsidSect="005E69A7">
          <w:footerReference w:type="default" r:id="rId8"/>
          <w:pgSz w:w="11906" w:h="16838"/>
          <w:pgMar w:top="720" w:right="720" w:bottom="720" w:left="720" w:header="567" w:footer="567" w:gutter="0"/>
          <w:cols w:space="708"/>
          <w:docGrid w:linePitch="360"/>
        </w:sectPr>
      </w:pPr>
      <w:r w:rsidRPr="00C07202">
        <w:rPr>
          <w:rFonts w:ascii="Times New Roman" w:hAnsi="Times New Roman"/>
          <w:bCs/>
          <w:color w:val="000000"/>
        </w:rPr>
        <w:t>202</w:t>
      </w:r>
      <w:r w:rsidR="005E69A7" w:rsidRPr="00C07202">
        <w:rPr>
          <w:rFonts w:ascii="Times New Roman" w:hAnsi="Times New Roman"/>
          <w:bCs/>
          <w:color w:val="000000"/>
        </w:rPr>
        <w:t>4</w:t>
      </w:r>
      <w:r w:rsidRPr="00C07202">
        <w:rPr>
          <w:rFonts w:ascii="Times New Roman" w:hAnsi="Times New Roman"/>
          <w:bCs/>
          <w:color w:val="000000"/>
        </w:rPr>
        <w:t>г.</w:t>
      </w:r>
    </w:p>
    <w:p w:rsidR="00B533DE" w:rsidRPr="00C07202" w:rsidRDefault="00783229">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C07202">
        <w:rPr>
          <w:rFonts w:ascii="Times New Roman" w:hAnsi="Times New Roman"/>
          <w:b/>
          <w:bCs/>
          <w:color w:val="000000"/>
          <w:sz w:val="24"/>
          <w:szCs w:val="24"/>
        </w:rPr>
        <w:lastRenderedPageBreak/>
        <w:t>СОДЕРЖАНИЕ</w:t>
      </w:r>
    </w:p>
    <w:p w:rsidR="00B533DE" w:rsidRPr="00C07202" w:rsidRDefault="00B533DE">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tblPr>
      <w:tblGrid>
        <w:gridCol w:w="8754"/>
        <w:gridCol w:w="816"/>
      </w:tblGrid>
      <w:tr w:rsidR="00B533DE" w:rsidRPr="00C07202">
        <w:tc>
          <w:tcPr>
            <w:tcW w:w="8754" w:type="dxa"/>
          </w:tcPr>
          <w:p w:rsidR="00B533DE" w:rsidRPr="00C07202" w:rsidRDefault="00783229">
            <w:pPr>
              <w:autoSpaceDE w:val="0"/>
              <w:autoSpaceDN w:val="0"/>
              <w:adjustRightInd w:val="0"/>
              <w:spacing w:after="0" w:line="240" w:lineRule="atLeast"/>
              <w:ind w:right="124"/>
              <w:jc w:val="both"/>
              <w:rPr>
                <w:rFonts w:ascii="Times New Roman" w:hAnsi="Times New Roman"/>
                <w:b/>
                <w:bCs/>
                <w:color w:val="000000"/>
                <w:sz w:val="24"/>
                <w:szCs w:val="24"/>
              </w:rPr>
            </w:pPr>
            <w:r w:rsidRPr="00C07202">
              <w:rPr>
                <w:rFonts w:ascii="Times New Roman" w:hAnsi="Times New Roman"/>
                <w:b/>
                <w:bCs/>
                <w:color w:val="000000"/>
                <w:sz w:val="24"/>
                <w:szCs w:val="24"/>
              </w:rPr>
              <w:t xml:space="preserve">РАЗДЕЛ </w:t>
            </w:r>
            <w:r w:rsidRPr="00C07202">
              <w:rPr>
                <w:rFonts w:ascii="Times New Roman" w:hAnsi="Times New Roman"/>
                <w:b/>
                <w:bCs/>
                <w:color w:val="000000"/>
                <w:sz w:val="24"/>
                <w:szCs w:val="24"/>
                <w:lang w:val="en-US"/>
              </w:rPr>
              <w:t>I</w:t>
            </w:r>
            <w:r w:rsidRPr="00C07202">
              <w:rPr>
                <w:rFonts w:ascii="Times New Roman" w:hAnsi="Times New Roman"/>
                <w:b/>
                <w:bCs/>
                <w:color w:val="000000"/>
                <w:sz w:val="24"/>
                <w:szCs w:val="24"/>
              </w:rPr>
              <w:t>. ИНФОРМАЦИОННАЯ КАРТА ДОКУМЕНТАЦИИ О ПРОВЕДЕНИИ АУКЦИОНА В ЭЛЕКТРОННОЙ ФОРМЕ</w:t>
            </w:r>
          </w:p>
          <w:p w:rsidR="00B533DE" w:rsidRPr="00C07202" w:rsidRDefault="00B533DE">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B533DE" w:rsidRPr="00C07202" w:rsidRDefault="00B533DE">
            <w:pPr>
              <w:autoSpaceDE w:val="0"/>
              <w:autoSpaceDN w:val="0"/>
              <w:adjustRightInd w:val="0"/>
              <w:spacing w:after="0" w:line="240" w:lineRule="atLeast"/>
              <w:ind w:right="124"/>
              <w:jc w:val="center"/>
              <w:rPr>
                <w:rFonts w:ascii="Times New Roman" w:hAnsi="Times New Roman"/>
                <w:b/>
                <w:color w:val="000000"/>
                <w:sz w:val="24"/>
                <w:szCs w:val="24"/>
              </w:rPr>
            </w:pPr>
          </w:p>
        </w:tc>
      </w:tr>
      <w:tr w:rsidR="00B533DE" w:rsidRPr="00C07202">
        <w:tc>
          <w:tcPr>
            <w:tcW w:w="8754" w:type="dxa"/>
          </w:tcPr>
          <w:p w:rsidR="00B533DE" w:rsidRPr="00C07202" w:rsidRDefault="00783229">
            <w:pPr>
              <w:autoSpaceDE w:val="0"/>
              <w:autoSpaceDN w:val="0"/>
              <w:adjustRightInd w:val="0"/>
              <w:spacing w:after="0" w:line="240" w:lineRule="atLeast"/>
              <w:ind w:right="124"/>
              <w:rPr>
                <w:rFonts w:ascii="Times New Roman" w:hAnsi="Times New Roman"/>
                <w:b/>
                <w:bCs/>
                <w:color w:val="000000"/>
                <w:sz w:val="24"/>
                <w:szCs w:val="24"/>
              </w:rPr>
            </w:pPr>
            <w:r w:rsidRPr="00C07202">
              <w:rPr>
                <w:rFonts w:ascii="Times New Roman" w:hAnsi="Times New Roman"/>
                <w:b/>
                <w:bCs/>
                <w:color w:val="000000"/>
                <w:sz w:val="24"/>
                <w:szCs w:val="24"/>
              </w:rPr>
              <w:t xml:space="preserve">РАЗДЕЛ </w:t>
            </w:r>
            <w:r w:rsidRPr="00C07202">
              <w:rPr>
                <w:rFonts w:ascii="Times New Roman" w:hAnsi="Times New Roman"/>
                <w:b/>
                <w:bCs/>
                <w:color w:val="000000"/>
                <w:sz w:val="24"/>
                <w:szCs w:val="24"/>
                <w:lang w:val="en-US"/>
              </w:rPr>
              <w:t>II</w:t>
            </w:r>
            <w:r w:rsidRPr="00C07202">
              <w:rPr>
                <w:rFonts w:ascii="Times New Roman" w:hAnsi="Times New Roman"/>
                <w:b/>
                <w:bCs/>
                <w:color w:val="000000"/>
                <w:sz w:val="24"/>
                <w:szCs w:val="24"/>
              </w:rPr>
              <w:t>. ИНСТРУКЦИЯ ПО ЗАПОЛНЕНИЮ ЗАЯВКИ НА УЧАСТИЕ В АУКЦИОНЕ</w:t>
            </w:r>
          </w:p>
          <w:p w:rsidR="00B533DE" w:rsidRPr="00C07202" w:rsidRDefault="00B533DE">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B533DE" w:rsidRPr="00C07202" w:rsidRDefault="00B533DE">
            <w:pPr>
              <w:autoSpaceDE w:val="0"/>
              <w:autoSpaceDN w:val="0"/>
              <w:adjustRightInd w:val="0"/>
              <w:spacing w:after="0" w:line="240" w:lineRule="atLeast"/>
              <w:ind w:right="124"/>
              <w:jc w:val="center"/>
              <w:rPr>
                <w:rFonts w:ascii="Times New Roman" w:hAnsi="Times New Roman"/>
                <w:color w:val="000000"/>
                <w:sz w:val="24"/>
                <w:szCs w:val="24"/>
              </w:rPr>
            </w:pPr>
          </w:p>
        </w:tc>
      </w:tr>
      <w:tr w:rsidR="00B533DE" w:rsidRPr="00C07202">
        <w:tc>
          <w:tcPr>
            <w:tcW w:w="8754" w:type="dxa"/>
          </w:tcPr>
          <w:p w:rsidR="00B533DE" w:rsidRPr="00C07202" w:rsidRDefault="00783229">
            <w:pPr>
              <w:autoSpaceDE w:val="0"/>
              <w:autoSpaceDN w:val="0"/>
              <w:adjustRightInd w:val="0"/>
              <w:spacing w:after="0" w:line="240" w:lineRule="atLeast"/>
              <w:ind w:right="124"/>
              <w:rPr>
                <w:rFonts w:ascii="Times New Roman" w:hAnsi="Times New Roman"/>
                <w:b/>
                <w:bCs/>
                <w:sz w:val="24"/>
                <w:szCs w:val="24"/>
              </w:rPr>
            </w:pPr>
            <w:r w:rsidRPr="00C07202">
              <w:rPr>
                <w:rFonts w:ascii="Times New Roman" w:hAnsi="Times New Roman"/>
                <w:b/>
                <w:bCs/>
                <w:color w:val="000000"/>
                <w:sz w:val="24"/>
                <w:szCs w:val="24"/>
              </w:rPr>
              <w:t xml:space="preserve">РАЗДЕЛ </w:t>
            </w:r>
            <w:r w:rsidRPr="00C07202">
              <w:rPr>
                <w:rFonts w:ascii="Times New Roman" w:hAnsi="Times New Roman"/>
                <w:b/>
                <w:bCs/>
                <w:color w:val="000000"/>
                <w:sz w:val="24"/>
                <w:szCs w:val="24"/>
                <w:lang w:val="en-US"/>
              </w:rPr>
              <w:t>III</w:t>
            </w:r>
            <w:r w:rsidRPr="00C07202">
              <w:rPr>
                <w:rFonts w:ascii="Times New Roman" w:hAnsi="Times New Roman"/>
                <w:b/>
                <w:bCs/>
                <w:color w:val="000000"/>
                <w:sz w:val="24"/>
                <w:szCs w:val="24"/>
              </w:rPr>
              <w:t xml:space="preserve">. </w:t>
            </w:r>
            <w:r w:rsidRPr="00C07202">
              <w:rPr>
                <w:rFonts w:ascii="Times New Roman" w:hAnsi="Times New Roman"/>
                <w:b/>
                <w:bCs/>
                <w:sz w:val="24"/>
                <w:szCs w:val="24"/>
              </w:rPr>
              <w:t>ПРОЕКТ ДОГОВОРА</w:t>
            </w:r>
          </w:p>
          <w:p w:rsidR="00B533DE" w:rsidRPr="00C07202" w:rsidRDefault="00B533D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B533DE" w:rsidRPr="00C07202" w:rsidRDefault="00B533DE">
            <w:pPr>
              <w:autoSpaceDE w:val="0"/>
              <w:autoSpaceDN w:val="0"/>
              <w:adjustRightInd w:val="0"/>
              <w:spacing w:after="0" w:line="240" w:lineRule="atLeast"/>
              <w:ind w:right="124"/>
              <w:jc w:val="center"/>
              <w:rPr>
                <w:rFonts w:ascii="Times New Roman" w:hAnsi="Times New Roman"/>
                <w:b/>
                <w:bCs/>
                <w:color w:val="000000"/>
                <w:sz w:val="24"/>
                <w:szCs w:val="24"/>
              </w:rPr>
            </w:pPr>
          </w:p>
        </w:tc>
      </w:tr>
      <w:tr w:rsidR="00B533DE" w:rsidRPr="00C07202">
        <w:tc>
          <w:tcPr>
            <w:tcW w:w="8754" w:type="dxa"/>
          </w:tcPr>
          <w:p w:rsidR="00B533DE" w:rsidRPr="00C07202" w:rsidRDefault="00783229">
            <w:pPr>
              <w:autoSpaceDE w:val="0"/>
              <w:autoSpaceDN w:val="0"/>
              <w:adjustRightInd w:val="0"/>
              <w:spacing w:after="0" w:line="240" w:lineRule="atLeast"/>
              <w:ind w:right="124"/>
              <w:rPr>
                <w:rFonts w:ascii="Times New Roman" w:hAnsi="Times New Roman"/>
                <w:b/>
                <w:bCs/>
                <w:sz w:val="24"/>
                <w:szCs w:val="24"/>
              </w:rPr>
            </w:pPr>
            <w:r w:rsidRPr="00C07202">
              <w:rPr>
                <w:rFonts w:ascii="Times New Roman" w:hAnsi="Times New Roman"/>
                <w:b/>
                <w:bCs/>
                <w:sz w:val="24"/>
                <w:szCs w:val="24"/>
              </w:rPr>
              <w:t xml:space="preserve">РАЗДЕЛ </w:t>
            </w:r>
            <w:r w:rsidRPr="00C07202">
              <w:rPr>
                <w:rFonts w:ascii="Times New Roman" w:hAnsi="Times New Roman"/>
                <w:b/>
                <w:bCs/>
                <w:sz w:val="24"/>
                <w:szCs w:val="24"/>
                <w:lang w:val="en-US"/>
              </w:rPr>
              <w:t>IV</w:t>
            </w:r>
            <w:r w:rsidRPr="00C07202">
              <w:rPr>
                <w:rFonts w:ascii="Times New Roman" w:hAnsi="Times New Roman"/>
                <w:b/>
                <w:bCs/>
                <w:sz w:val="24"/>
                <w:szCs w:val="24"/>
              </w:rPr>
              <w:t>. ТЕХНИЧЕСКОЕ ЗАДАНИЕ</w:t>
            </w:r>
          </w:p>
          <w:p w:rsidR="00B533DE" w:rsidRPr="00C07202" w:rsidRDefault="00B533D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B533DE" w:rsidRPr="00C07202" w:rsidRDefault="00B533DE">
            <w:pPr>
              <w:autoSpaceDE w:val="0"/>
              <w:autoSpaceDN w:val="0"/>
              <w:adjustRightInd w:val="0"/>
              <w:spacing w:after="0" w:line="240" w:lineRule="atLeast"/>
              <w:ind w:right="124"/>
              <w:jc w:val="center"/>
              <w:rPr>
                <w:rFonts w:ascii="Times New Roman" w:hAnsi="Times New Roman"/>
                <w:b/>
                <w:bCs/>
                <w:color w:val="000000"/>
                <w:sz w:val="24"/>
                <w:szCs w:val="24"/>
              </w:rPr>
            </w:pPr>
          </w:p>
        </w:tc>
      </w:tr>
      <w:tr w:rsidR="00B533DE" w:rsidRPr="00C07202">
        <w:tc>
          <w:tcPr>
            <w:tcW w:w="8754" w:type="dxa"/>
          </w:tcPr>
          <w:p w:rsidR="00B533DE" w:rsidRPr="00C07202" w:rsidRDefault="00783229">
            <w:pPr>
              <w:autoSpaceDE w:val="0"/>
              <w:autoSpaceDN w:val="0"/>
              <w:adjustRightInd w:val="0"/>
              <w:spacing w:after="0" w:line="240" w:lineRule="atLeast"/>
              <w:ind w:right="124"/>
              <w:rPr>
                <w:rFonts w:ascii="Times New Roman" w:hAnsi="Times New Roman"/>
                <w:b/>
                <w:bCs/>
                <w:color w:val="000000"/>
                <w:sz w:val="24"/>
                <w:szCs w:val="24"/>
              </w:rPr>
            </w:pPr>
            <w:r w:rsidRPr="00C07202">
              <w:rPr>
                <w:rFonts w:ascii="Times New Roman" w:hAnsi="Times New Roman"/>
                <w:b/>
                <w:bCs/>
                <w:color w:val="000000"/>
                <w:sz w:val="24"/>
                <w:szCs w:val="24"/>
              </w:rPr>
              <w:t xml:space="preserve">РАЗДЕЛ </w:t>
            </w:r>
            <w:r w:rsidRPr="00C07202">
              <w:rPr>
                <w:rFonts w:ascii="Times New Roman" w:hAnsi="Times New Roman"/>
                <w:b/>
                <w:bCs/>
                <w:color w:val="000000"/>
                <w:sz w:val="24"/>
                <w:szCs w:val="24"/>
                <w:lang w:val="en-US"/>
              </w:rPr>
              <w:t>V</w:t>
            </w:r>
            <w:r w:rsidRPr="00C07202">
              <w:rPr>
                <w:rFonts w:ascii="Times New Roman" w:hAnsi="Times New Roman"/>
                <w:b/>
                <w:bCs/>
                <w:color w:val="000000"/>
                <w:sz w:val="24"/>
                <w:szCs w:val="24"/>
              </w:rPr>
              <w:t>. ОБОСНОВАНИЕ НАЧАЛЬНОЙ (МАКСИМАЛЬНОЙ) ЦЕНЫ ДОГОВОРА</w:t>
            </w:r>
          </w:p>
          <w:p w:rsidR="00B533DE" w:rsidRPr="00C07202" w:rsidRDefault="00B533DE">
            <w:pPr>
              <w:autoSpaceDE w:val="0"/>
              <w:autoSpaceDN w:val="0"/>
              <w:adjustRightInd w:val="0"/>
              <w:spacing w:after="0" w:line="240" w:lineRule="atLeast"/>
              <w:ind w:right="124"/>
              <w:rPr>
                <w:rFonts w:ascii="Times New Roman" w:hAnsi="Times New Roman"/>
                <w:b/>
                <w:bCs/>
                <w:color w:val="000000"/>
                <w:sz w:val="24"/>
                <w:szCs w:val="24"/>
              </w:rPr>
            </w:pPr>
          </w:p>
          <w:p w:rsidR="00B533DE" w:rsidRPr="00C07202" w:rsidRDefault="00783229">
            <w:pPr>
              <w:autoSpaceDE w:val="0"/>
              <w:autoSpaceDN w:val="0"/>
              <w:adjustRightInd w:val="0"/>
              <w:spacing w:after="0" w:line="240" w:lineRule="atLeast"/>
              <w:ind w:right="124"/>
              <w:rPr>
                <w:rFonts w:ascii="Times New Roman" w:hAnsi="Times New Roman"/>
                <w:b/>
                <w:bCs/>
                <w:color w:val="000000"/>
                <w:sz w:val="24"/>
                <w:szCs w:val="24"/>
              </w:rPr>
            </w:pPr>
            <w:r w:rsidRPr="00C07202">
              <w:rPr>
                <w:rFonts w:ascii="Times New Roman" w:hAnsi="Times New Roman"/>
                <w:b/>
                <w:bCs/>
                <w:color w:val="000000"/>
                <w:sz w:val="24"/>
                <w:szCs w:val="24"/>
              </w:rPr>
              <w:t xml:space="preserve">РАЗДЕЛ </w:t>
            </w:r>
            <w:r w:rsidRPr="00C07202">
              <w:rPr>
                <w:rFonts w:ascii="Times New Roman" w:hAnsi="Times New Roman"/>
                <w:b/>
                <w:bCs/>
                <w:color w:val="000000"/>
                <w:sz w:val="24"/>
                <w:szCs w:val="24"/>
                <w:lang w:val="en-US"/>
              </w:rPr>
              <w:t>VI</w:t>
            </w:r>
            <w:r w:rsidRPr="00C07202">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B533DE" w:rsidRPr="00C07202" w:rsidRDefault="00B533DE">
            <w:pPr>
              <w:autoSpaceDE w:val="0"/>
              <w:autoSpaceDN w:val="0"/>
              <w:adjustRightInd w:val="0"/>
              <w:spacing w:after="0" w:line="240" w:lineRule="atLeast"/>
              <w:ind w:right="124"/>
              <w:jc w:val="center"/>
              <w:rPr>
                <w:rFonts w:ascii="Times New Roman" w:hAnsi="Times New Roman"/>
                <w:b/>
                <w:bCs/>
                <w:color w:val="000000"/>
                <w:sz w:val="24"/>
                <w:szCs w:val="24"/>
              </w:rPr>
            </w:pPr>
          </w:p>
          <w:p w:rsidR="00B533DE" w:rsidRPr="00C07202" w:rsidRDefault="00B533DE">
            <w:pPr>
              <w:autoSpaceDE w:val="0"/>
              <w:autoSpaceDN w:val="0"/>
              <w:adjustRightInd w:val="0"/>
              <w:spacing w:after="0" w:line="240" w:lineRule="atLeast"/>
              <w:ind w:right="124"/>
              <w:jc w:val="center"/>
              <w:rPr>
                <w:rFonts w:ascii="Times New Roman" w:hAnsi="Times New Roman"/>
                <w:b/>
                <w:bCs/>
                <w:color w:val="000000"/>
                <w:sz w:val="24"/>
                <w:szCs w:val="24"/>
              </w:rPr>
            </w:pPr>
          </w:p>
          <w:p w:rsidR="00B533DE" w:rsidRPr="00C07202" w:rsidRDefault="00B533DE">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B533DE" w:rsidRPr="00C07202" w:rsidRDefault="00783229">
      <w:pPr>
        <w:jc w:val="center"/>
        <w:rPr>
          <w:rFonts w:ascii="Times New Roman" w:hAnsi="Times New Roman"/>
        </w:rPr>
      </w:pPr>
      <w:r w:rsidRPr="00C07202">
        <w:br w:type="page"/>
      </w:r>
      <w:r w:rsidRPr="00C07202">
        <w:rPr>
          <w:rFonts w:ascii="Times New Roman" w:hAnsi="Times New Roman"/>
          <w:b/>
          <w:sz w:val="24"/>
          <w:szCs w:val="24"/>
        </w:rPr>
        <w:lastRenderedPageBreak/>
        <w:t xml:space="preserve">РАЗДЕЛ </w:t>
      </w:r>
      <w:r w:rsidRPr="00C07202">
        <w:rPr>
          <w:rFonts w:ascii="Times New Roman" w:hAnsi="Times New Roman"/>
          <w:b/>
          <w:sz w:val="24"/>
          <w:szCs w:val="24"/>
          <w:lang w:val="en-US"/>
        </w:rPr>
        <w:t>l</w:t>
      </w:r>
      <w:r w:rsidRPr="00C07202">
        <w:rPr>
          <w:rFonts w:ascii="Times New Roman" w:hAnsi="Times New Roman"/>
          <w:b/>
          <w:sz w:val="24"/>
          <w:szCs w:val="24"/>
        </w:rPr>
        <w:t>: ИНФОРМАЦИОННАЯ КАРТА ДОКУМЕНТАЦИИ О ПРОВЕДЕНИИ АУКЦИОНА В ЭЛЕКТРОННОЙ ФОРМЕ</w:t>
      </w:r>
    </w:p>
    <w:tbl>
      <w:tblPr>
        <w:tblW w:w="984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6300"/>
      </w:tblGrid>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 п/п</w:t>
            </w:r>
          </w:p>
        </w:tc>
        <w:tc>
          <w:tcPr>
            <w:tcW w:w="9135" w:type="dxa"/>
            <w:gridSpan w:val="2"/>
            <w:tcBorders>
              <w:top w:val="single" w:sz="4" w:space="0" w:color="auto"/>
              <w:left w:val="single" w:sz="4" w:space="0" w:color="auto"/>
              <w:bottom w:val="single" w:sz="4" w:space="0" w:color="auto"/>
              <w:right w:val="single" w:sz="4" w:space="0" w:color="auto"/>
            </w:tcBorders>
          </w:tcPr>
          <w:p w:rsidR="00B533DE" w:rsidRPr="00C07202" w:rsidRDefault="00783229">
            <w:pPr>
              <w:pStyle w:val="a8"/>
              <w:rPr>
                <w:rFonts w:ascii="Times New Roman" w:eastAsia="Microsoft YaHei UI Light" w:hAnsi="Times New Roman" w:cs="Times New Roman"/>
                <w:sz w:val="24"/>
                <w:szCs w:val="24"/>
              </w:rPr>
            </w:pPr>
            <w:r w:rsidRPr="00C07202">
              <w:rPr>
                <w:rFonts w:ascii="Times New Roman" w:eastAsia="Microsoft YaHei UI Light" w:hAnsi="Times New Roman" w:cs="Times New Roman"/>
                <w:sz w:val="24"/>
                <w:szCs w:val="24"/>
              </w:rPr>
              <w:t>Общие сведения</w:t>
            </w:r>
          </w:p>
        </w:tc>
      </w:tr>
      <w:tr w:rsidR="00B533DE" w:rsidRPr="00C07202" w:rsidTr="005E69A7">
        <w:trPr>
          <w:trHeight w:val="1695"/>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pStyle w:val="a8"/>
              <w:rPr>
                <w:rFonts w:ascii="Times New Roman" w:eastAsia="Microsoft YaHei UI Light" w:hAnsi="Times New Roman" w:cs="Times New Roman"/>
                <w:sz w:val="24"/>
                <w:szCs w:val="24"/>
              </w:rPr>
            </w:pPr>
            <w:r w:rsidRPr="00C07202">
              <w:rPr>
                <w:rFonts w:ascii="Times New Roman" w:eastAsia="Microsoft YaHei UI Light" w:hAnsi="Times New Roman" w:cs="Times New Roman"/>
                <w:sz w:val="24"/>
                <w:szCs w:val="24"/>
              </w:rPr>
              <w:t>Наименование Заказчика, место нахождения, почтовый адрес, адрес электронной почты, номер контактного телефона</w:t>
            </w:r>
          </w:p>
        </w:tc>
        <w:tc>
          <w:tcPr>
            <w:tcW w:w="6300" w:type="dxa"/>
            <w:tcBorders>
              <w:top w:val="single" w:sz="4" w:space="0" w:color="auto"/>
              <w:left w:val="single" w:sz="4" w:space="0" w:color="auto"/>
              <w:bottom w:val="single" w:sz="4" w:space="0" w:color="auto"/>
              <w:right w:val="single" w:sz="4" w:space="0" w:color="auto"/>
            </w:tcBorders>
            <w:vAlign w:val="center"/>
          </w:tcPr>
          <w:p w:rsidR="00080B10" w:rsidRPr="00C07202" w:rsidRDefault="00080B10">
            <w:pPr>
              <w:keepNext/>
              <w:widowControl w:val="0"/>
              <w:spacing w:after="0" w:line="240" w:lineRule="auto"/>
              <w:jc w:val="both"/>
              <w:rPr>
                <w:rFonts w:ascii="Times New Roman" w:hAnsi="Times New Roman"/>
                <w:b/>
                <w:bCs/>
                <w:sz w:val="24"/>
                <w:szCs w:val="24"/>
                <w:lang w:eastAsia="ru-RU"/>
              </w:rPr>
            </w:pPr>
            <w:r w:rsidRPr="00C07202">
              <w:rPr>
                <w:rFonts w:ascii="Times New Roman" w:hAnsi="Times New Roman"/>
                <w:b/>
                <w:bCs/>
                <w:sz w:val="24"/>
                <w:szCs w:val="24"/>
                <w:lang w:eastAsia="ru-RU"/>
              </w:rPr>
              <w:t>Искательское муниципальное унитарное предприятие «Посжилкомсервис»</w:t>
            </w:r>
          </w:p>
          <w:p w:rsidR="00FE1CCB" w:rsidRPr="00C07202" w:rsidRDefault="00080B10">
            <w:pPr>
              <w:keepNext/>
              <w:widowControl w:val="0"/>
              <w:spacing w:after="0" w:line="240" w:lineRule="auto"/>
              <w:jc w:val="both"/>
              <w:rPr>
                <w:rFonts w:ascii="Times New Roman" w:hAnsi="Times New Roman"/>
                <w:b/>
                <w:bCs/>
                <w:sz w:val="24"/>
                <w:szCs w:val="24"/>
                <w:lang w:eastAsia="ru-RU"/>
              </w:rPr>
            </w:pPr>
            <w:r w:rsidRPr="00C07202">
              <w:rPr>
                <w:rFonts w:ascii="Times New Roman" w:hAnsi="Times New Roman"/>
                <w:b/>
                <w:bCs/>
                <w:sz w:val="24"/>
                <w:szCs w:val="24"/>
                <w:lang w:eastAsia="ru-RU"/>
              </w:rPr>
              <w:t>ИМУП «ПЖКС»</w:t>
            </w:r>
          </w:p>
          <w:p w:rsidR="00080B10" w:rsidRPr="00C07202" w:rsidRDefault="00080B10">
            <w:pPr>
              <w:keepNext/>
              <w:widowControl w:val="0"/>
              <w:spacing w:after="0" w:line="240" w:lineRule="auto"/>
              <w:jc w:val="both"/>
              <w:rPr>
                <w:rFonts w:ascii="Times New Roman" w:hAnsi="Times New Roman"/>
                <w:sz w:val="24"/>
                <w:szCs w:val="24"/>
                <w:lang w:eastAsia="ru-RU"/>
              </w:rPr>
            </w:pPr>
            <w:r w:rsidRPr="00C07202">
              <w:rPr>
                <w:rFonts w:ascii="Times New Roman" w:hAnsi="Times New Roman"/>
                <w:sz w:val="24"/>
                <w:szCs w:val="24"/>
                <w:lang w:eastAsia="ru-RU"/>
              </w:rPr>
              <w:t>166700, Ненецкий автономный округ, Заполярный район, п. Искателей, ул. Губкина, д. 15</w:t>
            </w:r>
          </w:p>
          <w:p w:rsidR="00080B10" w:rsidRPr="00C07202" w:rsidRDefault="00080B10">
            <w:pPr>
              <w:keepNext/>
              <w:widowControl w:val="0"/>
              <w:spacing w:after="0" w:line="240" w:lineRule="auto"/>
              <w:jc w:val="both"/>
              <w:rPr>
                <w:rFonts w:ascii="Times New Roman" w:hAnsi="Times New Roman"/>
                <w:sz w:val="24"/>
                <w:szCs w:val="24"/>
                <w:lang w:eastAsia="ru-RU"/>
              </w:rPr>
            </w:pPr>
            <w:r w:rsidRPr="00C07202">
              <w:rPr>
                <w:rFonts w:ascii="Times New Roman" w:hAnsi="Times New Roman"/>
                <w:sz w:val="24"/>
                <w:szCs w:val="24"/>
                <w:lang w:eastAsia="ru-RU"/>
              </w:rPr>
              <w:t xml:space="preserve">(81853)4-77-50    </w:t>
            </w:r>
          </w:p>
          <w:p w:rsidR="00B533DE" w:rsidRPr="00C07202" w:rsidRDefault="00201487">
            <w:pPr>
              <w:keepNext/>
              <w:widowControl w:val="0"/>
              <w:spacing w:after="0" w:line="240" w:lineRule="auto"/>
              <w:jc w:val="both"/>
              <w:rPr>
                <w:rFonts w:ascii="Times New Roman" w:hAnsi="Times New Roman"/>
                <w:sz w:val="24"/>
                <w:szCs w:val="24"/>
                <w:lang w:eastAsia="ru-RU"/>
              </w:rPr>
            </w:pPr>
            <w:hyperlink r:id="rId9" w:history="1">
              <w:r w:rsidR="00080B10" w:rsidRPr="00C07202">
                <w:rPr>
                  <w:rStyle w:val="a5"/>
                  <w:rFonts w:ascii="Times New Roman" w:hAnsi="Times New Roman"/>
                  <w:sz w:val="24"/>
                  <w:szCs w:val="24"/>
                  <w:lang w:eastAsia="ru-RU"/>
                </w:rPr>
                <w:t>teplovoda21@mail.ru</w:t>
              </w:r>
            </w:hyperlink>
          </w:p>
          <w:p w:rsidR="003C48B4" w:rsidRPr="00C07202" w:rsidRDefault="003C48B4">
            <w:pPr>
              <w:keepNext/>
              <w:widowControl w:val="0"/>
              <w:spacing w:after="0" w:line="240" w:lineRule="auto"/>
              <w:jc w:val="both"/>
              <w:rPr>
                <w:rFonts w:ascii="Times New Roman" w:hAnsi="Times New Roman"/>
                <w:sz w:val="24"/>
                <w:szCs w:val="24"/>
                <w:lang w:eastAsia="ru-RU"/>
              </w:rPr>
            </w:pPr>
            <w:r w:rsidRPr="006C6A7D">
              <w:rPr>
                <w:rFonts w:ascii="Times New Roman" w:hAnsi="Times New Roman"/>
                <w:sz w:val="24"/>
                <w:szCs w:val="24"/>
                <w:lang w:eastAsia="ru-RU"/>
              </w:rPr>
              <w:t>ответственное лицо: Коняев Павел Александрович</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Способ определения поставщиков (подрядчиков, исполнителей)</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pStyle w:val="afe"/>
              <w:jc w:val="both"/>
              <w:rPr>
                <w:color w:val="000000"/>
                <w:sz w:val="24"/>
                <w:szCs w:val="24"/>
              </w:rPr>
            </w:pPr>
            <w:r w:rsidRPr="00C07202">
              <w:rPr>
                <w:color w:val="000000"/>
                <w:sz w:val="24"/>
                <w:szCs w:val="24"/>
              </w:rPr>
              <w:t>Аукцион в электронной форме (далее – аукцион, закупка, торги)</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rPr>
                <w:rFonts w:ascii="Times New Roman" w:hAnsi="Times New Roman"/>
                <w:sz w:val="24"/>
                <w:szCs w:val="24"/>
              </w:rPr>
            </w:pPr>
            <w:r w:rsidRPr="00C07202">
              <w:rPr>
                <w:rFonts w:ascii="Times New Roman" w:hAnsi="Times New Roman"/>
                <w:sz w:val="24"/>
                <w:szCs w:val="24"/>
              </w:rPr>
              <w:t>Наименование объекта закупки:</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D34100" w:rsidP="00D34100">
            <w:pPr>
              <w:keepNext/>
              <w:spacing w:after="0" w:line="240" w:lineRule="auto"/>
              <w:outlineLvl w:val="1"/>
              <w:rPr>
                <w:rFonts w:ascii="Times New Roman" w:hAnsi="Times New Roman"/>
                <w:b/>
                <w:bCs/>
                <w:sz w:val="24"/>
                <w:szCs w:val="24"/>
              </w:rPr>
            </w:pPr>
            <w:r>
              <w:rPr>
                <w:rFonts w:ascii="Times New Roman" w:hAnsi="Times New Roman"/>
                <w:b/>
                <w:bCs/>
                <w:sz w:val="24"/>
                <w:szCs w:val="24"/>
              </w:rPr>
              <w:t>П</w:t>
            </w:r>
            <w:r w:rsidR="007A6CDA">
              <w:rPr>
                <w:rFonts w:ascii="Times New Roman" w:hAnsi="Times New Roman"/>
                <w:b/>
                <w:bCs/>
                <w:sz w:val="24"/>
                <w:szCs w:val="24"/>
              </w:rPr>
              <w:t xml:space="preserve">оставка </w:t>
            </w:r>
            <w:r w:rsidR="006E715B" w:rsidRPr="006E715B">
              <w:rPr>
                <w:rFonts w:ascii="Times New Roman" w:hAnsi="Times New Roman"/>
                <w:b/>
                <w:bCs/>
                <w:sz w:val="24"/>
                <w:szCs w:val="24"/>
              </w:rPr>
              <w:t>электротоваров</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rPr>
                <w:rFonts w:ascii="Times New Roman" w:hAnsi="Times New Roman"/>
                <w:sz w:val="24"/>
                <w:szCs w:val="24"/>
              </w:rPr>
            </w:pPr>
            <w:r w:rsidRPr="00C07202">
              <w:rPr>
                <w:rFonts w:ascii="Times New Roman" w:hAnsi="Times New Roman"/>
                <w:sz w:val="24"/>
                <w:szCs w:val="24"/>
              </w:rPr>
              <w:t>Описание объекта закупки:</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sz w:val="24"/>
                <w:szCs w:val="24"/>
              </w:rPr>
              <w:t xml:space="preserve">В соответствии с Техническим заданием (Раздел №4 </w:t>
            </w:r>
            <w:r w:rsidRPr="00C07202">
              <w:rPr>
                <w:rFonts w:ascii="Times New Roman" w:hAnsi="Times New Roman"/>
                <w:bCs/>
                <w:sz w:val="24"/>
                <w:szCs w:val="24"/>
              </w:rPr>
              <w:t>документации о проведении аукциона)</w:t>
            </w:r>
          </w:p>
          <w:p w:rsidR="00B533DE" w:rsidRPr="00C07202" w:rsidRDefault="00B533DE">
            <w:pPr>
              <w:autoSpaceDE w:val="0"/>
              <w:autoSpaceDN w:val="0"/>
              <w:adjustRightInd w:val="0"/>
              <w:spacing w:after="0" w:line="240" w:lineRule="auto"/>
              <w:jc w:val="both"/>
              <w:rPr>
                <w:rFonts w:ascii="Times New Roman" w:hAnsi="Times New Roman"/>
                <w:sz w:val="24"/>
                <w:szCs w:val="24"/>
              </w:rPr>
            </w:pPr>
          </w:p>
        </w:tc>
      </w:tr>
      <w:tr w:rsidR="00B533DE" w:rsidRPr="00C07202" w:rsidTr="005E69A7">
        <w:trPr>
          <w:trHeight w:val="90"/>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lang w:val="en-US"/>
              </w:rPr>
            </w:pPr>
            <w:r w:rsidRPr="00C07202">
              <w:rPr>
                <w:rFonts w:ascii="Times New Roman" w:hAnsi="Times New Roman"/>
                <w:sz w:val="24"/>
                <w:szCs w:val="24"/>
              </w:rPr>
              <w:t>5</w:t>
            </w:r>
            <w:r w:rsidRPr="00C07202">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Требования к качеству товара, выполнения работ, оказания услуг</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235E5">
            <w:pPr>
              <w:tabs>
                <w:tab w:val="left" w:pos="993"/>
              </w:tabs>
              <w:spacing w:after="0" w:line="240" w:lineRule="auto"/>
              <w:jc w:val="both"/>
              <w:rPr>
                <w:rFonts w:ascii="Times New Roman" w:hAnsi="Times New Roman"/>
                <w:sz w:val="24"/>
                <w:szCs w:val="24"/>
              </w:rPr>
            </w:pPr>
            <w:r w:rsidRPr="00C07202">
              <w:rPr>
                <w:rFonts w:ascii="Times New Roman" w:hAnsi="Times New Roman"/>
                <w:sz w:val="24"/>
                <w:szCs w:val="24"/>
              </w:rPr>
              <w:t>Приведены в</w:t>
            </w:r>
            <w:r w:rsidR="00783229" w:rsidRPr="00C07202">
              <w:rPr>
                <w:rFonts w:ascii="Times New Roman" w:hAnsi="Times New Roman"/>
                <w:sz w:val="24"/>
                <w:szCs w:val="24"/>
              </w:rPr>
              <w:t xml:space="preserve"> Техническом </w:t>
            </w:r>
            <w:r w:rsidRPr="00C07202">
              <w:rPr>
                <w:rFonts w:ascii="Times New Roman" w:hAnsi="Times New Roman"/>
                <w:sz w:val="24"/>
                <w:szCs w:val="24"/>
              </w:rPr>
              <w:t>задании (</w:t>
            </w:r>
            <w:r w:rsidR="00783229" w:rsidRPr="00C07202">
              <w:rPr>
                <w:rFonts w:ascii="Times New Roman" w:hAnsi="Times New Roman"/>
                <w:sz w:val="24"/>
                <w:szCs w:val="24"/>
              </w:rPr>
              <w:t xml:space="preserve">Раздел №4 документации о проведении аукциона) </w:t>
            </w:r>
          </w:p>
        </w:tc>
      </w:tr>
      <w:tr w:rsidR="00B533DE" w:rsidRPr="00C07202" w:rsidTr="005E69A7">
        <w:trPr>
          <w:trHeight w:val="6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Место выполнения работ</w:t>
            </w:r>
            <w:r w:rsidR="007235E5" w:rsidRPr="00C07202">
              <w:rPr>
                <w:rFonts w:ascii="Times New Roman" w:hAnsi="Times New Roman"/>
                <w:sz w:val="24"/>
                <w:szCs w:val="24"/>
              </w:rPr>
              <w:t xml:space="preserve">, оказания услуг, поставки товара </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6E715B">
            <w:pPr>
              <w:tabs>
                <w:tab w:val="left" w:pos="993"/>
              </w:tabs>
              <w:spacing w:after="0" w:line="240" w:lineRule="auto"/>
              <w:jc w:val="both"/>
              <w:rPr>
                <w:rFonts w:ascii="Times New Roman" w:hAnsi="Times New Roman"/>
                <w:sz w:val="24"/>
                <w:szCs w:val="24"/>
              </w:rPr>
            </w:pPr>
            <w:r w:rsidRPr="006E715B">
              <w:rPr>
                <w:rFonts w:ascii="Times New Roman" w:hAnsi="Times New Roman"/>
                <w:sz w:val="24"/>
                <w:szCs w:val="24"/>
              </w:rPr>
              <w:t>166700, Ненецкий автономный округ, Заполярный район, п. Искателей, склад ИМУП «ПЖКС» в районе ул. Тиманская</w:t>
            </w:r>
          </w:p>
        </w:tc>
      </w:tr>
      <w:tr w:rsidR="00B533DE" w:rsidRPr="00C07202" w:rsidTr="005E69A7">
        <w:trPr>
          <w:trHeight w:val="553"/>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Сроки и периодичность выполнения работ</w:t>
            </w:r>
            <w:r w:rsidR="007235E5" w:rsidRPr="00C07202">
              <w:rPr>
                <w:rFonts w:ascii="Times New Roman" w:hAnsi="Times New Roman"/>
                <w:sz w:val="24"/>
                <w:szCs w:val="24"/>
              </w:rPr>
              <w:t>, оказания услуг, поставки товара</w:t>
            </w:r>
          </w:p>
        </w:tc>
        <w:tc>
          <w:tcPr>
            <w:tcW w:w="6300" w:type="dxa"/>
            <w:tcBorders>
              <w:top w:val="single" w:sz="4" w:space="0" w:color="auto"/>
              <w:left w:val="single" w:sz="4" w:space="0" w:color="auto"/>
              <w:bottom w:val="single" w:sz="4" w:space="0" w:color="auto"/>
              <w:right w:val="single" w:sz="4" w:space="0" w:color="auto"/>
            </w:tcBorders>
          </w:tcPr>
          <w:p w:rsidR="002E010D" w:rsidRPr="00C07202" w:rsidRDefault="002E010D" w:rsidP="00772237">
            <w:pPr>
              <w:tabs>
                <w:tab w:val="left" w:pos="993"/>
              </w:tabs>
              <w:spacing w:after="0" w:line="240" w:lineRule="auto"/>
              <w:jc w:val="both"/>
              <w:rPr>
                <w:rFonts w:ascii="Times New Roman" w:hAnsi="Times New Roman"/>
                <w:sz w:val="24"/>
                <w:szCs w:val="24"/>
                <w:lang w:eastAsia="ru-RU"/>
              </w:rPr>
            </w:pPr>
          </w:p>
          <w:p w:rsidR="00772237" w:rsidRPr="00C07202" w:rsidRDefault="006E715B" w:rsidP="00772237">
            <w:pPr>
              <w:tabs>
                <w:tab w:val="left" w:pos="993"/>
              </w:tabs>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в</w:t>
            </w:r>
            <w:r w:rsidR="002E010D" w:rsidRPr="00C07202">
              <w:rPr>
                <w:rFonts w:ascii="Times New Roman" w:hAnsi="Times New Roman"/>
                <w:sz w:val="24"/>
                <w:szCs w:val="24"/>
                <w:lang w:eastAsia="ru-RU"/>
              </w:rPr>
              <w:t xml:space="preserve"> течение </w:t>
            </w:r>
            <w:r w:rsidR="005E69A7" w:rsidRPr="00C07202">
              <w:rPr>
                <w:rFonts w:ascii="Times New Roman" w:hAnsi="Times New Roman"/>
                <w:sz w:val="24"/>
                <w:szCs w:val="24"/>
                <w:lang w:eastAsia="ru-RU"/>
              </w:rPr>
              <w:t xml:space="preserve">30 </w:t>
            </w:r>
            <w:r>
              <w:rPr>
                <w:rFonts w:ascii="Times New Roman" w:hAnsi="Times New Roman"/>
                <w:sz w:val="24"/>
                <w:szCs w:val="24"/>
                <w:lang w:eastAsia="ru-RU"/>
              </w:rPr>
              <w:t>календарных</w:t>
            </w:r>
            <w:r w:rsidR="005E69A7" w:rsidRPr="00C07202">
              <w:rPr>
                <w:rFonts w:ascii="Times New Roman" w:hAnsi="Times New Roman"/>
                <w:sz w:val="24"/>
                <w:szCs w:val="24"/>
                <w:lang w:eastAsia="ru-RU"/>
              </w:rPr>
              <w:t xml:space="preserve"> дней с даты подписания </w:t>
            </w:r>
            <w:r w:rsidR="002E010D" w:rsidRPr="00C07202">
              <w:rPr>
                <w:rFonts w:ascii="Times New Roman" w:hAnsi="Times New Roman"/>
                <w:sz w:val="24"/>
                <w:szCs w:val="24"/>
                <w:lang w:eastAsia="ru-RU"/>
              </w:rPr>
              <w:t>договора</w:t>
            </w:r>
          </w:p>
        </w:tc>
      </w:tr>
      <w:tr w:rsidR="00B533DE" w:rsidRPr="00C07202" w:rsidTr="000B75F7">
        <w:trPr>
          <w:trHeight w:val="1283"/>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color w:val="000000"/>
                <w:sz w:val="24"/>
                <w:szCs w:val="24"/>
              </w:rPr>
            </w:pPr>
            <w:r w:rsidRPr="00C07202">
              <w:rPr>
                <w:rFonts w:ascii="Times New Roman" w:hAnsi="Times New Roman"/>
                <w:sz w:val="24"/>
                <w:szCs w:val="24"/>
              </w:rPr>
              <w:t>Количество поставляемого товара, объема выполняемых работ, оказываемых услуг</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bCs/>
                <w:sz w:val="24"/>
                <w:szCs w:val="24"/>
              </w:rPr>
            </w:pPr>
            <w:r w:rsidRPr="00C07202">
              <w:rPr>
                <w:rFonts w:ascii="Times New Roman" w:hAnsi="Times New Roman"/>
                <w:sz w:val="24"/>
                <w:szCs w:val="24"/>
              </w:rPr>
              <w:t xml:space="preserve">в соответствии с Техническим заданием (Раздел №4 </w:t>
            </w:r>
            <w:r w:rsidRPr="00C07202">
              <w:rPr>
                <w:rFonts w:ascii="Times New Roman" w:hAnsi="Times New Roman"/>
                <w:bCs/>
                <w:sz w:val="24"/>
                <w:szCs w:val="24"/>
              </w:rPr>
              <w:t>документации о проведении аукциона)</w:t>
            </w:r>
            <w:r w:rsidRPr="00C07202">
              <w:rPr>
                <w:rFonts w:ascii="Times New Roman" w:hAnsi="Times New Roman"/>
                <w:sz w:val="24"/>
                <w:szCs w:val="24"/>
              </w:rPr>
              <w:t xml:space="preserve"> и проектом договора (Раздел №3</w:t>
            </w:r>
            <w:r w:rsidRPr="00C07202">
              <w:rPr>
                <w:rFonts w:ascii="Times New Roman" w:hAnsi="Times New Roman"/>
                <w:bCs/>
                <w:sz w:val="24"/>
                <w:szCs w:val="24"/>
              </w:rPr>
              <w:t xml:space="preserve"> документации о проведении аукциона)</w:t>
            </w:r>
          </w:p>
        </w:tc>
      </w:tr>
      <w:tr w:rsidR="00B533DE" w:rsidRPr="00C07202" w:rsidTr="005E69A7">
        <w:trPr>
          <w:trHeight w:val="280"/>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color w:val="000000"/>
                <w:sz w:val="24"/>
                <w:szCs w:val="24"/>
              </w:rPr>
            </w:pPr>
            <w:r w:rsidRPr="00C07202">
              <w:rPr>
                <w:rFonts w:ascii="Times New Roman" w:hAnsi="Times New Roman"/>
                <w:color w:val="000000"/>
                <w:sz w:val="24"/>
                <w:szCs w:val="24"/>
              </w:rPr>
              <w:t xml:space="preserve">Условия </w:t>
            </w:r>
            <w:r w:rsidRPr="00C07202">
              <w:rPr>
                <w:rFonts w:ascii="Times New Roman" w:hAnsi="Times New Roman"/>
                <w:sz w:val="24"/>
                <w:szCs w:val="24"/>
              </w:rPr>
              <w:t>выполнения работ</w:t>
            </w:r>
            <w:r w:rsidR="004F7771" w:rsidRPr="00C07202">
              <w:rPr>
                <w:rFonts w:ascii="Times New Roman" w:hAnsi="Times New Roman"/>
                <w:sz w:val="24"/>
                <w:szCs w:val="24"/>
              </w:rPr>
              <w:t>, оказания услуг, поставки товара</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bCs/>
                <w:sz w:val="24"/>
                <w:szCs w:val="24"/>
              </w:rPr>
            </w:pPr>
            <w:r w:rsidRPr="00C07202">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B533DE" w:rsidRPr="00C07202" w:rsidTr="005E69A7">
        <w:trPr>
          <w:trHeight w:val="988"/>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5137FA">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Начальная (максимальная) цена договора</w:t>
            </w:r>
          </w:p>
        </w:tc>
        <w:tc>
          <w:tcPr>
            <w:tcW w:w="6300" w:type="dxa"/>
            <w:tcBorders>
              <w:top w:val="single" w:sz="4" w:space="0" w:color="auto"/>
              <w:left w:val="single" w:sz="4" w:space="0" w:color="auto"/>
              <w:bottom w:val="single" w:sz="4" w:space="0" w:color="auto"/>
              <w:right w:val="single" w:sz="4" w:space="0" w:color="auto"/>
            </w:tcBorders>
          </w:tcPr>
          <w:p w:rsidR="006E715B" w:rsidRDefault="006E715B" w:rsidP="001409FB">
            <w:pPr>
              <w:spacing w:after="0" w:line="240" w:lineRule="auto"/>
              <w:jc w:val="both"/>
              <w:rPr>
                <w:rFonts w:ascii="Times New Roman" w:hAnsi="Times New Roman"/>
                <w:b/>
                <w:bCs/>
                <w:sz w:val="24"/>
                <w:szCs w:val="24"/>
              </w:rPr>
            </w:pPr>
            <w:r w:rsidRPr="006E715B">
              <w:rPr>
                <w:rFonts w:ascii="Times New Roman" w:hAnsi="Times New Roman"/>
                <w:b/>
                <w:bCs/>
                <w:sz w:val="24"/>
                <w:szCs w:val="24"/>
              </w:rPr>
              <w:t>532</w:t>
            </w:r>
            <w:r w:rsidR="00AF763B">
              <w:rPr>
                <w:rFonts w:ascii="Times New Roman" w:hAnsi="Times New Roman"/>
                <w:b/>
                <w:bCs/>
                <w:sz w:val="24"/>
                <w:szCs w:val="24"/>
              </w:rPr>
              <w:t xml:space="preserve"> </w:t>
            </w:r>
            <w:r w:rsidRPr="006E715B">
              <w:rPr>
                <w:rFonts w:ascii="Times New Roman" w:hAnsi="Times New Roman"/>
                <w:b/>
                <w:bCs/>
                <w:sz w:val="24"/>
                <w:szCs w:val="24"/>
              </w:rPr>
              <w:t xml:space="preserve">595 (Пятьсот тридцать две тысячи пятьсот девяносто пять) рублей 20 копеек </w:t>
            </w:r>
          </w:p>
          <w:p w:rsidR="006E715B" w:rsidRDefault="006E715B" w:rsidP="001409FB">
            <w:pPr>
              <w:spacing w:after="0" w:line="240" w:lineRule="auto"/>
              <w:jc w:val="both"/>
              <w:rPr>
                <w:rFonts w:ascii="Times New Roman" w:hAnsi="Times New Roman"/>
                <w:b/>
                <w:bCs/>
                <w:sz w:val="24"/>
                <w:szCs w:val="24"/>
              </w:rPr>
            </w:pPr>
          </w:p>
          <w:p w:rsidR="00430448" w:rsidRPr="00C07202" w:rsidRDefault="00430448" w:rsidP="001409FB">
            <w:pPr>
              <w:spacing w:after="0" w:line="240" w:lineRule="auto"/>
              <w:jc w:val="both"/>
              <w:rPr>
                <w:rFonts w:ascii="Times New Roman" w:hAnsi="Times New Roman"/>
                <w:sz w:val="24"/>
                <w:szCs w:val="24"/>
              </w:rPr>
            </w:pPr>
            <w:r w:rsidRPr="00C07202">
              <w:rPr>
                <w:rFonts w:ascii="Times New Roman" w:hAnsi="Times New Roman"/>
                <w:sz w:val="24"/>
                <w:szCs w:val="24"/>
              </w:rPr>
              <w:t>Метод обоснования начальной (максимальной) цены договора: метод сопоставимых рыночных цен (анализ рынка).</w:t>
            </w:r>
          </w:p>
          <w:p w:rsidR="00B533DE" w:rsidRPr="00C07202" w:rsidRDefault="005137FA" w:rsidP="001409FB">
            <w:pPr>
              <w:spacing w:after="0" w:line="240" w:lineRule="auto"/>
              <w:jc w:val="both"/>
              <w:rPr>
                <w:rFonts w:ascii="Times New Roman" w:hAnsi="Times New Roman"/>
                <w:sz w:val="24"/>
                <w:szCs w:val="24"/>
              </w:rPr>
            </w:pPr>
            <w:r w:rsidRPr="00C07202">
              <w:rPr>
                <w:rFonts w:ascii="Times New Roman" w:hAnsi="Times New Roman"/>
                <w:sz w:val="24"/>
                <w:szCs w:val="24"/>
              </w:rPr>
              <w:t xml:space="preserve">Обоснование начальной (максимальной) цены закупки приведено в </w:t>
            </w:r>
            <w:r w:rsidRPr="00C07202">
              <w:rPr>
                <w:rFonts w:ascii="Times New Roman" w:hAnsi="Times New Roman"/>
                <w:b/>
                <w:bCs/>
                <w:sz w:val="24"/>
                <w:szCs w:val="24"/>
              </w:rPr>
              <w:t>Разделе № 5</w:t>
            </w:r>
            <w:r w:rsidRPr="00C07202">
              <w:rPr>
                <w:rFonts w:ascii="Times New Roman" w:hAnsi="Times New Roman"/>
                <w:sz w:val="24"/>
                <w:szCs w:val="24"/>
              </w:rPr>
              <w:t xml:space="preserve"> документации о проведении аукциона).</w:t>
            </w:r>
          </w:p>
        </w:tc>
      </w:tr>
      <w:tr w:rsidR="00B533DE" w:rsidRPr="00C07202" w:rsidTr="005E69A7">
        <w:trPr>
          <w:trHeight w:val="84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E50701">
            <w:pPr>
              <w:spacing w:after="0" w:line="240" w:lineRule="auto"/>
              <w:jc w:val="both"/>
              <w:rPr>
                <w:rFonts w:ascii="Times New Roman" w:hAnsi="Times New Roman"/>
                <w:sz w:val="24"/>
                <w:szCs w:val="24"/>
              </w:rPr>
            </w:pPr>
            <w:r w:rsidRPr="00C07202">
              <w:rPr>
                <w:rFonts w:ascii="Times New Roman" w:hAnsi="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B533DE" w:rsidRPr="00C07202" w:rsidTr="005E69A7">
        <w:trPr>
          <w:trHeight w:val="24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Источник финансирования:</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05ECC" w:rsidP="006E715B">
            <w:pPr>
              <w:spacing w:after="0" w:line="240" w:lineRule="auto"/>
              <w:rPr>
                <w:rFonts w:ascii="Times New Roman" w:hAnsi="Times New Roman"/>
                <w:sz w:val="24"/>
                <w:szCs w:val="24"/>
                <w:highlight w:val="yellow"/>
              </w:rPr>
            </w:pPr>
            <w:r w:rsidRPr="006C6A7D">
              <w:rPr>
                <w:rFonts w:ascii="Times New Roman" w:hAnsi="Times New Roman"/>
                <w:sz w:val="24"/>
                <w:szCs w:val="24"/>
              </w:rPr>
              <w:t>собственные средства Заказчика</w:t>
            </w:r>
          </w:p>
        </w:tc>
      </w:tr>
      <w:tr w:rsidR="00B533DE" w:rsidRPr="00C07202" w:rsidTr="005E69A7">
        <w:trPr>
          <w:trHeight w:val="1075"/>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Форма, сроки и порядок оплаты работ</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216EA1">
            <w:pPr>
              <w:pStyle w:val="aff0"/>
              <w:tabs>
                <w:tab w:val="left" w:pos="0"/>
                <w:tab w:val="left" w:pos="709"/>
                <w:tab w:val="left" w:pos="792"/>
                <w:tab w:val="left" w:pos="851"/>
              </w:tabs>
              <w:spacing w:after="0" w:line="240" w:lineRule="auto"/>
              <w:ind w:left="0"/>
              <w:jc w:val="both"/>
              <w:rPr>
                <w:rFonts w:ascii="Times New Roman" w:eastAsia="Calibri" w:hAnsi="Times New Roman"/>
                <w:sz w:val="24"/>
                <w:szCs w:val="24"/>
                <w:lang w:eastAsia="zh-CN"/>
              </w:rPr>
            </w:pPr>
            <w:r w:rsidRPr="00C07202">
              <w:rPr>
                <w:rFonts w:ascii="Times New Roman" w:eastAsia="Calibri" w:hAnsi="Times New Roman"/>
                <w:sz w:val="24"/>
                <w:szCs w:val="24"/>
                <w:lang w:eastAsia="zh-CN"/>
              </w:rPr>
              <w:t xml:space="preserve">Оплата производится в рублях Российской Федерации. Оплата за поставленный Товар производится Заказчиком </w:t>
            </w:r>
            <w:r w:rsidRPr="00C07202">
              <w:rPr>
                <w:rFonts w:ascii="Times New Roman" w:eastAsia="Calibri" w:hAnsi="Times New Roman"/>
                <w:b/>
                <w:bCs/>
                <w:sz w:val="24"/>
                <w:szCs w:val="24"/>
                <w:lang w:eastAsia="zh-CN"/>
              </w:rPr>
              <w:t>в течении 7 (семи) рабочих дней</w:t>
            </w:r>
            <w:r w:rsidRPr="00C07202">
              <w:rPr>
                <w:rFonts w:ascii="Times New Roman" w:eastAsia="Calibri" w:hAnsi="Times New Roman"/>
                <w:sz w:val="24"/>
                <w:szCs w:val="24"/>
                <w:lang w:eastAsia="zh-CN"/>
              </w:rPr>
              <w:t xml:space="preserve"> со дня подписания Заказчиком документов о приемке.</w:t>
            </w:r>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rsidP="005B473F">
            <w:pPr>
              <w:spacing w:after="0" w:line="240" w:lineRule="auto"/>
              <w:jc w:val="center"/>
              <w:rPr>
                <w:rFonts w:ascii="Times New Roman" w:hAnsi="Times New Roman"/>
                <w:sz w:val="24"/>
                <w:szCs w:val="24"/>
              </w:rPr>
            </w:pPr>
            <w:r w:rsidRPr="00C07202">
              <w:rPr>
                <w:rFonts w:ascii="Times New Roman" w:hAnsi="Times New Roman"/>
                <w:color w:val="000000"/>
                <w:sz w:val="24"/>
                <w:szCs w:val="24"/>
              </w:rPr>
              <w:t>Российский рубль</w:t>
            </w:r>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201487" w:rsidP="005B473F">
            <w:pPr>
              <w:spacing w:after="0" w:line="240" w:lineRule="auto"/>
              <w:jc w:val="center"/>
              <w:rPr>
                <w:rFonts w:ascii="Times New Roman" w:hAnsi="Times New Roman"/>
                <w:sz w:val="24"/>
                <w:szCs w:val="24"/>
                <w:lang w:val="en-US"/>
              </w:rPr>
            </w:pPr>
            <w:hyperlink r:id="rId10" w:history="1">
              <w:r w:rsidR="00783229" w:rsidRPr="00C07202">
                <w:rPr>
                  <w:rStyle w:val="a5"/>
                  <w:rFonts w:ascii="Times New Roman" w:hAnsi="Times New Roman"/>
                  <w:sz w:val="24"/>
                  <w:szCs w:val="24"/>
                </w:rPr>
                <w:t>https://etp-region.ru</w:t>
              </w:r>
            </w:hyperlink>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Размещение информации о закупке</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Порядок предоставления информации о закупке</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Закупочная документация предоставляется без взимания платы.</w:t>
            </w:r>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rsidP="007A6CDA">
            <w:pPr>
              <w:autoSpaceDE w:val="0"/>
              <w:autoSpaceDN w:val="0"/>
              <w:adjustRightInd w:val="0"/>
              <w:spacing w:after="0" w:line="240" w:lineRule="auto"/>
              <w:rPr>
                <w:rFonts w:ascii="Times New Roman" w:hAnsi="Times New Roman"/>
                <w:sz w:val="24"/>
                <w:szCs w:val="24"/>
              </w:rPr>
            </w:pPr>
            <w:r w:rsidRPr="00C0720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w:t>
            </w:r>
            <w:r w:rsidRPr="00C07202">
              <w:rPr>
                <w:rFonts w:ascii="Times New Roman" w:hAnsi="Times New Roman"/>
                <w:sz w:val="24"/>
                <w:szCs w:val="24"/>
              </w:rPr>
              <w:lastRenderedPageBreak/>
              <w:t>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b/>
                <w:sz w:val="24"/>
                <w:szCs w:val="24"/>
              </w:rPr>
              <w:t xml:space="preserve">Начало срока приема запросов на разъяснения: </w:t>
            </w:r>
            <w:r w:rsidRPr="00C07202">
              <w:rPr>
                <w:rFonts w:ascii="Times New Roman" w:hAnsi="Times New Roman"/>
                <w:sz w:val="24"/>
                <w:szCs w:val="24"/>
              </w:rPr>
              <w:t>с момента фактического размещения извещения в единой информационной системе.</w:t>
            </w:r>
          </w:p>
          <w:p w:rsidR="00B533DE" w:rsidRPr="00C07202" w:rsidRDefault="00783229" w:rsidP="0079740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b/>
                <w:sz w:val="24"/>
                <w:szCs w:val="24"/>
              </w:rPr>
              <w:t xml:space="preserve">Окончание срока предоставления разъяснений документации: </w:t>
            </w:r>
            <w:r w:rsidR="00F73C9C" w:rsidRPr="00C07202">
              <w:rPr>
                <w:rFonts w:ascii="Times New Roman" w:hAnsi="Times New Roman"/>
                <w:b/>
                <w:sz w:val="24"/>
                <w:szCs w:val="24"/>
              </w:rPr>
              <w:t>«</w:t>
            </w:r>
            <w:r w:rsidR="00797406">
              <w:rPr>
                <w:rFonts w:ascii="Times New Roman" w:hAnsi="Times New Roman"/>
                <w:b/>
                <w:sz w:val="24"/>
                <w:szCs w:val="24"/>
              </w:rPr>
              <w:t>29</w:t>
            </w:r>
            <w:r w:rsidRPr="00C07202">
              <w:rPr>
                <w:rFonts w:ascii="Times New Roman" w:hAnsi="Times New Roman"/>
                <w:b/>
                <w:sz w:val="24"/>
                <w:szCs w:val="24"/>
              </w:rPr>
              <w:t xml:space="preserve">» </w:t>
            </w:r>
            <w:r w:rsidR="006E715B">
              <w:rPr>
                <w:rFonts w:ascii="Times New Roman" w:hAnsi="Times New Roman"/>
                <w:b/>
                <w:sz w:val="24"/>
                <w:szCs w:val="24"/>
              </w:rPr>
              <w:t>марта</w:t>
            </w:r>
            <w:r w:rsidR="00A62779" w:rsidRPr="00C07202">
              <w:rPr>
                <w:rFonts w:ascii="Times New Roman" w:hAnsi="Times New Roman"/>
                <w:b/>
                <w:sz w:val="24"/>
                <w:szCs w:val="24"/>
              </w:rPr>
              <w:t xml:space="preserve"> 202</w:t>
            </w:r>
            <w:r w:rsidR="00CF5F24" w:rsidRPr="00C07202">
              <w:rPr>
                <w:rFonts w:ascii="Times New Roman" w:hAnsi="Times New Roman"/>
                <w:b/>
                <w:sz w:val="24"/>
                <w:szCs w:val="24"/>
              </w:rPr>
              <w:t>4</w:t>
            </w:r>
            <w:r w:rsidR="00AF763B">
              <w:rPr>
                <w:rFonts w:ascii="Times New Roman" w:hAnsi="Times New Roman"/>
                <w:b/>
                <w:sz w:val="24"/>
                <w:szCs w:val="24"/>
              </w:rPr>
              <w:t xml:space="preserve"> </w:t>
            </w:r>
            <w:r w:rsidR="00CC508F" w:rsidRPr="00C07202">
              <w:rPr>
                <w:rFonts w:ascii="Times New Roman" w:hAnsi="Times New Roman"/>
                <w:b/>
                <w:sz w:val="24"/>
                <w:szCs w:val="24"/>
              </w:rPr>
              <w:t>года до</w:t>
            </w:r>
            <w:r w:rsidRPr="00C07202">
              <w:rPr>
                <w:rFonts w:ascii="Times New Roman" w:hAnsi="Times New Roman"/>
                <w:b/>
                <w:sz w:val="24"/>
                <w:szCs w:val="24"/>
              </w:rPr>
              <w:t xml:space="preserve"> 09 ч.59 мин. (время местное Заказчика)</w:t>
            </w:r>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Внесение изменений в извещение и документацию о закупке:</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2036A9" w:rsidP="002036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7202">
              <w:rPr>
                <w:rFonts w:ascii="Times New Roman" w:eastAsia="Times New Roman" w:hAnsi="Times New Roman"/>
                <w:sz w:val="24"/>
                <w:szCs w:val="24"/>
                <w:lang w:eastAsia="ru-RU"/>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lang w:eastAsia="ru-RU"/>
              </w:rPr>
              <w:t>Сведения о праве Заказчика отказаться от проведения процедуры закупки:</w:t>
            </w:r>
          </w:p>
        </w:tc>
        <w:tc>
          <w:tcPr>
            <w:tcW w:w="6300" w:type="dxa"/>
            <w:tcBorders>
              <w:top w:val="single" w:sz="4" w:space="0" w:color="auto"/>
              <w:left w:val="single" w:sz="4" w:space="0" w:color="auto"/>
              <w:bottom w:val="single" w:sz="4" w:space="0" w:color="auto"/>
              <w:right w:val="single" w:sz="4" w:space="0" w:color="auto"/>
            </w:tcBorders>
          </w:tcPr>
          <w:p w:rsidR="00562FE5" w:rsidRPr="00C07202" w:rsidRDefault="00562FE5" w:rsidP="00562FE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62FE5" w:rsidRPr="00C07202" w:rsidRDefault="00562FE5" w:rsidP="00562FE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2.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B533DE" w:rsidRPr="00C07202" w:rsidRDefault="00562FE5" w:rsidP="00562FE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3.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rsidP="007A6CDA">
            <w:pPr>
              <w:autoSpaceDE w:val="0"/>
              <w:autoSpaceDN w:val="0"/>
              <w:adjustRightInd w:val="0"/>
              <w:spacing w:after="0" w:line="240" w:lineRule="auto"/>
              <w:rPr>
                <w:rFonts w:ascii="Times New Roman" w:hAnsi="Times New Roman"/>
                <w:sz w:val="24"/>
                <w:szCs w:val="24"/>
              </w:rPr>
            </w:pPr>
            <w:r w:rsidRPr="00C07202">
              <w:rPr>
                <w:rFonts w:ascii="Times New Roman" w:hAnsi="Times New Roman"/>
                <w:sz w:val="24"/>
                <w:szCs w:val="24"/>
              </w:rPr>
              <w:t xml:space="preserve">Требования к описанию участниками закупки поставляемого товара, работы, услуги его </w:t>
            </w:r>
            <w:r w:rsidRPr="00C07202">
              <w:rPr>
                <w:rFonts w:ascii="Times New Roman" w:hAnsi="Times New Roman"/>
                <w:sz w:val="24"/>
                <w:szCs w:val="24"/>
              </w:rPr>
              <w:lastRenderedPageBreak/>
              <w:t>функциональных характеристик (потребительских свойств), его количественных и качественных характеристик:</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lastRenderedPageBreak/>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w:t>
            </w:r>
            <w:r w:rsidRPr="00C07202">
              <w:rPr>
                <w:rFonts w:ascii="Times New Roman" w:hAnsi="Times New Roman"/>
                <w:sz w:val="24"/>
                <w:szCs w:val="24"/>
              </w:rPr>
              <w:lastRenderedPageBreak/>
              <w:t>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1" w:history="1">
              <w:r w:rsidRPr="00C07202">
                <w:rPr>
                  <w:rStyle w:val="a5"/>
                  <w:rFonts w:ascii="Times New Roman" w:hAnsi="Times New Roman"/>
                  <w:sz w:val="24"/>
                  <w:szCs w:val="24"/>
                </w:rPr>
                <w:t>п. 23</w:t>
              </w:r>
            </w:hyperlink>
            <w:r w:rsidRPr="00C07202">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B533DE" w:rsidRPr="00C07202" w:rsidTr="005E69A7">
        <w:trPr>
          <w:trHeight w:val="132"/>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bookmarkStart w:id="0" w:name="_Hlk149065170"/>
            <w:r w:rsidRPr="00C07202">
              <w:rPr>
                <w:rFonts w:ascii="Times New Roman" w:hAnsi="Times New Roman"/>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Требования к участникам закупки:</w:t>
            </w:r>
          </w:p>
        </w:tc>
        <w:tc>
          <w:tcPr>
            <w:tcW w:w="6300" w:type="dxa"/>
            <w:tcBorders>
              <w:top w:val="single" w:sz="4" w:space="0" w:color="auto"/>
              <w:left w:val="single" w:sz="4" w:space="0" w:color="auto"/>
              <w:bottom w:val="single" w:sz="4" w:space="0" w:color="auto"/>
              <w:right w:val="single" w:sz="4" w:space="0" w:color="auto"/>
            </w:tcBorders>
          </w:tcPr>
          <w:p w:rsidR="005653CC" w:rsidRPr="00C07202" w:rsidRDefault="005653CC">
            <w:pPr>
              <w:pStyle w:val="afe"/>
              <w:jc w:val="both"/>
              <w:rPr>
                <w:sz w:val="24"/>
                <w:szCs w:val="24"/>
              </w:rPr>
            </w:pPr>
            <w:r w:rsidRPr="00C07202">
              <w:rPr>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B533DE" w:rsidRPr="00C07202" w:rsidRDefault="00783229">
            <w:pPr>
              <w:pStyle w:val="afe"/>
              <w:jc w:val="both"/>
              <w:rPr>
                <w:b/>
                <w:sz w:val="24"/>
                <w:szCs w:val="24"/>
              </w:rPr>
            </w:pPr>
            <w:r w:rsidRPr="00C07202">
              <w:rPr>
                <w:b/>
                <w:sz w:val="24"/>
                <w:szCs w:val="24"/>
              </w:rPr>
              <w:t>Обязательные требования к участникам закупки:</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 xml:space="preserve">1) соответствие требованиям, устанавливаемым в соответствии с законодательством Российской Федерации и </w:t>
            </w:r>
            <w:r w:rsidR="00005739" w:rsidRPr="00C07202">
              <w:rPr>
                <w:rFonts w:ascii="Times New Roman" w:eastAsia="NSimSun" w:hAnsi="Times New Roman"/>
                <w:kern w:val="3"/>
                <w:sz w:val="24"/>
                <w:szCs w:val="24"/>
                <w:lang w:eastAsia="zh-CN" w:bidi="hi-IN"/>
              </w:rPr>
              <w:t xml:space="preserve">Положением о закупках </w:t>
            </w:r>
            <w:r w:rsidRPr="00C07202">
              <w:rPr>
                <w:rFonts w:ascii="Times New Roman" w:eastAsia="NSimSun" w:hAnsi="Times New Roman"/>
                <w:kern w:val="3"/>
                <w:sz w:val="24"/>
                <w:szCs w:val="24"/>
                <w:lang w:eastAsia="zh-CN" w:bidi="hi-IN"/>
              </w:rPr>
              <w:t>, к лицам, осуществляющим поставки товаров, выполнение работ, оказание услуг, являющихся предметом закупки;</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2) участник закупки - юридическое лицо не находится в процессе ликвидации;</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Pr="00C07202">
              <w:rPr>
                <w:rFonts w:ascii="Times New Roman" w:eastAsia="NSimSun" w:hAnsi="Times New Roman"/>
                <w:kern w:val="3"/>
                <w:sz w:val="24"/>
                <w:szCs w:val="24"/>
                <w:lang w:eastAsia="zh-CN" w:bidi="hi-IN"/>
              </w:rPr>
              <w:lastRenderedPageBreak/>
              <w:t>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10) отсутствие между участником закупки и заказчиком конфликта интересов;</w:t>
            </w:r>
          </w:p>
          <w:p w:rsidR="003D5AD3"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11) участник закупки не является офшорной компанией;</w:t>
            </w:r>
          </w:p>
          <w:p w:rsidR="00B533DE" w:rsidRPr="00C07202" w:rsidRDefault="003D5AD3" w:rsidP="006E715B">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C07202">
              <w:rPr>
                <w:rFonts w:ascii="Times New Roman" w:eastAsia="NSimSun" w:hAnsi="Times New Roman"/>
                <w:kern w:val="3"/>
                <w:sz w:val="24"/>
                <w:szCs w:val="24"/>
                <w:lang w:eastAsia="zh-CN" w:bidi="hi-IN"/>
              </w:rPr>
              <w:t>12) отсутствие у участника закупки ограничений для участия в закупках, установленных законодательством Российской Федерации.</w:t>
            </w:r>
          </w:p>
        </w:tc>
      </w:tr>
      <w:bookmarkEnd w:id="0"/>
      <w:tr w:rsidR="00B533DE" w:rsidRPr="00C07202" w:rsidTr="005E69A7">
        <w:trPr>
          <w:trHeight w:val="415"/>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Требования к содержанию, форме, </w:t>
            </w:r>
            <w:r w:rsidRPr="00C07202">
              <w:rPr>
                <w:rFonts w:ascii="Times New Roman" w:hAnsi="Times New Roman"/>
                <w:sz w:val="24"/>
                <w:szCs w:val="24"/>
              </w:rPr>
              <w:lastRenderedPageBreak/>
              <w:t>оформлению и составу заявки на участие в аукционе:</w:t>
            </w:r>
          </w:p>
        </w:tc>
        <w:tc>
          <w:tcPr>
            <w:tcW w:w="6300" w:type="dxa"/>
            <w:tcBorders>
              <w:top w:val="single" w:sz="4" w:space="0" w:color="auto"/>
              <w:left w:val="single" w:sz="4" w:space="0" w:color="auto"/>
              <w:bottom w:val="single" w:sz="4" w:space="0" w:color="auto"/>
              <w:right w:val="single" w:sz="4" w:space="0" w:color="auto"/>
            </w:tcBorders>
          </w:tcPr>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lastRenderedPageBreak/>
              <w:t xml:space="preserve">1) документ, содержащий сведения об участнике закупок, подавшем заявку: фирменное наименование (полное </w:t>
            </w:r>
            <w:r w:rsidRPr="00C07202">
              <w:rPr>
                <w:rFonts w:ascii="Times New Roman" w:hAnsi="Times New Roman"/>
                <w:sz w:val="24"/>
                <w:szCs w:val="24"/>
              </w:rPr>
              <w:lastRenderedPageBreak/>
              <w:t>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2) копии учредительных документов участника закупок (для юридических лиц);</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3) копии документов, удостоверяющих личность (для физических лиц);</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 xml:space="preserve">7) </w:t>
            </w:r>
            <w:r w:rsidRPr="00C07202">
              <w:rPr>
                <w:rFonts w:ascii="Times New Roman" w:hAnsi="Times New Roman"/>
                <w:b/>
                <w:bCs/>
                <w:sz w:val="24"/>
                <w:szCs w:val="24"/>
              </w:rPr>
              <w:t>решение об одобрении или о совершении крупной сделки</w:t>
            </w:r>
            <w:r w:rsidRPr="00C07202">
              <w:rPr>
                <w:rFonts w:ascii="Times New Roman" w:hAnsi="Times New Roman"/>
                <w:sz w:val="24"/>
                <w:szCs w:val="24"/>
              </w:rPr>
              <w:t xml:space="preserve">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 xml:space="preserve">8) документ, </w:t>
            </w:r>
            <w:r w:rsidRPr="00C07202">
              <w:rPr>
                <w:rFonts w:ascii="Times New Roman" w:hAnsi="Times New Roman"/>
                <w:b/>
                <w:bCs/>
                <w:sz w:val="24"/>
                <w:szCs w:val="24"/>
              </w:rPr>
              <w:t>декларирующий соответствие участника закупки</w:t>
            </w:r>
            <w:r w:rsidRPr="00C07202">
              <w:rPr>
                <w:rFonts w:ascii="Times New Roman" w:hAnsi="Times New Roman"/>
                <w:sz w:val="24"/>
                <w:szCs w:val="24"/>
              </w:rPr>
              <w:t xml:space="preserve"> требованиям, установленным в </w:t>
            </w:r>
            <w:r w:rsidR="000B41D1" w:rsidRPr="00C07202">
              <w:rPr>
                <w:rFonts w:ascii="Times New Roman" w:hAnsi="Times New Roman"/>
                <w:sz w:val="24"/>
                <w:szCs w:val="24"/>
              </w:rPr>
              <w:t>(</w:t>
            </w:r>
            <w:r w:rsidRPr="00C07202">
              <w:rPr>
                <w:rFonts w:ascii="Times New Roman" w:hAnsi="Times New Roman"/>
                <w:sz w:val="24"/>
                <w:szCs w:val="24"/>
              </w:rPr>
              <w:t xml:space="preserve">документации о </w:t>
            </w:r>
            <w:r w:rsidRPr="00C07202">
              <w:rPr>
                <w:rFonts w:ascii="Times New Roman" w:hAnsi="Times New Roman"/>
                <w:sz w:val="24"/>
                <w:szCs w:val="24"/>
              </w:rPr>
              <w:lastRenderedPageBreak/>
              <w:t>закупке п. 22) на основании подпунктов 2 – 12 пункта 1.9.1 Положения о закупке (форма Декларации приложена к документации в РАЗДЕЛЕ VI);</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r w:rsidR="008E7BC5" w:rsidRPr="00C07202">
              <w:rPr>
                <w:rFonts w:ascii="Times New Roman" w:hAnsi="Times New Roman"/>
                <w:sz w:val="24"/>
                <w:szCs w:val="24"/>
              </w:rPr>
              <w:t>которые, согласно гражданскому законодательству,</w:t>
            </w:r>
            <w:r w:rsidRPr="00C07202">
              <w:rPr>
                <w:rFonts w:ascii="Times New Roman" w:hAnsi="Times New Roman"/>
                <w:sz w:val="24"/>
                <w:szCs w:val="24"/>
              </w:rPr>
              <w:t xml:space="preserve"> могут быть представлены только вместе с товаром;</w:t>
            </w:r>
          </w:p>
          <w:p w:rsidR="008046F3" w:rsidRPr="008046F3" w:rsidRDefault="008046F3" w:rsidP="008046F3">
            <w:pPr>
              <w:spacing w:after="0" w:line="240" w:lineRule="auto"/>
              <w:jc w:val="both"/>
              <w:rPr>
                <w:rFonts w:ascii="Times New Roman" w:hAnsi="Times New Roman"/>
                <w:sz w:val="24"/>
                <w:szCs w:val="24"/>
              </w:rPr>
            </w:pPr>
            <w:r>
              <w:rPr>
                <w:rFonts w:ascii="Times New Roman" w:hAnsi="Times New Roman"/>
                <w:sz w:val="24"/>
                <w:szCs w:val="24"/>
              </w:rPr>
              <w:t>11</w:t>
            </w:r>
            <w:r w:rsidR="000C2D0D" w:rsidRPr="00C07202">
              <w:rPr>
                <w:rFonts w:ascii="Times New Roman" w:hAnsi="Times New Roman"/>
                <w:sz w:val="24"/>
                <w:szCs w:val="24"/>
              </w:rPr>
              <w:t xml:space="preserve">) </w:t>
            </w:r>
            <w:r w:rsidRPr="008046F3">
              <w:rPr>
                <w:rFonts w:ascii="Times New Roman" w:hAnsi="Times New Roman"/>
                <w:sz w:val="24"/>
                <w:szCs w:val="24"/>
              </w:rPr>
              <w:t>согласие на поставку товаров, выполнение работ, оказание услуг в соответствии с условиями, установленными аукционной документацией:</w:t>
            </w:r>
          </w:p>
          <w:p w:rsidR="008046F3" w:rsidRPr="008046F3"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1-1) при размещении закупки на поставку товара:</w:t>
            </w:r>
          </w:p>
          <w:p w:rsidR="008046F3" w:rsidRPr="008046F3"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а) согласие участника процедуры закупки на поставку товара в случае:</w:t>
            </w:r>
          </w:p>
          <w:p w:rsidR="008046F3" w:rsidRPr="008046F3"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8046F3" w:rsidRPr="008046F3"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8046F3" w:rsidRPr="008046F3"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8046F3" w:rsidRPr="008046F3"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8046F3" w:rsidRPr="008046F3"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3-1) при размещении закупки на выполнение работ, оказание услуг для выполнения, оказания которых используется товар:</w:t>
            </w:r>
          </w:p>
          <w:p w:rsidR="008046F3" w:rsidRPr="008046F3"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 xml:space="preserve">-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w:t>
            </w:r>
            <w:r w:rsidRPr="008046F3">
              <w:rPr>
                <w:rFonts w:ascii="Times New Roman" w:hAnsi="Times New Roman"/>
                <w:sz w:val="24"/>
                <w:szCs w:val="24"/>
              </w:rPr>
              <w:lastRenderedPageBreak/>
              <w:t>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8E7BC5" w:rsidRDefault="008046F3" w:rsidP="008046F3">
            <w:pPr>
              <w:spacing w:after="0" w:line="240" w:lineRule="auto"/>
              <w:jc w:val="both"/>
              <w:rPr>
                <w:rFonts w:ascii="Times New Roman" w:hAnsi="Times New Roman"/>
                <w:sz w:val="24"/>
                <w:szCs w:val="24"/>
              </w:rPr>
            </w:pPr>
            <w:r w:rsidRPr="008046F3">
              <w:rPr>
                <w:rFonts w:ascii="Times New Roman" w:hAnsi="Times New Roman"/>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r>
              <w:rPr>
                <w:rFonts w:ascii="Times New Roman" w:hAnsi="Times New Roman"/>
                <w:sz w:val="24"/>
                <w:szCs w:val="24"/>
              </w:rPr>
              <w:t>.</w:t>
            </w:r>
          </w:p>
          <w:p w:rsidR="008046F3" w:rsidRPr="00C07202" w:rsidRDefault="008046F3" w:rsidP="008046F3">
            <w:pPr>
              <w:spacing w:after="0" w:line="240" w:lineRule="auto"/>
              <w:jc w:val="both"/>
              <w:rPr>
                <w:rFonts w:ascii="Times New Roman" w:hAnsi="Times New Roman"/>
                <w:sz w:val="24"/>
                <w:szCs w:val="24"/>
              </w:rPr>
            </w:pPr>
          </w:p>
          <w:p w:rsidR="000C2D0D" w:rsidRPr="00C07202" w:rsidRDefault="000C2D0D" w:rsidP="000C2D0D">
            <w:pPr>
              <w:spacing w:after="0" w:line="240" w:lineRule="auto"/>
              <w:jc w:val="both"/>
              <w:rPr>
                <w:rFonts w:ascii="Times New Roman" w:hAnsi="Times New Roman"/>
                <w:b/>
                <w:bCs/>
                <w:sz w:val="24"/>
                <w:szCs w:val="24"/>
              </w:rPr>
            </w:pPr>
            <w:r w:rsidRPr="00C07202">
              <w:rPr>
                <w:rFonts w:ascii="Times New Roman" w:hAnsi="Times New Roman"/>
                <w:b/>
                <w:bCs/>
                <w:sz w:val="24"/>
                <w:szCs w:val="24"/>
              </w:rPr>
              <w:t>Заявка на участие в аукционе может содержать:</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1) дополнительные документы и сведения по усмотрению участника;</w:t>
            </w:r>
          </w:p>
          <w:p w:rsidR="000C2D0D" w:rsidRPr="00C07202" w:rsidRDefault="000C2D0D" w:rsidP="000C2D0D">
            <w:pPr>
              <w:spacing w:after="0" w:line="240" w:lineRule="auto"/>
              <w:jc w:val="both"/>
              <w:rPr>
                <w:rFonts w:ascii="Times New Roman" w:hAnsi="Times New Roman"/>
                <w:sz w:val="24"/>
                <w:szCs w:val="24"/>
              </w:rPr>
            </w:pPr>
            <w:r w:rsidRPr="00C07202">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533DE" w:rsidRPr="00C07202" w:rsidRDefault="000C2D0D">
            <w:pPr>
              <w:spacing w:after="0" w:line="240" w:lineRule="auto"/>
              <w:jc w:val="both"/>
              <w:rPr>
                <w:rFonts w:ascii="Times New Roman" w:hAnsi="Times New Roman"/>
                <w:sz w:val="24"/>
                <w:szCs w:val="24"/>
              </w:rPr>
            </w:pPr>
            <w:r w:rsidRPr="00C07202">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Размер обеспечения заявки на участие в аукционе</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rsidP="00D06C23">
            <w:pPr>
              <w:spacing w:after="0" w:line="240" w:lineRule="auto"/>
              <w:jc w:val="center"/>
              <w:rPr>
                <w:rFonts w:ascii="Times New Roman" w:hAnsi="Times New Roman"/>
                <w:sz w:val="24"/>
                <w:szCs w:val="24"/>
              </w:rPr>
            </w:pPr>
            <w:r w:rsidRPr="00C07202">
              <w:rPr>
                <w:rFonts w:ascii="Times New Roman" w:hAnsi="Times New Roman"/>
                <w:sz w:val="24"/>
                <w:szCs w:val="24"/>
              </w:rPr>
              <w:t>Не установлено</w:t>
            </w:r>
          </w:p>
        </w:tc>
      </w:tr>
      <w:tr w:rsidR="00B533DE" w:rsidRPr="00C07202" w:rsidTr="005E69A7">
        <w:trPr>
          <w:trHeight w:val="911"/>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bookmarkStart w:id="1" w:name="_Hlk149064231"/>
            <w:r w:rsidRPr="00C07202">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Размер обеспечения исполнения договора:</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EE7964" w:rsidP="00EE7964">
            <w:pPr>
              <w:autoSpaceDE w:val="0"/>
              <w:autoSpaceDN w:val="0"/>
              <w:adjustRightInd w:val="0"/>
              <w:spacing w:after="0" w:line="240" w:lineRule="auto"/>
              <w:jc w:val="center"/>
              <w:rPr>
                <w:rStyle w:val="FontStyle129"/>
                <w:i w:val="0"/>
                <w:color w:val="auto"/>
                <w:szCs w:val="24"/>
                <w:lang w:eastAsia="ru-RU"/>
              </w:rPr>
            </w:pPr>
            <w:r w:rsidRPr="00C07202">
              <w:rPr>
                <w:rFonts w:ascii="Times New Roman" w:hAnsi="Times New Roman"/>
                <w:sz w:val="24"/>
                <w:szCs w:val="24"/>
                <w:lang w:eastAsia="ru-RU"/>
              </w:rPr>
              <w:t>Не установлено</w:t>
            </w:r>
          </w:p>
        </w:tc>
      </w:tr>
      <w:bookmarkEnd w:id="1"/>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63608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Д</w:t>
            </w:r>
            <w:r w:rsidR="00783229" w:rsidRPr="00C07202">
              <w:rPr>
                <w:rFonts w:ascii="Times New Roman" w:hAnsi="Times New Roman"/>
                <w:sz w:val="24"/>
                <w:szCs w:val="24"/>
              </w:rPr>
              <w:t xml:space="preserve">ата начала, дата и время окончания срока подачи заявок на участие в электронном аукционе </w:t>
            </w:r>
            <w:r w:rsidRPr="00C07202">
              <w:rPr>
                <w:rFonts w:ascii="Times New Roman" w:hAnsi="Times New Roman"/>
                <w:sz w:val="24"/>
                <w:szCs w:val="24"/>
              </w:rPr>
              <w:t xml:space="preserve"> и</w:t>
            </w:r>
            <w:r w:rsidR="00AF763B">
              <w:rPr>
                <w:rFonts w:ascii="Times New Roman" w:hAnsi="Times New Roman"/>
                <w:sz w:val="24"/>
                <w:szCs w:val="24"/>
              </w:rPr>
              <w:t xml:space="preserve"> </w:t>
            </w:r>
            <w:r w:rsidR="00783229" w:rsidRPr="00C07202">
              <w:rPr>
                <w:rFonts w:ascii="Times New Roman" w:hAnsi="Times New Roman"/>
                <w:sz w:val="24"/>
                <w:szCs w:val="24"/>
              </w:rPr>
              <w:t>подведения итогов этапов такого аукциона:</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outlineLvl w:val="1"/>
              <w:rPr>
                <w:rFonts w:ascii="Times New Roman" w:hAnsi="Times New Roman"/>
                <w:b/>
                <w:i/>
                <w:sz w:val="24"/>
                <w:szCs w:val="24"/>
              </w:rPr>
            </w:pPr>
            <w:r w:rsidRPr="00C07202">
              <w:rPr>
                <w:rFonts w:ascii="Times New Roman" w:hAnsi="Times New Roman"/>
                <w:b/>
                <w:sz w:val="24"/>
                <w:szCs w:val="24"/>
              </w:rPr>
              <w:t>Дата начала подачи заявок на участие в аукционе:</w:t>
            </w:r>
            <w:r w:rsidRPr="00C07202">
              <w:rPr>
                <w:rFonts w:ascii="Times New Roman" w:hAnsi="Times New Roman"/>
                <w:sz w:val="24"/>
                <w:szCs w:val="24"/>
              </w:rPr>
              <w:t xml:space="preserve"> с момента фактического размещения извещения в единой информационной системе.</w:t>
            </w:r>
          </w:p>
          <w:p w:rsidR="00B533DE" w:rsidRPr="00C07202" w:rsidRDefault="00783229">
            <w:pPr>
              <w:autoSpaceDE w:val="0"/>
              <w:autoSpaceDN w:val="0"/>
              <w:adjustRightInd w:val="0"/>
              <w:spacing w:after="0" w:line="240" w:lineRule="auto"/>
              <w:jc w:val="both"/>
              <w:outlineLvl w:val="1"/>
              <w:rPr>
                <w:rFonts w:ascii="Times New Roman" w:hAnsi="Times New Roman"/>
                <w:b/>
                <w:sz w:val="24"/>
                <w:szCs w:val="24"/>
              </w:rPr>
            </w:pPr>
            <w:r w:rsidRPr="00C07202">
              <w:rPr>
                <w:rFonts w:ascii="Times New Roman" w:hAnsi="Times New Roman"/>
                <w:b/>
                <w:sz w:val="24"/>
                <w:szCs w:val="24"/>
              </w:rPr>
              <w:t xml:space="preserve">Окончание срока подачи </w:t>
            </w:r>
            <w:r w:rsidR="00F73C9C" w:rsidRPr="00C07202">
              <w:rPr>
                <w:rFonts w:ascii="Times New Roman" w:hAnsi="Times New Roman"/>
                <w:b/>
                <w:sz w:val="24"/>
                <w:szCs w:val="24"/>
              </w:rPr>
              <w:t>заявок на участие в аукционе: «</w:t>
            </w:r>
            <w:r w:rsidR="008046F3">
              <w:rPr>
                <w:rFonts w:ascii="Times New Roman" w:hAnsi="Times New Roman"/>
                <w:b/>
                <w:sz w:val="24"/>
                <w:szCs w:val="24"/>
              </w:rPr>
              <w:t>2</w:t>
            </w:r>
            <w:r w:rsidR="00797406">
              <w:rPr>
                <w:rFonts w:ascii="Times New Roman" w:hAnsi="Times New Roman"/>
                <w:b/>
                <w:sz w:val="24"/>
                <w:szCs w:val="24"/>
              </w:rPr>
              <w:t>9</w:t>
            </w:r>
            <w:r w:rsidRPr="00C07202">
              <w:rPr>
                <w:rFonts w:ascii="Times New Roman" w:hAnsi="Times New Roman"/>
                <w:b/>
                <w:sz w:val="24"/>
                <w:szCs w:val="24"/>
              </w:rPr>
              <w:t xml:space="preserve">» </w:t>
            </w:r>
            <w:r w:rsidR="008046F3">
              <w:rPr>
                <w:rFonts w:ascii="Times New Roman" w:hAnsi="Times New Roman"/>
                <w:b/>
                <w:sz w:val="24"/>
                <w:szCs w:val="24"/>
              </w:rPr>
              <w:t>марта</w:t>
            </w:r>
            <w:r w:rsidRPr="00C07202">
              <w:rPr>
                <w:rFonts w:ascii="Times New Roman" w:hAnsi="Times New Roman"/>
                <w:b/>
                <w:sz w:val="24"/>
                <w:szCs w:val="24"/>
              </w:rPr>
              <w:t xml:space="preserve"> 202</w:t>
            </w:r>
            <w:r w:rsidR="00951483" w:rsidRPr="00C07202">
              <w:rPr>
                <w:rFonts w:ascii="Times New Roman" w:hAnsi="Times New Roman"/>
                <w:b/>
                <w:sz w:val="24"/>
                <w:szCs w:val="24"/>
              </w:rPr>
              <w:t>4</w:t>
            </w:r>
            <w:r w:rsidRPr="00C07202">
              <w:rPr>
                <w:rFonts w:ascii="Times New Roman" w:hAnsi="Times New Roman"/>
                <w:b/>
                <w:sz w:val="24"/>
                <w:szCs w:val="24"/>
              </w:rPr>
              <w:t xml:space="preserve"> года в 10:00 (по времени местному времени).</w:t>
            </w:r>
          </w:p>
          <w:p w:rsidR="0063608B" w:rsidRPr="00C07202" w:rsidRDefault="0063608B">
            <w:pPr>
              <w:pStyle w:val="11"/>
              <w:suppressAutoHyphens/>
              <w:ind w:left="0"/>
              <w:jc w:val="both"/>
              <w:rPr>
                <w:b/>
                <w:bCs/>
              </w:rPr>
            </w:pPr>
          </w:p>
          <w:p w:rsidR="00B533DE" w:rsidRPr="00C07202" w:rsidRDefault="00783229" w:rsidP="0063608B">
            <w:pPr>
              <w:pStyle w:val="11"/>
              <w:suppressAutoHyphens/>
              <w:ind w:left="0"/>
              <w:jc w:val="both"/>
            </w:pPr>
            <w:r w:rsidRPr="00C07202">
              <w:t xml:space="preserve">Аукционный торг производится в день и вовремя, указанные в документации об аукционе в электронной форме, на электронной торговой площадке. </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33DE" w:rsidRPr="00C07202" w:rsidRDefault="00783229">
            <w:pPr>
              <w:spacing w:after="0" w:line="240" w:lineRule="auto"/>
              <w:jc w:val="both"/>
              <w:rPr>
                <w:rFonts w:ascii="Times New Roman" w:hAnsi="Times New Roman"/>
                <w:sz w:val="24"/>
                <w:szCs w:val="24"/>
                <w:lang w:eastAsia="ru-RU"/>
              </w:rPr>
            </w:pPr>
            <w:r w:rsidRPr="00C07202">
              <w:rPr>
                <w:rFonts w:ascii="Times New Roman" w:hAnsi="Times New Roman"/>
                <w:sz w:val="24"/>
                <w:szCs w:val="24"/>
                <w:lang w:eastAsia="ru-RU"/>
              </w:rPr>
              <w:t>Продление срока проведения процедуры</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63608B" w:rsidRPr="00C07202" w:rsidTr="005E69A7">
        <w:tc>
          <w:tcPr>
            <w:tcW w:w="709" w:type="dxa"/>
            <w:tcBorders>
              <w:top w:val="single" w:sz="4" w:space="0" w:color="auto"/>
              <w:left w:val="single" w:sz="4" w:space="0" w:color="auto"/>
              <w:bottom w:val="single" w:sz="4" w:space="0" w:color="auto"/>
              <w:right w:val="single" w:sz="4" w:space="0" w:color="auto"/>
            </w:tcBorders>
          </w:tcPr>
          <w:p w:rsidR="0063608B" w:rsidRPr="00C07202" w:rsidRDefault="00650DD6">
            <w:pPr>
              <w:spacing w:after="0" w:line="240" w:lineRule="auto"/>
              <w:jc w:val="center"/>
              <w:rPr>
                <w:rFonts w:ascii="Times New Roman" w:hAnsi="Times New Roman"/>
                <w:sz w:val="24"/>
                <w:szCs w:val="24"/>
              </w:rPr>
            </w:pPr>
            <w:r w:rsidRPr="00C07202">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3608B" w:rsidRPr="00C07202" w:rsidRDefault="0063608B">
            <w:pPr>
              <w:spacing w:after="0" w:line="240" w:lineRule="auto"/>
              <w:jc w:val="both"/>
              <w:rPr>
                <w:rFonts w:ascii="Times New Roman" w:hAnsi="Times New Roman"/>
                <w:sz w:val="24"/>
                <w:szCs w:val="24"/>
                <w:lang w:eastAsia="ru-RU"/>
              </w:rPr>
            </w:pPr>
            <w:r w:rsidRPr="00C07202">
              <w:rPr>
                <w:rFonts w:ascii="Times New Roman" w:hAnsi="Times New Roman"/>
                <w:sz w:val="24"/>
                <w:szCs w:val="24"/>
                <w:lang w:eastAsia="ru-RU"/>
              </w:rPr>
              <w:t xml:space="preserve">Рассмотрение заявок участников аукциона в </w:t>
            </w:r>
            <w:r w:rsidRPr="00C07202">
              <w:rPr>
                <w:rFonts w:ascii="Times New Roman" w:hAnsi="Times New Roman"/>
                <w:sz w:val="24"/>
                <w:szCs w:val="24"/>
                <w:lang w:eastAsia="ru-RU"/>
              </w:rPr>
              <w:lastRenderedPageBreak/>
              <w:t>электронной форме</w:t>
            </w:r>
          </w:p>
        </w:tc>
        <w:tc>
          <w:tcPr>
            <w:tcW w:w="6300" w:type="dxa"/>
            <w:tcBorders>
              <w:top w:val="single" w:sz="4" w:space="0" w:color="auto"/>
              <w:left w:val="single" w:sz="4" w:space="0" w:color="auto"/>
              <w:bottom w:val="single" w:sz="4" w:space="0" w:color="auto"/>
              <w:right w:val="single" w:sz="4" w:space="0" w:color="auto"/>
            </w:tcBorders>
          </w:tcPr>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lastRenderedPageBreak/>
              <w:t xml:space="preserve">1. Закупочная комиссия рассматривает заявки на участие в аукционе и проверяет, соответствуют ли участники </w:t>
            </w:r>
            <w:r w:rsidRPr="00C07202">
              <w:rPr>
                <w:rFonts w:ascii="Times New Roman" w:hAnsi="Times New Roman"/>
                <w:sz w:val="24"/>
                <w:szCs w:val="24"/>
              </w:rPr>
              <w:lastRenderedPageBreak/>
              <w:t xml:space="preserve">закупки и их заявки требованиям, установленным законодательством РФ, </w:t>
            </w:r>
            <w:r w:rsidR="00005739" w:rsidRPr="00C07202">
              <w:rPr>
                <w:rFonts w:ascii="Times New Roman" w:hAnsi="Times New Roman"/>
                <w:sz w:val="24"/>
                <w:szCs w:val="24"/>
              </w:rPr>
              <w:t xml:space="preserve">Положением о закупках </w:t>
            </w:r>
            <w:r w:rsidRPr="00C07202">
              <w:rPr>
                <w:rFonts w:ascii="Times New Roman" w:hAnsi="Times New Roman"/>
                <w:sz w:val="24"/>
                <w:szCs w:val="24"/>
              </w:rPr>
              <w:t xml:space="preserve"> и аукционной документацией, в месте и в день, которые указаны в документации. </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По результатам рассмотрения заявок закупочная комиссия принимает решение о допуске участника закупки к участию в аукционе или об отказе в допуске.</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2. Заявки на участие в аукционе, полученные после истечения срока их приема, не рассматриваются и не возвращаются участникам закупки.</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4. Закупочная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 1.10.1 Положения.</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5. По результатам рассмотрения заявок составляется протокол.</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6. Протокол рассмотрения заявок на участие в аукционе оформляется секретарем закупочной комиссии и подписывается всеми присутствующими членами закупочной комиссии в день окончания рассмотрения заявок.</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7. Протокол должен содержать сведения, указанные в п. 1.7.3  Положения о закупках, а также:</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 фамилии, имена, отчества, должности членов закупочной комиссии;</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2) наименование предмета и номер аукциона (лота);</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закупочной комиссии при ее получении;</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4) информацию о наличии в заявке предусмотренных </w:t>
            </w:r>
            <w:r w:rsidR="00005739" w:rsidRPr="00C07202">
              <w:rPr>
                <w:rFonts w:ascii="Times New Roman" w:hAnsi="Times New Roman"/>
                <w:sz w:val="24"/>
                <w:szCs w:val="24"/>
              </w:rPr>
              <w:t xml:space="preserve">Положением о закупках </w:t>
            </w:r>
            <w:r w:rsidRPr="00C07202">
              <w:rPr>
                <w:rFonts w:ascii="Times New Roman" w:hAnsi="Times New Roman"/>
                <w:sz w:val="24"/>
                <w:szCs w:val="24"/>
              </w:rPr>
              <w:t xml:space="preserve"> и аукционной документацией сведений и документов, необходимых для допуска к участию;</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7) решение о допуске участника закупки к участию в </w:t>
            </w:r>
            <w:r w:rsidRPr="00C07202">
              <w:rPr>
                <w:rFonts w:ascii="Times New Roman" w:hAnsi="Times New Roman"/>
                <w:sz w:val="24"/>
                <w:szCs w:val="24"/>
              </w:rPr>
              <w:lastRenderedPageBreak/>
              <w:t>аукционе или об отказе в допуске, обоснование такого решения с указанием сведений о решении каждого члена закупочной комиссии или об отказе в допуске.</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8. Если по окончании срока подачи заявок на участие в аукционе подана только одна заявка или не подано ни одной, аукцион признается несостоявшимся. В </w:t>
            </w:r>
            <w:r w:rsidR="00562FE5" w:rsidRPr="00C07202">
              <w:rPr>
                <w:rFonts w:ascii="Times New Roman" w:hAnsi="Times New Roman"/>
                <w:sz w:val="24"/>
                <w:szCs w:val="24"/>
              </w:rPr>
              <w:t>случае,</w:t>
            </w:r>
            <w:r w:rsidRPr="00C07202">
              <w:rPr>
                <w:rFonts w:ascii="Times New Roman" w:hAnsi="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36895" w:rsidRPr="00C07202" w:rsidRDefault="00E36895"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6895" w:rsidRPr="00C07202" w:rsidRDefault="00703460" w:rsidP="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w:t>
            </w:r>
            <w:r w:rsidR="00E36895" w:rsidRPr="00C07202">
              <w:rPr>
                <w:rFonts w:ascii="Times New Roman" w:hAnsi="Times New Roman"/>
                <w:sz w:val="24"/>
                <w:szCs w:val="24"/>
              </w:rPr>
              <w:t>0.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63608B" w:rsidRPr="00C07202" w:rsidRDefault="00E36895">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Размещенный в ЕИС протокол рассмотрения заявок считается надлежащим уведомлением участников закупки о принятом закупочной комиссии решении о допуске или не допуске заявки на участие в аукционе.</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27.</w:t>
            </w:r>
            <w:r w:rsidR="00650DD6" w:rsidRPr="00C07202">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33DE" w:rsidRPr="00C07202" w:rsidRDefault="00783229">
            <w:pPr>
              <w:spacing w:after="0" w:line="240" w:lineRule="auto"/>
              <w:jc w:val="both"/>
              <w:rPr>
                <w:rFonts w:ascii="Times New Roman" w:hAnsi="Times New Roman"/>
                <w:sz w:val="24"/>
                <w:szCs w:val="24"/>
                <w:lang w:eastAsia="ru-RU"/>
              </w:rPr>
            </w:pPr>
            <w:r w:rsidRPr="00C07202">
              <w:rPr>
                <w:rFonts w:ascii="Times New Roman" w:hAnsi="Times New Roman"/>
                <w:sz w:val="24"/>
                <w:szCs w:val="24"/>
                <w:lang w:eastAsia="ru-RU"/>
              </w:rPr>
              <w:t>Условия отказа в допуске к участию в закупке</w:t>
            </w:r>
          </w:p>
        </w:tc>
        <w:tc>
          <w:tcPr>
            <w:tcW w:w="6300" w:type="dxa"/>
            <w:tcBorders>
              <w:top w:val="single" w:sz="4" w:space="0" w:color="auto"/>
              <w:left w:val="single" w:sz="4" w:space="0" w:color="auto"/>
              <w:bottom w:val="single" w:sz="4" w:space="0" w:color="auto"/>
              <w:right w:val="single" w:sz="4" w:space="0" w:color="auto"/>
            </w:tcBorders>
          </w:tcPr>
          <w:p w:rsidR="00EE4B4B" w:rsidRPr="00C07202" w:rsidRDefault="00EE4B4B" w:rsidP="00EE4B4B">
            <w:pPr>
              <w:autoSpaceDE w:val="0"/>
              <w:autoSpaceDN w:val="0"/>
              <w:adjustRightInd w:val="0"/>
              <w:spacing w:after="0" w:line="240" w:lineRule="auto"/>
              <w:jc w:val="both"/>
              <w:rPr>
                <w:rFonts w:ascii="Times New Roman" w:hAnsi="Times New Roman"/>
                <w:b/>
                <w:bCs/>
                <w:sz w:val="24"/>
                <w:szCs w:val="24"/>
              </w:rPr>
            </w:pPr>
            <w:r w:rsidRPr="00C07202">
              <w:rPr>
                <w:rFonts w:ascii="Times New Roman" w:hAnsi="Times New Roman"/>
                <w:b/>
                <w:bCs/>
                <w:sz w:val="24"/>
                <w:szCs w:val="24"/>
              </w:rPr>
              <w:t>Комиссия по закупкам отказывает участнику закупки в допуске к участию в процедуре закупки в следующих случаях:</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 выявлено несоответствие участника хотя бы одному из требований, перечисленных в п. 1.9.1 Положения о закупках;</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00005739" w:rsidRPr="00C07202">
              <w:rPr>
                <w:rFonts w:ascii="Times New Roman" w:hAnsi="Times New Roman"/>
                <w:sz w:val="24"/>
                <w:szCs w:val="24"/>
              </w:rPr>
              <w:t>Положения о закупках</w:t>
            </w:r>
            <w:r w:rsidRPr="00C07202">
              <w:rPr>
                <w:rFonts w:ascii="Times New Roman" w:hAnsi="Times New Roman"/>
                <w:sz w:val="24"/>
                <w:szCs w:val="24"/>
              </w:rPr>
              <w:t>;</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3) участник закупки не представил документы, необходимые для участия в процедуре закупки;</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Если выявлен хотя бы один из фактов, указанных в п. 1.10.1  Положения, комиссия по закупкам обязана </w:t>
            </w:r>
            <w:r w:rsidRPr="00C07202">
              <w:rPr>
                <w:rFonts w:ascii="Times New Roman" w:hAnsi="Times New Roman"/>
                <w:sz w:val="24"/>
                <w:szCs w:val="24"/>
              </w:rPr>
              <w:lastRenderedPageBreak/>
              <w:t>отстранить участника от процедуры закупки на любом этапе ее проведения до момента заключения договора.</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 В случае выявления фактов, предусмотренных в п. 1.10.1 Положения о закупках,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 Если факты, перечисленные в п. 1.10.1 Положения о закупках, выявлены на ином этапе закупки, закупочная комиссия составляет протокол отстранения от участия в процедуре закупки. В него включается информация, указанная в п. 1.7.3  Положения, а также:</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 сведения о месте, дате, времени составления протокола;</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2) фамилии, имена, отчества, должности членов комиссии по закупкам;</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4) основание для отстранения в соответствии с п. 1.10.1 Положения;</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5) обстоятельства, при которых выявлен факт, указанный в п. 1.10.1 Положения;</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6) сведения, полученные Заказчиком, комиссией по закупкам в подтверждение факта, названного в п. 1.10.1 Положения;</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7) решение закупочной комиссии об отстранении от участия с обоснованием такого решения и сведениями о решении по этому вопросу каждого члена комиссии.</w:t>
            </w:r>
          </w:p>
          <w:p w:rsidR="00EE4B4B" w:rsidRPr="00C07202" w:rsidRDefault="00EE4B4B" w:rsidP="00EE4B4B">
            <w:pPr>
              <w:autoSpaceDE w:val="0"/>
              <w:autoSpaceDN w:val="0"/>
              <w:adjustRightInd w:val="0"/>
              <w:spacing w:after="0" w:line="240" w:lineRule="auto"/>
              <w:jc w:val="both"/>
              <w:rPr>
                <w:rFonts w:ascii="Times New Roman" w:hAnsi="Times New Roman"/>
                <w:sz w:val="24"/>
                <w:szCs w:val="24"/>
              </w:rPr>
            </w:pPr>
          </w:p>
          <w:p w:rsidR="00B533DE" w:rsidRPr="00C07202" w:rsidRDefault="00EE4B4B" w:rsidP="00EE4B4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Указанный протокол размещается в ЕИС не позднее чем через три дня со дня подписания.</w:t>
            </w:r>
          </w:p>
        </w:tc>
      </w:tr>
      <w:tr w:rsidR="00650DD6" w:rsidRPr="00C07202" w:rsidTr="005E69A7">
        <w:tc>
          <w:tcPr>
            <w:tcW w:w="709" w:type="dxa"/>
            <w:tcBorders>
              <w:top w:val="single" w:sz="4" w:space="0" w:color="auto"/>
              <w:left w:val="single" w:sz="4" w:space="0" w:color="auto"/>
              <w:bottom w:val="single" w:sz="4" w:space="0" w:color="auto"/>
              <w:right w:val="single" w:sz="4" w:space="0" w:color="auto"/>
            </w:tcBorders>
          </w:tcPr>
          <w:p w:rsidR="00650DD6" w:rsidRPr="00C07202" w:rsidRDefault="00650DD6">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27.2.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0DD6" w:rsidRPr="00C07202" w:rsidRDefault="001129FB">
            <w:pPr>
              <w:spacing w:after="0" w:line="240" w:lineRule="auto"/>
              <w:jc w:val="both"/>
              <w:rPr>
                <w:rFonts w:ascii="Times New Roman" w:hAnsi="Times New Roman"/>
                <w:sz w:val="24"/>
                <w:szCs w:val="24"/>
                <w:lang w:eastAsia="ru-RU"/>
              </w:rPr>
            </w:pPr>
            <w:r w:rsidRPr="00C07202">
              <w:rPr>
                <w:rFonts w:ascii="Times New Roman" w:hAnsi="Times New Roman"/>
                <w:sz w:val="24"/>
                <w:szCs w:val="24"/>
                <w:lang w:eastAsia="ru-RU"/>
              </w:rPr>
              <w:t>Порядок проведения аукциона в электронной форме.</w:t>
            </w:r>
          </w:p>
        </w:tc>
        <w:tc>
          <w:tcPr>
            <w:tcW w:w="6300" w:type="dxa"/>
            <w:tcBorders>
              <w:top w:val="single" w:sz="4" w:space="0" w:color="auto"/>
              <w:left w:val="single" w:sz="4" w:space="0" w:color="auto"/>
              <w:bottom w:val="single" w:sz="4" w:space="0" w:color="auto"/>
              <w:right w:val="single" w:sz="4" w:space="0" w:color="auto"/>
            </w:tcBorders>
          </w:tcPr>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2.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3.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lastRenderedPageBreak/>
              <w:t xml:space="preserve">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00005739" w:rsidRPr="00C07202">
              <w:rPr>
                <w:rFonts w:ascii="Times New Roman" w:hAnsi="Times New Roman"/>
                <w:sz w:val="24"/>
                <w:szCs w:val="24"/>
              </w:rPr>
              <w:t>Положением о закупках</w:t>
            </w:r>
            <w:r w:rsidRPr="00C07202">
              <w:rPr>
                <w:rFonts w:ascii="Times New Roman" w:hAnsi="Times New Roman"/>
                <w:sz w:val="24"/>
                <w:szCs w:val="24"/>
              </w:rPr>
              <w:t>. При этом учитываются следующие особенности:</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цены договора.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5. Если при осуществлении аукциона Заказчик установил приоритет в соответствии с п. п. 1.8.19 - 1.8.21 </w:t>
            </w:r>
            <w:r w:rsidR="00005739" w:rsidRPr="00C07202">
              <w:rPr>
                <w:rFonts w:ascii="Times New Roman" w:hAnsi="Times New Roman"/>
                <w:sz w:val="24"/>
                <w:szCs w:val="24"/>
              </w:rPr>
              <w:t xml:space="preserve">Положения о закупках </w:t>
            </w:r>
            <w:r w:rsidRPr="00C07202">
              <w:rPr>
                <w:rFonts w:ascii="Times New Roman" w:hAnsi="Times New Roman"/>
                <w:sz w:val="24"/>
                <w:szCs w:val="24"/>
              </w:rPr>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6. Если при проведении аукциона Заказчик установил приоритет в соответствии с п. п. 1.8.19 - 1.8.21 </w:t>
            </w:r>
            <w:r w:rsidR="00005739" w:rsidRPr="00C07202">
              <w:rPr>
                <w:rFonts w:ascii="Times New Roman" w:hAnsi="Times New Roman"/>
                <w:sz w:val="24"/>
                <w:szCs w:val="24"/>
              </w:rPr>
              <w:t xml:space="preserve">Положения о закупках </w:t>
            </w:r>
            <w:r w:rsidRPr="00C07202">
              <w:rPr>
                <w:rFonts w:ascii="Times New Roman" w:hAnsi="Times New Roman"/>
                <w:sz w:val="24"/>
                <w:szCs w:val="24"/>
              </w:rPr>
              <w:t xml:space="preserve"> и победитель аукциона в случае, указанном в п. 3.6.7 </w:t>
            </w:r>
            <w:r w:rsidR="00005739" w:rsidRPr="00C07202">
              <w:rPr>
                <w:rFonts w:ascii="Times New Roman" w:hAnsi="Times New Roman"/>
                <w:sz w:val="24"/>
                <w:szCs w:val="24"/>
              </w:rPr>
              <w:t xml:space="preserve">Положения о закупках </w:t>
            </w:r>
            <w:r w:rsidRPr="00C07202">
              <w:rPr>
                <w:rFonts w:ascii="Times New Roman" w:hAnsi="Times New Roman"/>
                <w:sz w:val="24"/>
                <w:szCs w:val="24"/>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7. Протокол проведения аукциона должен содержать сведения, указанные в п. 1.7.4  Положения о закупках, а также:</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 фамилии, имена, отчества, должности членов закупочной комиссии;</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2) наименование предмета и номер аукциона (лота);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4) начальную (максимальную) цену договора (цену лота);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5) последнее и предпоследнее предложения о цене договора;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8. Протокол проведения аукциона оформляется </w:t>
            </w:r>
            <w:r w:rsidRPr="00C07202">
              <w:rPr>
                <w:rFonts w:ascii="Times New Roman" w:hAnsi="Times New Roman"/>
                <w:sz w:val="24"/>
                <w:szCs w:val="24"/>
              </w:rPr>
              <w:lastRenderedPageBreak/>
              <w:t>секретарем закупочной комиссии. В день проведения аукциона протокол подписывают присутствующие члены закупочной комиссии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484E86" w:rsidRPr="00C07202" w:rsidRDefault="00484E86" w:rsidP="00484E86">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9.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650DD6" w:rsidRPr="00C07202" w:rsidRDefault="00484E86" w:rsidP="001129FB">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10.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tc>
      </w:tr>
      <w:tr w:rsidR="00B533DE" w:rsidRPr="00C07202" w:rsidTr="005E69A7">
        <w:trPr>
          <w:trHeight w:val="3307"/>
        </w:trPr>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28.</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300" w:type="dxa"/>
            <w:tcBorders>
              <w:top w:val="single" w:sz="4" w:space="0" w:color="auto"/>
              <w:left w:val="single" w:sz="4" w:space="0" w:color="auto"/>
              <w:bottom w:val="single" w:sz="4" w:space="0" w:color="auto"/>
              <w:right w:val="single" w:sz="4" w:space="0" w:color="auto"/>
            </w:tcBorders>
          </w:tcPr>
          <w:p w:rsidR="007A6CDA" w:rsidRDefault="00783229">
            <w:pPr>
              <w:suppressAutoHyphens/>
              <w:spacing w:after="0" w:line="240" w:lineRule="auto"/>
              <w:jc w:val="both"/>
              <w:rPr>
                <w:rFonts w:ascii="Times New Roman" w:hAnsi="Times New Roman"/>
                <w:b/>
                <w:sz w:val="24"/>
                <w:szCs w:val="24"/>
              </w:rPr>
            </w:pPr>
            <w:r w:rsidRPr="00C07202">
              <w:rPr>
                <w:rFonts w:ascii="Times New Roman" w:hAnsi="Times New Roman"/>
                <w:b/>
                <w:sz w:val="24"/>
                <w:szCs w:val="24"/>
              </w:rPr>
              <w:t>Открыт</w:t>
            </w:r>
            <w:r w:rsidR="00F73C9C" w:rsidRPr="00C07202">
              <w:rPr>
                <w:rFonts w:ascii="Times New Roman" w:hAnsi="Times New Roman"/>
                <w:b/>
                <w:sz w:val="24"/>
                <w:szCs w:val="24"/>
              </w:rPr>
              <w:t xml:space="preserve">ие доступа к поданным заявкам: </w:t>
            </w:r>
          </w:p>
          <w:p w:rsidR="00B533DE" w:rsidRPr="00C07202" w:rsidRDefault="008046F3">
            <w:pPr>
              <w:suppressAutoHyphens/>
              <w:spacing w:after="0" w:line="240" w:lineRule="auto"/>
              <w:jc w:val="both"/>
              <w:rPr>
                <w:rFonts w:ascii="Times New Roman" w:hAnsi="Times New Roman"/>
                <w:b/>
                <w:sz w:val="24"/>
                <w:szCs w:val="24"/>
              </w:rPr>
            </w:pPr>
            <w:r>
              <w:rPr>
                <w:rFonts w:ascii="Times New Roman" w:hAnsi="Times New Roman"/>
                <w:b/>
                <w:sz w:val="24"/>
                <w:szCs w:val="24"/>
              </w:rPr>
              <w:t>«2</w:t>
            </w:r>
            <w:r w:rsidR="00797406">
              <w:rPr>
                <w:rFonts w:ascii="Times New Roman" w:hAnsi="Times New Roman"/>
                <w:b/>
                <w:sz w:val="24"/>
                <w:szCs w:val="24"/>
              </w:rPr>
              <w:t>9</w:t>
            </w:r>
            <w:r>
              <w:rPr>
                <w:rFonts w:ascii="Times New Roman" w:hAnsi="Times New Roman"/>
                <w:b/>
                <w:sz w:val="24"/>
                <w:szCs w:val="24"/>
              </w:rPr>
              <w:t>»марта</w:t>
            </w:r>
            <w:r w:rsidR="00783229" w:rsidRPr="00C07202">
              <w:rPr>
                <w:rFonts w:ascii="Times New Roman" w:hAnsi="Times New Roman"/>
                <w:b/>
                <w:sz w:val="24"/>
                <w:szCs w:val="24"/>
              </w:rPr>
              <w:t xml:space="preserve"> 202</w:t>
            </w:r>
            <w:r w:rsidR="00951483" w:rsidRPr="00C07202">
              <w:rPr>
                <w:rFonts w:ascii="Times New Roman" w:hAnsi="Times New Roman"/>
                <w:b/>
                <w:sz w:val="24"/>
                <w:szCs w:val="24"/>
              </w:rPr>
              <w:t>4</w:t>
            </w:r>
            <w:r w:rsidR="00783229" w:rsidRPr="00C07202">
              <w:rPr>
                <w:rFonts w:ascii="Times New Roman" w:hAnsi="Times New Roman"/>
                <w:b/>
                <w:sz w:val="24"/>
                <w:szCs w:val="24"/>
              </w:rPr>
              <w:t xml:space="preserve"> года 10:00 (</w:t>
            </w:r>
            <w:r w:rsidR="000C64B8" w:rsidRPr="00C07202">
              <w:rPr>
                <w:rFonts w:ascii="Times New Roman" w:hAnsi="Times New Roman"/>
                <w:b/>
                <w:sz w:val="24"/>
                <w:szCs w:val="24"/>
              </w:rPr>
              <w:t>по местному</w:t>
            </w:r>
            <w:r w:rsidR="00783229" w:rsidRPr="00C07202">
              <w:rPr>
                <w:rFonts w:ascii="Times New Roman" w:hAnsi="Times New Roman"/>
                <w:b/>
                <w:sz w:val="24"/>
                <w:szCs w:val="24"/>
              </w:rPr>
              <w:t xml:space="preserve"> времени Заказчика).</w:t>
            </w:r>
          </w:p>
          <w:p w:rsidR="00B533DE" w:rsidRPr="00C07202" w:rsidRDefault="00783229" w:rsidP="002E33B5">
            <w:pPr>
              <w:keepNext/>
              <w:widowControl w:val="0"/>
              <w:spacing w:after="0" w:line="240" w:lineRule="auto"/>
              <w:jc w:val="both"/>
              <w:rPr>
                <w:rFonts w:ascii="Times New Roman" w:hAnsi="Times New Roman"/>
                <w:bCs/>
                <w:sz w:val="24"/>
                <w:szCs w:val="24"/>
                <w:shd w:val="clear" w:color="auto" w:fill="FFFFFF"/>
              </w:rPr>
            </w:pPr>
            <w:r w:rsidRPr="00C07202">
              <w:rPr>
                <w:rFonts w:ascii="Times New Roman" w:hAnsi="Times New Roman"/>
                <w:b/>
                <w:sz w:val="24"/>
                <w:szCs w:val="24"/>
              </w:rPr>
              <w:t xml:space="preserve">Место </w:t>
            </w:r>
            <w:r w:rsidR="000C64B8" w:rsidRPr="00C07202">
              <w:rPr>
                <w:rFonts w:ascii="Times New Roman" w:hAnsi="Times New Roman"/>
                <w:b/>
                <w:sz w:val="24"/>
                <w:szCs w:val="24"/>
              </w:rPr>
              <w:t>рассмотрения заявок</w:t>
            </w:r>
            <w:r w:rsidRPr="00C07202">
              <w:rPr>
                <w:rFonts w:ascii="Times New Roman" w:hAnsi="Times New Roman"/>
                <w:b/>
                <w:sz w:val="24"/>
                <w:szCs w:val="24"/>
              </w:rPr>
              <w:t xml:space="preserve"> на участие в аукционе:</w:t>
            </w:r>
            <w:r w:rsidR="00797406">
              <w:rPr>
                <w:rFonts w:ascii="Times New Roman" w:hAnsi="Times New Roman"/>
                <w:b/>
                <w:sz w:val="24"/>
                <w:szCs w:val="24"/>
              </w:rPr>
              <w:t xml:space="preserve"> </w:t>
            </w:r>
            <w:r w:rsidR="002E33B5" w:rsidRPr="00C07202">
              <w:rPr>
                <w:rFonts w:ascii="Times New Roman" w:hAnsi="Times New Roman"/>
                <w:bCs/>
                <w:sz w:val="24"/>
                <w:szCs w:val="24"/>
              </w:rPr>
              <w:t>166700, Ненецкий автономный округ, Заполярный район, п. Искателей, ул. Губкина, д. 15</w:t>
            </w:r>
          </w:p>
          <w:p w:rsidR="00B533DE" w:rsidRPr="00C07202" w:rsidRDefault="00783229">
            <w:pPr>
              <w:pStyle w:val="afe"/>
              <w:tabs>
                <w:tab w:val="left" w:pos="993"/>
              </w:tabs>
              <w:jc w:val="both"/>
              <w:rPr>
                <w:b/>
                <w:bCs/>
                <w:sz w:val="24"/>
                <w:szCs w:val="24"/>
              </w:rPr>
            </w:pPr>
            <w:r w:rsidRPr="00C07202">
              <w:rPr>
                <w:b/>
                <w:sz w:val="24"/>
                <w:szCs w:val="24"/>
              </w:rPr>
              <w:t xml:space="preserve">Дата рассмотрения заявок: </w:t>
            </w:r>
            <w:r w:rsidR="00F73C9C" w:rsidRPr="00C07202">
              <w:rPr>
                <w:b/>
                <w:bCs/>
                <w:sz w:val="24"/>
                <w:szCs w:val="24"/>
              </w:rPr>
              <w:t>«</w:t>
            </w:r>
            <w:r w:rsidR="008046F3">
              <w:rPr>
                <w:b/>
                <w:bCs/>
                <w:sz w:val="24"/>
                <w:szCs w:val="24"/>
              </w:rPr>
              <w:t>2</w:t>
            </w:r>
            <w:r w:rsidR="00797406">
              <w:rPr>
                <w:b/>
                <w:bCs/>
                <w:sz w:val="24"/>
                <w:szCs w:val="24"/>
              </w:rPr>
              <w:t>9</w:t>
            </w:r>
            <w:r w:rsidRPr="00C07202">
              <w:rPr>
                <w:b/>
                <w:bCs/>
                <w:sz w:val="24"/>
                <w:szCs w:val="24"/>
              </w:rPr>
              <w:t xml:space="preserve">» </w:t>
            </w:r>
            <w:r w:rsidR="008046F3">
              <w:rPr>
                <w:b/>
                <w:bCs/>
                <w:sz w:val="24"/>
                <w:szCs w:val="24"/>
              </w:rPr>
              <w:t xml:space="preserve">марта </w:t>
            </w:r>
            <w:r w:rsidR="000C64B8" w:rsidRPr="00C07202">
              <w:rPr>
                <w:b/>
                <w:bCs/>
                <w:sz w:val="24"/>
                <w:szCs w:val="24"/>
              </w:rPr>
              <w:t>202</w:t>
            </w:r>
            <w:r w:rsidR="008046F3">
              <w:rPr>
                <w:b/>
                <w:bCs/>
                <w:sz w:val="24"/>
                <w:szCs w:val="24"/>
              </w:rPr>
              <w:t>4</w:t>
            </w:r>
            <w:r w:rsidRPr="00C07202">
              <w:rPr>
                <w:b/>
                <w:bCs/>
                <w:sz w:val="24"/>
                <w:szCs w:val="24"/>
              </w:rPr>
              <w:t xml:space="preserve"> года</w:t>
            </w:r>
          </w:p>
          <w:p w:rsidR="00B533DE" w:rsidRPr="00C07202" w:rsidRDefault="00B533DE">
            <w:pPr>
              <w:pStyle w:val="afe"/>
              <w:tabs>
                <w:tab w:val="left" w:pos="993"/>
              </w:tabs>
              <w:jc w:val="both"/>
              <w:rPr>
                <w:sz w:val="24"/>
                <w:szCs w:val="24"/>
              </w:rPr>
            </w:pPr>
          </w:p>
          <w:p w:rsidR="00B533DE" w:rsidRPr="00C07202" w:rsidRDefault="000C64B8">
            <w:pPr>
              <w:keepNext/>
              <w:widowControl w:val="0"/>
              <w:spacing w:after="0" w:line="240" w:lineRule="auto"/>
              <w:jc w:val="both"/>
              <w:rPr>
                <w:rFonts w:ascii="Times New Roman" w:hAnsi="Times New Roman"/>
                <w:sz w:val="24"/>
                <w:szCs w:val="24"/>
                <w:lang w:eastAsia="ru-RU"/>
              </w:rPr>
            </w:pPr>
            <w:r w:rsidRPr="00C07202">
              <w:rPr>
                <w:rFonts w:ascii="Times New Roman" w:hAnsi="Times New Roman"/>
                <w:b/>
                <w:sz w:val="24"/>
                <w:szCs w:val="24"/>
              </w:rPr>
              <w:t xml:space="preserve">Место </w:t>
            </w:r>
            <w:r w:rsidR="00783229" w:rsidRPr="00C07202">
              <w:rPr>
                <w:rFonts w:ascii="Times New Roman" w:hAnsi="Times New Roman"/>
                <w:b/>
                <w:sz w:val="24"/>
                <w:szCs w:val="24"/>
              </w:rPr>
              <w:t>(подведения итогов аукциона):</w:t>
            </w:r>
            <w:r w:rsidR="002E33B5" w:rsidRPr="00C07202">
              <w:rPr>
                <w:rFonts w:ascii="Times New Roman" w:hAnsi="Times New Roman"/>
                <w:sz w:val="24"/>
                <w:szCs w:val="24"/>
              </w:rPr>
              <w:t>166700, Ненецкий автономный округ, Заполярный район, п. Искателей, ул. Губкина, д. 15</w:t>
            </w:r>
          </w:p>
          <w:p w:rsidR="00B533DE" w:rsidRPr="00C07202" w:rsidRDefault="00B533DE">
            <w:pPr>
              <w:spacing w:after="0"/>
              <w:rPr>
                <w:rFonts w:ascii="Times New Roman" w:hAnsi="Times New Roman"/>
                <w:sz w:val="24"/>
                <w:szCs w:val="24"/>
              </w:rPr>
            </w:pPr>
          </w:p>
          <w:p w:rsidR="00B533DE" w:rsidRPr="00C07202" w:rsidRDefault="00783229" w:rsidP="00797406">
            <w:pPr>
              <w:pStyle w:val="afe"/>
              <w:tabs>
                <w:tab w:val="left" w:pos="993"/>
              </w:tabs>
              <w:ind w:hanging="58"/>
              <w:jc w:val="both"/>
              <w:rPr>
                <w:sz w:val="24"/>
                <w:szCs w:val="24"/>
              </w:rPr>
            </w:pPr>
            <w:r w:rsidRPr="00C07202">
              <w:rPr>
                <w:b/>
                <w:sz w:val="24"/>
                <w:szCs w:val="24"/>
              </w:rPr>
              <w:t xml:space="preserve">Дата (подведения итогов аукциона): </w:t>
            </w:r>
            <w:r w:rsidR="000A026C">
              <w:rPr>
                <w:b/>
                <w:bCs/>
                <w:sz w:val="24"/>
                <w:szCs w:val="24"/>
              </w:rPr>
              <w:t>«</w:t>
            </w:r>
            <w:r w:rsidR="00797406">
              <w:rPr>
                <w:b/>
                <w:bCs/>
                <w:sz w:val="24"/>
                <w:szCs w:val="24"/>
              </w:rPr>
              <w:t>01</w:t>
            </w:r>
            <w:r w:rsidRPr="00C07202">
              <w:rPr>
                <w:b/>
                <w:bCs/>
                <w:sz w:val="24"/>
                <w:szCs w:val="24"/>
              </w:rPr>
              <w:t xml:space="preserve">» </w:t>
            </w:r>
            <w:r w:rsidR="00797406">
              <w:rPr>
                <w:b/>
                <w:bCs/>
                <w:sz w:val="24"/>
                <w:szCs w:val="24"/>
              </w:rPr>
              <w:t>апреля</w:t>
            </w:r>
            <w:r w:rsidR="00B27492" w:rsidRPr="00C07202">
              <w:rPr>
                <w:b/>
                <w:bCs/>
                <w:sz w:val="24"/>
                <w:szCs w:val="24"/>
              </w:rPr>
              <w:t xml:space="preserve"> 202</w:t>
            </w:r>
            <w:r w:rsidR="00951483" w:rsidRPr="00C07202">
              <w:rPr>
                <w:b/>
                <w:bCs/>
                <w:sz w:val="24"/>
                <w:szCs w:val="24"/>
              </w:rPr>
              <w:t>4</w:t>
            </w:r>
            <w:r w:rsidRPr="00C07202">
              <w:rPr>
                <w:b/>
                <w:bCs/>
                <w:sz w:val="24"/>
                <w:szCs w:val="24"/>
              </w:rPr>
              <w:t xml:space="preserve"> года</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pStyle w:val="11"/>
              <w:suppressAutoHyphens/>
              <w:ind w:left="0"/>
              <w:jc w:val="both"/>
            </w:pPr>
            <w:r w:rsidRPr="00C07202">
              <w:rPr>
                <w:bCs/>
              </w:rPr>
              <w:t xml:space="preserve">Электронный аукцион проводится на ЭТП «Регион» </w:t>
            </w:r>
            <w:hyperlink r:id="rId12" w:history="1">
              <w:r w:rsidRPr="00C07202">
                <w:rPr>
                  <w:rStyle w:val="a5"/>
                  <w:bCs/>
                </w:rPr>
                <w:t>https://etp-region.ru</w:t>
              </w:r>
            </w:hyperlink>
            <w:r w:rsidRPr="00C07202">
              <w:rPr>
                <w:bCs/>
              </w:rPr>
              <w:t xml:space="preserve">. </w:t>
            </w:r>
            <w:r w:rsidR="00F73C9C" w:rsidRPr="00C07202">
              <w:rPr>
                <w:b/>
              </w:rPr>
              <w:t>«</w:t>
            </w:r>
            <w:r w:rsidR="00797406">
              <w:rPr>
                <w:b/>
              </w:rPr>
              <w:t>01</w:t>
            </w:r>
            <w:r w:rsidRPr="00C07202">
              <w:rPr>
                <w:b/>
              </w:rPr>
              <w:t xml:space="preserve">» </w:t>
            </w:r>
            <w:r w:rsidR="00797406">
              <w:rPr>
                <w:b/>
              </w:rPr>
              <w:t>апреля</w:t>
            </w:r>
            <w:r w:rsidRPr="00C07202">
              <w:rPr>
                <w:b/>
              </w:rPr>
              <w:t xml:space="preserve"> 202</w:t>
            </w:r>
            <w:r w:rsidR="00951483" w:rsidRPr="00C07202">
              <w:rPr>
                <w:b/>
              </w:rPr>
              <w:t xml:space="preserve">4 </w:t>
            </w:r>
            <w:r w:rsidRPr="00C07202">
              <w:rPr>
                <w:b/>
              </w:rPr>
              <w:t>г. в 10:00 (по местному времени).</w:t>
            </w:r>
          </w:p>
          <w:p w:rsidR="00B533DE" w:rsidRPr="00C07202" w:rsidRDefault="00783229">
            <w:pPr>
              <w:pStyle w:val="11"/>
              <w:suppressAutoHyphens/>
              <w:ind w:left="0"/>
              <w:jc w:val="both"/>
            </w:pPr>
            <w:r w:rsidRPr="00C07202">
              <w:t>Размер шага аукциона устанавливается в размере от 0,5% до 5 % от начальной (максимальной) цены договора.</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Определение победителя аукциона</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C07202">
              <w:rPr>
                <w:rFonts w:ascii="Times New Roman" w:hAnsi="Times New Roman"/>
                <w:sz w:val="24"/>
                <w:szCs w:val="24"/>
              </w:rPr>
              <w:t xml:space="preserve">Победителем аукциона признается лицо, предложившее </w:t>
            </w:r>
            <w:r w:rsidR="006832A6" w:rsidRPr="00C07202">
              <w:rPr>
                <w:rFonts w:ascii="Times New Roman" w:hAnsi="Times New Roman"/>
                <w:sz w:val="24"/>
                <w:szCs w:val="24"/>
              </w:rPr>
              <w:t>наиболее низкую цену договора,</w:t>
            </w:r>
            <w:r w:rsidR="00797406">
              <w:rPr>
                <w:rFonts w:ascii="Times New Roman" w:hAnsi="Times New Roman"/>
                <w:sz w:val="24"/>
                <w:szCs w:val="24"/>
              </w:rPr>
              <w:t xml:space="preserve"> </w:t>
            </w:r>
            <w:r w:rsidRPr="00C07202">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 xml:space="preserve">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w:t>
            </w:r>
            <w:r w:rsidRPr="00C07202">
              <w:rPr>
                <w:rFonts w:ascii="Times New Roman" w:hAnsi="Times New Roman"/>
                <w:sz w:val="24"/>
                <w:szCs w:val="24"/>
              </w:rPr>
              <w:lastRenderedPageBreak/>
              <w:t>предложило наиболее высокую цену за право заключить договор.</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31.</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b/>
                <w:bCs/>
                <w:sz w:val="24"/>
                <w:szCs w:val="24"/>
              </w:rPr>
            </w:pPr>
            <w:r w:rsidRPr="00C07202">
              <w:rPr>
                <w:rFonts w:ascii="Times New Roman" w:hAnsi="Times New Roman"/>
                <w:b/>
                <w:bCs/>
                <w:sz w:val="24"/>
                <w:szCs w:val="24"/>
              </w:rPr>
              <w:t>Договор должен быть заключён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Порядок заключения договора по итогам аукциона:</w:t>
            </w:r>
          </w:p>
        </w:tc>
        <w:tc>
          <w:tcPr>
            <w:tcW w:w="6300" w:type="dxa"/>
            <w:tcBorders>
              <w:top w:val="single" w:sz="4" w:space="0" w:color="auto"/>
              <w:left w:val="single" w:sz="4" w:space="0" w:color="auto"/>
              <w:bottom w:val="single" w:sz="4" w:space="0" w:color="auto"/>
              <w:right w:val="single" w:sz="4" w:space="0" w:color="auto"/>
            </w:tcBorders>
          </w:tcPr>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 xml:space="preserve">1. Договор заключается Заказчиком в порядке, установленном </w:t>
            </w:r>
            <w:r w:rsidR="00005739" w:rsidRPr="00C07202">
              <w:rPr>
                <w:rFonts w:ascii="Times New Roman" w:hAnsi="Times New Roman"/>
                <w:sz w:val="24"/>
                <w:szCs w:val="24"/>
              </w:rPr>
              <w:t>Положением о закупках</w:t>
            </w:r>
            <w:r w:rsidRPr="00C07202">
              <w:rPr>
                <w:rFonts w:ascii="Times New Roman" w:hAnsi="Times New Roman"/>
                <w:sz w:val="24"/>
                <w:szCs w:val="24"/>
              </w:rPr>
              <w:t>, с учетом норм законодательства РФ.</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5C4125" w:rsidRPr="00C07202" w:rsidRDefault="005C4125" w:rsidP="005C4125">
            <w:pPr>
              <w:pStyle w:val="ConsPlusNormal"/>
              <w:jc w:val="both"/>
              <w:rPr>
                <w:rFonts w:ascii="Times New Roman" w:hAnsi="Times New Roman"/>
                <w:b/>
                <w:bCs/>
                <w:sz w:val="24"/>
                <w:szCs w:val="24"/>
              </w:rPr>
            </w:pPr>
            <w:r w:rsidRPr="00C07202">
              <w:rPr>
                <w:rFonts w:ascii="Times New Roman" w:hAnsi="Times New Roman"/>
                <w:sz w:val="24"/>
                <w:szCs w:val="24"/>
              </w:rPr>
              <w:t xml:space="preserve">4. Если участник закупки, с которым заключается договор согласно настоящему Положению, получив проект </w:t>
            </w:r>
            <w:r w:rsidRPr="00C07202">
              <w:rPr>
                <w:rFonts w:ascii="Times New Roman" w:hAnsi="Times New Roman"/>
                <w:sz w:val="24"/>
                <w:szCs w:val="24"/>
              </w:rPr>
              <w:lastRenderedPageBreak/>
              <w:t xml:space="preserve">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w:t>
            </w:r>
            <w:r w:rsidRPr="00C07202">
              <w:rPr>
                <w:rFonts w:ascii="Times New Roman" w:hAnsi="Times New Roman"/>
                <w:b/>
                <w:bCs/>
                <w:sz w:val="24"/>
                <w:szCs w:val="24"/>
              </w:rPr>
              <w:t>Протокол разногласий составляется в письменной форме. Он должен содержать следующие сведения:</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1) место, дату и время составления протокола;</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2) наименование предмета закупки и номер закупки;</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Подписанный участником закупки протокол в тот же день направляется Заказчику.</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5C4125" w:rsidRPr="00C07202" w:rsidRDefault="005C4125" w:rsidP="005C4125">
            <w:pPr>
              <w:pStyle w:val="ConsPlusNormal"/>
              <w:ind w:firstLine="459"/>
              <w:jc w:val="both"/>
              <w:rPr>
                <w:rFonts w:ascii="Times New Roman" w:hAnsi="Times New Roman"/>
                <w:b/>
                <w:bCs/>
                <w:sz w:val="24"/>
                <w:szCs w:val="24"/>
              </w:rPr>
            </w:pPr>
            <w:r w:rsidRPr="00C07202">
              <w:rPr>
                <w:rFonts w:ascii="Times New Roman" w:hAnsi="Times New Roman"/>
                <w:sz w:val="24"/>
                <w:szCs w:val="24"/>
              </w:rPr>
              <w:t xml:space="preserve">5. </w:t>
            </w:r>
            <w:r w:rsidRPr="00C07202">
              <w:rPr>
                <w:rFonts w:ascii="Times New Roman" w:hAnsi="Times New Roman"/>
                <w:b/>
                <w:bCs/>
                <w:sz w:val="24"/>
                <w:szCs w:val="24"/>
              </w:rPr>
              <w:t>Участник закупки признается уклонившимся от заключения договора в случае, когда:</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 xml:space="preserve">1) не представил подписанный договор (отказался от заключения договора) в редакции Заказчика в срок, определенный </w:t>
            </w:r>
            <w:r w:rsidR="00005739" w:rsidRPr="00C07202">
              <w:rPr>
                <w:rFonts w:ascii="Times New Roman" w:hAnsi="Times New Roman"/>
                <w:sz w:val="24"/>
                <w:szCs w:val="24"/>
              </w:rPr>
              <w:t xml:space="preserve">Положением о закупках </w:t>
            </w:r>
            <w:r w:rsidRPr="00C07202">
              <w:rPr>
                <w:rFonts w:ascii="Times New Roman" w:hAnsi="Times New Roman"/>
                <w:sz w:val="24"/>
                <w:szCs w:val="24"/>
              </w:rPr>
              <w:t>;</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 xml:space="preserve">6. Не позднее одного рабочего дня, следующего за днем, когда установлены факты, предусмотренные в п. 1.11.5  Положения о </w:t>
            </w:r>
            <w:r w:rsidR="00D812BA" w:rsidRPr="00C07202">
              <w:rPr>
                <w:rFonts w:ascii="Times New Roman" w:hAnsi="Times New Roman"/>
                <w:sz w:val="24"/>
                <w:szCs w:val="24"/>
              </w:rPr>
              <w:t>закупках</w:t>
            </w:r>
            <w:r w:rsidRPr="00C07202">
              <w:rPr>
                <w:rFonts w:ascii="Times New Roman" w:hAnsi="Times New Roman"/>
                <w:sz w:val="24"/>
                <w:szCs w:val="24"/>
              </w:rPr>
              <w:t xml:space="preserve">, Заказчик составляет </w:t>
            </w:r>
            <w:r w:rsidRPr="00C07202">
              <w:rPr>
                <w:rFonts w:ascii="Times New Roman" w:hAnsi="Times New Roman"/>
                <w:sz w:val="24"/>
                <w:szCs w:val="24"/>
              </w:rPr>
              <w:lastRenderedPageBreak/>
              <w:t>протокол о признании участника уклонившимся от заключения договора. В протоколе должны быть отражены следующие сведения:</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1) место, дата и время составления протокола;</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2) наименование лица, которое уклонилось от заключения договора;</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3) факты, на основании которых лицо признано уклонившимся от заключения договора.</w:t>
            </w:r>
          </w:p>
          <w:p w:rsidR="005C4125"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 xml:space="preserve">7. В случае когда участник закупки признан победителем закупки, но отстранен от участия в ней в соответствии с п. 1.10.2 </w:t>
            </w:r>
            <w:r w:rsidR="00005739" w:rsidRPr="00C07202">
              <w:rPr>
                <w:rFonts w:ascii="Times New Roman" w:hAnsi="Times New Roman"/>
                <w:sz w:val="24"/>
                <w:szCs w:val="24"/>
              </w:rPr>
              <w:t xml:space="preserve">Положения о закупках </w:t>
            </w:r>
            <w:r w:rsidRPr="00C07202">
              <w:rPr>
                <w:rFonts w:ascii="Times New Roman" w:hAnsi="Times New Roman"/>
                <w:sz w:val="24"/>
                <w:szCs w:val="24"/>
              </w:rPr>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42B5E" w:rsidRPr="00C07202" w:rsidRDefault="005C4125" w:rsidP="005C4125">
            <w:pPr>
              <w:pStyle w:val="ConsPlusNormal"/>
              <w:ind w:firstLine="459"/>
              <w:jc w:val="both"/>
              <w:rPr>
                <w:rFonts w:ascii="Times New Roman" w:hAnsi="Times New Roman"/>
                <w:sz w:val="24"/>
                <w:szCs w:val="24"/>
              </w:rPr>
            </w:pPr>
            <w:r w:rsidRPr="00C07202">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lastRenderedPageBreak/>
              <w:t>33.</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300"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both"/>
              <w:rPr>
                <w:rFonts w:ascii="Times New Roman" w:hAnsi="Times New Roman"/>
                <w:sz w:val="24"/>
                <w:szCs w:val="24"/>
              </w:rPr>
            </w:pPr>
            <w:r w:rsidRPr="00C07202">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34.</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Признание аукциона не состоявшимся </w:t>
            </w:r>
          </w:p>
        </w:tc>
        <w:tc>
          <w:tcPr>
            <w:tcW w:w="6300" w:type="dxa"/>
            <w:tcBorders>
              <w:top w:val="single" w:sz="4" w:space="0" w:color="auto"/>
              <w:left w:val="single" w:sz="4" w:space="0" w:color="auto"/>
              <w:bottom w:val="single" w:sz="4" w:space="0" w:color="auto"/>
              <w:right w:val="single" w:sz="4" w:space="0" w:color="auto"/>
            </w:tcBorders>
          </w:tcPr>
          <w:p w:rsidR="006832A6" w:rsidRPr="00C07202" w:rsidRDefault="006832A6" w:rsidP="006832A6">
            <w:pPr>
              <w:autoSpaceDE w:val="0"/>
              <w:autoSpaceDN w:val="0"/>
              <w:adjustRightInd w:val="0"/>
              <w:spacing w:after="0" w:line="240" w:lineRule="auto"/>
              <w:jc w:val="both"/>
              <w:rPr>
                <w:rFonts w:ascii="Times New Roman" w:hAnsi="Times New Roman"/>
                <w:b/>
                <w:sz w:val="24"/>
                <w:szCs w:val="24"/>
              </w:rPr>
            </w:pPr>
            <w:r w:rsidRPr="00C07202">
              <w:rPr>
                <w:rFonts w:ascii="Times New Roman" w:hAnsi="Times New Roman"/>
                <w:b/>
                <w:sz w:val="24"/>
                <w:szCs w:val="24"/>
              </w:rPr>
              <w:t>Аукцион в электронной форме признается несостоявшимся в случаях, если:</w:t>
            </w:r>
          </w:p>
          <w:p w:rsidR="006832A6" w:rsidRPr="00C07202" w:rsidRDefault="006832A6" w:rsidP="006832A6">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6832A6" w:rsidRPr="00C07202" w:rsidRDefault="006832A6" w:rsidP="006832A6">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на участие в аукционе не подано ни одной заявки;</w:t>
            </w:r>
          </w:p>
          <w:p w:rsidR="006832A6" w:rsidRPr="00C07202" w:rsidRDefault="006832A6" w:rsidP="006832A6">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6832A6" w:rsidRPr="00C07202" w:rsidRDefault="006832A6" w:rsidP="006832A6">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все поданные заявки участников аукциона (в том числе единственная поданная заявка) отклонены от участия в таком аукционе;</w:t>
            </w:r>
          </w:p>
          <w:p w:rsidR="00B533DE" w:rsidRPr="00C07202" w:rsidRDefault="006832A6" w:rsidP="00562FE5">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на участие в аукционе была подана и/или допущена только одна заявка участника закупки.</w:t>
            </w:r>
          </w:p>
        </w:tc>
      </w:tr>
      <w:tr w:rsidR="00B533DE" w:rsidRPr="00C07202" w:rsidTr="005E69A7">
        <w:tc>
          <w:tcPr>
            <w:tcW w:w="709" w:type="dxa"/>
            <w:tcBorders>
              <w:top w:val="single" w:sz="4" w:space="0" w:color="auto"/>
              <w:left w:val="single" w:sz="4" w:space="0" w:color="auto"/>
              <w:bottom w:val="single" w:sz="4" w:space="0" w:color="auto"/>
              <w:right w:val="single" w:sz="4" w:space="0" w:color="auto"/>
            </w:tcBorders>
          </w:tcPr>
          <w:p w:rsidR="00B533DE" w:rsidRPr="00C07202" w:rsidRDefault="00783229">
            <w:pPr>
              <w:spacing w:after="0" w:line="240" w:lineRule="auto"/>
              <w:jc w:val="center"/>
              <w:rPr>
                <w:rFonts w:ascii="Times New Roman" w:hAnsi="Times New Roman"/>
                <w:sz w:val="24"/>
                <w:szCs w:val="24"/>
              </w:rPr>
            </w:pPr>
            <w:r w:rsidRPr="00C07202">
              <w:rPr>
                <w:rFonts w:ascii="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B533DE" w:rsidRPr="00C07202" w:rsidRDefault="00783229">
            <w:pPr>
              <w:autoSpaceDE w:val="0"/>
              <w:autoSpaceDN w:val="0"/>
              <w:adjustRightInd w:val="0"/>
              <w:spacing w:after="0" w:line="240" w:lineRule="auto"/>
              <w:jc w:val="both"/>
              <w:rPr>
                <w:rFonts w:ascii="Times New Roman" w:hAnsi="Times New Roman"/>
                <w:sz w:val="24"/>
                <w:szCs w:val="24"/>
              </w:rPr>
            </w:pPr>
            <w:r w:rsidRPr="00C07202">
              <w:rPr>
                <w:rFonts w:ascii="Times New Roman" w:hAnsi="Times New Roman"/>
                <w:sz w:val="24"/>
                <w:szCs w:val="24"/>
              </w:rPr>
              <w:t xml:space="preserve">Возможность изменения объема товаров, работ, услуг и сроков их поставки, выполнения, </w:t>
            </w:r>
            <w:r w:rsidRPr="00C07202">
              <w:rPr>
                <w:rFonts w:ascii="Times New Roman" w:hAnsi="Times New Roman"/>
                <w:sz w:val="24"/>
                <w:szCs w:val="24"/>
              </w:rPr>
              <w:lastRenderedPageBreak/>
              <w:t>оказания в ходе исполнения договора</w:t>
            </w:r>
            <w:r w:rsidR="00D428C6" w:rsidRPr="00C07202">
              <w:rPr>
                <w:rFonts w:ascii="Times New Roman" w:hAnsi="Times New Roman"/>
                <w:sz w:val="24"/>
                <w:szCs w:val="24"/>
              </w:rPr>
              <w:t>, возможность расторжения договора</w:t>
            </w:r>
          </w:p>
        </w:tc>
        <w:tc>
          <w:tcPr>
            <w:tcW w:w="6300" w:type="dxa"/>
            <w:tcBorders>
              <w:top w:val="single" w:sz="4" w:space="0" w:color="auto"/>
              <w:left w:val="single" w:sz="4" w:space="0" w:color="auto"/>
              <w:bottom w:val="single" w:sz="4" w:space="0" w:color="auto"/>
              <w:right w:val="single" w:sz="4" w:space="0" w:color="auto"/>
            </w:tcBorders>
          </w:tcPr>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lastRenderedPageBreak/>
              <w:t xml:space="preserve">1.  Договор, заключенный по результате закупок, изменяется в порядке и по основаниям, которые предусмотрены положением этих договоров, а также законодательством РФ, с учетом особенностей, </w:t>
            </w:r>
            <w:r w:rsidRPr="00C07202">
              <w:rPr>
                <w:rFonts w:ascii="Times New Roman" w:hAnsi="Times New Roman"/>
                <w:bCs/>
                <w:sz w:val="24"/>
                <w:szCs w:val="24"/>
              </w:rPr>
              <w:lastRenderedPageBreak/>
              <w:t>установленных Положением о закупках и документацией о закупке.</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2. Цена договора является твердой и может изменяться только в следующих случаях:</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2) возможность изменить цену договора предусмотрена таким договором.</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3. 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4.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5.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6.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7.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8.Расторжение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9Аа. Возможность одностороннего отказа от исполнения договора:</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xml:space="preserve">1) Расторжение договора допускается по соглашению </w:t>
            </w:r>
            <w:r w:rsidRPr="00C07202">
              <w:rPr>
                <w:rFonts w:ascii="Times New Roman" w:hAnsi="Times New Roman"/>
                <w:bCs/>
                <w:sz w:val="24"/>
                <w:szCs w:val="24"/>
              </w:rPr>
              <w:lastRenderedPageBreak/>
              <w:t>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xml:space="preserve">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w:t>
            </w:r>
            <w:r w:rsidRPr="00C07202">
              <w:rPr>
                <w:rFonts w:ascii="Times New Roman" w:hAnsi="Times New Roman"/>
                <w:bCs/>
                <w:sz w:val="24"/>
                <w:szCs w:val="24"/>
              </w:rPr>
              <w:lastRenderedPageBreak/>
              <w:t>(подрядчиком,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8)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9)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xml:space="preserve">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w:t>
            </w:r>
            <w:r w:rsidRPr="00C07202">
              <w:rPr>
                <w:rFonts w:ascii="Times New Roman" w:hAnsi="Times New Roman"/>
                <w:bCs/>
                <w:sz w:val="24"/>
                <w:szCs w:val="24"/>
              </w:rPr>
              <w:lastRenderedPageBreak/>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11)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12)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1B6F"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14)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о закупках.</w:t>
            </w:r>
          </w:p>
          <w:p w:rsidR="00B533DE" w:rsidRPr="00C07202" w:rsidRDefault="00AF1B6F" w:rsidP="00AF1B6F">
            <w:pPr>
              <w:autoSpaceDE w:val="0"/>
              <w:autoSpaceDN w:val="0"/>
              <w:adjustRightInd w:val="0"/>
              <w:spacing w:after="0" w:line="240" w:lineRule="auto"/>
              <w:jc w:val="both"/>
              <w:rPr>
                <w:rFonts w:ascii="Times New Roman" w:hAnsi="Times New Roman"/>
                <w:bCs/>
                <w:sz w:val="24"/>
                <w:szCs w:val="24"/>
              </w:rPr>
            </w:pPr>
            <w:r w:rsidRPr="00C07202">
              <w:rPr>
                <w:rFonts w:ascii="Times New Roman" w:hAnsi="Times New Roman"/>
                <w:bCs/>
                <w:sz w:val="24"/>
                <w:szCs w:val="24"/>
              </w:rPr>
              <w:t xml:space="preserve">15)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w:t>
            </w:r>
            <w:r w:rsidRPr="00C07202">
              <w:rPr>
                <w:rFonts w:ascii="Times New Roman" w:hAnsi="Times New Roman"/>
                <w:bCs/>
                <w:sz w:val="24"/>
                <w:szCs w:val="24"/>
              </w:rPr>
              <w:lastRenderedPageBreak/>
              <w:t>связи с существенным нарушением такими поставщиками (исполнителями, подрядчиками) договоров.</w:t>
            </w:r>
          </w:p>
        </w:tc>
      </w:tr>
    </w:tbl>
    <w:p w:rsidR="00B533DE" w:rsidRPr="00C07202" w:rsidRDefault="00B533DE">
      <w:pPr>
        <w:rPr>
          <w:rFonts w:ascii="Times New Roman" w:hAnsi="Times New Roman"/>
          <w:b/>
          <w:bCs/>
          <w:color w:val="000000"/>
        </w:rPr>
      </w:pPr>
    </w:p>
    <w:p w:rsidR="00B533DE" w:rsidRPr="00C07202" w:rsidRDefault="00B533DE">
      <w:pPr>
        <w:rPr>
          <w:rFonts w:ascii="Times New Roman" w:hAnsi="Times New Roman"/>
          <w:b/>
          <w:bCs/>
          <w:color w:val="000000"/>
        </w:rPr>
      </w:pPr>
    </w:p>
    <w:p w:rsidR="00B533DE" w:rsidRPr="00C07202" w:rsidRDefault="00783229">
      <w:pPr>
        <w:rPr>
          <w:rFonts w:ascii="Times New Roman" w:hAnsi="Times New Roman"/>
          <w:b/>
          <w:bCs/>
        </w:rPr>
      </w:pPr>
      <w:r w:rsidRPr="00C07202">
        <w:rPr>
          <w:rFonts w:ascii="Times New Roman" w:hAnsi="Times New Roman"/>
          <w:b/>
          <w:bCs/>
          <w:color w:val="000000"/>
        </w:rPr>
        <w:br w:type="page"/>
      </w:r>
      <w:r w:rsidRPr="00C07202">
        <w:rPr>
          <w:rFonts w:ascii="Times New Roman" w:hAnsi="Times New Roman"/>
          <w:b/>
          <w:bCs/>
          <w:color w:val="000000"/>
        </w:rPr>
        <w:lastRenderedPageBreak/>
        <w:t xml:space="preserve">РАЗДЕЛ II: </w:t>
      </w:r>
      <w:r w:rsidRPr="00C07202">
        <w:rPr>
          <w:rFonts w:ascii="Times New Roman" w:hAnsi="Times New Roman"/>
          <w:b/>
          <w:bCs/>
        </w:rPr>
        <w:t>ИНСТРУКЦИЯ ПО ЗАПОЛНЕНИЮ ЗАЯВКИ НА УЧАСТИЕ В АУКЦИОНЕ</w:t>
      </w:r>
    </w:p>
    <w:p w:rsidR="00B533DE" w:rsidRPr="00C07202" w:rsidRDefault="00B533DE">
      <w:pPr>
        <w:spacing w:after="0" w:line="240" w:lineRule="auto"/>
        <w:jc w:val="center"/>
        <w:rPr>
          <w:rFonts w:ascii="Times New Roman" w:hAnsi="Times New Roman"/>
          <w:b/>
          <w:bCs/>
        </w:rPr>
      </w:pPr>
    </w:p>
    <w:p w:rsidR="00B533DE" w:rsidRPr="00C07202" w:rsidRDefault="00783229">
      <w:pPr>
        <w:spacing w:after="0" w:line="240" w:lineRule="auto"/>
        <w:ind w:firstLine="567"/>
        <w:jc w:val="both"/>
        <w:rPr>
          <w:rFonts w:ascii="Times New Roman" w:hAnsi="Times New Roman"/>
          <w:sz w:val="24"/>
          <w:szCs w:val="24"/>
        </w:rPr>
      </w:pPr>
      <w:r w:rsidRPr="00C07202">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B533DE" w:rsidRPr="00C07202" w:rsidRDefault="00783229">
      <w:pPr>
        <w:autoSpaceDE w:val="0"/>
        <w:autoSpaceDN w:val="0"/>
        <w:adjustRightInd w:val="0"/>
        <w:spacing w:after="0" w:line="240" w:lineRule="auto"/>
        <w:ind w:firstLine="567"/>
        <w:jc w:val="both"/>
        <w:rPr>
          <w:rFonts w:ascii="Times New Roman" w:hAnsi="Times New Roman"/>
          <w:sz w:val="24"/>
          <w:szCs w:val="24"/>
        </w:rPr>
      </w:pPr>
      <w:r w:rsidRPr="00C0720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B533DE" w:rsidRPr="00C07202" w:rsidRDefault="00783229">
      <w:pPr>
        <w:autoSpaceDE w:val="0"/>
        <w:autoSpaceDN w:val="0"/>
        <w:adjustRightInd w:val="0"/>
        <w:spacing w:after="0" w:line="240" w:lineRule="auto"/>
        <w:ind w:firstLine="567"/>
        <w:contextualSpacing/>
        <w:jc w:val="both"/>
        <w:outlineLvl w:val="1"/>
        <w:rPr>
          <w:rFonts w:ascii="Times New Roman" w:hAnsi="Times New Roman"/>
          <w:sz w:val="24"/>
          <w:szCs w:val="24"/>
        </w:rPr>
      </w:pPr>
      <w:r w:rsidRPr="00C07202">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B533DE" w:rsidRPr="00C07202" w:rsidRDefault="00783229">
      <w:pPr>
        <w:autoSpaceDE w:val="0"/>
        <w:autoSpaceDN w:val="0"/>
        <w:adjustRightInd w:val="0"/>
        <w:spacing w:after="0" w:line="240" w:lineRule="auto"/>
        <w:ind w:firstLine="567"/>
        <w:jc w:val="both"/>
        <w:outlineLvl w:val="1"/>
        <w:rPr>
          <w:rFonts w:ascii="Times New Roman" w:hAnsi="Times New Roman"/>
          <w:sz w:val="24"/>
          <w:szCs w:val="24"/>
        </w:rPr>
      </w:pPr>
      <w:r w:rsidRPr="00C07202">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533DE" w:rsidRPr="00C07202" w:rsidRDefault="00783229">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B533DE" w:rsidRPr="00C07202" w:rsidRDefault="00783229">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C07202">
        <w:rPr>
          <w:rFonts w:ascii="Times New Roman" w:eastAsia="Times New Roman" w:hAnsi="Times New Roman"/>
          <w:b/>
          <w:bCs/>
          <w:i/>
          <w:sz w:val="24"/>
          <w:szCs w:val="24"/>
          <w:lang w:eastAsia="ru-RU" w:bidi="en-US"/>
        </w:rPr>
        <w:t>Разделе</w:t>
      </w:r>
      <w:r w:rsidRPr="00C07202">
        <w:rPr>
          <w:rFonts w:ascii="Times New Roman" w:eastAsia="Times New Roman" w:hAnsi="Times New Roman"/>
          <w:b/>
          <w:bCs/>
          <w:i/>
          <w:sz w:val="24"/>
          <w:szCs w:val="24"/>
          <w:lang w:val="en-US" w:eastAsia="ru-RU" w:bidi="en-US"/>
        </w:rPr>
        <w:t>IV</w:t>
      </w:r>
      <w:r w:rsidRPr="00C07202">
        <w:rPr>
          <w:rFonts w:ascii="Times New Roman" w:eastAsia="Times New Roman" w:hAnsi="Times New Roman"/>
          <w:b/>
          <w:bCs/>
          <w:i/>
          <w:sz w:val="24"/>
          <w:szCs w:val="24"/>
          <w:lang w:eastAsia="ru-RU" w:bidi="en-US"/>
        </w:rPr>
        <w:t>к документации к аукциону в электронной форме</w:t>
      </w:r>
      <w:r w:rsidRPr="00C07202">
        <w:rPr>
          <w:rFonts w:ascii="Times New Roman" w:eastAsia="Times New Roman" w:hAnsi="Times New Roman"/>
          <w:bCs/>
          <w:sz w:val="24"/>
          <w:szCs w:val="24"/>
          <w:lang w:eastAsia="ru-RU" w:bidi="en-US"/>
        </w:rPr>
        <w:t>.</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r>
      <w:r w:rsidRPr="00C07202">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«более», «выше», «свыше», « &gt; », «ранее» - участником предоставляется значение превышающее указанное;</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r>
      <w:r w:rsidRPr="00C07202">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r>
      <w:r w:rsidRPr="00C07202">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r>
      <w:r w:rsidRPr="00C07202">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lastRenderedPageBreak/>
        <w:tab/>
      </w:r>
      <w:r w:rsidRPr="00C07202">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r>
      <w:r w:rsidRPr="00C07202">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r>
      <w:r w:rsidRPr="00C07202">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r>
      <w:r w:rsidRPr="00C07202">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B533DE" w:rsidRPr="00C07202" w:rsidRDefault="0078322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r>
      <w:r w:rsidRPr="00C07202">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B533DE" w:rsidRPr="00C07202" w:rsidRDefault="00783229">
      <w:pPr>
        <w:tabs>
          <w:tab w:val="left" w:pos="-3969"/>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B533DE" w:rsidRPr="00C07202" w:rsidRDefault="00783229">
      <w:pPr>
        <w:tabs>
          <w:tab w:val="left" w:pos="-3969"/>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B533DE" w:rsidRPr="00C07202" w:rsidRDefault="00783229">
      <w:pPr>
        <w:tabs>
          <w:tab w:val="left" w:pos="-3969"/>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B533DE" w:rsidRPr="00C07202" w:rsidRDefault="00783229">
      <w:pPr>
        <w:tabs>
          <w:tab w:val="left" w:pos="-3969"/>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B533DE" w:rsidRPr="00C07202" w:rsidRDefault="00783229">
      <w:pPr>
        <w:tabs>
          <w:tab w:val="left" w:pos="-3969"/>
          <w:tab w:val="left" w:pos="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ab/>
        <w:t xml:space="preserve">При использовании заказчиком в </w:t>
      </w:r>
      <w:r w:rsidRPr="00C07202">
        <w:rPr>
          <w:rFonts w:ascii="Times New Roman" w:eastAsia="Times New Roman" w:hAnsi="Times New Roman"/>
          <w:b/>
          <w:bCs/>
          <w:i/>
          <w:sz w:val="24"/>
          <w:szCs w:val="24"/>
          <w:lang w:eastAsia="ru-RU" w:bidi="en-US"/>
        </w:rPr>
        <w:t>Разделе</w:t>
      </w:r>
      <w:r w:rsidR="00797406">
        <w:rPr>
          <w:rFonts w:ascii="Times New Roman" w:eastAsia="Times New Roman" w:hAnsi="Times New Roman"/>
          <w:b/>
          <w:bCs/>
          <w:i/>
          <w:sz w:val="24"/>
          <w:szCs w:val="24"/>
          <w:lang w:eastAsia="ru-RU" w:bidi="en-US"/>
        </w:rPr>
        <w:t xml:space="preserve"> </w:t>
      </w:r>
      <w:r w:rsidRPr="00C07202">
        <w:rPr>
          <w:rFonts w:ascii="Times New Roman" w:eastAsia="Times New Roman" w:hAnsi="Times New Roman"/>
          <w:b/>
          <w:bCs/>
          <w:i/>
          <w:sz w:val="24"/>
          <w:szCs w:val="24"/>
          <w:lang w:val="en-US" w:eastAsia="ru-RU" w:bidi="en-US"/>
        </w:rPr>
        <w:t>IV</w:t>
      </w:r>
      <w:r w:rsidR="00797406">
        <w:rPr>
          <w:rFonts w:ascii="Times New Roman" w:eastAsia="Times New Roman" w:hAnsi="Times New Roman"/>
          <w:b/>
          <w:bCs/>
          <w:i/>
          <w:sz w:val="24"/>
          <w:szCs w:val="24"/>
          <w:lang w:eastAsia="ru-RU" w:bidi="en-US"/>
        </w:rPr>
        <w:t xml:space="preserve"> </w:t>
      </w:r>
      <w:r w:rsidRPr="00C07202">
        <w:rPr>
          <w:rFonts w:ascii="Times New Roman" w:eastAsia="Times New Roman" w:hAnsi="Times New Roman"/>
          <w:b/>
          <w:bCs/>
          <w:i/>
          <w:sz w:val="24"/>
          <w:szCs w:val="24"/>
          <w:lang w:eastAsia="ru-RU" w:bidi="en-US"/>
        </w:rPr>
        <w:t>к документации к аукциону в электронной форме</w:t>
      </w:r>
      <w:r w:rsidRPr="00C07202">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B533DE" w:rsidRPr="00C07202" w:rsidRDefault="00783229">
      <w:pPr>
        <w:tabs>
          <w:tab w:val="left" w:pos="-3969"/>
          <w:tab w:val="left" w:pos="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B533DE" w:rsidRPr="00C07202" w:rsidRDefault="00783229">
      <w:pPr>
        <w:tabs>
          <w:tab w:val="left" w:pos="-3969"/>
          <w:tab w:val="left" w:pos="0"/>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B533DE" w:rsidRPr="00C07202" w:rsidRDefault="00783229">
      <w:pPr>
        <w:tabs>
          <w:tab w:val="left" w:pos="-3969"/>
        </w:tabs>
        <w:spacing w:after="0" w:line="240" w:lineRule="auto"/>
        <w:jc w:val="both"/>
        <w:rPr>
          <w:rFonts w:ascii="Times New Roman" w:eastAsia="Times New Roman" w:hAnsi="Times New Roman"/>
          <w:bCs/>
          <w:sz w:val="24"/>
          <w:szCs w:val="24"/>
          <w:lang w:eastAsia="ru-RU" w:bidi="en-US"/>
        </w:rPr>
      </w:pPr>
      <w:r w:rsidRPr="00C07202">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B533DE" w:rsidRPr="00C07202" w:rsidRDefault="00783229">
      <w:pPr>
        <w:tabs>
          <w:tab w:val="left" w:pos="-3969"/>
        </w:tabs>
        <w:spacing w:after="0" w:line="240" w:lineRule="auto"/>
        <w:jc w:val="both"/>
        <w:rPr>
          <w:rFonts w:ascii="Times New Roman" w:eastAsia="Times New Roman" w:hAnsi="Times New Roman"/>
          <w:sz w:val="24"/>
          <w:szCs w:val="24"/>
          <w:lang w:eastAsia="ru-RU" w:bidi="en-US"/>
        </w:rPr>
      </w:pPr>
      <w:r w:rsidRPr="00C07202">
        <w:rPr>
          <w:rFonts w:ascii="Times New Roman" w:eastAsia="Times New Roman" w:hAnsi="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B533DE" w:rsidRPr="00C07202" w:rsidRDefault="00783229">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sidRPr="00C07202">
        <w:rPr>
          <w:rFonts w:ascii="Times New Roman" w:eastAsia="Times New Roman" w:hAnsi="Times New Roman"/>
          <w:sz w:val="24"/>
          <w:szCs w:val="24"/>
          <w:lang w:eastAsia="ru-RU" w:bidi="en-US"/>
        </w:rPr>
        <w:t>В случае присутствия ссылки на товарные знаки, технические условия конкретных производителей, наименования фирм-производителей товаров в Приложении №</w:t>
      </w:r>
      <w:r w:rsidRPr="00C07202">
        <w:rPr>
          <w:rFonts w:ascii="Times New Roman" w:eastAsia="Times New Roman" w:hAnsi="Times New Roman"/>
          <w:sz w:val="24"/>
          <w:szCs w:val="24"/>
          <w:lang w:val="en-US" w:eastAsia="ru-RU" w:bidi="en-US"/>
        </w:rPr>
        <w:t> </w:t>
      </w:r>
      <w:r w:rsidRPr="00C07202">
        <w:rPr>
          <w:rFonts w:ascii="Times New Roman" w:eastAsia="Times New Roman" w:hAnsi="Times New Roman"/>
          <w:sz w:val="24"/>
          <w:szCs w:val="24"/>
          <w:lang w:eastAsia="ru-RU" w:bidi="en-US"/>
        </w:rPr>
        <w:t xml:space="preserve">1 к документации «Техническое задание» участникам закупки следует читать их в </w:t>
      </w:r>
      <w:r w:rsidRPr="00C07202">
        <w:rPr>
          <w:rFonts w:ascii="Times New Roman" w:eastAsia="Times New Roman" w:hAnsi="Times New Roman"/>
          <w:sz w:val="24"/>
          <w:szCs w:val="24"/>
          <w:lang w:eastAsia="ru-RU" w:bidi="en-US"/>
        </w:rPr>
        <w:lastRenderedPageBreak/>
        <w:t>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6E4144" w:rsidRPr="00C07202" w:rsidRDefault="00783229" w:rsidP="006E4144">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sidRPr="00C07202">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r w:rsidR="008333F6" w:rsidRPr="00C07202">
        <w:rPr>
          <w:rFonts w:ascii="Times New Roman" w:eastAsia="Times New Roman" w:hAnsi="Times New Roman"/>
          <w:sz w:val="24"/>
          <w:szCs w:val="24"/>
          <w:lang w:eastAsia="ru-RU" w:bidi="en-US"/>
        </w:rPr>
        <w:t>.</w:t>
      </w:r>
    </w:p>
    <w:p w:rsidR="00516BCF" w:rsidRPr="00C07202" w:rsidRDefault="00516BCF" w:rsidP="00516BCF">
      <w:pPr>
        <w:autoSpaceDE w:val="0"/>
        <w:autoSpaceDN w:val="0"/>
        <w:adjustRightInd w:val="0"/>
        <w:spacing w:after="0" w:line="240" w:lineRule="auto"/>
        <w:ind w:firstLine="708"/>
        <w:jc w:val="center"/>
        <w:rPr>
          <w:rFonts w:ascii="Times New Roman" w:hAnsi="Times New Roman"/>
          <w:b/>
          <w:bCs/>
          <w:color w:val="000000"/>
        </w:rPr>
      </w:pPr>
    </w:p>
    <w:p w:rsidR="00516BCF" w:rsidRPr="00C07202" w:rsidRDefault="00516BCF" w:rsidP="00516BCF">
      <w:pPr>
        <w:autoSpaceDE w:val="0"/>
        <w:autoSpaceDN w:val="0"/>
        <w:adjustRightInd w:val="0"/>
        <w:spacing w:after="0" w:line="240" w:lineRule="auto"/>
        <w:ind w:firstLine="708"/>
        <w:jc w:val="center"/>
        <w:rPr>
          <w:rFonts w:ascii="Times New Roman" w:hAnsi="Times New Roman"/>
          <w:b/>
          <w:bCs/>
          <w:color w:val="000000"/>
        </w:rPr>
      </w:pPr>
    </w:p>
    <w:p w:rsidR="00516BCF" w:rsidRPr="00C07202" w:rsidRDefault="00516BCF" w:rsidP="00516BCF">
      <w:pPr>
        <w:autoSpaceDE w:val="0"/>
        <w:autoSpaceDN w:val="0"/>
        <w:adjustRightInd w:val="0"/>
        <w:spacing w:after="0" w:line="240" w:lineRule="auto"/>
        <w:ind w:firstLine="708"/>
        <w:jc w:val="center"/>
        <w:rPr>
          <w:rFonts w:ascii="Times New Roman" w:hAnsi="Times New Roman"/>
          <w:b/>
          <w:bCs/>
          <w:color w:val="000000"/>
        </w:rPr>
      </w:pPr>
    </w:p>
    <w:p w:rsidR="006E4144" w:rsidRPr="008046F3" w:rsidRDefault="00783229" w:rsidP="00516BCF">
      <w:pPr>
        <w:autoSpaceDE w:val="0"/>
        <w:autoSpaceDN w:val="0"/>
        <w:adjustRightInd w:val="0"/>
        <w:spacing w:after="0" w:line="240" w:lineRule="auto"/>
        <w:jc w:val="center"/>
        <w:rPr>
          <w:rFonts w:ascii="Times New Roman" w:hAnsi="Times New Roman"/>
          <w:b/>
          <w:sz w:val="24"/>
          <w:szCs w:val="24"/>
        </w:rPr>
      </w:pPr>
      <w:r w:rsidRPr="008046F3">
        <w:rPr>
          <w:rFonts w:ascii="Times New Roman" w:hAnsi="Times New Roman"/>
          <w:b/>
          <w:sz w:val="24"/>
          <w:szCs w:val="24"/>
        </w:rPr>
        <w:t>РАЗДЕЛ III</w:t>
      </w:r>
      <w:r w:rsidR="008E2212">
        <w:rPr>
          <w:rFonts w:ascii="Times New Roman" w:hAnsi="Times New Roman"/>
          <w:b/>
          <w:sz w:val="24"/>
          <w:szCs w:val="24"/>
        </w:rPr>
        <w:t xml:space="preserve">. </w:t>
      </w:r>
      <w:r w:rsidRPr="008046F3">
        <w:rPr>
          <w:rFonts w:ascii="Times New Roman" w:hAnsi="Times New Roman"/>
          <w:b/>
          <w:sz w:val="24"/>
          <w:szCs w:val="24"/>
        </w:rPr>
        <w:t>ПРОЕКТ ДОГОВОРА</w:t>
      </w:r>
      <w:bookmarkStart w:id="2" w:name="bookmark21"/>
    </w:p>
    <w:p w:rsidR="00516BCF" w:rsidRPr="00C07202" w:rsidRDefault="00516BCF" w:rsidP="00516BCF">
      <w:pPr>
        <w:autoSpaceDE w:val="0"/>
        <w:autoSpaceDN w:val="0"/>
        <w:adjustRightInd w:val="0"/>
        <w:spacing w:after="0" w:line="240" w:lineRule="auto"/>
        <w:jc w:val="center"/>
        <w:rPr>
          <w:rFonts w:ascii="Times New Roman" w:eastAsia="Times New Roman" w:hAnsi="Times New Roman"/>
          <w:sz w:val="24"/>
          <w:szCs w:val="24"/>
          <w:lang w:eastAsia="ru-RU" w:bidi="en-US"/>
        </w:rPr>
      </w:pPr>
      <w:r w:rsidRPr="00C07202">
        <w:rPr>
          <w:rFonts w:ascii="Times New Roman" w:hAnsi="Times New Roman"/>
          <w:b/>
          <w:color w:val="FF0000"/>
          <w:sz w:val="24"/>
          <w:szCs w:val="24"/>
        </w:rPr>
        <w:t>Приложено отдельным файлом</w:t>
      </w:r>
    </w:p>
    <w:p w:rsidR="006E4144" w:rsidRPr="00C07202" w:rsidRDefault="006E4144" w:rsidP="00516BCF">
      <w:pPr>
        <w:widowControl w:val="0"/>
        <w:spacing w:after="0" w:line="240" w:lineRule="auto"/>
        <w:rPr>
          <w:rFonts w:eastAsia="Arial Unicode MS" w:cs="Arial Unicode MS"/>
          <w:color w:val="000000"/>
          <w:sz w:val="18"/>
          <w:szCs w:val="18"/>
          <w:vertAlign w:val="superscript"/>
          <w:lang w:eastAsia="ru-RU" w:bidi="ru-RU"/>
        </w:rPr>
      </w:pPr>
    </w:p>
    <w:bookmarkEnd w:id="2"/>
    <w:p w:rsidR="00516BCF" w:rsidRPr="00C07202" w:rsidRDefault="00516BCF" w:rsidP="00516BCF">
      <w:pPr>
        <w:autoSpaceDE w:val="0"/>
        <w:autoSpaceDN w:val="0"/>
        <w:adjustRightInd w:val="0"/>
        <w:spacing w:after="0" w:line="240" w:lineRule="atLeast"/>
        <w:ind w:right="124"/>
        <w:jc w:val="center"/>
        <w:rPr>
          <w:rFonts w:ascii="Times New Roman" w:hAnsi="Times New Roman"/>
          <w:b/>
          <w:bCs/>
          <w:sz w:val="24"/>
          <w:szCs w:val="24"/>
        </w:rPr>
      </w:pPr>
    </w:p>
    <w:p w:rsidR="00516BCF" w:rsidRPr="00C07202" w:rsidRDefault="00516BCF" w:rsidP="00516BCF">
      <w:pPr>
        <w:autoSpaceDE w:val="0"/>
        <w:autoSpaceDN w:val="0"/>
        <w:adjustRightInd w:val="0"/>
        <w:spacing w:after="0" w:line="240" w:lineRule="atLeast"/>
        <w:ind w:right="124"/>
        <w:jc w:val="center"/>
        <w:rPr>
          <w:rFonts w:ascii="Times New Roman" w:hAnsi="Times New Roman"/>
          <w:b/>
          <w:bCs/>
          <w:sz w:val="24"/>
          <w:szCs w:val="24"/>
        </w:rPr>
      </w:pPr>
    </w:p>
    <w:p w:rsidR="00927F57" w:rsidRPr="00C07202" w:rsidRDefault="00783229" w:rsidP="00516BCF">
      <w:pPr>
        <w:autoSpaceDE w:val="0"/>
        <w:autoSpaceDN w:val="0"/>
        <w:adjustRightInd w:val="0"/>
        <w:spacing w:after="0" w:line="240" w:lineRule="atLeast"/>
        <w:ind w:right="124"/>
        <w:jc w:val="center"/>
        <w:rPr>
          <w:rFonts w:ascii="Times New Roman" w:hAnsi="Times New Roman"/>
          <w:b/>
          <w:bCs/>
          <w:sz w:val="24"/>
          <w:szCs w:val="24"/>
        </w:rPr>
      </w:pPr>
      <w:r w:rsidRPr="00C07202">
        <w:rPr>
          <w:rFonts w:ascii="Times New Roman" w:hAnsi="Times New Roman"/>
          <w:b/>
          <w:bCs/>
          <w:sz w:val="24"/>
          <w:szCs w:val="24"/>
        </w:rPr>
        <w:t xml:space="preserve">РАЗДЕЛ </w:t>
      </w:r>
      <w:r w:rsidRPr="00C07202">
        <w:rPr>
          <w:rFonts w:ascii="Times New Roman" w:hAnsi="Times New Roman"/>
          <w:b/>
          <w:bCs/>
          <w:sz w:val="24"/>
          <w:szCs w:val="24"/>
          <w:lang w:val="en-US"/>
        </w:rPr>
        <w:t>IV</w:t>
      </w:r>
      <w:r w:rsidRPr="00C07202">
        <w:rPr>
          <w:rFonts w:ascii="Times New Roman" w:hAnsi="Times New Roman"/>
          <w:b/>
          <w:bCs/>
          <w:sz w:val="24"/>
          <w:szCs w:val="24"/>
        </w:rPr>
        <w:t>. ТЕХНИЧЕСКОЕ ЗАДАНИЕ</w:t>
      </w:r>
      <w:bookmarkStart w:id="3" w:name="_Ref119427085"/>
    </w:p>
    <w:bookmarkEnd w:id="3"/>
    <w:p w:rsidR="00B533DE" w:rsidRPr="00C07202" w:rsidRDefault="00516BCF" w:rsidP="00516BCF">
      <w:pPr>
        <w:spacing w:after="0" w:line="240" w:lineRule="auto"/>
        <w:ind w:right="-23"/>
        <w:jc w:val="center"/>
        <w:rPr>
          <w:rFonts w:ascii="Times New Roman" w:hAnsi="Times New Roman"/>
          <w:b/>
          <w:lang w:eastAsia="ru-RU"/>
        </w:rPr>
      </w:pPr>
      <w:r w:rsidRPr="00C07202">
        <w:rPr>
          <w:rFonts w:ascii="Times New Roman" w:hAnsi="Times New Roman"/>
          <w:b/>
          <w:color w:val="FF0000"/>
          <w:sz w:val="24"/>
          <w:szCs w:val="24"/>
        </w:rPr>
        <w:t>Приложено отдельным файлом</w:t>
      </w:r>
    </w:p>
    <w:p w:rsidR="00B533DE" w:rsidRPr="00C07202" w:rsidRDefault="00B533DE" w:rsidP="00516BCF">
      <w:pPr>
        <w:spacing w:after="0" w:line="240" w:lineRule="auto"/>
        <w:ind w:right="-427"/>
        <w:jc w:val="center"/>
        <w:rPr>
          <w:rFonts w:ascii="Times New Roman" w:hAnsi="Times New Roman"/>
          <w:b/>
          <w:lang w:eastAsia="ru-RU"/>
        </w:rPr>
      </w:pPr>
    </w:p>
    <w:p w:rsidR="00516BCF" w:rsidRPr="00C07202" w:rsidRDefault="00516BCF" w:rsidP="00516BCF">
      <w:pPr>
        <w:spacing w:after="0" w:line="240" w:lineRule="auto"/>
        <w:jc w:val="center"/>
        <w:rPr>
          <w:rFonts w:ascii="Times New Roman" w:hAnsi="Times New Roman"/>
          <w:b/>
          <w:sz w:val="24"/>
          <w:szCs w:val="24"/>
        </w:rPr>
      </w:pPr>
    </w:p>
    <w:p w:rsidR="00516BCF" w:rsidRPr="00C07202" w:rsidRDefault="00516BCF" w:rsidP="00516BCF">
      <w:pPr>
        <w:spacing w:after="0" w:line="240" w:lineRule="auto"/>
        <w:jc w:val="center"/>
        <w:rPr>
          <w:rFonts w:ascii="Times New Roman" w:hAnsi="Times New Roman"/>
          <w:b/>
          <w:sz w:val="24"/>
          <w:szCs w:val="24"/>
        </w:rPr>
      </w:pPr>
    </w:p>
    <w:p w:rsidR="00B533DE" w:rsidRPr="00C07202" w:rsidRDefault="00783229" w:rsidP="00516BCF">
      <w:pPr>
        <w:spacing w:after="0" w:line="240" w:lineRule="auto"/>
        <w:jc w:val="center"/>
        <w:rPr>
          <w:rFonts w:ascii="Times New Roman" w:hAnsi="Times New Roman"/>
          <w:b/>
          <w:sz w:val="24"/>
          <w:szCs w:val="24"/>
        </w:rPr>
      </w:pPr>
      <w:r w:rsidRPr="00C07202">
        <w:rPr>
          <w:rFonts w:ascii="Times New Roman" w:hAnsi="Times New Roman"/>
          <w:b/>
          <w:sz w:val="24"/>
          <w:szCs w:val="24"/>
        </w:rPr>
        <w:t>РАЗДЕЛ V ОБОСНОВАНИЕ НАЧАЛЬНОЙ (МАКСИМАЛЬНОЙ) ЦЕНЫ ДОГОВОРА</w:t>
      </w:r>
    </w:p>
    <w:p w:rsidR="00516BCF" w:rsidRPr="00C07202" w:rsidRDefault="00783229">
      <w:pPr>
        <w:spacing w:after="0" w:line="240" w:lineRule="auto"/>
        <w:contextualSpacing/>
        <w:jc w:val="center"/>
        <w:rPr>
          <w:rFonts w:ascii="Times New Roman" w:hAnsi="Times New Roman"/>
          <w:b/>
          <w:color w:val="FF0000"/>
          <w:sz w:val="24"/>
          <w:szCs w:val="24"/>
        </w:rPr>
      </w:pPr>
      <w:r w:rsidRPr="00C07202">
        <w:rPr>
          <w:rFonts w:ascii="Times New Roman" w:hAnsi="Times New Roman"/>
          <w:b/>
          <w:color w:val="FF0000"/>
          <w:sz w:val="24"/>
          <w:szCs w:val="24"/>
        </w:rPr>
        <w:t>Приложено отдельным файлом</w:t>
      </w: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516BCF" w:rsidRPr="00C07202" w:rsidRDefault="00516BCF">
      <w:pPr>
        <w:spacing w:after="0" w:line="240" w:lineRule="auto"/>
        <w:contextualSpacing/>
        <w:jc w:val="center"/>
        <w:rPr>
          <w:rFonts w:ascii="Times New Roman" w:hAnsi="Times New Roman"/>
          <w:b/>
          <w:color w:val="FF0000"/>
          <w:sz w:val="24"/>
          <w:szCs w:val="24"/>
        </w:rPr>
      </w:pPr>
    </w:p>
    <w:p w:rsidR="00B533DE" w:rsidRPr="00C07202" w:rsidRDefault="00783229">
      <w:pPr>
        <w:spacing w:after="0" w:line="240" w:lineRule="auto"/>
        <w:contextualSpacing/>
        <w:jc w:val="center"/>
        <w:rPr>
          <w:rFonts w:ascii="Times New Roman" w:eastAsia="Times New Roman" w:hAnsi="Times New Roman"/>
          <w:b/>
          <w:sz w:val="24"/>
          <w:szCs w:val="24"/>
          <w:lang w:eastAsia="zh-CN"/>
        </w:rPr>
      </w:pPr>
      <w:r w:rsidRPr="00C07202">
        <w:rPr>
          <w:rFonts w:ascii="Times New Roman" w:eastAsia="Times New Roman" w:hAnsi="Times New Roman"/>
          <w:b/>
          <w:sz w:val="24"/>
          <w:szCs w:val="24"/>
          <w:lang w:eastAsia="zh-CN"/>
        </w:rPr>
        <w:lastRenderedPageBreak/>
        <w:t xml:space="preserve">РАЗДЕЛ </w:t>
      </w:r>
      <w:r w:rsidRPr="00C07202">
        <w:rPr>
          <w:rFonts w:ascii="Times New Roman" w:eastAsia="Times New Roman" w:hAnsi="Times New Roman"/>
          <w:b/>
          <w:sz w:val="24"/>
          <w:szCs w:val="24"/>
          <w:lang w:val="en-US" w:eastAsia="zh-CN"/>
        </w:rPr>
        <w:t>VI</w:t>
      </w:r>
      <w:r w:rsidRPr="00C07202">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B533DE" w:rsidRPr="00C07202" w:rsidRDefault="00B533DE">
      <w:pPr>
        <w:spacing w:after="0" w:line="240" w:lineRule="auto"/>
        <w:contextualSpacing/>
        <w:jc w:val="center"/>
        <w:rPr>
          <w:rFonts w:ascii="Times New Roman" w:eastAsia="Times New Roman" w:hAnsi="Times New Roman"/>
          <w:b/>
          <w:sz w:val="24"/>
          <w:szCs w:val="24"/>
          <w:lang w:eastAsia="zh-CN"/>
        </w:rPr>
      </w:pPr>
    </w:p>
    <w:p w:rsidR="00B533DE" w:rsidRPr="00C07202" w:rsidRDefault="00783229">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sidRPr="00C07202">
        <w:rPr>
          <w:rFonts w:ascii="Times New Roman" w:eastAsia="Times New Roman" w:hAnsi="Times New Roman"/>
          <w:b/>
          <w:bCs/>
          <w:kern w:val="1"/>
          <w:sz w:val="24"/>
          <w:szCs w:val="24"/>
          <w:lang w:eastAsia="zh-CN"/>
        </w:rPr>
        <w:t>ЗАЯВКА</w:t>
      </w:r>
    </w:p>
    <w:p w:rsidR="00B533DE" w:rsidRPr="00C07202" w:rsidRDefault="00B533DE">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B533DE" w:rsidRPr="00C07202" w:rsidRDefault="00783229">
      <w:pPr>
        <w:spacing w:after="0" w:line="240" w:lineRule="auto"/>
        <w:jc w:val="both"/>
        <w:rPr>
          <w:rFonts w:ascii="Times New Roman" w:eastAsia="Arial" w:hAnsi="Times New Roman"/>
          <w:sz w:val="24"/>
          <w:szCs w:val="24"/>
          <w:lang w:eastAsia="zh-CN"/>
        </w:rPr>
      </w:pPr>
      <w:r w:rsidRPr="00C07202">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sidRPr="00C07202">
        <w:rPr>
          <w:rFonts w:ascii="Times New Roman" w:eastAsiaTheme="minorEastAsia" w:hAnsi="Times New Roman"/>
          <w:sz w:val="24"/>
          <w:szCs w:val="24"/>
          <w:lang w:eastAsia="ru-RU"/>
        </w:rPr>
        <w:t xml:space="preserve">на </w:t>
      </w:r>
      <w:r w:rsidRPr="00C07202">
        <w:rPr>
          <w:rFonts w:ascii="Times New Roman" w:eastAsiaTheme="minorEastAsia" w:hAnsi="Times New Roman"/>
          <w:i/>
          <w:sz w:val="24"/>
          <w:szCs w:val="24"/>
          <w:lang w:eastAsia="ru-RU"/>
        </w:rPr>
        <w:t>_________________(указывается предмет договора) ______________________________</w:t>
      </w:r>
      <w:r w:rsidRPr="00C07202">
        <w:rPr>
          <w:rFonts w:ascii="Times New Roman" w:eastAsia="Times New Roman" w:hAnsi="Times New Roman"/>
          <w:i/>
          <w:sz w:val="24"/>
          <w:szCs w:val="24"/>
          <w:lang w:eastAsia="zh-CN"/>
        </w:rPr>
        <w:t>,</w:t>
      </w:r>
      <w:r w:rsidR="008E2212">
        <w:rPr>
          <w:rFonts w:ascii="Times New Roman" w:eastAsia="Times New Roman" w:hAnsi="Times New Roman"/>
          <w:i/>
          <w:sz w:val="24"/>
          <w:szCs w:val="24"/>
          <w:lang w:eastAsia="zh-CN"/>
        </w:rPr>
        <w:t xml:space="preserve"> </w:t>
      </w:r>
      <w:r w:rsidRPr="00C07202">
        <w:rPr>
          <w:rFonts w:ascii="Times New Roman" w:eastAsia="Times New Roman" w:hAnsi="Times New Roman"/>
          <w:sz w:val="24"/>
          <w:szCs w:val="24"/>
          <w:lang w:eastAsia="zh-CN"/>
        </w:rPr>
        <w:t>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w:t>
      </w:r>
      <w:r w:rsidR="00AF47CA" w:rsidRPr="00C07202">
        <w:rPr>
          <w:rFonts w:ascii="Times New Roman" w:eastAsia="Times New Roman" w:hAnsi="Times New Roman"/>
          <w:sz w:val="24"/>
          <w:szCs w:val="24"/>
          <w:lang w:eastAsia="zh-CN"/>
        </w:rPr>
        <w:t xml:space="preserve"> для </w:t>
      </w:r>
      <w:r w:rsidR="00AF47CA" w:rsidRPr="00C07202">
        <w:rPr>
          <w:rFonts w:ascii="Times New Roman" w:eastAsia="Times New Roman" w:hAnsi="Times New Roman"/>
          <w:b/>
          <w:bCs/>
          <w:sz w:val="24"/>
          <w:szCs w:val="24"/>
          <w:lang w:eastAsia="zh-CN"/>
        </w:rPr>
        <w:t>ИМУП «ПЖКС»</w:t>
      </w:r>
      <w:r w:rsidRPr="00C07202">
        <w:rPr>
          <w:rFonts w:ascii="Times New Roman" w:eastAsia="Times New Roman" w:hAnsi="Times New Roman"/>
          <w:sz w:val="24"/>
          <w:szCs w:val="24"/>
          <w:lang w:eastAsia="zh-CN"/>
        </w:rPr>
        <w:t>,</w:t>
      </w:r>
      <w:r w:rsidRPr="00C07202">
        <w:rPr>
          <w:rFonts w:ascii="Times New Roman" w:eastAsia="Arial" w:hAnsi="Times New Roman"/>
          <w:sz w:val="24"/>
          <w:szCs w:val="24"/>
          <w:lang w:eastAsia="zh-CN"/>
        </w:rPr>
        <w:t xml:space="preserve">выражаем свое </w:t>
      </w:r>
      <w:r w:rsidRPr="00C07202">
        <w:rPr>
          <w:rFonts w:ascii="Times New Roman" w:eastAsia="Times New Roman" w:hAnsi="Times New Roman"/>
          <w:sz w:val="24"/>
          <w:szCs w:val="24"/>
          <w:lang w:eastAsia="zh-CN"/>
        </w:rPr>
        <w:t>согласие</w:t>
      </w:r>
      <w:r w:rsidRPr="00C07202">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rsidR="00B533DE" w:rsidRPr="00C07202" w:rsidRDefault="00783229">
      <w:pPr>
        <w:suppressAutoHyphens/>
        <w:autoSpaceDE w:val="0"/>
        <w:spacing w:after="0" w:line="240" w:lineRule="auto"/>
        <w:ind w:firstLine="708"/>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B533DE" w:rsidRPr="00C07202" w:rsidRDefault="00783229">
      <w:pPr>
        <w:suppressAutoHyphens/>
        <w:spacing w:after="0" w:line="240" w:lineRule="auto"/>
        <w:ind w:firstLine="709"/>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B533DE" w:rsidRPr="00C07202" w:rsidRDefault="00783229">
      <w:pPr>
        <w:suppressAutoHyphens/>
        <w:spacing w:after="0" w:line="240" w:lineRule="auto"/>
        <w:ind w:firstLine="709"/>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 xml:space="preserve">В случае, если наша заявка будет признана заявкой, </w:t>
      </w:r>
      <w:r w:rsidRPr="00C07202">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C07202">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B533DE" w:rsidRPr="00C07202" w:rsidRDefault="00783229">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B533DE" w:rsidRPr="00C07202" w:rsidRDefault="00783229">
      <w:pPr>
        <w:keepNext/>
        <w:suppressAutoHyphens/>
        <w:spacing w:after="0" w:line="240" w:lineRule="auto"/>
        <w:contextualSpacing/>
        <w:jc w:val="both"/>
        <w:outlineLvl w:val="2"/>
        <w:rPr>
          <w:rFonts w:ascii="Times New Roman" w:hAnsi="Times New Roman"/>
          <w:bCs/>
          <w:sz w:val="24"/>
          <w:szCs w:val="24"/>
          <w:lang w:eastAsia="ar-SA"/>
        </w:rPr>
      </w:pPr>
      <w:r w:rsidRPr="00C07202">
        <w:rPr>
          <w:rFonts w:ascii="Times New Roman" w:eastAsia="Times New Roman" w:hAnsi="Times New Roman"/>
          <w:bCs/>
          <w:sz w:val="24"/>
          <w:szCs w:val="24"/>
          <w:lang w:eastAsia="ar-SA"/>
        </w:rPr>
        <w:t xml:space="preserve">Приложение к заявке: Документы в соответствии с п. 23 </w:t>
      </w:r>
      <w:r w:rsidRPr="00C07202">
        <w:rPr>
          <w:rFonts w:ascii="Times New Roman" w:hAnsi="Times New Roman"/>
          <w:bCs/>
          <w:sz w:val="24"/>
          <w:szCs w:val="24"/>
          <w:lang w:eastAsia="ar-SA"/>
        </w:rPr>
        <w:t xml:space="preserve">РАЗДЕЛА </w:t>
      </w:r>
      <w:r w:rsidRPr="00C07202">
        <w:rPr>
          <w:rFonts w:ascii="Times New Roman" w:hAnsi="Times New Roman"/>
          <w:bCs/>
          <w:sz w:val="24"/>
          <w:szCs w:val="24"/>
          <w:lang w:val="en-US" w:eastAsia="ar-SA"/>
        </w:rPr>
        <w:t>I</w:t>
      </w:r>
      <w:r w:rsidRPr="00C07202">
        <w:rPr>
          <w:rFonts w:ascii="Times New Roman" w:hAnsi="Times New Roman"/>
          <w:bCs/>
          <w:sz w:val="24"/>
          <w:szCs w:val="24"/>
          <w:lang w:eastAsia="ar-SA"/>
        </w:rPr>
        <w:t>.  ИНФОРМАЦИОННОЙ КАРТЫ.</w:t>
      </w:r>
    </w:p>
    <w:p w:rsidR="00B533DE" w:rsidRPr="00C07202" w:rsidRDefault="00783229">
      <w:pPr>
        <w:suppressAutoHyphens/>
        <w:autoSpaceDE w:val="0"/>
        <w:spacing w:after="0" w:line="240" w:lineRule="auto"/>
        <w:ind w:firstLine="708"/>
        <w:contextualSpacing/>
        <w:jc w:val="both"/>
        <w:rPr>
          <w:rFonts w:ascii="Times New Roman" w:eastAsia="Arial" w:hAnsi="Times New Roman"/>
          <w:b/>
          <w:sz w:val="24"/>
          <w:szCs w:val="24"/>
          <w:lang w:eastAsia="zh-CN"/>
        </w:rPr>
      </w:pPr>
      <w:r w:rsidRPr="00C07202">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p w:rsidR="00B533DE" w:rsidRPr="00C07202" w:rsidRDefault="00783229">
      <w:pPr>
        <w:spacing w:after="0" w:line="240" w:lineRule="auto"/>
        <w:contextualSpacing/>
        <w:jc w:val="center"/>
        <w:rPr>
          <w:rFonts w:ascii="Times New Roman" w:eastAsiaTheme="minorEastAsia" w:hAnsi="Times New Roman"/>
          <w:b/>
          <w:sz w:val="24"/>
          <w:szCs w:val="24"/>
          <w:lang w:eastAsia="ru-RU"/>
        </w:rPr>
      </w:pPr>
      <w:r w:rsidRPr="00C07202">
        <w:rPr>
          <w:rFonts w:ascii="Times New Roman" w:eastAsiaTheme="minorEastAsia" w:hAnsi="Times New Roman"/>
          <w:b/>
          <w:sz w:val="24"/>
          <w:szCs w:val="24"/>
          <w:lang w:eastAsia="ru-RU"/>
        </w:rPr>
        <w:lastRenderedPageBreak/>
        <w:t>АНКЕТА</w:t>
      </w:r>
    </w:p>
    <w:p w:rsidR="00B533DE" w:rsidRPr="00C07202" w:rsidRDefault="00783229">
      <w:pPr>
        <w:spacing w:after="0" w:line="240" w:lineRule="auto"/>
        <w:contextualSpacing/>
        <w:jc w:val="center"/>
        <w:rPr>
          <w:rFonts w:ascii="Times New Roman" w:eastAsiaTheme="minorEastAsia" w:hAnsi="Times New Roman"/>
          <w:b/>
          <w:sz w:val="24"/>
          <w:szCs w:val="24"/>
          <w:lang w:eastAsia="ru-RU"/>
        </w:rPr>
      </w:pPr>
      <w:r w:rsidRPr="00C07202">
        <w:rPr>
          <w:rFonts w:ascii="Times New Roman" w:eastAsiaTheme="minorEastAsia" w:hAnsi="Times New Roman"/>
          <w:b/>
          <w:sz w:val="24"/>
          <w:szCs w:val="24"/>
          <w:lang w:eastAsia="ru-RU"/>
        </w:rPr>
        <w:t>участника аукциона в электронной форме</w:t>
      </w:r>
    </w:p>
    <w:p w:rsidR="00B533DE" w:rsidRPr="00C07202" w:rsidRDefault="00B533DE">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tblPr>
      <w:tblGrid>
        <w:gridCol w:w="677"/>
        <w:gridCol w:w="5282"/>
        <w:gridCol w:w="4532"/>
      </w:tblGrid>
      <w:tr w:rsidR="00B533DE" w:rsidRPr="00C07202">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Сведения об участнике аукциона в электронной форме</w:t>
            </w:r>
          </w:p>
        </w:tc>
      </w:tr>
      <w:tr w:rsidR="00B533DE" w:rsidRPr="00C07202">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B533DE" w:rsidRPr="00C07202" w:rsidRDefault="00783229">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B533DE" w:rsidRPr="00C07202" w:rsidRDefault="00783229">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B533DE" w:rsidRPr="00C07202">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B533DE" w:rsidRPr="00C07202">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B533DE" w:rsidRPr="00C07202">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B533DE" w:rsidRPr="00C07202"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533DE" w:rsidRPr="00C07202" w:rsidRDefault="0078322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07202">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DE" w:rsidRPr="00C07202" w:rsidRDefault="00B533D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B533DE" w:rsidRPr="00C07202" w:rsidRDefault="00783229" w:rsidP="00927F57">
      <w:pPr>
        <w:widowControl w:val="0"/>
        <w:tabs>
          <w:tab w:val="left" w:pos="851"/>
        </w:tabs>
        <w:autoSpaceDE w:val="0"/>
        <w:autoSpaceDN w:val="0"/>
        <w:adjustRightInd w:val="0"/>
        <w:spacing w:after="0" w:line="240" w:lineRule="auto"/>
        <w:jc w:val="center"/>
        <w:rPr>
          <w:rFonts w:ascii="Times New Roman" w:eastAsia="Times New Roman" w:hAnsi="Times New Roman"/>
          <w:b/>
          <w:sz w:val="28"/>
          <w:szCs w:val="28"/>
          <w:lang w:eastAsia="ru-RU"/>
        </w:rPr>
      </w:pPr>
      <w:r w:rsidRPr="00C07202">
        <w:rPr>
          <w:rFonts w:ascii="Times New Roman" w:eastAsia="Times New Roman" w:hAnsi="Times New Roman"/>
          <w:b/>
          <w:sz w:val="28"/>
          <w:szCs w:val="28"/>
          <w:lang w:eastAsia="ru-RU"/>
        </w:rPr>
        <w:lastRenderedPageBreak/>
        <w:t>ДЕКЛАРАЦИЯ СООТВЕТСТВИЯ УЧАСТНИКА ЗАКУПКИ</w:t>
      </w:r>
    </w:p>
    <w:p w:rsidR="00B533DE" w:rsidRPr="00C07202" w:rsidRDefault="00783229">
      <w:pPr>
        <w:pStyle w:val="afe"/>
        <w:ind w:leftChars="-400" w:left="-880" w:firstLineChars="183" w:firstLine="439"/>
        <w:jc w:val="both"/>
        <w:rPr>
          <w:bCs/>
          <w:sz w:val="24"/>
          <w:szCs w:val="24"/>
        </w:rPr>
      </w:pPr>
      <w:r w:rsidRPr="00C07202">
        <w:rPr>
          <w:bCs/>
          <w:sz w:val="24"/>
          <w:szCs w:val="24"/>
        </w:rPr>
        <w:t>Настоящим подтверждаем соответствие ____________ следующим требованиям:</w:t>
      </w:r>
    </w:p>
    <w:p w:rsidR="00621808" w:rsidRPr="00C07202" w:rsidRDefault="00621808" w:rsidP="00621808">
      <w:pPr>
        <w:pStyle w:val="afe"/>
        <w:ind w:leftChars="-400" w:left="-880" w:firstLineChars="183" w:firstLine="439"/>
        <w:jc w:val="both"/>
        <w:rPr>
          <w:bCs/>
          <w:sz w:val="24"/>
          <w:szCs w:val="24"/>
        </w:rPr>
      </w:pPr>
      <w:r w:rsidRPr="00C07202">
        <w:rPr>
          <w:bCs/>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621808" w:rsidRPr="00C07202" w:rsidRDefault="00621808" w:rsidP="00621808">
      <w:pPr>
        <w:pStyle w:val="afe"/>
        <w:ind w:leftChars="-400" w:left="-880" w:firstLineChars="183" w:firstLine="439"/>
        <w:jc w:val="both"/>
        <w:rPr>
          <w:bCs/>
          <w:sz w:val="24"/>
          <w:szCs w:val="24"/>
        </w:rPr>
      </w:pPr>
      <w:r w:rsidRPr="00C07202">
        <w:rPr>
          <w:bCs/>
          <w:sz w:val="24"/>
          <w:szCs w:val="24"/>
        </w:rPr>
        <w:t>Обязательные требования к участникам закупки:</w:t>
      </w:r>
    </w:p>
    <w:p w:rsidR="00621808" w:rsidRPr="00C07202" w:rsidRDefault="00801284" w:rsidP="00621808">
      <w:pPr>
        <w:pStyle w:val="afe"/>
        <w:ind w:leftChars="-400" w:left="-880" w:firstLineChars="183" w:firstLine="439"/>
        <w:jc w:val="both"/>
        <w:rPr>
          <w:bCs/>
          <w:sz w:val="24"/>
          <w:szCs w:val="24"/>
        </w:rPr>
      </w:pPr>
      <w:r>
        <w:rPr>
          <w:bCs/>
          <w:sz w:val="24"/>
          <w:szCs w:val="24"/>
        </w:rPr>
        <w:t>1</w:t>
      </w:r>
      <w:r w:rsidR="00621808" w:rsidRPr="00C07202">
        <w:rPr>
          <w:bCs/>
          <w:sz w:val="24"/>
          <w:szCs w:val="24"/>
        </w:rPr>
        <w:t>) участник закупки - юридическое лицо не находится в процессе ликвидации;</w:t>
      </w:r>
    </w:p>
    <w:p w:rsidR="00621808" w:rsidRPr="00C07202" w:rsidRDefault="00801284" w:rsidP="00621808">
      <w:pPr>
        <w:pStyle w:val="afe"/>
        <w:ind w:leftChars="-400" w:left="-880" w:firstLineChars="183" w:firstLine="439"/>
        <w:jc w:val="both"/>
        <w:rPr>
          <w:bCs/>
          <w:sz w:val="24"/>
          <w:szCs w:val="24"/>
        </w:rPr>
      </w:pPr>
      <w:r>
        <w:rPr>
          <w:bCs/>
          <w:sz w:val="24"/>
          <w:szCs w:val="24"/>
        </w:rPr>
        <w:t>2</w:t>
      </w:r>
      <w:r w:rsidR="00621808" w:rsidRPr="00C07202">
        <w:rPr>
          <w:bCs/>
          <w:sz w:val="24"/>
          <w:szCs w:val="24"/>
        </w:rPr>
        <w:t>)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621808" w:rsidRPr="00C07202" w:rsidRDefault="00801284" w:rsidP="00621808">
      <w:pPr>
        <w:pStyle w:val="afe"/>
        <w:ind w:leftChars="-400" w:left="-880" w:firstLineChars="183" w:firstLine="439"/>
        <w:jc w:val="both"/>
        <w:rPr>
          <w:bCs/>
          <w:sz w:val="24"/>
          <w:szCs w:val="24"/>
        </w:rPr>
      </w:pPr>
      <w:r>
        <w:rPr>
          <w:bCs/>
          <w:sz w:val="24"/>
          <w:szCs w:val="24"/>
        </w:rPr>
        <w:t>3</w:t>
      </w:r>
      <w:r w:rsidR="00621808" w:rsidRPr="00C07202">
        <w:rPr>
          <w:bCs/>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621808" w:rsidRPr="00C07202" w:rsidRDefault="00801284" w:rsidP="00621808">
      <w:pPr>
        <w:pStyle w:val="afe"/>
        <w:ind w:leftChars="-400" w:left="-880" w:firstLineChars="183" w:firstLine="439"/>
        <w:jc w:val="both"/>
        <w:rPr>
          <w:bCs/>
          <w:sz w:val="24"/>
          <w:szCs w:val="24"/>
        </w:rPr>
      </w:pPr>
      <w:r>
        <w:rPr>
          <w:bCs/>
          <w:sz w:val="24"/>
          <w:szCs w:val="24"/>
        </w:rPr>
        <w:t>4</w:t>
      </w:r>
      <w:r w:rsidR="00621808" w:rsidRPr="00C07202">
        <w:rPr>
          <w:bCs/>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621808" w:rsidRPr="00C07202" w:rsidRDefault="00801284" w:rsidP="00621808">
      <w:pPr>
        <w:pStyle w:val="afe"/>
        <w:ind w:leftChars="-400" w:left="-880" w:firstLineChars="183" w:firstLine="439"/>
        <w:jc w:val="both"/>
        <w:rPr>
          <w:bCs/>
          <w:sz w:val="24"/>
          <w:szCs w:val="24"/>
        </w:rPr>
      </w:pPr>
      <w:r>
        <w:rPr>
          <w:bCs/>
          <w:sz w:val="24"/>
          <w:szCs w:val="24"/>
        </w:rPr>
        <w:t>5</w:t>
      </w:r>
      <w:r w:rsidR="00621808" w:rsidRPr="00C07202">
        <w:rPr>
          <w:bCs/>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1808" w:rsidRPr="00C07202" w:rsidRDefault="00801284" w:rsidP="00621808">
      <w:pPr>
        <w:pStyle w:val="afe"/>
        <w:ind w:leftChars="-400" w:left="-880" w:firstLineChars="183" w:firstLine="439"/>
        <w:jc w:val="both"/>
        <w:rPr>
          <w:bCs/>
          <w:sz w:val="24"/>
          <w:szCs w:val="24"/>
        </w:rPr>
      </w:pPr>
      <w:r>
        <w:rPr>
          <w:bCs/>
          <w:sz w:val="24"/>
          <w:szCs w:val="24"/>
        </w:rPr>
        <w:t>6</w:t>
      </w:r>
      <w:r w:rsidR="00621808" w:rsidRPr="00C07202">
        <w:rPr>
          <w:bCs/>
          <w:sz w:val="24"/>
          <w:szCs w:val="24"/>
        </w:rPr>
        <w:t>)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1808" w:rsidRPr="00C07202" w:rsidRDefault="00801284" w:rsidP="00621808">
      <w:pPr>
        <w:pStyle w:val="afe"/>
        <w:ind w:leftChars="-400" w:left="-880" w:firstLineChars="183" w:firstLine="439"/>
        <w:jc w:val="both"/>
        <w:rPr>
          <w:bCs/>
          <w:sz w:val="24"/>
          <w:szCs w:val="24"/>
        </w:rPr>
      </w:pPr>
      <w:r>
        <w:rPr>
          <w:bCs/>
          <w:sz w:val="24"/>
          <w:szCs w:val="24"/>
        </w:rPr>
        <w:t>7</w:t>
      </w:r>
      <w:r w:rsidR="00621808" w:rsidRPr="00C07202">
        <w:rPr>
          <w:bCs/>
          <w:sz w:val="24"/>
          <w:szCs w:val="24"/>
        </w:rPr>
        <w:t>)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621808" w:rsidRPr="00C07202" w:rsidRDefault="00801284" w:rsidP="00621808">
      <w:pPr>
        <w:pStyle w:val="afe"/>
        <w:ind w:leftChars="-400" w:left="-880" w:firstLineChars="183" w:firstLine="439"/>
        <w:jc w:val="both"/>
        <w:rPr>
          <w:bCs/>
          <w:sz w:val="24"/>
          <w:szCs w:val="24"/>
        </w:rPr>
      </w:pPr>
      <w:r>
        <w:rPr>
          <w:bCs/>
          <w:sz w:val="24"/>
          <w:szCs w:val="24"/>
        </w:rPr>
        <w:t>8</w:t>
      </w:r>
      <w:r w:rsidR="00621808" w:rsidRPr="00C07202">
        <w:rPr>
          <w:bCs/>
          <w:sz w:val="24"/>
          <w:szCs w:val="24"/>
        </w:rPr>
        <w:t>)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21808" w:rsidRPr="00C07202" w:rsidRDefault="00801284" w:rsidP="00621808">
      <w:pPr>
        <w:pStyle w:val="afe"/>
        <w:ind w:leftChars="-400" w:left="-880" w:firstLineChars="183" w:firstLine="439"/>
        <w:jc w:val="both"/>
        <w:rPr>
          <w:bCs/>
          <w:sz w:val="24"/>
          <w:szCs w:val="24"/>
        </w:rPr>
      </w:pPr>
      <w:r>
        <w:rPr>
          <w:bCs/>
          <w:sz w:val="24"/>
          <w:szCs w:val="24"/>
        </w:rPr>
        <w:t>9</w:t>
      </w:r>
      <w:r w:rsidR="00621808" w:rsidRPr="00C07202">
        <w:rPr>
          <w:bCs/>
          <w:sz w:val="24"/>
          <w:szCs w:val="24"/>
        </w:rPr>
        <w:t>) отсутствие между участником закупки и заказчиком конфликта интересов;</w:t>
      </w:r>
    </w:p>
    <w:p w:rsidR="00621808" w:rsidRPr="00C07202" w:rsidRDefault="00801284" w:rsidP="00621808">
      <w:pPr>
        <w:pStyle w:val="afe"/>
        <w:ind w:leftChars="-400" w:left="-880" w:firstLineChars="183" w:firstLine="439"/>
        <w:jc w:val="both"/>
        <w:rPr>
          <w:bCs/>
          <w:sz w:val="24"/>
          <w:szCs w:val="24"/>
        </w:rPr>
      </w:pPr>
      <w:r>
        <w:rPr>
          <w:bCs/>
          <w:sz w:val="24"/>
          <w:szCs w:val="24"/>
        </w:rPr>
        <w:t>10</w:t>
      </w:r>
      <w:r w:rsidR="00621808" w:rsidRPr="00C07202">
        <w:rPr>
          <w:bCs/>
          <w:sz w:val="24"/>
          <w:szCs w:val="24"/>
        </w:rPr>
        <w:t>) участник закупки не является офшорной компанией;</w:t>
      </w:r>
    </w:p>
    <w:p w:rsidR="00B533DE" w:rsidRPr="00C07202" w:rsidRDefault="00801284" w:rsidP="00621808">
      <w:pPr>
        <w:pStyle w:val="afe"/>
        <w:ind w:leftChars="-400" w:left="-880" w:firstLineChars="183" w:firstLine="439"/>
        <w:jc w:val="both"/>
        <w:rPr>
          <w:bCs/>
          <w:sz w:val="24"/>
          <w:szCs w:val="24"/>
        </w:rPr>
      </w:pPr>
      <w:r>
        <w:rPr>
          <w:bCs/>
          <w:sz w:val="24"/>
          <w:szCs w:val="24"/>
        </w:rPr>
        <w:lastRenderedPageBreak/>
        <w:t>11</w:t>
      </w:r>
      <w:r w:rsidR="00621808" w:rsidRPr="00C07202">
        <w:rPr>
          <w:bCs/>
          <w:sz w:val="24"/>
          <w:szCs w:val="24"/>
        </w:rPr>
        <w:t>) отсутствие у участника закупки ограничений для участия в закупках, установленных законодательством Российской Федерации.</w:t>
      </w:r>
    </w:p>
    <w:p w:rsidR="00B533DE" w:rsidRPr="00C07202" w:rsidRDefault="00B533DE">
      <w:pPr>
        <w:tabs>
          <w:tab w:val="left" w:pos="851"/>
        </w:tabs>
        <w:suppressAutoHyphens/>
        <w:spacing w:after="0" w:line="240" w:lineRule="auto"/>
        <w:ind w:leftChars="-400" w:left="-880" w:firstLineChars="183" w:firstLine="439"/>
        <w:jc w:val="both"/>
        <w:rPr>
          <w:rFonts w:ascii="Times New Roman" w:hAnsi="Times New Roman"/>
          <w:bCs/>
          <w:sz w:val="24"/>
          <w:szCs w:val="24"/>
        </w:rPr>
      </w:pPr>
    </w:p>
    <w:p w:rsidR="00B533DE" w:rsidRPr="00C07202" w:rsidRDefault="00783229">
      <w:pPr>
        <w:tabs>
          <w:tab w:val="left" w:pos="851"/>
        </w:tabs>
        <w:suppressAutoHyphens/>
        <w:spacing w:after="0" w:line="240" w:lineRule="auto"/>
        <w:ind w:leftChars="-400" w:left="-880" w:firstLineChars="183" w:firstLine="439"/>
        <w:jc w:val="both"/>
        <w:rPr>
          <w:rFonts w:ascii="Times New Roman" w:eastAsia="Times New Roman" w:hAnsi="Times New Roman"/>
          <w:sz w:val="24"/>
          <w:szCs w:val="24"/>
          <w:lang w:eastAsia="ru-RU"/>
        </w:rPr>
      </w:pPr>
      <w:r w:rsidRPr="00C07202">
        <w:rPr>
          <w:rFonts w:ascii="Times New Roman" w:eastAsia="Times New Roman" w:hAnsi="Times New Roman"/>
          <w:sz w:val="24"/>
          <w:szCs w:val="24"/>
          <w:lang w:eastAsia="ru-RU"/>
        </w:rPr>
        <w:t xml:space="preserve">Должность уполномоченного лица (руководителя) </w:t>
      </w:r>
    </w:p>
    <w:p w:rsidR="00B533DE" w:rsidRPr="00C07202" w:rsidRDefault="00783229">
      <w:pPr>
        <w:tabs>
          <w:tab w:val="left" w:pos="851"/>
        </w:tabs>
        <w:suppressAutoHyphens/>
        <w:spacing w:after="0" w:line="240" w:lineRule="auto"/>
        <w:ind w:leftChars="-400" w:left="-880" w:firstLineChars="183" w:firstLine="439"/>
        <w:jc w:val="both"/>
        <w:rPr>
          <w:rFonts w:ascii="Times New Roman" w:eastAsia="Times New Roman" w:hAnsi="Times New Roman"/>
          <w:sz w:val="24"/>
          <w:szCs w:val="24"/>
          <w:lang w:eastAsia="ru-RU"/>
        </w:rPr>
      </w:pPr>
      <w:r w:rsidRPr="00C07202">
        <w:rPr>
          <w:rFonts w:ascii="Times New Roman" w:eastAsia="Times New Roman" w:hAnsi="Times New Roman"/>
          <w:sz w:val="24"/>
          <w:szCs w:val="24"/>
          <w:lang w:eastAsia="ru-RU"/>
        </w:rPr>
        <w:t>участника размещения заказа</w:t>
      </w:r>
    </w:p>
    <w:p w:rsidR="00B533DE" w:rsidRPr="00C07202" w:rsidRDefault="00B533DE">
      <w:pPr>
        <w:tabs>
          <w:tab w:val="left" w:pos="851"/>
        </w:tabs>
        <w:suppressAutoHyphens/>
        <w:spacing w:after="0" w:line="240" w:lineRule="auto"/>
        <w:ind w:leftChars="-300" w:left="-660" w:firstLineChars="202" w:firstLine="485"/>
        <w:jc w:val="both"/>
        <w:rPr>
          <w:rFonts w:ascii="Times New Roman" w:eastAsia="Times New Roman" w:hAnsi="Times New Roman"/>
          <w:sz w:val="24"/>
          <w:szCs w:val="24"/>
          <w:lang w:eastAsia="ru-RU"/>
        </w:rPr>
      </w:pPr>
    </w:p>
    <w:p w:rsidR="00B533DE" w:rsidRPr="00C07202" w:rsidRDefault="00783229">
      <w:pPr>
        <w:tabs>
          <w:tab w:val="left" w:pos="851"/>
        </w:tabs>
        <w:suppressAutoHyphens/>
        <w:spacing w:after="0" w:line="240" w:lineRule="auto"/>
        <w:ind w:leftChars="-300" w:left="-660" w:firstLineChars="202" w:firstLine="485"/>
        <w:jc w:val="both"/>
        <w:rPr>
          <w:rFonts w:ascii="Times New Roman" w:eastAsia="Times New Roman" w:hAnsi="Times New Roman"/>
          <w:sz w:val="24"/>
          <w:szCs w:val="24"/>
          <w:lang w:eastAsia="ru-RU"/>
        </w:rPr>
      </w:pPr>
      <w:r w:rsidRPr="00C07202">
        <w:rPr>
          <w:rFonts w:ascii="Times New Roman" w:eastAsia="Times New Roman" w:hAnsi="Times New Roman"/>
          <w:sz w:val="24"/>
          <w:szCs w:val="24"/>
          <w:lang w:eastAsia="ru-RU"/>
        </w:rPr>
        <w:t xml:space="preserve">                                          _____________________                /______________________/</w:t>
      </w:r>
    </w:p>
    <w:p w:rsidR="00B533DE" w:rsidRPr="00C07202" w:rsidRDefault="00783229">
      <w:pPr>
        <w:tabs>
          <w:tab w:val="left" w:pos="851"/>
        </w:tabs>
        <w:suppressAutoHyphens/>
        <w:spacing w:after="0" w:line="240" w:lineRule="auto"/>
        <w:ind w:leftChars="-300" w:left="-660" w:firstLineChars="202" w:firstLine="485"/>
        <w:jc w:val="both"/>
        <w:rPr>
          <w:rFonts w:ascii="Times New Roman" w:eastAsia="Times New Roman" w:hAnsi="Times New Roman"/>
          <w:sz w:val="24"/>
          <w:szCs w:val="24"/>
          <w:lang w:eastAsia="ru-RU"/>
        </w:rPr>
      </w:pPr>
      <w:r w:rsidRPr="00C07202">
        <w:rPr>
          <w:rFonts w:ascii="Times New Roman" w:eastAsia="Times New Roman" w:hAnsi="Times New Roman"/>
          <w:sz w:val="24"/>
          <w:szCs w:val="24"/>
          <w:lang w:eastAsia="ru-RU"/>
        </w:rPr>
        <w:t xml:space="preserve">м.п. (при наличии)                  (подпись)                            (фамилия и инициалы)   </w:t>
      </w:r>
    </w:p>
    <w:p w:rsidR="00B533DE" w:rsidRPr="00C07202" w:rsidRDefault="00B533DE">
      <w:pPr>
        <w:tabs>
          <w:tab w:val="left" w:pos="851"/>
        </w:tabs>
        <w:suppressAutoHyphens/>
        <w:spacing w:after="0" w:line="240" w:lineRule="auto"/>
        <w:ind w:leftChars="-300" w:left="-660" w:firstLineChars="202" w:firstLine="485"/>
        <w:jc w:val="both"/>
        <w:rPr>
          <w:rFonts w:ascii="Times New Roman" w:eastAsia="Times New Roman" w:hAnsi="Times New Roman"/>
          <w:sz w:val="24"/>
          <w:szCs w:val="24"/>
          <w:lang w:eastAsia="ru-RU"/>
        </w:rPr>
      </w:pPr>
    </w:p>
    <w:p w:rsidR="00B533DE" w:rsidRPr="00C07202" w:rsidRDefault="00B533DE">
      <w:pPr>
        <w:spacing w:line="240" w:lineRule="auto"/>
        <w:ind w:leftChars="-300" w:left="-660" w:firstLineChars="202" w:firstLine="487"/>
        <w:contextualSpacing/>
        <w:jc w:val="center"/>
        <w:rPr>
          <w:rFonts w:ascii="Times New Roman" w:eastAsia="Times New Roman" w:hAnsi="Times New Roman"/>
          <w:b/>
          <w:sz w:val="24"/>
          <w:szCs w:val="24"/>
        </w:rPr>
      </w:pPr>
    </w:p>
    <w:p w:rsidR="00B533DE" w:rsidRPr="00C07202" w:rsidRDefault="00B533DE">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801284" w:rsidRDefault="00801284">
      <w:pPr>
        <w:spacing w:line="240" w:lineRule="auto"/>
        <w:ind w:leftChars="-300" w:left="-660" w:firstLineChars="202" w:firstLine="487"/>
        <w:contextualSpacing/>
        <w:jc w:val="center"/>
        <w:rPr>
          <w:rFonts w:ascii="Times New Roman" w:eastAsia="Times New Roman" w:hAnsi="Times New Roman"/>
          <w:b/>
          <w:sz w:val="24"/>
          <w:szCs w:val="24"/>
        </w:rPr>
      </w:pPr>
    </w:p>
    <w:p w:rsidR="00801284" w:rsidRDefault="00801284">
      <w:pPr>
        <w:spacing w:line="240" w:lineRule="auto"/>
        <w:ind w:leftChars="-300" w:left="-660" w:firstLineChars="202" w:firstLine="487"/>
        <w:contextualSpacing/>
        <w:jc w:val="center"/>
        <w:rPr>
          <w:rFonts w:ascii="Times New Roman" w:eastAsia="Times New Roman" w:hAnsi="Times New Roman"/>
          <w:b/>
          <w:sz w:val="24"/>
          <w:szCs w:val="24"/>
        </w:rPr>
      </w:pPr>
    </w:p>
    <w:p w:rsidR="00801284" w:rsidRPr="00C07202" w:rsidRDefault="00801284">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621808" w:rsidRPr="00C07202" w:rsidRDefault="00621808">
      <w:pPr>
        <w:spacing w:line="240" w:lineRule="auto"/>
        <w:ind w:leftChars="-300" w:left="-660" w:firstLineChars="202" w:firstLine="487"/>
        <w:contextualSpacing/>
        <w:jc w:val="center"/>
        <w:rPr>
          <w:rFonts w:ascii="Times New Roman" w:eastAsia="Times New Roman" w:hAnsi="Times New Roman"/>
          <w:b/>
          <w:sz w:val="24"/>
          <w:szCs w:val="24"/>
        </w:rPr>
      </w:pPr>
    </w:p>
    <w:p w:rsidR="00B533DE" w:rsidRPr="00C07202" w:rsidRDefault="00783229">
      <w:pPr>
        <w:spacing w:line="240" w:lineRule="auto"/>
        <w:ind w:leftChars="-300" w:left="-660" w:firstLineChars="202" w:firstLine="487"/>
        <w:contextualSpacing/>
        <w:jc w:val="center"/>
        <w:rPr>
          <w:rFonts w:ascii="Times New Roman" w:eastAsia="Times New Roman" w:hAnsi="Times New Roman"/>
          <w:b/>
          <w:sz w:val="24"/>
          <w:szCs w:val="24"/>
        </w:rPr>
      </w:pPr>
      <w:r w:rsidRPr="00C07202">
        <w:rPr>
          <w:rFonts w:ascii="Times New Roman" w:eastAsia="Times New Roman" w:hAnsi="Times New Roman"/>
          <w:b/>
          <w:sz w:val="24"/>
          <w:szCs w:val="24"/>
        </w:rPr>
        <w:lastRenderedPageBreak/>
        <w:t xml:space="preserve">СОГЛАСИЕ </w:t>
      </w:r>
      <w:r w:rsidRPr="00C07202">
        <w:rPr>
          <w:rFonts w:ascii="Times New Roman" w:eastAsia="Times New Roman" w:hAnsi="Times New Roman"/>
          <w:b/>
          <w:sz w:val="24"/>
          <w:szCs w:val="24"/>
        </w:rPr>
        <w:br/>
        <w:t xml:space="preserve">НА ОБРАБОТКУ ПЕРСОНАЛЬНЫХ ДАННЫХ </w:t>
      </w:r>
    </w:p>
    <w:p w:rsidR="00B533DE" w:rsidRPr="00C07202" w:rsidRDefault="00B533DE">
      <w:pPr>
        <w:shd w:val="clear" w:color="auto" w:fill="FFFFFF"/>
        <w:spacing w:line="240" w:lineRule="auto"/>
        <w:ind w:leftChars="-300" w:left="-660" w:firstLineChars="202" w:firstLine="485"/>
        <w:contextualSpacing/>
        <w:rPr>
          <w:rFonts w:ascii="Times New Roman" w:eastAsia="Times New Roman" w:hAnsi="Times New Roman"/>
          <w:color w:val="000000"/>
          <w:sz w:val="24"/>
          <w:szCs w:val="24"/>
        </w:rPr>
      </w:pPr>
    </w:p>
    <w:p w:rsidR="00B533DE" w:rsidRPr="00C07202" w:rsidRDefault="00783229">
      <w:pPr>
        <w:shd w:val="clear" w:color="auto" w:fill="FFFFFF"/>
        <w:spacing w:line="240" w:lineRule="auto"/>
        <w:ind w:leftChars="-300" w:left="-660" w:firstLineChars="202" w:firstLine="485"/>
        <w:contextualSpacing/>
        <w:jc w:val="right"/>
        <w:rPr>
          <w:rFonts w:ascii="Times New Roman" w:eastAsia="Times New Roman" w:hAnsi="Times New Roman"/>
          <w:color w:val="000000"/>
          <w:sz w:val="24"/>
          <w:szCs w:val="24"/>
        </w:rPr>
      </w:pPr>
      <w:r w:rsidRPr="00C07202">
        <w:rPr>
          <w:rFonts w:ascii="Times New Roman" w:eastAsia="Times New Roman" w:hAnsi="Times New Roman"/>
          <w:color w:val="000000"/>
          <w:sz w:val="24"/>
          <w:szCs w:val="24"/>
        </w:rPr>
        <w:t xml:space="preserve">                     «____» ____________ 202_               </w:t>
      </w:r>
    </w:p>
    <w:p w:rsidR="00B533DE" w:rsidRPr="00C07202" w:rsidRDefault="00B533DE">
      <w:pPr>
        <w:autoSpaceDE w:val="0"/>
        <w:autoSpaceDN w:val="0"/>
        <w:adjustRightInd w:val="0"/>
        <w:spacing w:line="240" w:lineRule="auto"/>
        <w:ind w:leftChars="-300" w:left="-660" w:firstLineChars="202" w:firstLine="485"/>
        <w:contextualSpacing/>
        <w:rPr>
          <w:rFonts w:ascii="Times New Roman" w:eastAsia="Times New Roman" w:hAnsi="Times New Roman"/>
          <w:color w:val="000000"/>
          <w:sz w:val="24"/>
          <w:szCs w:val="24"/>
        </w:rPr>
      </w:pPr>
    </w:p>
    <w:p w:rsidR="00B533DE" w:rsidRPr="00C07202" w:rsidRDefault="00783229">
      <w:pPr>
        <w:autoSpaceDE w:val="0"/>
        <w:autoSpaceDN w:val="0"/>
        <w:adjustRightInd w:val="0"/>
        <w:spacing w:line="240" w:lineRule="auto"/>
        <w:ind w:leftChars="-300" w:left="-660" w:firstLineChars="202" w:firstLine="485"/>
        <w:contextualSpacing/>
        <w:jc w:val="both"/>
        <w:rPr>
          <w:rFonts w:ascii="Times New Roman" w:eastAsia="Times New Roman" w:hAnsi="Times New Roman"/>
          <w:i/>
          <w:color w:val="000000"/>
          <w:sz w:val="24"/>
          <w:szCs w:val="24"/>
          <w:vertAlign w:val="superscript"/>
        </w:rPr>
      </w:pPr>
      <w:r w:rsidRPr="00C07202">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sidRPr="00C07202">
        <w:rPr>
          <w:rFonts w:ascii="Times New Roman" w:eastAsia="Times New Roman" w:hAnsi="Times New Roman"/>
          <w:sz w:val="24"/>
          <w:szCs w:val="24"/>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B533DE" w:rsidRPr="00C07202" w:rsidRDefault="00783229">
      <w:pPr>
        <w:spacing w:line="240" w:lineRule="auto"/>
        <w:ind w:leftChars="-300" w:left="-660" w:firstLineChars="202" w:firstLine="485"/>
        <w:contextualSpacing/>
        <w:jc w:val="both"/>
        <w:rPr>
          <w:rFonts w:ascii="Times New Roman" w:eastAsia="Times New Roman" w:hAnsi="Times New Roman"/>
          <w:sz w:val="24"/>
          <w:szCs w:val="24"/>
        </w:rPr>
      </w:pPr>
      <w:r w:rsidRPr="00C07202">
        <w:rPr>
          <w:rFonts w:ascii="Times New Roman" w:eastAsia="Times New Roman" w:hAnsi="Times New Roman"/>
          <w:sz w:val="24"/>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C07202">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B533DE" w:rsidRPr="00C07202" w:rsidRDefault="00783229">
      <w:pPr>
        <w:shd w:val="clear" w:color="auto" w:fill="FFFFFF"/>
        <w:spacing w:line="240" w:lineRule="auto"/>
        <w:ind w:leftChars="-300" w:left="-660" w:firstLineChars="202" w:firstLine="485"/>
        <w:contextualSpacing/>
        <w:jc w:val="both"/>
        <w:rPr>
          <w:rFonts w:ascii="Times New Roman" w:eastAsia="Times New Roman" w:hAnsi="Times New Roman"/>
          <w:i/>
          <w:sz w:val="24"/>
          <w:szCs w:val="24"/>
          <w:vertAlign w:val="superscript"/>
        </w:rPr>
      </w:pPr>
      <w:r w:rsidRPr="00C07202">
        <w:rPr>
          <w:rFonts w:ascii="Times New Roman" w:eastAsia="Times New Roman" w:hAnsi="Times New Roman"/>
          <w:color w:val="000000"/>
          <w:sz w:val="24"/>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B533DE" w:rsidRPr="00C07202" w:rsidRDefault="00783229">
      <w:pPr>
        <w:shd w:val="clear" w:color="auto" w:fill="FFFFFF"/>
        <w:spacing w:line="240" w:lineRule="auto"/>
        <w:ind w:leftChars="-300" w:left="-660" w:firstLineChars="202" w:firstLine="485"/>
        <w:contextualSpacing/>
        <w:jc w:val="both"/>
        <w:rPr>
          <w:rFonts w:ascii="Times New Roman" w:eastAsia="Times New Roman" w:hAnsi="Times New Roman"/>
          <w:color w:val="000000"/>
          <w:sz w:val="24"/>
          <w:szCs w:val="24"/>
        </w:rPr>
      </w:pPr>
      <w:r w:rsidRPr="00C07202">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B533DE" w:rsidRPr="00C07202" w:rsidRDefault="00B533DE">
      <w:pPr>
        <w:shd w:val="clear" w:color="auto" w:fill="FFFFFF"/>
        <w:spacing w:line="240" w:lineRule="auto"/>
        <w:ind w:leftChars="-300" w:left="-660" w:firstLineChars="202" w:firstLine="485"/>
        <w:contextualSpacing/>
        <w:rPr>
          <w:rFonts w:ascii="Times New Roman" w:eastAsia="Times New Roman" w:hAnsi="Times New Roman"/>
          <w:i/>
          <w:color w:val="000000"/>
          <w:sz w:val="24"/>
          <w:szCs w:val="24"/>
        </w:rPr>
      </w:pPr>
    </w:p>
    <w:p w:rsidR="00B533DE" w:rsidRDefault="00783229">
      <w:pPr>
        <w:shd w:val="clear" w:color="auto" w:fill="FFFFFF"/>
        <w:spacing w:line="240" w:lineRule="auto"/>
        <w:ind w:leftChars="-300" w:left="-660" w:firstLineChars="202" w:firstLine="485"/>
        <w:contextualSpacing/>
        <w:rPr>
          <w:rFonts w:ascii="Times New Roman" w:eastAsia="Times New Roman" w:hAnsi="Times New Roman"/>
          <w:i/>
          <w:color w:val="000000"/>
          <w:sz w:val="24"/>
          <w:szCs w:val="24"/>
        </w:rPr>
        <w:sectPr w:rsidR="00B533DE">
          <w:footerReference w:type="default" r:id="rId13"/>
          <w:pgSz w:w="11906" w:h="16838"/>
          <w:pgMar w:top="822" w:right="851" w:bottom="1134" w:left="1701" w:header="567" w:footer="567" w:gutter="0"/>
          <w:cols w:space="708"/>
          <w:docGrid w:linePitch="360"/>
        </w:sectPr>
      </w:pPr>
      <w:r w:rsidRPr="00C07202">
        <w:rPr>
          <w:rFonts w:ascii="Times New Roman" w:eastAsia="Times New Roman" w:hAnsi="Times New Roman"/>
          <w:i/>
          <w:color w:val="000000"/>
          <w:sz w:val="24"/>
          <w:szCs w:val="24"/>
        </w:rPr>
        <w:t xml:space="preserve">                                                                                                                   ФИО</w:t>
      </w:r>
    </w:p>
    <w:p w:rsidR="00B533DE" w:rsidRDefault="00B533DE">
      <w:pPr>
        <w:spacing w:after="0" w:line="240" w:lineRule="auto"/>
        <w:jc w:val="both"/>
        <w:outlineLvl w:val="2"/>
        <w:rPr>
          <w:rFonts w:ascii="Times New Roman" w:hAnsi="Times New Roman"/>
          <w:sz w:val="24"/>
          <w:szCs w:val="24"/>
        </w:rPr>
      </w:pPr>
    </w:p>
    <w:sectPr w:rsidR="00B533DE" w:rsidSect="00EA5C3F">
      <w:pgSz w:w="16838" w:h="11906" w:orient="landscape"/>
      <w:pgMar w:top="1701" w:right="820"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9AB" w:rsidRDefault="008009AB">
      <w:pPr>
        <w:spacing w:line="240" w:lineRule="auto"/>
      </w:pPr>
      <w:r>
        <w:separator/>
      </w:r>
    </w:p>
  </w:endnote>
  <w:endnote w:type="continuationSeparator" w:id="1">
    <w:p w:rsidR="008009AB" w:rsidRDefault="008009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Proxima Nova ExCn Rg">
    <w:altName w:val="Tahoma"/>
    <w:charset w:val="00"/>
    <w:family w:val="modern"/>
    <w:pitch w:val="default"/>
    <w:sig w:usb0="00000000"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icrosoft YaHei UI Light">
    <w:charset w:val="86"/>
    <w:family w:val="swiss"/>
    <w:pitch w:val="variable"/>
    <w:sig w:usb0="80000287" w:usb1="2ACF001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3B" w:rsidRDefault="00201487">
    <w:pPr>
      <w:pStyle w:val="af6"/>
      <w:jc w:val="right"/>
      <w:rPr>
        <w:rFonts w:ascii="Times New Roman" w:hAnsi="Times New Roman"/>
      </w:rPr>
    </w:pPr>
    <w:r>
      <w:rPr>
        <w:rFonts w:ascii="Times New Roman" w:hAnsi="Times New Roman"/>
      </w:rPr>
      <w:fldChar w:fldCharType="begin"/>
    </w:r>
    <w:r w:rsidR="00AF763B">
      <w:rPr>
        <w:rFonts w:ascii="Times New Roman" w:hAnsi="Times New Roman"/>
      </w:rPr>
      <w:instrText>PAGE   \* MERGEFORMAT</w:instrText>
    </w:r>
    <w:r>
      <w:rPr>
        <w:rFonts w:ascii="Times New Roman" w:hAnsi="Times New Roman"/>
      </w:rPr>
      <w:fldChar w:fldCharType="separate"/>
    </w:r>
    <w:r w:rsidR="00797406">
      <w:rPr>
        <w:rFonts w:ascii="Times New Roman" w:hAnsi="Times New Roman"/>
        <w:noProof/>
      </w:rPr>
      <w:t>1</w:t>
    </w:r>
    <w:r>
      <w:rPr>
        <w:rFonts w:ascii="Times New Roman" w:hAnsi="Times New Roman"/>
      </w:rPr>
      <w:fldChar w:fldCharType="end"/>
    </w:r>
  </w:p>
  <w:p w:rsidR="00AF763B" w:rsidRDefault="00AF763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3B" w:rsidRDefault="00201487">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sidR="00AF763B">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797406">
      <w:rPr>
        <w:rFonts w:ascii="Times New Roman" w:eastAsia="Courier New" w:hAnsi="Times New Roman"/>
        <w:noProof/>
        <w:sz w:val="24"/>
        <w:lang w:eastAsia="ru-RU"/>
      </w:rPr>
      <w:t>3</w:t>
    </w:r>
    <w:r>
      <w:rPr>
        <w:rFonts w:ascii="Times New Roman" w:eastAsia="Courier New" w:hAnsi="Times New Roman"/>
        <w:sz w:val="24"/>
        <w:lang w:eastAsia="ru-RU"/>
      </w:rPr>
      <w:fldChar w:fldCharType="end"/>
    </w:r>
  </w:p>
  <w:p w:rsidR="00AF763B" w:rsidRDefault="00AF763B">
    <w:pPr>
      <w:tabs>
        <w:tab w:val="left" w:pos="4236"/>
      </w:tabs>
      <w:ind w:firstLine="708"/>
      <w:jc w:val="both"/>
      <w:rPr>
        <w:rFonts w:ascii="Times New Roman" w:eastAsia="Courier New" w:hAnsi="Times New Roman"/>
        <w:sz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9AB" w:rsidRDefault="008009AB">
      <w:pPr>
        <w:spacing w:after="0"/>
      </w:pPr>
      <w:r>
        <w:separator/>
      </w:r>
    </w:p>
  </w:footnote>
  <w:footnote w:type="continuationSeparator" w:id="1">
    <w:p w:rsidR="008009AB" w:rsidRDefault="008009A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1">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01666EEF"/>
    <w:multiLevelType w:val="singleLevel"/>
    <w:tmpl w:val="01666EEF"/>
    <w:lvl w:ilvl="0">
      <w:start w:val="11"/>
      <w:numFmt w:val="decimal"/>
      <w:suff w:val="space"/>
      <w:lvlText w:val="%1."/>
      <w:lvlJc w:val="left"/>
    </w:lvl>
  </w:abstractNum>
  <w:abstractNum w:abstractNumId="3">
    <w:nsid w:val="04DC177F"/>
    <w:multiLevelType w:val="hybridMultilevel"/>
    <w:tmpl w:val="63FE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15F4C"/>
    <w:multiLevelType w:val="multilevel"/>
    <w:tmpl w:val="6B144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7C34FF"/>
    <w:multiLevelType w:val="hybridMultilevel"/>
    <w:tmpl w:val="077C5930"/>
    <w:lvl w:ilvl="0" w:tplc="EE0E338C">
      <w:start w:val="3"/>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6F3357"/>
    <w:multiLevelType w:val="multilevel"/>
    <w:tmpl w:val="1B6F3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892C45"/>
    <w:multiLevelType w:val="multilevel"/>
    <w:tmpl w:val="6B144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9C1421"/>
    <w:multiLevelType w:val="singleLevel"/>
    <w:tmpl w:val="409C1421"/>
    <w:lvl w:ilvl="0">
      <w:start w:val="3"/>
      <w:numFmt w:val="decimal"/>
      <w:suff w:val="space"/>
      <w:lvlText w:val="%1."/>
      <w:lvlJc w:val="left"/>
    </w:lvl>
  </w:abstractNum>
  <w:abstractNum w:abstractNumId="9">
    <w:nsid w:val="48F63D80"/>
    <w:multiLevelType w:val="hybridMultilevel"/>
    <w:tmpl w:val="B3D4662A"/>
    <w:lvl w:ilvl="0" w:tplc="49CC71B6">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2E2031"/>
    <w:multiLevelType w:val="hybridMultilevel"/>
    <w:tmpl w:val="66DEADF0"/>
    <w:lvl w:ilvl="0" w:tplc="B75A6EF6">
      <w:start w:val="1"/>
      <w:numFmt w:val="decimal"/>
      <w:lvlText w:val="%1)"/>
      <w:lvlJc w:val="left"/>
      <w:pPr>
        <w:ind w:left="-81" w:hanging="360"/>
      </w:pPr>
      <w:rPr>
        <w:rFonts w:hint="default"/>
      </w:rPr>
    </w:lvl>
    <w:lvl w:ilvl="1" w:tplc="04190019" w:tentative="1">
      <w:start w:val="1"/>
      <w:numFmt w:val="lowerLetter"/>
      <w:lvlText w:val="%2."/>
      <w:lvlJc w:val="left"/>
      <w:pPr>
        <w:ind w:left="639" w:hanging="360"/>
      </w:pPr>
    </w:lvl>
    <w:lvl w:ilvl="2" w:tplc="0419001B" w:tentative="1">
      <w:start w:val="1"/>
      <w:numFmt w:val="lowerRoman"/>
      <w:lvlText w:val="%3."/>
      <w:lvlJc w:val="right"/>
      <w:pPr>
        <w:ind w:left="1359" w:hanging="180"/>
      </w:pPr>
    </w:lvl>
    <w:lvl w:ilvl="3" w:tplc="0419000F" w:tentative="1">
      <w:start w:val="1"/>
      <w:numFmt w:val="decimal"/>
      <w:lvlText w:val="%4."/>
      <w:lvlJc w:val="left"/>
      <w:pPr>
        <w:ind w:left="2079" w:hanging="360"/>
      </w:pPr>
    </w:lvl>
    <w:lvl w:ilvl="4" w:tplc="04190019" w:tentative="1">
      <w:start w:val="1"/>
      <w:numFmt w:val="lowerLetter"/>
      <w:lvlText w:val="%5."/>
      <w:lvlJc w:val="left"/>
      <w:pPr>
        <w:ind w:left="2799" w:hanging="360"/>
      </w:pPr>
    </w:lvl>
    <w:lvl w:ilvl="5" w:tplc="0419001B" w:tentative="1">
      <w:start w:val="1"/>
      <w:numFmt w:val="lowerRoman"/>
      <w:lvlText w:val="%6."/>
      <w:lvlJc w:val="right"/>
      <w:pPr>
        <w:ind w:left="3519" w:hanging="180"/>
      </w:pPr>
    </w:lvl>
    <w:lvl w:ilvl="6" w:tplc="0419000F" w:tentative="1">
      <w:start w:val="1"/>
      <w:numFmt w:val="decimal"/>
      <w:lvlText w:val="%7."/>
      <w:lvlJc w:val="left"/>
      <w:pPr>
        <w:ind w:left="4239" w:hanging="360"/>
      </w:pPr>
    </w:lvl>
    <w:lvl w:ilvl="7" w:tplc="04190019" w:tentative="1">
      <w:start w:val="1"/>
      <w:numFmt w:val="lowerLetter"/>
      <w:lvlText w:val="%8."/>
      <w:lvlJc w:val="left"/>
      <w:pPr>
        <w:ind w:left="4959" w:hanging="360"/>
      </w:pPr>
    </w:lvl>
    <w:lvl w:ilvl="8" w:tplc="0419001B" w:tentative="1">
      <w:start w:val="1"/>
      <w:numFmt w:val="lowerRoman"/>
      <w:lvlText w:val="%9."/>
      <w:lvlJc w:val="right"/>
      <w:pPr>
        <w:ind w:left="5679" w:hanging="180"/>
      </w:pPr>
    </w:lvl>
  </w:abstractNum>
  <w:abstractNum w:abstractNumId="11">
    <w:nsid w:val="5BC96B07"/>
    <w:multiLevelType w:val="multilevel"/>
    <w:tmpl w:val="3F3E93EC"/>
    <w:lvl w:ilvl="0">
      <w:start w:val="1"/>
      <w:numFmt w:val="decimal"/>
      <w:lvlText w:val="%1."/>
      <w:lvlJc w:val="left"/>
      <w:pPr>
        <w:ind w:left="720" w:hanging="360"/>
      </w:pPr>
      <w:rPr>
        <w:rFonts w:hint="default"/>
      </w:rPr>
    </w:lvl>
    <w:lvl w:ilvl="1">
      <w:start w:val="8"/>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9D02530"/>
    <w:multiLevelType w:val="multilevel"/>
    <w:tmpl w:val="69D0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C8309DF"/>
    <w:multiLevelType w:val="multilevel"/>
    <w:tmpl w:val="7C830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F9C5F78"/>
    <w:multiLevelType w:val="multilevel"/>
    <w:tmpl w:val="7F9C5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2"/>
  </w:num>
  <w:num w:numId="5">
    <w:abstractNumId w:val="6"/>
  </w:num>
  <w:num w:numId="6">
    <w:abstractNumId w:val="14"/>
  </w:num>
  <w:num w:numId="7">
    <w:abstractNumId w:val="15"/>
  </w:num>
  <w:num w:numId="8">
    <w:abstractNumId w:val="2"/>
  </w:num>
  <w:num w:numId="9">
    <w:abstractNumId w:val="1"/>
  </w:num>
  <w:num w:numId="10">
    <w:abstractNumId w:val="11"/>
  </w:num>
  <w:num w:numId="11">
    <w:abstractNumId w:val="3"/>
  </w:num>
  <w:num w:numId="12">
    <w:abstractNumId w:val="9"/>
  </w:num>
  <w:num w:numId="13">
    <w:abstractNumId w:val="5"/>
  </w:num>
  <w:num w:numId="14">
    <w:abstractNumId w:val="10"/>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284"/>
  <w:drawingGridHorizontalSpacing w:val="110"/>
  <w:noPunctuationKerning/>
  <w:characterSpacingControl w:val="doNotCompress"/>
  <w:footnotePr>
    <w:footnote w:id="0"/>
    <w:footnote w:id="1"/>
  </w:footnotePr>
  <w:endnotePr>
    <w:endnote w:id="0"/>
    <w:endnote w:id="1"/>
  </w:endnotePr>
  <w:compat>
    <w:doNotExpandShiftReturn/>
    <w:useFELayout/>
  </w:compat>
  <w:rsids>
    <w:rsidRoot w:val="004D5183"/>
    <w:rsid w:val="000013D9"/>
    <w:rsid w:val="000021E5"/>
    <w:rsid w:val="000028A9"/>
    <w:rsid w:val="00003252"/>
    <w:rsid w:val="0000363B"/>
    <w:rsid w:val="00003B96"/>
    <w:rsid w:val="0000428A"/>
    <w:rsid w:val="00004F00"/>
    <w:rsid w:val="00005739"/>
    <w:rsid w:val="0000585A"/>
    <w:rsid w:val="00005A07"/>
    <w:rsid w:val="00006DF3"/>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641"/>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4F6B"/>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852"/>
    <w:rsid w:val="00077DAB"/>
    <w:rsid w:val="0008065F"/>
    <w:rsid w:val="00080B10"/>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0D8D"/>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26C"/>
    <w:rsid w:val="000A061B"/>
    <w:rsid w:val="000A0CED"/>
    <w:rsid w:val="000A1502"/>
    <w:rsid w:val="000A1B89"/>
    <w:rsid w:val="000A1D33"/>
    <w:rsid w:val="000A2032"/>
    <w:rsid w:val="000A350C"/>
    <w:rsid w:val="000A4119"/>
    <w:rsid w:val="000A43C7"/>
    <w:rsid w:val="000A463A"/>
    <w:rsid w:val="000A51ED"/>
    <w:rsid w:val="000A5972"/>
    <w:rsid w:val="000A6F07"/>
    <w:rsid w:val="000A701F"/>
    <w:rsid w:val="000A7261"/>
    <w:rsid w:val="000A744D"/>
    <w:rsid w:val="000A758C"/>
    <w:rsid w:val="000A7982"/>
    <w:rsid w:val="000A7B0B"/>
    <w:rsid w:val="000B06A5"/>
    <w:rsid w:val="000B0A7F"/>
    <w:rsid w:val="000B2168"/>
    <w:rsid w:val="000B2444"/>
    <w:rsid w:val="000B2DDE"/>
    <w:rsid w:val="000B32CD"/>
    <w:rsid w:val="000B3739"/>
    <w:rsid w:val="000B41D1"/>
    <w:rsid w:val="000B44F6"/>
    <w:rsid w:val="000B4609"/>
    <w:rsid w:val="000B4629"/>
    <w:rsid w:val="000B4963"/>
    <w:rsid w:val="000B4C56"/>
    <w:rsid w:val="000B4C72"/>
    <w:rsid w:val="000B5116"/>
    <w:rsid w:val="000B531D"/>
    <w:rsid w:val="000B537A"/>
    <w:rsid w:val="000B63B0"/>
    <w:rsid w:val="000B6BD3"/>
    <w:rsid w:val="000B6BE2"/>
    <w:rsid w:val="000B75F7"/>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D0D"/>
    <w:rsid w:val="000C2E0A"/>
    <w:rsid w:val="000C3B97"/>
    <w:rsid w:val="000C428E"/>
    <w:rsid w:val="000C480C"/>
    <w:rsid w:val="000C4932"/>
    <w:rsid w:val="000C4A4C"/>
    <w:rsid w:val="000C4BCC"/>
    <w:rsid w:val="000C51BE"/>
    <w:rsid w:val="000C5DF2"/>
    <w:rsid w:val="000C5EC5"/>
    <w:rsid w:val="000C5F4D"/>
    <w:rsid w:val="000C62C8"/>
    <w:rsid w:val="000C6302"/>
    <w:rsid w:val="000C64B8"/>
    <w:rsid w:val="000C6927"/>
    <w:rsid w:val="000C7587"/>
    <w:rsid w:val="000C781B"/>
    <w:rsid w:val="000C7A51"/>
    <w:rsid w:val="000C7AB4"/>
    <w:rsid w:val="000D0048"/>
    <w:rsid w:val="000D0300"/>
    <w:rsid w:val="000D076D"/>
    <w:rsid w:val="000D149D"/>
    <w:rsid w:val="000D167C"/>
    <w:rsid w:val="000D187C"/>
    <w:rsid w:val="000D193A"/>
    <w:rsid w:val="000D1C1C"/>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9FB"/>
    <w:rsid w:val="00112C56"/>
    <w:rsid w:val="00113B0F"/>
    <w:rsid w:val="00113D15"/>
    <w:rsid w:val="00113D49"/>
    <w:rsid w:val="001141E5"/>
    <w:rsid w:val="0011481F"/>
    <w:rsid w:val="0011491B"/>
    <w:rsid w:val="001149D4"/>
    <w:rsid w:val="00115465"/>
    <w:rsid w:val="0011625E"/>
    <w:rsid w:val="001167B8"/>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37F69"/>
    <w:rsid w:val="0014043E"/>
    <w:rsid w:val="001408FE"/>
    <w:rsid w:val="001409FB"/>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2F"/>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08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9D3"/>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85"/>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6554"/>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327"/>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487"/>
    <w:rsid w:val="0020157C"/>
    <w:rsid w:val="002015DB"/>
    <w:rsid w:val="002017E7"/>
    <w:rsid w:val="002023AD"/>
    <w:rsid w:val="00202AAB"/>
    <w:rsid w:val="00202F36"/>
    <w:rsid w:val="002034A3"/>
    <w:rsid w:val="002036A9"/>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818"/>
    <w:rsid w:val="002119F5"/>
    <w:rsid w:val="00212232"/>
    <w:rsid w:val="0021230B"/>
    <w:rsid w:val="0021283A"/>
    <w:rsid w:val="002128CC"/>
    <w:rsid w:val="0021290E"/>
    <w:rsid w:val="00212C36"/>
    <w:rsid w:val="0021341A"/>
    <w:rsid w:val="002139F0"/>
    <w:rsid w:val="00213ADB"/>
    <w:rsid w:val="00213C82"/>
    <w:rsid w:val="00213FEB"/>
    <w:rsid w:val="0021426E"/>
    <w:rsid w:val="0021437D"/>
    <w:rsid w:val="002146F3"/>
    <w:rsid w:val="00214928"/>
    <w:rsid w:val="002149E0"/>
    <w:rsid w:val="00215084"/>
    <w:rsid w:val="00215319"/>
    <w:rsid w:val="0021584F"/>
    <w:rsid w:val="00215988"/>
    <w:rsid w:val="00216040"/>
    <w:rsid w:val="00216176"/>
    <w:rsid w:val="002161F5"/>
    <w:rsid w:val="002169DE"/>
    <w:rsid w:val="00216D8A"/>
    <w:rsid w:val="00216EA1"/>
    <w:rsid w:val="002178B7"/>
    <w:rsid w:val="00217A7D"/>
    <w:rsid w:val="00217DFF"/>
    <w:rsid w:val="0022004E"/>
    <w:rsid w:val="002200D9"/>
    <w:rsid w:val="002212BC"/>
    <w:rsid w:val="002220E7"/>
    <w:rsid w:val="00222A62"/>
    <w:rsid w:val="00222DF7"/>
    <w:rsid w:val="00222EB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238"/>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59F"/>
    <w:rsid w:val="00291AC5"/>
    <w:rsid w:val="00291E01"/>
    <w:rsid w:val="002926C0"/>
    <w:rsid w:val="00292743"/>
    <w:rsid w:val="0029291C"/>
    <w:rsid w:val="00292A9D"/>
    <w:rsid w:val="00292C2B"/>
    <w:rsid w:val="00293098"/>
    <w:rsid w:val="002933FE"/>
    <w:rsid w:val="00293506"/>
    <w:rsid w:val="0029381A"/>
    <w:rsid w:val="00294755"/>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0D"/>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3B5"/>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4F0"/>
    <w:rsid w:val="00301A73"/>
    <w:rsid w:val="00301B97"/>
    <w:rsid w:val="00301DD7"/>
    <w:rsid w:val="00301DF4"/>
    <w:rsid w:val="003021B8"/>
    <w:rsid w:val="003024B1"/>
    <w:rsid w:val="00303083"/>
    <w:rsid w:val="0030315F"/>
    <w:rsid w:val="00303507"/>
    <w:rsid w:val="003035B1"/>
    <w:rsid w:val="00304B88"/>
    <w:rsid w:val="00304D54"/>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68"/>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665"/>
    <w:rsid w:val="00351B27"/>
    <w:rsid w:val="00351F48"/>
    <w:rsid w:val="003532C1"/>
    <w:rsid w:val="00353F03"/>
    <w:rsid w:val="00353F42"/>
    <w:rsid w:val="0035417E"/>
    <w:rsid w:val="003548A8"/>
    <w:rsid w:val="0035511A"/>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273"/>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CBB"/>
    <w:rsid w:val="00371D34"/>
    <w:rsid w:val="00371D92"/>
    <w:rsid w:val="00371E94"/>
    <w:rsid w:val="003731AA"/>
    <w:rsid w:val="00373448"/>
    <w:rsid w:val="00373F5B"/>
    <w:rsid w:val="003744A6"/>
    <w:rsid w:val="0037540D"/>
    <w:rsid w:val="0037592F"/>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A9"/>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48B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5AD3"/>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448"/>
    <w:rsid w:val="004307B0"/>
    <w:rsid w:val="00430E26"/>
    <w:rsid w:val="004314EB"/>
    <w:rsid w:val="004316BA"/>
    <w:rsid w:val="00431714"/>
    <w:rsid w:val="004319E6"/>
    <w:rsid w:val="00431A3A"/>
    <w:rsid w:val="00432047"/>
    <w:rsid w:val="004328BF"/>
    <w:rsid w:val="00432A4D"/>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2BC0"/>
    <w:rsid w:val="00452DDB"/>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4E86"/>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771"/>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37FA"/>
    <w:rsid w:val="005145FC"/>
    <w:rsid w:val="00514D56"/>
    <w:rsid w:val="00515036"/>
    <w:rsid w:val="005151F4"/>
    <w:rsid w:val="00515459"/>
    <w:rsid w:val="0051550A"/>
    <w:rsid w:val="005156DF"/>
    <w:rsid w:val="00515781"/>
    <w:rsid w:val="00515BFD"/>
    <w:rsid w:val="00515C07"/>
    <w:rsid w:val="00515EF0"/>
    <w:rsid w:val="00516BCF"/>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B99"/>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48D9"/>
    <w:rsid w:val="0053507D"/>
    <w:rsid w:val="00535F90"/>
    <w:rsid w:val="00535FAF"/>
    <w:rsid w:val="005367A3"/>
    <w:rsid w:val="00537559"/>
    <w:rsid w:val="00537A36"/>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0D1F"/>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2FE5"/>
    <w:rsid w:val="0056331D"/>
    <w:rsid w:val="00563750"/>
    <w:rsid w:val="00564335"/>
    <w:rsid w:val="005649DB"/>
    <w:rsid w:val="0056523B"/>
    <w:rsid w:val="005653CC"/>
    <w:rsid w:val="005657DB"/>
    <w:rsid w:val="00565DD4"/>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7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1ED3"/>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728"/>
    <w:rsid w:val="00597822"/>
    <w:rsid w:val="00597AA1"/>
    <w:rsid w:val="00597BAD"/>
    <w:rsid w:val="00597CA9"/>
    <w:rsid w:val="005A019E"/>
    <w:rsid w:val="005A05A4"/>
    <w:rsid w:val="005A0778"/>
    <w:rsid w:val="005A0832"/>
    <w:rsid w:val="005A09DB"/>
    <w:rsid w:val="005A0C7C"/>
    <w:rsid w:val="005A0DE7"/>
    <w:rsid w:val="005A141E"/>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473F"/>
    <w:rsid w:val="005B618D"/>
    <w:rsid w:val="005B6347"/>
    <w:rsid w:val="005B650D"/>
    <w:rsid w:val="005B7353"/>
    <w:rsid w:val="005B7CF5"/>
    <w:rsid w:val="005B7ED7"/>
    <w:rsid w:val="005C035E"/>
    <w:rsid w:val="005C068F"/>
    <w:rsid w:val="005C07D2"/>
    <w:rsid w:val="005C07EA"/>
    <w:rsid w:val="005C0CBD"/>
    <w:rsid w:val="005C1844"/>
    <w:rsid w:val="005C22C6"/>
    <w:rsid w:val="005C26A2"/>
    <w:rsid w:val="005C2B33"/>
    <w:rsid w:val="005C2CCB"/>
    <w:rsid w:val="005C3DA2"/>
    <w:rsid w:val="005C4125"/>
    <w:rsid w:val="005C46D4"/>
    <w:rsid w:val="005C4F1C"/>
    <w:rsid w:val="005C5B0B"/>
    <w:rsid w:val="005C5B93"/>
    <w:rsid w:val="005C5C6A"/>
    <w:rsid w:val="005C60C5"/>
    <w:rsid w:val="005C61CD"/>
    <w:rsid w:val="005C6635"/>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953"/>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9A7"/>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0CD"/>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08"/>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08B"/>
    <w:rsid w:val="006368F6"/>
    <w:rsid w:val="0063697D"/>
    <w:rsid w:val="00636991"/>
    <w:rsid w:val="00636FAF"/>
    <w:rsid w:val="00636FEA"/>
    <w:rsid w:val="006375FF"/>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2EE7"/>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0DD6"/>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39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2A6"/>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28FF"/>
    <w:rsid w:val="00693847"/>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0EE2"/>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A7D"/>
    <w:rsid w:val="006C6CAB"/>
    <w:rsid w:val="006C6E27"/>
    <w:rsid w:val="006D0362"/>
    <w:rsid w:val="006D066F"/>
    <w:rsid w:val="006D08E3"/>
    <w:rsid w:val="006D0A74"/>
    <w:rsid w:val="006D0B9E"/>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268"/>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144"/>
    <w:rsid w:val="006E4398"/>
    <w:rsid w:val="006E439E"/>
    <w:rsid w:val="006E4D02"/>
    <w:rsid w:val="006E594D"/>
    <w:rsid w:val="006E5DD9"/>
    <w:rsid w:val="006E64A2"/>
    <w:rsid w:val="006E6C23"/>
    <w:rsid w:val="006E6DBD"/>
    <w:rsid w:val="006E715B"/>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0E"/>
    <w:rsid w:val="00700F57"/>
    <w:rsid w:val="00701113"/>
    <w:rsid w:val="00701770"/>
    <w:rsid w:val="00702001"/>
    <w:rsid w:val="00702DA6"/>
    <w:rsid w:val="00702E81"/>
    <w:rsid w:val="0070302E"/>
    <w:rsid w:val="007031A2"/>
    <w:rsid w:val="00703460"/>
    <w:rsid w:val="00703A63"/>
    <w:rsid w:val="00703E67"/>
    <w:rsid w:val="007041AC"/>
    <w:rsid w:val="0070443E"/>
    <w:rsid w:val="0070444A"/>
    <w:rsid w:val="007045E0"/>
    <w:rsid w:val="00704736"/>
    <w:rsid w:val="00704A9C"/>
    <w:rsid w:val="007051EA"/>
    <w:rsid w:val="007056F9"/>
    <w:rsid w:val="0070598C"/>
    <w:rsid w:val="00705CF6"/>
    <w:rsid w:val="00705ECC"/>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19D"/>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5E5"/>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A54"/>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85D"/>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237"/>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229"/>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406"/>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CDA"/>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61C0"/>
    <w:rsid w:val="007B71D2"/>
    <w:rsid w:val="007B740D"/>
    <w:rsid w:val="007B7A68"/>
    <w:rsid w:val="007C01D9"/>
    <w:rsid w:val="007C04BF"/>
    <w:rsid w:val="007C0640"/>
    <w:rsid w:val="007C0A30"/>
    <w:rsid w:val="007C0AE7"/>
    <w:rsid w:val="007C0D65"/>
    <w:rsid w:val="007C10BA"/>
    <w:rsid w:val="007C169A"/>
    <w:rsid w:val="007C1E50"/>
    <w:rsid w:val="007C265C"/>
    <w:rsid w:val="007C292E"/>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B59"/>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09AB"/>
    <w:rsid w:val="00801284"/>
    <w:rsid w:val="00801461"/>
    <w:rsid w:val="00801F38"/>
    <w:rsid w:val="00802013"/>
    <w:rsid w:val="00802416"/>
    <w:rsid w:val="008025CB"/>
    <w:rsid w:val="008026F2"/>
    <w:rsid w:val="0080321B"/>
    <w:rsid w:val="0080386E"/>
    <w:rsid w:val="00803E71"/>
    <w:rsid w:val="008046F3"/>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3F6"/>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37AB6"/>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5CE"/>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79"/>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4D7"/>
    <w:rsid w:val="008D5597"/>
    <w:rsid w:val="008D651C"/>
    <w:rsid w:val="008D6CCE"/>
    <w:rsid w:val="008D6DD7"/>
    <w:rsid w:val="008D708B"/>
    <w:rsid w:val="008D7571"/>
    <w:rsid w:val="008D761B"/>
    <w:rsid w:val="008D7669"/>
    <w:rsid w:val="008D7FFD"/>
    <w:rsid w:val="008E02CB"/>
    <w:rsid w:val="008E0E65"/>
    <w:rsid w:val="008E15D9"/>
    <w:rsid w:val="008E1E94"/>
    <w:rsid w:val="008E2212"/>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BC5"/>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B2B"/>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3F83"/>
    <w:rsid w:val="00914125"/>
    <w:rsid w:val="009142EC"/>
    <w:rsid w:val="009147AD"/>
    <w:rsid w:val="009147F7"/>
    <w:rsid w:val="00914813"/>
    <w:rsid w:val="00914A46"/>
    <w:rsid w:val="009152E4"/>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27F57"/>
    <w:rsid w:val="00930278"/>
    <w:rsid w:val="00930406"/>
    <w:rsid w:val="00930B0F"/>
    <w:rsid w:val="00930FEA"/>
    <w:rsid w:val="009336C6"/>
    <w:rsid w:val="0093387B"/>
    <w:rsid w:val="00934C48"/>
    <w:rsid w:val="00934E5A"/>
    <w:rsid w:val="00934F4D"/>
    <w:rsid w:val="009350CF"/>
    <w:rsid w:val="009353BE"/>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10"/>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483"/>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1BE4"/>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783"/>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0F59"/>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34F"/>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1F9F"/>
    <w:rsid w:val="009D2DEE"/>
    <w:rsid w:val="009D34D3"/>
    <w:rsid w:val="009D3EAD"/>
    <w:rsid w:val="009D44EE"/>
    <w:rsid w:val="009D475A"/>
    <w:rsid w:val="009D4AAD"/>
    <w:rsid w:val="009D502E"/>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054"/>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5E"/>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6549"/>
    <w:rsid w:val="00A57ED8"/>
    <w:rsid w:val="00A603EC"/>
    <w:rsid w:val="00A60553"/>
    <w:rsid w:val="00A609A7"/>
    <w:rsid w:val="00A62527"/>
    <w:rsid w:val="00A62779"/>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5A11"/>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17F"/>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E70D7"/>
    <w:rsid w:val="00AF04DD"/>
    <w:rsid w:val="00AF07A2"/>
    <w:rsid w:val="00AF09CF"/>
    <w:rsid w:val="00AF09ED"/>
    <w:rsid w:val="00AF0B81"/>
    <w:rsid w:val="00AF0DD8"/>
    <w:rsid w:val="00AF0E33"/>
    <w:rsid w:val="00AF0E97"/>
    <w:rsid w:val="00AF12DD"/>
    <w:rsid w:val="00AF1B6F"/>
    <w:rsid w:val="00AF1DAF"/>
    <w:rsid w:val="00AF1E2B"/>
    <w:rsid w:val="00AF2025"/>
    <w:rsid w:val="00AF214F"/>
    <w:rsid w:val="00AF22A8"/>
    <w:rsid w:val="00AF29F0"/>
    <w:rsid w:val="00AF303D"/>
    <w:rsid w:val="00AF33B6"/>
    <w:rsid w:val="00AF368B"/>
    <w:rsid w:val="00AF3737"/>
    <w:rsid w:val="00AF3B8B"/>
    <w:rsid w:val="00AF3CB5"/>
    <w:rsid w:val="00AF422A"/>
    <w:rsid w:val="00AF47CA"/>
    <w:rsid w:val="00AF4E26"/>
    <w:rsid w:val="00AF52B3"/>
    <w:rsid w:val="00AF6C3D"/>
    <w:rsid w:val="00AF7112"/>
    <w:rsid w:val="00AF7489"/>
    <w:rsid w:val="00AF763B"/>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6CD2"/>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89C"/>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492"/>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67E1"/>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33DE"/>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4F0"/>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968"/>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5D9A"/>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614"/>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7CD"/>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121"/>
    <w:rsid w:val="00C0633F"/>
    <w:rsid w:val="00C064A6"/>
    <w:rsid w:val="00C064E0"/>
    <w:rsid w:val="00C068E4"/>
    <w:rsid w:val="00C06AC6"/>
    <w:rsid w:val="00C06CD6"/>
    <w:rsid w:val="00C071E1"/>
    <w:rsid w:val="00C07202"/>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192"/>
    <w:rsid w:val="00C16555"/>
    <w:rsid w:val="00C17A1E"/>
    <w:rsid w:val="00C17A64"/>
    <w:rsid w:val="00C200C0"/>
    <w:rsid w:val="00C20754"/>
    <w:rsid w:val="00C209CF"/>
    <w:rsid w:val="00C2104F"/>
    <w:rsid w:val="00C215A1"/>
    <w:rsid w:val="00C22079"/>
    <w:rsid w:val="00C22762"/>
    <w:rsid w:val="00C228DF"/>
    <w:rsid w:val="00C2305E"/>
    <w:rsid w:val="00C2395B"/>
    <w:rsid w:val="00C24C52"/>
    <w:rsid w:val="00C2524D"/>
    <w:rsid w:val="00C255FC"/>
    <w:rsid w:val="00C258FD"/>
    <w:rsid w:val="00C25FE0"/>
    <w:rsid w:val="00C26379"/>
    <w:rsid w:val="00C2731F"/>
    <w:rsid w:val="00C27690"/>
    <w:rsid w:val="00C3083D"/>
    <w:rsid w:val="00C309D0"/>
    <w:rsid w:val="00C3167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08F"/>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3CB7"/>
    <w:rsid w:val="00CD4039"/>
    <w:rsid w:val="00CD40AF"/>
    <w:rsid w:val="00CD4287"/>
    <w:rsid w:val="00CD45F9"/>
    <w:rsid w:val="00CD48A5"/>
    <w:rsid w:val="00CD4E6E"/>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24"/>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C23"/>
    <w:rsid w:val="00D06FE7"/>
    <w:rsid w:val="00D07189"/>
    <w:rsid w:val="00D07559"/>
    <w:rsid w:val="00D07635"/>
    <w:rsid w:val="00D0783C"/>
    <w:rsid w:val="00D079DF"/>
    <w:rsid w:val="00D107B7"/>
    <w:rsid w:val="00D10934"/>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4100"/>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28C6"/>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09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03"/>
    <w:rsid w:val="00D74831"/>
    <w:rsid w:val="00D74923"/>
    <w:rsid w:val="00D74D30"/>
    <w:rsid w:val="00D763F0"/>
    <w:rsid w:val="00D76F45"/>
    <w:rsid w:val="00D77228"/>
    <w:rsid w:val="00D8048E"/>
    <w:rsid w:val="00D804B5"/>
    <w:rsid w:val="00D807B1"/>
    <w:rsid w:val="00D80D93"/>
    <w:rsid w:val="00D80DDC"/>
    <w:rsid w:val="00D812BA"/>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0AC4"/>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459"/>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C78"/>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9B3"/>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6895"/>
    <w:rsid w:val="00E373B9"/>
    <w:rsid w:val="00E375FE"/>
    <w:rsid w:val="00E37C5B"/>
    <w:rsid w:val="00E37C7E"/>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B37"/>
    <w:rsid w:val="00E43C48"/>
    <w:rsid w:val="00E43E75"/>
    <w:rsid w:val="00E449C9"/>
    <w:rsid w:val="00E449D5"/>
    <w:rsid w:val="00E44F74"/>
    <w:rsid w:val="00E45079"/>
    <w:rsid w:val="00E45C24"/>
    <w:rsid w:val="00E4639D"/>
    <w:rsid w:val="00E46A0D"/>
    <w:rsid w:val="00E4719C"/>
    <w:rsid w:val="00E47338"/>
    <w:rsid w:val="00E476B6"/>
    <w:rsid w:val="00E50597"/>
    <w:rsid w:val="00E50701"/>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3E03"/>
    <w:rsid w:val="00E944CF"/>
    <w:rsid w:val="00E94B59"/>
    <w:rsid w:val="00E94BA4"/>
    <w:rsid w:val="00E95156"/>
    <w:rsid w:val="00E95437"/>
    <w:rsid w:val="00E95B2B"/>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C3F"/>
    <w:rsid w:val="00EA5E19"/>
    <w:rsid w:val="00EA61A7"/>
    <w:rsid w:val="00EA61F3"/>
    <w:rsid w:val="00EA6244"/>
    <w:rsid w:val="00EA6B6A"/>
    <w:rsid w:val="00EA6E84"/>
    <w:rsid w:val="00EA70F0"/>
    <w:rsid w:val="00EA7295"/>
    <w:rsid w:val="00EA7C98"/>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21B"/>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4B4B"/>
    <w:rsid w:val="00EE5554"/>
    <w:rsid w:val="00EE568A"/>
    <w:rsid w:val="00EE56AF"/>
    <w:rsid w:val="00EE5B1B"/>
    <w:rsid w:val="00EE61E9"/>
    <w:rsid w:val="00EE7341"/>
    <w:rsid w:val="00EE7964"/>
    <w:rsid w:val="00EF00A2"/>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31E"/>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3E96"/>
    <w:rsid w:val="00F24AFA"/>
    <w:rsid w:val="00F24E73"/>
    <w:rsid w:val="00F253ED"/>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6BF5"/>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3C9C"/>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2AAD"/>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1DA8"/>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CCB"/>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2EA1F9D"/>
    <w:rsid w:val="03064441"/>
    <w:rsid w:val="044019C9"/>
    <w:rsid w:val="059E7B97"/>
    <w:rsid w:val="05AF0B21"/>
    <w:rsid w:val="08796B64"/>
    <w:rsid w:val="09166428"/>
    <w:rsid w:val="0A53012A"/>
    <w:rsid w:val="0B175B7D"/>
    <w:rsid w:val="0EA6141E"/>
    <w:rsid w:val="0EBD2E3C"/>
    <w:rsid w:val="0FD70D34"/>
    <w:rsid w:val="101818D0"/>
    <w:rsid w:val="14B63D6A"/>
    <w:rsid w:val="15830CD5"/>
    <w:rsid w:val="18366E9E"/>
    <w:rsid w:val="1A093093"/>
    <w:rsid w:val="1B042FA5"/>
    <w:rsid w:val="1D8C104C"/>
    <w:rsid w:val="21761DF6"/>
    <w:rsid w:val="234C22ED"/>
    <w:rsid w:val="242641B0"/>
    <w:rsid w:val="27D13267"/>
    <w:rsid w:val="288D128E"/>
    <w:rsid w:val="28905DFC"/>
    <w:rsid w:val="28F628F2"/>
    <w:rsid w:val="29BC53BA"/>
    <w:rsid w:val="2A9A477F"/>
    <w:rsid w:val="2C027C88"/>
    <w:rsid w:val="2DC43984"/>
    <w:rsid w:val="2DF6337E"/>
    <w:rsid w:val="2FEC3129"/>
    <w:rsid w:val="33A160B4"/>
    <w:rsid w:val="33BF6D54"/>
    <w:rsid w:val="38AE3672"/>
    <w:rsid w:val="39EF3EAB"/>
    <w:rsid w:val="3AE068F1"/>
    <w:rsid w:val="3BC54E47"/>
    <w:rsid w:val="3BD55728"/>
    <w:rsid w:val="3FD0299D"/>
    <w:rsid w:val="43A40AA1"/>
    <w:rsid w:val="481268F4"/>
    <w:rsid w:val="48195719"/>
    <w:rsid w:val="4B007631"/>
    <w:rsid w:val="4BB558D4"/>
    <w:rsid w:val="4D992D7D"/>
    <w:rsid w:val="514656A8"/>
    <w:rsid w:val="51B01A4F"/>
    <w:rsid w:val="56835CE6"/>
    <w:rsid w:val="572F0D1E"/>
    <w:rsid w:val="57F20A73"/>
    <w:rsid w:val="595236D0"/>
    <w:rsid w:val="59707041"/>
    <w:rsid w:val="5A9E0633"/>
    <w:rsid w:val="5AF56A8A"/>
    <w:rsid w:val="5BCF080D"/>
    <w:rsid w:val="5C282923"/>
    <w:rsid w:val="5E5D21F9"/>
    <w:rsid w:val="64E54441"/>
    <w:rsid w:val="65385EEE"/>
    <w:rsid w:val="670262E8"/>
    <w:rsid w:val="6A3744F0"/>
    <w:rsid w:val="6B040E99"/>
    <w:rsid w:val="6B7519D0"/>
    <w:rsid w:val="6DC46D14"/>
    <w:rsid w:val="6FAD5869"/>
    <w:rsid w:val="70ED60EB"/>
    <w:rsid w:val="7196395B"/>
    <w:rsid w:val="71D93C8E"/>
    <w:rsid w:val="72CC482A"/>
    <w:rsid w:val="72E0192B"/>
    <w:rsid w:val="73614B75"/>
    <w:rsid w:val="76F35C59"/>
    <w:rsid w:val="772929F9"/>
    <w:rsid w:val="79762AE7"/>
    <w:rsid w:val="7ACB4CB6"/>
    <w:rsid w:val="7BE57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nhideWhenUsed="0" w:qFormat="1"/>
    <w:lsdException w:name="Body Text Indent 3"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nhideWhenUsed="0" w:qFormat="1"/>
    <w:lsdException w:name="E-mail Signature" w:semiHidden="0" w:qFormat="1"/>
    <w:lsdException w:name="Normal (Web)" w:semiHidden="0" w:qFormat="1"/>
    <w:lsdException w:name="HTML Keyboard" w:semiHidden="0" w:unhideWhenUsed="0" w:qFormat="1"/>
    <w:lsdException w:name="HTML Preformatted" w:semiHidden="0" w:uiPriority="0" w:qFormat="1"/>
    <w:lsdException w:name="Normal Table" w:qFormat="1"/>
    <w:lsdException w:name="Balloon Text" w:semiHidden="0" w:qFormat="1"/>
    <w:lsdException w:name="Table Grid" w:uiPriority="5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BE4"/>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rsid w:val="00EA5C3F"/>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rsid w:val="00EA5C3F"/>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rsid w:val="00EA5C3F"/>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rsid w:val="00EA5C3F"/>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rsid w:val="00EA5C3F"/>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sid w:val="00EA5C3F"/>
    <w:rPr>
      <w:vertAlign w:val="superscript"/>
    </w:rPr>
  </w:style>
  <w:style w:type="character" w:styleId="a5">
    <w:name w:val="Hyperlink"/>
    <w:unhideWhenUsed/>
    <w:qFormat/>
    <w:rsid w:val="00EA5C3F"/>
    <w:rPr>
      <w:color w:val="0000FF"/>
      <w:u w:val="single"/>
    </w:rPr>
  </w:style>
  <w:style w:type="character" w:styleId="HTML">
    <w:name w:val="HTML Keyboard"/>
    <w:basedOn w:val="a1"/>
    <w:uiPriority w:val="99"/>
    <w:qFormat/>
    <w:rsid w:val="00EA5C3F"/>
    <w:rPr>
      <w:rFonts w:ascii="Courier New" w:hAnsi="Courier New" w:cs="Times New Roman"/>
      <w:sz w:val="20"/>
    </w:rPr>
  </w:style>
  <w:style w:type="character" w:styleId="a6">
    <w:name w:val="page number"/>
    <w:basedOn w:val="a1"/>
    <w:uiPriority w:val="99"/>
    <w:qFormat/>
    <w:rsid w:val="00EA5C3F"/>
    <w:rPr>
      <w:rFonts w:cs="Times New Roman"/>
    </w:rPr>
  </w:style>
  <w:style w:type="character" w:styleId="a7">
    <w:name w:val="Strong"/>
    <w:basedOn w:val="a1"/>
    <w:uiPriority w:val="22"/>
    <w:qFormat/>
    <w:rsid w:val="00EA5C3F"/>
    <w:rPr>
      <w:rFonts w:cs="Times New Roman"/>
      <w:b/>
    </w:rPr>
  </w:style>
  <w:style w:type="paragraph" w:styleId="a8">
    <w:name w:val="Balloon Text"/>
    <w:basedOn w:val="a0"/>
    <w:link w:val="a9"/>
    <w:uiPriority w:val="99"/>
    <w:unhideWhenUsed/>
    <w:qFormat/>
    <w:rsid w:val="00EA5C3F"/>
    <w:pPr>
      <w:spacing w:after="0" w:line="240" w:lineRule="auto"/>
    </w:pPr>
    <w:rPr>
      <w:rFonts w:ascii="Segoe UI" w:hAnsi="Segoe UI" w:cs="Segoe UI"/>
      <w:sz w:val="18"/>
      <w:szCs w:val="18"/>
    </w:rPr>
  </w:style>
  <w:style w:type="paragraph" w:styleId="aa">
    <w:name w:val="Plain Text"/>
    <w:basedOn w:val="a0"/>
    <w:link w:val="ab"/>
    <w:uiPriority w:val="99"/>
    <w:qFormat/>
    <w:rsid w:val="00EA5C3F"/>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rsid w:val="00EA5C3F"/>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rsid w:val="00EA5C3F"/>
    <w:pPr>
      <w:spacing w:after="0" w:line="240" w:lineRule="auto"/>
    </w:pPr>
    <w:rPr>
      <w:sz w:val="20"/>
      <w:szCs w:val="20"/>
    </w:rPr>
  </w:style>
  <w:style w:type="paragraph" w:styleId="ae">
    <w:name w:val="header"/>
    <w:basedOn w:val="a0"/>
    <w:link w:val="af"/>
    <w:uiPriority w:val="99"/>
    <w:unhideWhenUsed/>
    <w:qFormat/>
    <w:rsid w:val="00EA5C3F"/>
    <w:pPr>
      <w:tabs>
        <w:tab w:val="center" w:pos="4677"/>
        <w:tab w:val="right" w:pos="9355"/>
      </w:tabs>
      <w:spacing w:after="0" w:line="240" w:lineRule="auto"/>
    </w:pPr>
  </w:style>
  <w:style w:type="paragraph" w:styleId="af0">
    <w:name w:val="Body Text"/>
    <w:basedOn w:val="a0"/>
    <w:link w:val="af1"/>
    <w:uiPriority w:val="99"/>
    <w:qFormat/>
    <w:rsid w:val="00EA5C3F"/>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rsid w:val="00EA5C3F"/>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rsid w:val="00EA5C3F"/>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rsid w:val="00EA5C3F"/>
    <w:pPr>
      <w:tabs>
        <w:tab w:val="center" w:pos="4677"/>
        <w:tab w:val="right" w:pos="9355"/>
      </w:tabs>
      <w:spacing w:after="0" w:line="240" w:lineRule="auto"/>
    </w:pPr>
  </w:style>
  <w:style w:type="paragraph" w:styleId="af8">
    <w:name w:val="Normal (Web)"/>
    <w:basedOn w:val="a0"/>
    <w:uiPriority w:val="99"/>
    <w:unhideWhenUsed/>
    <w:qFormat/>
    <w:rsid w:val="00EA5C3F"/>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rsid w:val="00EA5C3F"/>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rsid w:val="00EA5C3F"/>
    <w:pPr>
      <w:spacing w:after="120" w:line="480" w:lineRule="auto"/>
      <w:ind w:left="283"/>
    </w:pPr>
    <w:rPr>
      <w:rFonts w:asciiTheme="minorHAnsi" w:eastAsia="Times New Roman" w:hAnsiTheme="minorHAnsi"/>
    </w:rPr>
  </w:style>
  <w:style w:type="paragraph" w:styleId="af9">
    <w:name w:val="Subtitle"/>
    <w:basedOn w:val="a0"/>
    <w:link w:val="afa"/>
    <w:uiPriority w:val="11"/>
    <w:qFormat/>
    <w:rsid w:val="00EA5C3F"/>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rsid w:val="00EA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rsid w:val="00EA5C3F"/>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59"/>
    <w:qFormat/>
    <w:rsid w:val="00EA5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Нижний колонтитул Знак"/>
    <w:basedOn w:val="a1"/>
    <w:link w:val="af6"/>
    <w:uiPriority w:val="99"/>
    <w:qFormat/>
    <w:rsid w:val="00EA5C3F"/>
    <w:rPr>
      <w:rFonts w:ascii="Calibri" w:eastAsia="Calibri" w:hAnsi="Calibri" w:cs="Times New Roman"/>
    </w:rPr>
  </w:style>
  <w:style w:type="paragraph" w:customStyle="1" w:styleId="ConsPlusNormal">
    <w:name w:val="ConsPlusNormal"/>
    <w:link w:val="ConsPlusNormal0"/>
    <w:qFormat/>
    <w:rsid w:val="00EA5C3F"/>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rsid w:val="00EA5C3F"/>
    <w:pPr>
      <w:widowControl w:val="0"/>
      <w:autoSpaceDE w:val="0"/>
      <w:autoSpaceDN w:val="0"/>
      <w:adjustRightInd w:val="0"/>
    </w:pPr>
    <w:rPr>
      <w:rFonts w:eastAsia="Times New Roman"/>
    </w:rPr>
  </w:style>
  <w:style w:type="paragraph" w:styleId="aff0">
    <w:name w:val="List Paragraph"/>
    <w:basedOn w:val="a0"/>
    <w:link w:val="aff1"/>
    <w:uiPriority w:val="99"/>
    <w:qFormat/>
    <w:rsid w:val="00EA5C3F"/>
    <w:pPr>
      <w:ind w:left="720"/>
      <w:contextualSpacing/>
    </w:pPr>
    <w:rPr>
      <w:rFonts w:eastAsia="Times New Roman"/>
      <w:sz w:val="20"/>
      <w:szCs w:val="20"/>
      <w:lang w:eastAsia="ru-RU"/>
    </w:rPr>
  </w:style>
  <w:style w:type="paragraph" w:customStyle="1" w:styleId="11">
    <w:name w:val="Абзац списка1"/>
    <w:basedOn w:val="a0"/>
    <w:qFormat/>
    <w:rsid w:val="00EA5C3F"/>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rsid w:val="00EA5C3F"/>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rsid w:val="00EA5C3F"/>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sid w:val="00EA5C3F"/>
    <w:rPr>
      <w:rFonts w:ascii="Calibri" w:eastAsia="Calibri" w:hAnsi="Calibri" w:cs="Times New Roman"/>
    </w:rPr>
  </w:style>
  <w:style w:type="character" w:customStyle="1" w:styleId="ConsPlusNormal0">
    <w:name w:val="ConsPlusNormal Знак"/>
    <w:link w:val="ConsPlusNormal"/>
    <w:qFormat/>
    <w:locked/>
    <w:rsid w:val="00EA5C3F"/>
    <w:rPr>
      <w:rFonts w:ascii="Arial" w:hAnsi="Arial" w:cs="Arial"/>
      <w:sz w:val="22"/>
      <w:szCs w:val="22"/>
      <w:lang w:val="ru-RU" w:eastAsia="en-US" w:bidi="ar-SA"/>
    </w:rPr>
  </w:style>
  <w:style w:type="character" w:customStyle="1" w:styleId="10">
    <w:name w:val="Заголовок 1 Знак"/>
    <w:basedOn w:val="a1"/>
    <w:link w:val="1"/>
    <w:uiPriority w:val="9"/>
    <w:qFormat/>
    <w:rsid w:val="00EA5C3F"/>
    <w:rPr>
      <w:rFonts w:ascii="Times New Roman" w:eastAsia="Times New Roman" w:hAnsi="Times New Roman" w:cs="Times New Roman"/>
      <w:sz w:val="24"/>
      <w:szCs w:val="20"/>
      <w:lang w:eastAsia="ru-RU"/>
    </w:rPr>
  </w:style>
  <w:style w:type="paragraph" w:customStyle="1" w:styleId="ConsPlusNonformat">
    <w:name w:val="ConsPlusNonformat"/>
    <w:qFormat/>
    <w:rsid w:val="00EA5C3F"/>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sid w:val="00EA5C3F"/>
    <w:rPr>
      <w:sz w:val="20"/>
      <w:szCs w:val="20"/>
    </w:rPr>
  </w:style>
  <w:style w:type="character" w:customStyle="1" w:styleId="aff1">
    <w:name w:val="Абзац списка Знак"/>
    <w:link w:val="aff0"/>
    <w:qFormat/>
    <w:locked/>
    <w:rsid w:val="00EA5C3F"/>
    <w:rPr>
      <w:rFonts w:ascii="Calibri" w:eastAsia="Times New Roman" w:hAnsi="Calibri" w:cs="Times New Roman"/>
      <w:lang w:eastAsia="ru-RU"/>
    </w:rPr>
  </w:style>
  <w:style w:type="character" w:customStyle="1" w:styleId="60">
    <w:name w:val="Заголовок 6 Знак"/>
    <w:basedOn w:val="a1"/>
    <w:link w:val="6"/>
    <w:uiPriority w:val="9"/>
    <w:qFormat/>
    <w:rsid w:val="00EA5C3F"/>
    <w:rPr>
      <w:rFonts w:ascii="Cambria" w:eastAsia="Times New Roman" w:hAnsi="Cambria" w:cs="Times New Roman"/>
      <w:i/>
      <w:iCs/>
      <w:color w:val="243F60"/>
    </w:rPr>
  </w:style>
  <w:style w:type="paragraph" w:customStyle="1" w:styleId="Default">
    <w:name w:val="Default"/>
    <w:qFormat/>
    <w:rsid w:val="00EA5C3F"/>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rsid w:val="00EA5C3F"/>
  </w:style>
  <w:style w:type="character" w:customStyle="1" w:styleId="20">
    <w:name w:val="Заголовок 2 Знак"/>
    <w:basedOn w:val="a1"/>
    <w:link w:val="2"/>
    <w:uiPriority w:val="9"/>
    <w:qFormat/>
    <w:rsid w:val="00EA5C3F"/>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sid w:val="00EA5C3F"/>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sid w:val="00EA5C3F"/>
    <w:rPr>
      <w:rFonts w:ascii="Segoe UI" w:eastAsia="Calibri" w:hAnsi="Segoe UI" w:cs="Segoe UI"/>
      <w:sz w:val="18"/>
      <w:szCs w:val="18"/>
    </w:rPr>
  </w:style>
  <w:style w:type="character" w:customStyle="1" w:styleId="af5">
    <w:name w:val="Название Знак"/>
    <w:basedOn w:val="a1"/>
    <w:link w:val="af4"/>
    <w:uiPriority w:val="10"/>
    <w:qFormat/>
    <w:rsid w:val="00EA5C3F"/>
    <w:rPr>
      <w:rFonts w:ascii="Times New Roman" w:eastAsia="Times New Roman" w:hAnsi="Times New Roman"/>
      <w:b/>
      <w:sz w:val="24"/>
    </w:rPr>
  </w:style>
  <w:style w:type="character" w:customStyle="1" w:styleId="af1">
    <w:name w:val="Основной текст Знак"/>
    <w:basedOn w:val="a1"/>
    <w:link w:val="af0"/>
    <w:uiPriority w:val="99"/>
    <w:qFormat/>
    <w:rsid w:val="00EA5C3F"/>
    <w:rPr>
      <w:rFonts w:ascii="Times New Roman" w:eastAsia="Times New Roman" w:hAnsi="Times New Roman"/>
      <w:sz w:val="24"/>
    </w:rPr>
  </w:style>
  <w:style w:type="paragraph" w:customStyle="1" w:styleId="ConsNormal">
    <w:name w:val="ConsNormal"/>
    <w:link w:val="ConsNormal0"/>
    <w:qFormat/>
    <w:rsid w:val="00EA5C3F"/>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sid w:val="00EA5C3F"/>
    <w:rPr>
      <w:color w:val="605E5C"/>
      <w:shd w:val="clear" w:color="auto" w:fill="E1DFDD"/>
    </w:rPr>
  </w:style>
  <w:style w:type="character" w:customStyle="1" w:styleId="aff">
    <w:name w:val="Без интервала Знак"/>
    <w:link w:val="afe"/>
    <w:uiPriority w:val="1"/>
    <w:qFormat/>
    <w:locked/>
    <w:rsid w:val="00EA5C3F"/>
    <w:rPr>
      <w:rFonts w:ascii="Times New Roman" w:eastAsia="Times New Roman" w:hAnsi="Times New Roman"/>
    </w:rPr>
  </w:style>
  <w:style w:type="character" w:customStyle="1" w:styleId="24">
    <w:name w:val="Неразрешенное упоминание2"/>
    <w:basedOn w:val="a1"/>
    <w:uiPriority w:val="99"/>
    <w:semiHidden/>
    <w:unhideWhenUsed/>
    <w:qFormat/>
    <w:rsid w:val="00EA5C3F"/>
    <w:rPr>
      <w:color w:val="605E5C"/>
      <w:shd w:val="clear" w:color="auto" w:fill="E1DFDD"/>
    </w:rPr>
  </w:style>
  <w:style w:type="character" w:customStyle="1" w:styleId="50">
    <w:name w:val="Заголовок 5 Знак"/>
    <w:basedOn w:val="a1"/>
    <w:link w:val="5"/>
    <w:uiPriority w:val="9"/>
    <w:qFormat/>
    <w:rsid w:val="00EA5C3F"/>
    <w:rPr>
      <w:rFonts w:asciiTheme="majorHAnsi" w:eastAsiaTheme="majorEastAsia" w:hAnsiTheme="majorHAnsi"/>
      <w:color w:val="244061" w:themeColor="accent1" w:themeShade="80"/>
      <w:sz w:val="22"/>
      <w:szCs w:val="22"/>
      <w:lang w:eastAsia="en-US"/>
    </w:rPr>
  </w:style>
  <w:style w:type="paragraph" w:customStyle="1" w:styleId="35">
    <w:name w:val="Стиль3 Знак"/>
    <w:basedOn w:val="a0"/>
    <w:qFormat/>
    <w:rsid w:val="00EA5C3F"/>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sid w:val="00EA5C3F"/>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sid w:val="00EA5C3F"/>
    <w:rPr>
      <w:rFonts w:ascii="Times New Roman" w:eastAsia="Times New Roman" w:hAnsi="Times New Roman"/>
      <w:sz w:val="24"/>
      <w:szCs w:val="24"/>
    </w:rPr>
  </w:style>
  <w:style w:type="character" w:customStyle="1" w:styleId="34">
    <w:name w:val="Основной текст 3 Знак"/>
    <w:basedOn w:val="a1"/>
    <w:link w:val="33"/>
    <w:uiPriority w:val="99"/>
    <w:qFormat/>
    <w:rsid w:val="00EA5C3F"/>
    <w:rPr>
      <w:rFonts w:ascii="Times New Roman" w:eastAsia="Times New Roman" w:hAnsi="Times New Roman"/>
      <w:sz w:val="16"/>
      <w:szCs w:val="16"/>
    </w:rPr>
  </w:style>
  <w:style w:type="character" w:customStyle="1" w:styleId="8">
    <w:name w:val="Основной текст (8)_"/>
    <w:link w:val="80"/>
    <w:qFormat/>
    <w:locked/>
    <w:rsid w:val="00EA5C3F"/>
    <w:rPr>
      <w:b/>
      <w:i/>
      <w:sz w:val="25"/>
      <w:shd w:val="clear" w:color="auto" w:fill="FFFFFF"/>
    </w:rPr>
  </w:style>
  <w:style w:type="paragraph" w:customStyle="1" w:styleId="80">
    <w:name w:val="Основной текст (8)"/>
    <w:basedOn w:val="a0"/>
    <w:link w:val="8"/>
    <w:qFormat/>
    <w:rsid w:val="00EA5C3F"/>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rsid w:val="00EA5C3F"/>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rsid w:val="00EA5C3F"/>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sid w:val="00EA5C3F"/>
    <w:rPr>
      <w:rFonts w:ascii="Times New Roman" w:eastAsia="Times New Roman" w:hAnsi="Times New Roman"/>
      <w:sz w:val="22"/>
      <w:szCs w:val="24"/>
      <w:lang w:eastAsia="en-US"/>
    </w:rPr>
  </w:style>
  <w:style w:type="character" w:customStyle="1" w:styleId="aff5">
    <w:name w:val="Основной текст_"/>
    <w:basedOn w:val="a1"/>
    <w:link w:val="40"/>
    <w:qFormat/>
    <w:locked/>
    <w:rsid w:val="00EA5C3F"/>
    <w:rPr>
      <w:rFonts w:ascii="Times New Roman" w:hAnsi="Times New Roman"/>
      <w:shd w:val="clear" w:color="auto" w:fill="FFFFFF"/>
    </w:rPr>
  </w:style>
  <w:style w:type="paragraph" w:customStyle="1" w:styleId="40">
    <w:name w:val="Основной текст4"/>
    <w:basedOn w:val="a0"/>
    <w:link w:val="aff5"/>
    <w:qFormat/>
    <w:rsid w:val="00EA5C3F"/>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sid w:val="00EA5C3F"/>
    <w:rPr>
      <w:rFonts w:ascii="Times New Roman" w:hAnsi="Times New Roman"/>
      <w:shd w:val="clear" w:color="auto" w:fill="FFFFFF"/>
    </w:rPr>
  </w:style>
  <w:style w:type="paragraph" w:customStyle="1" w:styleId="26">
    <w:name w:val="Основной текст (2)"/>
    <w:basedOn w:val="a0"/>
    <w:link w:val="25"/>
    <w:qFormat/>
    <w:rsid w:val="00EA5C3F"/>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sid w:val="00EA5C3F"/>
    <w:rPr>
      <w:rFonts w:ascii="Times New Roman" w:hAnsi="Times New Roman"/>
      <w:b/>
      <w:bCs/>
      <w:shd w:val="clear" w:color="auto" w:fill="FFFFFF"/>
    </w:rPr>
  </w:style>
  <w:style w:type="character" w:customStyle="1" w:styleId="36">
    <w:name w:val="Основной текст3"/>
    <w:basedOn w:val="aff5"/>
    <w:qFormat/>
    <w:rsid w:val="00EA5C3F"/>
    <w:rPr>
      <w:rFonts w:ascii="Times New Roman" w:hAnsi="Times New Roman"/>
      <w:shd w:val="clear" w:color="auto" w:fill="FFFFFF"/>
    </w:rPr>
  </w:style>
  <w:style w:type="paragraph" w:customStyle="1" w:styleId="Times12">
    <w:name w:val="Times 12"/>
    <w:basedOn w:val="a0"/>
    <w:uiPriority w:val="99"/>
    <w:qFormat/>
    <w:rsid w:val="00EA5C3F"/>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rsid w:val="00EA5C3F"/>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rsid w:val="00EA5C3F"/>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rsid w:val="00EA5C3F"/>
    <w:pPr>
      <w:autoSpaceDE w:val="0"/>
      <w:autoSpaceDN w:val="0"/>
      <w:adjustRightInd w:val="0"/>
    </w:pPr>
    <w:rPr>
      <w:rFonts w:eastAsia="Times New Roman"/>
      <w:b/>
      <w:bCs/>
      <w:sz w:val="24"/>
      <w:szCs w:val="24"/>
    </w:rPr>
  </w:style>
  <w:style w:type="paragraph" w:customStyle="1" w:styleId="aff7">
    <w:name w:val="Содержимое таблицы"/>
    <w:basedOn w:val="a0"/>
    <w:qFormat/>
    <w:rsid w:val="00EA5C3F"/>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rsid w:val="00EA5C3F"/>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rsid w:val="00EA5C3F"/>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rsid w:val="00EA5C3F"/>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rsid w:val="00EA5C3F"/>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sid w:val="00EA5C3F"/>
    <w:rPr>
      <w:rFonts w:asciiTheme="minorHAnsi" w:eastAsia="Times New Roman" w:hAnsiTheme="minorHAnsi"/>
      <w:sz w:val="16"/>
      <w:szCs w:val="16"/>
      <w:lang w:eastAsia="en-US"/>
    </w:rPr>
  </w:style>
  <w:style w:type="paragraph" w:customStyle="1" w:styleId="aff9">
    <w:name w:val="Пункт"/>
    <w:basedOn w:val="a0"/>
    <w:link w:val="14"/>
    <w:qFormat/>
    <w:rsid w:val="00EA5C3F"/>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sid w:val="00EA5C3F"/>
    <w:rPr>
      <w:rFonts w:ascii="Times New Roman" w:eastAsia="Times New Roman" w:hAnsi="Times New Roman"/>
      <w:sz w:val="28"/>
    </w:rPr>
  </w:style>
  <w:style w:type="paragraph" w:customStyle="1" w:styleId="affa">
    <w:name w:val="Подпункт"/>
    <w:basedOn w:val="aff9"/>
    <w:qFormat/>
    <w:rsid w:val="00EA5C3F"/>
    <w:pPr>
      <w:tabs>
        <w:tab w:val="clear" w:pos="1134"/>
        <w:tab w:val="left" w:pos="360"/>
      </w:tabs>
      <w:ind w:left="2880" w:hanging="360"/>
    </w:pPr>
  </w:style>
  <w:style w:type="paragraph" w:customStyle="1" w:styleId="affb">
    <w:name w:val="Подподпункт"/>
    <w:basedOn w:val="affa"/>
    <w:qFormat/>
    <w:rsid w:val="00EA5C3F"/>
    <w:pPr>
      <w:ind w:left="3600"/>
    </w:pPr>
  </w:style>
  <w:style w:type="character" w:customStyle="1" w:styleId="afc">
    <w:name w:val="Электронная подпись Знак"/>
    <w:basedOn w:val="a1"/>
    <w:link w:val="afb"/>
    <w:uiPriority w:val="99"/>
    <w:qFormat/>
    <w:rsid w:val="00EA5C3F"/>
    <w:rPr>
      <w:rFonts w:ascii="Times New Roman" w:eastAsia="Times New Roman" w:hAnsi="Times New Roman"/>
      <w:kern w:val="24"/>
      <w:sz w:val="24"/>
      <w:szCs w:val="24"/>
    </w:rPr>
  </w:style>
  <w:style w:type="paragraph" w:customStyle="1" w:styleId="affc">
    <w:name w:val="_Заголовок по центру"/>
    <w:basedOn w:val="a0"/>
    <w:qFormat/>
    <w:rsid w:val="00EA5C3F"/>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rsid w:val="00EA5C3F"/>
    <w:pPr>
      <w:widowControl w:val="0"/>
    </w:pPr>
    <w:rPr>
      <w:rFonts w:eastAsia="Times New Roman"/>
    </w:rPr>
  </w:style>
  <w:style w:type="character" w:customStyle="1" w:styleId="0pt">
    <w:name w:val="Основной текст + Интервал 0 pt"/>
    <w:qFormat/>
    <w:rsid w:val="00EA5C3F"/>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sid w:val="00EA5C3F"/>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sid w:val="00EA5C3F"/>
    <w:rPr>
      <w:rFonts w:ascii="Times New Roman" w:eastAsia="Times New Roman" w:hAnsi="Times New Roman"/>
      <w:i/>
      <w:iCs/>
      <w:sz w:val="24"/>
      <w:szCs w:val="24"/>
    </w:rPr>
  </w:style>
  <w:style w:type="paragraph" w:customStyle="1" w:styleId="affd">
    <w:name w:val="Îñíîâí"/>
    <w:qFormat/>
    <w:rsid w:val="00EA5C3F"/>
    <w:pPr>
      <w:widowControl w:val="0"/>
      <w:jc w:val="both"/>
    </w:pPr>
    <w:rPr>
      <w:rFonts w:ascii="Arial" w:eastAsia="Times New Roman" w:hAnsi="Arial"/>
      <w:sz w:val="22"/>
    </w:rPr>
  </w:style>
  <w:style w:type="character" w:customStyle="1" w:styleId="ConsNormal0">
    <w:name w:val="ConsNormal Знак"/>
    <w:link w:val="ConsNormal"/>
    <w:qFormat/>
    <w:locked/>
    <w:rsid w:val="00EA5C3F"/>
    <w:rPr>
      <w:rFonts w:ascii="Arial" w:eastAsia="Times New Roman" w:hAnsi="Arial"/>
      <w:snapToGrid w:val="0"/>
      <w:sz w:val="28"/>
    </w:rPr>
  </w:style>
  <w:style w:type="character" w:customStyle="1" w:styleId="16">
    <w:name w:val="Обычный1 Знак"/>
    <w:link w:val="15"/>
    <w:uiPriority w:val="99"/>
    <w:qFormat/>
    <w:locked/>
    <w:rsid w:val="00EA5C3F"/>
    <w:rPr>
      <w:rFonts w:ascii="Times New Roman" w:eastAsia="Times New Roman" w:hAnsi="Times New Roman"/>
    </w:rPr>
  </w:style>
  <w:style w:type="paragraph" w:customStyle="1" w:styleId="17">
    <w:name w:val="Пункт1"/>
    <w:basedOn w:val="a0"/>
    <w:uiPriority w:val="99"/>
    <w:qFormat/>
    <w:rsid w:val="00EA5C3F"/>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rsid w:val="00EA5C3F"/>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sid w:val="00EA5C3F"/>
    <w:rPr>
      <w:rFonts w:ascii="Courier" w:eastAsia="Times New Roman" w:hAnsi="Courier" w:cs="Courier"/>
      <w:sz w:val="24"/>
      <w:szCs w:val="24"/>
      <w:lang w:val="en-GB"/>
    </w:rPr>
  </w:style>
  <w:style w:type="paragraph" w:customStyle="1" w:styleId="ConsNonformat">
    <w:name w:val="ConsNonformat"/>
    <w:link w:val="ConsNonformat0"/>
    <w:qFormat/>
    <w:rsid w:val="00EA5C3F"/>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rsid w:val="00EA5C3F"/>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sid w:val="00EA5C3F"/>
    <w:rPr>
      <w:rFonts w:ascii="Courier New" w:eastAsia="Times New Roman" w:hAnsi="Courier New" w:cs="Courier New"/>
      <w:kern w:val="1"/>
      <w:lang w:eastAsia="zh-CN"/>
    </w:rPr>
  </w:style>
  <w:style w:type="table" w:customStyle="1" w:styleId="18">
    <w:name w:val="Сетка таблицы1"/>
    <w:basedOn w:val="a2"/>
    <w:uiPriority w:val="59"/>
    <w:qFormat/>
    <w:rsid w:val="00EA5C3F"/>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EA5C3F"/>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0">
    <w:name w:val="Текст ТД Знак"/>
    <w:link w:val="a"/>
    <w:qFormat/>
    <w:locked/>
    <w:rsid w:val="00EA5C3F"/>
    <w:rPr>
      <w:sz w:val="24"/>
    </w:rPr>
  </w:style>
  <w:style w:type="paragraph" w:customStyle="1" w:styleId="a">
    <w:name w:val="Текст ТД"/>
    <w:basedOn w:val="a0"/>
    <w:link w:val="afff0"/>
    <w:qFormat/>
    <w:rsid w:val="00EA5C3F"/>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sid w:val="00EA5C3F"/>
    <w:rPr>
      <w:b/>
      <w:bCs/>
      <w:color w:val="000080"/>
      <w:sz w:val="20"/>
      <w:szCs w:val="20"/>
    </w:rPr>
  </w:style>
  <w:style w:type="character" w:customStyle="1" w:styleId="HTML1">
    <w:name w:val="Стандартный HTML Знак"/>
    <w:basedOn w:val="a1"/>
    <w:link w:val="HTML0"/>
    <w:qFormat/>
    <w:rsid w:val="00EA5C3F"/>
    <w:rPr>
      <w:rFonts w:ascii="Courier New" w:eastAsia="Times New Roman" w:hAnsi="Courier New"/>
      <w:lang w:val="zh-CN" w:eastAsia="zh-CN"/>
    </w:rPr>
  </w:style>
  <w:style w:type="paragraph" w:customStyle="1" w:styleId="28">
    <w:name w:val="Обычный2"/>
    <w:qFormat/>
    <w:rsid w:val="00EA5C3F"/>
    <w:pPr>
      <w:jc w:val="both"/>
    </w:pPr>
    <w:rPr>
      <w:sz w:val="24"/>
      <w:szCs w:val="24"/>
    </w:rPr>
  </w:style>
  <w:style w:type="paragraph" w:customStyle="1" w:styleId="19">
    <w:name w:val="Без интервала1"/>
    <w:basedOn w:val="a0"/>
    <w:qFormat/>
    <w:rsid w:val="00EA5C3F"/>
    <w:pPr>
      <w:spacing w:after="0" w:line="240" w:lineRule="auto"/>
      <w:jc w:val="both"/>
    </w:pPr>
    <w:rPr>
      <w:rFonts w:ascii="Arial" w:hAnsi="Arial"/>
      <w:sz w:val="24"/>
      <w:szCs w:val="24"/>
      <w:lang w:eastAsia="ru-RU"/>
    </w:rPr>
  </w:style>
  <w:style w:type="character" w:customStyle="1" w:styleId="150">
    <w:name w:val="15"/>
    <w:basedOn w:val="a1"/>
    <w:qFormat/>
    <w:rsid w:val="00EA5C3F"/>
    <w:rPr>
      <w:rFonts w:ascii="Times New Roman" w:hAnsi="Times New Roman" w:cs="Times New Roman" w:hint="default"/>
      <w:b/>
      <w:i/>
      <w:color w:val="000000"/>
    </w:rPr>
  </w:style>
  <w:style w:type="paragraph" w:customStyle="1" w:styleId="51">
    <w:name w:val="Без интервала5"/>
    <w:basedOn w:val="a0"/>
    <w:qFormat/>
    <w:rsid w:val="00EA5C3F"/>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rsid w:val="00EA5C3F"/>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rsid w:val="00EA5C3F"/>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rsid w:val="00EA5C3F"/>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rsid w:val="00EA5C3F"/>
    <w:pPr>
      <w:widowControl w:val="0"/>
      <w:autoSpaceDE w:val="0"/>
      <w:autoSpaceDN w:val="0"/>
      <w:jc w:val="center"/>
    </w:pPr>
    <w:rPr>
      <w:rFonts w:eastAsia="Times New Roman"/>
      <w:b/>
      <w:bCs/>
      <w:sz w:val="24"/>
      <w:szCs w:val="24"/>
    </w:rPr>
  </w:style>
  <w:style w:type="paragraph" w:customStyle="1" w:styleId="1a">
    <w:name w:val="Текст1"/>
    <w:qFormat/>
    <w:rsid w:val="00EA5C3F"/>
    <w:pPr>
      <w:spacing w:after="120"/>
      <w:jc w:val="both"/>
    </w:pPr>
    <w:rPr>
      <w:rFonts w:ascii="Courier New" w:eastAsia="Times New Roman" w:hAnsi="Courier New"/>
      <w:sz w:val="22"/>
      <w:lang w:eastAsia="en-US"/>
    </w:rPr>
  </w:style>
  <w:style w:type="paragraph" w:customStyle="1" w:styleId="1b">
    <w:name w:val="Обычный (веб)1"/>
    <w:uiPriority w:val="99"/>
    <w:qFormat/>
    <w:rsid w:val="00EA5C3F"/>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rsid w:val="00EA5C3F"/>
    <w:pPr>
      <w:widowControl w:val="0"/>
      <w:autoSpaceDE w:val="0"/>
      <w:autoSpaceDN w:val="0"/>
      <w:adjustRightInd w:val="0"/>
    </w:pPr>
    <w:rPr>
      <w:rFonts w:eastAsia="Mangal"/>
      <w:kern w:val="1"/>
      <w:sz w:val="24"/>
      <w:szCs w:val="24"/>
      <w:lang w:eastAsia="zh-CN" w:bidi="hi-IN"/>
    </w:rPr>
  </w:style>
  <w:style w:type="paragraph" w:customStyle="1" w:styleId="310">
    <w:name w:val="Основной текст (3)1"/>
    <w:basedOn w:val="311"/>
    <w:qFormat/>
    <w:rsid w:val="00EA5C3F"/>
    <w:rPr>
      <w:u w:val="single"/>
    </w:rPr>
  </w:style>
  <w:style w:type="paragraph" w:customStyle="1" w:styleId="311">
    <w:name w:val="Основной текст (3)_1"/>
    <w:qFormat/>
    <w:rsid w:val="00EA5C3F"/>
    <w:pPr>
      <w:suppressAutoHyphens/>
    </w:pPr>
    <w:rPr>
      <w:rFonts w:eastAsia="NSimSun" w:cs="Lucida Sans"/>
      <w:b/>
      <w:color w:val="000000"/>
      <w:sz w:val="23"/>
      <w:lang w:eastAsia="zh-CN" w:bidi="hi-IN"/>
    </w:rPr>
  </w:style>
  <w:style w:type="paragraph" w:customStyle="1" w:styleId="37">
    <w:name w:val="Абзац списка3"/>
    <w:basedOn w:val="a0"/>
    <w:qFormat/>
    <w:rsid w:val="00EA5C3F"/>
    <w:pPr>
      <w:spacing w:after="0" w:line="240" w:lineRule="auto"/>
      <w:ind w:left="720"/>
      <w:contextualSpacing/>
    </w:pPr>
    <w:rPr>
      <w:rFonts w:ascii="Tahoma" w:eastAsia="Tahoma" w:hAnsi="Tahoma" w:cs="Tahoma"/>
      <w:color w:val="000000"/>
      <w:sz w:val="24"/>
      <w:szCs w:val="24"/>
      <w:lang w:bidi="ru-RU"/>
    </w:rPr>
  </w:style>
  <w:style w:type="paragraph" w:customStyle="1" w:styleId="ConsPlusNormal1">
    <w:name w:val="ConsPlusNormal1"/>
    <w:qFormat/>
    <w:rsid w:val="00EA5C3F"/>
    <w:pPr>
      <w:widowControl w:val="0"/>
      <w:suppressAutoHyphens/>
      <w:ind w:firstLine="720"/>
    </w:pPr>
    <w:rPr>
      <w:rFonts w:ascii="Arial" w:eastAsia="NSimSun" w:hAnsi="Arial" w:cs="Lucida Sans"/>
      <w:color w:val="000000"/>
      <w:lang w:eastAsia="zh-CN" w:bidi="hi-IN"/>
    </w:rPr>
  </w:style>
  <w:style w:type="character" w:customStyle="1" w:styleId="FontStyle129">
    <w:name w:val="Font Style129"/>
    <w:qFormat/>
    <w:rsid w:val="00EA5C3F"/>
    <w:rPr>
      <w:rFonts w:ascii="Times New Roman" w:hAnsi="Times New Roman"/>
      <w:b/>
      <w:i/>
      <w:color w:val="000000"/>
      <w:sz w:val="24"/>
    </w:rPr>
  </w:style>
  <w:style w:type="character" w:customStyle="1" w:styleId="FontStyle159">
    <w:name w:val="Font Style159"/>
    <w:qFormat/>
    <w:rsid w:val="00EA5C3F"/>
    <w:rPr>
      <w:rFonts w:ascii="Times New Roman" w:hAnsi="Times New Roman"/>
      <w:color w:val="000000"/>
      <w:sz w:val="24"/>
    </w:rPr>
  </w:style>
  <w:style w:type="paragraph" w:customStyle="1" w:styleId="s1">
    <w:name w:val="s_1"/>
    <w:basedOn w:val="a0"/>
    <w:qFormat/>
    <w:rsid w:val="00EA5C3F"/>
    <w:pPr>
      <w:spacing w:before="100" w:beforeAutospacing="1" w:after="100" w:afterAutospacing="1"/>
    </w:pPr>
    <w:rPr>
      <w:sz w:val="24"/>
      <w:szCs w:val="24"/>
    </w:rPr>
  </w:style>
  <w:style w:type="paragraph" w:customStyle="1" w:styleId="220">
    <w:name w:val="Основной текст (2)2"/>
    <w:basedOn w:val="a0"/>
    <w:qFormat/>
    <w:rsid w:val="00EA5C3F"/>
    <w:pPr>
      <w:widowControl w:val="0"/>
      <w:shd w:val="clear" w:color="auto" w:fill="FFFFFF"/>
      <w:spacing w:before="480" w:after="300" w:line="274" w:lineRule="exact"/>
      <w:ind w:hanging="360"/>
      <w:jc w:val="both"/>
    </w:pPr>
    <w:rPr>
      <w:rFonts w:ascii="Times New Roman" w:eastAsia="Times New Roman" w:hAnsi="Times New Roman"/>
      <w:sz w:val="20"/>
      <w:szCs w:val="20"/>
    </w:rPr>
  </w:style>
  <w:style w:type="paragraph" w:customStyle="1" w:styleId="121">
    <w:name w:val="Заголовок №1 (2)"/>
    <w:qFormat/>
    <w:rsid w:val="00EA5C3F"/>
    <w:pPr>
      <w:widowControl w:val="0"/>
      <w:shd w:val="clear" w:color="auto" w:fill="FFFFFF"/>
      <w:spacing w:after="360" w:line="0" w:lineRule="atLeast"/>
      <w:jc w:val="both"/>
      <w:outlineLvl w:val="0"/>
    </w:pPr>
    <w:rPr>
      <w:rFonts w:eastAsia="Times New Roman"/>
    </w:rPr>
  </w:style>
  <w:style w:type="paragraph" w:customStyle="1" w:styleId="41">
    <w:name w:val="Основной текст (4)"/>
    <w:qFormat/>
    <w:rsid w:val="00EA5C3F"/>
    <w:pPr>
      <w:widowControl w:val="0"/>
      <w:shd w:val="clear" w:color="auto" w:fill="FFFFFF"/>
      <w:spacing w:before="300" w:after="60" w:line="0" w:lineRule="atLeast"/>
      <w:jc w:val="both"/>
    </w:pPr>
    <w:rPr>
      <w:rFonts w:eastAsia="Times New Roman"/>
      <w:b/>
      <w:bCs/>
      <w:sz w:val="19"/>
      <w:szCs w:val="19"/>
    </w:rPr>
  </w:style>
  <w:style w:type="character" w:customStyle="1" w:styleId="29">
    <w:name w:val="Основной текст (2) + Малые прописные"/>
    <w:qFormat/>
    <w:rsid w:val="00EA5C3F"/>
    <w:rPr>
      <w:rFonts w:ascii="Times New Roman" w:eastAsia="Times New Roman" w:hAnsi="Times New Roman" w:cs="Times New Roman"/>
      <w:smallCaps/>
      <w:color w:val="000000"/>
      <w:spacing w:val="0"/>
      <w:w w:val="100"/>
      <w:position w:val="0"/>
      <w:sz w:val="24"/>
      <w:szCs w:val="24"/>
      <w:u w:val="none"/>
      <w:lang w:val="ru-RU" w:eastAsia="ru-RU" w:bidi="ru-RU"/>
    </w:rPr>
  </w:style>
  <w:style w:type="paragraph" w:customStyle="1" w:styleId="1c">
    <w:name w:val="Заголовок №1"/>
    <w:qFormat/>
    <w:rsid w:val="00EA5C3F"/>
    <w:pPr>
      <w:widowControl w:val="0"/>
      <w:shd w:val="clear" w:color="auto" w:fill="FFFFFF"/>
      <w:spacing w:line="274" w:lineRule="exact"/>
      <w:jc w:val="both"/>
      <w:outlineLvl w:val="0"/>
    </w:pPr>
    <w:rPr>
      <w:rFonts w:eastAsia="Times New Roman"/>
      <w:b/>
      <w:bCs/>
      <w:sz w:val="26"/>
      <w:szCs w:val="26"/>
    </w:rPr>
  </w:style>
  <w:style w:type="paragraph" w:customStyle="1" w:styleId="38">
    <w:name w:val="Обычный3"/>
    <w:qFormat/>
    <w:rsid w:val="00EA5C3F"/>
    <w:pPr>
      <w:snapToGrid w:val="0"/>
    </w:pPr>
    <w:rPr>
      <w:rFonts w:eastAsia="Times New Roman"/>
    </w:rPr>
  </w:style>
  <w:style w:type="paragraph" w:customStyle="1" w:styleId="53">
    <w:name w:val="Основной текст (5)"/>
    <w:qFormat/>
    <w:rsid w:val="00EA5C3F"/>
    <w:pPr>
      <w:widowControl w:val="0"/>
      <w:shd w:val="clear" w:color="auto" w:fill="FFFFFF"/>
      <w:spacing w:before="360" w:line="422" w:lineRule="exact"/>
      <w:jc w:val="center"/>
    </w:pPr>
    <w:rPr>
      <w:rFonts w:eastAsia="Times New Roman"/>
      <w:b/>
      <w:bCs/>
      <w:sz w:val="26"/>
      <w:szCs w:val="26"/>
    </w:rPr>
  </w:style>
  <w:style w:type="character" w:customStyle="1" w:styleId="512pt">
    <w:name w:val="Основной текст (5) + 12 pt;Не полужирный"/>
    <w:qFormat/>
    <w:rsid w:val="00EA5C3F"/>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afff3">
    <w:name w:val="Гипертекстовая ссылка"/>
    <w:uiPriority w:val="99"/>
    <w:qFormat/>
    <w:rsid w:val="00EA5C3F"/>
    <w:rPr>
      <w:rFonts w:cs="Times New Roman"/>
      <w:color w:val="106BBE"/>
    </w:rPr>
  </w:style>
  <w:style w:type="character" w:customStyle="1" w:styleId="blk">
    <w:name w:val="blk"/>
    <w:qFormat/>
    <w:rsid w:val="00EA5C3F"/>
  </w:style>
  <w:style w:type="paragraph" w:customStyle="1" w:styleId="Style2">
    <w:name w:val="Style 2"/>
    <w:qFormat/>
    <w:rsid w:val="00EA5C3F"/>
    <w:pPr>
      <w:widowControl w:val="0"/>
      <w:autoSpaceDE w:val="0"/>
      <w:autoSpaceDN w:val="0"/>
      <w:ind w:left="1944"/>
    </w:pPr>
    <w:rPr>
      <w:rFonts w:ascii="Tahoma" w:eastAsia="Times New Roman" w:hAnsi="Tahoma" w:cs="Tahoma"/>
      <w:sz w:val="24"/>
      <w:szCs w:val="24"/>
      <w:lang w:val="en-US"/>
    </w:rPr>
  </w:style>
  <w:style w:type="character" w:customStyle="1" w:styleId="CharacterStyle1">
    <w:name w:val="Character Style 1"/>
    <w:qFormat/>
    <w:rsid w:val="00EA5C3F"/>
    <w:rPr>
      <w:rFonts w:ascii="Tahoma" w:hAnsi="Tahoma"/>
      <w:sz w:val="24"/>
    </w:rPr>
  </w:style>
  <w:style w:type="paragraph" w:customStyle="1" w:styleId="112">
    <w:name w:val="Заголовок 11"/>
    <w:uiPriority w:val="1"/>
    <w:qFormat/>
    <w:rsid w:val="00EA5C3F"/>
    <w:pPr>
      <w:widowControl w:val="0"/>
      <w:autoSpaceDE w:val="0"/>
      <w:autoSpaceDN w:val="0"/>
      <w:ind w:left="563" w:hanging="432"/>
      <w:outlineLvl w:val="1"/>
    </w:pPr>
    <w:rPr>
      <w:rFonts w:ascii="Courier New" w:eastAsia="Courier New" w:hAnsi="Courier New" w:cs="Courier New"/>
      <w:b/>
      <w:bCs/>
      <w:sz w:val="18"/>
      <w:szCs w:val="18"/>
      <w:lang w:eastAsia="en-US"/>
    </w:rPr>
  </w:style>
  <w:style w:type="paragraph" w:customStyle="1" w:styleId="2a">
    <w:name w:val="Подпись к таблице (2)"/>
    <w:qFormat/>
    <w:rsid w:val="00EA5C3F"/>
    <w:pPr>
      <w:widowControl w:val="0"/>
      <w:shd w:val="clear" w:color="auto" w:fill="FFFFFF"/>
      <w:spacing w:after="60" w:line="0" w:lineRule="atLeast"/>
    </w:pPr>
    <w:rPr>
      <w:rFonts w:eastAsia="Times New Roman"/>
      <w:b/>
      <w:bCs/>
      <w:sz w:val="26"/>
      <w:szCs w:val="26"/>
      <w:lang w:val="en-US" w:eastAsia="en-US"/>
    </w:rPr>
  </w:style>
  <w:style w:type="paragraph" w:customStyle="1" w:styleId="afff4">
    <w:name w:val="Подпись к таблице"/>
    <w:qFormat/>
    <w:rsid w:val="00EA5C3F"/>
    <w:pPr>
      <w:widowControl w:val="0"/>
      <w:shd w:val="clear" w:color="auto" w:fill="FFFFFF"/>
      <w:spacing w:before="60" w:line="0" w:lineRule="atLeast"/>
    </w:pPr>
    <w:rPr>
      <w:rFonts w:eastAsia="Times New Roman"/>
      <w:sz w:val="22"/>
      <w:szCs w:val="22"/>
      <w:lang w:val="en-US" w:eastAsia="en-US"/>
    </w:rPr>
  </w:style>
  <w:style w:type="character" w:customStyle="1" w:styleId="29pt">
    <w:name w:val="Основной текст (2) + 9 pt;Полужирный"/>
    <w:qFormat/>
    <w:rsid w:val="00EA5C3F"/>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29pt0">
    <w:name w:val="Основной текст (2) + 9 pt"/>
    <w:qFormat/>
    <w:rsid w:val="00EA5C3F"/>
    <w:rPr>
      <w:rFonts w:ascii="Times New Roman" w:eastAsia="Times New Roman" w:hAnsi="Times New Roman" w:cs="Times New Roman"/>
      <w:color w:val="000000"/>
      <w:spacing w:val="0"/>
      <w:w w:val="100"/>
      <w:position w:val="0"/>
      <w:sz w:val="18"/>
      <w:szCs w:val="18"/>
      <w:u w:val="none"/>
      <w:lang w:val="ru-RU" w:eastAsia="ru-RU" w:bidi="ru-RU"/>
    </w:rPr>
  </w:style>
  <w:style w:type="table" w:customStyle="1" w:styleId="1d">
    <w:name w:val="Сетка таблицы светлая1"/>
    <w:basedOn w:val="a2"/>
    <w:uiPriority w:val="40"/>
    <w:qFormat/>
    <w:rsid w:val="00EA5C3F"/>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1327">
    <w:name w:val="1327"/>
    <w:basedOn w:val="a1"/>
    <w:qFormat/>
    <w:rsid w:val="00EA5C3F"/>
  </w:style>
  <w:style w:type="paragraph" w:customStyle="1" w:styleId="headertext">
    <w:name w:val="headertext"/>
    <w:qFormat/>
    <w:rsid w:val="00EA5C3F"/>
    <w:pPr>
      <w:spacing w:before="100" w:beforeAutospacing="1" w:after="100" w:afterAutospacing="1"/>
    </w:pPr>
    <w:rPr>
      <w:rFonts w:eastAsia="Times New Roman"/>
      <w:sz w:val="24"/>
      <w:szCs w:val="24"/>
    </w:rPr>
  </w:style>
  <w:style w:type="paragraph" w:customStyle="1" w:styleId="docdata">
    <w:name w:val="docdata"/>
    <w:basedOn w:val="a0"/>
    <w:qFormat/>
    <w:rsid w:val="00EA5C3F"/>
    <w:pPr>
      <w:spacing w:before="100" w:beforeAutospacing="1" w:after="100" w:afterAutospacing="1"/>
    </w:pPr>
    <w:rPr>
      <w:rFonts w:ascii="Times New Roman" w:eastAsia="Times New Roman" w:hAnsi="Times New Roman"/>
      <w:sz w:val="24"/>
      <w:lang w:eastAsia="ru-RU"/>
    </w:rPr>
  </w:style>
  <w:style w:type="character" w:customStyle="1" w:styleId="39">
    <w:name w:val="Неразрешенное упоминание3"/>
    <w:basedOn w:val="a1"/>
    <w:uiPriority w:val="99"/>
    <w:semiHidden/>
    <w:unhideWhenUsed/>
    <w:rsid w:val="00FE1CCB"/>
    <w:rPr>
      <w:color w:val="605E5C"/>
      <w:shd w:val="clear" w:color="auto" w:fill="E1DFDD"/>
    </w:rPr>
  </w:style>
  <w:style w:type="table" w:customStyle="1" w:styleId="2b">
    <w:name w:val="Сетка таблицы2"/>
    <w:basedOn w:val="a2"/>
    <w:next w:val="afd"/>
    <w:uiPriority w:val="39"/>
    <w:rsid w:val="008333F6"/>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d"/>
    <w:uiPriority w:val="39"/>
    <w:rsid w:val="00927F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mailto:teplovoda21@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E3AB3-027A-413D-99CF-FCF63E6C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10072</Words>
  <Characters>57415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ПАВЕЛ</cp:lastModifiedBy>
  <cp:revision>96</cp:revision>
  <cp:lastPrinted>2020-12-10T06:35:00Z</cp:lastPrinted>
  <dcterms:created xsi:type="dcterms:W3CDTF">2023-10-27T06:05:00Z</dcterms:created>
  <dcterms:modified xsi:type="dcterms:W3CDTF">2024-03-13T07:28:00Z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6E25C1E3743E4A2F92730C43C9E9A3F0_13</vt:lpwstr>
  </property>
</Properties>
</file>