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07E6" w14:textId="508850C7" w:rsidR="00B07D3B" w:rsidRPr="00B475EF" w:rsidRDefault="00B07D3B" w:rsidP="00B07D3B">
      <w:pPr>
        <w:jc w:val="center"/>
        <w:rPr>
          <w:b/>
          <w:bCs/>
          <w:szCs w:val="24"/>
          <w:lang w:eastAsia="ar-SA"/>
        </w:rPr>
      </w:pPr>
    </w:p>
    <w:p w14:paraId="5BF4C431" w14:textId="77777777" w:rsidR="00B07D3B" w:rsidRPr="00B475EF" w:rsidRDefault="00B07D3B" w:rsidP="00B07D3B">
      <w:pPr>
        <w:jc w:val="center"/>
        <w:rPr>
          <w:b/>
          <w:szCs w:val="24"/>
        </w:rPr>
      </w:pPr>
    </w:p>
    <w:tbl>
      <w:tblPr>
        <w:tblW w:w="0" w:type="auto"/>
        <w:tblBorders>
          <w:top w:val="single" w:sz="4" w:space="0" w:color="auto"/>
        </w:tblBorders>
        <w:tblLook w:val="0000" w:firstRow="0" w:lastRow="0" w:firstColumn="0" w:lastColumn="0" w:noHBand="0" w:noVBand="0"/>
      </w:tblPr>
      <w:tblGrid>
        <w:gridCol w:w="4124"/>
        <w:gridCol w:w="5231"/>
      </w:tblGrid>
      <w:tr w:rsidR="00B07D3B" w:rsidRPr="00B475EF" w14:paraId="17C22A0A" w14:textId="77777777" w:rsidTr="00894F6E">
        <w:trPr>
          <w:trHeight w:val="1628"/>
        </w:trPr>
        <w:tc>
          <w:tcPr>
            <w:tcW w:w="4361" w:type="dxa"/>
            <w:tcBorders>
              <w:top w:val="nil"/>
              <w:left w:val="nil"/>
              <w:bottom w:val="nil"/>
              <w:right w:val="nil"/>
            </w:tcBorders>
          </w:tcPr>
          <w:p w14:paraId="58176A22" w14:textId="77777777" w:rsidR="00B07D3B" w:rsidRPr="00B475EF" w:rsidRDefault="00B07D3B" w:rsidP="00894F6E">
            <w:pPr>
              <w:widowControl w:val="0"/>
              <w:autoSpaceDE w:val="0"/>
              <w:autoSpaceDN w:val="0"/>
              <w:adjustRightInd w:val="0"/>
              <w:rPr>
                <w:b/>
                <w:bCs/>
                <w:szCs w:val="24"/>
              </w:rPr>
            </w:pPr>
          </w:p>
        </w:tc>
        <w:tc>
          <w:tcPr>
            <w:tcW w:w="5386" w:type="dxa"/>
            <w:tcBorders>
              <w:top w:val="nil"/>
              <w:left w:val="nil"/>
              <w:bottom w:val="nil"/>
              <w:right w:val="nil"/>
            </w:tcBorders>
          </w:tcPr>
          <w:p w14:paraId="7AB08C89" w14:textId="77777777" w:rsidR="000D13C1" w:rsidRPr="00B475EF" w:rsidRDefault="000D13C1" w:rsidP="000D13C1">
            <w:pPr>
              <w:widowControl w:val="0"/>
              <w:suppressAutoHyphens/>
              <w:autoSpaceDE w:val="0"/>
              <w:jc w:val="right"/>
              <w:rPr>
                <w:rFonts w:eastAsia="Lucida Sans Unicode"/>
                <w:b/>
                <w:bCs/>
                <w:kern w:val="2"/>
                <w:szCs w:val="24"/>
              </w:rPr>
            </w:pPr>
            <w:r w:rsidRPr="00B475EF">
              <w:rPr>
                <w:rFonts w:eastAsia="Lucida Sans Unicode"/>
                <w:b/>
                <w:bCs/>
                <w:kern w:val="2"/>
                <w:szCs w:val="24"/>
              </w:rPr>
              <w:t xml:space="preserve">                                                                      УТВЕРЖДАЮ:</w:t>
            </w:r>
          </w:p>
          <w:p w14:paraId="620C5369" w14:textId="77777777" w:rsidR="000D13C1" w:rsidRPr="00B475EF" w:rsidRDefault="000D13C1" w:rsidP="000D13C1">
            <w:pPr>
              <w:widowControl w:val="0"/>
              <w:suppressAutoHyphens/>
              <w:autoSpaceDE w:val="0"/>
              <w:jc w:val="right"/>
              <w:rPr>
                <w:rFonts w:eastAsia="Lucida Sans Unicode"/>
                <w:b/>
                <w:bCs/>
                <w:kern w:val="2"/>
                <w:szCs w:val="24"/>
              </w:rPr>
            </w:pPr>
            <w:r w:rsidRPr="00B475EF">
              <w:rPr>
                <w:rFonts w:eastAsia="Lucida Sans Unicode"/>
                <w:b/>
                <w:bCs/>
                <w:kern w:val="2"/>
                <w:szCs w:val="24"/>
              </w:rPr>
              <w:t>Директор МУП «</w:t>
            </w:r>
            <w:proofErr w:type="spellStart"/>
            <w:r w:rsidRPr="00B475EF">
              <w:rPr>
                <w:rFonts w:eastAsia="Lucida Sans Unicode"/>
                <w:b/>
                <w:bCs/>
                <w:kern w:val="2"/>
                <w:szCs w:val="24"/>
              </w:rPr>
              <w:t>Татарсктеплосервис</w:t>
            </w:r>
            <w:proofErr w:type="spellEnd"/>
            <w:r w:rsidRPr="00B475EF">
              <w:rPr>
                <w:rFonts w:eastAsia="Lucida Sans Unicode"/>
                <w:b/>
                <w:bCs/>
                <w:kern w:val="2"/>
                <w:szCs w:val="24"/>
              </w:rPr>
              <w:t>»</w:t>
            </w:r>
          </w:p>
          <w:p w14:paraId="0DE8D5DD" w14:textId="77777777" w:rsidR="000D13C1" w:rsidRPr="00B475EF" w:rsidRDefault="000D13C1" w:rsidP="000D13C1">
            <w:pPr>
              <w:widowControl w:val="0"/>
              <w:suppressAutoHyphens/>
              <w:autoSpaceDE w:val="0"/>
              <w:jc w:val="right"/>
              <w:rPr>
                <w:rFonts w:eastAsia="Lucida Sans Unicode"/>
                <w:b/>
                <w:bCs/>
                <w:kern w:val="2"/>
                <w:szCs w:val="24"/>
              </w:rPr>
            </w:pPr>
            <w:r w:rsidRPr="00B475EF">
              <w:rPr>
                <w:rFonts w:eastAsia="Lucida Sans Unicode"/>
                <w:b/>
                <w:bCs/>
                <w:kern w:val="2"/>
                <w:szCs w:val="24"/>
              </w:rPr>
              <w:t xml:space="preserve">                                             ___________       С.В. Юдин</w:t>
            </w:r>
          </w:p>
          <w:p w14:paraId="374CC8DA" w14:textId="07195860" w:rsidR="00B07D3B" w:rsidRPr="00B475EF" w:rsidRDefault="000D13C1" w:rsidP="000D13C1">
            <w:pPr>
              <w:widowControl w:val="0"/>
              <w:autoSpaceDE w:val="0"/>
              <w:autoSpaceDN w:val="0"/>
              <w:adjustRightInd w:val="0"/>
              <w:jc w:val="right"/>
              <w:rPr>
                <w:b/>
                <w:bCs/>
                <w:szCs w:val="24"/>
              </w:rPr>
            </w:pPr>
            <w:r w:rsidRPr="00B475EF">
              <w:rPr>
                <w:rFonts w:eastAsia="Lucida Sans Unicode"/>
                <w:b/>
                <w:bCs/>
                <w:kern w:val="2"/>
                <w:szCs w:val="24"/>
              </w:rPr>
              <w:t xml:space="preserve">                 </w:t>
            </w:r>
            <w:r w:rsidR="00804926">
              <w:rPr>
                <w:rFonts w:eastAsia="Lucida Sans Unicode"/>
                <w:b/>
                <w:bCs/>
                <w:kern w:val="2"/>
                <w:szCs w:val="24"/>
              </w:rPr>
              <w:t>01</w:t>
            </w:r>
            <w:r w:rsidRPr="00B475EF">
              <w:rPr>
                <w:rFonts w:eastAsia="Lucida Sans Unicode"/>
                <w:b/>
                <w:bCs/>
                <w:kern w:val="2"/>
                <w:szCs w:val="24"/>
              </w:rPr>
              <w:t xml:space="preserve">.03.2024г </w:t>
            </w:r>
          </w:p>
        </w:tc>
      </w:tr>
    </w:tbl>
    <w:p w14:paraId="7E38D487" w14:textId="77777777" w:rsidR="00FD22BB" w:rsidRPr="00B475EF" w:rsidRDefault="00FD22BB">
      <w:pPr>
        <w:keepNext/>
        <w:keepLines/>
        <w:widowControl w:val="0"/>
        <w:suppressLineNumbers/>
        <w:rPr>
          <w:rFonts w:ascii="Liberation Serif" w:eastAsia="Calibri" w:hAnsi="Liberation Serif" w:cs="Liberation Serif"/>
          <w:b/>
          <w:bCs/>
        </w:rPr>
      </w:pPr>
    </w:p>
    <w:p w14:paraId="653E3A99" w14:textId="77777777" w:rsidR="00FD22BB" w:rsidRPr="00B475EF" w:rsidRDefault="00FD22BB">
      <w:pPr>
        <w:keepNext/>
        <w:keepLines/>
        <w:widowControl w:val="0"/>
        <w:suppressLineNumbers/>
        <w:rPr>
          <w:rFonts w:ascii="Liberation Serif" w:eastAsia="Calibri" w:hAnsi="Liberation Serif" w:cs="Liberation Serif"/>
          <w:b/>
          <w:bCs/>
        </w:rPr>
      </w:pPr>
    </w:p>
    <w:p w14:paraId="1F5AEDA7" w14:textId="77777777" w:rsidR="00FD22BB" w:rsidRPr="00B475EF" w:rsidRDefault="00FD22BB">
      <w:pPr>
        <w:keepNext/>
        <w:keepLines/>
        <w:widowControl w:val="0"/>
        <w:suppressLineNumbers/>
        <w:rPr>
          <w:rFonts w:ascii="Liberation Serif" w:eastAsia="Calibri" w:hAnsi="Liberation Serif" w:cs="Liberation Serif"/>
          <w:b/>
          <w:bCs/>
        </w:rPr>
      </w:pPr>
    </w:p>
    <w:p w14:paraId="7E5BF2FC" w14:textId="77777777" w:rsidR="00FD22BB" w:rsidRPr="00B475EF" w:rsidRDefault="00FD22BB">
      <w:pPr>
        <w:keepNext/>
        <w:keepLines/>
        <w:widowControl w:val="0"/>
        <w:suppressLineNumbers/>
        <w:rPr>
          <w:rFonts w:ascii="Liberation Serif" w:eastAsia="Calibri" w:hAnsi="Liberation Serif" w:cs="Liberation Serif"/>
          <w:b/>
          <w:bCs/>
        </w:rPr>
      </w:pPr>
    </w:p>
    <w:p w14:paraId="2885AD27" w14:textId="77777777" w:rsidR="00FD22BB" w:rsidRPr="00B475EF" w:rsidRDefault="00FD22BB">
      <w:pPr>
        <w:keepNext/>
        <w:keepLines/>
        <w:widowControl w:val="0"/>
        <w:suppressLineNumbers/>
        <w:rPr>
          <w:rFonts w:ascii="Liberation Serif" w:eastAsia="Calibri" w:hAnsi="Liberation Serif" w:cs="Liberation Serif"/>
          <w:b/>
          <w:bCs/>
        </w:rPr>
      </w:pPr>
    </w:p>
    <w:p w14:paraId="2B507188" w14:textId="77777777" w:rsidR="00FD22BB" w:rsidRPr="00B475EF" w:rsidRDefault="00D03B52">
      <w:pPr>
        <w:keepNext/>
        <w:keepLines/>
        <w:widowControl w:val="0"/>
        <w:suppressLineNumbers/>
        <w:jc w:val="center"/>
        <w:rPr>
          <w:rFonts w:ascii="Liberation Serif" w:eastAsia="Calibri" w:hAnsi="Liberation Serif" w:cs="Liberation Serif"/>
          <w:b/>
          <w:bCs/>
        </w:rPr>
      </w:pPr>
      <w:r w:rsidRPr="00B475EF">
        <w:rPr>
          <w:rFonts w:ascii="Liberation Serif" w:eastAsia="Calibri" w:hAnsi="Liberation Serif" w:cs="Liberation Serif"/>
          <w:b/>
          <w:bCs/>
        </w:rPr>
        <w:t>ДОКУМЕНТАЦИЯ ОБ АУКЦИОНЕ В ЭЛЕКТРОННОЙ ФОРМЕ</w:t>
      </w:r>
    </w:p>
    <w:p w14:paraId="4820495E" w14:textId="77777777" w:rsidR="00FD22BB" w:rsidRPr="00B475EF" w:rsidRDefault="00FD22BB">
      <w:pPr>
        <w:keepNext/>
        <w:keepLines/>
        <w:widowControl w:val="0"/>
        <w:suppressLineNumbers/>
        <w:jc w:val="center"/>
        <w:rPr>
          <w:rFonts w:ascii="Liberation Serif" w:eastAsia="Calibri" w:hAnsi="Liberation Serif" w:cs="Liberation Serif"/>
          <w:b/>
        </w:rPr>
      </w:pPr>
    </w:p>
    <w:p w14:paraId="19AB889F" w14:textId="09005AF3" w:rsidR="00FD22BB" w:rsidRPr="00B475EF" w:rsidRDefault="00D03B52">
      <w:pPr>
        <w:spacing w:line="276" w:lineRule="auto"/>
        <w:jc w:val="center"/>
        <w:rPr>
          <w:rFonts w:ascii="Liberation Serif" w:eastAsia="Calibri" w:hAnsi="Liberation Serif" w:cs="Liberation Serif"/>
        </w:rPr>
      </w:pPr>
      <w:r w:rsidRPr="00B475EF">
        <w:rPr>
          <w:rFonts w:ascii="Liberation Serif" w:eastAsia="Calibri" w:hAnsi="Liberation Serif" w:cs="Liberation Serif"/>
        </w:rPr>
        <w:t xml:space="preserve">Наименование объекта закупки: </w:t>
      </w:r>
      <w:r w:rsidR="000D13C1" w:rsidRPr="00B475EF">
        <w:rPr>
          <w:rFonts w:ascii="Liberation Serif" w:eastAsia="Calibri" w:hAnsi="Liberation Serif" w:cs="Liberation Serif"/>
        </w:rPr>
        <w:t>поставка автомобиля УАЗ 390945 или эквивалент</w:t>
      </w:r>
    </w:p>
    <w:p w14:paraId="64A4FDB2" w14:textId="77777777" w:rsidR="00FD22BB" w:rsidRPr="00B475EF" w:rsidRDefault="00FD22BB">
      <w:pPr>
        <w:spacing w:line="276" w:lineRule="auto"/>
        <w:jc w:val="center"/>
        <w:rPr>
          <w:rFonts w:ascii="Liberation Serif" w:eastAsia="Calibri" w:hAnsi="Liberation Serif" w:cs="Liberation Serif"/>
        </w:rPr>
      </w:pPr>
    </w:p>
    <w:p w14:paraId="28A58FE0" w14:textId="77777777" w:rsidR="00FD22BB" w:rsidRPr="00B475EF" w:rsidRDefault="00FD22BB">
      <w:pPr>
        <w:jc w:val="center"/>
        <w:outlineLvl w:val="0"/>
        <w:rPr>
          <w:rFonts w:ascii="Liberation Serif" w:eastAsia="Calibri" w:hAnsi="Liberation Serif" w:cs="Liberation Serif"/>
          <w:b/>
          <w:bCs/>
        </w:rPr>
      </w:pPr>
    </w:p>
    <w:p w14:paraId="728D41AA" w14:textId="77777777" w:rsidR="00FD22BB" w:rsidRPr="00B475EF" w:rsidRDefault="00FD22BB">
      <w:pPr>
        <w:jc w:val="center"/>
        <w:outlineLvl w:val="0"/>
        <w:rPr>
          <w:rFonts w:ascii="Liberation Serif" w:eastAsia="Calibri" w:hAnsi="Liberation Serif" w:cs="Liberation Serif"/>
          <w:b/>
          <w:bCs/>
        </w:rPr>
      </w:pPr>
    </w:p>
    <w:p w14:paraId="301D06ED" w14:textId="77777777" w:rsidR="00FD22BB" w:rsidRPr="00B475EF" w:rsidRDefault="00FD22BB">
      <w:pPr>
        <w:jc w:val="both"/>
        <w:outlineLvl w:val="0"/>
        <w:rPr>
          <w:rFonts w:ascii="Liberation Serif" w:eastAsia="Calibri" w:hAnsi="Liberation Serif" w:cs="Liberation Serif"/>
          <w:bCs/>
          <w:color w:val="000000"/>
        </w:rPr>
      </w:pPr>
    </w:p>
    <w:p w14:paraId="649F88CA" w14:textId="77777777" w:rsidR="00FD22BB" w:rsidRPr="00B475EF" w:rsidRDefault="00FD22BB">
      <w:pPr>
        <w:jc w:val="both"/>
        <w:outlineLvl w:val="0"/>
        <w:rPr>
          <w:rFonts w:ascii="Liberation Serif" w:eastAsia="Calibri" w:hAnsi="Liberation Serif" w:cs="Liberation Serif"/>
          <w:bCs/>
          <w:color w:val="000000"/>
        </w:rPr>
      </w:pPr>
    </w:p>
    <w:p w14:paraId="574F8D4A" w14:textId="77777777" w:rsidR="00FD22BB" w:rsidRPr="00B475EF" w:rsidRDefault="00FD22BB">
      <w:pPr>
        <w:jc w:val="both"/>
        <w:outlineLvl w:val="0"/>
        <w:rPr>
          <w:rFonts w:ascii="Liberation Serif" w:eastAsia="Calibri" w:hAnsi="Liberation Serif" w:cs="Liberation Serif"/>
          <w:bCs/>
          <w:color w:val="000000"/>
        </w:rPr>
      </w:pPr>
    </w:p>
    <w:p w14:paraId="21EC3CE8" w14:textId="77777777" w:rsidR="00FD22BB" w:rsidRPr="00B475EF" w:rsidRDefault="00FD22BB">
      <w:pPr>
        <w:jc w:val="both"/>
        <w:outlineLvl w:val="0"/>
        <w:rPr>
          <w:rFonts w:ascii="Liberation Serif" w:eastAsia="Calibri" w:hAnsi="Liberation Serif" w:cs="Liberation Serif"/>
          <w:bCs/>
          <w:color w:val="000000"/>
        </w:rPr>
      </w:pPr>
    </w:p>
    <w:p w14:paraId="7EE94EC5" w14:textId="77777777" w:rsidR="00FD22BB" w:rsidRPr="00B475EF" w:rsidRDefault="00FD22BB">
      <w:pPr>
        <w:jc w:val="both"/>
        <w:outlineLvl w:val="0"/>
        <w:rPr>
          <w:rFonts w:ascii="Liberation Serif" w:eastAsia="Calibri" w:hAnsi="Liberation Serif" w:cs="Liberation Serif"/>
          <w:bCs/>
          <w:color w:val="000000"/>
        </w:rPr>
      </w:pPr>
    </w:p>
    <w:p w14:paraId="577FC823" w14:textId="77777777" w:rsidR="00FD22BB" w:rsidRPr="00B475EF" w:rsidRDefault="00FD22BB">
      <w:pPr>
        <w:jc w:val="both"/>
        <w:outlineLvl w:val="0"/>
        <w:rPr>
          <w:rFonts w:ascii="Liberation Serif" w:eastAsia="Calibri" w:hAnsi="Liberation Serif" w:cs="Liberation Serif"/>
          <w:b/>
          <w:bCs/>
        </w:rPr>
      </w:pPr>
    </w:p>
    <w:p w14:paraId="5C2DC832" w14:textId="77777777" w:rsidR="00FD22BB" w:rsidRPr="00B475EF" w:rsidRDefault="00FD22BB">
      <w:pPr>
        <w:jc w:val="both"/>
        <w:outlineLvl w:val="0"/>
        <w:rPr>
          <w:rFonts w:ascii="Liberation Serif" w:eastAsia="Calibri" w:hAnsi="Liberation Serif" w:cs="Liberation Serif"/>
          <w:b/>
          <w:bCs/>
        </w:rPr>
      </w:pPr>
    </w:p>
    <w:p w14:paraId="63660C11" w14:textId="77777777" w:rsidR="00FD22BB" w:rsidRPr="00B475EF" w:rsidRDefault="00FD22BB">
      <w:pPr>
        <w:jc w:val="both"/>
        <w:outlineLvl w:val="0"/>
        <w:rPr>
          <w:rFonts w:ascii="Liberation Serif" w:eastAsia="Calibri" w:hAnsi="Liberation Serif" w:cs="Liberation Serif"/>
          <w:b/>
          <w:bCs/>
        </w:rPr>
      </w:pPr>
    </w:p>
    <w:p w14:paraId="5CE9C336" w14:textId="77777777" w:rsidR="00FD22BB" w:rsidRPr="00B475EF" w:rsidRDefault="00FD22BB">
      <w:pPr>
        <w:jc w:val="both"/>
        <w:outlineLvl w:val="0"/>
        <w:rPr>
          <w:rFonts w:ascii="Liberation Serif" w:eastAsia="Calibri" w:hAnsi="Liberation Serif" w:cs="Liberation Serif"/>
          <w:b/>
          <w:bCs/>
        </w:rPr>
      </w:pPr>
    </w:p>
    <w:p w14:paraId="0EF2E30F" w14:textId="77777777" w:rsidR="00FD22BB" w:rsidRPr="00B475EF" w:rsidRDefault="00FD22BB">
      <w:pPr>
        <w:jc w:val="both"/>
        <w:outlineLvl w:val="0"/>
        <w:rPr>
          <w:rFonts w:ascii="Liberation Serif" w:eastAsia="Calibri" w:hAnsi="Liberation Serif" w:cs="Liberation Serif"/>
          <w:b/>
          <w:bCs/>
        </w:rPr>
      </w:pPr>
    </w:p>
    <w:p w14:paraId="16FD7445" w14:textId="77777777" w:rsidR="00FD22BB" w:rsidRPr="00B475EF" w:rsidRDefault="00FD22BB">
      <w:pPr>
        <w:jc w:val="both"/>
        <w:outlineLvl w:val="0"/>
        <w:rPr>
          <w:rFonts w:ascii="Liberation Serif" w:eastAsia="Calibri" w:hAnsi="Liberation Serif" w:cs="Liberation Serif"/>
          <w:b/>
          <w:bCs/>
        </w:rPr>
      </w:pPr>
    </w:p>
    <w:p w14:paraId="146228ED" w14:textId="77777777" w:rsidR="00FD22BB" w:rsidRPr="00B475EF" w:rsidRDefault="00FD22BB">
      <w:pPr>
        <w:jc w:val="both"/>
        <w:outlineLvl w:val="0"/>
        <w:rPr>
          <w:rFonts w:ascii="Liberation Serif" w:eastAsia="Calibri" w:hAnsi="Liberation Serif" w:cs="Liberation Serif"/>
          <w:b/>
          <w:bCs/>
        </w:rPr>
      </w:pPr>
    </w:p>
    <w:p w14:paraId="14C8C5DF" w14:textId="77777777" w:rsidR="00FD22BB" w:rsidRPr="00B475EF" w:rsidRDefault="00FD22BB">
      <w:pPr>
        <w:jc w:val="both"/>
        <w:outlineLvl w:val="0"/>
        <w:rPr>
          <w:rFonts w:ascii="Liberation Serif" w:eastAsia="Calibri" w:hAnsi="Liberation Serif" w:cs="Liberation Serif"/>
          <w:b/>
          <w:bCs/>
        </w:rPr>
      </w:pPr>
    </w:p>
    <w:p w14:paraId="755BB135" w14:textId="77777777" w:rsidR="00FD22BB" w:rsidRPr="00B475EF" w:rsidRDefault="00FD22BB">
      <w:pPr>
        <w:jc w:val="both"/>
        <w:outlineLvl w:val="0"/>
        <w:rPr>
          <w:rFonts w:ascii="Liberation Serif" w:eastAsia="Calibri" w:hAnsi="Liberation Serif" w:cs="Liberation Serif"/>
          <w:b/>
          <w:bCs/>
        </w:rPr>
      </w:pPr>
    </w:p>
    <w:p w14:paraId="59AA3D1B" w14:textId="77777777" w:rsidR="00FD22BB" w:rsidRPr="00B475EF" w:rsidRDefault="00FD22BB">
      <w:pPr>
        <w:jc w:val="both"/>
        <w:outlineLvl w:val="0"/>
        <w:rPr>
          <w:rFonts w:ascii="Liberation Serif" w:eastAsia="Calibri" w:hAnsi="Liberation Serif" w:cs="Liberation Serif"/>
          <w:b/>
          <w:bCs/>
        </w:rPr>
      </w:pPr>
    </w:p>
    <w:p w14:paraId="72F72293" w14:textId="77777777" w:rsidR="00FD22BB" w:rsidRPr="00B475EF" w:rsidRDefault="00FD22BB">
      <w:pPr>
        <w:jc w:val="both"/>
        <w:outlineLvl w:val="0"/>
        <w:rPr>
          <w:rFonts w:ascii="Liberation Serif" w:eastAsia="Calibri" w:hAnsi="Liberation Serif" w:cs="Liberation Serif"/>
          <w:b/>
          <w:bCs/>
        </w:rPr>
      </w:pPr>
    </w:p>
    <w:p w14:paraId="0DF66594" w14:textId="77777777" w:rsidR="00FD22BB" w:rsidRPr="00B475EF" w:rsidRDefault="00FD22BB">
      <w:pPr>
        <w:jc w:val="both"/>
        <w:outlineLvl w:val="0"/>
        <w:rPr>
          <w:rFonts w:ascii="Liberation Serif" w:eastAsia="Calibri" w:hAnsi="Liberation Serif" w:cs="Liberation Serif"/>
          <w:b/>
          <w:bCs/>
        </w:rPr>
      </w:pPr>
    </w:p>
    <w:p w14:paraId="40A3A220" w14:textId="77777777" w:rsidR="00FD22BB" w:rsidRPr="00B475EF" w:rsidRDefault="00FD22BB">
      <w:pPr>
        <w:jc w:val="both"/>
        <w:outlineLvl w:val="0"/>
        <w:rPr>
          <w:rFonts w:ascii="Liberation Serif" w:eastAsia="Calibri" w:hAnsi="Liberation Serif" w:cs="Liberation Serif"/>
          <w:b/>
          <w:bCs/>
        </w:rPr>
      </w:pPr>
    </w:p>
    <w:p w14:paraId="608F8AC7" w14:textId="644A8611" w:rsidR="00FD22BB" w:rsidRPr="00B475EF" w:rsidRDefault="00FD22BB">
      <w:pPr>
        <w:jc w:val="both"/>
        <w:outlineLvl w:val="0"/>
        <w:rPr>
          <w:rFonts w:ascii="Liberation Serif" w:eastAsia="Calibri" w:hAnsi="Liberation Serif" w:cs="Liberation Serif"/>
          <w:b/>
          <w:bCs/>
        </w:rPr>
      </w:pPr>
    </w:p>
    <w:p w14:paraId="1A061AB0" w14:textId="773A839D" w:rsidR="00004F82" w:rsidRPr="00B475EF" w:rsidRDefault="00004F82">
      <w:pPr>
        <w:jc w:val="both"/>
        <w:outlineLvl w:val="0"/>
        <w:rPr>
          <w:rFonts w:ascii="Liberation Serif" w:eastAsia="Calibri" w:hAnsi="Liberation Serif" w:cs="Liberation Serif"/>
          <w:b/>
          <w:bCs/>
        </w:rPr>
      </w:pPr>
    </w:p>
    <w:p w14:paraId="1AD80849" w14:textId="6CC2A1DF" w:rsidR="00004F82" w:rsidRPr="00B475EF" w:rsidRDefault="00004F82">
      <w:pPr>
        <w:jc w:val="both"/>
        <w:outlineLvl w:val="0"/>
        <w:rPr>
          <w:rFonts w:ascii="Liberation Serif" w:eastAsia="Calibri" w:hAnsi="Liberation Serif" w:cs="Liberation Serif"/>
          <w:b/>
          <w:bCs/>
        </w:rPr>
      </w:pPr>
    </w:p>
    <w:p w14:paraId="01C8E18D" w14:textId="12818351" w:rsidR="00004F82" w:rsidRPr="00B475EF" w:rsidRDefault="00004F82">
      <w:pPr>
        <w:jc w:val="both"/>
        <w:outlineLvl w:val="0"/>
        <w:rPr>
          <w:rFonts w:ascii="Liberation Serif" w:eastAsia="Calibri" w:hAnsi="Liberation Serif" w:cs="Liberation Serif"/>
          <w:b/>
          <w:bCs/>
        </w:rPr>
      </w:pPr>
    </w:p>
    <w:p w14:paraId="0D976A89" w14:textId="04DEC56B" w:rsidR="00004F82" w:rsidRPr="00B475EF" w:rsidRDefault="00004F82">
      <w:pPr>
        <w:jc w:val="both"/>
        <w:outlineLvl w:val="0"/>
        <w:rPr>
          <w:rFonts w:ascii="Liberation Serif" w:eastAsia="Calibri" w:hAnsi="Liberation Serif" w:cs="Liberation Serif"/>
          <w:b/>
          <w:bCs/>
        </w:rPr>
      </w:pPr>
    </w:p>
    <w:p w14:paraId="7DCBD65F" w14:textId="351E3E58" w:rsidR="00FD22BB" w:rsidRPr="00B475EF" w:rsidRDefault="00D03B52">
      <w:pPr>
        <w:jc w:val="center"/>
        <w:outlineLvl w:val="0"/>
        <w:rPr>
          <w:rFonts w:ascii="Liberation Serif" w:eastAsia="Calibri" w:hAnsi="Liberation Serif" w:cs="Liberation Serif"/>
          <w:b/>
          <w:bCs/>
        </w:rPr>
      </w:pPr>
      <w:r w:rsidRPr="00B475EF">
        <w:rPr>
          <w:rFonts w:ascii="Liberation Serif" w:eastAsia="Calibri" w:hAnsi="Liberation Serif" w:cs="Liberation Serif"/>
          <w:b/>
          <w:bCs/>
        </w:rPr>
        <w:t xml:space="preserve"> 202</w:t>
      </w:r>
      <w:r w:rsidR="00004F82" w:rsidRPr="00B475EF">
        <w:rPr>
          <w:rFonts w:ascii="Liberation Serif" w:eastAsia="Calibri" w:hAnsi="Liberation Serif" w:cs="Liberation Serif"/>
          <w:b/>
          <w:bCs/>
        </w:rPr>
        <w:t>4</w:t>
      </w:r>
      <w:r w:rsidRPr="00B475EF">
        <w:rPr>
          <w:rFonts w:ascii="Liberation Serif" w:eastAsia="Calibri" w:hAnsi="Liberation Serif" w:cs="Liberation Serif"/>
          <w:b/>
          <w:bCs/>
        </w:rPr>
        <w:t xml:space="preserve"> г.</w:t>
      </w:r>
      <w:bookmarkStart w:id="0" w:name="sub_2245"/>
      <w:bookmarkEnd w:id="0"/>
    </w:p>
    <w:p w14:paraId="0FEBF1CD" w14:textId="77777777" w:rsidR="00FD22BB" w:rsidRPr="00B475EF" w:rsidRDefault="00D03B52">
      <w:pPr>
        <w:rPr>
          <w:rFonts w:ascii="Liberation Serif" w:eastAsia="Calibri" w:hAnsi="Liberation Serif" w:cs="Liberation Serif"/>
          <w:b/>
          <w:bCs/>
        </w:rPr>
      </w:pPr>
      <w:r w:rsidRPr="00B475EF">
        <w:rPr>
          <w:rFonts w:ascii="Liberation Serif" w:eastAsia="Calibri" w:hAnsi="Liberation Serif" w:cs="Liberation Serif"/>
          <w:b/>
          <w:bCs/>
        </w:rPr>
        <w:br w:type="page"/>
      </w:r>
    </w:p>
    <w:p w14:paraId="69A7FF8A" w14:textId="77777777" w:rsidR="00FD22BB" w:rsidRPr="00B475EF" w:rsidRDefault="00FD22BB">
      <w:pPr>
        <w:jc w:val="center"/>
        <w:rPr>
          <w:b/>
          <w:sz w:val="20"/>
        </w:rPr>
      </w:pPr>
    </w:p>
    <w:p w14:paraId="6D034891" w14:textId="77777777" w:rsidR="00FD22BB" w:rsidRPr="00B475EF" w:rsidRDefault="00D03B52">
      <w:pPr>
        <w:jc w:val="center"/>
        <w:rPr>
          <w:b/>
          <w:sz w:val="22"/>
          <w:szCs w:val="22"/>
        </w:rPr>
      </w:pPr>
      <w:r w:rsidRPr="00B475EF">
        <w:rPr>
          <w:b/>
          <w:sz w:val="22"/>
          <w:szCs w:val="22"/>
        </w:rPr>
        <w:t>Информационная карта</w:t>
      </w:r>
    </w:p>
    <w:p w14:paraId="3203D10C" w14:textId="77777777" w:rsidR="00FD22BB" w:rsidRPr="00B475EF" w:rsidRDefault="00FD22BB">
      <w:pPr>
        <w:tabs>
          <w:tab w:val="left" w:pos="709"/>
        </w:tabs>
        <w:ind w:firstLine="284"/>
        <w:jc w:val="both"/>
        <w:rPr>
          <w:sz w:val="22"/>
          <w:szCs w:val="22"/>
        </w:rPr>
      </w:pP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4"/>
        <w:gridCol w:w="5651"/>
      </w:tblGrid>
      <w:tr w:rsidR="00FD22BB" w:rsidRPr="00B475EF" w14:paraId="442D25C5"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57778243" w14:textId="77777777" w:rsidR="00FD22BB" w:rsidRPr="00B475EF" w:rsidRDefault="00D03B52">
            <w:pPr>
              <w:jc w:val="center"/>
              <w:rPr>
                <w:b/>
                <w:szCs w:val="24"/>
                <w:lang w:eastAsia="en-US"/>
              </w:rPr>
            </w:pPr>
            <w:r w:rsidRPr="00B475EF">
              <w:rPr>
                <w:b/>
                <w:szCs w:val="24"/>
                <w:lang w:eastAsia="en-US"/>
              </w:rPr>
              <w:t xml:space="preserve">№ </w:t>
            </w:r>
          </w:p>
        </w:tc>
        <w:tc>
          <w:tcPr>
            <w:tcW w:w="1488" w:type="pct"/>
            <w:tcBorders>
              <w:top w:val="single" w:sz="4" w:space="0" w:color="auto"/>
              <w:left w:val="single" w:sz="4" w:space="0" w:color="auto"/>
              <w:bottom w:val="single" w:sz="4" w:space="0" w:color="auto"/>
              <w:right w:val="single" w:sz="4" w:space="0" w:color="auto"/>
            </w:tcBorders>
          </w:tcPr>
          <w:p w14:paraId="1ECD3A6E" w14:textId="77777777" w:rsidR="00FD22BB" w:rsidRPr="00B475EF" w:rsidRDefault="00D03B52">
            <w:pPr>
              <w:jc w:val="center"/>
              <w:rPr>
                <w:b/>
                <w:szCs w:val="24"/>
                <w:lang w:eastAsia="en-US"/>
              </w:rPr>
            </w:pPr>
            <w:r w:rsidRPr="00B475EF">
              <w:rPr>
                <w:b/>
                <w:szCs w:val="24"/>
                <w:lang w:eastAsia="en-US"/>
              </w:rPr>
              <w:t>Наименование</w:t>
            </w:r>
          </w:p>
        </w:tc>
        <w:tc>
          <w:tcPr>
            <w:tcW w:w="3098" w:type="pct"/>
            <w:tcBorders>
              <w:top w:val="single" w:sz="4" w:space="0" w:color="auto"/>
              <w:left w:val="single" w:sz="4" w:space="0" w:color="auto"/>
              <w:bottom w:val="single" w:sz="4" w:space="0" w:color="auto"/>
              <w:right w:val="single" w:sz="4" w:space="0" w:color="auto"/>
            </w:tcBorders>
          </w:tcPr>
          <w:p w14:paraId="42474BA1" w14:textId="77777777" w:rsidR="00FD22BB" w:rsidRPr="00B475EF" w:rsidRDefault="00D03B52">
            <w:pPr>
              <w:jc w:val="center"/>
              <w:rPr>
                <w:b/>
                <w:szCs w:val="24"/>
                <w:lang w:eastAsia="en-US"/>
              </w:rPr>
            </w:pPr>
            <w:r w:rsidRPr="00B475EF">
              <w:rPr>
                <w:b/>
                <w:szCs w:val="24"/>
                <w:lang w:eastAsia="en-US"/>
              </w:rPr>
              <w:t xml:space="preserve">Содержание </w:t>
            </w:r>
          </w:p>
        </w:tc>
      </w:tr>
      <w:tr w:rsidR="00FD22BB" w:rsidRPr="00B475EF" w14:paraId="6DD554F7"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130EDEF2" w14:textId="77777777" w:rsidR="00FD22BB" w:rsidRPr="00B475EF" w:rsidRDefault="00D03B52">
            <w:pPr>
              <w:rPr>
                <w:b/>
                <w:szCs w:val="24"/>
                <w:lang w:eastAsia="en-US"/>
              </w:rPr>
            </w:pPr>
            <w:r w:rsidRPr="00B475EF">
              <w:rPr>
                <w:b/>
                <w:szCs w:val="24"/>
                <w:lang w:eastAsia="en-US"/>
              </w:rPr>
              <w:t>1.</w:t>
            </w:r>
          </w:p>
        </w:tc>
        <w:tc>
          <w:tcPr>
            <w:tcW w:w="1488" w:type="pct"/>
            <w:tcBorders>
              <w:top w:val="single" w:sz="4" w:space="0" w:color="auto"/>
              <w:left w:val="single" w:sz="4" w:space="0" w:color="auto"/>
              <w:bottom w:val="single" w:sz="4" w:space="0" w:color="auto"/>
              <w:right w:val="single" w:sz="4" w:space="0" w:color="auto"/>
            </w:tcBorders>
          </w:tcPr>
          <w:p w14:paraId="3C8B9E5D" w14:textId="77777777" w:rsidR="00FD22BB" w:rsidRPr="00B475EF" w:rsidRDefault="00D03B52">
            <w:pPr>
              <w:rPr>
                <w:b/>
                <w:szCs w:val="24"/>
                <w:lang w:eastAsia="en-US"/>
              </w:rPr>
            </w:pPr>
            <w:r w:rsidRPr="00B475EF">
              <w:rPr>
                <w:b/>
                <w:szCs w:val="24"/>
                <w:lang w:eastAsia="en-US"/>
              </w:rPr>
              <w:t>Способ закупки</w:t>
            </w:r>
          </w:p>
        </w:tc>
        <w:tc>
          <w:tcPr>
            <w:tcW w:w="3098" w:type="pct"/>
            <w:tcBorders>
              <w:top w:val="single" w:sz="4" w:space="0" w:color="auto"/>
              <w:left w:val="single" w:sz="4" w:space="0" w:color="auto"/>
              <w:bottom w:val="single" w:sz="4" w:space="0" w:color="auto"/>
              <w:right w:val="single" w:sz="4" w:space="0" w:color="auto"/>
            </w:tcBorders>
          </w:tcPr>
          <w:p w14:paraId="53473551" w14:textId="77777777" w:rsidR="00FD22BB" w:rsidRPr="00B475EF" w:rsidRDefault="00D03B52">
            <w:pPr>
              <w:jc w:val="both"/>
              <w:rPr>
                <w:b/>
                <w:szCs w:val="24"/>
                <w:lang w:eastAsia="en-US"/>
              </w:rPr>
            </w:pPr>
            <w:r w:rsidRPr="00B475EF">
              <w:rPr>
                <w:szCs w:val="24"/>
              </w:rPr>
              <w:t>Аукцион в электронной форме</w:t>
            </w:r>
          </w:p>
        </w:tc>
      </w:tr>
      <w:tr w:rsidR="00FD22BB" w:rsidRPr="00B475EF" w14:paraId="4F4DF936"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Pr="00B475EF" w:rsidRDefault="00D03B52">
            <w:pPr>
              <w:tabs>
                <w:tab w:val="left" w:pos="652"/>
              </w:tabs>
              <w:jc w:val="both"/>
              <w:rPr>
                <w:b/>
                <w:szCs w:val="24"/>
                <w:lang w:eastAsia="en-US"/>
              </w:rPr>
            </w:pPr>
            <w:r w:rsidRPr="00B475EF">
              <w:rPr>
                <w:b/>
                <w:szCs w:val="24"/>
                <w:lang w:eastAsia="en-US"/>
              </w:rPr>
              <w:t xml:space="preserve">2. </w:t>
            </w:r>
            <w:r w:rsidRPr="00B475EF">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rsidRPr="00B475EF" w14:paraId="65C482ED" w14:textId="77777777" w:rsidTr="005F3261">
        <w:trPr>
          <w:trHeight w:val="510"/>
          <w:jc w:val="center"/>
        </w:trPr>
        <w:tc>
          <w:tcPr>
            <w:tcW w:w="414" w:type="pct"/>
            <w:tcBorders>
              <w:top w:val="single" w:sz="4" w:space="0" w:color="auto"/>
              <w:left w:val="single" w:sz="4" w:space="0" w:color="auto"/>
              <w:bottom w:val="single" w:sz="4" w:space="0" w:color="auto"/>
              <w:right w:val="single" w:sz="4" w:space="0" w:color="auto"/>
            </w:tcBorders>
          </w:tcPr>
          <w:p w14:paraId="7D5E603C" w14:textId="77777777" w:rsidR="00FD22BB" w:rsidRPr="00B475EF" w:rsidRDefault="00D03B52">
            <w:pPr>
              <w:tabs>
                <w:tab w:val="left" w:pos="652"/>
              </w:tabs>
              <w:rPr>
                <w:b/>
                <w:szCs w:val="24"/>
                <w:lang w:eastAsia="en-US"/>
              </w:rPr>
            </w:pPr>
            <w:r w:rsidRPr="00B475EF">
              <w:rPr>
                <w:b/>
                <w:szCs w:val="24"/>
                <w:lang w:eastAsia="en-US"/>
              </w:rPr>
              <w:t>2.1.</w:t>
            </w:r>
          </w:p>
        </w:tc>
        <w:tc>
          <w:tcPr>
            <w:tcW w:w="1488" w:type="pct"/>
            <w:tcBorders>
              <w:top w:val="single" w:sz="4" w:space="0" w:color="auto"/>
              <w:left w:val="single" w:sz="4" w:space="0" w:color="auto"/>
              <w:bottom w:val="single" w:sz="4" w:space="0" w:color="auto"/>
              <w:right w:val="single" w:sz="4" w:space="0" w:color="auto"/>
            </w:tcBorders>
          </w:tcPr>
          <w:p w14:paraId="289ED2E9" w14:textId="77777777" w:rsidR="00FD22BB" w:rsidRPr="00B475EF" w:rsidRDefault="00D03B52">
            <w:pPr>
              <w:shd w:val="clear" w:color="auto" w:fill="FFFFFF"/>
              <w:rPr>
                <w:szCs w:val="24"/>
              </w:rPr>
            </w:pPr>
            <w:r w:rsidRPr="00B475EF">
              <w:rPr>
                <w:szCs w:val="24"/>
              </w:rPr>
              <w:t>Наименование Заказчика</w:t>
            </w:r>
          </w:p>
        </w:tc>
        <w:tc>
          <w:tcPr>
            <w:tcW w:w="3098" w:type="pct"/>
            <w:tcBorders>
              <w:top w:val="single" w:sz="4" w:space="0" w:color="auto"/>
              <w:left w:val="single" w:sz="4" w:space="0" w:color="auto"/>
              <w:bottom w:val="single" w:sz="4" w:space="0" w:color="auto"/>
              <w:right w:val="single" w:sz="4" w:space="0" w:color="auto"/>
            </w:tcBorders>
          </w:tcPr>
          <w:p w14:paraId="700E0AE2" w14:textId="0949D012" w:rsidR="00FD22BB" w:rsidRPr="00B475EF" w:rsidRDefault="000D13C1">
            <w:pPr>
              <w:tabs>
                <w:tab w:val="left" w:pos="709"/>
              </w:tabs>
              <w:jc w:val="both"/>
              <w:rPr>
                <w:szCs w:val="24"/>
              </w:rPr>
            </w:pPr>
            <w:r w:rsidRPr="00B475EF">
              <w:rPr>
                <w:szCs w:val="24"/>
              </w:rPr>
              <w:t>Муниципальное унитарное предприятие «</w:t>
            </w:r>
            <w:proofErr w:type="spellStart"/>
            <w:r w:rsidRPr="00B475EF">
              <w:rPr>
                <w:szCs w:val="24"/>
              </w:rPr>
              <w:t>Татарсктеплосервис</w:t>
            </w:r>
            <w:proofErr w:type="spellEnd"/>
            <w:r w:rsidRPr="00B475EF">
              <w:rPr>
                <w:szCs w:val="24"/>
              </w:rPr>
              <w:t xml:space="preserve">» </w:t>
            </w:r>
            <w:proofErr w:type="spellStart"/>
            <w:r w:rsidRPr="00B475EF">
              <w:rPr>
                <w:szCs w:val="24"/>
              </w:rPr>
              <w:t>г.Татарска</w:t>
            </w:r>
            <w:proofErr w:type="spellEnd"/>
            <w:r w:rsidRPr="00B475EF">
              <w:rPr>
                <w:szCs w:val="24"/>
              </w:rPr>
              <w:t xml:space="preserve"> Татарского района Новосибирской области </w:t>
            </w:r>
          </w:p>
        </w:tc>
      </w:tr>
      <w:tr w:rsidR="000D13C1" w:rsidRPr="00B475EF" w14:paraId="34B682B3"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3EDF9DA2" w14:textId="77777777" w:rsidR="000D13C1" w:rsidRPr="00B475EF" w:rsidRDefault="000D13C1" w:rsidP="000D13C1">
            <w:pPr>
              <w:tabs>
                <w:tab w:val="left" w:pos="652"/>
              </w:tabs>
              <w:rPr>
                <w:b/>
                <w:szCs w:val="24"/>
                <w:lang w:eastAsia="en-US"/>
              </w:rPr>
            </w:pPr>
            <w:r w:rsidRPr="00B475EF">
              <w:rPr>
                <w:b/>
                <w:szCs w:val="24"/>
                <w:lang w:eastAsia="en-US"/>
              </w:rPr>
              <w:t>2.2.</w:t>
            </w:r>
          </w:p>
        </w:tc>
        <w:tc>
          <w:tcPr>
            <w:tcW w:w="1488" w:type="pct"/>
            <w:tcBorders>
              <w:top w:val="single" w:sz="4" w:space="0" w:color="auto"/>
              <w:left w:val="single" w:sz="4" w:space="0" w:color="auto"/>
              <w:bottom w:val="single" w:sz="4" w:space="0" w:color="auto"/>
              <w:right w:val="single" w:sz="4" w:space="0" w:color="auto"/>
            </w:tcBorders>
          </w:tcPr>
          <w:p w14:paraId="23AF1A08" w14:textId="77777777" w:rsidR="000D13C1" w:rsidRPr="00B475EF" w:rsidRDefault="000D13C1" w:rsidP="000D13C1">
            <w:pPr>
              <w:shd w:val="clear" w:color="auto" w:fill="FFFFFF"/>
              <w:rPr>
                <w:szCs w:val="24"/>
              </w:rPr>
            </w:pPr>
            <w:r w:rsidRPr="00B475EF">
              <w:rPr>
                <w:szCs w:val="24"/>
              </w:rPr>
              <w:t>Место нахождения Заказчика</w:t>
            </w:r>
          </w:p>
        </w:tc>
        <w:tc>
          <w:tcPr>
            <w:tcW w:w="3098" w:type="pct"/>
            <w:tcBorders>
              <w:top w:val="single" w:sz="4" w:space="0" w:color="auto"/>
              <w:left w:val="single" w:sz="4" w:space="0" w:color="auto"/>
              <w:bottom w:val="single" w:sz="4" w:space="0" w:color="auto"/>
              <w:right w:val="single" w:sz="4" w:space="0" w:color="auto"/>
            </w:tcBorders>
          </w:tcPr>
          <w:p w14:paraId="0F867801" w14:textId="1A5827D3" w:rsidR="000D13C1" w:rsidRPr="00B475EF" w:rsidRDefault="000D13C1" w:rsidP="000D13C1">
            <w:pPr>
              <w:keepNext/>
              <w:keepLines/>
              <w:widowControl w:val="0"/>
              <w:suppressLineNumbers/>
              <w:suppressAutoHyphens/>
              <w:jc w:val="both"/>
              <w:rPr>
                <w:szCs w:val="24"/>
              </w:rPr>
            </w:pPr>
            <w:r w:rsidRPr="00B475EF">
              <w:rPr>
                <w:rFonts w:eastAsia="SimSun"/>
                <w:kern w:val="2"/>
                <w:szCs w:val="24"/>
                <w:lang w:eastAsia="ar-SA"/>
              </w:rPr>
              <w:t xml:space="preserve">632122, Новосибирская обл., г. Татарск, </w:t>
            </w:r>
            <w:proofErr w:type="spellStart"/>
            <w:r w:rsidRPr="00B475EF">
              <w:rPr>
                <w:rFonts w:eastAsia="SimSun"/>
                <w:kern w:val="2"/>
                <w:szCs w:val="24"/>
                <w:lang w:eastAsia="ar-SA"/>
              </w:rPr>
              <w:t>ул.Закриевского</w:t>
            </w:r>
            <w:proofErr w:type="spellEnd"/>
            <w:r w:rsidRPr="00B475EF">
              <w:rPr>
                <w:rFonts w:eastAsia="SimSun"/>
                <w:kern w:val="2"/>
                <w:szCs w:val="24"/>
                <w:lang w:eastAsia="ar-SA"/>
              </w:rPr>
              <w:t xml:space="preserve"> д. 115</w:t>
            </w:r>
          </w:p>
        </w:tc>
      </w:tr>
      <w:tr w:rsidR="000D13C1" w:rsidRPr="00B475EF" w14:paraId="32D20A53"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58C0D9AE" w14:textId="77777777" w:rsidR="000D13C1" w:rsidRPr="00B475EF" w:rsidRDefault="000D13C1" w:rsidP="000D13C1">
            <w:pPr>
              <w:tabs>
                <w:tab w:val="left" w:pos="652"/>
              </w:tabs>
              <w:rPr>
                <w:b/>
                <w:szCs w:val="24"/>
                <w:lang w:eastAsia="en-US"/>
              </w:rPr>
            </w:pPr>
            <w:r w:rsidRPr="00B475EF">
              <w:rPr>
                <w:b/>
                <w:szCs w:val="24"/>
                <w:lang w:eastAsia="en-US"/>
              </w:rPr>
              <w:t>2.3.</w:t>
            </w:r>
          </w:p>
        </w:tc>
        <w:tc>
          <w:tcPr>
            <w:tcW w:w="1488" w:type="pct"/>
            <w:tcBorders>
              <w:top w:val="single" w:sz="4" w:space="0" w:color="auto"/>
              <w:left w:val="single" w:sz="4" w:space="0" w:color="auto"/>
              <w:bottom w:val="single" w:sz="4" w:space="0" w:color="auto"/>
              <w:right w:val="single" w:sz="4" w:space="0" w:color="auto"/>
            </w:tcBorders>
          </w:tcPr>
          <w:p w14:paraId="796BBB14" w14:textId="77777777" w:rsidR="000D13C1" w:rsidRPr="00B475EF" w:rsidRDefault="000D13C1" w:rsidP="000D13C1">
            <w:pPr>
              <w:shd w:val="clear" w:color="auto" w:fill="FFFFFF"/>
              <w:rPr>
                <w:szCs w:val="24"/>
              </w:rPr>
            </w:pPr>
            <w:r w:rsidRPr="00B475EF">
              <w:rPr>
                <w:szCs w:val="24"/>
              </w:rPr>
              <w:t>Почтовый адрес Заказчика</w:t>
            </w:r>
          </w:p>
        </w:tc>
        <w:tc>
          <w:tcPr>
            <w:tcW w:w="3098" w:type="pct"/>
            <w:tcBorders>
              <w:top w:val="single" w:sz="4" w:space="0" w:color="auto"/>
              <w:left w:val="single" w:sz="4" w:space="0" w:color="auto"/>
              <w:bottom w:val="single" w:sz="4" w:space="0" w:color="auto"/>
              <w:right w:val="single" w:sz="4" w:space="0" w:color="auto"/>
            </w:tcBorders>
          </w:tcPr>
          <w:p w14:paraId="34F4EA6C" w14:textId="6E7288F7" w:rsidR="000D13C1" w:rsidRPr="00B475EF" w:rsidRDefault="000D13C1" w:rsidP="000D13C1">
            <w:pPr>
              <w:keepNext/>
              <w:keepLines/>
              <w:widowControl w:val="0"/>
              <w:suppressLineNumbers/>
              <w:suppressAutoHyphens/>
              <w:jc w:val="both"/>
              <w:rPr>
                <w:szCs w:val="24"/>
              </w:rPr>
            </w:pPr>
            <w:r w:rsidRPr="00B475EF">
              <w:rPr>
                <w:rFonts w:eastAsia="SimSun"/>
                <w:kern w:val="2"/>
                <w:szCs w:val="24"/>
                <w:lang w:eastAsia="ar-SA"/>
              </w:rPr>
              <w:t xml:space="preserve">632122, Новосибирская обл., г. Татарск, </w:t>
            </w:r>
            <w:proofErr w:type="spellStart"/>
            <w:r w:rsidRPr="00B475EF">
              <w:rPr>
                <w:rFonts w:eastAsia="SimSun"/>
                <w:kern w:val="2"/>
                <w:szCs w:val="24"/>
                <w:lang w:eastAsia="ar-SA"/>
              </w:rPr>
              <w:t>ул.Закриевского</w:t>
            </w:r>
            <w:proofErr w:type="spellEnd"/>
            <w:r w:rsidRPr="00B475EF">
              <w:rPr>
                <w:rFonts w:eastAsia="SimSun"/>
                <w:kern w:val="2"/>
                <w:szCs w:val="24"/>
                <w:lang w:eastAsia="ar-SA"/>
              </w:rPr>
              <w:t xml:space="preserve"> д. 115</w:t>
            </w:r>
          </w:p>
        </w:tc>
      </w:tr>
      <w:tr w:rsidR="00FD22BB" w:rsidRPr="00B475EF" w14:paraId="11DB9486"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3EE2EADE" w14:textId="77777777" w:rsidR="00FD22BB" w:rsidRPr="00B475EF" w:rsidRDefault="00D03B52">
            <w:pPr>
              <w:tabs>
                <w:tab w:val="left" w:pos="652"/>
              </w:tabs>
              <w:rPr>
                <w:b/>
                <w:szCs w:val="24"/>
                <w:lang w:eastAsia="en-US"/>
              </w:rPr>
            </w:pPr>
            <w:bookmarkStart w:id="1" w:name="_Hlk500349454"/>
            <w:r w:rsidRPr="00B475EF">
              <w:rPr>
                <w:b/>
                <w:szCs w:val="24"/>
                <w:lang w:eastAsia="en-US"/>
              </w:rPr>
              <w:t>2.4.</w:t>
            </w:r>
          </w:p>
        </w:tc>
        <w:tc>
          <w:tcPr>
            <w:tcW w:w="1488" w:type="pct"/>
            <w:tcBorders>
              <w:top w:val="single" w:sz="4" w:space="0" w:color="auto"/>
              <w:left w:val="single" w:sz="4" w:space="0" w:color="auto"/>
              <w:bottom w:val="single" w:sz="4" w:space="0" w:color="auto"/>
              <w:right w:val="single" w:sz="4" w:space="0" w:color="auto"/>
            </w:tcBorders>
          </w:tcPr>
          <w:p w14:paraId="225922E3" w14:textId="77777777" w:rsidR="00FD22BB" w:rsidRPr="00B475EF" w:rsidRDefault="00D03B52">
            <w:pPr>
              <w:shd w:val="clear" w:color="auto" w:fill="FFFFFF"/>
              <w:rPr>
                <w:szCs w:val="24"/>
              </w:rPr>
            </w:pPr>
            <w:r w:rsidRPr="00B475EF">
              <w:rPr>
                <w:szCs w:val="24"/>
              </w:rPr>
              <w:t>Адрес электронной почты Заказчика</w:t>
            </w:r>
          </w:p>
        </w:tc>
        <w:tc>
          <w:tcPr>
            <w:tcW w:w="3098" w:type="pct"/>
            <w:tcBorders>
              <w:top w:val="single" w:sz="4" w:space="0" w:color="auto"/>
              <w:left w:val="single" w:sz="4" w:space="0" w:color="auto"/>
              <w:bottom w:val="single" w:sz="4" w:space="0" w:color="auto"/>
              <w:right w:val="single" w:sz="4" w:space="0" w:color="auto"/>
            </w:tcBorders>
          </w:tcPr>
          <w:p w14:paraId="509C28F1" w14:textId="12C5DCA4" w:rsidR="00FD22BB" w:rsidRPr="00B475EF" w:rsidRDefault="000D13C1">
            <w:pPr>
              <w:jc w:val="both"/>
              <w:rPr>
                <w:szCs w:val="24"/>
              </w:rPr>
            </w:pPr>
            <w:r w:rsidRPr="00B475EF">
              <w:rPr>
                <w:szCs w:val="24"/>
              </w:rPr>
              <w:t>nadya.mozzherina.84@bk.ru</w:t>
            </w:r>
          </w:p>
        </w:tc>
      </w:tr>
      <w:bookmarkEnd w:id="1"/>
      <w:tr w:rsidR="00FD22BB" w:rsidRPr="00B475EF" w14:paraId="5075C965"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2FDD8C88" w14:textId="77777777" w:rsidR="00FD22BB" w:rsidRPr="00B475EF" w:rsidRDefault="00D03B52">
            <w:pPr>
              <w:tabs>
                <w:tab w:val="left" w:pos="652"/>
              </w:tabs>
              <w:rPr>
                <w:b/>
                <w:szCs w:val="24"/>
                <w:lang w:eastAsia="en-US"/>
              </w:rPr>
            </w:pPr>
            <w:r w:rsidRPr="00B475EF">
              <w:rPr>
                <w:b/>
                <w:szCs w:val="24"/>
                <w:lang w:eastAsia="en-US"/>
              </w:rPr>
              <w:t>2.5.</w:t>
            </w:r>
          </w:p>
        </w:tc>
        <w:tc>
          <w:tcPr>
            <w:tcW w:w="1488" w:type="pct"/>
            <w:tcBorders>
              <w:top w:val="single" w:sz="4" w:space="0" w:color="auto"/>
              <w:left w:val="single" w:sz="4" w:space="0" w:color="auto"/>
              <w:bottom w:val="single" w:sz="4" w:space="0" w:color="auto"/>
              <w:right w:val="single" w:sz="4" w:space="0" w:color="auto"/>
            </w:tcBorders>
          </w:tcPr>
          <w:p w14:paraId="61650B8E" w14:textId="77777777" w:rsidR="00FD22BB" w:rsidRPr="00B475EF" w:rsidRDefault="00D03B52">
            <w:pPr>
              <w:shd w:val="clear" w:color="auto" w:fill="FFFFFF"/>
              <w:rPr>
                <w:szCs w:val="24"/>
              </w:rPr>
            </w:pPr>
            <w:r w:rsidRPr="00B475EF">
              <w:rPr>
                <w:szCs w:val="24"/>
              </w:rPr>
              <w:t>Номер контактного телефона/факса Заказчика</w:t>
            </w:r>
          </w:p>
        </w:tc>
        <w:tc>
          <w:tcPr>
            <w:tcW w:w="3098" w:type="pct"/>
            <w:tcBorders>
              <w:top w:val="single" w:sz="4" w:space="0" w:color="auto"/>
              <w:left w:val="single" w:sz="4" w:space="0" w:color="auto"/>
              <w:bottom w:val="single" w:sz="4" w:space="0" w:color="auto"/>
              <w:right w:val="single" w:sz="4" w:space="0" w:color="auto"/>
            </w:tcBorders>
          </w:tcPr>
          <w:p w14:paraId="7C7931BB" w14:textId="46617DDA" w:rsidR="00FD22BB" w:rsidRPr="00B475EF" w:rsidRDefault="000D13C1">
            <w:pPr>
              <w:keepNext/>
              <w:keepLines/>
              <w:widowControl w:val="0"/>
              <w:suppressLineNumbers/>
              <w:suppressAutoHyphens/>
              <w:rPr>
                <w:szCs w:val="24"/>
              </w:rPr>
            </w:pPr>
            <w:r w:rsidRPr="00B475EF">
              <w:rPr>
                <w:szCs w:val="24"/>
              </w:rPr>
              <w:t>8(913)008-90-09;</w:t>
            </w:r>
          </w:p>
        </w:tc>
      </w:tr>
      <w:tr w:rsidR="00FD22BB" w:rsidRPr="00B475EF" w14:paraId="1BF7B582"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51BC0846" w14:textId="77777777" w:rsidR="00FD22BB" w:rsidRPr="00B475EF" w:rsidRDefault="00D03B52">
            <w:pPr>
              <w:tabs>
                <w:tab w:val="left" w:pos="652"/>
              </w:tabs>
              <w:rPr>
                <w:b/>
                <w:szCs w:val="24"/>
                <w:lang w:eastAsia="en-US"/>
              </w:rPr>
            </w:pPr>
            <w:r w:rsidRPr="00B475EF">
              <w:rPr>
                <w:b/>
                <w:szCs w:val="24"/>
                <w:lang w:val="en-US" w:eastAsia="en-US"/>
              </w:rPr>
              <w:t>2</w:t>
            </w:r>
            <w:r w:rsidRPr="00B475EF">
              <w:rPr>
                <w:b/>
                <w:szCs w:val="24"/>
                <w:lang w:eastAsia="en-US"/>
              </w:rPr>
              <w:t>.6.</w:t>
            </w:r>
          </w:p>
        </w:tc>
        <w:tc>
          <w:tcPr>
            <w:tcW w:w="1488" w:type="pct"/>
            <w:tcBorders>
              <w:top w:val="single" w:sz="4" w:space="0" w:color="auto"/>
              <w:left w:val="single" w:sz="4" w:space="0" w:color="auto"/>
              <w:bottom w:val="single" w:sz="4" w:space="0" w:color="auto"/>
              <w:right w:val="single" w:sz="4" w:space="0" w:color="auto"/>
            </w:tcBorders>
          </w:tcPr>
          <w:p w14:paraId="35964471" w14:textId="77777777" w:rsidR="00FD22BB" w:rsidRPr="00B475EF" w:rsidRDefault="00D03B52">
            <w:pPr>
              <w:shd w:val="clear" w:color="auto" w:fill="FFFFFF"/>
              <w:rPr>
                <w:szCs w:val="24"/>
              </w:rPr>
            </w:pPr>
            <w:r w:rsidRPr="00B475EF">
              <w:rPr>
                <w:color w:val="000000"/>
                <w:szCs w:val="24"/>
              </w:rPr>
              <w:t>Ф.И.О. контактного лица по процедуре</w:t>
            </w:r>
          </w:p>
        </w:tc>
        <w:tc>
          <w:tcPr>
            <w:tcW w:w="3098" w:type="pct"/>
            <w:tcBorders>
              <w:top w:val="single" w:sz="4" w:space="0" w:color="auto"/>
              <w:left w:val="single" w:sz="4" w:space="0" w:color="auto"/>
              <w:bottom w:val="single" w:sz="4" w:space="0" w:color="auto"/>
              <w:right w:val="single" w:sz="4" w:space="0" w:color="auto"/>
            </w:tcBorders>
          </w:tcPr>
          <w:p w14:paraId="60CC62D0" w14:textId="14FE319D" w:rsidR="00FD22BB" w:rsidRPr="00B475EF" w:rsidRDefault="00FD22BB">
            <w:pPr>
              <w:tabs>
                <w:tab w:val="left" w:pos="4200"/>
              </w:tabs>
              <w:autoSpaceDE w:val="0"/>
              <w:autoSpaceDN w:val="0"/>
              <w:adjustRightInd w:val="0"/>
              <w:spacing w:line="276" w:lineRule="auto"/>
              <w:rPr>
                <w:szCs w:val="24"/>
              </w:rPr>
            </w:pPr>
          </w:p>
        </w:tc>
      </w:tr>
      <w:tr w:rsidR="00FD22BB" w:rsidRPr="00B475EF" w14:paraId="1FECC57E"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Pr="00B475EF" w:rsidRDefault="00D03B52">
            <w:pPr>
              <w:rPr>
                <w:b/>
                <w:szCs w:val="24"/>
              </w:rPr>
            </w:pPr>
            <w:r w:rsidRPr="00B475EF">
              <w:rPr>
                <w:b/>
                <w:szCs w:val="24"/>
              </w:rPr>
              <w:t>3. Адрес электронной площадки в информационно-телекоммуникационной сети «Интернет»</w:t>
            </w:r>
          </w:p>
        </w:tc>
      </w:tr>
      <w:tr w:rsidR="00FD22BB" w:rsidRPr="00B475EF" w14:paraId="51F1B6DF"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59613C6D" w14:textId="77777777" w:rsidR="00FD22BB" w:rsidRPr="00B475EF" w:rsidRDefault="00D03B52">
            <w:pPr>
              <w:tabs>
                <w:tab w:val="left" w:pos="652"/>
              </w:tabs>
              <w:rPr>
                <w:b/>
                <w:szCs w:val="24"/>
                <w:lang w:eastAsia="en-US"/>
              </w:rPr>
            </w:pPr>
            <w:r w:rsidRPr="00B475EF">
              <w:rPr>
                <w:b/>
                <w:szCs w:val="24"/>
                <w:lang w:eastAsia="en-US"/>
              </w:rPr>
              <w:t>3.1.</w:t>
            </w:r>
          </w:p>
        </w:tc>
        <w:tc>
          <w:tcPr>
            <w:tcW w:w="1488" w:type="pct"/>
            <w:tcBorders>
              <w:top w:val="single" w:sz="4" w:space="0" w:color="auto"/>
              <w:left w:val="single" w:sz="4" w:space="0" w:color="auto"/>
              <w:bottom w:val="single" w:sz="4" w:space="0" w:color="auto"/>
              <w:right w:val="single" w:sz="4" w:space="0" w:color="auto"/>
            </w:tcBorders>
          </w:tcPr>
          <w:p w14:paraId="025810A5" w14:textId="77777777" w:rsidR="00FD22BB" w:rsidRPr="00B475EF" w:rsidRDefault="00D03B52">
            <w:pPr>
              <w:rPr>
                <w:szCs w:val="24"/>
              </w:rPr>
            </w:pPr>
            <w:r w:rsidRPr="00B475EF">
              <w:rPr>
                <w:szCs w:val="24"/>
              </w:rPr>
              <w:t>Адрес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078344C4" w14:textId="77777777" w:rsidR="00FD22BB" w:rsidRPr="00B475EF" w:rsidRDefault="00D03B52">
            <w:pPr>
              <w:rPr>
                <w:szCs w:val="24"/>
              </w:rPr>
            </w:pPr>
            <w:r w:rsidRPr="00B475EF">
              <w:rPr>
                <w:szCs w:val="24"/>
              </w:rPr>
              <w:t xml:space="preserve"> </w:t>
            </w:r>
            <w:hyperlink r:id="rId8" w:history="1">
              <w:r w:rsidRPr="00B475EF">
                <w:rPr>
                  <w:rStyle w:val="ab"/>
                  <w:szCs w:val="24"/>
                </w:rPr>
                <w:t>https://etp-region.ru</w:t>
              </w:r>
            </w:hyperlink>
            <w:r w:rsidRPr="00B475EF">
              <w:rPr>
                <w:szCs w:val="24"/>
              </w:rPr>
              <w:t xml:space="preserve"> </w:t>
            </w:r>
          </w:p>
        </w:tc>
      </w:tr>
      <w:tr w:rsidR="00FD22BB" w:rsidRPr="00B475EF" w14:paraId="4E963E69" w14:textId="77777777" w:rsidTr="005F3261">
        <w:trPr>
          <w:jc w:val="center"/>
        </w:trPr>
        <w:tc>
          <w:tcPr>
            <w:tcW w:w="414" w:type="pct"/>
            <w:tcBorders>
              <w:top w:val="single" w:sz="4" w:space="0" w:color="auto"/>
              <w:left w:val="single" w:sz="4" w:space="0" w:color="auto"/>
              <w:bottom w:val="single" w:sz="4" w:space="0" w:color="auto"/>
              <w:right w:val="single" w:sz="4" w:space="0" w:color="auto"/>
            </w:tcBorders>
          </w:tcPr>
          <w:p w14:paraId="4101652A" w14:textId="77777777" w:rsidR="00FD22BB" w:rsidRPr="00B475EF" w:rsidRDefault="00D03B52">
            <w:pPr>
              <w:tabs>
                <w:tab w:val="left" w:pos="652"/>
              </w:tabs>
              <w:rPr>
                <w:b/>
                <w:szCs w:val="24"/>
                <w:lang w:eastAsia="en-US"/>
              </w:rPr>
            </w:pPr>
            <w:r w:rsidRPr="00B475EF">
              <w:rPr>
                <w:b/>
                <w:szCs w:val="24"/>
                <w:lang w:eastAsia="en-US"/>
              </w:rPr>
              <w:t>3.2.</w:t>
            </w:r>
          </w:p>
        </w:tc>
        <w:tc>
          <w:tcPr>
            <w:tcW w:w="1488" w:type="pct"/>
            <w:tcBorders>
              <w:top w:val="single" w:sz="4" w:space="0" w:color="auto"/>
              <w:left w:val="single" w:sz="4" w:space="0" w:color="auto"/>
              <w:bottom w:val="single" w:sz="4" w:space="0" w:color="auto"/>
              <w:right w:val="single" w:sz="4" w:space="0" w:color="auto"/>
            </w:tcBorders>
          </w:tcPr>
          <w:p w14:paraId="6D92D6D8" w14:textId="77777777" w:rsidR="00FD22BB" w:rsidRPr="00B475EF" w:rsidRDefault="00D03B52">
            <w:pPr>
              <w:rPr>
                <w:szCs w:val="24"/>
              </w:rPr>
            </w:pPr>
            <w:r w:rsidRPr="00B475EF">
              <w:rPr>
                <w:szCs w:val="24"/>
              </w:rPr>
              <w:t>Наименование оператора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35490D76" w14:textId="77777777" w:rsidR="00FD22BB" w:rsidRPr="00B475EF" w:rsidRDefault="00D03B52">
            <w:pPr>
              <w:jc w:val="both"/>
              <w:rPr>
                <w:szCs w:val="24"/>
              </w:rPr>
            </w:pPr>
            <w:r w:rsidRPr="00B475EF">
              <w:rPr>
                <w:szCs w:val="24"/>
              </w:rPr>
              <w:t>ООО «РЕГИОН»</w:t>
            </w:r>
          </w:p>
        </w:tc>
      </w:tr>
      <w:tr w:rsidR="00FD22BB" w:rsidRPr="00B475EF" w14:paraId="134191CD" w14:textId="77777777">
        <w:trPr>
          <w:jc w:val="center"/>
        </w:trPr>
        <w:tc>
          <w:tcPr>
            <w:tcW w:w="5000" w:type="pct"/>
            <w:gridSpan w:val="3"/>
            <w:tcBorders>
              <w:top w:val="single" w:sz="4" w:space="0" w:color="auto"/>
              <w:left w:val="single" w:sz="4" w:space="0" w:color="auto"/>
              <w:right w:val="single" w:sz="4" w:space="0" w:color="auto"/>
            </w:tcBorders>
          </w:tcPr>
          <w:p w14:paraId="74E5141D" w14:textId="77777777" w:rsidR="00FD22BB" w:rsidRPr="00B475EF" w:rsidRDefault="00D03B52">
            <w:pPr>
              <w:rPr>
                <w:b/>
                <w:szCs w:val="24"/>
                <w:lang w:eastAsia="en-US"/>
              </w:rPr>
            </w:pPr>
            <w:r w:rsidRPr="00B475EF">
              <w:rPr>
                <w:b/>
                <w:szCs w:val="24"/>
                <w:lang w:eastAsia="en-US"/>
              </w:rPr>
              <w:t>4.  Краткое изложение условий договора</w:t>
            </w:r>
          </w:p>
        </w:tc>
      </w:tr>
      <w:tr w:rsidR="00FD22BB" w:rsidRPr="00B475EF" w14:paraId="28A6CC54" w14:textId="77777777" w:rsidTr="005F3261">
        <w:trPr>
          <w:jc w:val="center"/>
        </w:trPr>
        <w:tc>
          <w:tcPr>
            <w:tcW w:w="414" w:type="pct"/>
            <w:vMerge w:val="restart"/>
            <w:tcBorders>
              <w:left w:val="single" w:sz="4" w:space="0" w:color="auto"/>
              <w:right w:val="single" w:sz="4" w:space="0" w:color="auto"/>
            </w:tcBorders>
          </w:tcPr>
          <w:p w14:paraId="5583234A" w14:textId="77777777" w:rsidR="00FD22BB" w:rsidRPr="00B475EF" w:rsidRDefault="00D03B52">
            <w:pPr>
              <w:tabs>
                <w:tab w:val="left" w:pos="652"/>
              </w:tabs>
              <w:rPr>
                <w:b/>
                <w:szCs w:val="24"/>
                <w:lang w:eastAsia="en-US"/>
              </w:rPr>
            </w:pPr>
            <w:bookmarkStart w:id="2" w:name="_Hlk518588560"/>
            <w:r w:rsidRPr="00B475EF">
              <w:rPr>
                <w:b/>
                <w:szCs w:val="24"/>
                <w:lang w:eastAsia="en-US"/>
              </w:rPr>
              <w:t>4.1.</w:t>
            </w:r>
          </w:p>
        </w:tc>
        <w:tc>
          <w:tcPr>
            <w:tcW w:w="1488" w:type="pct"/>
            <w:tcBorders>
              <w:top w:val="single" w:sz="4" w:space="0" w:color="auto"/>
              <w:left w:val="single" w:sz="4" w:space="0" w:color="auto"/>
              <w:bottom w:val="single" w:sz="4" w:space="0" w:color="auto"/>
              <w:right w:val="single" w:sz="4" w:space="0" w:color="auto"/>
            </w:tcBorders>
          </w:tcPr>
          <w:p w14:paraId="22EDA21B" w14:textId="77777777" w:rsidR="00FD22BB" w:rsidRPr="00B475EF" w:rsidRDefault="00D03B52">
            <w:pPr>
              <w:rPr>
                <w:szCs w:val="24"/>
                <w:lang w:eastAsia="en-US"/>
              </w:rPr>
            </w:pPr>
            <w:r w:rsidRPr="00B475EF">
              <w:rPr>
                <w:szCs w:val="24"/>
                <w:lang w:eastAsia="en-US"/>
              </w:rPr>
              <w:t xml:space="preserve"> Предмет договора</w:t>
            </w:r>
          </w:p>
        </w:tc>
        <w:tc>
          <w:tcPr>
            <w:tcW w:w="3098" w:type="pct"/>
            <w:tcBorders>
              <w:top w:val="single" w:sz="4" w:space="0" w:color="auto"/>
              <w:left w:val="single" w:sz="4" w:space="0" w:color="auto"/>
              <w:bottom w:val="single" w:sz="4" w:space="0" w:color="auto"/>
              <w:right w:val="single" w:sz="4" w:space="0" w:color="auto"/>
            </w:tcBorders>
          </w:tcPr>
          <w:p w14:paraId="11709F95" w14:textId="1685B025" w:rsidR="00FD22BB" w:rsidRPr="00B475EF" w:rsidRDefault="000D13C1">
            <w:pPr>
              <w:suppressAutoHyphens/>
              <w:rPr>
                <w:szCs w:val="24"/>
              </w:rPr>
            </w:pPr>
            <w:r w:rsidRPr="00B475EF">
              <w:rPr>
                <w:szCs w:val="24"/>
              </w:rPr>
              <w:t>Поставка автомобиля УАЗ 390945 или эквивалент</w:t>
            </w:r>
          </w:p>
        </w:tc>
      </w:tr>
      <w:tr w:rsidR="00FD22BB" w:rsidRPr="00B475EF" w14:paraId="0E1C3D4C" w14:textId="77777777" w:rsidTr="005F3261">
        <w:trPr>
          <w:jc w:val="center"/>
        </w:trPr>
        <w:tc>
          <w:tcPr>
            <w:tcW w:w="414" w:type="pct"/>
            <w:vMerge/>
            <w:tcBorders>
              <w:left w:val="single" w:sz="4" w:space="0" w:color="auto"/>
              <w:right w:val="single" w:sz="4" w:space="0" w:color="auto"/>
            </w:tcBorders>
          </w:tcPr>
          <w:p w14:paraId="21F98B02" w14:textId="77777777" w:rsidR="00FD22BB" w:rsidRPr="00B475EF" w:rsidRDefault="00FD22BB">
            <w:pPr>
              <w:tabs>
                <w:tab w:val="left" w:pos="652"/>
              </w:tabs>
              <w:rPr>
                <w:b/>
                <w:szCs w:val="24"/>
                <w:lang w:eastAsia="en-US"/>
              </w:rPr>
            </w:pPr>
          </w:p>
        </w:tc>
        <w:tc>
          <w:tcPr>
            <w:tcW w:w="1488" w:type="pct"/>
            <w:tcBorders>
              <w:top w:val="single" w:sz="4" w:space="0" w:color="auto"/>
              <w:left w:val="single" w:sz="4" w:space="0" w:color="auto"/>
              <w:bottom w:val="single" w:sz="4" w:space="0" w:color="auto"/>
              <w:right w:val="single" w:sz="4" w:space="0" w:color="auto"/>
            </w:tcBorders>
          </w:tcPr>
          <w:p w14:paraId="7D56930E" w14:textId="77777777" w:rsidR="00FD22BB" w:rsidRPr="00B475EF" w:rsidRDefault="00D03B52">
            <w:pPr>
              <w:jc w:val="both"/>
              <w:rPr>
                <w:szCs w:val="24"/>
              </w:rPr>
            </w:pPr>
            <w:r w:rsidRPr="00B475EF">
              <w:rPr>
                <w:szCs w:val="24"/>
              </w:rPr>
              <w:t xml:space="preserve">Описание предмета и объема закупки. </w:t>
            </w:r>
          </w:p>
          <w:p w14:paraId="7D547D4A" w14:textId="77777777" w:rsidR="00FD22BB" w:rsidRPr="00B475EF" w:rsidRDefault="00D03B52">
            <w:pPr>
              <w:jc w:val="both"/>
              <w:rPr>
                <w:szCs w:val="24"/>
              </w:rPr>
            </w:pPr>
            <w:r w:rsidRPr="00B475EF">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098" w:type="pct"/>
            <w:tcBorders>
              <w:top w:val="single" w:sz="4" w:space="0" w:color="auto"/>
              <w:left w:val="single" w:sz="4" w:space="0" w:color="auto"/>
              <w:bottom w:val="single" w:sz="4" w:space="0" w:color="auto"/>
              <w:right w:val="single" w:sz="4" w:space="0" w:color="auto"/>
            </w:tcBorders>
          </w:tcPr>
          <w:p w14:paraId="2D576DCE" w14:textId="77777777" w:rsidR="00FD22BB" w:rsidRPr="00B475EF" w:rsidRDefault="00D03B52">
            <w:pPr>
              <w:jc w:val="both"/>
              <w:rPr>
                <w:szCs w:val="24"/>
              </w:rPr>
            </w:pPr>
            <w:r w:rsidRPr="00B475EF">
              <w:rPr>
                <w:szCs w:val="24"/>
              </w:rPr>
              <w:t>В соответствии с Приложением № 2 к настоящему Извещению - «Техническое задание».</w:t>
            </w:r>
          </w:p>
        </w:tc>
      </w:tr>
      <w:bookmarkEnd w:id="2"/>
      <w:tr w:rsidR="00FD22BB" w:rsidRPr="00B475EF" w14:paraId="438DA384" w14:textId="77777777" w:rsidTr="005F3261">
        <w:trPr>
          <w:jc w:val="center"/>
        </w:trPr>
        <w:tc>
          <w:tcPr>
            <w:tcW w:w="414" w:type="pct"/>
            <w:tcBorders>
              <w:left w:val="single" w:sz="4" w:space="0" w:color="auto"/>
              <w:right w:val="single" w:sz="4" w:space="0" w:color="auto"/>
            </w:tcBorders>
          </w:tcPr>
          <w:p w14:paraId="6C684EB2" w14:textId="77777777" w:rsidR="00FD22BB" w:rsidRPr="00B475EF" w:rsidRDefault="00D03B52">
            <w:pPr>
              <w:tabs>
                <w:tab w:val="left" w:pos="652"/>
              </w:tabs>
              <w:rPr>
                <w:b/>
                <w:szCs w:val="24"/>
                <w:lang w:eastAsia="en-US"/>
              </w:rPr>
            </w:pPr>
            <w:r w:rsidRPr="00B475EF">
              <w:rPr>
                <w:b/>
                <w:szCs w:val="24"/>
                <w:lang w:eastAsia="en-US"/>
              </w:rPr>
              <w:t>4.2.</w:t>
            </w:r>
          </w:p>
        </w:tc>
        <w:tc>
          <w:tcPr>
            <w:tcW w:w="1488" w:type="pct"/>
            <w:tcBorders>
              <w:top w:val="single" w:sz="4" w:space="0" w:color="auto"/>
              <w:left w:val="single" w:sz="4" w:space="0" w:color="auto"/>
              <w:bottom w:val="single" w:sz="4" w:space="0" w:color="auto"/>
              <w:right w:val="single" w:sz="4" w:space="0" w:color="auto"/>
            </w:tcBorders>
          </w:tcPr>
          <w:p w14:paraId="789FE471" w14:textId="77777777" w:rsidR="00FD22BB" w:rsidRPr="00B475EF" w:rsidRDefault="00D03B52">
            <w:pPr>
              <w:shd w:val="clear" w:color="auto" w:fill="FFFFFF"/>
              <w:rPr>
                <w:szCs w:val="24"/>
                <w:lang w:eastAsia="en-US"/>
              </w:rPr>
            </w:pPr>
            <w:r w:rsidRPr="00B475EF">
              <w:rPr>
                <w:szCs w:val="24"/>
                <w:lang w:eastAsia="en-US"/>
              </w:rPr>
              <w:t>Место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290BC4E7" w14:textId="688C7979" w:rsidR="00FD22BB" w:rsidRPr="00B475EF" w:rsidRDefault="000D13C1">
            <w:pPr>
              <w:jc w:val="both"/>
              <w:rPr>
                <w:szCs w:val="24"/>
              </w:rPr>
            </w:pPr>
            <w:r w:rsidRPr="00B475EF">
              <w:rPr>
                <w:szCs w:val="24"/>
              </w:rPr>
              <w:t xml:space="preserve">Новосибирская область, г. Татарск. ул. </w:t>
            </w:r>
            <w:proofErr w:type="spellStart"/>
            <w:r w:rsidRPr="00B475EF">
              <w:rPr>
                <w:szCs w:val="24"/>
              </w:rPr>
              <w:t>Закриевского</w:t>
            </w:r>
            <w:proofErr w:type="spellEnd"/>
            <w:r w:rsidRPr="00B475EF">
              <w:rPr>
                <w:szCs w:val="24"/>
              </w:rPr>
              <w:t>, д.115.</w:t>
            </w:r>
          </w:p>
        </w:tc>
      </w:tr>
      <w:tr w:rsidR="00FD22BB" w:rsidRPr="00B475EF" w14:paraId="773C0B7D" w14:textId="77777777" w:rsidTr="005F3261">
        <w:trPr>
          <w:jc w:val="center"/>
        </w:trPr>
        <w:tc>
          <w:tcPr>
            <w:tcW w:w="414" w:type="pct"/>
            <w:tcBorders>
              <w:left w:val="single" w:sz="4" w:space="0" w:color="auto"/>
              <w:right w:val="single" w:sz="4" w:space="0" w:color="auto"/>
            </w:tcBorders>
          </w:tcPr>
          <w:p w14:paraId="2BC6D160" w14:textId="77777777" w:rsidR="00FD22BB" w:rsidRPr="00B475EF" w:rsidRDefault="00D03B52">
            <w:pPr>
              <w:tabs>
                <w:tab w:val="left" w:pos="652"/>
              </w:tabs>
              <w:rPr>
                <w:b/>
                <w:szCs w:val="24"/>
                <w:lang w:eastAsia="en-US"/>
              </w:rPr>
            </w:pPr>
            <w:r w:rsidRPr="00B475EF">
              <w:rPr>
                <w:b/>
                <w:szCs w:val="24"/>
                <w:lang w:eastAsia="en-US"/>
              </w:rPr>
              <w:t>4.3.</w:t>
            </w:r>
          </w:p>
        </w:tc>
        <w:tc>
          <w:tcPr>
            <w:tcW w:w="1488" w:type="pct"/>
            <w:tcBorders>
              <w:top w:val="single" w:sz="4" w:space="0" w:color="auto"/>
              <w:left w:val="single" w:sz="4" w:space="0" w:color="auto"/>
              <w:bottom w:val="single" w:sz="4" w:space="0" w:color="auto"/>
              <w:right w:val="single" w:sz="4" w:space="0" w:color="auto"/>
            </w:tcBorders>
          </w:tcPr>
          <w:p w14:paraId="055B223A" w14:textId="77777777" w:rsidR="00FD22BB" w:rsidRPr="00B475EF" w:rsidRDefault="00D03B52">
            <w:pPr>
              <w:shd w:val="clear" w:color="auto" w:fill="FFFFFF"/>
              <w:rPr>
                <w:szCs w:val="24"/>
                <w:lang w:eastAsia="en-US"/>
              </w:rPr>
            </w:pPr>
            <w:r w:rsidRPr="00B475EF">
              <w:rPr>
                <w:szCs w:val="24"/>
                <w:lang w:eastAsia="en-US"/>
              </w:rPr>
              <w:t>Срок (периоды)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143CB017" w14:textId="333822B8" w:rsidR="00FD22BB" w:rsidRPr="00B475EF" w:rsidRDefault="000D13C1" w:rsidP="00D679D8">
            <w:pPr>
              <w:jc w:val="both"/>
              <w:rPr>
                <w:szCs w:val="24"/>
              </w:rPr>
            </w:pPr>
            <w:r w:rsidRPr="00B475EF">
              <w:rPr>
                <w:szCs w:val="24"/>
              </w:rPr>
              <w:t xml:space="preserve">в течение 10 (десяти) дней с даты подписания договора. Поставка осуществляется силами Поставщика Риск случайной гибели товара и право собственности на Товар переходит к Покупателю с момента принятия товара. Товар считается принятым </w:t>
            </w:r>
            <w:r w:rsidRPr="00B475EF">
              <w:rPr>
                <w:szCs w:val="24"/>
              </w:rPr>
              <w:lastRenderedPageBreak/>
              <w:t>с момента подписания Покупателем товарной накладной (по форме ТОРГ-12) и Акта приема-передачи ТС.</w:t>
            </w:r>
          </w:p>
        </w:tc>
      </w:tr>
      <w:tr w:rsidR="00FD22BB" w:rsidRPr="00B475EF" w14:paraId="3DA77B7E" w14:textId="77777777" w:rsidTr="005F3261">
        <w:trPr>
          <w:trHeight w:val="549"/>
          <w:jc w:val="center"/>
        </w:trPr>
        <w:tc>
          <w:tcPr>
            <w:tcW w:w="414" w:type="pct"/>
            <w:tcBorders>
              <w:left w:val="single" w:sz="4" w:space="0" w:color="auto"/>
              <w:right w:val="single" w:sz="4" w:space="0" w:color="auto"/>
            </w:tcBorders>
          </w:tcPr>
          <w:p w14:paraId="5591AFE6" w14:textId="77777777" w:rsidR="00FD22BB" w:rsidRPr="00B475EF" w:rsidRDefault="00D03B52">
            <w:pPr>
              <w:tabs>
                <w:tab w:val="left" w:pos="652"/>
              </w:tabs>
              <w:rPr>
                <w:b/>
                <w:szCs w:val="24"/>
                <w:lang w:eastAsia="en-US"/>
              </w:rPr>
            </w:pPr>
            <w:r w:rsidRPr="00B475EF">
              <w:rPr>
                <w:b/>
                <w:szCs w:val="24"/>
                <w:lang w:eastAsia="en-US"/>
              </w:rPr>
              <w:lastRenderedPageBreak/>
              <w:t>4.4.</w:t>
            </w:r>
          </w:p>
          <w:p w14:paraId="5115DD33" w14:textId="77777777" w:rsidR="00FD22BB" w:rsidRPr="00B475EF" w:rsidRDefault="00FD22BB">
            <w:pPr>
              <w:tabs>
                <w:tab w:val="left" w:pos="652"/>
              </w:tabs>
              <w:rPr>
                <w:b/>
                <w:szCs w:val="24"/>
                <w:lang w:eastAsia="en-US"/>
              </w:rPr>
            </w:pPr>
          </w:p>
        </w:tc>
        <w:tc>
          <w:tcPr>
            <w:tcW w:w="1488" w:type="pct"/>
            <w:tcBorders>
              <w:top w:val="single" w:sz="4" w:space="0" w:color="auto"/>
              <w:left w:val="single" w:sz="4" w:space="0" w:color="auto"/>
              <w:right w:val="single" w:sz="4" w:space="0" w:color="auto"/>
            </w:tcBorders>
            <w:shd w:val="clear" w:color="auto" w:fill="auto"/>
          </w:tcPr>
          <w:p w14:paraId="4ED3D4C7" w14:textId="77777777" w:rsidR="00FD22BB" w:rsidRPr="00B475EF" w:rsidRDefault="00D03B52">
            <w:pPr>
              <w:shd w:val="clear" w:color="auto" w:fill="FFFFFF"/>
              <w:rPr>
                <w:szCs w:val="24"/>
              </w:rPr>
            </w:pPr>
            <w:r w:rsidRPr="00B475EF">
              <w:rPr>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098" w:type="pct"/>
            <w:tcBorders>
              <w:top w:val="single" w:sz="4" w:space="0" w:color="auto"/>
              <w:left w:val="single" w:sz="4" w:space="0" w:color="auto"/>
              <w:right w:val="single" w:sz="4" w:space="0" w:color="auto"/>
            </w:tcBorders>
            <w:shd w:val="clear" w:color="auto" w:fill="auto"/>
          </w:tcPr>
          <w:p w14:paraId="5CE7A4BB" w14:textId="46B2108D" w:rsidR="00FD22BB" w:rsidRPr="00B475EF" w:rsidRDefault="000D13C1" w:rsidP="000A3E18">
            <w:pPr>
              <w:contextualSpacing/>
              <w:jc w:val="both"/>
              <w:rPr>
                <w:b/>
                <w:bCs/>
                <w:szCs w:val="24"/>
              </w:rPr>
            </w:pPr>
            <w:r w:rsidRPr="00B475EF">
              <w:rPr>
                <w:b/>
                <w:bCs/>
                <w:szCs w:val="24"/>
              </w:rPr>
              <w:t>1495000 (Один миллион четыреста девяносто пять тысяч) рублей 00 копеек</w:t>
            </w:r>
          </w:p>
        </w:tc>
      </w:tr>
      <w:tr w:rsidR="00FD22BB" w:rsidRPr="00B475EF" w14:paraId="6C15246D" w14:textId="77777777" w:rsidTr="005F3261">
        <w:trPr>
          <w:trHeight w:val="1752"/>
          <w:jc w:val="center"/>
        </w:trPr>
        <w:tc>
          <w:tcPr>
            <w:tcW w:w="414" w:type="pct"/>
            <w:tcBorders>
              <w:left w:val="single" w:sz="4" w:space="0" w:color="auto"/>
              <w:right w:val="single" w:sz="4" w:space="0" w:color="auto"/>
            </w:tcBorders>
          </w:tcPr>
          <w:p w14:paraId="5D395748" w14:textId="77777777" w:rsidR="00FD22BB" w:rsidRPr="00B475EF" w:rsidRDefault="00D03B52">
            <w:pPr>
              <w:tabs>
                <w:tab w:val="left" w:pos="652"/>
              </w:tabs>
              <w:rPr>
                <w:b/>
                <w:szCs w:val="24"/>
                <w:lang w:eastAsia="en-US"/>
              </w:rPr>
            </w:pPr>
            <w:r w:rsidRPr="00B475EF">
              <w:rPr>
                <w:b/>
                <w:szCs w:val="24"/>
                <w:lang w:eastAsia="en-US"/>
              </w:rPr>
              <w:t>4.4.1.</w:t>
            </w:r>
          </w:p>
        </w:tc>
        <w:tc>
          <w:tcPr>
            <w:tcW w:w="1488" w:type="pct"/>
            <w:tcBorders>
              <w:top w:val="single" w:sz="4" w:space="0" w:color="auto"/>
              <w:left w:val="single" w:sz="4" w:space="0" w:color="auto"/>
              <w:right w:val="single" w:sz="4" w:space="0" w:color="auto"/>
            </w:tcBorders>
            <w:shd w:val="clear" w:color="auto" w:fill="auto"/>
          </w:tcPr>
          <w:p w14:paraId="7BD63C12" w14:textId="77777777" w:rsidR="00FD22BB" w:rsidRPr="00B475EF" w:rsidRDefault="00D03B52">
            <w:pPr>
              <w:shd w:val="clear" w:color="auto" w:fill="FFFFFF"/>
              <w:rPr>
                <w:szCs w:val="24"/>
                <w:lang w:eastAsia="en-US"/>
              </w:rPr>
            </w:pPr>
            <w:r w:rsidRPr="00B475EF">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98" w:type="pct"/>
            <w:tcBorders>
              <w:top w:val="single" w:sz="4" w:space="0" w:color="auto"/>
              <w:left w:val="single" w:sz="4" w:space="0" w:color="auto"/>
              <w:right w:val="single" w:sz="4" w:space="0" w:color="auto"/>
            </w:tcBorders>
            <w:shd w:val="clear" w:color="auto" w:fill="auto"/>
          </w:tcPr>
          <w:p w14:paraId="64CB735A" w14:textId="77777777" w:rsidR="00FD22BB" w:rsidRPr="00B475EF" w:rsidRDefault="00D03B52">
            <w:pPr>
              <w:contextualSpacing/>
              <w:jc w:val="both"/>
              <w:rPr>
                <w:b/>
                <w:bCs/>
                <w:szCs w:val="24"/>
              </w:rPr>
            </w:pPr>
            <w:r w:rsidRPr="00B475EF">
              <w:rPr>
                <w:color w:val="000000"/>
                <w:szCs w:val="24"/>
              </w:rPr>
              <w:t>Обоснование НМЦД указано в Приложении № 1 к Документации.</w:t>
            </w:r>
          </w:p>
        </w:tc>
      </w:tr>
      <w:tr w:rsidR="00FD22BB" w:rsidRPr="00B475EF" w14:paraId="686DDB46" w14:textId="77777777" w:rsidTr="005F3261">
        <w:trPr>
          <w:trHeight w:val="562"/>
          <w:jc w:val="center"/>
        </w:trPr>
        <w:tc>
          <w:tcPr>
            <w:tcW w:w="414" w:type="pct"/>
            <w:tcBorders>
              <w:left w:val="single" w:sz="4" w:space="0" w:color="auto"/>
              <w:right w:val="single" w:sz="4" w:space="0" w:color="auto"/>
            </w:tcBorders>
          </w:tcPr>
          <w:p w14:paraId="0223568C" w14:textId="77777777" w:rsidR="00FD22BB" w:rsidRPr="00B475EF" w:rsidRDefault="00D03B52">
            <w:pPr>
              <w:tabs>
                <w:tab w:val="left" w:pos="652"/>
              </w:tabs>
              <w:rPr>
                <w:b/>
                <w:szCs w:val="24"/>
                <w:lang w:eastAsia="en-US"/>
              </w:rPr>
            </w:pPr>
            <w:r w:rsidRPr="00B475EF">
              <w:rPr>
                <w:b/>
                <w:szCs w:val="24"/>
                <w:lang w:eastAsia="en-US"/>
              </w:rPr>
              <w:t>4.5.</w:t>
            </w:r>
          </w:p>
        </w:tc>
        <w:tc>
          <w:tcPr>
            <w:tcW w:w="1488" w:type="pct"/>
            <w:tcBorders>
              <w:top w:val="single" w:sz="4" w:space="0" w:color="auto"/>
              <w:left w:val="single" w:sz="4" w:space="0" w:color="auto"/>
              <w:bottom w:val="single" w:sz="4" w:space="0" w:color="auto"/>
              <w:right w:val="single" w:sz="4" w:space="0" w:color="auto"/>
            </w:tcBorders>
          </w:tcPr>
          <w:p w14:paraId="20BBF089" w14:textId="77777777" w:rsidR="00FD22BB" w:rsidRPr="00B475EF" w:rsidRDefault="00D03B52">
            <w:pPr>
              <w:shd w:val="clear" w:color="auto" w:fill="FFFFFF"/>
              <w:rPr>
                <w:szCs w:val="24"/>
                <w:lang w:eastAsia="en-US"/>
              </w:rPr>
            </w:pPr>
            <w:r w:rsidRPr="00B475EF">
              <w:rPr>
                <w:szCs w:val="24"/>
                <w:lang w:eastAsia="en-US"/>
              </w:rPr>
              <w:t>Порядок формирования начальной (максимальной) цены договора</w:t>
            </w:r>
          </w:p>
        </w:tc>
        <w:tc>
          <w:tcPr>
            <w:tcW w:w="3098" w:type="pct"/>
            <w:tcBorders>
              <w:top w:val="single" w:sz="4" w:space="0" w:color="auto"/>
              <w:left w:val="single" w:sz="4" w:space="0" w:color="auto"/>
              <w:bottom w:val="single" w:sz="4" w:space="0" w:color="auto"/>
              <w:right w:val="single" w:sz="4" w:space="0" w:color="auto"/>
            </w:tcBorders>
          </w:tcPr>
          <w:p w14:paraId="650769AC" w14:textId="43EF7B1A" w:rsidR="00FD22BB" w:rsidRPr="00B475EF" w:rsidRDefault="00F2710F" w:rsidP="009D77CC">
            <w:pPr>
              <w:pStyle w:val="Style12"/>
              <w:spacing w:line="240" w:lineRule="auto"/>
              <w:ind w:firstLine="0"/>
            </w:pPr>
            <w:r w:rsidRPr="00B475EF">
              <w:rPr>
                <w:lang w:eastAsia="en-US"/>
              </w:rPr>
              <w:t>Цены на Товар приведены в Спецификации, являющейся неотъемлемой частью настоящего договора. Цены на Товар включают в себя все затраты Поставщика, связанные с выполнением поставки, в том числе стоимость непосредственно оборудования, погрузки, доставки до склада Покупателя, монтажа и подключения, стоимость упаковки, маркировки, документации, сертификации,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w:t>
            </w:r>
          </w:p>
        </w:tc>
      </w:tr>
      <w:tr w:rsidR="00FD22BB" w:rsidRPr="00B475EF" w14:paraId="3E4D4BA7" w14:textId="77777777" w:rsidTr="005F3261">
        <w:trPr>
          <w:jc w:val="center"/>
        </w:trPr>
        <w:tc>
          <w:tcPr>
            <w:tcW w:w="414" w:type="pct"/>
            <w:tcBorders>
              <w:left w:val="single" w:sz="4" w:space="0" w:color="auto"/>
              <w:right w:val="single" w:sz="4" w:space="0" w:color="auto"/>
            </w:tcBorders>
          </w:tcPr>
          <w:p w14:paraId="59820CEE" w14:textId="77777777" w:rsidR="00FD22BB" w:rsidRPr="00B475EF" w:rsidRDefault="00D03B52">
            <w:pPr>
              <w:tabs>
                <w:tab w:val="left" w:pos="652"/>
              </w:tabs>
              <w:rPr>
                <w:b/>
                <w:szCs w:val="24"/>
                <w:lang w:eastAsia="en-US"/>
              </w:rPr>
            </w:pPr>
            <w:bookmarkStart w:id="3" w:name="_Hlk518588637"/>
            <w:r w:rsidRPr="00B475EF">
              <w:rPr>
                <w:b/>
                <w:szCs w:val="24"/>
                <w:lang w:eastAsia="en-US"/>
              </w:rPr>
              <w:t>4.6.</w:t>
            </w:r>
          </w:p>
        </w:tc>
        <w:tc>
          <w:tcPr>
            <w:tcW w:w="1488" w:type="pct"/>
            <w:tcBorders>
              <w:top w:val="single" w:sz="4" w:space="0" w:color="auto"/>
              <w:left w:val="single" w:sz="4" w:space="0" w:color="auto"/>
              <w:bottom w:val="single" w:sz="4" w:space="0" w:color="auto"/>
              <w:right w:val="single" w:sz="4" w:space="0" w:color="auto"/>
            </w:tcBorders>
          </w:tcPr>
          <w:p w14:paraId="6D36F401" w14:textId="77777777" w:rsidR="00FD22BB" w:rsidRPr="00B475EF" w:rsidRDefault="00D03B52">
            <w:pPr>
              <w:pStyle w:val="ConsPlusNormal"/>
              <w:rPr>
                <w:rFonts w:ascii="Times New Roman" w:hAnsi="Times New Roman" w:cs="Times New Roman"/>
                <w:sz w:val="24"/>
                <w:szCs w:val="24"/>
                <w:lang w:eastAsia="en-US"/>
              </w:rPr>
            </w:pPr>
            <w:r w:rsidRPr="00B475EF">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098" w:type="pct"/>
            <w:tcBorders>
              <w:top w:val="single" w:sz="4" w:space="0" w:color="auto"/>
              <w:left w:val="single" w:sz="4" w:space="0" w:color="auto"/>
              <w:bottom w:val="single" w:sz="4" w:space="0" w:color="auto"/>
              <w:right w:val="single" w:sz="4" w:space="0" w:color="auto"/>
            </w:tcBorders>
          </w:tcPr>
          <w:p w14:paraId="703BB9A1" w14:textId="77777777" w:rsidR="00FD22BB" w:rsidRPr="00B475EF" w:rsidRDefault="00D03B52">
            <w:pPr>
              <w:rPr>
                <w:szCs w:val="24"/>
              </w:rPr>
            </w:pPr>
            <w:r w:rsidRPr="00B475EF">
              <w:rPr>
                <w:szCs w:val="24"/>
              </w:rPr>
              <w:t>Российский рубль.</w:t>
            </w:r>
          </w:p>
        </w:tc>
      </w:tr>
      <w:bookmarkEnd w:id="3"/>
      <w:tr w:rsidR="00FD22BB" w:rsidRPr="00B475EF" w14:paraId="4CAD0FF5" w14:textId="77777777" w:rsidTr="005F3261">
        <w:trPr>
          <w:trHeight w:val="48"/>
          <w:jc w:val="center"/>
        </w:trPr>
        <w:tc>
          <w:tcPr>
            <w:tcW w:w="414" w:type="pct"/>
            <w:tcBorders>
              <w:left w:val="single" w:sz="4" w:space="0" w:color="auto"/>
              <w:right w:val="single" w:sz="4" w:space="0" w:color="auto"/>
            </w:tcBorders>
          </w:tcPr>
          <w:p w14:paraId="365C0A61" w14:textId="77777777" w:rsidR="00FD22BB" w:rsidRPr="00B475EF" w:rsidRDefault="00D03B52">
            <w:pPr>
              <w:tabs>
                <w:tab w:val="left" w:pos="652"/>
              </w:tabs>
              <w:rPr>
                <w:b/>
                <w:szCs w:val="24"/>
                <w:lang w:eastAsia="en-US"/>
              </w:rPr>
            </w:pPr>
            <w:r w:rsidRPr="00B475EF">
              <w:rPr>
                <w:b/>
                <w:szCs w:val="24"/>
                <w:lang w:eastAsia="en-US"/>
              </w:rPr>
              <w:t>4.7.</w:t>
            </w:r>
          </w:p>
        </w:tc>
        <w:tc>
          <w:tcPr>
            <w:tcW w:w="1488" w:type="pct"/>
            <w:tcBorders>
              <w:top w:val="single" w:sz="4" w:space="0" w:color="auto"/>
              <w:left w:val="single" w:sz="4" w:space="0" w:color="auto"/>
              <w:bottom w:val="single" w:sz="4" w:space="0" w:color="auto"/>
              <w:right w:val="single" w:sz="4" w:space="0" w:color="auto"/>
            </w:tcBorders>
          </w:tcPr>
          <w:p w14:paraId="0406F45F" w14:textId="77777777" w:rsidR="00FD22BB" w:rsidRPr="00B475EF" w:rsidRDefault="00D03B52">
            <w:pPr>
              <w:shd w:val="clear" w:color="auto" w:fill="FFFFFF"/>
              <w:rPr>
                <w:szCs w:val="24"/>
                <w:lang w:eastAsia="en-US"/>
              </w:rPr>
            </w:pPr>
            <w:r w:rsidRPr="00B475EF">
              <w:rPr>
                <w:szCs w:val="24"/>
                <w:lang w:eastAsia="en-US"/>
              </w:rPr>
              <w:t>Форма, сроки и порядок оплаты товара, работы, услуги</w:t>
            </w:r>
          </w:p>
        </w:tc>
        <w:tc>
          <w:tcPr>
            <w:tcW w:w="3098" w:type="pct"/>
            <w:tcBorders>
              <w:top w:val="single" w:sz="4" w:space="0" w:color="auto"/>
              <w:left w:val="single" w:sz="4" w:space="0" w:color="auto"/>
              <w:bottom w:val="single" w:sz="4" w:space="0" w:color="auto"/>
              <w:right w:val="single" w:sz="4" w:space="0" w:color="auto"/>
            </w:tcBorders>
          </w:tcPr>
          <w:p w14:paraId="19D99EC8" w14:textId="77777777" w:rsidR="00FD22BB" w:rsidRPr="00B475EF" w:rsidRDefault="00D03B52">
            <w:pPr>
              <w:jc w:val="both"/>
              <w:rPr>
                <w:color w:val="000000"/>
                <w:szCs w:val="24"/>
                <w:shd w:val="clear" w:color="auto" w:fill="FFFFFF"/>
              </w:rPr>
            </w:pPr>
            <w:r w:rsidRPr="00B475EF">
              <w:rPr>
                <w:color w:val="000000"/>
                <w:szCs w:val="24"/>
                <w:shd w:val="clear" w:color="auto" w:fill="FFFFFF"/>
              </w:rPr>
              <w:t>В соответствии с проектом Договора</w:t>
            </w:r>
          </w:p>
        </w:tc>
      </w:tr>
      <w:tr w:rsidR="00FD22BB" w:rsidRPr="00B475EF" w14:paraId="037EE4BE" w14:textId="77777777">
        <w:trPr>
          <w:trHeight w:val="190"/>
          <w:jc w:val="center"/>
        </w:trPr>
        <w:tc>
          <w:tcPr>
            <w:tcW w:w="5000" w:type="pct"/>
            <w:gridSpan w:val="3"/>
            <w:tcBorders>
              <w:left w:val="single" w:sz="4" w:space="0" w:color="auto"/>
              <w:right w:val="single" w:sz="4" w:space="0" w:color="auto"/>
            </w:tcBorders>
          </w:tcPr>
          <w:p w14:paraId="264A17C7" w14:textId="77777777" w:rsidR="00FD22BB" w:rsidRPr="00B475EF" w:rsidRDefault="00D03B52">
            <w:pPr>
              <w:jc w:val="both"/>
              <w:rPr>
                <w:b/>
                <w:bCs/>
                <w:color w:val="00000A"/>
                <w:szCs w:val="24"/>
                <w:lang w:eastAsia="zh-CN"/>
              </w:rPr>
            </w:pPr>
            <w:r w:rsidRPr="00B475EF">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rsidRPr="00B475EF" w14:paraId="19F5CA98" w14:textId="77777777" w:rsidTr="005F3261">
        <w:trPr>
          <w:trHeight w:val="274"/>
          <w:jc w:val="center"/>
        </w:trPr>
        <w:tc>
          <w:tcPr>
            <w:tcW w:w="414" w:type="pct"/>
            <w:tcBorders>
              <w:left w:val="single" w:sz="4" w:space="0" w:color="auto"/>
              <w:right w:val="single" w:sz="4" w:space="0" w:color="auto"/>
            </w:tcBorders>
          </w:tcPr>
          <w:p w14:paraId="361A1063" w14:textId="77777777" w:rsidR="00FD22BB" w:rsidRPr="00B475EF" w:rsidRDefault="00D03B52">
            <w:pPr>
              <w:rPr>
                <w:b/>
                <w:bCs/>
                <w:color w:val="00000A"/>
                <w:szCs w:val="24"/>
                <w:lang w:eastAsia="zh-CN"/>
              </w:rPr>
            </w:pPr>
            <w:r w:rsidRPr="00B475EF">
              <w:rPr>
                <w:b/>
                <w:bCs/>
                <w:color w:val="00000A"/>
                <w:szCs w:val="24"/>
                <w:lang w:eastAsia="zh-CN"/>
              </w:rPr>
              <w:t xml:space="preserve">5.1. </w:t>
            </w:r>
          </w:p>
        </w:tc>
        <w:tc>
          <w:tcPr>
            <w:tcW w:w="1488" w:type="pct"/>
            <w:tcBorders>
              <w:left w:val="single" w:sz="4" w:space="0" w:color="auto"/>
              <w:right w:val="single" w:sz="4" w:space="0" w:color="auto"/>
            </w:tcBorders>
          </w:tcPr>
          <w:p w14:paraId="20F364C2" w14:textId="77777777" w:rsidR="00FD22BB" w:rsidRPr="00B475EF" w:rsidRDefault="00D03B52">
            <w:pPr>
              <w:rPr>
                <w:bCs/>
                <w:color w:val="00000A"/>
                <w:szCs w:val="24"/>
                <w:lang w:eastAsia="zh-CN"/>
              </w:rPr>
            </w:pPr>
            <w:r w:rsidRPr="00B475EF">
              <w:rPr>
                <w:bCs/>
                <w:color w:val="00000A"/>
                <w:szCs w:val="24"/>
                <w:lang w:eastAsia="zh-CN"/>
              </w:rPr>
              <w:t>Порядок подачи заявок на участие в закупке</w:t>
            </w:r>
          </w:p>
        </w:tc>
        <w:tc>
          <w:tcPr>
            <w:tcW w:w="3098" w:type="pct"/>
            <w:tcBorders>
              <w:left w:val="single" w:sz="4" w:space="0" w:color="auto"/>
              <w:right w:val="single" w:sz="4" w:space="0" w:color="auto"/>
            </w:tcBorders>
          </w:tcPr>
          <w:p w14:paraId="346D2232" w14:textId="77777777" w:rsidR="00FD22BB" w:rsidRPr="00B475EF" w:rsidRDefault="00D03B52">
            <w:pPr>
              <w:pStyle w:val="Style12"/>
              <w:spacing w:line="240" w:lineRule="auto"/>
              <w:ind w:firstLine="0"/>
            </w:pPr>
            <w:r w:rsidRPr="00B475EF">
              <w:t>Участник вправе подать только одну заявку на участие в электронном Аукционе в отношении предмета закупки.</w:t>
            </w:r>
          </w:p>
          <w:p w14:paraId="59C5A916" w14:textId="77777777" w:rsidR="00FD22BB" w:rsidRPr="00B475EF" w:rsidRDefault="00D03B52">
            <w:pPr>
              <w:pStyle w:val="Style12"/>
              <w:spacing w:line="240" w:lineRule="auto"/>
              <w:ind w:firstLine="0"/>
            </w:pPr>
            <w:r w:rsidRPr="00B475EF">
              <w:t xml:space="preserve">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w:t>
            </w:r>
            <w:r w:rsidRPr="00B475EF">
              <w:lastRenderedPageBreak/>
              <w:t>уведомление оператору электронной площадки.</w:t>
            </w:r>
          </w:p>
          <w:p w14:paraId="0EF4916E" w14:textId="77777777" w:rsidR="00FD22BB" w:rsidRPr="00B475EF" w:rsidRDefault="00D03B52">
            <w:pPr>
              <w:pStyle w:val="Style12"/>
              <w:spacing w:line="240" w:lineRule="auto"/>
              <w:ind w:firstLine="0"/>
            </w:pPr>
            <w:r w:rsidRPr="00B475EF">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rsidRPr="00B475EF">
              <w:t>информацию</w:t>
            </w:r>
            <w:proofErr w:type="gramEnd"/>
            <w:r w:rsidRPr="00B475EF">
              <w:t xml:space="preserve"> предусмотренную документацией о закупке.</w:t>
            </w:r>
          </w:p>
          <w:p w14:paraId="577BD3AB" w14:textId="77777777" w:rsidR="00FD22BB" w:rsidRPr="00B475EF" w:rsidRDefault="00D03B52">
            <w:pPr>
              <w:pStyle w:val="Style12"/>
              <w:spacing w:line="240" w:lineRule="auto"/>
              <w:ind w:firstLine="0"/>
            </w:pPr>
            <w:r w:rsidRPr="00B475EF">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Pr="00B475EF" w:rsidRDefault="00D03B52">
            <w:pPr>
              <w:pStyle w:val="Style12"/>
              <w:spacing w:line="240" w:lineRule="auto"/>
              <w:ind w:firstLine="0"/>
            </w:pPr>
            <w:r w:rsidRPr="00B475EF">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Pr="00B475EF" w:rsidRDefault="00D03B52">
            <w:pPr>
              <w:pStyle w:val="Style12"/>
              <w:spacing w:line="240" w:lineRule="auto"/>
              <w:ind w:firstLine="0"/>
            </w:pPr>
            <w:r w:rsidRPr="00B475EF">
              <w:t>Электронные документы, входящие в состав заявки должны иметь один из распространенных форматов документов: с расширением (*.</w:t>
            </w:r>
            <w:proofErr w:type="spellStart"/>
            <w:r w:rsidRPr="00B475EF">
              <w:t>doc</w:t>
            </w:r>
            <w:proofErr w:type="spellEnd"/>
            <w:r w:rsidRPr="00B475EF">
              <w:t>), (*.</w:t>
            </w:r>
            <w:proofErr w:type="spellStart"/>
            <w:r w:rsidRPr="00B475EF">
              <w:t>docx</w:t>
            </w:r>
            <w:proofErr w:type="spellEnd"/>
            <w:r w:rsidRPr="00B475EF">
              <w:t>), (*.</w:t>
            </w:r>
            <w:proofErr w:type="spellStart"/>
            <w:r w:rsidRPr="00B475EF">
              <w:t>xls</w:t>
            </w:r>
            <w:proofErr w:type="spellEnd"/>
            <w:r w:rsidRPr="00B475EF">
              <w:t>), (*.</w:t>
            </w:r>
            <w:proofErr w:type="spellStart"/>
            <w:r w:rsidRPr="00B475EF">
              <w:t>xlsx</w:t>
            </w:r>
            <w:proofErr w:type="spellEnd"/>
            <w:r w:rsidRPr="00B475EF">
              <w:t>), (*.</w:t>
            </w:r>
            <w:proofErr w:type="spellStart"/>
            <w:r w:rsidRPr="00B475EF">
              <w:t>txt</w:t>
            </w:r>
            <w:proofErr w:type="spellEnd"/>
            <w:r w:rsidRPr="00B475EF">
              <w:t>), (*.</w:t>
            </w:r>
            <w:proofErr w:type="spellStart"/>
            <w:r w:rsidRPr="00B475EF">
              <w:t>pdf</w:t>
            </w:r>
            <w:proofErr w:type="spellEnd"/>
            <w:r w:rsidRPr="00B475EF">
              <w:t>), (*.</w:t>
            </w:r>
            <w:proofErr w:type="spellStart"/>
            <w:r w:rsidRPr="00B475EF">
              <w:t>jpg</w:t>
            </w:r>
            <w:proofErr w:type="spellEnd"/>
            <w:r w:rsidRPr="00B475EF">
              <w:t>) и т.д.</w:t>
            </w:r>
          </w:p>
          <w:p w14:paraId="3E3F6210" w14:textId="77777777" w:rsidR="00FD22BB" w:rsidRPr="00B475EF" w:rsidRDefault="00D03B52">
            <w:pPr>
              <w:pStyle w:val="Style12"/>
              <w:spacing w:line="240" w:lineRule="auto"/>
              <w:ind w:firstLine="0"/>
            </w:pPr>
            <w:r w:rsidRPr="00B475EF">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Pr="00B475EF" w:rsidRDefault="00D03B52">
            <w:pPr>
              <w:pStyle w:val="Style12"/>
              <w:spacing w:line="240" w:lineRule="auto"/>
              <w:ind w:firstLine="0"/>
            </w:pPr>
            <w:r w:rsidRPr="00B475EF">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Pr="00B475EF" w:rsidRDefault="00D03B52">
            <w:pPr>
              <w:pStyle w:val="Style12"/>
              <w:spacing w:line="240" w:lineRule="auto"/>
              <w:ind w:firstLine="0"/>
            </w:pPr>
            <w:r w:rsidRPr="00B475EF">
              <w:t>Файлы формируются по принципу: один файл – один документ.</w:t>
            </w:r>
          </w:p>
          <w:p w14:paraId="5FBABD1C" w14:textId="77777777" w:rsidR="00FD22BB" w:rsidRPr="00B475EF" w:rsidRDefault="00D03B52">
            <w:pPr>
              <w:pStyle w:val="Style12"/>
              <w:spacing w:line="240" w:lineRule="auto"/>
              <w:ind w:firstLine="0"/>
              <w:rPr>
                <w:bCs/>
                <w:color w:val="00000A"/>
                <w:lang w:eastAsia="zh-CN"/>
              </w:rPr>
            </w:pPr>
            <w:r w:rsidRPr="00B475EF">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rsidRPr="00B475EF" w14:paraId="0C93956C" w14:textId="77777777" w:rsidTr="005F3261">
        <w:trPr>
          <w:trHeight w:val="190"/>
          <w:jc w:val="center"/>
        </w:trPr>
        <w:tc>
          <w:tcPr>
            <w:tcW w:w="414" w:type="pct"/>
            <w:tcBorders>
              <w:left w:val="single" w:sz="4" w:space="0" w:color="auto"/>
              <w:right w:val="single" w:sz="4" w:space="0" w:color="auto"/>
            </w:tcBorders>
          </w:tcPr>
          <w:p w14:paraId="0569E085" w14:textId="77777777" w:rsidR="00FD22BB" w:rsidRPr="00B475EF" w:rsidRDefault="00D03B52">
            <w:pPr>
              <w:rPr>
                <w:b/>
                <w:bCs/>
                <w:color w:val="00000A"/>
                <w:szCs w:val="24"/>
                <w:lang w:eastAsia="zh-CN"/>
              </w:rPr>
            </w:pPr>
            <w:r w:rsidRPr="00B475EF">
              <w:rPr>
                <w:b/>
                <w:bCs/>
                <w:color w:val="00000A"/>
                <w:szCs w:val="24"/>
                <w:lang w:eastAsia="zh-CN"/>
              </w:rPr>
              <w:lastRenderedPageBreak/>
              <w:t xml:space="preserve">5.2. </w:t>
            </w:r>
          </w:p>
        </w:tc>
        <w:tc>
          <w:tcPr>
            <w:tcW w:w="1488" w:type="pct"/>
            <w:tcBorders>
              <w:left w:val="single" w:sz="4" w:space="0" w:color="auto"/>
              <w:right w:val="single" w:sz="4" w:space="0" w:color="auto"/>
            </w:tcBorders>
          </w:tcPr>
          <w:p w14:paraId="49D703BD" w14:textId="77777777" w:rsidR="00FD22BB" w:rsidRPr="00B475EF" w:rsidRDefault="00D03B52">
            <w:pPr>
              <w:rPr>
                <w:bCs/>
                <w:color w:val="00000A"/>
                <w:szCs w:val="24"/>
                <w:lang w:eastAsia="zh-CN"/>
              </w:rPr>
            </w:pPr>
            <w:r w:rsidRPr="00B475EF">
              <w:rPr>
                <w:bCs/>
                <w:color w:val="00000A"/>
                <w:szCs w:val="24"/>
                <w:lang w:eastAsia="zh-CN"/>
              </w:rPr>
              <w:t>Внесение изменений и отзыв заявки на участие в закупке</w:t>
            </w:r>
          </w:p>
        </w:tc>
        <w:tc>
          <w:tcPr>
            <w:tcW w:w="3098" w:type="pct"/>
            <w:tcBorders>
              <w:left w:val="single" w:sz="4" w:space="0" w:color="auto"/>
              <w:right w:val="single" w:sz="4" w:space="0" w:color="auto"/>
            </w:tcBorders>
          </w:tcPr>
          <w:p w14:paraId="58B7570E" w14:textId="12633FE3" w:rsidR="00FD22BB" w:rsidRPr="00B475EF" w:rsidRDefault="00474A5B">
            <w:pPr>
              <w:tabs>
                <w:tab w:val="left" w:pos="142"/>
                <w:tab w:val="left" w:pos="426"/>
              </w:tabs>
              <w:jc w:val="both"/>
              <w:rPr>
                <w:rFonts w:eastAsiaTheme="minorEastAsia"/>
                <w:szCs w:val="24"/>
              </w:rPr>
            </w:pPr>
            <w:r w:rsidRPr="00B475EF">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w:t>
            </w:r>
            <w:r w:rsidRPr="00B475EF">
              <w:rPr>
                <w:rFonts w:eastAsiaTheme="minorEastAsia"/>
                <w:szCs w:val="24"/>
              </w:rPr>
              <w:lastRenderedPageBreak/>
              <w:t xml:space="preserve">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r w:rsidR="00D03B52" w:rsidRPr="00B475EF">
              <w:rPr>
                <w:rFonts w:eastAsiaTheme="minorEastAsia"/>
                <w:szCs w:val="24"/>
              </w:rPr>
              <w:t xml:space="preserve">С использованием функционала электронной площадки </w:t>
            </w:r>
            <w:r w:rsidR="00D03B52" w:rsidRPr="00B475EF">
              <w:rPr>
                <w:rStyle w:val="ab"/>
                <w:rFonts w:eastAsiaTheme="minorEastAsia"/>
                <w:szCs w:val="24"/>
              </w:rPr>
              <w:t>https://etp-region.ru</w:t>
            </w:r>
            <w:r w:rsidR="00D03B52" w:rsidRPr="00B475EF">
              <w:rPr>
                <w:rFonts w:eastAsiaTheme="minorEastAsia"/>
                <w:szCs w:val="24"/>
              </w:rPr>
              <w:t>.</w:t>
            </w:r>
          </w:p>
        </w:tc>
      </w:tr>
      <w:tr w:rsidR="00FD22BB" w:rsidRPr="00B475EF" w14:paraId="45D9A916" w14:textId="77777777" w:rsidTr="005F3261">
        <w:trPr>
          <w:trHeight w:val="190"/>
          <w:jc w:val="center"/>
        </w:trPr>
        <w:tc>
          <w:tcPr>
            <w:tcW w:w="414" w:type="pct"/>
            <w:tcBorders>
              <w:left w:val="single" w:sz="4" w:space="0" w:color="auto"/>
              <w:right w:val="single" w:sz="4" w:space="0" w:color="auto"/>
            </w:tcBorders>
            <w:shd w:val="clear" w:color="auto" w:fill="auto"/>
          </w:tcPr>
          <w:p w14:paraId="14D801D7" w14:textId="77777777" w:rsidR="00FD22BB" w:rsidRPr="00B475EF" w:rsidRDefault="00D03B52">
            <w:pPr>
              <w:rPr>
                <w:b/>
                <w:bCs/>
                <w:color w:val="00000A"/>
                <w:szCs w:val="24"/>
                <w:lang w:eastAsia="zh-CN"/>
              </w:rPr>
            </w:pPr>
            <w:r w:rsidRPr="00B475EF">
              <w:rPr>
                <w:b/>
                <w:bCs/>
                <w:color w:val="00000A"/>
                <w:szCs w:val="24"/>
                <w:lang w:eastAsia="zh-CN"/>
              </w:rPr>
              <w:lastRenderedPageBreak/>
              <w:t>5.3.</w:t>
            </w:r>
          </w:p>
        </w:tc>
        <w:tc>
          <w:tcPr>
            <w:tcW w:w="1488" w:type="pct"/>
            <w:tcBorders>
              <w:left w:val="single" w:sz="4" w:space="0" w:color="auto"/>
              <w:right w:val="single" w:sz="4" w:space="0" w:color="auto"/>
            </w:tcBorders>
            <w:shd w:val="clear" w:color="auto" w:fill="auto"/>
          </w:tcPr>
          <w:p w14:paraId="3DCB5206" w14:textId="77777777" w:rsidR="00FD22BB" w:rsidRPr="00B475EF" w:rsidRDefault="00D03B52">
            <w:pPr>
              <w:shd w:val="clear" w:color="auto" w:fill="FFFFFF"/>
              <w:rPr>
                <w:szCs w:val="24"/>
                <w:lang w:eastAsia="en-US"/>
              </w:rPr>
            </w:pPr>
            <w:r w:rsidRPr="00B475EF">
              <w:rPr>
                <w:szCs w:val="24"/>
                <w:lang w:eastAsia="en-US"/>
              </w:rPr>
              <w:t>Дата начала срока подачи заявок на участие в закупке</w:t>
            </w:r>
          </w:p>
        </w:tc>
        <w:tc>
          <w:tcPr>
            <w:tcW w:w="3098" w:type="pct"/>
            <w:tcBorders>
              <w:left w:val="single" w:sz="4" w:space="0" w:color="auto"/>
              <w:right w:val="single" w:sz="4" w:space="0" w:color="auto"/>
            </w:tcBorders>
            <w:shd w:val="clear" w:color="auto" w:fill="auto"/>
          </w:tcPr>
          <w:p w14:paraId="3C167D82" w14:textId="67939821" w:rsidR="00FD22BB" w:rsidRPr="00B475EF" w:rsidRDefault="00C03C73">
            <w:pPr>
              <w:shd w:val="clear" w:color="auto" w:fill="FFFFFF"/>
              <w:rPr>
                <w:b/>
                <w:szCs w:val="24"/>
                <w:lang w:eastAsia="en-US"/>
              </w:rPr>
            </w:pPr>
            <w:r>
              <w:rPr>
                <w:b/>
                <w:szCs w:val="24"/>
                <w:lang w:eastAsia="en-US"/>
              </w:rPr>
              <w:t>13</w:t>
            </w:r>
            <w:r w:rsidR="00752DE5" w:rsidRPr="00B475EF">
              <w:rPr>
                <w:b/>
                <w:szCs w:val="24"/>
                <w:lang w:eastAsia="en-US"/>
              </w:rPr>
              <w:t xml:space="preserve"> </w:t>
            </w:r>
            <w:r w:rsidR="00351478" w:rsidRPr="00B475EF">
              <w:rPr>
                <w:b/>
                <w:szCs w:val="24"/>
                <w:lang w:eastAsia="en-US"/>
              </w:rPr>
              <w:t>марта</w:t>
            </w:r>
            <w:r w:rsidR="00D03B52" w:rsidRPr="00B475EF">
              <w:rPr>
                <w:b/>
                <w:szCs w:val="24"/>
                <w:lang w:eastAsia="en-US"/>
              </w:rPr>
              <w:t xml:space="preserve"> 202</w:t>
            </w:r>
            <w:r w:rsidR="00351478" w:rsidRPr="00B475EF">
              <w:rPr>
                <w:b/>
                <w:szCs w:val="24"/>
                <w:lang w:eastAsia="en-US"/>
              </w:rPr>
              <w:t>4</w:t>
            </w:r>
            <w:r w:rsidR="00D03B52" w:rsidRPr="00B475EF">
              <w:rPr>
                <w:b/>
                <w:szCs w:val="24"/>
                <w:lang w:eastAsia="en-US"/>
              </w:rPr>
              <w:t xml:space="preserve"> года.</w:t>
            </w:r>
          </w:p>
        </w:tc>
      </w:tr>
      <w:tr w:rsidR="00FD22BB" w:rsidRPr="00B475EF" w14:paraId="403A38F1" w14:textId="77777777" w:rsidTr="005F3261">
        <w:trPr>
          <w:trHeight w:val="190"/>
          <w:jc w:val="center"/>
        </w:trPr>
        <w:tc>
          <w:tcPr>
            <w:tcW w:w="414" w:type="pct"/>
            <w:tcBorders>
              <w:left w:val="single" w:sz="4" w:space="0" w:color="auto"/>
              <w:right w:val="single" w:sz="4" w:space="0" w:color="auto"/>
            </w:tcBorders>
            <w:shd w:val="clear" w:color="auto" w:fill="auto"/>
          </w:tcPr>
          <w:p w14:paraId="4A38880F" w14:textId="77777777" w:rsidR="00FD22BB" w:rsidRPr="00B475EF" w:rsidRDefault="00D03B52">
            <w:pPr>
              <w:rPr>
                <w:b/>
                <w:bCs/>
                <w:color w:val="00000A"/>
                <w:szCs w:val="24"/>
                <w:lang w:eastAsia="zh-CN"/>
              </w:rPr>
            </w:pPr>
            <w:r w:rsidRPr="00B475EF">
              <w:rPr>
                <w:b/>
                <w:bCs/>
                <w:color w:val="00000A"/>
                <w:szCs w:val="24"/>
                <w:lang w:eastAsia="zh-CN"/>
              </w:rPr>
              <w:t>5.4.1.</w:t>
            </w:r>
          </w:p>
        </w:tc>
        <w:tc>
          <w:tcPr>
            <w:tcW w:w="1488" w:type="pct"/>
            <w:tcBorders>
              <w:left w:val="single" w:sz="4" w:space="0" w:color="auto"/>
              <w:right w:val="single" w:sz="4" w:space="0" w:color="auto"/>
            </w:tcBorders>
            <w:shd w:val="clear" w:color="auto" w:fill="auto"/>
          </w:tcPr>
          <w:p w14:paraId="75C883D5" w14:textId="77777777" w:rsidR="00FD22BB" w:rsidRPr="00B475EF" w:rsidRDefault="00D03B52">
            <w:pPr>
              <w:shd w:val="clear" w:color="auto" w:fill="FFFFFF"/>
              <w:rPr>
                <w:szCs w:val="24"/>
                <w:lang w:eastAsia="en-US"/>
              </w:rPr>
            </w:pPr>
            <w:r w:rsidRPr="00B475EF">
              <w:rPr>
                <w:szCs w:val="24"/>
                <w:lang w:eastAsia="en-US"/>
              </w:rPr>
              <w:t>Дата и время окончания срока подачи заявок на участие в закупке</w:t>
            </w:r>
          </w:p>
        </w:tc>
        <w:tc>
          <w:tcPr>
            <w:tcW w:w="3098" w:type="pct"/>
            <w:tcBorders>
              <w:left w:val="single" w:sz="4" w:space="0" w:color="auto"/>
              <w:right w:val="single" w:sz="4" w:space="0" w:color="auto"/>
            </w:tcBorders>
            <w:shd w:val="clear" w:color="auto" w:fill="auto"/>
          </w:tcPr>
          <w:p w14:paraId="28768129" w14:textId="2026544B" w:rsidR="00FD22BB" w:rsidRPr="00B475EF" w:rsidRDefault="00351478">
            <w:pPr>
              <w:shd w:val="clear" w:color="auto" w:fill="FFFFFF"/>
              <w:rPr>
                <w:b/>
                <w:szCs w:val="24"/>
              </w:rPr>
            </w:pPr>
            <w:r w:rsidRPr="00BB1891">
              <w:rPr>
                <w:b/>
                <w:szCs w:val="24"/>
                <w:lang w:eastAsia="en-US"/>
              </w:rPr>
              <w:t>2</w:t>
            </w:r>
            <w:r w:rsidR="00BB1891" w:rsidRPr="00BB1891">
              <w:rPr>
                <w:b/>
                <w:szCs w:val="24"/>
                <w:lang w:eastAsia="en-US"/>
              </w:rPr>
              <w:t>8</w:t>
            </w:r>
            <w:r w:rsidRPr="00BB1891">
              <w:rPr>
                <w:b/>
                <w:szCs w:val="24"/>
                <w:lang w:eastAsia="en-US"/>
              </w:rPr>
              <w:t xml:space="preserve"> </w:t>
            </w:r>
            <w:r w:rsidR="00917665" w:rsidRPr="00BB1891">
              <w:rPr>
                <w:b/>
                <w:szCs w:val="24"/>
                <w:lang w:eastAsia="en-US"/>
              </w:rPr>
              <w:t>марта</w:t>
            </w:r>
            <w:r w:rsidR="00D03B52" w:rsidRPr="00BB1891">
              <w:rPr>
                <w:b/>
                <w:szCs w:val="24"/>
                <w:lang w:eastAsia="en-US"/>
              </w:rPr>
              <w:t xml:space="preserve"> 202</w:t>
            </w:r>
            <w:r w:rsidR="00917665" w:rsidRPr="00BB1891">
              <w:rPr>
                <w:b/>
                <w:szCs w:val="24"/>
                <w:lang w:eastAsia="en-US"/>
              </w:rPr>
              <w:t>4</w:t>
            </w:r>
            <w:r w:rsidR="00D03B52" w:rsidRPr="00BB1891">
              <w:rPr>
                <w:b/>
                <w:szCs w:val="24"/>
                <w:lang w:eastAsia="en-US"/>
              </w:rPr>
              <w:t xml:space="preserve"> года 10.00 часов </w:t>
            </w:r>
            <w:r w:rsidR="00D03B52" w:rsidRPr="00BB1891">
              <w:rPr>
                <w:b/>
                <w:szCs w:val="24"/>
              </w:rPr>
              <w:t>(по местному времени</w:t>
            </w:r>
            <w:r w:rsidR="00D03B52" w:rsidRPr="00BB1891">
              <w:rPr>
                <w:b/>
                <w:bCs/>
                <w:szCs w:val="24"/>
                <w:lang w:eastAsia="en-US"/>
              </w:rPr>
              <w:t xml:space="preserve"> Заказчика</w:t>
            </w:r>
            <w:r w:rsidR="00D03B52" w:rsidRPr="00BB1891">
              <w:rPr>
                <w:b/>
                <w:szCs w:val="24"/>
              </w:rPr>
              <w:t>).</w:t>
            </w:r>
          </w:p>
          <w:p w14:paraId="6545C242" w14:textId="77777777" w:rsidR="00FD22BB" w:rsidRPr="00B475EF" w:rsidRDefault="00FD22BB">
            <w:pPr>
              <w:keepNext/>
              <w:keepLines/>
              <w:rPr>
                <w:b/>
                <w:szCs w:val="24"/>
              </w:rPr>
            </w:pPr>
          </w:p>
        </w:tc>
      </w:tr>
      <w:tr w:rsidR="00FD22BB" w:rsidRPr="00B475EF" w14:paraId="5A5D95EF" w14:textId="77777777" w:rsidTr="005F3261">
        <w:trPr>
          <w:trHeight w:val="190"/>
          <w:jc w:val="center"/>
        </w:trPr>
        <w:tc>
          <w:tcPr>
            <w:tcW w:w="414" w:type="pct"/>
            <w:tcBorders>
              <w:left w:val="single" w:sz="4" w:space="0" w:color="auto"/>
              <w:right w:val="single" w:sz="4" w:space="0" w:color="auto"/>
            </w:tcBorders>
            <w:shd w:val="clear" w:color="auto" w:fill="auto"/>
          </w:tcPr>
          <w:p w14:paraId="14A73CA9" w14:textId="77777777" w:rsidR="00FD22BB" w:rsidRPr="00B475EF" w:rsidRDefault="00D03B52">
            <w:pPr>
              <w:rPr>
                <w:b/>
                <w:bCs/>
                <w:color w:val="00000A"/>
                <w:szCs w:val="24"/>
                <w:lang w:eastAsia="zh-CN"/>
              </w:rPr>
            </w:pPr>
            <w:r w:rsidRPr="00B475EF">
              <w:rPr>
                <w:b/>
                <w:bCs/>
                <w:color w:val="00000A"/>
                <w:szCs w:val="24"/>
                <w:lang w:eastAsia="zh-CN"/>
              </w:rPr>
              <w:t>5.4.2.</w:t>
            </w:r>
          </w:p>
        </w:tc>
        <w:tc>
          <w:tcPr>
            <w:tcW w:w="1488" w:type="pct"/>
            <w:tcBorders>
              <w:left w:val="single" w:sz="4" w:space="0" w:color="auto"/>
              <w:right w:val="single" w:sz="4" w:space="0" w:color="auto"/>
            </w:tcBorders>
            <w:shd w:val="clear" w:color="auto" w:fill="auto"/>
          </w:tcPr>
          <w:p w14:paraId="6ECEE154" w14:textId="77777777" w:rsidR="00FD22BB" w:rsidRPr="00B475EF" w:rsidRDefault="00D03B52">
            <w:pPr>
              <w:shd w:val="clear" w:color="auto" w:fill="FFFFFF"/>
              <w:rPr>
                <w:rFonts w:eastAsiaTheme="minorEastAsia"/>
                <w:szCs w:val="24"/>
              </w:rPr>
            </w:pPr>
            <w:r w:rsidRPr="00B475EF">
              <w:rPr>
                <w:rFonts w:eastAsiaTheme="minorEastAsia"/>
                <w:szCs w:val="24"/>
              </w:rPr>
              <w:t>Место рассмотрения заявок на участие в закупке</w:t>
            </w:r>
          </w:p>
        </w:tc>
        <w:tc>
          <w:tcPr>
            <w:tcW w:w="3098" w:type="pct"/>
            <w:tcBorders>
              <w:left w:val="single" w:sz="4" w:space="0" w:color="auto"/>
              <w:right w:val="single" w:sz="4" w:space="0" w:color="auto"/>
            </w:tcBorders>
            <w:shd w:val="clear" w:color="auto" w:fill="auto"/>
          </w:tcPr>
          <w:p w14:paraId="5E597984" w14:textId="1FC880C9" w:rsidR="000A3E18" w:rsidRPr="00B475EF" w:rsidRDefault="00837C39">
            <w:pPr>
              <w:shd w:val="clear" w:color="auto" w:fill="FFFFFF"/>
              <w:rPr>
                <w:rFonts w:eastAsiaTheme="minorEastAsia"/>
                <w:szCs w:val="24"/>
              </w:rPr>
            </w:pPr>
            <w:r w:rsidRPr="00B475EF">
              <w:rPr>
                <w:rFonts w:eastAsiaTheme="minorEastAsia"/>
                <w:szCs w:val="24"/>
              </w:rPr>
              <w:t xml:space="preserve">Российская Федерация, </w:t>
            </w:r>
            <w:r w:rsidR="000D13C1" w:rsidRPr="00B475EF">
              <w:rPr>
                <w:rFonts w:eastAsiaTheme="minorEastAsia"/>
                <w:szCs w:val="24"/>
              </w:rPr>
              <w:t xml:space="preserve">632122, Новосибирская обл., г. Татарск, </w:t>
            </w:r>
            <w:proofErr w:type="spellStart"/>
            <w:r w:rsidR="000D13C1" w:rsidRPr="00B475EF">
              <w:rPr>
                <w:rFonts w:eastAsiaTheme="minorEastAsia"/>
                <w:szCs w:val="24"/>
              </w:rPr>
              <w:t>ул.Закриевского</w:t>
            </w:r>
            <w:proofErr w:type="spellEnd"/>
            <w:r w:rsidR="000D13C1" w:rsidRPr="00B475EF">
              <w:rPr>
                <w:rFonts w:eastAsiaTheme="minorEastAsia"/>
                <w:szCs w:val="24"/>
              </w:rPr>
              <w:t xml:space="preserve"> д.115</w:t>
            </w:r>
          </w:p>
          <w:p w14:paraId="11A74DBA" w14:textId="0301279E" w:rsidR="00FD22BB" w:rsidRPr="00B475EF" w:rsidRDefault="00474A5B">
            <w:pPr>
              <w:shd w:val="clear" w:color="auto" w:fill="FFFFFF"/>
              <w:rPr>
                <w:rFonts w:eastAsiaTheme="minorEastAsia"/>
                <w:szCs w:val="24"/>
              </w:rPr>
            </w:pPr>
            <w:r w:rsidRPr="00B475EF">
              <w:rPr>
                <w:rFonts w:eastAsiaTheme="minorEastAsia"/>
                <w:szCs w:val="24"/>
              </w:rPr>
              <w:t>С использованием функционала ЭТП</w:t>
            </w:r>
          </w:p>
        </w:tc>
      </w:tr>
      <w:tr w:rsidR="00FD22BB" w:rsidRPr="00B475EF" w14:paraId="49AE89CE" w14:textId="77777777" w:rsidTr="005F3261">
        <w:trPr>
          <w:trHeight w:val="452"/>
          <w:jc w:val="center"/>
        </w:trPr>
        <w:tc>
          <w:tcPr>
            <w:tcW w:w="414" w:type="pct"/>
            <w:tcBorders>
              <w:left w:val="single" w:sz="4" w:space="0" w:color="auto"/>
              <w:right w:val="single" w:sz="4" w:space="0" w:color="auto"/>
            </w:tcBorders>
            <w:shd w:val="clear" w:color="auto" w:fill="auto"/>
          </w:tcPr>
          <w:p w14:paraId="534DE8F6" w14:textId="77777777" w:rsidR="00FD22BB" w:rsidRPr="00B475EF" w:rsidRDefault="00D03B52">
            <w:pPr>
              <w:rPr>
                <w:b/>
                <w:bCs/>
                <w:color w:val="00000A"/>
                <w:szCs w:val="24"/>
                <w:lang w:eastAsia="zh-CN"/>
              </w:rPr>
            </w:pPr>
            <w:r w:rsidRPr="00B475EF">
              <w:rPr>
                <w:b/>
                <w:bCs/>
                <w:color w:val="00000A"/>
                <w:szCs w:val="24"/>
                <w:lang w:eastAsia="zh-CN"/>
              </w:rPr>
              <w:t xml:space="preserve">5.5. </w:t>
            </w:r>
          </w:p>
        </w:tc>
        <w:tc>
          <w:tcPr>
            <w:tcW w:w="1488" w:type="pct"/>
            <w:tcBorders>
              <w:left w:val="single" w:sz="4" w:space="0" w:color="auto"/>
              <w:right w:val="single" w:sz="4" w:space="0" w:color="auto"/>
            </w:tcBorders>
            <w:shd w:val="clear" w:color="auto" w:fill="auto"/>
          </w:tcPr>
          <w:p w14:paraId="6EEEF7DC" w14:textId="77777777" w:rsidR="00FD22BB" w:rsidRPr="00B475EF" w:rsidRDefault="00D03B52">
            <w:pPr>
              <w:shd w:val="clear" w:color="auto" w:fill="FFFFFF"/>
              <w:rPr>
                <w:szCs w:val="24"/>
                <w:lang w:eastAsia="en-US"/>
              </w:rPr>
            </w:pPr>
            <w:r w:rsidRPr="00B475EF">
              <w:rPr>
                <w:szCs w:val="24"/>
                <w:lang w:eastAsia="en-US"/>
              </w:rPr>
              <w:t>Дата рассмотрения предложений участников такой закупки и подведения итогов такой закупки</w:t>
            </w:r>
          </w:p>
        </w:tc>
        <w:tc>
          <w:tcPr>
            <w:tcW w:w="3098" w:type="pct"/>
            <w:tcBorders>
              <w:left w:val="single" w:sz="4" w:space="0" w:color="auto"/>
              <w:right w:val="single" w:sz="4" w:space="0" w:color="auto"/>
            </w:tcBorders>
            <w:shd w:val="clear" w:color="auto" w:fill="auto"/>
          </w:tcPr>
          <w:p w14:paraId="4684B02F" w14:textId="2B946FD7" w:rsidR="000A3E18" w:rsidRPr="00B475EF" w:rsidRDefault="00C3231D">
            <w:pPr>
              <w:shd w:val="clear" w:color="auto" w:fill="FFFFFF"/>
              <w:rPr>
                <w:rFonts w:eastAsiaTheme="minorEastAsia"/>
                <w:b/>
                <w:bCs/>
                <w:szCs w:val="24"/>
              </w:rPr>
            </w:pPr>
            <w:r w:rsidRPr="00B475EF">
              <w:rPr>
                <w:rFonts w:eastAsiaTheme="minorEastAsia"/>
                <w:b/>
                <w:bCs/>
                <w:szCs w:val="24"/>
              </w:rPr>
              <w:t>ОДНОЭТАПНЫЙ</w:t>
            </w:r>
            <w:r w:rsidR="000A3E18" w:rsidRPr="00B475EF">
              <w:rPr>
                <w:rFonts w:eastAsiaTheme="minorEastAsia"/>
                <w:b/>
                <w:bCs/>
                <w:szCs w:val="24"/>
              </w:rPr>
              <w:t xml:space="preserve"> АУКЦИОН: </w:t>
            </w:r>
          </w:p>
          <w:p w14:paraId="60A7B299" w14:textId="29965276" w:rsidR="00FD22BB" w:rsidRPr="00BB1891" w:rsidRDefault="00D03B52">
            <w:pPr>
              <w:shd w:val="clear" w:color="auto" w:fill="FFFFFF"/>
              <w:rPr>
                <w:rFonts w:eastAsiaTheme="minorEastAsia"/>
                <w:szCs w:val="24"/>
              </w:rPr>
            </w:pPr>
            <w:r w:rsidRPr="00BB1891">
              <w:rPr>
                <w:rFonts w:eastAsiaTheme="minorEastAsia"/>
                <w:szCs w:val="24"/>
              </w:rPr>
              <w:t xml:space="preserve">Рассмотрение заявок: </w:t>
            </w:r>
            <w:r w:rsidR="009D77CC" w:rsidRPr="00BB1891">
              <w:rPr>
                <w:rFonts w:eastAsiaTheme="minorEastAsia"/>
                <w:szCs w:val="24"/>
              </w:rPr>
              <w:t>2</w:t>
            </w:r>
            <w:r w:rsidR="00BB1891" w:rsidRPr="00BB1891">
              <w:rPr>
                <w:rFonts w:eastAsiaTheme="minorEastAsia"/>
                <w:szCs w:val="24"/>
              </w:rPr>
              <w:t xml:space="preserve">8 </w:t>
            </w:r>
            <w:r w:rsidR="009D77CC" w:rsidRPr="00BB1891">
              <w:rPr>
                <w:rFonts w:eastAsiaTheme="minorEastAsia"/>
                <w:szCs w:val="24"/>
              </w:rPr>
              <w:t>марта 2024</w:t>
            </w:r>
            <w:r w:rsidRPr="00BB1891">
              <w:rPr>
                <w:rFonts w:eastAsiaTheme="minorEastAsia"/>
                <w:szCs w:val="24"/>
              </w:rPr>
              <w:t xml:space="preserve"> года </w:t>
            </w:r>
          </w:p>
          <w:p w14:paraId="1C7B8534" w14:textId="7A9743E7" w:rsidR="00FD22BB" w:rsidRPr="00BB1891" w:rsidRDefault="00D03B52">
            <w:pPr>
              <w:shd w:val="clear" w:color="auto" w:fill="FFFFFF"/>
              <w:rPr>
                <w:rFonts w:eastAsiaTheme="minorEastAsia"/>
                <w:szCs w:val="24"/>
              </w:rPr>
            </w:pPr>
            <w:r w:rsidRPr="00BB1891">
              <w:rPr>
                <w:rFonts w:eastAsiaTheme="minorEastAsia"/>
                <w:szCs w:val="24"/>
              </w:rPr>
              <w:t xml:space="preserve">Подача ценовых предложений: </w:t>
            </w:r>
            <w:r w:rsidR="00BB1891" w:rsidRPr="00BB1891">
              <w:rPr>
                <w:rFonts w:eastAsiaTheme="minorEastAsia"/>
                <w:szCs w:val="24"/>
              </w:rPr>
              <w:t>29</w:t>
            </w:r>
            <w:r w:rsidR="00433F01" w:rsidRPr="00BB1891">
              <w:rPr>
                <w:rFonts w:eastAsiaTheme="minorEastAsia"/>
                <w:szCs w:val="24"/>
              </w:rPr>
              <w:t xml:space="preserve"> </w:t>
            </w:r>
            <w:r w:rsidR="00BB1891" w:rsidRPr="00BB1891">
              <w:rPr>
                <w:rFonts w:eastAsiaTheme="minorEastAsia"/>
                <w:szCs w:val="24"/>
              </w:rPr>
              <w:t>марта</w:t>
            </w:r>
            <w:r w:rsidR="00C03C73" w:rsidRPr="00BB1891">
              <w:rPr>
                <w:rFonts w:eastAsiaTheme="minorEastAsia"/>
                <w:szCs w:val="24"/>
              </w:rPr>
              <w:t xml:space="preserve"> </w:t>
            </w:r>
            <w:r w:rsidR="009D77CC" w:rsidRPr="00BB1891">
              <w:rPr>
                <w:rFonts w:eastAsiaTheme="minorEastAsia"/>
                <w:szCs w:val="24"/>
              </w:rPr>
              <w:t xml:space="preserve">2024 </w:t>
            </w:r>
            <w:r w:rsidRPr="00BB1891">
              <w:rPr>
                <w:rFonts w:eastAsiaTheme="minorEastAsia"/>
                <w:szCs w:val="24"/>
              </w:rPr>
              <w:t>года в 10:00 (по местному времени Заказчика)</w:t>
            </w:r>
          </w:p>
          <w:p w14:paraId="49B1EBC4" w14:textId="746B1AB7" w:rsidR="00FD22BB" w:rsidRPr="00B475EF" w:rsidRDefault="00433F01" w:rsidP="00BB1891">
            <w:pPr>
              <w:shd w:val="clear" w:color="auto" w:fill="FFFFFF"/>
              <w:rPr>
                <w:szCs w:val="24"/>
                <w:lang w:eastAsia="en-US"/>
              </w:rPr>
            </w:pPr>
            <w:r w:rsidRPr="00BB1891">
              <w:rPr>
                <w:rFonts w:eastAsiaTheme="minorEastAsia"/>
                <w:szCs w:val="24"/>
              </w:rPr>
              <w:t>П</w:t>
            </w:r>
            <w:r w:rsidR="00D03B52" w:rsidRPr="00BB1891">
              <w:rPr>
                <w:rFonts w:eastAsiaTheme="minorEastAsia"/>
                <w:szCs w:val="24"/>
              </w:rPr>
              <w:t xml:space="preserve">одведение итогов Аукциона: </w:t>
            </w:r>
            <w:r w:rsidR="00BB1891">
              <w:rPr>
                <w:rFonts w:eastAsiaTheme="minorEastAsia"/>
                <w:szCs w:val="24"/>
              </w:rPr>
              <w:t>29</w:t>
            </w:r>
            <w:r w:rsidR="00BB1891" w:rsidRPr="00BB1891">
              <w:rPr>
                <w:rFonts w:eastAsiaTheme="minorEastAsia"/>
                <w:szCs w:val="24"/>
              </w:rPr>
              <w:t xml:space="preserve"> </w:t>
            </w:r>
            <w:r w:rsidR="00BB1891">
              <w:rPr>
                <w:rFonts w:eastAsiaTheme="minorEastAsia"/>
                <w:szCs w:val="24"/>
              </w:rPr>
              <w:t>марта</w:t>
            </w:r>
            <w:bookmarkStart w:id="4" w:name="_GoBack"/>
            <w:bookmarkEnd w:id="4"/>
            <w:r w:rsidR="009D77CC" w:rsidRPr="00BB1891">
              <w:rPr>
                <w:rFonts w:eastAsiaTheme="minorEastAsia"/>
                <w:szCs w:val="24"/>
              </w:rPr>
              <w:t xml:space="preserve"> 2024 </w:t>
            </w:r>
            <w:r w:rsidR="00D03B52" w:rsidRPr="00BB1891">
              <w:rPr>
                <w:rFonts w:eastAsiaTheme="minorEastAsia"/>
                <w:szCs w:val="24"/>
              </w:rPr>
              <w:t>года.</w:t>
            </w:r>
          </w:p>
        </w:tc>
      </w:tr>
      <w:tr w:rsidR="00FD22BB" w:rsidRPr="00B475EF" w14:paraId="5EB313A8" w14:textId="77777777" w:rsidTr="005F3261">
        <w:trPr>
          <w:trHeight w:val="452"/>
          <w:jc w:val="center"/>
        </w:trPr>
        <w:tc>
          <w:tcPr>
            <w:tcW w:w="414" w:type="pct"/>
            <w:tcBorders>
              <w:left w:val="single" w:sz="4" w:space="0" w:color="auto"/>
              <w:right w:val="single" w:sz="4" w:space="0" w:color="auto"/>
            </w:tcBorders>
            <w:shd w:val="clear" w:color="auto" w:fill="auto"/>
          </w:tcPr>
          <w:p w14:paraId="47E9883D" w14:textId="77777777" w:rsidR="00FD22BB" w:rsidRPr="00B475EF" w:rsidRDefault="00D03B52">
            <w:pPr>
              <w:rPr>
                <w:b/>
                <w:bCs/>
                <w:color w:val="00000A"/>
                <w:szCs w:val="24"/>
                <w:lang w:eastAsia="zh-CN"/>
              </w:rPr>
            </w:pPr>
            <w:r w:rsidRPr="00B475EF">
              <w:rPr>
                <w:b/>
                <w:bCs/>
                <w:color w:val="00000A"/>
                <w:szCs w:val="24"/>
                <w:lang w:eastAsia="zh-CN"/>
              </w:rPr>
              <w:t>5.5.1.</w:t>
            </w:r>
          </w:p>
        </w:tc>
        <w:tc>
          <w:tcPr>
            <w:tcW w:w="1488" w:type="pct"/>
            <w:tcBorders>
              <w:left w:val="single" w:sz="4" w:space="0" w:color="auto"/>
              <w:right w:val="single" w:sz="4" w:space="0" w:color="auto"/>
            </w:tcBorders>
            <w:shd w:val="clear" w:color="auto" w:fill="auto"/>
          </w:tcPr>
          <w:p w14:paraId="651C7548" w14:textId="77777777" w:rsidR="00FD22BB" w:rsidRPr="00B475EF" w:rsidRDefault="00D03B52">
            <w:pPr>
              <w:shd w:val="clear" w:color="auto" w:fill="FFFFFF"/>
              <w:rPr>
                <w:szCs w:val="24"/>
                <w:lang w:eastAsia="en-US"/>
              </w:rPr>
            </w:pPr>
            <w:r w:rsidRPr="00B475EF">
              <w:rPr>
                <w:szCs w:val="24"/>
                <w:lang w:eastAsia="en-US"/>
              </w:rPr>
              <w:t>Порядок подведения итогов</w:t>
            </w:r>
          </w:p>
        </w:tc>
        <w:tc>
          <w:tcPr>
            <w:tcW w:w="3098" w:type="pct"/>
            <w:tcBorders>
              <w:left w:val="single" w:sz="4" w:space="0" w:color="auto"/>
              <w:right w:val="single" w:sz="4" w:space="0" w:color="auto"/>
            </w:tcBorders>
            <w:shd w:val="clear" w:color="auto" w:fill="auto"/>
          </w:tcPr>
          <w:p w14:paraId="0FCC454B" w14:textId="77777777" w:rsidR="00FD22BB" w:rsidRPr="00B475EF" w:rsidRDefault="00D03B52">
            <w:pPr>
              <w:shd w:val="clear" w:color="auto" w:fill="FFFFFF"/>
              <w:jc w:val="both"/>
              <w:rPr>
                <w:color w:val="000000"/>
                <w:szCs w:val="24"/>
              </w:rPr>
            </w:pPr>
            <w:r w:rsidRPr="00B475EF">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Pr="00B475EF" w:rsidRDefault="00D03B52">
            <w:pPr>
              <w:shd w:val="clear" w:color="auto" w:fill="FFFFFF"/>
              <w:jc w:val="both"/>
              <w:rPr>
                <w:color w:val="000000"/>
                <w:szCs w:val="24"/>
              </w:rPr>
            </w:pPr>
            <w:r w:rsidRPr="00B475EF">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Pr="00B475EF" w:rsidRDefault="00D03B52">
            <w:pPr>
              <w:shd w:val="clear" w:color="auto" w:fill="FFFFFF"/>
              <w:jc w:val="both"/>
              <w:rPr>
                <w:color w:val="000000"/>
                <w:szCs w:val="24"/>
              </w:rPr>
            </w:pPr>
            <w:r w:rsidRPr="00B475EF">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Pr="00B475EF" w:rsidRDefault="00D03B52">
            <w:pPr>
              <w:shd w:val="clear" w:color="auto" w:fill="FFFFFF"/>
              <w:jc w:val="both"/>
              <w:rPr>
                <w:color w:val="000000"/>
                <w:szCs w:val="24"/>
              </w:rPr>
            </w:pPr>
            <w:r w:rsidRPr="00B475EF">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Pr="00B475EF" w:rsidRDefault="00D03B52">
            <w:pPr>
              <w:shd w:val="clear" w:color="auto" w:fill="FFFFFF"/>
              <w:jc w:val="both"/>
              <w:rPr>
                <w:color w:val="000000"/>
                <w:szCs w:val="24"/>
              </w:rPr>
            </w:pPr>
            <w:r w:rsidRPr="00B475EF">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Pr="00B475EF" w:rsidRDefault="00D03B52" w:rsidP="00643CF9">
            <w:pPr>
              <w:shd w:val="clear" w:color="auto" w:fill="FFFFFF"/>
              <w:jc w:val="both"/>
              <w:rPr>
                <w:color w:val="000000"/>
                <w:szCs w:val="24"/>
              </w:rPr>
            </w:pPr>
            <w:r w:rsidRPr="00B475EF">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FD22BB" w:rsidRPr="00B475EF" w14:paraId="781CD024" w14:textId="77777777" w:rsidTr="005F3261">
        <w:trPr>
          <w:trHeight w:val="190"/>
          <w:jc w:val="center"/>
        </w:trPr>
        <w:tc>
          <w:tcPr>
            <w:tcW w:w="414" w:type="pct"/>
            <w:tcBorders>
              <w:left w:val="single" w:sz="4" w:space="0" w:color="auto"/>
              <w:right w:val="single" w:sz="4" w:space="0" w:color="auto"/>
            </w:tcBorders>
          </w:tcPr>
          <w:p w14:paraId="17060E18" w14:textId="77777777" w:rsidR="00FD22BB" w:rsidRPr="00B475EF" w:rsidRDefault="00D03B52">
            <w:pPr>
              <w:rPr>
                <w:b/>
                <w:bCs/>
                <w:color w:val="00000A"/>
                <w:szCs w:val="24"/>
                <w:lang w:eastAsia="zh-CN"/>
              </w:rPr>
            </w:pPr>
            <w:r w:rsidRPr="00B475EF">
              <w:rPr>
                <w:b/>
                <w:bCs/>
                <w:color w:val="00000A"/>
                <w:szCs w:val="24"/>
                <w:lang w:eastAsia="zh-CN"/>
              </w:rPr>
              <w:t>5.6.</w:t>
            </w:r>
          </w:p>
        </w:tc>
        <w:tc>
          <w:tcPr>
            <w:tcW w:w="1488" w:type="pct"/>
            <w:tcBorders>
              <w:left w:val="single" w:sz="4" w:space="0" w:color="auto"/>
              <w:right w:val="single" w:sz="4" w:space="0" w:color="auto"/>
            </w:tcBorders>
          </w:tcPr>
          <w:p w14:paraId="5E575E12" w14:textId="77777777" w:rsidR="00FD22BB" w:rsidRPr="00B475EF" w:rsidRDefault="00D03B52">
            <w:pPr>
              <w:shd w:val="clear" w:color="auto" w:fill="FFFFFF"/>
              <w:rPr>
                <w:szCs w:val="24"/>
                <w:lang w:eastAsia="en-US"/>
              </w:rPr>
            </w:pPr>
            <w:r w:rsidRPr="00B475EF">
              <w:rPr>
                <w:szCs w:val="24"/>
                <w:lang w:eastAsia="en-US"/>
              </w:rPr>
              <w:t>Обеспечение заявки</w:t>
            </w:r>
          </w:p>
        </w:tc>
        <w:tc>
          <w:tcPr>
            <w:tcW w:w="3098" w:type="pct"/>
            <w:tcBorders>
              <w:left w:val="single" w:sz="4" w:space="0" w:color="auto"/>
              <w:right w:val="single" w:sz="4" w:space="0" w:color="auto"/>
            </w:tcBorders>
          </w:tcPr>
          <w:p w14:paraId="58C0D0F3" w14:textId="77777777" w:rsidR="00FD22BB" w:rsidRPr="00B475EF" w:rsidRDefault="00D03B52">
            <w:pPr>
              <w:tabs>
                <w:tab w:val="center" w:pos="3235"/>
              </w:tabs>
              <w:jc w:val="both"/>
              <w:rPr>
                <w:rFonts w:eastAsiaTheme="minorEastAsia"/>
                <w:color w:val="000000"/>
                <w:szCs w:val="24"/>
              </w:rPr>
            </w:pPr>
            <w:r w:rsidRPr="00B475EF">
              <w:rPr>
                <w:rFonts w:eastAsiaTheme="minorEastAsia"/>
                <w:color w:val="000000"/>
                <w:szCs w:val="24"/>
              </w:rPr>
              <w:t xml:space="preserve">Не предусмотрено </w:t>
            </w:r>
          </w:p>
        </w:tc>
      </w:tr>
      <w:tr w:rsidR="00FD22BB" w:rsidRPr="00B475EF" w14:paraId="3AEF6086" w14:textId="77777777" w:rsidTr="005F3261">
        <w:trPr>
          <w:trHeight w:val="190"/>
          <w:jc w:val="center"/>
        </w:trPr>
        <w:tc>
          <w:tcPr>
            <w:tcW w:w="414" w:type="pct"/>
            <w:tcBorders>
              <w:left w:val="single" w:sz="4" w:space="0" w:color="auto"/>
              <w:right w:val="single" w:sz="4" w:space="0" w:color="auto"/>
            </w:tcBorders>
          </w:tcPr>
          <w:p w14:paraId="0469FB6E" w14:textId="77777777" w:rsidR="00FD22BB" w:rsidRPr="00B475EF" w:rsidRDefault="00D03B52">
            <w:pPr>
              <w:rPr>
                <w:b/>
                <w:bCs/>
                <w:color w:val="00000A"/>
                <w:szCs w:val="24"/>
                <w:lang w:eastAsia="zh-CN"/>
              </w:rPr>
            </w:pPr>
            <w:r w:rsidRPr="00B475EF">
              <w:rPr>
                <w:b/>
                <w:bCs/>
                <w:color w:val="00000A"/>
                <w:szCs w:val="24"/>
                <w:lang w:eastAsia="zh-CN"/>
              </w:rPr>
              <w:t>5.7.</w:t>
            </w:r>
          </w:p>
        </w:tc>
        <w:tc>
          <w:tcPr>
            <w:tcW w:w="1488" w:type="pct"/>
            <w:tcBorders>
              <w:left w:val="single" w:sz="4" w:space="0" w:color="auto"/>
              <w:right w:val="single" w:sz="4" w:space="0" w:color="auto"/>
            </w:tcBorders>
          </w:tcPr>
          <w:p w14:paraId="70DF524C" w14:textId="77777777" w:rsidR="00FD22BB" w:rsidRPr="00B475EF" w:rsidRDefault="00D03B52">
            <w:pPr>
              <w:shd w:val="clear" w:color="auto" w:fill="FFFFFF"/>
              <w:jc w:val="both"/>
              <w:rPr>
                <w:szCs w:val="24"/>
                <w:lang w:eastAsia="en-US"/>
              </w:rPr>
            </w:pPr>
            <w:r w:rsidRPr="00B475EF">
              <w:rPr>
                <w:szCs w:val="24"/>
                <w:lang w:eastAsia="en-US"/>
              </w:rPr>
              <w:t>Порядок предоставления обеспечения заявки</w:t>
            </w:r>
          </w:p>
        </w:tc>
        <w:tc>
          <w:tcPr>
            <w:tcW w:w="3098" w:type="pct"/>
            <w:tcBorders>
              <w:left w:val="single" w:sz="4" w:space="0" w:color="auto"/>
              <w:right w:val="single" w:sz="4" w:space="0" w:color="auto"/>
            </w:tcBorders>
          </w:tcPr>
          <w:p w14:paraId="4265154F" w14:textId="77777777" w:rsidR="00FD22BB" w:rsidRPr="00B475EF" w:rsidRDefault="00D03B52">
            <w:pPr>
              <w:tabs>
                <w:tab w:val="center" w:pos="3235"/>
              </w:tabs>
              <w:jc w:val="both"/>
              <w:rPr>
                <w:rFonts w:eastAsiaTheme="minorEastAsia"/>
                <w:color w:val="000000"/>
                <w:szCs w:val="24"/>
              </w:rPr>
            </w:pPr>
            <w:r w:rsidRPr="00B475EF">
              <w:rPr>
                <w:rFonts w:eastAsiaTheme="minorEastAsia"/>
                <w:color w:val="000000"/>
                <w:szCs w:val="24"/>
              </w:rPr>
              <w:t>Не предусмотрено</w:t>
            </w:r>
          </w:p>
        </w:tc>
      </w:tr>
      <w:tr w:rsidR="005F3261" w:rsidRPr="00B475EF" w14:paraId="1B6CA82A" w14:textId="77777777" w:rsidTr="005F3261">
        <w:trPr>
          <w:trHeight w:val="190"/>
          <w:jc w:val="center"/>
        </w:trPr>
        <w:tc>
          <w:tcPr>
            <w:tcW w:w="414" w:type="pct"/>
            <w:tcBorders>
              <w:left w:val="single" w:sz="4" w:space="0" w:color="auto"/>
              <w:right w:val="single" w:sz="4" w:space="0" w:color="auto"/>
            </w:tcBorders>
          </w:tcPr>
          <w:p w14:paraId="0C56D2F1" w14:textId="77777777" w:rsidR="005F3261" w:rsidRPr="00B475EF" w:rsidRDefault="005F3261" w:rsidP="005F3261">
            <w:pPr>
              <w:rPr>
                <w:b/>
                <w:bCs/>
                <w:color w:val="00000A"/>
                <w:szCs w:val="24"/>
                <w:lang w:eastAsia="zh-CN"/>
              </w:rPr>
            </w:pPr>
            <w:r w:rsidRPr="00B475EF">
              <w:rPr>
                <w:b/>
                <w:bCs/>
                <w:color w:val="00000A"/>
                <w:szCs w:val="24"/>
                <w:lang w:eastAsia="zh-CN"/>
              </w:rPr>
              <w:t>5.8.</w:t>
            </w:r>
          </w:p>
        </w:tc>
        <w:tc>
          <w:tcPr>
            <w:tcW w:w="1488" w:type="pct"/>
            <w:tcBorders>
              <w:left w:val="single" w:sz="4" w:space="0" w:color="auto"/>
              <w:right w:val="single" w:sz="4" w:space="0" w:color="auto"/>
            </w:tcBorders>
          </w:tcPr>
          <w:p w14:paraId="79E72E5B" w14:textId="77777777" w:rsidR="005F3261" w:rsidRPr="00B475EF" w:rsidRDefault="005F3261" w:rsidP="005F3261">
            <w:pPr>
              <w:shd w:val="clear" w:color="auto" w:fill="FFFFFF"/>
              <w:jc w:val="both"/>
              <w:rPr>
                <w:szCs w:val="24"/>
                <w:lang w:eastAsia="en-US"/>
              </w:rPr>
            </w:pPr>
            <w:r w:rsidRPr="00B475EF">
              <w:rPr>
                <w:szCs w:val="24"/>
                <w:lang w:eastAsia="en-US"/>
              </w:rPr>
              <w:t>Обеспечение договора</w:t>
            </w:r>
          </w:p>
        </w:tc>
        <w:tc>
          <w:tcPr>
            <w:tcW w:w="3098" w:type="pct"/>
            <w:tcBorders>
              <w:left w:val="single" w:sz="4" w:space="0" w:color="auto"/>
              <w:right w:val="single" w:sz="4" w:space="0" w:color="auto"/>
            </w:tcBorders>
          </w:tcPr>
          <w:p w14:paraId="34EA4BDA" w14:textId="70D8F418" w:rsidR="005F3261" w:rsidRPr="00B475EF" w:rsidRDefault="005F3261" w:rsidP="005F3261">
            <w:pPr>
              <w:tabs>
                <w:tab w:val="center" w:pos="3235"/>
              </w:tabs>
              <w:jc w:val="both"/>
              <w:rPr>
                <w:rFonts w:eastAsiaTheme="minorEastAsia"/>
                <w:color w:val="000000"/>
                <w:szCs w:val="24"/>
              </w:rPr>
            </w:pPr>
            <w:r w:rsidRPr="00B475EF">
              <w:t>Не предусмотрено</w:t>
            </w:r>
          </w:p>
        </w:tc>
      </w:tr>
      <w:tr w:rsidR="005F3261" w:rsidRPr="00B475EF" w14:paraId="02E703C8" w14:textId="77777777" w:rsidTr="005F3261">
        <w:trPr>
          <w:trHeight w:val="190"/>
          <w:jc w:val="center"/>
        </w:trPr>
        <w:tc>
          <w:tcPr>
            <w:tcW w:w="414" w:type="pct"/>
            <w:tcBorders>
              <w:left w:val="single" w:sz="4" w:space="0" w:color="auto"/>
              <w:right w:val="single" w:sz="4" w:space="0" w:color="auto"/>
            </w:tcBorders>
          </w:tcPr>
          <w:p w14:paraId="327C0F0D" w14:textId="77777777" w:rsidR="005F3261" w:rsidRPr="00B475EF" w:rsidRDefault="005F3261" w:rsidP="005F3261">
            <w:pPr>
              <w:rPr>
                <w:b/>
                <w:bCs/>
                <w:color w:val="00000A"/>
                <w:szCs w:val="24"/>
                <w:lang w:eastAsia="zh-CN"/>
              </w:rPr>
            </w:pPr>
            <w:r w:rsidRPr="00B475EF">
              <w:rPr>
                <w:b/>
                <w:bCs/>
                <w:color w:val="00000A"/>
                <w:szCs w:val="24"/>
                <w:lang w:eastAsia="zh-CN"/>
              </w:rPr>
              <w:lastRenderedPageBreak/>
              <w:t>5.9.</w:t>
            </w:r>
          </w:p>
        </w:tc>
        <w:tc>
          <w:tcPr>
            <w:tcW w:w="1488" w:type="pct"/>
            <w:tcBorders>
              <w:left w:val="single" w:sz="4" w:space="0" w:color="auto"/>
              <w:right w:val="single" w:sz="4" w:space="0" w:color="auto"/>
            </w:tcBorders>
          </w:tcPr>
          <w:p w14:paraId="5C5A3D9D" w14:textId="77777777" w:rsidR="005F3261" w:rsidRPr="00B475EF" w:rsidRDefault="005F3261" w:rsidP="005F3261">
            <w:pPr>
              <w:shd w:val="clear" w:color="auto" w:fill="FFFFFF"/>
              <w:jc w:val="both"/>
              <w:rPr>
                <w:szCs w:val="24"/>
                <w:lang w:eastAsia="en-US"/>
              </w:rPr>
            </w:pPr>
            <w:r w:rsidRPr="00B475EF">
              <w:rPr>
                <w:szCs w:val="24"/>
                <w:lang w:eastAsia="en-US"/>
              </w:rPr>
              <w:t xml:space="preserve">Порядок предоставления обеспечения договора </w:t>
            </w:r>
          </w:p>
        </w:tc>
        <w:tc>
          <w:tcPr>
            <w:tcW w:w="3098" w:type="pct"/>
            <w:tcBorders>
              <w:left w:val="single" w:sz="4" w:space="0" w:color="auto"/>
              <w:right w:val="single" w:sz="4" w:space="0" w:color="auto"/>
            </w:tcBorders>
          </w:tcPr>
          <w:p w14:paraId="0CFA8C5A" w14:textId="4E193F65" w:rsidR="005F3261" w:rsidRPr="00B475EF" w:rsidRDefault="005F3261" w:rsidP="005F3261">
            <w:pPr>
              <w:tabs>
                <w:tab w:val="center" w:pos="3235"/>
              </w:tabs>
              <w:jc w:val="both"/>
              <w:rPr>
                <w:rFonts w:eastAsiaTheme="minorEastAsia"/>
                <w:color w:val="000000"/>
                <w:szCs w:val="24"/>
              </w:rPr>
            </w:pPr>
            <w:r w:rsidRPr="00B475EF">
              <w:t>Не предусмотрено</w:t>
            </w:r>
          </w:p>
        </w:tc>
      </w:tr>
      <w:tr w:rsidR="00FD22BB" w:rsidRPr="00B475EF" w14:paraId="4D6F3197" w14:textId="77777777" w:rsidTr="005F3261">
        <w:trPr>
          <w:trHeight w:val="190"/>
          <w:jc w:val="center"/>
        </w:trPr>
        <w:tc>
          <w:tcPr>
            <w:tcW w:w="414" w:type="pct"/>
            <w:tcBorders>
              <w:left w:val="single" w:sz="4" w:space="0" w:color="auto"/>
              <w:right w:val="single" w:sz="4" w:space="0" w:color="auto"/>
            </w:tcBorders>
          </w:tcPr>
          <w:p w14:paraId="7388D423" w14:textId="77777777" w:rsidR="00FD22BB" w:rsidRPr="00B475EF" w:rsidRDefault="00D03B52">
            <w:pPr>
              <w:rPr>
                <w:b/>
                <w:bCs/>
                <w:color w:val="00000A"/>
                <w:szCs w:val="24"/>
                <w:lang w:eastAsia="zh-CN"/>
              </w:rPr>
            </w:pPr>
            <w:r w:rsidRPr="00B475EF">
              <w:rPr>
                <w:b/>
                <w:bCs/>
                <w:color w:val="00000A"/>
                <w:szCs w:val="24"/>
                <w:lang w:eastAsia="zh-CN"/>
              </w:rPr>
              <w:t>5.10.</w:t>
            </w:r>
          </w:p>
        </w:tc>
        <w:tc>
          <w:tcPr>
            <w:tcW w:w="1488" w:type="pct"/>
            <w:tcBorders>
              <w:left w:val="single" w:sz="4" w:space="0" w:color="auto"/>
              <w:right w:val="single" w:sz="4" w:space="0" w:color="auto"/>
            </w:tcBorders>
          </w:tcPr>
          <w:p w14:paraId="633F43AB" w14:textId="77777777" w:rsidR="00FD22BB" w:rsidRPr="00B475EF" w:rsidRDefault="00D03B52">
            <w:pPr>
              <w:shd w:val="clear" w:color="auto" w:fill="FFFFFF"/>
              <w:jc w:val="both"/>
              <w:rPr>
                <w:szCs w:val="24"/>
                <w:lang w:eastAsia="en-US"/>
              </w:rPr>
            </w:pPr>
            <w:r w:rsidRPr="00B475EF">
              <w:rPr>
                <w:szCs w:val="24"/>
                <w:lang w:eastAsia="en-US"/>
              </w:rPr>
              <w:t>Критерии оценки и сопоставления заявок на участие в такой закупке</w:t>
            </w:r>
          </w:p>
        </w:tc>
        <w:tc>
          <w:tcPr>
            <w:tcW w:w="3098" w:type="pct"/>
            <w:tcBorders>
              <w:left w:val="single" w:sz="4" w:space="0" w:color="auto"/>
              <w:right w:val="single" w:sz="4" w:space="0" w:color="auto"/>
            </w:tcBorders>
          </w:tcPr>
          <w:p w14:paraId="0D13D8C2" w14:textId="77777777" w:rsidR="00FD22BB" w:rsidRPr="00B475EF" w:rsidRDefault="00D03B52">
            <w:pPr>
              <w:tabs>
                <w:tab w:val="center" w:pos="3235"/>
              </w:tabs>
              <w:jc w:val="both"/>
              <w:rPr>
                <w:rFonts w:eastAsiaTheme="minorEastAsia"/>
                <w:color w:val="000000"/>
                <w:szCs w:val="24"/>
              </w:rPr>
            </w:pPr>
            <w:r w:rsidRPr="00B475EF">
              <w:rPr>
                <w:rFonts w:eastAsiaTheme="minorEastAsia"/>
                <w:color w:val="000000"/>
                <w:szCs w:val="24"/>
              </w:rPr>
              <w:t>Цена</w:t>
            </w:r>
          </w:p>
        </w:tc>
      </w:tr>
      <w:tr w:rsidR="00FD22BB" w:rsidRPr="00B475EF" w14:paraId="6CE83F04" w14:textId="77777777" w:rsidTr="005F3261">
        <w:trPr>
          <w:trHeight w:val="190"/>
          <w:jc w:val="center"/>
        </w:trPr>
        <w:tc>
          <w:tcPr>
            <w:tcW w:w="414" w:type="pct"/>
            <w:tcBorders>
              <w:left w:val="single" w:sz="4" w:space="0" w:color="auto"/>
              <w:right w:val="single" w:sz="4" w:space="0" w:color="auto"/>
            </w:tcBorders>
          </w:tcPr>
          <w:p w14:paraId="3DCE40A7" w14:textId="77777777" w:rsidR="00FD22BB" w:rsidRPr="00B475EF" w:rsidRDefault="00D03B52">
            <w:pPr>
              <w:rPr>
                <w:b/>
                <w:bCs/>
                <w:color w:val="00000A"/>
                <w:szCs w:val="24"/>
                <w:lang w:eastAsia="zh-CN"/>
              </w:rPr>
            </w:pPr>
            <w:r w:rsidRPr="00B475EF">
              <w:rPr>
                <w:b/>
                <w:bCs/>
                <w:color w:val="00000A"/>
                <w:szCs w:val="24"/>
                <w:lang w:eastAsia="zh-CN"/>
              </w:rPr>
              <w:t>5.11.</w:t>
            </w:r>
          </w:p>
        </w:tc>
        <w:tc>
          <w:tcPr>
            <w:tcW w:w="1488" w:type="pct"/>
            <w:tcBorders>
              <w:left w:val="single" w:sz="4" w:space="0" w:color="auto"/>
              <w:right w:val="single" w:sz="4" w:space="0" w:color="auto"/>
            </w:tcBorders>
          </w:tcPr>
          <w:p w14:paraId="2C93157E" w14:textId="77777777" w:rsidR="00FD22BB" w:rsidRPr="00B475EF" w:rsidRDefault="00D03B52">
            <w:pPr>
              <w:shd w:val="clear" w:color="auto" w:fill="FFFFFF"/>
              <w:jc w:val="both"/>
              <w:rPr>
                <w:szCs w:val="24"/>
                <w:lang w:eastAsia="en-US"/>
              </w:rPr>
            </w:pPr>
            <w:r w:rsidRPr="00B475EF">
              <w:rPr>
                <w:szCs w:val="24"/>
                <w:lang w:eastAsia="en-US"/>
              </w:rPr>
              <w:t>Порядок оценки и сопоставления заявок на участие в такой закупке</w:t>
            </w:r>
          </w:p>
        </w:tc>
        <w:tc>
          <w:tcPr>
            <w:tcW w:w="3098" w:type="pct"/>
            <w:tcBorders>
              <w:left w:val="single" w:sz="4" w:space="0" w:color="auto"/>
              <w:right w:val="single" w:sz="4" w:space="0" w:color="auto"/>
            </w:tcBorders>
          </w:tcPr>
          <w:p w14:paraId="21AC5FE9" w14:textId="77777777" w:rsidR="00FD22BB" w:rsidRPr="00B475EF" w:rsidRDefault="00D03B52">
            <w:pPr>
              <w:tabs>
                <w:tab w:val="center" w:pos="3235"/>
              </w:tabs>
              <w:jc w:val="both"/>
              <w:rPr>
                <w:rFonts w:eastAsiaTheme="minorEastAsia"/>
                <w:color w:val="000000"/>
                <w:szCs w:val="24"/>
              </w:rPr>
            </w:pPr>
            <w:r w:rsidRPr="00B475EF">
              <w:rPr>
                <w:rFonts w:eastAsiaTheme="minorEastAsia"/>
                <w:color w:val="000000"/>
                <w:szCs w:val="24"/>
              </w:rPr>
              <w:t>Победителем признается участник закупки предложивший наименьшую цену</w:t>
            </w:r>
          </w:p>
        </w:tc>
      </w:tr>
      <w:tr w:rsidR="00FD22BB" w:rsidRPr="00B475EF" w14:paraId="696A7BA9" w14:textId="77777777">
        <w:trPr>
          <w:trHeight w:val="190"/>
          <w:jc w:val="center"/>
        </w:trPr>
        <w:tc>
          <w:tcPr>
            <w:tcW w:w="5000" w:type="pct"/>
            <w:gridSpan w:val="3"/>
            <w:tcBorders>
              <w:left w:val="single" w:sz="4" w:space="0" w:color="auto"/>
              <w:right w:val="single" w:sz="4" w:space="0" w:color="auto"/>
            </w:tcBorders>
          </w:tcPr>
          <w:p w14:paraId="24C66056" w14:textId="77777777" w:rsidR="00FD22BB" w:rsidRPr="00B475EF" w:rsidRDefault="00D03B52">
            <w:pPr>
              <w:rPr>
                <w:b/>
                <w:szCs w:val="24"/>
                <w:lang w:eastAsia="en-US"/>
              </w:rPr>
            </w:pPr>
            <w:r w:rsidRPr="00B475EF">
              <w:rPr>
                <w:b/>
                <w:szCs w:val="24"/>
                <w:lang w:eastAsia="en-US"/>
              </w:rPr>
              <w:t>6. Требования к участникам закупки</w:t>
            </w:r>
          </w:p>
        </w:tc>
      </w:tr>
      <w:tr w:rsidR="00FD22BB" w:rsidRPr="00B475EF" w14:paraId="18BB5AED" w14:textId="77777777" w:rsidTr="00004F82">
        <w:trPr>
          <w:trHeight w:val="190"/>
          <w:jc w:val="center"/>
        </w:trPr>
        <w:tc>
          <w:tcPr>
            <w:tcW w:w="414" w:type="pct"/>
            <w:tcBorders>
              <w:left w:val="single" w:sz="4" w:space="0" w:color="auto"/>
              <w:right w:val="single" w:sz="4" w:space="0" w:color="auto"/>
            </w:tcBorders>
          </w:tcPr>
          <w:p w14:paraId="3516F9FB" w14:textId="77777777" w:rsidR="00FD22BB" w:rsidRPr="00B475EF" w:rsidRDefault="00D03B52">
            <w:pPr>
              <w:rPr>
                <w:b/>
                <w:szCs w:val="24"/>
                <w:lang w:eastAsia="en-US"/>
              </w:rPr>
            </w:pPr>
            <w:r w:rsidRPr="00B475EF">
              <w:rPr>
                <w:b/>
                <w:szCs w:val="24"/>
                <w:lang w:eastAsia="en-US"/>
              </w:rPr>
              <w:t xml:space="preserve">6.1. </w:t>
            </w:r>
          </w:p>
        </w:tc>
        <w:tc>
          <w:tcPr>
            <w:tcW w:w="4586" w:type="pct"/>
            <w:gridSpan w:val="2"/>
            <w:tcBorders>
              <w:left w:val="single" w:sz="4" w:space="0" w:color="auto"/>
              <w:right w:val="single" w:sz="4" w:space="0" w:color="auto"/>
            </w:tcBorders>
          </w:tcPr>
          <w:p w14:paraId="4D80E820" w14:textId="77777777" w:rsidR="00FD22BB" w:rsidRPr="00B475EF" w:rsidRDefault="00D03B52">
            <w:pPr>
              <w:jc w:val="both"/>
              <w:rPr>
                <w:b/>
                <w:bCs/>
                <w:szCs w:val="24"/>
                <w:lang w:eastAsia="en-US"/>
              </w:rPr>
            </w:pPr>
            <w:r w:rsidRPr="00B475EF">
              <w:rPr>
                <w:b/>
                <w:bCs/>
                <w:szCs w:val="24"/>
                <w:lang w:eastAsia="en-US"/>
              </w:rPr>
              <w:t>Требования к участникам закупки</w:t>
            </w:r>
          </w:p>
          <w:p w14:paraId="6555FA93" w14:textId="77777777" w:rsidR="00FD22BB" w:rsidRPr="00B475EF" w:rsidRDefault="00D03B52">
            <w:pPr>
              <w:shd w:val="clear" w:color="auto" w:fill="FFFFFF"/>
              <w:jc w:val="both"/>
              <w:rPr>
                <w:color w:val="000000"/>
                <w:szCs w:val="24"/>
              </w:rPr>
            </w:pPr>
            <w:r w:rsidRPr="00B475EF">
              <w:rPr>
                <w:szCs w:val="24"/>
              </w:rPr>
              <w:t xml:space="preserve"> </w:t>
            </w:r>
            <w:r w:rsidRPr="00B475EF">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Pr="00B475EF" w:rsidRDefault="00741EAC">
            <w:pPr>
              <w:shd w:val="clear" w:color="auto" w:fill="FFFFFF"/>
              <w:jc w:val="both"/>
              <w:rPr>
                <w:b/>
                <w:bCs/>
                <w:color w:val="000000"/>
                <w:szCs w:val="24"/>
              </w:rPr>
            </w:pPr>
            <w:r w:rsidRPr="00B475EF">
              <w:rPr>
                <w:b/>
                <w:bCs/>
                <w:color w:val="000000"/>
                <w:szCs w:val="24"/>
              </w:rPr>
              <w:t>ТРЕБОВАНИЯ К УЧАСТНИКАМ</w:t>
            </w:r>
            <w:r w:rsidR="00D03B52" w:rsidRPr="00B475EF">
              <w:rPr>
                <w:b/>
                <w:bCs/>
                <w:color w:val="000000"/>
                <w:szCs w:val="24"/>
              </w:rPr>
              <w:t>:</w:t>
            </w:r>
          </w:p>
          <w:p w14:paraId="27C8C124" w14:textId="77777777" w:rsidR="000639A6" w:rsidRPr="00B475EF" w:rsidRDefault="000639A6" w:rsidP="000639A6">
            <w:pPr>
              <w:shd w:val="clear" w:color="auto" w:fill="FFFFFF"/>
              <w:jc w:val="both"/>
              <w:rPr>
                <w:color w:val="000000"/>
                <w:szCs w:val="24"/>
              </w:rPr>
            </w:pPr>
            <w:r w:rsidRPr="00B475EF">
              <w:rPr>
                <w:color w:val="000000"/>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BA651E0" w14:textId="77777777" w:rsidR="000639A6" w:rsidRPr="00B475EF" w:rsidRDefault="000639A6" w:rsidP="000639A6">
            <w:pPr>
              <w:shd w:val="clear" w:color="auto" w:fill="FFFFFF"/>
              <w:jc w:val="both"/>
              <w:rPr>
                <w:color w:val="000000"/>
                <w:szCs w:val="24"/>
              </w:rPr>
            </w:pPr>
            <w:r w:rsidRPr="00B475EF">
              <w:rPr>
                <w:color w:val="000000"/>
                <w:szCs w:val="24"/>
              </w:rPr>
              <w:t>2) участник закупки должен отвечать требованиям документации о закупке;</w:t>
            </w:r>
          </w:p>
          <w:p w14:paraId="169FE960" w14:textId="77777777" w:rsidR="000639A6" w:rsidRPr="00B475EF" w:rsidRDefault="000639A6" w:rsidP="000639A6">
            <w:pPr>
              <w:shd w:val="clear" w:color="auto" w:fill="FFFFFF"/>
              <w:jc w:val="both"/>
              <w:rPr>
                <w:color w:val="000000"/>
                <w:szCs w:val="24"/>
              </w:rPr>
            </w:pPr>
            <w:r w:rsidRPr="00B475EF">
              <w:rPr>
                <w:color w:val="000000"/>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FC8CA0A" w14:textId="77777777" w:rsidR="000639A6" w:rsidRPr="00B475EF" w:rsidRDefault="000639A6" w:rsidP="000639A6">
            <w:pPr>
              <w:shd w:val="clear" w:color="auto" w:fill="FFFFFF"/>
              <w:jc w:val="both"/>
              <w:rPr>
                <w:color w:val="000000"/>
                <w:szCs w:val="24"/>
              </w:rPr>
            </w:pPr>
            <w:r w:rsidRPr="00B475EF">
              <w:rPr>
                <w:color w:val="000000"/>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4FBA405" w14:textId="77777777" w:rsidR="000639A6" w:rsidRPr="00B475EF" w:rsidRDefault="000639A6" w:rsidP="000639A6">
            <w:pPr>
              <w:shd w:val="clear" w:color="auto" w:fill="FFFFFF"/>
              <w:jc w:val="both"/>
              <w:rPr>
                <w:color w:val="000000"/>
                <w:szCs w:val="24"/>
              </w:rPr>
            </w:pPr>
            <w:r w:rsidRPr="00B475EF">
              <w:rPr>
                <w:color w:val="000000"/>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4D02B1B" w14:textId="77777777" w:rsidR="000639A6" w:rsidRPr="00B475EF" w:rsidRDefault="000639A6" w:rsidP="000639A6">
            <w:pPr>
              <w:shd w:val="clear" w:color="auto" w:fill="FFFFFF"/>
              <w:jc w:val="both"/>
              <w:rPr>
                <w:color w:val="000000"/>
                <w:szCs w:val="24"/>
              </w:rPr>
            </w:pPr>
            <w:r w:rsidRPr="00B475EF">
              <w:rPr>
                <w:color w:val="000000"/>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77D3085" w14:textId="21129C1A" w:rsidR="00625981" w:rsidRPr="00B475EF" w:rsidRDefault="000639A6" w:rsidP="000639A6">
            <w:pPr>
              <w:shd w:val="clear" w:color="auto" w:fill="FFFFFF"/>
              <w:jc w:val="both"/>
              <w:rPr>
                <w:b/>
                <w:szCs w:val="24"/>
                <w:lang w:eastAsia="en-US"/>
              </w:rPr>
            </w:pPr>
            <w:r w:rsidRPr="00B475EF">
              <w:rPr>
                <w:color w:val="000000"/>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FD22BB" w:rsidRPr="00B475EF" w14:paraId="06C3F96C" w14:textId="77777777">
        <w:trPr>
          <w:trHeight w:val="190"/>
          <w:jc w:val="center"/>
        </w:trPr>
        <w:tc>
          <w:tcPr>
            <w:tcW w:w="5000" w:type="pct"/>
            <w:gridSpan w:val="3"/>
            <w:tcBorders>
              <w:left w:val="single" w:sz="4" w:space="0" w:color="auto"/>
              <w:right w:val="single" w:sz="4" w:space="0" w:color="auto"/>
            </w:tcBorders>
          </w:tcPr>
          <w:p w14:paraId="669BEC45" w14:textId="77777777" w:rsidR="00FD22BB" w:rsidRPr="00B475EF" w:rsidRDefault="00D03B52" w:rsidP="0096387B">
            <w:pPr>
              <w:pStyle w:val="ae"/>
              <w:numPr>
                <w:ilvl w:val="0"/>
                <w:numId w:val="12"/>
              </w:numPr>
              <w:tabs>
                <w:tab w:val="left" w:pos="343"/>
                <w:tab w:val="left" w:pos="2705"/>
              </w:tabs>
              <w:jc w:val="both"/>
              <w:rPr>
                <w:rFonts w:ascii="Times New Roman" w:hAnsi="Times New Roman" w:cs="Times New Roman"/>
                <w:b/>
                <w:sz w:val="24"/>
                <w:szCs w:val="24"/>
              </w:rPr>
            </w:pPr>
            <w:r w:rsidRPr="00B475EF">
              <w:rPr>
                <w:rFonts w:ascii="Times New Roman" w:hAnsi="Times New Roman" w:cs="Times New Roman"/>
                <w:b/>
                <w:sz w:val="24"/>
                <w:szCs w:val="24"/>
              </w:rPr>
              <w:t>Требования к содержанию и составу заявки на участие в электронном Аукционе</w:t>
            </w:r>
          </w:p>
        </w:tc>
      </w:tr>
      <w:tr w:rsidR="00FD22BB" w:rsidRPr="00B475EF" w14:paraId="453B44E5" w14:textId="77777777" w:rsidTr="00004F82">
        <w:trPr>
          <w:trHeight w:val="190"/>
          <w:jc w:val="center"/>
        </w:trPr>
        <w:tc>
          <w:tcPr>
            <w:tcW w:w="414" w:type="pct"/>
            <w:tcBorders>
              <w:left w:val="single" w:sz="4" w:space="0" w:color="auto"/>
              <w:right w:val="single" w:sz="4" w:space="0" w:color="auto"/>
            </w:tcBorders>
          </w:tcPr>
          <w:p w14:paraId="27445C5C" w14:textId="77777777" w:rsidR="00FD22BB" w:rsidRPr="00B475EF" w:rsidRDefault="00D03B52">
            <w:pPr>
              <w:rPr>
                <w:b/>
                <w:szCs w:val="24"/>
                <w:lang w:eastAsia="en-US"/>
              </w:rPr>
            </w:pPr>
            <w:r w:rsidRPr="00B475EF">
              <w:rPr>
                <w:b/>
                <w:szCs w:val="24"/>
                <w:lang w:eastAsia="en-US"/>
              </w:rPr>
              <w:t>7.1.</w:t>
            </w:r>
          </w:p>
        </w:tc>
        <w:tc>
          <w:tcPr>
            <w:tcW w:w="4586" w:type="pct"/>
            <w:gridSpan w:val="2"/>
            <w:tcBorders>
              <w:left w:val="single" w:sz="4" w:space="0" w:color="auto"/>
              <w:right w:val="single" w:sz="4" w:space="0" w:color="auto"/>
            </w:tcBorders>
          </w:tcPr>
          <w:p w14:paraId="22286765" w14:textId="77777777" w:rsidR="000639A6" w:rsidRPr="00B475EF" w:rsidRDefault="000639A6" w:rsidP="000639A6">
            <w:pPr>
              <w:adjustRightInd w:val="0"/>
              <w:jc w:val="both"/>
              <w:rPr>
                <w:szCs w:val="24"/>
              </w:rPr>
            </w:pPr>
            <w:r w:rsidRPr="00B475EF">
              <w:rPr>
                <w:szCs w:val="24"/>
              </w:rPr>
              <w:t>. Заявка на участие в аукционе должна включать:</w:t>
            </w:r>
          </w:p>
          <w:p w14:paraId="031358EC" w14:textId="77777777" w:rsidR="000639A6" w:rsidRPr="00B475EF" w:rsidRDefault="000639A6" w:rsidP="000639A6">
            <w:pPr>
              <w:adjustRightInd w:val="0"/>
              <w:jc w:val="both"/>
              <w:rPr>
                <w:szCs w:val="24"/>
              </w:rPr>
            </w:pPr>
            <w:r w:rsidRPr="00B475EF">
              <w:rPr>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w:t>
            </w:r>
            <w:r w:rsidRPr="00B475EF">
              <w:rPr>
                <w:szCs w:val="24"/>
              </w:rPr>
              <w:lastRenderedPageBreak/>
              <w:t>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847174D" w14:textId="77777777" w:rsidR="000639A6" w:rsidRPr="00B475EF" w:rsidRDefault="000639A6" w:rsidP="000639A6">
            <w:pPr>
              <w:adjustRightInd w:val="0"/>
              <w:jc w:val="both"/>
              <w:rPr>
                <w:szCs w:val="24"/>
              </w:rPr>
            </w:pPr>
            <w:r w:rsidRPr="00B475EF">
              <w:rPr>
                <w:szCs w:val="24"/>
              </w:rPr>
              <w:t>2) копии учредительных документов участника закупок (для юридических лиц);</w:t>
            </w:r>
          </w:p>
          <w:p w14:paraId="7A5595FA" w14:textId="77777777" w:rsidR="000639A6" w:rsidRPr="00B475EF" w:rsidRDefault="000639A6" w:rsidP="000639A6">
            <w:pPr>
              <w:adjustRightInd w:val="0"/>
              <w:jc w:val="both"/>
              <w:rPr>
                <w:szCs w:val="24"/>
              </w:rPr>
            </w:pPr>
            <w:r w:rsidRPr="00B475EF">
              <w:rPr>
                <w:szCs w:val="24"/>
              </w:rPr>
              <w:t>3) копии документов, удостоверяющих личность (для физических лиц);</w:t>
            </w:r>
          </w:p>
          <w:p w14:paraId="406780B8" w14:textId="77777777" w:rsidR="000639A6" w:rsidRPr="00B475EF" w:rsidRDefault="000639A6" w:rsidP="000639A6">
            <w:pPr>
              <w:adjustRightInd w:val="0"/>
              <w:jc w:val="both"/>
              <w:rPr>
                <w:szCs w:val="24"/>
              </w:rPr>
            </w:pPr>
            <w:r w:rsidRPr="00B475EF">
              <w:rPr>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DC1F812" w14:textId="77777777" w:rsidR="000639A6" w:rsidRPr="00B475EF" w:rsidRDefault="000639A6" w:rsidP="000639A6">
            <w:pPr>
              <w:adjustRightInd w:val="0"/>
              <w:jc w:val="both"/>
              <w:rPr>
                <w:szCs w:val="24"/>
              </w:rPr>
            </w:pPr>
            <w:r w:rsidRPr="00B475EF">
              <w:rPr>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7556B396" w14:textId="77777777" w:rsidR="000639A6" w:rsidRPr="00B475EF" w:rsidRDefault="000639A6" w:rsidP="000639A6">
            <w:pPr>
              <w:pStyle w:val="affe"/>
              <w:jc w:val="both"/>
              <w:rPr>
                <w:rFonts w:ascii="Times New Roman" w:hAnsi="Times New Roman"/>
                <w:sz w:val="24"/>
                <w:szCs w:val="24"/>
              </w:rPr>
            </w:pPr>
            <w:r w:rsidRPr="00B475EF">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A3474A9" w14:textId="77777777" w:rsidR="000639A6" w:rsidRPr="00B475EF" w:rsidRDefault="000639A6" w:rsidP="000639A6">
            <w:pPr>
              <w:adjustRightInd w:val="0"/>
              <w:jc w:val="both"/>
              <w:rPr>
                <w:szCs w:val="24"/>
              </w:rPr>
            </w:pPr>
            <w:r w:rsidRPr="00B475EF">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96C31E9" w14:textId="77777777" w:rsidR="000639A6" w:rsidRPr="00B475EF" w:rsidRDefault="000639A6" w:rsidP="000639A6">
            <w:pPr>
              <w:adjustRightInd w:val="0"/>
              <w:jc w:val="both"/>
              <w:rPr>
                <w:szCs w:val="24"/>
              </w:rPr>
            </w:pPr>
            <w:r w:rsidRPr="00B475EF">
              <w:rPr>
                <w:szCs w:val="24"/>
              </w:rPr>
              <w:t>8) документ, декларирующий следующее:</w:t>
            </w:r>
          </w:p>
          <w:p w14:paraId="76C3B286" w14:textId="77777777" w:rsidR="000639A6" w:rsidRPr="00B475EF" w:rsidRDefault="000639A6" w:rsidP="000639A6">
            <w:pPr>
              <w:adjustRightInd w:val="0"/>
              <w:jc w:val="both"/>
              <w:rPr>
                <w:szCs w:val="24"/>
              </w:rPr>
            </w:pPr>
            <w:r w:rsidRPr="00B475EF">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A4BAB0" w14:textId="77777777" w:rsidR="000639A6" w:rsidRPr="00B475EF" w:rsidRDefault="000639A6" w:rsidP="000639A6">
            <w:pPr>
              <w:adjustRightInd w:val="0"/>
              <w:jc w:val="both"/>
              <w:rPr>
                <w:szCs w:val="24"/>
              </w:rPr>
            </w:pPr>
            <w:r w:rsidRPr="00B475EF">
              <w:rPr>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69ABD17" w14:textId="77777777" w:rsidR="000639A6" w:rsidRPr="00B475EF" w:rsidRDefault="000639A6" w:rsidP="000639A6">
            <w:pPr>
              <w:adjustRightInd w:val="0"/>
              <w:jc w:val="both"/>
              <w:rPr>
                <w:szCs w:val="24"/>
              </w:rPr>
            </w:pPr>
            <w:r w:rsidRPr="00B475EF">
              <w:rPr>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954FC50" w14:textId="77777777" w:rsidR="000639A6" w:rsidRPr="00B475EF" w:rsidRDefault="000639A6" w:rsidP="000639A6">
            <w:pPr>
              <w:adjustRightInd w:val="0"/>
              <w:jc w:val="both"/>
              <w:rPr>
                <w:szCs w:val="24"/>
              </w:rPr>
            </w:pPr>
            <w:r w:rsidRPr="00B475EF">
              <w:rPr>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C60648D" w14:textId="77777777" w:rsidR="000639A6" w:rsidRPr="00B475EF" w:rsidRDefault="000639A6" w:rsidP="000639A6">
            <w:pPr>
              <w:adjustRightInd w:val="0"/>
              <w:jc w:val="both"/>
              <w:rPr>
                <w:szCs w:val="24"/>
              </w:rPr>
            </w:pPr>
            <w:r w:rsidRPr="00B475EF">
              <w:rPr>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w:t>
            </w:r>
            <w:r w:rsidRPr="00B475EF">
              <w:rPr>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FE46C0" w14:textId="77777777" w:rsidR="000639A6" w:rsidRPr="00B475EF" w:rsidRDefault="000639A6" w:rsidP="000639A6">
            <w:pPr>
              <w:adjustRightInd w:val="0"/>
              <w:jc w:val="both"/>
              <w:rPr>
                <w:szCs w:val="24"/>
              </w:rPr>
            </w:pPr>
            <w:r w:rsidRPr="00B475EF">
              <w:rPr>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1DECD8D8" w14:textId="77777777" w:rsidR="000639A6" w:rsidRPr="00B475EF" w:rsidRDefault="000639A6" w:rsidP="000639A6">
            <w:pPr>
              <w:adjustRightInd w:val="0"/>
              <w:jc w:val="both"/>
              <w:rPr>
                <w:szCs w:val="24"/>
              </w:rPr>
            </w:pPr>
            <w:r w:rsidRPr="00B475EF">
              <w:rPr>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2478693" w14:textId="77777777" w:rsidR="000639A6" w:rsidRPr="00B475EF" w:rsidRDefault="000639A6" w:rsidP="000639A6">
            <w:pPr>
              <w:adjustRightInd w:val="0"/>
              <w:jc w:val="both"/>
              <w:rPr>
                <w:szCs w:val="24"/>
              </w:rPr>
            </w:pPr>
            <w:r w:rsidRPr="00B475EF">
              <w:rPr>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2D028068" w14:textId="77777777" w:rsidR="000639A6" w:rsidRPr="00B475EF" w:rsidRDefault="000639A6" w:rsidP="000639A6">
            <w:pPr>
              <w:adjustRightInd w:val="0"/>
              <w:jc w:val="both"/>
              <w:rPr>
                <w:szCs w:val="24"/>
              </w:rPr>
            </w:pPr>
            <w:r w:rsidRPr="00B475EF">
              <w:rPr>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33DBFD7F" w14:textId="77777777" w:rsidR="005A00D1" w:rsidRPr="00B475EF" w:rsidRDefault="005A00D1" w:rsidP="00C3231D">
            <w:pPr>
              <w:pStyle w:val="affa"/>
              <w:ind w:left="-25" w:firstLine="25"/>
              <w:jc w:val="both"/>
              <w:rPr>
                <w:color w:val="auto"/>
                <w:sz w:val="24"/>
                <w:szCs w:val="24"/>
                <w:shd w:val="clear" w:color="auto" w:fill="FFFFFF"/>
              </w:rPr>
            </w:pPr>
          </w:p>
          <w:p w14:paraId="0BA0403B" w14:textId="77777777" w:rsidR="000639A6" w:rsidRPr="00B475EF" w:rsidRDefault="000639A6" w:rsidP="000639A6">
            <w:pPr>
              <w:adjustRightInd w:val="0"/>
              <w:jc w:val="both"/>
              <w:rPr>
                <w:b/>
                <w:bCs/>
                <w:i/>
                <w:iCs/>
                <w:szCs w:val="24"/>
              </w:rPr>
            </w:pPr>
            <w:r w:rsidRPr="00B475EF">
              <w:rPr>
                <w:b/>
                <w:bCs/>
                <w:i/>
                <w:iCs/>
                <w:szCs w:val="24"/>
              </w:rPr>
              <w:t>Заявка на участие в аукционе может содержать:</w:t>
            </w:r>
          </w:p>
          <w:p w14:paraId="1DCCDFD1" w14:textId="77777777" w:rsidR="000639A6" w:rsidRPr="00B475EF" w:rsidRDefault="000639A6" w:rsidP="000639A6">
            <w:pPr>
              <w:adjustRightInd w:val="0"/>
              <w:jc w:val="both"/>
              <w:rPr>
                <w:szCs w:val="24"/>
              </w:rPr>
            </w:pPr>
            <w:r w:rsidRPr="00B475EF">
              <w:rPr>
                <w:szCs w:val="24"/>
              </w:rPr>
              <w:t>1) дополнительные документы и сведения по усмотрению участника;</w:t>
            </w:r>
          </w:p>
          <w:p w14:paraId="57B31A3C" w14:textId="77777777" w:rsidR="000639A6" w:rsidRPr="00B475EF" w:rsidRDefault="000639A6" w:rsidP="000639A6">
            <w:pPr>
              <w:adjustRightInd w:val="0"/>
              <w:jc w:val="both"/>
              <w:rPr>
                <w:szCs w:val="24"/>
              </w:rPr>
            </w:pPr>
            <w:r w:rsidRPr="00B475EF">
              <w:rPr>
                <w:szCs w:val="24"/>
              </w:rPr>
              <w:t>2) эскиз, рисунок, чертеж, фотографию, иное изображение товара, образец (пробу) товара, на поставку которого осуществляется закупка;</w:t>
            </w:r>
          </w:p>
          <w:p w14:paraId="0D024A50" w14:textId="77777777" w:rsidR="000639A6" w:rsidRPr="00B475EF" w:rsidRDefault="000639A6" w:rsidP="000639A6">
            <w:pPr>
              <w:adjustRightInd w:val="0"/>
              <w:jc w:val="both"/>
              <w:rPr>
                <w:szCs w:val="24"/>
              </w:rPr>
            </w:pPr>
            <w:r w:rsidRPr="00B475EF">
              <w:rPr>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64F279E5" w14:textId="6A28A201" w:rsidR="000639A6" w:rsidRPr="00B475EF" w:rsidRDefault="000639A6" w:rsidP="00C3231D">
            <w:pPr>
              <w:pStyle w:val="affa"/>
              <w:ind w:left="-25" w:firstLine="25"/>
              <w:jc w:val="both"/>
              <w:rPr>
                <w:color w:val="auto"/>
                <w:sz w:val="24"/>
                <w:szCs w:val="24"/>
                <w:shd w:val="clear" w:color="auto" w:fill="FFFFFF"/>
              </w:rPr>
            </w:pPr>
          </w:p>
        </w:tc>
      </w:tr>
      <w:tr w:rsidR="00FD22BB" w:rsidRPr="00B475EF" w14:paraId="719A96C6" w14:textId="77777777" w:rsidTr="00004F82">
        <w:trPr>
          <w:trHeight w:val="190"/>
          <w:jc w:val="center"/>
        </w:trPr>
        <w:tc>
          <w:tcPr>
            <w:tcW w:w="414" w:type="pct"/>
            <w:tcBorders>
              <w:left w:val="single" w:sz="4" w:space="0" w:color="auto"/>
              <w:right w:val="single" w:sz="4" w:space="0" w:color="auto"/>
            </w:tcBorders>
          </w:tcPr>
          <w:p w14:paraId="0DCEE4F4" w14:textId="77777777" w:rsidR="00FD22BB" w:rsidRPr="00B475EF" w:rsidRDefault="00D03B52">
            <w:pPr>
              <w:rPr>
                <w:b/>
                <w:szCs w:val="24"/>
                <w:lang w:eastAsia="en-US"/>
              </w:rPr>
            </w:pPr>
            <w:r w:rsidRPr="00B475EF">
              <w:rPr>
                <w:b/>
                <w:szCs w:val="24"/>
                <w:lang w:eastAsia="en-US"/>
              </w:rPr>
              <w:lastRenderedPageBreak/>
              <w:t>7.5.</w:t>
            </w:r>
          </w:p>
        </w:tc>
        <w:tc>
          <w:tcPr>
            <w:tcW w:w="4586" w:type="pct"/>
            <w:gridSpan w:val="2"/>
            <w:tcBorders>
              <w:left w:val="single" w:sz="4" w:space="0" w:color="auto"/>
              <w:right w:val="single" w:sz="4" w:space="0" w:color="auto"/>
            </w:tcBorders>
          </w:tcPr>
          <w:p w14:paraId="55321D5C" w14:textId="77777777" w:rsidR="00FD22BB" w:rsidRPr="00B475EF" w:rsidRDefault="00D03B52">
            <w:pPr>
              <w:tabs>
                <w:tab w:val="left" w:pos="0"/>
                <w:tab w:val="left" w:pos="318"/>
                <w:tab w:val="left" w:pos="353"/>
              </w:tabs>
              <w:suppressAutoHyphens/>
              <w:jc w:val="center"/>
              <w:rPr>
                <w:b/>
                <w:bCs/>
                <w:szCs w:val="24"/>
                <w:shd w:val="clear" w:color="auto" w:fill="FFFFFF"/>
              </w:rPr>
            </w:pPr>
            <w:r w:rsidRPr="00B475EF">
              <w:rPr>
                <w:b/>
                <w:bCs/>
                <w:szCs w:val="24"/>
                <w:shd w:val="clear" w:color="auto" w:fill="FFFFFF"/>
              </w:rPr>
              <w:t>Приоритет</w:t>
            </w:r>
          </w:p>
          <w:p w14:paraId="7E9D3F84" w14:textId="77777777" w:rsidR="00FD22BB" w:rsidRPr="00B475EF" w:rsidRDefault="00D03B52">
            <w:pPr>
              <w:tabs>
                <w:tab w:val="left" w:pos="0"/>
                <w:tab w:val="left" w:pos="318"/>
                <w:tab w:val="left" w:pos="353"/>
              </w:tabs>
              <w:suppressAutoHyphens/>
              <w:jc w:val="both"/>
              <w:rPr>
                <w:szCs w:val="24"/>
                <w:shd w:val="clear" w:color="auto" w:fill="FFFFFF"/>
              </w:rPr>
            </w:pPr>
            <w:r w:rsidRPr="00B475EF">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rsidRPr="00B475EF" w14:paraId="39B3DA0E" w14:textId="77777777" w:rsidTr="005F3261">
        <w:trPr>
          <w:trHeight w:val="190"/>
          <w:jc w:val="center"/>
        </w:trPr>
        <w:tc>
          <w:tcPr>
            <w:tcW w:w="414" w:type="pct"/>
            <w:tcBorders>
              <w:left w:val="single" w:sz="4" w:space="0" w:color="auto"/>
              <w:right w:val="single" w:sz="4" w:space="0" w:color="auto"/>
            </w:tcBorders>
          </w:tcPr>
          <w:p w14:paraId="52971274" w14:textId="77777777" w:rsidR="00FD22BB" w:rsidRPr="00B475EF" w:rsidRDefault="00D03B52">
            <w:pPr>
              <w:rPr>
                <w:b/>
                <w:szCs w:val="24"/>
                <w:lang w:eastAsia="en-US"/>
              </w:rPr>
            </w:pPr>
            <w:r w:rsidRPr="00B475EF">
              <w:rPr>
                <w:b/>
                <w:szCs w:val="24"/>
                <w:lang w:eastAsia="en-US"/>
              </w:rPr>
              <w:t>7.6.</w:t>
            </w:r>
          </w:p>
        </w:tc>
        <w:tc>
          <w:tcPr>
            <w:tcW w:w="1488" w:type="pct"/>
            <w:tcBorders>
              <w:left w:val="single" w:sz="4" w:space="0" w:color="auto"/>
              <w:right w:val="single" w:sz="4" w:space="0" w:color="auto"/>
            </w:tcBorders>
          </w:tcPr>
          <w:p w14:paraId="08ABD4F8" w14:textId="77777777" w:rsidR="00FD22BB" w:rsidRPr="00B475EF" w:rsidRDefault="00D03B52">
            <w:pPr>
              <w:rPr>
                <w:rFonts w:eastAsia="Calibri"/>
                <w:szCs w:val="24"/>
                <w:lang w:eastAsia="hi-IN" w:bidi="hi-IN"/>
              </w:rPr>
            </w:pPr>
            <w:r w:rsidRPr="00B475EF">
              <w:rPr>
                <w:rFonts w:eastAsia="Calibri"/>
                <w:szCs w:val="24"/>
                <w:lang w:eastAsia="hi-IN" w:bidi="hi-IN"/>
              </w:rPr>
              <w:t>Требования к описанию участниками закупки поставляемого товара</w:t>
            </w:r>
          </w:p>
        </w:tc>
        <w:tc>
          <w:tcPr>
            <w:tcW w:w="3098" w:type="pct"/>
            <w:tcBorders>
              <w:left w:val="single" w:sz="4" w:space="0" w:color="auto"/>
              <w:right w:val="single" w:sz="4" w:space="0" w:color="auto"/>
            </w:tcBorders>
          </w:tcPr>
          <w:p w14:paraId="4315E5FE" w14:textId="77777777" w:rsidR="00FD22BB" w:rsidRPr="00B475EF" w:rsidRDefault="00D03B52">
            <w:pPr>
              <w:tabs>
                <w:tab w:val="left" w:pos="0"/>
                <w:tab w:val="left" w:pos="318"/>
                <w:tab w:val="left" w:pos="353"/>
              </w:tabs>
              <w:suppressAutoHyphens/>
              <w:jc w:val="both"/>
              <w:rPr>
                <w:szCs w:val="24"/>
                <w:shd w:val="clear" w:color="auto" w:fill="FFFFFF"/>
              </w:rPr>
            </w:pPr>
            <w:r w:rsidRPr="00B475EF">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FD22BB" w:rsidRPr="00B475EF" w:rsidRDefault="00D03B52">
            <w:pPr>
              <w:tabs>
                <w:tab w:val="left" w:pos="0"/>
                <w:tab w:val="left" w:pos="318"/>
                <w:tab w:val="left" w:pos="353"/>
              </w:tabs>
              <w:suppressAutoHyphens/>
              <w:jc w:val="both"/>
              <w:rPr>
                <w:szCs w:val="24"/>
                <w:shd w:val="clear" w:color="auto" w:fill="FFFFFF"/>
              </w:rPr>
            </w:pPr>
            <w:r w:rsidRPr="00B475EF">
              <w:rPr>
                <w:szCs w:val="24"/>
                <w:shd w:val="clear" w:color="auto" w:fill="FFFFFF"/>
              </w:rPr>
              <w:lastRenderedPageBreak/>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FD22BB" w:rsidRPr="00B475EF" w14:paraId="4C4BC751" w14:textId="77777777" w:rsidTr="005F3261">
        <w:trPr>
          <w:trHeight w:val="2813"/>
          <w:jc w:val="center"/>
        </w:trPr>
        <w:tc>
          <w:tcPr>
            <w:tcW w:w="414" w:type="pct"/>
            <w:tcBorders>
              <w:left w:val="single" w:sz="4" w:space="0" w:color="auto"/>
              <w:right w:val="single" w:sz="4" w:space="0" w:color="auto"/>
            </w:tcBorders>
          </w:tcPr>
          <w:p w14:paraId="43C12F6A" w14:textId="77777777" w:rsidR="00FD22BB" w:rsidRPr="00B475EF" w:rsidRDefault="00D03B52">
            <w:pPr>
              <w:rPr>
                <w:b/>
                <w:szCs w:val="24"/>
                <w:lang w:eastAsia="en-US"/>
              </w:rPr>
            </w:pPr>
            <w:r w:rsidRPr="00B475EF">
              <w:rPr>
                <w:b/>
                <w:szCs w:val="24"/>
                <w:lang w:eastAsia="en-US"/>
              </w:rPr>
              <w:lastRenderedPageBreak/>
              <w:t>7.7.</w:t>
            </w:r>
          </w:p>
        </w:tc>
        <w:tc>
          <w:tcPr>
            <w:tcW w:w="1488" w:type="pct"/>
            <w:tcBorders>
              <w:left w:val="single" w:sz="4" w:space="0" w:color="auto"/>
              <w:right w:val="single" w:sz="4" w:space="0" w:color="auto"/>
            </w:tcBorders>
          </w:tcPr>
          <w:p w14:paraId="6544D7A9" w14:textId="77777777" w:rsidR="00FD22BB" w:rsidRPr="00B475EF" w:rsidRDefault="00D03B52">
            <w:pPr>
              <w:rPr>
                <w:rFonts w:eastAsia="Calibri"/>
                <w:szCs w:val="24"/>
                <w:lang w:eastAsia="hi-IN" w:bidi="hi-IN"/>
              </w:rPr>
            </w:pPr>
            <w:r w:rsidRPr="00B475EF">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098" w:type="pct"/>
            <w:tcBorders>
              <w:left w:val="single" w:sz="4" w:space="0" w:color="auto"/>
              <w:right w:val="single" w:sz="4" w:space="0" w:color="auto"/>
            </w:tcBorders>
          </w:tcPr>
          <w:p w14:paraId="6EA405D2" w14:textId="77777777" w:rsidR="003D4762"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Комиссия по закупкам отказывает участнику закупки в допуске к участию в процедуре закупки в следующих случаях:</w:t>
            </w:r>
          </w:p>
          <w:p w14:paraId="2580308B" w14:textId="1CF92D8C" w:rsidR="003D4762"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1) выявлено несоответствие участника хотя бы одному из требований, перечисленных в п. 1.9.1 Положения;</w:t>
            </w:r>
          </w:p>
          <w:p w14:paraId="41D303A9" w14:textId="1E5527EF" w:rsidR="003D4762"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574048F4" w14:textId="77777777" w:rsidR="003D4762"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3) участник закупки не представил документы, необходимые для участия в процедуре закупки;</w:t>
            </w:r>
          </w:p>
          <w:p w14:paraId="583B9B52" w14:textId="77777777" w:rsidR="003D4762"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4) в представленных документах или в заявке указаны недостоверные сведения об участнике закупки и (или) о товарах, работах, услугах;</w:t>
            </w:r>
          </w:p>
          <w:p w14:paraId="12F496D9" w14:textId="01C27B19" w:rsidR="00FD22BB" w:rsidRPr="00B475EF" w:rsidRDefault="003D4762" w:rsidP="003D4762">
            <w:pPr>
              <w:tabs>
                <w:tab w:val="left" w:pos="0"/>
                <w:tab w:val="left" w:pos="318"/>
                <w:tab w:val="left" w:pos="353"/>
              </w:tabs>
              <w:suppressAutoHyphens/>
              <w:jc w:val="both"/>
              <w:rPr>
                <w:szCs w:val="24"/>
                <w:shd w:val="clear" w:color="auto" w:fill="FFFFFF"/>
              </w:rPr>
            </w:pPr>
            <w:r w:rsidRPr="00B475EF">
              <w:rPr>
                <w:szCs w:val="24"/>
                <w:shd w:val="clear" w:color="auto" w:fill="FFFFFF"/>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FD22BB" w:rsidRPr="00B475EF" w14:paraId="7B3FE914" w14:textId="77777777">
        <w:trPr>
          <w:trHeight w:val="335"/>
          <w:jc w:val="center"/>
        </w:trPr>
        <w:tc>
          <w:tcPr>
            <w:tcW w:w="5000" w:type="pct"/>
            <w:gridSpan w:val="3"/>
            <w:tcBorders>
              <w:left w:val="single" w:sz="4" w:space="0" w:color="auto"/>
              <w:right w:val="single" w:sz="4" w:space="0" w:color="auto"/>
            </w:tcBorders>
          </w:tcPr>
          <w:p w14:paraId="122A4904" w14:textId="77777777" w:rsidR="00FD22BB" w:rsidRPr="00B475EF" w:rsidRDefault="00D03B52">
            <w:pPr>
              <w:pStyle w:val="affa"/>
              <w:widowControl w:val="0"/>
              <w:numPr>
                <w:ilvl w:val="0"/>
                <w:numId w:val="13"/>
              </w:numPr>
              <w:tabs>
                <w:tab w:val="left" w:pos="326"/>
              </w:tabs>
              <w:ind w:left="0" w:firstLine="0"/>
              <w:jc w:val="both"/>
              <w:rPr>
                <w:b/>
                <w:sz w:val="24"/>
                <w:szCs w:val="24"/>
              </w:rPr>
            </w:pPr>
            <w:r w:rsidRPr="00B475EF">
              <w:rPr>
                <w:b/>
                <w:sz w:val="24"/>
                <w:szCs w:val="24"/>
              </w:rPr>
              <w:t>Форма, порядок, дата и время окончания срока предоставления участникам закупки разъяснений положений извещения о закупке</w:t>
            </w:r>
          </w:p>
        </w:tc>
      </w:tr>
      <w:tr w:rsidR="00FD22BB" w:rsidRPr="00B475EF" w14:paraId="2EBCA427" w14:textId="77777777" w:rsidTr="005F3261">
        <w:trPr>
          <w:jc w:val="center"/>
        </w:trPr>
        <w:tc>
          <w:tcPr>
            <w:tcW w:w="414" w:type="pct"/>
            <w:tcBorders>
              <w:left w:val="single" w:sz="4" w:space="0" w:color="auto"/>
              <w:bottom w:val="single" w:sz="4" w:space="0" w:color="auto"/>
              <w:right w:val="single" w:sz="4" w:space="0" w:color="auto"/>
            </w:tcBorders>
          </w:tcPr>
          <w:p w14:paraId="5DDDA12B" w14:textId="77777777" w:rsidR="00FD22BB" w:rsidRPr="00B475EF" w:rsidRDefault="00D03B52">
            <w:pPr>
              <w:rPr>
                <w:b/>
                <w:szCs w:val="24"/>
              </w:rPr>
            </w:pPr>
            <w:r w:rsidRPr="00B475EF">
              <w:rPr>
                <w:b/>
                <w:szCs w:val="24"/>
              </w:rPr>
              <w:t>8.1.</w:t>
            </w:r>
          </w:p>
          <w:p w14:paraId="1A7CE709" w14:textId="77777777" w:rsidR="00FD22BB" w:rsidRPr="00B475EF" w:rsidRDefault="00FD22BB">
            <w:pPr>
              <w:rPr>
                <w:b/>
                <w:szCs w:val="24"/>
              </w:rPr>
            </w:pPr>
          </w:p>
        </w:tc>
        <w:tc>
          <w:tcPr>
            <w:tcW w:w="1488" w:type="pct"/>
            <w:tcBorders>
              <w:top w:val="single" w:sz="4" w:space="0" w:color="auto"/>
              <w:left w:val="single" w:sz="4" w:space="0" w:color="auto"/>
              <w:bottom w:val="single" w:sz="4" w:space="0" w:color="auto"/>
              <w:right w:val="single" w:sz="4" w:space="0" w:color="auto"/>
            </w:tcBorders>
          </w:tcPr>
          <w:p w14:paraId="44B7F3C6" w14:textId="77777777" w:rsidR="00FD22BB" w:rsidRPr="00B475EF" w:rsidRDefault="00D03B52">
            <w:pPr>
              <w:rPr>
                <w:szCs w:val="24"/>
              </w:rPr>
            </w:pPr>
            <w:r w:rsidRPr="00B475EF">
              <w:rPr>
                <w:szCs w:val="24"/>
              </w:rPr>
              <w:t>Форма, порядок, дата и время окончания срока предоставления участникам закупки разъяснений положений извещения о закупке</w:t>
            </w:r>
          </w:p>
        </w:tc>
        <w:tc>
          <w:tcPr>
            <w:tcW w:w="3098" w:type="pct"/>
            <w:tcBorders>
              <w:top w:val="single" w:sz="4" w:space="0" w:color="auto"/>
              <w:left w:val="single" w:sz="4" w:space="0" w:color="auto"/>
              <w:bottom w:val="single" w:sz="4" w:space="0" w:color="auto"/>
              <w:right w:val="single" w:sz="4" w:space="0" w:color="auto"/>
            </w:tcBorders>
          </w:tcPr>
          <w:p w14:paraId="600FD2E9" w14:textId="77777777" w:rsidR="00FD22BB" w:rsidRPr="00B475EF" w:rsidRDefault="00D03B52">
            <w:pPr>
              <w:tabs>
                <w:tab w:val="left" w:pos="284"/>
                <w:tab w:val="left" w:pos="851"/>
              </w:tabs>
              <w:jc w:val="both"/>
              <w:rPr>
                <w:bCs/>
                <w:color w:val="00000A"/>
                <w:szCs w:val="24"/>
              </w:rPr>
            </w:pPr>
            <w:r w:rsidRPr="00B475EF">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Pr="00B475EF" w:rsidRDefault="00D03B52">
            <w:pPr>
              <w:tabs>
                <w:tab w:val="left" w:pos="284"/>
                <w:tab w:val="left" w:pos="851"/>
              </w:tabs>
              <w:jc w:val="both"/>
              <w:rPr>
                <w:bCs/>
                <w:color w:val="00000A"/>
                <w:szCs w:val="24"/>
                <w:lang w:eastAsia="zh-CN"/>
              </w:rPr>
            </w:pPr>
            <w:r w:rsidRPr="00B475EF">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sidRPr="00B475EF">
              <w:rPr>
                <w:rStyle w:val="ab"/>
                <w:bCs/>
                <w:szCs w:val="24"/>
                <w:lang w:eastAsia="zh-CN"/>
              </w:rPr>
              <w:t>https://etp-region.ru</w:t>
            </w:r>
            <w:r w:rsidRPr="00B475EF">
              <w:rPr>
                <w:bCs/>
                <w:color w:val="00000A"/>
                <w:szCs w:val="24"/>
                <w:lang w:eastAsia="zh-CN"/>
              </w:rPr>
              <w:t xml:space="preserve">. </w:t>
            </w:r>
          </w:p>
          <w:p w14:paraId="5EF2AF95" w14:textId="77777777" w:rsidR="00FD22BB" w:rsidRPr="00B475EF" w:rsidRDefault="00D03B52">
            <w:pPr>
              <w:jc w:val="both"/>
              <w:rPr>
                <w:szCs w:val="24"/>
              </w:rPr>
            </w:pPr>
            <w:r w:rsidRPr="00B475EF">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Pr="00B475EF" w:rsidRDefault="00D03B52">
            <w:pPr>
              <w:shd w:val="clear" w:color="auto" w:fill="FFFFFF"/>
              <w:jc w:val="both"/>
              <w:rPr>
                <w:szCs w:val="24"/>
              </w:rPr>
            </w:pPr>
            <w:r w:rsidRPr="00B475EF">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w:t>
            </w:r>
            <w:r w:rsidRPr="00B475EF">
              <w:rPr>
                <w:szCs w:val="24"/>
              </w:rPr>
              <w:lastRenderedPageBreak/>
              <w:t>изменять предмет закупки и существенные условия проекта договора.</w:t>
            </w:r>
          </w:p>
          <w:p w14:paraId="7B42BAC9" w14:textId="77777777" w:rsidR="00FD22BB" w:rsidRPr="00B475EF" w:rsidRDefault="00FD22BB">
            <w:pPr>
              <w:shd w:val="clear" w:color="auto" w:fill="FFFFFF"/>
              <w:jc w:val="both"/>
              <w:rPr>
                <w:b/>
                <w:bCs/>
                <w:szCs w:val="24"/>
              </w:rPr>
            </w:pPr>
          </w:p>
          <w:p w14:paraId="4A04A1B6" w14:textId="7237DFCC" w:rsidR="00FD22BB" w:rsidRPr="00B475EF" w:rsidRDefault="00D03B52">
            <w:pPr>
              <w:shd w:val="clear" w:color="auto" w:fill="FFFFFF"/>
              <w:jc w:val="both"/>
              <w:rPr>
                <w:b/>
                <w:bCs/>
                <w:szCs w:val="24"/>
              </w:rPr>
            </w:pPr>
            <w:r w:rsidRPr="00FF663A">
              <w:rPr>
                <w:b/>
                <w:bCs/>
                <w:szCs w:val="24"/>
                <w:highlight w:val="green"/>
              </w:rPr>
              <w:t xml:space="preserve">С даты размещения документации в ЕИС до </w:t>
            </w:r>
            <w:r w:rsidR="00991346" w:rsidRPr="00FF663A">
              <w:rPr>
                <w:b/>
                <w:bCs/>
                <w:szCs w:val="24"/>
                <w:highlight w:val="green"/>
              </w:rPr>
              <w:t xml:space="preserve">         </w:t>
            </w:r>
            <w:r w:rsidR="003D4762" w:rsidRPr="00FF663A">
              <w:rPr>
                <w:b/>
                <w:bCs/>
                <w:szCs w:val="24"/>
                <w:highlight w:val="green"/>
              </w:rPr>
              <w:t>2</w:t>
            </w:r>
            <w:r w:rsidR="00752DE5" w:rsidRPr="00FF663A">
              <w:rPr>
                <w:b/>
                <w:bCs/>
                <w:szCs w:val="24"/>
                <w:highlight w:val="green"/>
              </w:rPr>
              <w:t>7</w:t>
            </w:r>
            <w:r w:rsidR="005F3261" w:rsidRPr="00FF663A">
              <w:rPr>
                <w:b/>
                <w:bCs/>
                <w:szCs w:val="24"/>
                <w:highlight w:val="green"/>
              </w:rPr>
              <w:t xml:space="preserve"> марта</w:t>
            </w:r>
            <w:r w:rsidRPr="00FF663A">
              <w:rPr>
                <w:b/>
                <w:szCs w:val="24"/>
                <w:highlight w:val="green"/>
                <w:lang w:eastAsia="en-US"/>
              </w:rPr>
              <w:t xml:space="preserve"> 202</w:t>
            </w:r>
            <w:r w:rsidR="005F3261" w:rsidRPr="00FF663A">
              <w:rPr>
                <w:b/>
                <w:szCs w:val="24"/>
                <w:highlight w:val="green"/>
                <w:lang w:eastAsia="en-US"/>
              </w:rPr>
              <w:t>4</w:t>
            </w:r>
            <w:r w:rsidRPr="00FF663A">
              <w:rPr>
                <w:b/>
                <w:szCs w:val="24"/>
                <w:highlight w:val="green"/>
                <w:lang w:eastAsia="en-US"/>
              </w:rPr>
              <w:t xml:space="preserve"> года 09.59 часов </w:t>
            </w:r>
            <w:r w:rsidRPr="00FF663A">
              <w:rPr>
                <w:b/>
                <w:szCs w:val="24"/>
                <w:highlight w:val="green"/>
              </w:rPr>
              <w:t>(по местному времени</w:t>
            </w:r>
            <w:r w:rsidRPr="00FF663A">
              <w:rPr>
                <w:b/>
                <w:bCs/>
                <w:szCs w:val="24"/>
                <w:highlight w:val="green"/>
                <w:lang w:eastAsia="en-US"/>
              </w:rPr>
              <w:t xml:space="preserve"> Заказчика</w:t>
            </w:r>
            <w:r w:rsidRPr="00FF663A">
              <w:rPr>
                <w:b/>
                <w:szCs w:val="24"/>
                <w:highlight w:val="green"/>
              </w:rPr>
              <w:t>).</w:t>
            </w:r>
          </w:p>
        </w:tc>
      </w:tr>
      <w:tr w:rsidR="00FD22BB" w:rsidRPr="00B475EF" w14:paraId="05FF5FBF" w14:textId="77777777">
        <w:trPr>
          <w:jc w:val="center"/>
        </w:trPr>
        <w:tc>
          <w:tcPr>
            <w:tcW w:w="5000" w:type="pct"/>
            <w:gridSpan w:val="3"/>
            <w:tcBorders>
              <w:left w:val="single" w:sz="4" w:space="0" w:color="auto"/>
              <w:bottom w:val="single" w:sz="4" w:space="0" w:color="auto"/>
              <w:right w:val="single" w:sz="4" w:space="0" w:color="auto"/>
            </w:tcBorders>
          </w:tcPr>
          <w:p w14:paraId="15F22843" w14:textId="77777777" w:rsidR="00FD22BB" w:rsidRPr="00B475EF" w:rsidRDefault="00D03B52">
            <w:pPr>
              <w:pStyle w:val="affa"/>
              <w:numPr>
                <w:ilvl w:val="0"/>
                <w:numId w:val="13"/>
              </w:numPr>
              <w:tabs>
                <w:tab w:val="left" w:pos="284"/>
                <w:tab w:val="left" w:pos="851"/>
              </w:tabs>
              <w:ind w:left="0" w:firstLine="0"/>
              <w:jc w:val="both"/>
              <w:rPr>
                <w:b/>
                <w:sz w:val="24"/>
                <w:szCs w:val="24"/>
              </w:rPr>
            </w:pPr>
            <w:r w:rsidRPr="00B475EF">
              <w:rPr>
                <w:b/>
                <w:sz w:val="24"/>
                <w:szCs w:val="24"/>
              </w:rPr>
              <w:lastRenderedPageBreak/>
              <w:t>Внесение изменений в извещение о закупке и отказа от проведения закупки</w:t>
            </w:r>
          </w:p>
        </w:tc>
      </w:tr>
      <w:tr w:rsidR="00FD22BB" w:rsidRPr="00B475EF" w14:paraId="4139811F" w14:textId="77777777" w:rsidTr="005F3261">
        <w:trPr>
          <w:jc w:val="center"/>
        </w:trPr>
        <w:tc>
          <w:tcPr>
            <w:tcW w:w="414" w:type="pct"/>
            <w:tcBorders>
              <w:left w:val="single" w:sz="4" w:space="0" w:color="auto"/>
              <w:bottom w:val="single" w:sz="4" w:space="0" w:color="auto"/>
              <w:right w:val="single" w:sz="4" w:space="0" w:color="auto"/>
            </w:tcBorders>
          </w:tcPr>
          <w:p w14:paraId="3108C7DA" w14:textId="77777777" w:rsidR="00FD22BB" w:rsidRPr="00B475EF" w:rsidRDefault="00D03B52">
            <w:pPr>
              <w:rPr>
                <w:b/>
                <w:szCs w:val="24"/>
              </w:rPr>
            </w:pPr>
            <w:r w:rsidRPr="00B475EF">
              <w:rPr>
                <w:b/>
                <w:szCs w:val="24"/>
              </w:rPr>
              <w:t>9.1.</w:t>
            </w:r>
          </w:p>
        </w:tc>
        <w:tc>
          <w:tcPr>
            <w:tcW w:w="1488" w:type="pct"/>
            <w:tcBorders>
              <w:top w:val="single" w:sz="4" w:space="0" w:color="auto"/>
              <w:left w:val="single" w:sz="4" w:space="0" w:color="auto"/>
              <w:bottom w:val="single" w:sz="4" w:space="0" w:color="auto"/>
              <w:right w:val="single" w:sz="4" w:space="0" w:color="auto"/>
            </w:tcBorders>
          </w:tcPr>
          <w:p w14:paraId="38E7C924" w14:textId="77777777" w:rsidR="00FD22BB" w:rsidRPr="00B475EF" w:rsidRDefault="00D03B52">
            <w:pPr>
              <w:rPr>
                <w:szCs w:val="24"/>
              </w:rPr>
            </w:pPr>
            <w:r w:rsidRPr="00B475EF">
              <w:rPr>
                <w:szCs w:val="24"/>
              </w:rPr>
              <w:t>Порядок внесения Заказчиком изменений в извещение о проведении закупки</w:t>
            </w:r>
          </w:p>
        </w:tc>
        <w:tc>
          <w:tcPr>
            <w:tcW w:w="3098" w:type="pct"/>
            <w:tcBorders>
              <w:top w:val="single" w:sz="4" w:space="0" w:color="auto"/>
              <w:left w:val="single" w:sz="4" w:space="0" w:color="auto"/>
              <w:bottom w:val="single" w:sz="4" w:space="0" w:color="auto"/>
              <w:right w:val="single" w:sz="4" w:space="0" w:color="auto"/>
            </w:tcBorders>
          </w:tcPr>
          <w:p w14:paraId="2F1C46D7" w14:textId="77777777" w:rsidR="00FD22BB" w:rsidRPr="00B475EF" w:rsidRDefault="00D03B52">
            <w:pPr>
              <w:suppressAutoHyphens/>
              <w:autoSpaceDE w:val="0"/>
              <w:autoSpaceDN w:val="0"/>
              <w:adjustRightInd w:val="0"/>
              <w:jc w:val="both"/>
              <w:rPr>
                <w:szCs w:val="24"/>
                <w:lang w:eastAsia="ar-SA"/>
              </w:rPr>
            </w:pPr>
            <w:r w:rsidRPr="00B475EF">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Pr="00B475EF" w:rsidRDefault="00D03B52">
            <w:pPr>
              <w:jc w:val="both"/>
              <w:rPr>
                <w:b/>
                <w:szCs w:val="24"/>
              </w:rPr>
            </w:pPr>
            <w:r w:rsidRPr="00B475EF">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rsidRPr="00B475EF" w14:paraId="781D7C8D" w14:textId="77777777" w:rsidTr="005F3261">
        <w:trPr>
          <w:jc w:val="center"/>
        </w:trPr>
        <w:tc>
          <w:tcPr>
            <w:tcW w:w="414" w:type="pct"/>
            <w:tcBorders>
              <w:left w:val="single" w:sz="4" w:space="0" w:color="auto"/>
              <w:right w:val="single" w:sz="4" w:space="0" w:color="auto"/>
            </w:tcBorders>
          </w:tcPr>
          <w:p w14:paraId="561B5F19" w14:textId="77777777" w:rsidR="00FD22BB" w:rsidRPr="00B475EF" w:rsidRDefault="00D03B52">
            <w:pPr>
              <w:rPr>
                <w:b/>
                <w:szCs w:val="24"/>
              </w:rPr>
            </w:pPr>
            <w:r w:rsidRPr="00B475EF">
              <w:rPr>
                <w:b/>
                <w:szCs w:val="24"/>
              </w:rPr>
              <w:t xml:space="preserve">9.2. </w:t>
            </w:r>
          </w:p>
        </w:tc>
        <w:tc>
          <w:tcPr>
            <w:tcW w:w="1488" w:type="pct"/>
            <w:tcBorders>
              <w:top w:val="single" w:sz="4" w:space="0" w:color="auto"/>
              <w:left w:val="single" w:sz="4" w:space="0" w:color="auto"/>
              <w:bottom w:val="single" w:sz="4" w:space="0" w:color="auto"/>
              <w:right w:val="single" w:sz="4" w:space="0" w:color="auto"/>
            </w:tcBorders>
          </w:tcPr>
          <w:p w14:paraId="731C1DF1" w14:textId="77777777" w:rsidR="00FD22BB" w:rsidRPr="00B475EF" w:rsidRDefault="00D03B52">
            <w:pPr>
              <w:rPr>
                <w:szCs w:val="24"/>
              </w:rPr>
            </w:pPr>
            <w:r w:rsidRPr="00B475EF">
              <w:rPr>
                <w:szCs w:val="24"/>
              </w:rPr>
              <w:t>Отказ Заказчика от проведения закупки</w:t>
            </w:r>
          </w:p>
        </w:tc>
        <w:tc>
          <w:tcPr>
            <w:tcW w:w="3098" w:type="pct"/>
            <w:tcBorders>
              <w:top w:val="single" w:sz="4" w:space="0" w:color="auto"/>
              <w:left w:val="single" w:sz="4" w:space="0" w:color="auto"/>
              <w:bottom w:val="single" w:sz="4" w:space="0" w:color="auto"/>
              <w:right w:val="single" w:sz="4" w:space="0" w:color="auto"/>
            </w:tcBorders>
          </w:tcPr>
          <w:p w14:paraId="18B59AEB" w14:textId="77777777" w:rsidR="00FD22BB" w:rsidRPr="00B475EF" w:rsidRDefault="00D03B52">
            <w:pPr>
              <w:jc w:val="both"/>
              <w:rPr>
                <w:szCs w:val="24"/>
              </w:rPr>
            </w:pPr>
            <w:r w:rsidRPr="00B475EF">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Pr="00B475EF" w:rsidRDefault="00D03B52">
            <w:pPr>
              <w:jc w:val="both"/>
              <w:rPr>
                <w:szCs w:val="24"/>
              </w:rPr>
            </w:pPr>
            <w:r w:rsidRPr="00B475EF">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5B3C4C" w:rsidRPr="00B475EF" w14:paraId="625CD745" w14:textId="77777777" w:rsidTr="005F3261">
        <w:trPr>
          <w:jc w:val="center"/>
        </w:trPr>
        <w:tc>
          <w:tcPr>
            <w:tcW w:w="414" w:type="pct"/>
            <w:tcBorders>
              <w:left w:val="single" w:sz="4" w:space="0" w:color="auto"/>
              <w:right w:val="single" w:sz="4" w:space="0" w:color="auto"/>
            </w:tcBorders>
          </w:tcPr>
          <w:p w14:paraId="4F87611C" w14:textId="676CA356" w:rsidR="005B3C4C" w:rsidRPr="00B475EF" w:rsidRDefault="005B3C4C">
            <w:pPr>
              <w:rPr>
                <w:b/>
                <w:szCs w:val="24"/>
              </w:rPr>
            </w:pPr>
            <w:r w:rsidRPr="00B475EF">
              <w:rPr>
                <w:b/>
                <w:szCs w:val="24"/>
              </w:rPr>
              <w:lastRenderedPageBreak/>
              <w:t xml:space="preserve">9.3. </w:t>
            </w:r>
          </w:p>
        </w:tc>
        <w:tc>
          <w:tcPr>
            <w:tcW w:w="1488" w:type="pct"/>
            <w:tcBorders>
              <w:top w:val="single" w:sz="4" w:space="0" w:color="auto"/>
              <w:left w:val="single" w:sz="4" w:space="0" w:color="auto"/>
              <w:bottom w:val="single" w:sz="4" w:space="0" w:color="auto"/>
              <w:right w:val="single" w:sz="4" w:space="0" w:color="auto"/>
            </w:tcBorders>
          </w:tcPr>
          <w:p w14:paraId="17A53CA7" w14:textId="2CC4BCF5" w:rsidR="005B3C4C" w:rsidRPr="00B475EF" w:rsidRDefault="005B3C4C">
            <w:pPr>
              <w:rPr>
                <w:szCs w:val="24"/>
              </w:rPr>
            </w:pPr>
            <w:r w:rsidRPr="00B475EF">
              <w:rPr>
                <w:szCs w:val="24"/>
              </w:rPr>
              <w:t>Признание аукциона несостоявшимся</w:t>
            </w:r>
          </w:p>
        </w:tc>
        <w:tc>
          <w:tcPr>
            <w:tcW w:w="3098" w:type="pct"/>
            <w:tcBorders>
              <w:top w:val="single" w:sz="4" w:space="0" w:color="auto"/>
              <w:left w:val="single" w:sz="4" w:space="0" w:color="auto"/>
              <w:bottom w:val="single" w:sz="4" w:space="0" w:color="auto"/>
              <w:right w:val="single" w:sz="4" w:space="0" w:color="auto"/>
            </w:tcBorders>
          </w:tcPr>
          <w:p w14:paraId="471C1A54" w14:textId="77777777" w:rsidR="00EC75E7" w:rsidRPr="00B475EF" w:rsidRDefault="00EC75E7" w:rsidP="00EC75E7">
            <w:pPr>
              <w:jc w:val="both"/>
              <w:rPr>
                <w:szCs w:val="24"/>
              </w:rPr>
            </w:pPr>
            <w:r w:rsidRPr="00B475EF">
              <w:rPr>
                <w:szCs w:val="24"/>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1C2AEB0D" w14:textId="3D6A70A4" w:rsidR="00EC75E7" w:rsidRPr="00B475EF" w:rsidRDefault="00EC75E7" w:rsidP="00EC75E7">
            <w:pPr>
              <w:jc w:val="both"/>
              <w:rPr>
                <w:szCs w:val="24"/>
              </w:rPr>
            </w:pPr>
            <w:r w:rsidRPr="00B475EF">
              <w:rPr>
                <w:szCs w:val="24"/>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39147F1A" w14:textId="3587FFBB" w:rsidR="005B3C4C" w:rsidRPr="00B475EF" w:rsidRDefault="00EC75E7" w:rsidP="00EC75E7">
            <w:pPr>
              <w:jc w:val="both"/>
              <w:rPr>
                <w:szCs w:val="24"/>
              </w:rPr>
            </w:pPr>
            <w:r w:rsidRPr="00B475EF">
              <w:rPr>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tc>
      </w:tr>
      <w:tr w:rsidR="00FD22BB" w:rsidRPr="00B475EF" w14:paraId="1F607D3E" w14:textId="77777777">
        <w:trPr>
          <w:jc w:val="center"/>
        </w:trPr>
        <w:tc>
          <w:tcPr>
            <w:tcW w:w="5000" w:type="pct"/>
            <w:gridSpan w:val="3"/>
            <w:tcBorders>
              <w:left w:val="single" w:sz="4" w:space="0" w:color="auto"/>
              <w:right w:val="single" w:sz="4" w:space="0" w:color="auto"/>
            </w:tcBorders>
          </w:tcPr>
          <w:p w14:paraId="1E402F3A" w14:textId="77777777" w:rsidR="00FD22BB" w:rsidRPr="00B475EF" w:rsidRDefault="00D03B52">
            <w:pPr>
              <w:pStyle w:val="affa"/>
              <w:numPr>
                <w:ilvl w:val="0"/>
                <w:numId w:val="13"/>
              </w:numPr>
              <w:tabs>
                <w:tab w:val="left" w:pos="238"/>
                <w:tab w:val="left" w:pos="423"/>
              </w:tabs>
              <w:ind w:left="0" w:firstLine="0"/>
              <w:jc w:val="both"/>
              <w:rPr>
                <w:b/>
                <w:sz w:val="24"/>
                <w:szCs w:val="24"/>
              </w:rPr>
            </w:pPr>
            <w:r w:rsidRPr="00B475EF">
              <w:rPr>
                <w:b/>
                <w:sz w:val="24"/>
                <w:szCs w:val="24"/>
              </w:rPr>
              <w:t>Порядок заключения договора</w:t>
            </w:r>
          </w:p>
        </w:tc>
      </w:tr>
      <w:tr w:rsidR="00FD22BB" w:rsidRPr="00B475EF" w14:paraId="5D6F2C09" w14:textId="77777777" w:rsidTr="005F3261">
        <w:trPr>
          <w:jc w:val="center"/>
        </w:trPr>
        <w:tc>
          <w:tcPr>
            <w:tcW w:w="414" w:type="pct"/>
            <w:tcBorders>
              <w:left w:val="single" w:sz="4" w:space="0" w:color="auto"/>
              <w:right w:val="single" w:sz="4" w:space="0" w:color="auto"/>
            </w:tcBorders>
          </w:tcPr>
          <w:p w14:paraId="53B17DB4" w14:textId="77777777" w:rsidR="00FD22BB" w:rsidRPr="00B475EF" w:rsidRDefault="00D03B52">
            <w:pPr>
              <w:rPr>
                <w:b/>
                <w:szCs w:val="24"/>
              </w:rPr>
            </w:pPr>
            <w:r w:rsidRPr="00B475EF">
              <w:rPr>
                <w:b/>
                <w:szCs w:val="24"/>
              </w:rPr>
              <w:t xml:space="preserve">10.1. </w:t>
            </w:r>
          </w:p>
        </w:tc>
        <w:tc>
          <w:tcPr>
            <w:tcW w:w="1488" w:type="pct"/>
            <w:tcBorders>
              <w:top w:val="single" w:sz="4" w:space="0" w:color="auto"/>
              <w:left w:val="single" w:sz="4" w:space="0" w:color="auto"/>
              <w:bottom w:val="single" w:sz="4" w:space="0" w:color="auto"/>
              <w:right w:val="single" w:sz="4" w:space="0" w:color="auto"/>
            </w:tcBorders>
          </w:tcPr>
          <w:p w14:paraId="5B30357C" w14:textId="77777777" w:rsidR="00FD22BB" w:rsidRPr="00B475EF" w:rsidRDefault="00D03B52">
            <w:pPr>
              <w:rPr>
                <w:szCs w:val="24"/>
              </w:rPr>
            </w:pPr>
            <w:r w:rsidRPr="00B475EF">
              <w:rPr>
                <w:szCs w:val="24"/>
              </w:rPr>
              <w:t>Срок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6380C0BE" w14:textId="77777777" w:rsidR="00FD22BB" w:rsidRPr="00B475EF" w:rsidRDefault="00D03B52">
            <w:pPr>
              <w:pStyle w:val="32"/>
              <w:tabs>
                <w:tab w:val="left" w:pos="311"/>
              </w:tabs>
              <w:spacing w:line="240" w:lineRule="auto"/>
              <w:ind w:left="0" w:firstLine="0"/>
              <w:rPr>
                <w:rFonts w:eastAsiaTheme="minorEastAsia"/>
                <w:color w:val="000000"/>
                <w:sz w:val="24"/>
                <w:szCs w:val="24"/>
              </w:rPr>
            </w:pPr>
            <w:r w:rsidRPr="00B475EF">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rsidRPr="00B475EF" w14:paraId="7F0CA3B9" w14:textId="77777777" w:rsidTr="005F3261">
        <w:trPr>
          <w:jc w:val="center"/>
        </w:trPr>
        <w:tc>
          <w:tcPr>
            <w:tcW w:w="414" w:type="pct"/>
            <w:tcBorders>
              <w:left w:val="single" w:sz="4" w:space="0" w:color="auto"/>
              <w:right w:val="single" w:sz="4" w:space="0" w:color="auto"/>
            </w:tcBorders>
          </w:tcPr>
          <w:p w14:paraId="0CF94E82" w14:textId="77777777" w:rsidR="00FD22BB" w:rsidRPr="00B475EF" w:rsidRDefault="00D03B52">
            <w:pPr>
              <w:rPr>
                <w:b/>
                <w:szCs w:val="24"/>
              </w:rPr>
            </w:pPr>
            <w:r w:rsidRPr="00B475EF">
              <w:rPr>
                <w:b/>
                <w:szCs w:val="24"/>
              </w:rPr>
              <w:t>10.2.</w:t>
            </w:r>
          </w:p>
        </w:tc>
        <w:tc>
          <w:tcPr>
            <w:tcW w:w="1488" w:type="pct"/>
            <w:tcBorders>
              <w:top w:val="single" w:sz="4" w:space="0" w:color="auto"/>
              <w:left w:val="single" w:sz="4" w:space="0" w:color="auto"/>
              <w:right w:val="single" w:sz="4" w:space="0" w:color="auto"/>
            </w:tcBorders>
          </w:tcPr>
          <w:p w14:paraId="534580A8" w14:textId="77777777" w:rsidR="00FD22BB" w:rsidRPr="00B475EF" w:rsidRDefault="00D03B52">
            <w:pPr>
              <w:rPr>
                <w:szCs w:val="24"/>
              </w:rPr>
            </w:pPr>
            <w:r w:rsidRPr="00B475EF">
              <w:rPr>
                <w:szCs w:val="24"/>
              </w:rPr>
              <w:t>Порядок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2C65860C" w14:textId="77777777" w:rsidR="00FD22BB" w:rsidRPr="00B475EF" w:rsidRDefault="00D03B52">
            <w:pPr>
              <w:jc w:val="both"/>
              <w:rPr>
                <w:bCs/>
                <w:szCs w:val="24"/>
              </w:rPr>
            </w:pPr>
            <w:r w:rsidRPr="00B475EF">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Pr="00B475EF" w:rsidRDefault="00D03B52">
            <w:pPr>
              <w:jc w:val="both"/>
              <w:rPr>
                <w:bCs/>
                <w:szCs w:val="24"/>
              </w:rPr>
            </w:pPr>
            <w:r w:rsidRPr="00B475EF">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FD22BB" w:rsidRPr="00B475EF" w:rsidRDefault="00FD22BB">
            <w:pPr>
              <w:jc w:val="both"/>
              <w:rPr>
                <w:b/>
                <w:szCs w:val="24"/>
              </w:rPr>
            </w:pPr>
          </w:p>
        </w:tc>
      </w:tr>
      <w:tr w:rsidR="00FD22BB" w:rsidRPr="00B475EF" w14:paraId="3FB6A08C" w14:textId="77777777" w:rsidTr="005F3261">
        <w:trPr>
          <w:trHeight w:val="704"/>
          <w:jc w:val="center"/>
        </w:trPr>
        <w:tc>
          <w:tcPr>
            <w:tcW w:w="414" w:type="pct"/>
            <w:tcBorders>
              <w:left w:val="single" w:sz="4" w:space="0" w:color="auto"/>
              <w:right w:val="single" w:sz="4" w:space="0" w:color="auto"/>
            </w:tcBorders>
          </w:tcPr>
          <w:p w14:paraId="22F1E2B3" w14:textId="77777777" w:rsidR="00FD22BB" w:rsidRPr="00B475EF" w:rsidRDefault="00D03B52">
            <w:pPr>
              <w:pStyle w:val="affa"/>
              <w:numPr>
                <w:ilvl w:val="0"/>
                <w:numId w:val="13"/>
              </w:numPr>
              <w:tabs>
                <w:tab w:val="left" w:pos="447"/>
                <w:tab w:val="left" w:pos="873"/>
              </w:tabs>
              <w:ind w:left="22" w:firstLine="0"/>
              <w:jc w:val="left"/>
              <w:rPr>
                <w:b/>
                <w:sz w:val="24"/>
                <w:szCs w:val="24"/>
              </w:rPr>
            </w:pPr>
            <w:r w:rsidRPr="00B475EF">
              <w:rPr>
                <w:b/>
                <w:sz w:val="24"/>
                <w:szCs w:val="24"/>
              </w:rPr>
              <w:t xml:space="preserve">    </w:t>
            </w:r>
          </w:p>
        </w:tc>
        <w:tc>
          <w:tcPr>
            <w:tcW w:w="1488" w:type="pct"/>
            <w:tcBorders>
              <w:left w:val="single" w:sz="4" w:space="0" w:color="auto"/>
              <w:right w:val="single" w:sz="4" w:space="0" w:color="auto"/>
            </w:tcBorders>
          </w:tcPr>
          <w:p w14:paraId="3492B57C" w14:textId="77777777" w:rsidR="00FD22BB" w:rsidRPr="00B475EF" w:rsidRDefault="00D03B52">
            <w:pPr>
              <w:tabs>
                <w:tab w:val="left" w:pos="447"/>
                <w:tab w:val="left" w:pos="873"/>
              </w:tabs>
              <w:ind w:left="22"/>
              <w:rPr>
                <w:b/>
                <w:szCs w:val="24"/>
              </w:rPr>
            </w:pPr>
            <w:r w:rsidRPr="00B475EF">
              <w:rPr>
                <w:b/>
                <w:szCs w:val="24"/>
              </w:rPr>
              <w:t>Срок, место и порядок предоставления документации о закупке</w:t>
            </w:r>
          </w:p>
        </w:tc>
        <w:tc>
          <w:tcPr>
            <w:tcW w:w="3098" w:type="pct"/>
            <w:tcBorders>
              <w:top w:val="single" w:sz="4" w:space="0" w:color="auto"/>
              <w:left w:val="single" w:sz="4" w:space="0" w:color="auto"/>
              <w:bottom w:val="single" w:sz="4" w:space="0" w:color="auto"/>
              <w:right w:val="single" w:sz="4" w:space="0" w:color="auto"/>
            </w:tcBorders>
          </w:tcPr>
          <w:p w14:paraId="7B492252" w14:textId="77777777" w:rsidR="00FD22BB" w:rsidRPr="00B475EF" w:rsidRDefault="00D03B52">
            <w:pPr>
              <w:tabs>
                <w:tab w:val="left" w:pos="151"/>
              </w:tabs>
              <w:autoSpaceDE w:val="0"/>
              <w:autoSpaceDN w:val="0"/>
              <w:adjustRightInd w:val="0"/>
              <w:jc w:val="both"/>
              <w:rPr>
                <w:bCs/>
                <w:szCs w:val="24"/>
              </w:rPr>
            </w:pPr>
            <w:r w:rsidRPr="00B475EF">
              <w:rPr>
                <w:bCs/>
                <w:szCs w:val="24"/>
              </w:rPr>
              <w:t xml:space="preserve">Участник закупки может самостоятельно скачать документацию на сайте ЕИС </w:t>
            </w:r>
            <w:hyperlink r:id="rId9" w:history="1">
              <w:r w:rsidRPr="00B475EF">
                <w:rPr>
                  <w:rStyle w:val="ab"/>
                  <w:bCs/>
                  <w:szCs w:val="24"/>
                  <w:lang w:val="en-US"/>
                </w:rPr>
                <w:t>www</w:t>
              </w:r>
              <w:r w:rsidRPr="00B475EF">
                <w:rPr>
                  <w:rStyle w:val="ab"/>
                  <w:bCs/>
                  <w:szCs w:val="24"/>
                </w:rPr>
                <w:t>.zakupki.gov.ru</w:t>
              </w:r>
            </w:hyperlink>
            <w:r w:rsidRPr="00B475EF">
              <w:rPr>
                <w:bCs/>
                <w:szCs w:val="24"/>
              </w:rPr>
              <w:t xml:space="preserve"> и на ЭТП </w:t>
            </w:r>
            <w:r w:rsidRPr="00B475EF">
              <w:rPr>
                <w:rStyle w:val="ab"/>
                <w:bCs/>
                <w:szCs w:val="24"/>
              </w:rPr>
              <w:t>https://etp-region.ru</w:t>
            </w:r>
          </w:p>
        </w:tc>
      </w:tr>
    </w:tbl>
    <w:p w14:paraId="5C39DEF8" w14:textId="77777777" w:rsidR="00FD22BB" w:rsidRPr="00B475EF" w:rsidRDefault="00FD22BB">
      <w:pPr>
        <w:jc w:val="center"/>
        <w:rPr>
          <w:b/>
          <w:bCs/>
          <w:szCs w:val="24"/>
        </w:rPr>
      </w:pPr>
    </w:p>
    <w:p w14:paraId="332BAE34" w14:textId="77777777" w:rsidR="00FD22BB" w:rsidRPr="00B475EF" w:rsidRDefault="00FD22BB">
      <w:pPr>
        <w:jc w:val="center"/>
        <w:rPr>
          <w:b/>
          <w:bCs/>
          <w:szCs w:val="24"/>
        </w:rPr>
      </w:pPr>
    </w:p>
    <w:p w14:paraId="2DC6E020" w14:textId="77777777" w:rsidR="00FD22BB" w:rsidRPr="00B475EF" w:rsidRDefault="00FD22BB">
      <w:pPr>
        <w:jc w:val="center"/>
        <w:rPr>
          <w:b/>
          <w:bCs/>
          <w:szCs w:val="24"/>
        </w:rPr>
      </w:pPr>
    </w:p>
    <w:p w14:paraId="4191004B" w14:textId="77777777" w:rsidR="00FD22BB" w:rsidRPr="00B475EF" w:rsidRDefault="00FD22BB">
      <w:pPr>
        <w:jc w:val="center"/>
        <w:rPr>
          <w:b/>
          <w:bCs/>
          <w:szCs w:val="24"/>
        </w:rPr>
      </w:pPr>
    </w:p>
    <w:p w14:paraId="190DB962" w14:textId="3E8DAB7C" w:rsidR="009453F9" w:rsidRPr="00B475EF" w:rsidRDefault="009453F9">
      <w:pPr>
        <w:jc w:val="center"/>
        <w:rPr>
          <w:b/>
          <w:bCs/>
          <w:szCs w:val="24"/>
        </w:rPr>
      </w:pPr>
    </w:p>
    <w:p w14:paraId="5BF88771" w14:textId="6870DA42" w:rsidR="009453F9" w:rsidRPr="00B475EF" w:rsidRDefault="009453F9">
      <w:pPr>
        <w:jc w:val="center"/>
        <w:rPr>
          <w:b/>
          <w:bCs/>
          <w:szCs w:val="24"/>
        </w:rPr>
      </w:pPr>
    </w:p>
    <w:p w14:paraId="4C71F882" w14:textId="4B576798" w:rsidR="009453F9" w:rsidRPr="00B475EF" w:rsidRDefault="009453F9">
      <w:pPr>
        <w:jc w:val="center"/>
        <w:rPr>
          <w:b/>
          <w:bCs/>
          <w:szCs w:val="24"/>
        </w:rPr>
      </w:pPr>
    </w:p>
    <w:p w14:paraId="732E2049" w14:textId="4B998A34" w:rsidR="009453F9" w:rsidRPr="00B475EF" w:rsidRDefault="009453F9">
      <w:pPr>
        <w:jc w:val="center"/>
        <w:rPr>
          <w:b/>
          <w:bCs/>
          <w:szCs w:val="24"/>
        </w:rPr>
      </w:pPr>
    </w:p>
    <w:p w14:paraId="5C57C621" w14:textId="2E58C6A4" w:rsidR="009453F9" w:rsidRPr="00B475EF" w:rsidRDefault="009453F9">
      <w:pPr>
        <w:jc w:val="center"/>
        <w:rPr>
          <w:b/>
          <w:bCs/>
          <w:szCs w:val="24"/>
        </w:rPr>
      </w:pPr>
    </w:p>
    <w:p w14:paraId="1EC95593" w14:textId="2CE4B3A2" w:rsidR="009453F9" w:rsidRPr="00B475EF" w:rsidRDefault="009453F9">
      <w:pPr>
        <w:jc w:val="center"/>
        <w:rPr>
          <w:b/>
          <w:bCs/>
          <w:szCs w:val="24"/>
        </w:rPr>
      </w:pPr>
    </w:p>
    <w:p w14:paraId="507BFF5A" w14:textId="77777777" w:rsidR="00FD22BB" w:rsidRPr="00B475EF" w:rsidRDefault="00FD22BB">
      <w:pPr>
        <w:jc w:val="center"/>
        <w:rPr>
          <w:b/>
          <w:bCs/>
          <w:szCs w:val="24"/>
        </w:rPr>
      </w:pPr>
    </w:p>
    <w:p w14:paraId="144C2D58" w14:textId="4D2CAEE1" w:rsidR="00FD22BB" w:rsidRPr="00B475EF" w:rsidRDefault="00116E22" w:rsidP="00116E22">
      <w:pPr>
        <w:rPr>
          <w:b/>
          <w:bCs/>
          <w:szCs w:val="24"/>
        </w:rPr>
      </w:pPr>
      <w:r>
        <w:rPr>
          <w:b/>
          <w:bCs/>
          <w:szCs w:val="24"/>
        </w:rPr>
        <w:t xml:space="preserve">              </w:t>
      </w:r>
      <w:r w:rsidR="00D03B52" w:rsidRPr="00B475EF">
        <w:rPr>
          <w:b/>
          <w:bCs/>
          <w:szCs w:val="24"/>
        </w:rPr>
        <w:t>ФОРМЫ ДЛЯ ЗАПОЛНЕНИЯ УЧАСТНИКОМ ЗАКУПКИ</w:t>
      </w:r>
    </w:p>
    <w:p w14:paraId="49744549" w14:textId="77777777" w:rsidR="00FD22BB" w:rsidRPr="00B475EF" w:rsidRDefault="00FD22BB">
      <w:pPr>
        <w:jc w:val="center"/>
        <w:rPr>
          <w:sz w:val="28"/>
          <w:szCs w:val="28"/>
        </w:rPr>
      </w:pPr>
    </w:p>
    <w:p w14:paraId="0C92E3D4" w14:textId="77777777" w:rsidR="00FD22BB" w:rsidRPr="00B475EF" w:rsidRDefault="00D03B52">
      <w:pPr>
        <w:jc w:val="center"/>
        <w:rPr>
          <w:sz w:val="28"/>
          <w:szCs w:val="28"/>
        </w:rPr>
      </w:pPr>
      <w:r w:rsidRPr="00B475EF">
        <w:rPr>
          <w:sz w:val="28"/>
          <w:szCs w:val="28"/>
        </w:rPr>
        <w:t>СОГЛАСИЕ УЧАСТНИКА ЗАКУПКИ НА ПОСТАВКУ ТОВАРА, ВЫПОЛНЕНИЕ РАБОТ, ОКАЗАНИЕ УСЛУГ</w:t>
      </w:r>
    </w:p>
    <w:p w14:paraId="7A3AFB7A" w14:textId="77777777" w:rsidR="00FD22BB" w:rsidRPr="00B475EF" w:rsidRDefault="00FD22BB">
      <w:pPr>
        <w:jc w:val="center"/>
        <w:rPr>
          <w:sz w:val="28"/>
          <w:szCs w:val="28"/>
        </w:rPr>
      </w:pPr>
    </w:p>
    <w:p w14:paraId="43CE71C1" w14:textId="77777777" w:rsidR="00FD22BB" w:rsidRPr="00B475EF" w:rsidRDefault="00D03B52">
      <w:pPr>
        <w:jc w:val="both"/>
        <w:rPr>
          <w:sz w:val="22"/>
          <w:szCs w:val="22"/>
        </w:rPr>
      </w:pPr>
      <w:r w:rsidRPr="00B475EF">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Pr="00B475EF" w:rsidRDefault="00D03B52">
      <w:pPr>
        <w:jc w:val="both"/>
        <w:rPr>
          <w:sz w:val="22"/>
          <w:szCs w:val="22"/>
        </w:rPr>
      </w:pPr>
      <w:r w:rsidRPr="00B475EF">
        <w:rPr>
          <w:sz w:val="22"/>
          <w:szCs w:val="22"/>
        </w:rPr>
        <w:t xml:space="preserve">    2.  </w:t>
      </w:r>
      <w:proofErr w:type="gramStart"/>
      <w:r w:rsidRPr="00B475EF">
        <w:rPr>
          <w:sz w:val="22"/>
          <w:szCs w:val="22"/>
        </w:rPr>
        <w:t>Мы  согласны</w:t>
      </w:r>
      <w:proofErr w:type="gramEnd"/>
      <w:r w:rsidRPr="00B475EF">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sidRPr="00B475EF">
        <w:rPr>
          <w:sz w:val="22"/>
          <w:szCs w:val="22"/>
        </w:rPr>
        <w:t>Предлагаемая  нами</w:t>
      </w:r>
      <w:proofErr w:type="gramEnd"/>
      <w:r w:rsidRPr="00B475EF">
        <w:rPr>
          <w:sz w:val="22"/>
          <w:szCs w:val="22"/>
        </w:rPr>
        <w:t xml:space="preserve">  цена договора будет объявлена в ходе проведения Аукциона в электронной форме.</w:t>
      </w:r>
    </w:p>
    <w:p w14:paraId="2100393F" w14:textId="77777777" w:rsidR="00FD22BB" w:rsidRPr="00B475EF" w:rsidRDefault="00D03B52">
      <w:pPr>
        <w:jc w:val="both"/>
        <w:rPr>
          <w:sz w:val="22"/>
          <w:szCs w:val="22"/>
        </w:rPr>
      </w:pPr>
      <w:r w:rsidRPr="00B475EF">
        <w:rPr>
          <w:sz w:val="22"/>
          <w:szCs w:val="22"/>
        </w:rPr>
        <w:t xml:space="preserve">    3.  </w:t>
      </w:r>
      <w:proofErr w:type="gramStart"/>
      <w:r w:rsidRPr="00B475EF">
        <w:rPr>
          <w:sz w:val="22"/>
          <w:szCs w:val="22"/>
        </w:rPr>
        <w:t>Мы  согласны</w:t>
      </w:r>
      <w:proofErr w:type="gramEnd"/>
      <w:r w:rsidRPr="00B475EF">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Pr="00B475EF" w:rsidRDefault="00D03B52">
      <w:pPr>
        <w:jc w:val="both"/>
        <w:rPr>
          <w:sz w:val="22"/>
          <w:szCs w:val="22"/>
        </w:rPr>
      </w:pPr>
      <w:r w:rsidRPr="00B475EF">
        <w:rPr>
          <w:sz w:val="22"/>
          <w:szCs w:val="22"/>
        </w:rPr>
        <w:t xml:space="preserve">    4.  </w:t>
      </w:r>
      <w:proofErr w:type="gramStart"/>
      <w:r w:rsidRPr="00B475EF">
        <w:rPr>
          <w:sz w:val="22"/>
          <w:szCs w:val="22"/>
        </w:rPr>
        <w:t>Мы  ознакомлены</w:t>
      </w:r>
      <w:proofErr w:type="gramEnd"/>
      <w:r w:rsidRPr="00B475EF">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Pr="00B475EF" w:rsidRDefault="00D03B52">
      <w:pPr>
        <w:jc w:val="both"/>
        <w:rPr>
          <w:sz w:val="22"/>
          <w:szCs w:val="22"/>
        </w:rPr>
      </w:pPr>
      <w:r w:rsidRPr="00B475EF">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Pr="00B475EF" w:rsidRDefault="00D03B52">
      <w:pPr>
        <w:jc w:val="both"/>
        <w:rPr>
          <w:sz w:val="22"/>
          <w:szCs w:val="22"/>
        </w:rPr>
      </w:pPr>
      <w:r w:rsidRPr="00B475EF">
        <w:rPr>
          <w:sz w:val="22"/>
          <w:szCs w:val="22"/>
        </w:rPr>
        <w:t xml:space="preserve">содержащиеся в техническом задании Документации об электронном Аукционе.    </w:t>
      </w:r>
    </w:p>
    <w:p w14:paraId="78464E40" w14:textId="77777777" w:rsidR="00FD22BB" w:rsidRPr="00B475EF" w:rsidRDefault="00D03B52">
      <w:pPr>
        <w:jc w:val="both"/>
        <w:rPr>
          <w:sz w:val="22"/>
          <w:szCs w:val="22"/>
        </w:rPr>
      </w:pPr>
      <w:r w:rsidRPr="00B475EF">
        <w:rPr>
          <w:sz w:val="22"/>
          <w:szCs w:val="22"/>
        </w:rPr>
        <w:t xml:space="preserve"> 6.  </w:t>
      </w:r>
      <w:proofErr w:type="gramStart"/>
      <w:r w:rsidRPr="00B475EF">
        <w:rPr>
          <w:sz w:val="22"/>
          <w:szCs w:val="22"/>
        </w:rPr>
        <w:t>Если  по</w:t>
      </w:r>
      <w:proofErr w:type="gramEnd"/>
      <w:r w:rsidRPr="00B475EF">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Pr="00B475EF" w:rsidRDefault="00D03B52">
      <w:pPr>
        <w:jc w:val="both"/>
        <w:rPr>
          <w:sz w:val="22"/>
          <w:szCs w:val="22"/>
        </w:rPr>
      </w:pPr>
      <w:r w:rsidRPr="00B475EF">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77777777" w:rsidR="00FD22BB" w:rsidRPr="00B475EF" w:rsidRDefault="00D03B52">
      <w:pPr>
        <w:jc w:val="both"/>
        <w:rPr>
          <w:sz w:val="22"/>
          <w:szCs w:val="22"/>
        </w:rPr>
      </w:pPr>
      <w:r w:rsidRPr="00B475EF">
        <w:rPr>
          <w:sz w:val="22"/>
          <w:szCs w:val="22"/>
        </w:rPr>
        <w:t xml:space="preserve">    8.  В случае если по итогам Аукциона заказчик предложит </w:t>
      </w:r>
      <w:proofErr w:type="gramStart"/>
      <w:r w:rsidRPr="00B475EF">
        <w:rPr>
          <w:sz w:val="22"/>
          <w:szCs w:val="22"/>
        </w:rPr>
        <w:t>нам  заключить</w:t>
      </w:r>
      <w:proofErr w:type="gramEnd"/>
      <w:r w:rsidRPr="00B475EF">
        <w:rPr>
          <w:sz w:val="22"/>
          <w:szCs w:val="22"/>
        </w:rPr>
        <w:t xml:space="preserve">  договор,  мы  берем на себя обязательства подписать  договор  с  Федеральным архивным агентством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Pr="00B475EF" w:rsidRDefault="00D03B52">
      <w:pPr>
        <w:jc w:val="both"/>
        <w:rPr>
          <w:sz w:val="22"/>
          <w:szCs w:val="22"/>
        </w:rPr>
      </w:pPr>
      <w:r w:rsidRPr="00B475EF">
        <w:rPr>
          <w:sz w:val="22"/>
          <w:szCs w:val="22"/>
        </w:rPr>
        <w:t xml:space="preserve">    9.  В случае если мы будем признаны Участником Аукциона, который сделал </w:t>
      </w:r>
      <w:proofErr w:type="gramStart"/>
      <w:r w:rsidRPr="00B475EF">
        <w:rPr>
          <w:sz w:val="22"/>
          <w:szCs w:val="22"/>
        </w:rPr>
        <w:t>предпоследнее  предложение</w:t>
      </w:r>
      <w:proofErr w:type="gramEnd"/>
      <w:r w:rsidRPr="00B475EF">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Pr="00B475EF" w:rsidRDefault="00D03B52">
      <w:pPr>
        <w:jc w:val="both"/>
        <w:rPr>
          <w:sz w:val="22"/>
          <w:szCs w:val="22"/>
        </w:rPr>
      </w:pPr>
      <w:r w:rsidRPr="00B475EF">
        <w:rPr>
          <w:sz w:val="22"/>
          <w:szCs w:val="22"/>
        </w:rPr>
        <w:t xml:space="preserve">    10.  В случае если мы будем признаны единственным Участником Аукциона в </w:t>
      </w:r>
      <w:proofErr w:type="gramStart"/>
      <w:r w:rsidRPr="00B475EF">
        <w:rPr>
          <w:sz w:val="22"/>
          <w:szCs w:val="22"/>
        </w:rPr>
        <w:t>электронной  форме</w:t>
      </w:r>
      <w:proofErr w:type="gramEnd"/>
      <w:r w:rsidRPr="00B475EF">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Pr="00B475EF" w:rsidRDefault="00D03B52">
      <w:pPr>
        <w:jc w:val="both"/>
        <w:rPr>
          <w:sz w:val="22"/>
          <w:szCs w:val="22"/>
        </w:rPr>
      </w:pPr>
      <w:r w:rsidRPr="00B475EF">
        <w:rPr>
          <w:sz w:val="22"/>
          <w:szCs w:val="22"/>
        </w:rPr>
        <w:t xml:space="preserve">    11.  </w:t>
      </w:r>
      <w:proofErr w:type="gramStart"/>
      <w:r w:rsidRPr="00B475EF">
        <w:rPr>
          <w:sz w:val="22"/>
          <w:szCs w:val="22"/>
        </w:rPr>
        <w:t>Подтверждаем,  что</w:t>
      </w:r>
      <w:proofErr w:type="gramEnd"/>
      <w:r w:rsidRPr="00B475EF">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Pr="00B475EF" w:rsidRDefault="00FD22BB">
      <w:pPr>
        <w:widowControl w:val="0"/>
        <w:ind w:firstLine="567"/>
        <w:jc w:val="center"/>
        <w:rPr>
          <w:rFonts w:eastAsia="SimSun"/>
          <w:b/>
          <w:color w:val="00000A"/>
          <w:spacing w:val="-6"/>
          <w:sz w:val="22"/>
          <w:szCs w:val="22"/>
          <w:lang w:eastAsia="zh-CN" w:bidi="hi-IN"/>
        </w:rPr>
      </w:pPr>
    </w:p>
    <w:p w14:paraId="04920430" w14:textId="77777777" w:rsidR="00FD22BB" w:rsidRPr="00B475EF" w:rsidRDefault="00FD22BB">
      <w:pPr>
        <w:widowControl w:val="0"/>
        <w:ind w:firstLine="567"/>
        <w:jc w:val="center"/>
        <w:rPr>
          <w:rFonts w:eastAsia="SimSun"/>
          <w:b/>
          <w:color w:val="00000A"/>
          <w:spacing w:val="-6"/>
          <w:sz w:val="22"/>
          <w:szCs w:val="22"/>
          <w:lang w:eastAsia="zh-CN" w:bidi="hi-IN"/>
        </w:rPr>
      </w:pPr>
    </w:p>
    <w:p w14:paraId="70B7619A" w14:textId="77777777" w:rsidR="00FD22BB" w:rsidRPr="00B475EF" w:rsidRDefault="00FD22BB">
      <w:pPr>
        <w:widowControl w:val="0"/>
        <w:ind w:firstLine="567"/>
        <w:jc w:val="center"/>
        <w:rPr>
          <w:rFonts w:eastAsia="SimSun"/>
          <w:b/>
          <w:color w:val="00000A"/>
          <w:spacing w:val="-6"/>
          <w:sz w:val="22"/>
          <w:szCs w:val="22"/>
          <w:lang w:eastAsia="zh-CN" w:bidi="hi-IN"/>
        </w:rPr>
      </w:pPr>
    </w:p>
    <w:p w14:paraId="46284BAE" w14:textId="77777777" w:rsidR="00FD22BB" w:rsidRPr="00B475EF" w:rsidRDefault="00FD22BB">
      <w:pPr>
        <w:widowControl w:val="0"/>
        <w:ind w:firstLine="567"/>
        <w:jc w:val="center"/>
        <w:rPr>
          <w:rFonts w:eastAsia="SimSun"/>
          <w:b/>
          <w:color w:val="00000A"/>
          <w:spacing w:val="-6"/>
          <w:sz w:val="22"/>
          <w:szCs w:val="22"/>
          <w:lang w:eastAsia="zh-CN" w:bidi="hi-IN"/>
        </w:rPr>
      </w:pPr>
    </w:p>
    <w:p w14:paraId="12EC1A12" w14:textId="77777777" w:rsidR="00FD22BB" w:rsidRPr="00B475EF" w:rsidRDefault="00FD22BB">
      <w:pPr>
        <w:widowControl w:val="0"/>
        <w:ind w:firstLine="567"/>
        <w:jc w:val="center"/>
        <w:rPr>
          <w:rFonts w:eastAsia="SimSun"/>
          <w:b/>
          <w:color w:val="00000A"/>
          <w:spacing w:val="-6"/>
          <w:sz w:val="22"/>
          <w:szCs w:val="22"/>
          <w:lang w:eastAsia="zh-CN" w:bidi="hi-IN"/>
        </w:rPr>
      </w:pPr>
    </w:p>
    <w:p w14:paraId="06B0DF70" w14:textId="77777777" w:rsidR="00FD22BB" w:rsidRPr="00B475EF" w:rsidRDefault="00FD22BB">
      <w:pPr>
        <w:widowControl w:val="0"/>
        <w:ind w:firstLine="567"/>
        <w:jc w:val="center"/>
        <w:rPr>
          <w:rFonts w:eastAsia="SimSun"/>
          <w:b/>
          <w:color w:val="00000A"/>
          <w:spacing w:val="-6"/>
          <w:sz w:val="22"/>
          <w:szCs w:val="22"/>
          <w:lang w:eastAsia="zh-CN" w:bidi="hi-IN"/>
        </w:rPr>
      </w:pPr>
    </w:p>
    <w:p w14:paraId="4A787652" w14:textId="77777777" w:rsidR="00FD22BB" w:rsidRPr="00B475EF" w:rsidRDefault="00FD22BB">
      <w:pPr>
        <w:widowControl w:val="0"/>
        <w:ind w:firstLine="567"/>
        <w:jc w:val="center"/>
        <w:rPr>
          <w:rFonts w:eastAsia="SimSun"/>
          <w:b/>
          <w:color w:val="00000A"/>
          <w:spacing w:val="-6"/>
          <w:sz w:val="22"/>
          <w:szCs w:val="22"/>
          <w:lang w:eastAsia="zh-CN" w:bidi="hi-IN"/>
        </w:rPr>
      </w:pPr>
    </w:p>
    <w:p w14:paraId="0A600F32" w14:textId="77777777" w:rsidR="00FD22BB" w:rsidRPr="00B475EF" w:rsidRDefault="00FD22BB">
      <w:pPr>
        <w:widowControl w:val="0"/>
        <w:ind w:firstLine="567"/>
        <w:jc w:val="center"/>
        <w:rPr>
          <w:rFonts w:eastAsia="SimSun"/>
          <w:b/>
          <w:color w:val="00000A"/>
          <w:spacing w:val="-6"/>
          <w:sz w:val="22"/>
          <w:szCs w:val="22"/>
          <w:lang w:eastAsia="zh-CN" w:bidi="hi-IN"/>
        </w:rPr>
      </w:pPr>
    </w:p>
    <w:p w14:paraId="223397C1" w14:textId="77777777" w:rsidR="00FD22BB" w:rsidRPr="00B475EF" w:rsidRDefault="00D03B52">
      <w:pPr>
        <w:widowControl w:val="0"/>
        <w:ind w:firstLine="567"/>
        <w:jc w:val="center"/>
        <w:rPr>
          <w:rFonts w:eastAsia="SimSun"/>
          <w:b/>
          <w:color w:val="00000A"/>
          <w:spacing w:val="-6"/>
          <w:sz w:val="22"/>
          <w:szCs w:val="22"/>
          <w:lang w:eastAsia="zh-CN" w:bidi="hi-IN"/>
        </w:rPr>
      </w:pPr>
      <w:r w:rsidRPr="00B475EF">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8529" w:type="dxa"/>
        <w:tblLayout w:type="fixed"/>
        <w:tblLook w:val="04A0" w:firstRow="1" w:lastRow="0" w:firstColumn="1" w:lastColumn="0" w:noHBand="0" w:noVBand="1"/>
      </w:tblPr>
      <w:tblGrid>
        <w:gridCol w:w="2830"/>
        <w:gridCol w:w="3006"/>
        <w:gridCol w:w="2693"/>
      </w:tblGrid>
      <w:tr w:rsidR="007A6C9C" w:rsidRPr="00B475EF" w14:paraId="05B5AFEE" w14:textId="0B717A45" w:rsidTr="007A6C9C">
        <w:tc>
          <w:tcPr>
            <w:tcW w:w="2830" w:type="dxa"/>
            <w:tcBorders>
              <w:top w:val="single" w:sz="4" w:space="0" w:color="auto"/>
              <w:left w:val="single" w:sz="4" w:space="0" w:color="auto"/>
              <w:bottom w:val="single" w:sz="4" w:space="0" w:color="auto"/>
              <w:right w:val="single" w:sz="4" w:space="0" w:color="auto"/>
            </w:tcBorders>
          </w:tcPr>
          <w:p w14:paraId="30518F7F" w14:textId="68059AF3" w:rsidR="007A6C9C" w:rsidRPr="00B475EF" w:rsidRDefault="007A6C9C">
            <w:pPr>
              <w:rPr>
                <w:rStyle w:val="FontStyle12"/>
                <w:rFonts w:ascii="Times New Roman" w:hAnsi="Times New Roman" w:cs="Times New Roman"/>
                <w:sz w:val="22"/>
                <w:szCs w:val="22"/>
              </w:rPr>
            </w:pPr>
            <w:r w:rsidRPr="00B475EF">
              <w:rPr>
                <w:rStyle w:val="FontStyle12"/>
                <w:rFonts w:ascii="Times New Roman" w:hAnsi="Times New Roman" w:cs="Times New Roman"/>
                <w:sz w:val="22"/>
                <w:szCs w:val="22"/>
              </w:rPr>
              <w:t>Наименование</w:t>
            </w:r>
          </w:p>
        </w:tc>
        <w:tc>
          <w:tcPr>
            <w:tcW w:w="3006" w:type="dxa"/>
            <w:tcBorders>
              <w:top w:val="single" w:sz="4" w:space="0" w:color="auto"/>
              <w:left w:val="single" w:sz="4" w:space="0" w:color="auto"/>
              <w:bottom w:val="single" w:sz="4" w:space="0" w:color="auto"/>
              <w:right w:val="single" w:sz="4" w:space="0" w:color="auto"/>
            </w:tcBorders>
          </w:tcPr>
          <w:p w14:paraId="43FAC072" w14:textId="1E869AC3" w:rsidR="007A6C9C" w:rsidRPr="00B475EF" w:rsidRDefault="007A6C9C">
            <w:pPr>
              <w:rPr>
                <w:sz w:val="22"/>
                <w:szCs w:val="22"/>
              </w:rPr>
            </w:pPr>
            <w:r w:rsidRPr="00B475EF">
              <w:rPr>
                <w:sz w:val="22"/>
                <w:szCs w:val="22"/>
              </w:rPr>
              <w:t>Характеристики</w:t>
            </w:r>
          </w:p>
        </w:tc>
        <w:tc>
          <w:tcPr>
            <w:tcW w:w="2693" w:type="dxa"/>
            <w:tcBorders>
              <w:top w:val="single" w:sz="4" w:space="0" w:color="auto"/>
              <w:left w:val="single" w:sz="4" w:space="0" w:color="auto"/>
              <w:bottom w:val="single" w:sz="4" w:space="0" w:color="auto"/>
              <w:right w:val="single" w:sz="4" w:space="0" w:color="auto"/>
            </w:tcBorders>
          </w:tcPr>
          <w:p w14:paraId="1B6C5C3F" w14:textId="28DF3F3B" w:rsidR="007A6C9C" w:rsidRPr="00B475EF" w:rsidRDefault="007A6C9C">
            <w:pPr>
              <w:rPr>
                <w:sz w:val="22"/>
                <w:szCs w:val="22"/>
              </w:rPr>
            </w:pPr>
            <w:r w:rsidRPr="00B475EF">
              <w:rPr>
                <w:sz w:val="22"/>
                <w:szCs w:val="22"/>
              </w:rPr>
              <w:t>Страна происхождения</w:t>
            </w:r>
          </w:p>
        </w:tc>
      </w:tr>
      <w:tr w:rsidR="007A6C9C" w:rsidRPr="00B475EF" w14:paraId="6CD496D1" w14:textId="271B92B0" w:rsidTr="007A6C9C">
        <w:tc>
          <w:tcPr>
            <w:tcW w:w="2830" w:type="dxa"/>
            <w:tcBorders>
              <w:top w:val="single" w:sz="4" w:space="0" w:color="auto"/>
              <w:left w:val="single" w:sz="4" w:space="0" w:color="auto"/>
              <w:bottom w:val="single" w:sz="4" w:space="0" w:color="auto"/>
              <w:right w:val="single" w:sz="4" w:space="0" w:color="auto"/>
            </w:tcBorders>
            <w:vAlign w:val="center"/>
          </w:tcPr>
          <w:p w14:paraId="5727AAF6" w14:textId="13597710" w:rsidR="007A6C9C" w:rsidRPr="00B475EF" w:rsidRDefault="007A6C9C">
            <w:pPr>
              <w:pStyle w:val="Style2"/>
              <w:widowControl/>
              <w:rPr>
                <w:sz w:val="22"/>
                <w:szCs w:val="22"/>
              </w:rPr>
            </w:pPr>
          </w:p>
        </w:tc>
        <w:tc>
          <w:tcPr>
            <w:tcW w:w="3006" w:type="dxa"/>
            <w:tcBorders>
              <w:top w:val="single" w:sz="4" w:space="0" w:color="auto"/>
              <w:left w:val="single" w:sz="4" w:space="0" w:color="auto"/>
              <w:bottom w:val="single" w:sz="4" w:space="0" w:color="auto"/>
              <w:right w:val="single" w:sz="4" w:space="0" w:color="auto"/>
            </w:tcBorders>
          </w:tcPr>
          <w:p w14:paraId="27D68C64" w14:textId="77777777" w:rsidR="007A6C9C" w:rsidRPr="00B475EF" w:rsidRDefault="007A6C9C">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7D72D72" w14:textId="77777777" w:rsidR="007A6C9C" w:rsidRPr="00B475EF" w:rsidRDefault="007A6C9C">
            <w:pPr>
              <w:rPr>
                <w:sz w:val="22"/>
                <w:szCs w:val="22"/>
              </w:rPr>
            </w:pPr>
          </w:p>
        </w:tc>
      </w:tr>
    </w:tbl>
    <w:p w14:paraId="32AABC7F" w14:textId="77777777" w:rsidR="00FD22BB" w:rsidRPr="00B475EF" w:rsidRDefault="00FD22BB">
      <w:pPr>
        <w:widowControl w:val="0"/>
        <w:ind w:firstLine="567"/>
        <w:jc w:val="center"/>
        <w:rPr>
          <w:rFonts w:eastAsia="SimSun"/>
          <w:b/>
          <w:color w:val="00000A"/>
          <w:spacing w:val="-6"/>
          <w:sz w:val="22"/>
          <w:szCs w:val="22"/>
          <w:lang w:eastAsia="zh-CN" w:bidi="hi-IN"/>
        </w:rPr>
      </w:pPr>
    </w:p>
    <w:p w14:paraId="4B2BD44D" w14:textId="77777777" w:rsidR="00FD22BB" w:rsidRPr="00B475EF" w:rsidRDefault="00FD22BB">
      <w:pPr>
        <w:widowControl w:val="0"/>
        <w:ind w:firstLine="567"/>
        <w:jc w:val="both"/>
        <w:rPr>
          <w:rFonts w:eastAsia="SimSun"/>
          <w:b/>
          <w:color w:val="00000A"/>
          <w:spacing w:val="-6"/>
          <w:sz w:val="22"/>
          <w:szCs w:val="22"/>
          <w:lang w:eastAsia="zh-CN" w:bidi="hi-IN"/>
        </w:rPr>
      </w:pPr>
    </w:p>
    <w:p w14:paraId="6B7C6902" w14:textId="77777777" w:rsidR="00FD22BB" w:rsidRPr="00B475EF" w:rsidRDefault="00FD22BB">
      <w:pPr>
        <w:widowControl w:val="0"/>
        <w:ind w:firstLine="567"/>
        <w:jc w:val="both"/>
        <w:rPr>
          <w:rFonts w:eastAsia="SimSun"/>
          <w:b/>
          <w:color w:val="00000A"/>
          <w:spacing w:val="-6"/>
          <w:sz w:val="22"/>
          <w:szCs w:val="22"/>
          <w:lang w:eastAsia="zh-CN" w:bidi="hi-IN"/>
        </w:rPr>
      </w:pPr>
    </w:p>
    <w:p w14:paraId="1ED5662B" w14:textId="77777777" w:rsidR="00FD22BB" w:rsidRPr="00B475EF" w:rsidRDefault="00FD22BB">
      <w:pPr>
        <w:widowControl w:val="0"/>
        <w:ind w:firstLine="567"/>
        <w:jc w:val="both"/>
        <w:rPr>
          <w:rFonts w:eastAsia="SimSun"/>
          <w:b/>
          <w:color w:val="00000A"/>
          <w:spacing w:val="-6"/>
          <w:sz w:val="22"/>
          <w:szCs w:val="22"/>
          <w:lang w:eastAsia="zh-CN" w:bidi="hi-IN"/>
        </w:rPr>
      </w:pPr>
    </w:p>
    <w:p w14:paraId="28275F38" w14:textId="77777777" w:rsidR="00FD22BB" w:rsidRPr="00B475EF" w:rsidRDefault="00D03B52">
      <w:pPr>
        <w:contextualSpacing/>
        <w:jc w:val="center"/>
        <w:rPr>
          <w:rFonts w:eastAsiaTheme="minorEastAsia"/>
          <w:b/>
          <w:szCs w:val="24"/>
        </w:rPr>
      </w:pPr>
      <w:r w:rsidRPr="00B475EF">
        <w:rPr>
          <w:rFonts w:eastAsiaTheme="minorEastAsia"/>
          <w:b/>
          <w:szCs w:val="24"/>
        </w:rPr>
        <w:t>АНКЕТА</w:t>
      </w:r>
    </w:p>
    <w:p w14:paraId="097CB08D" w14:textId="77777777" w:rsidR="00FD22BB" w:rsidRPr="00B475EF" w:rsidRDefault="00D03B52">
      <w:pPr>
        <w:contextualSpacing/>
        <w:jc w:val="center"/>
        <w:rPr>
          <w:rFonts w:eastAsiaTheme="minorEastAsia"/>
          <w:b/>
          <w:szCs w:val="24"/>
        </w:rPr>
      </w:pPr>
      <w:r w:rsidRPr="00B475EF">
        <w:rPr>
          <w:rFonts w:eastAsiaTheme="minorEastAsia"/>
          <w:b/>
          <w:szCs w:val="24"/>
        </w:rPr>
        <w:t>участника аукциона в электронной форме</w:t>
      </w:r>
    </w:p>
    <w:p w14:paraId="0F8DD676" w14:textId="77777777" w:rsidR="00FD22BB" w:rsidRPr="00B475EF"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rsidRPr="00B475EF"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Pr="00B475EF" w:rsidRDefault="00D03B52">
            <w:pPr>
              <w:widowControl w:val="0"/>
              <w:suppressAutoHyphens/>
              <w:snapToGrid w:val="0"/>
              <w:contextualSpacing/>
              <w:jc w:val="center"/>
              <w:rPr>
                <w:szCs w:val="24"/>
                <w:lang w:eastAsia="zh-CN"/>
              </w:rPr>
            </w:pPr>
            <w:r w:rsidRPr="00B475EF">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Pr="00B475EF" w:rsidRDefault="00D03B52">
            <w:pPr>
              <w:widowControl w:val="0"/>
              <w:suppressAutoHyphens/>
              <w:snapToGrid w:val="0"/>
              <w:contextualSpacing/>
              <w:jc w:val="center"/>
              <w:rPr>
                <w:szCs w:val="24"/>
                <w:lang w:eastAsia="zh-CN"/>
              </w:rPr>
            </w:pPr>
            <w:r w:rsidRPr="00B475EF">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Pr="00B475EF" w:rsidRDefault="00D03B52">
            <w:pPr>
              <w:widowControl w:val="0"/>
              <w:suppressAutoHyphens/>
              <w:snapToGrid w:val="0"/>
              <w:contextualSpacing/>
              <w:jc w:val="center"/>
              <w:rPr>
                <w:szCs w:val="24"/>
                <w:lang w:eastAsia="zh-CN"/>
              </w:rPr>
            </w:pPr>
            <w:r w:rsidRPr="00B475EF">
              <w:rPr>
                <w:szCs w:val="24"/>
                <w:lang w:eastAsia="zh-CN"/>
              </w:rPr>
              <w:t>Сведения об участнике аукциона в электронной форме</w:t>
            </w:r>
          </w:p>
        </w:tc>
      </w:tr>
      <w:tr w:rsidR="00FD22BB" w:rsidRPr="00B475EF"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Pr="00B475EF" w:rsidRDefault="00D03B52">
            <w:pPr>
              <w:widowControl w:val="0"/>
              <w:tabs>
                <w:tab w:val="left" w:pos="445"/>
              </w:tabs>
              <w:suppressAutoHyphens/>
              <w:snapToGrid w:val="0"/>
              <w:contextualSpacing/>
              <w:jc w:val="both"/>
              <w:rPr>
                <w:szCs w:val="24"/>
                <w:lang w:eastAsia="zh-CN"/>
              </w:rPr>
            </w:pPr>
            <w:r w:rsidRPr="00B475EF">
              <w:rPr>
                <w:szCs w:val="24"/>
                <w:lang w:eastAsia="zh-CN"/>
              </w:rPr>
              <w:t xml:space="preserve">а) для физических лиц – фамилия, имя, отчество, год и место рождения </w:t>
            </w:r>
          </w:p>
          <w:p w14:paraId="6247A3DD" w14:textId="77777777" w:rsidR="00FD22BB" w:rsidRPr="00B475EF" w:rsidRDefault="00D03B52">
            <w:pPr>
              <w:widowControl w:val="0"/>
              <w:tabs>
                <w:tab w:val="left" w:pos="445"/>
              </w:tabs>
              <w:suppressAutoHyphens/>
              <w:snapToGrid w:val="0"/>
              <w:contextualSpacing/>
              <w:jc w:val="both"/>
              <w:rPr>
                <w:szCs w:val="24"/>
                <w:lang w:eastAsia="zh-CN"/>
              </w:rPr>
            </w:pPr>
            <w:r w:rsidRPr="00B475EF">
              <w:rPr>
                <w:szCs w:val="24"/>
                <w:lang w:eastAsia="zh-CN"/>
              </w:rPr>
              <w:t xml:space="preserve">б) для индивидуальных предпринимателей – фамилия, имя, отчество, </w:t>
            </w:r>
          </w:p>
          <w:p w14:paraId="71663F15" w14:textId="77777777" w:rsidR="00FD22BB" w:rsidRPr="00B475EF" w:rsidRDefault="00D03B52">
            <w:pPr>
              <w:widowControl w:val="0"/>
              <w:tabs>
                <w:tab w:val="left" w:pos="445"/>
              </w:tabs>
              <w:suppressAutoHyphens/>
              <w:contextualSpacing/>
              <w:jc w:val="both"/>
              <w:rPr>
                <w:szCs w:val="24"/>
                <w:lang w:eastAsia="zh-CN"/>
              </w:rPr>
            </w:pPr>
            <w:r w:rsidRPr="00B475EF">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Pr="00B475EF" w:rsidRDefault="00FD22BB">
            <w:pPr>
              <w:widowControl w:val="0"/>
              <w:suppressAutoHyphens/>
              <w:snapToGrid w:val="0"/>
              <w:contextualSpacing/>
              <w:jc w:val="center"/>
              <w:rPr>
                <w:szCs w:val="24"/>
                <w:lang w:eastAsia="zh-CN"/>
              </w:rPr>
            </w:pPr>
          </w:p>
        </w:tc>
      </w:tr>
      <w:tr w:rsidR="00FD22BB" w:rsidRPr="00B475EF"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Pr="00B475EF" w:rsidRDefault="00FD22BB">
            <w:pPr>
              <w:widowControl w:val="0"/>
              <w:suppressAutoHyphens/>
              <w:snapToGrid w:val="0"/>
              <w:contextualSpacing/>
              <w:jc w:val="center"/>
              <w:rPr>
                <w:szCs w:val="24"/>
                <w:lang w:eastAsia="zh-CN"/>
              </w:rPr>
            </w:pPr>
          </w:p>
        </w:tc>
      </w:tr>
      <w:tr w:rsidR="00FD22BB" w:rsidRPr="00B475EF"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Pr="00B475EF" w:rsidRDefault="00FD22BB">
            <w:pPr>
              <w:widowControl w:val="0"/>
              <w:suppressAutoHyphens/>
              <w:snapToGrid w:val="0"/>
              <w:contextualSpacing/>
              <w:jc w:val="both"/>
              <w:rPr>
                <w:szCs w:val="24"/>
                <w:lang w:eastAsia="zh-CN"/>
              </w:rPr>
            </w:pPr>
          </w:p>
        </w:tc>
      </w:tr>
      <w:tr w:rsidR="00FD22BB" w:rsidRPr="00B475EF"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Pr="00B475EF" w:rsidRDefault="00FD22BB">
            <w:pPr>
              <w:widowControl w:val="0"/>
              <w:suppressAutoHyphens/>
              <w:snapToGrid w:val="0"/>
              <w:contextualSpacing/>
              <w:jc w:val="both"/>
              <w:rPr>
                <w:szCs w:val="24"/>
                <w:lang w:eastAsia="zh-CN"/>
              </w:rPr>
            </w:pPr>
          </w:p>
        </w:tc>
      </w:tr>
      <w:tr w:rsidR="00FD22BB" w:rsidRPr="00B475EF"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Pr="00B475EF" w:rsidRDefault="00D03B52">
            <w:pPr>
              <w:autoSpaceDE w:val="0"/>
              <w:autoSpaceDN w:val="0"/>
              <w:adjustRightInd w:val="0"/>
              <w:contextualSpacing/>
              <w:jc w:val="both"/>
              <w:rPr>
                <w:szCs w:val="24"/>
                <w:lang w:eastAsia="zh-CN"/>
              </w:rPr>
            </w:pPr>
            <w:r w:rsidRPr="00B475EF">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Pr="00B475EF" w:rsidRDefault="00FD22BB">
            <w:pPr>
              <w:widowControl w:val="0"/>
              <w:suppressAutoHyphens/>
              <w:snapToGrid w:val="0"/>
              <w:contextualSpacing/>
              <w:jc w:val="both"/>
              <w:rPr>
                <w:szCs w:val="24"/>
                <w:lang w:eastAsia="zh-CN"/>
              </w:rPr>
            </w:pPr>
          </w:p>
        </w:tc>
      </w:tr>
      <w:tr w:rsidR="00FD22BB" w:rsidRPr="00B475EF"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Pr="00B475EF" w:rsidRDefault="00FD22BB">
            <w:pPr>
              <w:widowControl w:val="0"/>
              <w:suppressAutoHyphens/>
              <w:snapToGrid w:val="0"/>
              <w:contextualSpacing/>
              <w:jc w:val="both"/>
              <w:rPr>
                <w:szCs w:val="24"/>
                <w:lang w:eastAsia="zh-CN"/>
              </w:rPr>
            </w:pPr>
          </w:p>
        </w:tc>
      </w:tr>
      <w:tr w:rsidR="00FD22BB" w:rsidRPr="00B475EF"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Pr="00B475EF" w:rsidRDefault="00FD22BB">
            <w:pPr>
              <w:widowControl w:val="0"/>
              <w:suppressAutoHyphens/>
              <w:snapToGrid w:val="0"/>
              <w:contextualSpacing/>
              <w:jc w:val="both"/>
              <w:rPr>
                <w:szCs w:val="24"/>
                <w:lang w:eastAsia="zh-CN"/>
              </w:rPr>
            </w:pPr>
          </w:p>
        </w:tc>
      </w:tr>
      <w:tr w:rsidR="00FD22BB" w:rsidRPr="00B475EF"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Pr="00B475EF" w:rsidRDefault="00FD22BB">
            <w:pPr>
              <w:widowControl w:val="0"/>
              <w:suppressAutoHyphens/>
              <w:snapToGrid w:val="0"/>
              <w:contextualSpacing/>
              <w:jc w:val="both"/>
              <w:rPr>
                <w:szCs w:val="24"/>
                <w:lang w:eastAsia="zh-CN"/>
              </w:rPr>
            </w:pPr>
          </w:p>
        </w:tc>
      </w:tr>
      <w:tr w:rsidR="00FD22BB" w:rsidRPr="00B475EF"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Pr="00B475EF" w:rsidRDefault="00FD22BB">
            <w:pPr>
              <w:widowControl w:val="0"/>
              <w:suppressAutoHyphens/>
              <w:snapToGrid w:val="0"/>
              <w:contextualSpacing/>
              <w:jc w:val="both"/>
              <w:rPr>
                <w:szCs w:val="24"/>
                <w:lang w:eastAsia="zh-CN"/>
              </w:rPr>
            </w:pPr>
          </w:p>
        </w:tc>
      </w:tr>
      <w:tr w:rsidR="00FD22BB" w:rsidRPr="00B475EF"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Pr="00B475EF" w:rsidRDefault="00FD22BB">
            <w:pPr>
              <w:widowControl w:val="0"/>
              <w:suppressAutoHyphens/>
              <w:snapToGrid w:val="0"/>
              <w:contextualSpacing/>
              <w:jc w:val="both"/>
              <w:rPr>
                <w:szCs w:val="24"/>
                <w:lang w:eastAsia="zh-CN"/>
              </w:rPr>
            </w:pPr>
          </w:p>
        </w:tc>
      </w:tr>
      <w:tr w:rsidR="00FD22BB" w:rsidRPr="00B475EF"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Pr="00B475EF" w:rsidRDefault="00FD22BB">
            <w:pPr>
              <w:widowControl w:val="0"/>
              <w:suppressAutoHyphens/>
              <w:snapToGrid w:val="0"/>
              <w:contextualSpacing/>
              <w:jc w:val="both"/>
              <w:rPr>
                <w:szCs w:val="24"/>
                <w:lang w:eastAsia="zh-CN"/>
              </w:rPr>
            </w:pPr>
          </w:p>
        </w:tc>
      </w:tr>
      <w:tr w:rsidR="00FD22BB" w:rsidRPr="00B475EF"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 xml:space="preserve">Банковские реквизиты (наименование и адрес банка, номер расчетного счета в банке, БИК банка, </w:t>
            </w:r>
            <w:proofErr w:type="spellStart"/>
            <w:r w:rsidRPr="00B475EF">
              <w:rPr>
                <w:szCs w:val="24"/>
                <w:lang w:eastAsia="zh-CN"/>
              </w:rPr>
              <w:t>кор</w:t>
            </w:r>
            <w:proofErr w:type="spellEnd"/>
            <w:r w:rsidRPr="00B475EF">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Pr="00B475EF" w:rsidRDefault="00FD22BB">
            <w:pPr>
              <w:widowControl w:val="0"/>
              <w:suppressAutoHyphens/>
              <w:snapToGrid w:val="0"/>
              <w:contextualSpacing/>
              <w:jc w:val="both"/>
              <w:rPr>
                <w:szCs w:val="24"/>
                <w:lang w:eastAsia="zh-CN"/>
              </w:rPr>
            </w:pPr>
          </w:p>
        </w:tc>
      </w:tr>
      <w:tr w:rsidR="00FD22BB" w:rsidRPr="00B475EF"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Pr="00B475EF" w:rsidRDefault="00FD22BB">
            <w:pPr>
              <w:widowControl w:val="0"/>
              <w:suppressAutoHyphens/>
              <w:snapToGrid w:val="0"/>
              <w:contextualSpacing/>
              <w:jc w:val="both"/>
              <w:rPr>
                <w:szCs w:val="24"/>
                <w:lang w:eastAsia="zh-CN"/>
              </w:rPr>
            </w:pPr>
          </w:p>
        </w:tc>
      </w:tr>
      <w:tr w:rsidR="00FD22BB" w:rsidRPr="00B475EF"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Pr="00B475EF" w:rsidRDefault="00FD22BB">
            <w:pPr>
              <w:widowControl w:val="0"/>
              <w:suppressAutoHyphens/>
              <w:snapToGrid w:val="0"/>
              <w:contextualSpacing/>
              <w:jc w:val="both"/>
              <w:rPr>
                <w:szCs w:val="24"/>
                <w:lang w:eastAsia="zh-CN"/>
              </w:rPr>
            </w:pPr>
          </w:p>
        </w:tc>
      </w:tr>
      <w:tr w:rsidR="00FD22BB" w:rsidRPr="00B475EF"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Pr="00B475EF" w:rsidRDefault="00FD22BB">
            <w:pPr>
              <w:widowControl w:val="0"/>
              <w:suppressAutoHyphens/>
              <w:snapToGrid w:val="0"/>
              <w:contextualSpacing/>
              <w:jc w:val="both"/>
              <w:rPr>
                <w:szCs w:val="24"/>
                <w:lang w:eastAsia="zh-CN"/>
              </w:rPr>
            </w:pPr>
          </w:p>
        </w:tc>
      </w:tr>
      <w:tr w:rsidR="00FD22BB" w:rsidRPr="00B475EF"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Pr="00B475EF"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Pr="00B475EF" w:rsidRDefault="00D03B52">
            <w:pPr>
              <w:widowControl w:val="0"/>
              <w:suppressAutoHyphens/>
              <w:snapToGrid w:val="0"/>
              <w:contextualSpacing/>
              <w:jc w:val="both"/>
              <w:rPr>
                <w:szCs w:val="24"/>
                <w:lang w:eastAsia="zh-CN"/>
              </w:rPr>
            </w:pPr>
            <w:r w:rsidRPr="00B475EF">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Pr="00B475EF" w:rsidRDefault="00FD22BB">
            <w:pPr>
              <w:widowControl w:val="0"/>
              <w:suppressAutoHyphens/>
              <w:snapToGrid w:val="0"/>
              <w:contextualSpacing/>
              <w:jc w:val="both"/>
              <w:rPr>
                <w:szCs w:val="24"/>
                <w:lang w:eastAsia="zh-CN"/>
              </w:rPr>
            </w:pPr>
          </w:p>
        </w:tc>
      </w:tr>
    </w:tbl>
    <w:p w14:paraId="515B7388" w14:textId="77777777" w:rsidR="00FD22BB" w:rsidRPr="00B475EF" w:rsidRDefault="00FD22BB">
      <w:pPr>
        <w:jc w:val="center"/>
        <w:rPr>
          <w:sz w:val="28"/>
          <w:szCs w:val="28"/>
        </w:rPr>
      </w:pPr>
    </w:p>
    <w:p w14:paraId="3C6C052B" w14:textId="77777777" w:rsidR="00FD22BB" w:rsidRPr="00B475EF" w:rsidRDefault="00D03B52">
      <w:pPr>
        <w:jc w:val="center"/>
        <w:rPr>
          <w:b/>
          <w:bCs/>
          <w:sz w:val="22"/>
          <w:szCs w:val="22"/>
        </w:rPr>
      </w:pPr>
      <w:r w:rsidRPr="00B475EF">
        <w:rPr>
          <w:b/>
          <w:bCs/>
          <w:sz w:val="22"/>
          <w:szCs w:val="22"/>
        </w:rPr>
        <w:t>Декларация о соответствии требованиям установленным в документации о закупке</w:t>
      </w:r>
    </w:p>
    <w:p w14:paraId="170F1785" w14:textId="77777777" w:rsidR="00FD22BB" w:rsidRPr="00B475EF" w:rsidRDefault="00FD22BB">
      <w:pPr>
        <w:jc w:val="center"/>
        <w:rPr>
          <w:sz w:val="22"/>
          <w:szCs w:val="22"/>
        </w:rPr>
      </w:pPr>
    </w:p>
    <w:p w14:paraId="3497B6BD" w14:textId="695338C8" w:rsidR="00FD22BB" w:rsidRPr="00B475EF" w:rsidRDefault="00D03B52">
      <w:pPr>
        <w:jc w:val="both"/>
        <w:rPr>
          <w:sz w:val="22"/>
          <w:szCs w:val="22"/>
        </w:rPr>
      </w:pPr>
      <w:r w:rsidRPr="00B475EF">
        <w:rPr>
          <w:sz w:val="22"/>
          <w:szCs w:val="22"/>
        </w:rPr>
        <w:t>Настоящим подтверждаем, что «_______» (наименование участника)</w:t>
      </w:r>
      <w:r w:rsidR="007A6C9C" w:rsidRPr="00B475EF">
        <w:rPr>
          <w:sz w:val="22"/>
          <w:szCs w:val="22"/>
        </w:rPr>
        <w:t xml:space="preserve"> соответствует требованиям документации, а именно:</w:t>
      </w:r>
      <w:r w:rsidRPr="00B475EF">
        <w:rPr>
          <w:sz w:val="22"/>
          <w:szCs w:val="22"/>
        </w:rPr>
        <w:tab/>
      </w:r>
    </w:p>
    <w:p w14:paraId="15A6D257" w14:textId="77777777" w:rsidR="00C74159" w:rsidRPr="00B475EF" w:rsidRDefault="007A6C9C" w:rsidP="00C74159">
      <w:pPr>
        <w:shd w:val="clear" w:color="auto" w:fill="FFFFFF"/>
        <w:jc w:val="both"/>
        <w:rPr>
          <w:sz w:val="22"/>
          <w:szCs w:val="22"/>
        </w:rPr>
      </w:pPr>
      <w:r w:rsidRPr="00B475EF">
        <w:rPr>
          <w:sz w:val="22"/>
          <w:szCs w:val="22"/>
        </w:rPr>
        <w:t xml:space="preserve">- </w:t>
      </w:r>
      <w:r w:rsidR="005B0B2B" w:rsidRPr="00B475EF">
        <w:rPr>
          <w:sz w:val="22"/>
          <w:szCs w:val="22"/>
        </w:rPr>
        <w:t xml:space="preserve"> </w:t>
      </w:r>
      <w:r w:rsidR="00625981" w:rsidRPr="00B475EF">
        <w:rPr>
          <w:sz w:val="22"/>
          <w:szCs w:val="22"/>
        </w:rPr>
        <w:t xml:space="preserve"> </w:t>
      </w:r>
      <w:r w:rsidR="00C74159" w:rsidRPr="00B475EF">
        <w:rPr>
          <w:sz w:val="22"/>
          <w:szCs w:val="22"/>
        </w:rPr>
        <w:t>участник закупки должен отвечать требованиям документации о закупке и Положения;</w:t>
      </w:r>
    </w:p>
    <w:p w14:paraId="3BE005F5" w14:textId="36655109" w:rsidR="00C74159" w:rsidRPr="00B475EF" w:rsidRDefault="00C74159" w:rsidP="00C74159">
      <w:pPr>
        <w:shd w:val="clear" w:color="auto" w:fill="FFFFFF"/>
        <w:jc w:val="both"/>
        <w:rPr>
          <w:sz w:val="22"/>
          <w:szCs w:val="22"/>
        </w:rPr>
      </w:pPr>
      <w:r w:rsidRPr="00B475EF">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C51643E" w14:textId="78C9AA82" w:rsidR="00C74159" w:rsidRPr="00B475EF" w:rsidRDefault="00C74159" w:rsidP="00C74159">
      <w:pPr>
        <w:shd w:val="clear" w:color="auto" w:fill="FFFFFF"/>
        <w:jc w:val="both"/>
        <w:rPr>
          <w:sz w:val="22"/>
          <w:szCs w:val="22"/>
        </w:rPr>
      </w:pPr>
      <w:r w:rsidRPr="00B475EF">
        <w:rPr>
          <w:sz w:val="22"/>
          <w:szCs w:val="22"/>
        </w:rPr>
        <w:t>-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97F6900" w14:textId="57A28FAB" w:rsidR="00C74159" w:rsidRPr="00B475EF" w:rsidRDefault="00C74159" w:rsidP="00C74159">
      <w:pPr>
        <w:shd w:val="clear" w:color="auto" w:fill="FFFFFF"/>
        <w:jc w:val="both"/>
        <w:rPr>
          <w:sz w:val="22"/>
          <w:szCs w:val="22"/>
        </w:rPr>
      </w:pPr>
      <w:r w:rsidRPr="00B475EF">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7EC13F8" w14:textId="33E64D8E" w:rsidR="00C74159" w:rsidRPr="00B475EF" w:rsidRDefault="00C74159" w:rsidP="00C74159">
      <w:pPr>
        <w:shd w:val="clear" w:color="auto" w:fill="FFFFFF"/>
        <w:jc w:val="both"/>
        <w:rPr>
          <w:sz w:val="22"/>
          <w:szCs w:val="22"/>
        </w:rPr>
      </w:pPr>
      <w:r w:rsidRPr="00B475EF">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9B432FC" w14:textId="3E2EFAA3" w:rsidR="00FD22BB" w:rsidRPr="00B475EF" w:rsidRDefault="00C74159" w:rsidP="00C74159">
      <w:pPr>
        <w:shd w:val="clear" w:color="auto" w:fill="FFFFFF"/>
        <w:jc w:val="both"/>
        <w:rPr>
          <w:sz w:val="22"/>
          <w:szCs w:val="22"/>
        </w:rPr>
      </w:pPr>
      <w:r w:rsidRPr="00B475EF">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114B0C2" w14:textId="77777777" w:rsidR="00FD22BB" w:rsidRPr="00B475EF" w:rsidRDefault="00FD22BB">
      <w:pPr>
        <w:jc w:val="both"/>
        <w:rPr>
          <w:sz w:val="22"/>
          <w:szCs w:val="22"/>
        </w:rPr>
      </w:pPr>
    </w:p>
    <w:p w14:paraId="71CDD9B1" w14:textId="77777777" w:rsidR="00FD22BB" w:rsidRPr="00B475EF" w:rsidRDefault="00FD22BB">
      <w:pPr>
        <w:jc w:val="both"/>
        <w:rPr>
          <w:sz w:val="22"/>
          <w:szCs w:val="22"/>
        </w:rPr>
      </w:pPr>
    </w:p>
    <w:p w14:paraId="012545A1" w14:textId="77777777" w:rsidR="00FD22BB" w:rsidRPr="00B475EF" w:rsidRDefault="00FD22BB">
      <w:pPr>
        <w:jc w:val="both"/>
        <w:rPr>
          <w:sz w:val="22"/>
          <w:szCs w:val="22"/>
        </w:rPr>
      </w:pPr>
    </w:p>
    <w:p w14:paraId="0DECDB60" w14:textId="38B6325D" w:rsidR="00FD22BB" w:rsidRPr="00B475EF" w:rsidRDefault="00FD22BB">
      <w:pPr>
        <w:jc w:val="both"/>
        <w:rPr>
          <w:sz w:val="22"/>
          <w:szCs w:val="22"/>
        </w:rPr>
      </w:pPr>
    </w:p>
    <w:p w14:paraId="40B6EE3B" w14:textId="44DE1C1C" w:rsidR="007A6C9C" w:rsidRPr="00B475EF" w:rsidRDefault="007A6C9C">
      <w:pPr>
        <w:jc w:val="both"/>
        <w:rPr>
          <w:sz w:val="22"/>
          <w:szCs w:val="22"/>
        </w:rPr>
      </w:pPr>
    </w:p>
    <w:p w14:paraId="17E92D60" w14:textId="677E6F20" w:rsidR="007A6C9C" w:rsidRPr="00B475EF" w:rsidRDefault="007A6C9C">
      <w:pPr>
        <w:jc w:val="both"/>
        <w:rPr>
          <w:sz w:val="22"/>
          <w:szCs w:val="22"/>
        </w:rPr>
      </w:pPr>
    </w:p>
    <w:p w14:paraId="787A01C1" w14:textId="7BA22EDD" w:rsidR="007A6C9C" w:rsidRPr="00B475EF" w:rsidRDefault="007A6C9C">
      <w:pPr>
        <w:jc w:val="both"/>
        <w:rPr>
          <w:sz w:val="22"/>
          <w:szCs w:val="22"/>
        </w:rPr>
      </w:pPr>
    </w:p>
    <w:p w14:paraId="17ECC7E7" w14:textId="71BDA6E2" w:rsidR="007A6C9C" w:rsidRPr="00B475EF" w:rsidRDefault="007A6C9C">
      <w:pPr>
        <w:jc w:val="both"/>
        <w:rPr>
          <w:sz w:val="22"/>
          <w:szCs w:val="22"/>
        </w:rPr>
      </w:pPr>
    </w:p>
    <w:p w14:paraId="13B80E43" w14:textId="1707D205" w:rsidR="007A6C9C" w:rsidRPr="00B475EF" w:rsidRDefault="007A6C9C">
      <w:pPr>
        <w:jc w:val="both"/>
        <w:rPr>
          <w:sz w:val="22"/>
          <w:szCs w:val="22"/>
        </w:rPr>
      </w:pPr>
    </w:p>
    <w:p w14:paraId="2210CDB4" w14:textId="79B03B98" w:rsidR="007A6C9C" w:rsidRPr="00B475EF" w:rsidRDefault="007A6C9C">
      <w:pPr>
        <w:jc w:val="both"/>
        <w:rPr>
          <w:sz w:val="22"/>
          <w:szCs w:val="22"/>
        </w:rPr>
      </w:pPr>
    </w:p>
    <w:p w14:paraId="78EB21D0" w14:textId="6F7D2278" w:rsidR="007A6C9C" w:rsidRPr="00B475EF" w:rsidRDefault="007A6C9C">
      <w:pPr>
        <w:jc w:val="both"/>
        <w:rPr>
          <w:sz w:val="22"/>
          <w:szCs w:val="22"/>
        </w:rPr>
      </w:pPr>
    </w:p>
    <w:p w14:paraId="2EA043D1" w14:textId="555663E5" w:rsidR="007A6C9C" w:rsidRPr="00B475EF" w:rsidRDefault="007A6C9C">
      <w:pPr>
        <w:jc w:val="both"/>
        <w:rPr>
          <w:sz w:val="22"/>
          <w:szCs w:val="22"/>
        </w:rPr>
      </w:pPr>
    </w:p>
    <w:p w14:paraId="6E432028" w14:textId="203581D0" w:rsidR="007A6C9C" w:rsidRPr="00B475EF" w:rsidRDefault="007A6C9C">
      <w:pPr>
        <w:jc w:val="both"/>
        <w:rPr>
          <w:sz w:val="22"/>
          <w:szCs w:val="22"/>
        </w:rPr>
      </w:pPr>
    </w:p>
    <w:p w14:paraId="3FC1D5F7" w14:textId="0A3A3090" w:rsidR="007A6C9C" w:rsidRPr="00B475EF" w:rsidRDefault="007A6C9C">
      <w:pPr>
        <w:jc w:val="both"/>
        <w:rPr>
          <w:sz w:val="22"/>
          <w:szCs w:val="22"/>
        </w:rPr>
      </w:pPr>
    </w:p>
    <w:p w14:paraId="7565B0E4" w14:textId="59401DF4" w:rsidR="007A6C9C" w:rsidRPr="00B475EF" w:rsidRDefault="007A6C9C">
      <w:pPr>
        <w:jc w:val="both"/>
        <w:rPr>
          <w:sz w:val="22"/>
          <w:szCs w:val="22"/>
        </w:rPr>
      </w:pPr>
    </w:p>
    <w:p w14:paraId="0BC9EEB0" w14:textId="5CD68FA1" w:rsidR="007A6C9C" w:rsidRPr="00B475EF" w:rsidRDefault="007A6C9C">
      <w:pPr>
        <w:jc w:val="both"/>
        <w:rPr>
          <w:sz w:val="22"/>
          <w:szCs w:val="22"/>
        </w:rPr>
      </w:pPr>
    </w:p>
    <w:p w14:paraId="2E510E72" w14:textId="76A40806" w:rsidR="007A6C9C" w:rsidRPr="00B475EF" w:rsidRDefault="007A6C9C">
      <w:pPr>
        <w:jc w:val="both"/>
        <w:rPr>
          <w:sz w:val="22"/>
          <w:szCs w:val="22"/>
        </w:rPr>
      </w:pPr>
    </w:p>
    <w:p w14:paraId="0DD4BB81" w14:textId="3529F7F0" w:rsidR="007A6C9C" w:rsidRPr="00B475EF" w:rsidRDefault="007A6C9C">
      <w:pPr>
        <w:jc w:val="both"/>
        <w:rPr>
          <w:sz w:val="22"/>
          <w:szCs w:val="22"/>
        </w:rPr>
      </w:pPr>
    </w:p>
    <w:p w14:paraId="2619953F" w14:textId="3E7F4A4F" w:rsidR="007A6C9C" w:rsidRPr="00B475EF" w:rsidRDefault="007A6C9C">
      <w:pPr>
        <w:jc w:val="both"/>
        <w:rPr>
          <w:sz w:val="22"/>
          <w:szCs w:val="22"/>
        </w:rPr>
      </w:pPr>
    </w:p>
    <w:p w14:paraId="345289EC" w14:textId="5D81F8AD" w:rsidR="007A6C9C" w:rsidRPr="00B475EF" w:rsidRDefault="007A6C9C">
      <w:pPr>
        <w:jc w:val="both"/>
        <w:rPr>
          <w:sz w:val="22"/>
          <w:szCs w:val="22"/>
        </w:rPr>
      </w:pPr>
    </w:p>
    <w:p w14:paraId="5E2DEBCC" w14:textId="22BBE0FB" w:rsidR="007A6C9C" w:rsidRPr="00B475EF" w:rsidRDefault="007A6C9C">
      <w:pPr>
        <w:jc w:val="both"/>
        <w:rPr>
          <w:sz w:val="22"/>
          <w:szCs w:val="22"/>
        </w:rPr>
      </w:pPr>
    </w:p>
    <w:p w14:paraId="1CB2B7EE" w14:textId="0F46E886" w:rsidR="007A6C9C" w:rsidRPr="00B475EF" w:rsidRDefault="007A6C9C">
      <w:pPr>
        <w:jc w:val="both"/>
        <w:rPr>
          <w:sz w:val="22"/>
          <w:szCs w:val="22"/>
        </w:rPr>
      </w:pPr>
    </w:p>
    <w:p w14:paraId="2E5325F6" w14:textId="46E41A92" w:rsidR="007A6C9C" w:rsidRPr="00B475EF" w:rsidRDefault="007A6C9C">
      <w:pPr>
        <w:jc w:val="both"/>
        <w:rPr>
          <w:sz w:val="22"/>
          <w:szCs w:val="22"/>
        </w:rPr>
      </w:pPr>
    </w:p>
    <w:p w14:paraId="55D4CEA8" w14:textId="693882DD" w:rsidR="00E536D0" w:rsidRPr="00B475EF" w:rsidRDefault="00E536D0">
      <w:pPr>
        <w:rPr>
          <w:sz w:val="22"/>
          <w:szCs w:val="22"/>
        </w:rPr>
      </w:pPr>
    </w:p>
    <w:p w14:paraId="46629230" w14:textId="77777777" w:rsidR="00FD22BB" w:rsidRPr="00B475EF" w:rsidRDefault="00FD22BB">
      <w:pPr>
        <w:jc w:val="both"/>
        <w:rPr>
          <w:sz w:val="22"/>
          <w:szCs w:val="22"/>
        </w:rPr>
      </w:pPr>
    </w:p>
    <w:p w14:paraId="1A089C0F" w14:textId="77777777" w:rsidR="004F7F74" w:rsidRDefault="004F7F74">
      <w:pPr>
        <w:jc w:val="center"/>
        <w:rPr>
          <w:b/>
          <w:szCs w:val="24"/>
        </w:rPr>
      </w:pPr>
    </w:p>
    <w:p w14:paraId="58C34CE5" w14:textId="77777777" w:rsidR="004F7F74" w:rsidRDefault="004F7F74">
      <w:pPr>
        <w:jc w:val="center"/>
        <w:rPr>
          <w:b/>
          <w:szCs w:val="24"/>
        </w:rPr>
      </w:pPr>
    </w:p>
    <w:p w14:paraId="6008DC45" w14:textId="5757A78A" w:rsidR="00FD22BB" w:rsidRPr="00B475EF" w:rsidRDefault="00D03B52">
      <w:pPr>
        <w:jc w:val="center"/>
        <w:rPr>
          <w:b/>
          <w:color w:val="1E1E1E"/>
          <w:szCs w:val="24"/>
        </w:rPr>
      </w:pPr>
      <w:r w:rsidRPr="00B475EF">
        <w:rPr>
          <w:b/>
          <w:szCs w:val="24"/>
        </w:rPr>
        <w:t>СОГЛАСИЕ</w:t>
      </w:r>
      <w:r w:rsidRPr="00B475EF">
        <w:rPr>
          <w:b/>
          <w:szCs w:val="24"/>
        </w:rPr>
        <w:br/>
        <w:t>на обработку персональных данных (</w:t>
      </w:r>
      <w:r w:rsidRPr="00B475EF">
        <w:rPr>
          <w:bCs/>
          <w:i/>
          <w:iCs/>
          <w:szCs w:val="24"/>
        </w:rPr>
        <w:t>физлица и ИП</w:t>
      </w:r>
      <w:r w:rsidRPr="00B475EF">
        <w:rPr>
          <w:b/>
          <w:szCs w:val="24"/>
        </w:rPr>
        <w:t>)</w:t>
      </w:r>
    </w:p>
    <w:p w14:paraId="4EF729B8" w14:textId="77777777" w:rsidR="00FD22BB" w:rsidRPr="00B475EF" w:rsidRDefault="00D03B52">
      <w:pPr>
        <w:widowControl w:val="0"/>
        <w:jc w:val="both"/>
        <w:rPr>
          <w:snapToGrid w:val="0"/>
          <w:color w:val="1E1E1E"/>
          <w:szCs w:val="24"/>
        </w:rPr>
      </w:pPr>
      <w:r w:rsidRPr="00B475EF">
        <w:rPr>
          <w:snapToGrid w:val="0"/>
          <w:color w:val="1E1E1E"/>
          <w:szCs w:val="24"/>
        </w:rPr>
        <w:t xml:space="preserve">Я, нижеподписавшийся </w:t>
      </w:r>
    </w:p>
    <w:p w14:paraId="7B084BD6" w14:textId="77777777" w:rsidR="00FD22BB" w:rsidRPr="00B475EF" w:rsidRDefault="00D03B52">
      <w:pPr>
        <w:widowControl w:val="0"/>
        <w:rPr>
          <w:snapToGrid w:val="0"/>
          <w:color w:val="1E1E1E"/>
          <w:szCs w:val="24"/>
        </w:rPr>
      </w:pPr>
      <w:r w:rsidRPr="00B475EF">
        <w:rPr>
          <w:snapToGrid w:val="0"/>
          <w:color w:val="1E1E1E"/>
          <w:szCs w:val="24"/>
        </w:rPr>
        <w:t>_________________________________________________________________________</w:t>
      </w:r>
    </w:p>
    <w:p w14:paraId="08524256" w14:textId="77777777" w:rsidR="00FD22BB" w:rsidRPr="00B475EF" w:rsidRDefault="00D03B52">
      <w:pPr>
        <w:widowControl w:val="0"/>
        <w:jc w:val="center"/>
        <w:rPr>
          <w:snapToGrid w:val="0"/>
          <w:color w:val="1E1E1E"/>
          <w:sz w:val="16"/>
          <w:szCs w:val="16"/>
        </w:rPr>
      </w:pPr>
      <w:r w:rsidRPr="00B475EF">
        <w:rPr>
          <w:snapToGrid w:val="0"/>
          <w:color w:val="1E1E1E"/>
          <w:szCs w:val="24"/>
        </w:rPr>
        <w:t xml:space="preserve"> </w:t>
      </w:r>
      <w:r w:rsidRPr="00B475EF">
        <w:rPr>
          <w:snapToGrid w:val="0"/>
          <w:color w:val="1E1E1E"/>
          <w:vertAlign w:val="superscript"/>
        </w:rPr>
        <w:t>(фамилия, имя, отчество)</w:t>
      </w:r>
    </w:p>
    <w:p w14:paraId="56C79ECE" w14:textId="77777777" w:rsidR="00FD22BB" w:rsidRPr="00B475EF" w:rsidRDefault="00FD22BB">
      <w:pPr>
        <w:widowControl w:val="0"/>
        <w:jc w:val="both"/>
        <w:rPr>
          <w:snapToGrid w:val="0"/>
          <w:color w:val="1E1E1E"/>
          <w:szCs w:val="24"/>
        </w:rPr>
      </w:pPr>
    </w:p>
    <w:p w14:paraId="43241C34" w14:textId="77777777" w:rsidR="00FD22BB" w:rsidRPr="00B475EF" w:rsidRDefault="00D03B52">
      <w:pPr>
        <w:widowControl w:val="0"/>
        <w:jc w:val="both"/>
        <w:rPr>
          <w:snapToGrid w:val="0"/>
          <w:color w:val="1E1E1E"/>
          <w:szCs w:val="24"/>
        </w:rPr>
      </w:pPr>
      <w:r w:rsidRPr="00B475EF">
        <w:rPr>
          <w:snapToGrid w:val="0"/>
          <w:color w:val="1E1E1E"/>
          <w:szCs w:val="24"/>
        </w:rPr>
        <w:t>паспорт_____________№__________________ дата выдачи______________________</w:t>
      </w:r>
    </w:p>
    <w:p w14:paraId="5B5AC8C9" w14:textId="77777777" w:rsidR="00FD22BB" w:rsidRPr="00B475EF" w:rsidRDefault="00FD22BB">
      <w:pPr>
        <w:widowControl w:val="0"/>
        <w:jc w:val="both"/>
        <w:rPr>
          <w:snapToGrid w:val="0"/>
          <w:color w:val="1E1E1E"/>
          <w:szCs w:val="24"/>
        </w:rPr>
      </w:pPr>
    </w:p>
    <w:p w14:paraId="44D5B550" w14:textId="77777777" w:rsidR="00FD22BB" w:rsidRPr="00B475EF" w:rsidRDefault="00D03B52">
      <w:pPr>
        <w:widowControl w:val="0"/>
        <w:jc w:val="both"/>
        <w:rPr>
          <w:snapToGrid w:val="0"/>
          <w:color w:val="1E1E1E"/>
          <w:szCs w:val="24"/>
        </w:rPr>
      </w:pPr>
      <w:r w:rsidRPr="00B475EF">
        <w:rPr>
          <w:snapToGrid w:val="0"/>
          <w:color w:val="1E1E1E"/>
          <w:szCs w:val="24"/>
        </w:rPr>
        <w:t xml:space="preserve">название выдавшего органа _________________________________________________, </w:t>
      </w:r>
    </w:p>
    <w:p w14:paraId="5599A649" w14:textId="77777777" w:rsidR="00FD22BB" w:rsidRPr="00B475EF" w:rsidRDefault="00FD22BB">
      <w:pPr>
        <w:widowControl w:val="0"/>
        <w:jc w:val="both"/>
        <w:rPr>
          <w:snapToGrid w:val="0"/>
          <w:color w:val="1E1E1E"/>
          <w:szCs w:val="24"/>
        </w:rPr>
      </w:pPr>
    </w:p>
    <w:p w14:paraId="028D31C3" w14:textId="77777777" w:rsidR="00FD22BB" w:rsidRPr="00B475EF" w:rsidRDefault="00D03B52">
      <w:pPr>
        <w:widowControl w:val="0"/>
        <w:jc w:val="both"/>
        <w:rPr>
          <w:snapToGrid w:val="0"/>
          <w:color w:val="1E1E1E"/>
          <w:szCs w:val="24"/>
        </w:rPr>
      </w:pPr>
      <w:r w:rsidRPr="00B475EF">
        <w:rPr>
          <w:snapToGrid w:val="0"/>
          <w:color w:val="1E1E1E"/>
          <w:szCs w:val="24"/>
        </w:rPr>
        <w:t>в соответствии с требованиями ст. 9 Федерального закона от 27.07.06</w:t>
      </w:r>
      <w:r w:rsidRPr="00B475EF">
        <w:rPr>
          <w:rFonts w:ascii="MS Gothic" w:eastAsia="MS Gothic" w:hAnsi="MS Gothic" w:cs="MS Gothic" w:hint="eastAsia"/>
          <w:snapToGrid w:val="0"/>
          <w:color w:val="1E1E1E"/>
          <w:szCs w:val="24"/>
        </w:rPr>
        <w:t> </w:t>
      </w:r>
      <w:r w:rsidRPr="00B475EF">
        <w:rPr>
          <w:snapToGrid w:val="0"/>
          <w:color w:val="1E1E1E"/>
          <w:szCs w:val="24"/>
        </w:rPr>
        <w:t xml:space="preserve">г. «О персональных данных» № 152-ФЗ, подтверждаю своё согласие на обработку </w:t>
      </w:r>
      <w:r w:rsidRPr="00B475EF">
        <w:rPr>
          <w:color w:val="000000"/>
          <w:sz w:val="22"/>
          <w:szCs w:val="22"/>
        </w:rPr>
        <w:t>________________</w:t>
      </w:r>
      <w:r w:rsidRPr="00B475EF">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Pr="00B475EF" w:rsidRDefault="00D03B52">
      <w:pPr>
        <w:widowControl w:val="0"/>
        <w:ind w:firstLine="426"/>
        <w:jc w:val="both"/>
        <w:rPr>
          <w:snapToGrid w:val="0"/>
          <w:color w:val="1E1E1E"/>
          <w:szCs w:val="24"/>
        </w:rPr>
      </w:pPr>
      <w:r w:rsidRPr="00B475EF">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Pr="00B475EF" w:rsidRDefault="00D03B52">
      <w:pPr>
        <w:widowControl w:val="0"/>
        <w:ind w:firstLine="426"/>
        <w:jc w:val="both"/>
        <w:rPr>
          <w:snapToGrid w:val="0"/>
          <w:color w:val="1E1E1E"/>
          <w:szCs w:val="24"/>
        </w:rPr>
      </w:pPr>
      <w:r w:rsidRPr="00B475EF">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Pr="00B475EF" w:rsidRDefault="00D03B52">
      <w:pPr>
        <w:widowControl w:val="0"/>
        <w:ind w:firstLine="426"/>
        <w:jc w:val="both"/>
        <w:rPr>
          <w:snapToGrid w:val="0"/>
          <w:color w:val="1E1E1E"/>
          <w:szCs w:val="24"/>
        </w:rPr>
      </w:pPr>
      <w:r w:rsidRPr="00B475EF">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Pr="00B475EF" w:rsidRDefault="00D03B52">
      <w:pPr>
        <w:widowControl w:val="0"/>
        <w:ind w:firstLine="426"/>
        <w:jc w:val="both"/>
        <w:rPr>
          <w:snapToGrid w:val="0"/>
          <w:color w:val="1E1E1E"/>
          <w:szCs w:val="24"/>
        </w:rPr>
      </w:pPr>
      <w:r w:rsidRPr="00B475EF">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Pr="00B475EF" w:rsidRDefault="00D03B52">
      <w:pPr>
        <w:widowControl w:val="0"/>
        <w:ind w:firstLine="426"/>
        <w:jc w:val="both"/>
        <w:rPr>
          <w:snapToGrid w:val="0"/>
          <w:color w:val="1E1E1E"/>
          <w:szCs w:val="24"/>
        </w:rPr>
      </w:pPr>
      <w:r w:rsidRPr="00B475EF">
        <w:rPr>
          <w:snapToGrid w:val="0"/>
          <w:color w:val="1E1E1E"/>
          <w:szCs w:val="24"/>
        </w:rPr>
        <w:t>Настоящее согласие дано мной и действует с «_____</w:t>
      </w:r>
      <w:proofErr w:type="gramStart"/>
      <w:r w:rsidRPr="00B475EF">
        <w:rPr>
          <w:snapToGrid w:val="0"/>
          <w:color w:val="1E1E1E"/>
          <w:szCs w:val="24"/>
        </w:rPr>
        <w:t>_»_</w:t>
      </w:r>
      <w:proofErr w:type="gramEnd"/>
      <w:r w:rsidRPr="00B475EF">
        <w:rPr>
          <w:snapToGrid w:val="0"/>
          <w:color w:val="1E1E1E"/>
          <w:szCs w:val="24"/>
        </w:rPr>
        <w:t>________________ 20____г. бессрочно.</w:t>
      </w:r>
    </w:p>
    <w:p w14:paraId="7D33E841" w14:textId="77777777" w:rsidR="00FD22BB" w:rsidRPr="00B475EF" w:rsidRDefault="00D03B52">
      <w:pPr>
        <w:widowControl w:val="0"/>
        <w:ind w:firstLine="426"/>
        <w:jc w:val="both"/>
        <w:rPr>
          <w:snapToGrid w:val="0"/>
          <w:color w:val="1E1E1E"/>
          <w:szCs w:val="24"/>
        </w:rPr>
      </w:pPr>
      <w:r w:rsidRPr="00B475EF">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Pr="00B475EF" w:rsidRDefault="00D03B52">
      <w:pPr>
        <w:widowControl w:val="0"/>
        <w:jc w:val="right"/>
        <w:rPr>
          <w:snapToGrid w:val="0"/>
          <w:szCs w:val="24"/>
        </w:rPr>
      </w:pPr>
      <w:r w:rsidRPr="00B475EF">
        <w:rPr>
          <w:snapToGrid w:val="0"/>
          <w:color w:val="1E1E1E"/>
          <w:szCs w:val="24"/>
        </w:rPr>
        <w:t>__________________________________________________</w:t>
      </w:r>
    </w:p>
    <w:p w14:paraId="07F971F5" w14:textId="77777777" w:rsidR="00FD22BB" w:rsidRPr="00B475EF" w:rsidRDefault="00D03B52">
      <w:pPr>
        <w:widowControl w:val="0"/>
        <w:jc w:val="right"/>
        <w:rPr>
          <w:snapToGrid w:val="0"/>
          <w:color w:val="1E1E1E"/>
          <w:vertAlign w:val="superscript"/>
        </w:rPr>
      </w:pPr>
      <w:r w:rsidRPr="00B475EF">
        <w:rPr>
          <w:snapToGrid w:val="0"/>
          <w:color w:val="1E1E1E"/>
          <w:vertAlign w:val="superscript"/>
        </w:rPr>
        <w:t>(подпись субъекта персональных данных)</w:t>
      </w:r>
    </w:p>
    <w:p w14:paraId="079585CB" w14:textId="77777777" w:rsidR="00FD22BB" w:rsidRPr="00B475EF"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sidRPr="00B475EF">
        <w:rPr>
          <w:b/>
          <w:sz w:val="22"/>
          <w:szCs w:val="22"/>
        </w:rPr>
        <w:t xml:space="preserve"> </w:t>
      </w:r>
      <w:proofErr w:type="spellStart"/>
      <w:r w:rsidRPr="00B475EF">
        <w:rPr>
          <w:b/>
          <w:sz w:val="22"/>
          <w:szCs w:val="22"/>
        </w:rPr>
        <w:t>Доументации</w:t>
      </w:r>
      <w:proofErr w:type="spellEnd"/>
      <w:r w:rsidRPr="00B475EF">
        <w:rPr>
          <w:b/>
          <w:sz w:val="22"/>
          <w:szCs w:val="22"/>
        </w:rPr>
        <w:t xml:space="preserve"> об </w:t>
      </w:r>
    </w:p>
    <w:p w14:paraId="0E3A82A8" w14:textId="77777777" w:rsidR="00FD22BB" w:rsidRPr="00B475EF" w:rsidRDefault="00FD22BB">
      <w:pPr>
        <w:jc w:val="both"/>
        <w:rPr>
          <w:szCs w:val="24"/>
        </w:rPr>
      </w:pPr>
    </w:p>
    <w:p w14:paraId="75B32C90" w14:textId="77777777" w:rsidR="00FD22BB" w:rsidRPr="00B475EF" w:rsidRDefault="00FD22BB">
      <w:pPr>
        <w:jc w:val="both"/>
        <w:rPr>
          <w:szCs w:val="24"/>
        </w:rPr>
      </w:pPr>
    </w:p>
    <w:p w14:paraId="75C17FBA" w14:textId="77777777" w:rsidR="00FD22BB" w:rsidRPr="00B475EF" w:rsidRDefault="00FD22BB">
      <w:pPr>
        <w:jc w:val="both"/>
        <w:rPr>
          <w:szCs w:val="24"/>
        </w:rPr>
      </w:pPr>
    </w:p>
    <w:p w14:paraId="1B4E06AC" w14:textId="77777777" w:rsidR="00FD22BB" w:rsidRPr="00B475EF" w:rsidRDefault="00D03B52">
      <w:pPr>
        <w:ind w:left="6379"/>
        <w:jc w:val="right"/>
        <w:rPr>
          <w:b/>
          <w:sz w:val="22"/>
        </w:rPr>
      </w:pPr>
      <w:r w:rsidRPr="00B475EF">
        <w:rPr>
          <w:b/>
          <w:sz w:val="22"/>
        </w:rPr>
        <w:t xml:space="preserve">Приложение № 1 к </w:t>
      </w:r>
      <w:r w:rsidRPr="00B475EF">
        <w:rPr>
          <w:b/>
          <w:sz w:val="22"/>
          <w:szCs w:val="22"/>
        </w:rPr>
        <w:t>Документации об электронном Аукционе</w:t>
      </w:r>
    </w:p>
    <w:p w14:paraId="1B62B0F4" w14:textId="77777777" w:rsidR="00FD22BB" w:rsidRPr="00B475EF" w:rsidRDefault="00FD22BB">
      <w:pPr>
        <w:jc w:val="right"/>
        <w:rPr>
          <w:b/>
          <w:sz w:val="18"/>
          <w:szCs w:val="18"/>
        </w:rPr>
      </w:pPr>
    </w:p>
    <w:p w14:paraId="342B4A85" w14:textId="77777777" w:rsidR="00FD22BB" w:rsidRPr="00B475EF" w:rsidRDefault="00FD22BB">
      <w:pPr>
        <w:pStyle w:val="affa"/>
        <w:tabs>
          <w:tab w:val="left" w:pos="567"/>
          <w:tab w:val="left" w:pos="2440"/>
        </w:tabs>
        <w:autoSpaceDE w:val="0"/>
        <w:autoSpaceDN w:val="0"/>
        <w:adjustRightInd w:val="0"/>
        <w:jc w:val="both"/>
        <w:rPr>
          <w:rFonts w:eastAsia="Calibri"/>
          <w:bCs/>
          <w:sz w:val="18"/>
          <w:szCs w:val="18"/>
          <w:lang w:eastAsia="en-US"/>
        </w:rPr>
      </w:pPr>
    </w:p>
    <w:p w14:paraId="7BD6ADE6" w14:textId="77777777" w:rsidR="00FD22BB" w:rsidRPr="00B475EF" w:rsidRDefault="00D03B52">
      <w:pPr>
        <w:jc w:val="center"/>
        <w:rPr>
          <w:rFonts w:eastAsia="Calibri"/>
          <w:b/>
          <w:szCs w:val="24"/>
          <w:lang w:eastAsia="en-US"/>
        </w:rPr>
      </w:pPr>
      <w:r w:rsidRPr="00B475EF">
        <w:rPr>
          <w:bCs/>
          <w:color w:val="000000"/>
          <w:szCs w:val="24"/>
          <w:lang w:eastAsia="zh-CN"/>
        </w:rPr>
        <w:t xml:space="preserve"> </w:t>
      </w:r>
      <w:r w:rsidRPr="00B475EF">
        <w:rPr>
          <w:b/>
          <w:szCs w:val="24"/>
        </w:rPr>
        <w:t>Обоснование НМЦК</w:t>
      </w:r>
    </w:p>
    <w:p w14:paraId="75DA4BBC" w14:textId="77777777" w:rsidR="00FD22BB" w:rsidRPr="00B475EF" w:rsidRDefault="00D03B52">
      <w:pPr>
        <w:jc w:val="center"/>
        <w:rPr>
          <w:b/>
          <w:szCs w:val="24"/>
        </w:rPr>
      </w:pPr>
      <w:r w:rsidRPr="00B475EF">
        <w:rPr>
          <w:b/>
          <w:szCs w:val="24"/>
        </w:rPr>
        <w:t>Прилагается отдельным файлом</w:t>
      </w:r>
    </w:p>
    <w:p w14:paraId="52985CD0" w14:textId="77777777" w:rsidR="00FD22BB" w:rsidRPr="00B475EF" w:rsidRDefault="00FD22BB">
      <w:pPr>
        <w:jc w:val="center"/>
        <w:rPr>
          <w:szCs w:val="24"/>
        </w:rPr>
      </w:pPr>
    </w:p>
    <w:p w14:paraId="3A2D7898" w14:textId="77777777" w:rsidR="00FD22BB" w:rsidRPr="00B475EF" w:rsidRDefault="00D03B52">
      <w:pPr>
        <w:ind w:left="6379"/>
        <w:jc w:val="right"/>
        <w:rPr>
          <w:b/>
          <w:sz w:val="22"/>
        </w:rPr>
      </w:pPr>
      <w:bookmarkStart w:id="5" w:name="OLE_LINK2"/>
      <w:bookmarkStart w:id="6" w:name="OLE_LINK1"/>
      <w:bookmarkStart w:id="7" w:name="OLE_LINK3"/>
      <w:r w:rsidRPr="00B475EF">
        <w:rPr>
          <w:b/>
          <w:sz w:val="22"/>
        </w:rPr>
        <w:t xml:space="preserve">Приложение № 2 к </w:t>
      </w:r>
      <w:r w:rsidRPr="00B475EF">
        <w:rPr>
          <w:b/>
          <w:sz w:val="22"/>
          <w:szCs w:val="22"/>
        </w:rPr>
        <w:t>Документации об электронном Аукционе</w:t>
      </w:r>
    </w:p>
    <w:p w14:paraId="7D7841AC" w14:textId="77777777" w:rsidR="00FD22BB" w:rsidRPr="00B475EF" w:rsidRDefault="00FD22BB">
      <w:pPr>
        <w:jc w:val="right"/>
        <w:rPr>
          <w:b/>
          <w:sz w:val="18"/>
          <w:szCs w:val="18"/>
        </w:rPr>
      </w:pPr>
    </w:p>
    <w:bookmarkEnd w:id="5"/>
    <w:bookmarkEnd w:id="6"/>
    <w:bookmarkEnd w:id="7"/>
    <w:p w14:paraId="097C5741" w14:textId="77777777" w:rsidR="00FD22BB" w:rsidRPr="00B475EF" w:rsidRDefault="00FD22BB">
      <w:pPr>
        <w:pStyle w:val="affa"/>
        <w:tabs>
          <w:tab w:val="left" w:pos="567"/>
          <w:tab w:val="left" w:pos="2440"/>
        </w:tabs>
        <w:autoSpaceDE w:val="0"/>
        <w:autoSpaceDN w:val="0"/>
        <w:adjustRightInd w:val="0"/>
        <w:jc w:val="both"/>
        <w:rPr>
          <w:rFonts w:eastAsia="Calibri"/>
          <w:b/>
          <w:sz w:val="18"/>
          <w:szCs w:val="18"/>
          <w:lang w:eastAsia="en-US"/>
        </w:rPr>
      </w:pPr>
    </w:p>
    <w:p w14:paraId="022BFE28" w14:textId="77777777" w:rsidR="00FD22BB" w:rsidRPr="00B475EF" w:rsidRDefault="00D03B52">
      <w:pPr>
        <w:shd w:val="clear" w:color="auto" w:fill="FFFFFF"/>
        <w:ind w:left="709" w:firstLine="207"/>
        <w:jc w:val="both"/>
        <w:rPr>
          <w:rFonts w:eastAsia="Calibri"/>
          <w:szCs w:val="24"/>
          <w:lang w:eastAsia="en-US"/>
        </w:rPr>
      </w:pPr>
      <w:r w:rsidRPr="00B475EF">
        <w:rPr>
          <w:color w:val="000000"/>
          <w:szCs w:val="24"/>
          <w:lang w:eastAsia="zh-CN"/>
        </w:rPr>
        <w:t xml:space="preserve"> </w:t>
      </w:r>
    </w:p>
    <w:p w14:paraId="6CC1F814" w14:textId="77777777" w:rsidR="00FD22BB" w:rsidRPr="00B475EF" w:rsidRDefault="00D03B52">
      <w:pPr>
        <w:jc w:val="center"/>
        <w:rPr>
          <w:b/>
          <w:bCs/>
          <w:szCs w:val="24"/>
        </w:rPr>
      </w:pPr>
      <w:r w:rsidRPr="00B475EF">
        <w:rPr>
          <w:b/>
          <w:bCs/>
          <w:szCs w:val="24"/>
        </w:rPr>
        <w:t>Техническое задание</w:t>
      </w:r>
    </w:p>
    <w:p w14:paraId="68571645" w14:textId="77777777" w:rsidR="00FD22BB" w:rsidRPr="00B475EF" w:rsidRDefault="00D03B52">
      <w:pPr>
        <w:jc w:val="center"/>
        <w:rPr>
          <w:b/>
          <w:bCs/>
          <w:szCs w:val="24"/>
        </w:rPr>
      </w:pPr>
      <w:r w:rsidRPr="00B475EF">
        <w:rPr>
          <w:b/>
          <w:bCs/>
          <w:szCs w:val="24"/>
        </w:rPr>
        <w:t>Прилагается отдельным файлом</w:t>
      </w:r>
    </w:p>
    <w:p w14:paraId="6FFE4156" w14:textId="77777777" w:rsidR="00FD22BB" w:rsidRPr="00B475EF" w:rsidRDefault="00FD22BB">
      <w:pPr>
        <w:jc w:val="center"/>
        <w:rPr>
          <w:b/>
          <w:sz w:val="22"/>
          <w:szCs w:val="22"/>
        </w:rPr>
      </w:pPr>
    </w:p>
    <w:p w14:paraId="081D6C25" w14:textId="77777777" w:rsidR="00FD22BB" w:rsidRPr="00B475EF" w:rsidRDefault="00FD22BB">
      <w:pPr>
        <w:jc w:val="center"/>
        <w:rPr>
          <w:b/>
          <w:sz w:val="22"/>
          <w:szCs w:val="22"/>
        </w:rPr>
      </w:pPr>
    </w:p>
    <w:p w14:paraId="6BCA6A22" w14:textId="77777777" w:rsidR="00FD22BB" w:rsidRPr="00B475EF" w:rsidRDefault="00FD22BB">
      <w:pPr>
        <w:jc w:val="center"/>
        <w:rPr>
          <w:b/>
          <w:sz w:val="22"/>
          <w:szCs w:val="22"/>
        </w:rPr>
      </w:pPr>
    </w:p>
    <w:p w14:paraId="4F567803" w14:textId="77777777" w:rsidR="00FD22BB" w:rsidRPr="00B475EF" w:rsidRDefault="00FD22BB">
      <w:pPr>
        <w:jc w:val="center"/>
        <w:rPr>
          <w:b/>
          <w:sz w:val="22"/>
          <w:szCs w:val="22"/>
        </w:rPr>
      </w:pPr>
    </w:p>
    <w:p w14:paraId="4346E707" w14:textId="77777777" w:rsidR="00FD22BB" w:rsidRPr="00B475EF" w:rsidRDefault="00FD22BB">
      <w:pPr>
        <w:jc w:val="center"/>
        <w:rPr>
          <w:b/>
          <w:sz w:val="22"/>
          <w:szCs w:val="22"/>
        </w:rPr>
      </w:pPr>
    </w:p>
    <w:p w14:paraId="1219CC84" w14:textId="77777777" w:rsidR="00FD22BB" w:rsidRPr="00B475EF" w:rsidRDefault="00FD22BB">
      <w:pPr>
        <w:jc w:val="center"/>
        <w:rPr>
          <w:b/>
          <w:sz w:val="22"/>
          <w:szCs w:val="22"/>
        </w:rPr>
      </w:pPr>
    </w:p>
    <w:p w14:paraId="02C796AF" w14:textId="77777777" w:rsidR="00FD22BB" w:rsidRPr="00B475EF" w:rsidRDefault="00FD22BB">
      <w:pPr>
        <w:jc w:val="center"/>
        <w:rPr>
          <w:b/>
          <w:sz w:val="22"/>
          <w:szCs w:val="22"/>
        </w:rPr>
      </w:pPr>
    </w:p>
    <w:p w14:paraId="3DEC69ED" w14:textId="77777777" w:rsidR="00FD22BB" w:rsidRPr="00B475EF" w:rsidRDefault="00FD22BB">
      <w:pPr>
        <w:jc w:val="center"/>
        <w:rPr>
          <w:b/>
          <w:sz w:val="22"/>
          <w:szCs w:val="22"/>
        </w:rPr>
      </w:pPr>
    </w:p>
    <w:p w14:paraId="31A88557" w14:textId="77777777" w:rsidR="00FD22BB" w:rsidRPr="00B475EF" w:rsidRDefault="00FD22BB">
      <w:pPr>
        <w:jc w:val="right"/>
        <w:rPr>
          <w:b/>
          <w:sz w:val="20"/>
        </w:rPr>
      </w:pPr>
    </w:p>
    <w:p w14:paraId="291015BA" w14:textId="77777777" w:rsidR="00FD22BB" w:rsidRPr="00B475EF" w:rsidRDefault="00D03B52">
      <w:pPr>
        <w:ind w:left="6379"/>
        <w:jc w:val="right"/>
        <w:rPr>
          <w:b/>
          <w:sz w:val="22"/>
        </w:rPr>
      </w:pPr>
      <w:r w:rsidRPr="00B475EF">
        <w:rPr>
          <w:b/>
          <w:sz w:val="22"/>
        </w:rPr>
        <w:t xml:space="preserve">Приложение № 3 к </w:t>
      </w:r>
      <w:r w:rsidRPr="00B475EF">
        <w:rPr>
          <w:b/>
          <w:sz w:val="22"/>
          <w:szCs w:val="22"/>
        </w:rPr>
        <w:t>Документации об электронном Аукционе</w:t>
      </w:r>
    </w:p>
    <w:p w14:paraId="691E401B" w14:textId="77777777" w:rsidR="00FD22BB" w:rsidRPr="00B475EF" w:rsidRDefault="00FD22BB">
      <w:pPr>
        <w:overflowPunct w:val="0"/>
        <w:ind w:firstLine="360"/>
        <w:jc w:val="center"/>
        <w:rPr>
          <w:b/>
          <w:color w:val="00000A"/>
          <w:sz w:val="20"/>
          <w:lang w:eastAsia="zh-CN"/>
        </w:rPr>
      </w:pPr>
    </w:p>
    <w:p w14:paraId="488E4D36" w14:textId="77777777" w:rsidR="00FD22BB" w:rsidRPr="00B475EF" w:rsidRDefault="00D03B52">
      <w:pPr>
        <w:jc w:val="right"/>
        <w:rPr>
          <w:b/>
          <w:color w:val="00000A"/>
          <w:sz w:val="20"/>
          <w:lang w:eastAsia="zh-CN"/>
        </w:rPr>
      </w:pPr>
      <w:r w:rsidRPr="00B475EF">
        <w:rPr>
          <w:b/>
          <w:sz w:val="20"/>
        </w:rPr>
        <w:t>Проект договора</w:t>
      </w:r>
      <w:r w:rsidRPr="00B475EF">
        <w:rPr>
          <w:b/>
          <w:color w:val="00000A"/>
          <w:sz w:val="20"/>
          <w:lang w:eastAsia="zh-CN"/>
        </w:rPr>
        <w:t xml:space="preserve"> </w:t>
      </w:r>
    </w:p>
    <w:p w14:paraId="1634DEB2" w14:textId="77777777" w:rsidR="00FD22BB" w:rsidRPr="00B475EF" w:rsidRDefault="00FD22BB">
      <w:pPr>
        <w:jc w:val="right"/>
        <w:rPr>
          <w:b/>
          <w:color w:val="00000A"/>
          <w:sz w:val="20"/>
          <w:lang w:eastAsia="zh-CN"/>
        </w:rPr>
      </w:pPr>
    </w:p>
    <w:p w14:paraId="0550107C" w14:textId="77777777" w:rsidR="00FD22BB" w:rsidRPr="00B475EF" w:rsidRDefault="00D03B52">
      <w:pPr>
        <w:jc w:val="center"/>
        <w:rPr>
          <w:b/>
          <w:szCs w:val="24"/>
        </w:rPr>
      </w:pPr>
      <w:r w:rsidRPr="00B475EF">
        <w:rPr>
          <w:b/>
          <w:szCs w:val="24"/>
        </w:rPr>
        <w:t xml:space="preserve">ДОГОВОР № </w:t>
      </w:r>
    </w:p>
    <w:p w14:paraId="6B9512E7" w14:textId="77777777" w:rsidR="00FD22BB" w:rsidRDefault="00D03B52">
      <w:pPr>
        <w:jc w:val="center"/>
        <w:rPr>
          <w:b/>
          <w:bCs/>
          <w:szCs w:val="24"/>
        </w:rPr>
      </w:pPr>
      <w:r w:rsidRPr="00B475EF">
        <w:rPr>
          <w:b/>
          <w:bCs/>
          <w:szCs w:val="24"/>
        </w:rPr>
        <w:t>Прилагается отдельным файлом</w:t>
      </w:r>
    </w:p>
    <w:sectPr w:rsidR="00FD22BB">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7AEC" w14:textId="77777777" w:rsidR="009A2FDB" w:rsidRDefault="009A2FDB">
      <w:r>
        <w:separator/>
      </w:r>
    </w:p>
  </w:endnote>
  <w:endnote w:type="continuationSeparator" w:id="0">
    <w:p w14:paraId="07DC95CD" w14:textId="77777777" w:rsidR="009A2FDB" w:rsidRDefault="009A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9CE6" w14:textId="77777777" w:rsidR="009A2FDB" w:rsidRDefault="009A2FDB">
      <w:r>
        <w:separator/>
      </w:r>
    </w:p>
  </w:footnote>
  <w:footnote w:type="continuationSeparator" w:id="0">
    <w:p w14:paraId="5BDA97D1" w14:textId="77777777" w:rsidR="009A2FDB" w:rsidRDefault="009A2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1A73AC0"/>
    <w:multiLevelType w:val="multilevel"/>
    <w:tmpl w:val="4644F702"/>
    <w:styleLink w:val="WW8Num3"/>
    <w:lvl w:ilvl="0">
      <w:start w:val="1"/>
      <w:numFmt w:val="none"/>
      <w:pStyle w:val="6"/>
      <w:suff w:val="nothing"/>
      <w:lvlText w:val="%1"/>
      <w:lvlJc w:val="left"/>
      <w:pPr>
        <w:ind w:left="432" w:hanging="432"/>
      </w:pPr>
      <w:rPr>
        <w:rFonts w:ascii="Times New Roman" w:eastAsia="Times New Roman" w:hAnsi="Times New Roman" w:cs="Times New Roman"/>
        <w:b/>
        <w:bCs/>
        <w:i w:val="0"/>
        <w:iCs w:val="0"/>
        <w:caps/>
        <w:strike w:val="0"/>
        <w:dstrike w:val="0"/>
        <w:color w:val="111111"/>
        <w:position w:val="0"/>
        <w:sz w:val="24"/>
        <w:szCs w:val="24"/>
        <w:u w:val="none"/>
        <w:effect w:val="none"/>
        <w:vertAlign w:val="baseline"/>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92589F"/>
    <w:multiLevelType w:val="multilevel"/>
    <w:tmpl w:val="44E21206"/>
    <w:lvl w:ilvl="0">
      <w:start w:val="1"/>
      <w:numFmt w:val="decimal"/>
      <w:lvlText w:val="%1"/>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2"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3"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66A74E9A"/>
    <w:multiLevelType w:val="multilevel"/>
    <w:tmpl w:val="7D326DFE"/>
    <w:lvl w:ilvl="0">
      <w:start w:val="1"/>
      <w:numFmt w:val="decimal"/>
      <w:lvlText w:val="%1"/>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3"/>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9"/>
  </w:num>
  <w:num w:numId="14">
    <w:abstractNumId w:val="0"/>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454"/>
    <w:rsid w:val="000024F2"/>
    <w:rsid w:val="00003847"/>
    <w:rsid w:val="00003CED"/>
    <w:rsid w:val="00003F07"/>
    <w:rsid w:val="00004805"/>
    <w:rsid w:val="00004F71"/>
    <w:rsid w:val="00004F82"/>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3BA5"/>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3BA"/>
    <w:rsid w:val="0004689A"/>
    <w:rsid w:val="0004703D"/>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39A6"/>
    <w:rsid w:val="00064FF2"/>
    <w:rsid w:val="00065DC9"/>
    <w:rsid w:val="000672DF"/>
    <w:rsid w:val="0006782F"/>
    <w:rsid w:val="00067AE9"/>
    <w:rsid w:val="000706F3"/>
    <w:rsid w:val="00070B3F"/>
    <w:rsid w:val="000714A8"/>
    <w:rsid w:val="000745AC"/>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2CF2"/>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741"/>
    <w:rsid w:val="000A2CEC"/>
    <w:rsid w:val="000A2DEC"/>
    <w:rsid w:val="000A3B4B"/>
    <w:rsid w:val="000A3E18"/>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78"/>
    <w:rsid w:val="000C72D4"/>
    <w:rsid w:val="000C79BD"/>
    <w:rsid w:val="000C7BDB"/>
    <w:rsid w:val="000D0D31"/>
    <w:rsid w:val="000D13C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6A3"/>
    <w:rsid w:val="000F1C53"/>
    <w:rsid w:val="000F3651"/>
    <w:rsid w:val="000F385E"/>
    <w:rsid w:val="000F6649"/>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16E22"/>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4F53"/>
    <w:rsid w:val="00136B37"/>
    <w:rsid w:val="001407DA"/>
    <w:rsid w:val="00140A69"/>
    <w:rsid w:val="00141650"/>
    <w:rsid w:val="00143215"/>
    <w:rsid w:val="001434F9"/>
    <w:rsid w:val="00143B82"/>
    <w:rsid w:val="001440ED"/>
    <w:rsid w:val="00144418"/>
    <w:rsid w:val="001450AD"/>
    <w:rsid w:val="0014564A"/>
    <w:rsid w:val="001460D5"/>
    <w:rsid w:val="0014719E"/>
    <w:rsid w:val="001479EC"/>
    <w:rsid w:val="00147D77"/>
    <w:rsid w:val="00147EC3"/>
    <w:rsid w:val="00150847"/>
    <w:rsid w:val="00150A4B"/>
    <w:rsid w:val="00150DBD"/>
    <w:rsid w:val="00151919"/>
    <w:rsid w:val="00151E7B"/>
    <w:rsid w:val="00152B5B"/>
    <w:rsid w:val="00152D94"/>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B50"/>
    <w:rsid w:val="001B61D9"/>
    <w:rsid w:val="001B765B"/>
    <w:rsid w:val="001B7821"/>
    <w:rsid w:val="001B790B"/>
    <w:rsid w:val="001C0565"/>
    <w:rsid w:val="001C0CF5"/>
    <w:rsid w:val="001C0EBE"/>
    <w:rsid w:val="001C106C"/>
    <w:rsid w:val="001C17AB"/>
    <w:rsid w:val="001C1D1F"/>
    <w:rsid w:val="001C2FD8"/>
    <w:rsid w:val="001C41B9"/>
    <w:rsid w:val="001C4EFF"/>
    <w:rsid w:val="001C5AFB"/>
    <w:rsid w:val="001C5CEC"/>
    <w:rsid w:val="001C6323"/>
    <w:rsid w:val="001C7B25"/>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3CA5"/>
    <w:rsid w:val="001E4DC1"/>
    <w:rsid w:val="001E569F"/>
    <w:rsid w:val="001E6852"/>
    <w:rsid w:val="001E6F83"/>
    <w:rsid w:val="001E739B"/>
    <w:rsid w:val="001F09AC"/>
    <w:rsid w:val="001F0B21"/>
    <w:rsid w:val="001F1FAC"/>
    <w:rsid w:val="001F3183"/>
    <w:rsid w:val="001F56AC"/>
    <w:rsid w:val="001F5D7B"/>
    <w:rsid w:val="001F6091"/>
    <w:rsid w:val="001F6DA1"/>
    <w:rsid w:val="001F736C"/>
    <w:rsid w:val="00202026"/>
    <w:rsid w:val="002020E1"/>
    <w:rsid w:val="00202BB8"/>
    <w:rsid w:val="0020322B"/>
    <w:rsid w:val="002033C3"/>
    <w:rsid w:val="00205647"/>
    <w:rsid w:val="00205DE7"/>
    <w:rsid w:val="00205E3C"/>
    <w:rsid w:val="00206033"/>
    <w:rsid w:val="0020731C"/>
    <w:rsid w:val="002119CB"/>
    <w:rsid w:val="00212701"/>
    <w:rsid w:val="00213C47"/>
    <w:rsid w:val="002153D3"/>
    <w:rsid w:val="00215772"/>
    <w:rsid w:val="00215DB3"/>
    <w:rsid w:val="0021618E"/>
    <w:rsid w:val="00216390"/>
    <w:rsid w:val="00216646"/>
    <w:rsid w:val="00217901"/>
    <w:rsid w:val="00220823"/>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B8C"/>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67CF1"/>
    <w:rsid w:val="002708BB"/>
    <w:rsid w:val="00270F9F"/>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2477"/>
    <w:rsid w:val="0030393A"/>
    <w:rsid w:val="00303EB4"/>
    <w:rsid w:val="003046A1"/>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7A3"/>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DB4"/>
    <w:rsid w:val="00346336"/>
    <w:rsid w:val="00346634"/>
    <w:rsid w:val="00346D65"/>
    <w:rsid w:val="00347D79"/>
    <w:rsid w:val="00347F71"/>
    <w:rsid w:val="00350277"/>
    <w:rsid w:val="003507CA"/>
    <w:rsid w:val="00351478"/>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77723"/>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054C"/>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4762"/>
    <w:rsid w:val="003D5291"/>
    <w:rsid w:val="003D6A79"/>
    <w:rsid w:val="003D6F27"/>
    <w:rsid w:val="003E1A39"/>
    <w:rsid w:val="003E326C"/>
    <w:rsid w:val="003E3BAD"/>
    <w:rsid w:val="003E3C6C"/>
    <w:rsid w:val="003E662B"/>
    <w:rsid w:val="003E771E"/>
    <w:rsid w:val="003E7A4C"/>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A"/>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1AC6"/>
    <w:rsid w:val="00432C6B"/>
    <w:rsid w:val="00432C8E"/>
    <w:rsid w:val="00433F01"/>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2A12"/>
    <w:rsid w:val="00472D56"/>
    <w:rsid w:val="00474A5B"/>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4CF9"/>
    <w:rsid w:val="004950D7"/>
    <w:rsid w:val="00496A2D"/>
    <w:rsid w:val="00497C84"/>
    <w:rsid w:val="004A05B8"/>
    <w:rsid w:val="004A3BD8"/>
    <w:rsid w:val="004A4963"/>
    <w:rsid w:val="004A6160"/>
    <w:rsid w:val="004A6BEF"/>
    <w:rsid w:val="004A6E41"/>
    <w:rsid w:val="004A7C2B"/>
    <w:rsid w:val="004B0867"/>
    <w:rsid w:val="004B17AF"/>
    <w:rsid w:val="004B217B"/>
    <w:rsid w:val="004B273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4F7F74"/>
    <w:rsid w:val="00501554"/>
    <w:rsid w:val="00501B94"/>
    <w:rsid w:val="005032A1"/>
    <w:rsid w:val="00503ED4"/>
    <w:rsid w:val="00503F89"/>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3C20"/>
    <w:rsid w:val="00513F7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9CC"/>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0D1"/>
    <w:rsid w:val="005A0F76"/>
    <w:rsid w:val="005A122B"/>
    <w:rsid w:val="005A192E"/>
    <w:rsid w:val="005A26FE"/>
    <w:rsid w:val="005A37FA"/>
    <w:rsid w:val="005A52D2"/>
    <w:rsid w:val="005A54DC"/>
    <w:rsid w:val="005A57EA"/>
    <w:rsid w:val="005A5816"/>
    <w:rsid w:val="005A62A9"/>
    <w:rsid w:val="005A661F"/>
    <w:rsid w:val="005B0B2B"/>
    <w:rsid w:val="005B235F"/>
    <w:rsid w:val="005B37B5"/>
    <w:rsid w:val="005B3C4C"/>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261"/>
    <w:rsid w:val="005F399D"/>
    <w:rsid w:val="005F3B00"/>
    <w:rsid w:val="005F3F57"/>
    <w:rsid w:val="005F6A55"/>
    <w:rsid w:val="005F6E14"/>
    <w:rsid w:val="005F6FE3"/>
    <w:rsid w:val="005F7362"/>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5981"/>
    <w:rsid w:val="006269B3"/>
    <w:rsid w:val="0062787E"/>
    <w:rsid w:val="00627D61"/>
    <w:rsid w:val="00627ED7"/>
    <w:rsid w:val="0063058B"/>
    <w:rsid w:val="00631287"/>
    <w:rsid w:val="006313F0"/>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9FB"/>
    <w:rsid w:val="006A3B10"/>
    <w:rsid w:val="006A4523"/>
    <w:rsid w:val="006A4BB6"/>
    <w:rsid w:val="006A74BF"/>
    <w:rsid w:val="006B0637"/>
    <w:rsid w:val="006B1315"/>
    <w:rsid w:val="006B1A8A"/>
    <w:rsid w:val="006B1CA0"/>
    <w:rsid w:val="006B2E65"/>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34C5"/>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6E9"/>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5CC4"/>
    <w:rsid w:val="00745DC7"/>
    <w:rsid w:val="00746D92"/>
    <w:rsid w:val="00750667"/>
    <w:rsid w:val="00751A6A"/>
    <w:rsid w:val="00752DE5"/>
    <w:rsid w:val="00752E69"/>
    <w:rsid w:val="0075438B"/>
    <w:rsid w:val="007558B3"/>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4926"/>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D11"/>
    <w:rsid w:val="008255F5"/>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37C39"/>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0F8D"/>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47B6"/>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169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4B95"/>
    <w:rsid w:val="0090503D"/>
    <w:rsid w:val="0090638C"/>
    <w:rsid w:val="009078FF"/>
    <w:rsid w:val="00910859"/>
    <w:rsid w:val="00911D9A"/>
    <w:rsid w:val="00912D8B"/>
    <w:rsid w:val="00912E22"/>
    <w:rsid w:val="00914AE4"/>
    <w:rsid w:val="00915503"/>
    <w:rsid w:val="00915CE1"/>
    <w:rsid w:val="00917665"/>
    <w:rsid w:val="009178D0"/>
    <w:rsid w:val="009179D7"/>
    <w:rsid w:val="009206AE"/>
    <w:rsid w:val="00920BA3"/>
    <w:rsid w:val="00920E02"/>
    <w:rsid w:val="00920E72"/>
    <w:rsid w:val="00920ECC"/>
    <w:rsid w:val="009213F8"/>
    <w:rsid w:val="00921E16"/>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5C43"/>
    <w:rsid w:val="0093687B"/>
    <w:rsid w:val="00941417"/>
    <w:rsid w:val="00941A41"/>
    <w:rsid w:val="00942C45"/>
    <w:rsid w:val="00944247"/>
    <w:rsid w:val="0094458F"/>
    <w:rsid w:val="009449CC"/>
    <w:rsid w:val="00944B34"/>
    <w:rsid w:val="009453F9"/>
    <w:rsid w:val="00945A9A"/>
    <w:rsid w:val="00945BD3"/>
    <w:rsid w:val="0094660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387B"/>
    <w:rsid w:val="009648F8"/>
    <w:rsid w:val="0096540A"/>
    <w:rsid w:val="00965EDD"/>
    <w:rsid w:val="00966A6A"/>
    <w:rsid w:val="00966D71"/>
    <w:rsid w:val="0096720E"/>
    <w:rsid w:val="0096766B"/>
    <w:rsid w:val="009676A5"/>
    <w:rsid w:val="00967B2C"/>
    <w:rsid w:val="00967B5E"/>
    <w:rsid w:val="00970555"/>
    <w:rsid w:val="0097099C"/>
    <w:rsid w:val="009710A0"/>
    <w:rsid w:val="0097112C"/>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2FDB"/>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D77CC"/>
    <w:rsid w:val="009E2B9F"/>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50C1"/>
    <w:rsid w:val="00A36002"/>
    <w:rsid w:val="00A37073"/>
    <w:rsid w:val="00A40116"/>
    <w:rsid w:val="00A41042"/>
    <w:rsid w:val="00A41303"/>
    <w:rsid w:val="00A416C6"/>
    <w:rsid w:val="00A41F91"/>
    <w:rsid w:val="00A42219"/>
    <w:rsid w:val="00A42646"/>
    <w:rsid w:val="00A42F54"/>
    <w:rsid w:val="00A43786"/>
    <w:rsid w:val="00A438E3"/>
    <w:rsid w:val="00A4394C"/>
    <w:rsid w:val="00A4443C"/>
    <w:rsid w:val="00A449FC"/>
    <w:rsid w:val="00A45A53"/>
    <w:rsid w:val="00A46210"/>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07D3B"/>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0159"/>
    <w:rsid w:val="00B22C86"/>
    <w:rsid w:val="00B232B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42D"/>
    <w:rsid w:val="00B45BA9"/>
    <w:rsid w:val="00B45F33"/>
    <w:rsid w:val="00B4613F"/>
    <w:rsid w:val="00B46934"/>
    <w:rsid w:val="00B46DAF"/>
    <w:rsid w:val="00B475E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1891"/>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28B8"/>
    <w:rsid w:val="00BD353A"/>
    <w:rsid w:val="00BD3877"/>
    <w:rsid w:val="00BD43EB"/>
    <w:rsid w:val="00BD5CD7"/>
    <w:rsid w:val="00BD6F20"/>
    <w:rsid w:val="00BE02AA"/>
    <w:rsid w:val="00BE1FE3"/>
    <w:rsid w:val="00BE25E4"/>
    <w:rsid w:val="00BE3877"/>
    <w:rsid w:val="00BE39E5"/>
    <w:rsid w:val="00BE3A1E"/>
    <w:rsid w:val="00BE4128"/>
    <w:rsid w:val="00BE7C4D"/>
    <w:rsid w:val="00BF0242"/>
    <w:rsid w:val="00BF089A"/>
    <w:rsid w:val="00BF145F"/>
    <w:rsid w:val="00BF1C02"/>
    <w:rsid w:val="00BF1E64"/>
    <w:rsid w:val="00BF1F0B"/>
    <w:rsid w:val="00BF4A41"/>
    <w:rsid w:val="00BF5233"/>
    <w:rsid w:val="00BF72B4"/>
    <w:rsid w:val="00BF75D4"/>
    <w:rsid w:val="00BF798A"/>
    <w:rsid w:val="00C004D4"/>
    <w:rsid w:val="00C02369"/>
    <w:rsid w:val="00C02BDB"/>
    <w:rsid w:val="00C0323C"/>
    <w:rsid w:val="00C03AC4"/>
    <w:rsid w:val="00C03C73"/>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31D"/>
    <w:rsid w:val="00C32746"/>
    <w:rsid w:val="00C32B74"/>
    <w:rsid w:val="00C3419C"/>
    <w:rsid w:val="00C34328"/>
    <w:rsid w:val="00C34C39"/>
    <w:rsid w:val="00C34D32"/>
    <w:rsid w:val="00C34E80"/>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4159"/>
    <w:rsid w:val="00C7417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58CB"/>
    <w:rsid w:val="00C8638A"/>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66EF"/>
    <w:rsid w:val="00CD7448"/>
    <w:rsid w:val="00CD757A"/>
    <w:rsid w:val="00CD7E04"/>
    <w:rsid w:val="00CE03B7"/>
    <w:rsid w:val="00CE0DA6"/>
    <w:rsid w:val="00CE2874"/>
    <w:rsid w:val="00CE292A"/>
    <w:rsid w:val="00CE3267"/>
    <w:rsid w:val="00CE3B9D"/>
    <w:rsid w:val="00CE3E2F"/>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B4C"/>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9D8"/>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A7CF8"/>
    <w:rsid w:val="00DB0A45"/>
    <w:rsid w:val="00DB0C91"/>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365"/>
    <w:rsid w:val="00DC2C16"/>
    <w:rsid w:val="00DC45D5"/>
    <w:rsid w:val="00DC4F82"/>
    <w:rsid w:val="00DC5A2D"/>
    <w:rsid w:val="00DC6142"/>
    <w:rsid w:val="00DC69FD"/>
    <w:rsid w:val="00DC7A19"/>
    <w:rsid w:val="00DD03AC"/>
    <w:rsid w:val="00DD0BB8"/>
    <w:rsid w:val="00DD3767"/>
    <w:rsid w:val="00DD4D98"/>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3CFD"/>
    <w:rsid w:val="00DF4075"/>
    <w:rsid w:val="00DF40C4"/>
    <w:rsid w:val="00DF40EB"/>
    <w:rsid w:val="00DF42E6"/>
    <w:rsid w:val="00DF5F45"/>
    <w:rsid w:val="00DF7536"/>
    <w:rsid w:val="00DF7ACE"/>
    <w:rsid w:val="00E0074E"/>
    <w:rsid w:val="00E01469"/>
    <w:rsid w:val="00E01615"/>
    <w:rsid w:val="00E01FC8"/>
    <w:rsid w:val="00E03054"/>
    <w:rsid w:val="00E03277"/>
    <w:rsid w:val="00E03C5C"/>
    <w:rsid w:val="00E040EA"/>
    <w:rsid w:val="00E046DF"/>
    <w:rsid w:val="00E0474A"/>
    <w:rsid w:val="00E04EEA"/>
    <w:rsid w:val="00E06920"/>
    <w:rsid w:val="00E10ACA"/>
    <w:rsid w:val="00E10ADE"/>
    <w:rsid w:val="00E1123C"/>
    <w:rsid w:val="00E13A20"/>
    <w:rsid w:val="00E141B2"/>
    <w:rsid w:val="00E15391"/>
    <w:rsid w:val="00E16983"/>
    <w:rsid w:val="00E16C62"/>
    <w:rsid w:val="00E175E7"/>
    <w:rsid w:val="00E17A58"/>
    <w:rsid w:val="00E20A7D"/>
    <w:rsid w:val="00E215F9"/>
    <w:rsid w:val="00E21BFC"/>
    <w:rsid w:val="00E21E6B"/>
    <w:rsid w:val="00E27A03"/>
    <w:rsid w:val="00E31D24"/>
    <w:rsid w:val="00E33159"/>
    <w:rsid w:val="00E3661C"/>
    <w:rsid w:val="00E372AB"/>
    <w:rsid w:val="00E37675"/>
    <w:rsid w:val="00E44748"/>
    <w:rsid w:val="00E450A1"/>
    <w:rsid w:val="00E45183"/>
    <w:rsid w:val="00E453B6"/>
    <w:rsid w:val="00E4541C"/>
    <w:rsid w:val="00E454D7"/>
    <w:rsid w:val="00E45C54"/>
    <w:rsid w:val="00E46DE0"/>
    <w:rsid w:val="00E4750A"/>
    <w:rsid w:val="00E47B83"/>
    <w:rsid w:val="00E536D0"/>
    <w:rsid w:val="00E541E8"/>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40E"/>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B9D"/>
    <w:rsid w:val="00EC5657"/>
    <w:rsid w:val="00EC5E41"/>
    <w:rsid w:val="00EC61CB"/>
    <w:rsid w:val="00EC64F7"/>
    <w:rsid w:val="00EC75E7"/>
    <w:rsid w:val="00ED0A43"/>
    <w:rsid w:val="00ED1D61"/>
    <w:rsid w:val="00ED2AE5"/>
    <w:rsid w:val="00ED31FC"/>
    <w:rsid w:val="00ED320F"/>
    <w:rsid w:val="00ED4355"/>
    <w:rsid w:val="00ED4CB7"/>
    <w:rsid w:val="00ED51BD"/>
    <w:rsid w:val="00ED5289"/>
    <w:rsid w:val="00ED7570"/>
    <w:rsid w:val="00ED783A"/>
    <w:rsid w:val="00EE1201"/>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362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10F"/>
    <w:rsid w:val="00F27D07"/>
    <w:rsid w:val="00F3079D"/>
    <w:rsid w:val="00F321ED"/>
    <w:rsid w:val="00F32C16"/>
    <w:rsid w:val="00F335E7"/>
    <w:rsid w:val="00F362D1"/>
    <w:rsid w:val="00F36AC7"/>
    <w:rsid w:val="00F401CA"/>
    <w:rsid w:val="00F42775"/>
    <w:rsid w:val="00F43F0C"/>
    <w:rsid w:val="00F443AF"/>
    <w:rsid w:val="00F44AE0"/>
    <w:rsid w:val="00F44B58"/>
    <w:rsid w:val="00F4521C"/>
    <w:rsid w:val="00F463DB"/>
    <w:rsid w:val="00F466B1"/>
    <w:rsid w:val="00F47A03"/>
    <w:rsid w:val="00F5021D"/>
    <w:rsid w:val="00F50DC0"/>
    <w:rsid w:val="00F514FE"/>
    <w:rsid w:val="00F515F2"/>
    <w:rsid w:val="00F531B5"/>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294E"/>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63A"/>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 w:type="character" w:customStyle="1" w:styleId="UnresolvedMention">
    <w:name w:val="Unresolved Mention"/>
    <w:basedOn w:val="a4"/>
    <w:uiPriority w:val="99"/>
    <w:semiHidden/>
    <w:unhideWhenUsed/>
    <w:rsid w:val="00A350C1"/>
    <w:rPr>
      <w:color w:val="605E5C"/>
      <w:shd w:val="clear" w:color="auto" w:fill="E1DFDD"/>
    </w:rPr>
  </w:style>
  <w:style w:type="paragraph" w:customStyle="1" w:styleId="44">
    <w:name w:val="[Ростех] Текст Пункта (Уровень 4)"/>
    <w:rsid w:val="00245B8C"/>
    <w:pPr>
      <w:suppressAutoHyphens/>
      <w:autoSpaceDN w:val="0"/>
      <w:spacing w:before="120"/>
      <w:jc w:val="both"/>
    </w:pPr>
    <w:rPr>
      <w:rFonts w:ascii="Proxima Nova ExCn Rg" w:eastAsia="Times New Roman" w:hAnsi="Proxima Nova ExCn Rg" w:cs="Times New Roman"/>
      <w:kern w:val="3"/>
      <w:sz w:val="28"/>
      <w:szCs w:val="28"/>
    </w:rPr>
  </w:style>
  <w:style w:type="paragraph" w:customStyle="1" w:styleId="55">
    <w:name w:val="[Ростех] Текст Подпункта (Уровень 5)"/>
    <w:rsid w:val="00245B8C"/>
    <w:pPr>
      <w:suppressAutoHyphens/>
      <w:autoSpaceDN w:val="0"/>
      <w:spacing w:before="120"/>
      <w:jc w:val="both"/>
    </w:pPr>
    <w:rPr>
      <w:rFonts w:ascii="Proxima Nova ExCn Rg" w:eastAsia="Times New Roman" w:hAnsi="Proxima Nova ExCn Rg" w:cs="Times New Roman"/>
      <w:kern w:val="3"/>
      <w:sz w:val="28"/>
      <w:szCs w:val="28"/>
    </w:rPr>
  </w:style>
  <w:style w:type="paragraph" w:customStyle="1" w:styleId="6">
    <w:name w:val="[Ростех] Текст Подпункта подпункта (Уровень 6)"/>
    <w:rsid w:val="00245B8C"/>
    <w:pPr>
      <w:numPr>
        <w:numId w:val="16"/>
      </w:numPr>
      <w:suppressAutoHyphens/>
      <w:autoSpaceDN w:val="0"/>
      <w:spacing w:before="120"/>
      <w:jc w:val="both"/>
    </w:pPr>
    <w:rPr>
      <w:rFonts w:ascii="Proxima Nova ExCn Rg" w:eastAsia="Times New Roman" w:hAnsi="Proxima Nova ExCn Rg" w:cs="Times New Roman"/>
      <w:kern w:val="3"/>
      <w:sz w:val="28"/>
      <w:szCs w:val="28"/>
    </w:rPr>
  </w:style>
  <w:style w:type="numbering" w:customStyle="1" w:styleId="WW8Num3">
    <w:name w:val="WW8Num3"/>
    <w:rsid w:val="00245B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FEC5-86AB-4C1B-80A3-319FDF98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p:lastModifiedBy>
  <cp:revision>309</cp:revision>
  <cp:lastPrinted>2020-02-13T13:55:00Z</cp:lastPrinted>
  <dcterms:created xsi:type="dcterms:W3CDTF">2021-06-09T11:33:00Z</dcterms:created>
  <dcterms:modified xsi:type="dcterms:W3CDTF">2024-03-12T07:49:00Z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