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8" w:type="pct"/>
        <w:tblInd w:w="142" w:type="dxa"/>
        <w:tblLook w:val="0000" w:firstRow="0" w:lastRow="0" w:firstColumn="0" w:lastColumn="0" w:noHBand="0" w:noVBand="0"/>
      </w:tblPr>
      <w:tblGrid>
        <w:gridCol w:w="6222"/>
        <w:gridCol w:w="4977"/>
      </w:tblGrid>
      <w:tr w:rsidR="00CB476B" w:rsidRPr="004E03FC" w14:paraId="401348BE" w14:textId="77777777" w:rsidTr="00CE20A6">
        <w:trPr>
          <w:trHeight w:val="68"/>
        </w:trPr>
        <w:tc>
          <w:tcPr>
            <w:tcW w:w="2778" w:type="pct"/>
          </w:tcPr>
          <w:p w14:paraId="6C7DAEA9" w14:textId="77777777" w:rsidR="00CB476B" w:rsidRPr="004E03FC" w:rsidRDefault="00CB476B" w:rsidP="004E03FC">
            <w:pPr>
              <w:snapToGrid w:val="0"/>
              <w:spacing w:after="0" w:line="120" w:lineRule="atLeast"/>
              <w:jc w:val="both"/>
              <w:rPr>
                <w:rFonts w:ascii="Times New Roman" w:hAnsi="Times New Roman"/>
                <w:sz w:val="16"/>
                <w:szCs w:val="16"/>
                <w:lang w:val="en-US"/>
              </w:rPr>
            </w:pPr>
          </w:p>
        </w:tc>
        <w:tc>
          <w:tcPr>
            <w:tcW w:w="2222" w:type="pct"/>
          </w:tcPr>
          <w:p w14:paraId="2CA28733" w14:textId="77777777" w:rsidR="00CB476B" w:rsidRPr="004E03FC" w:rsidRDefault="00CB476B" w:rsidP="004E03FC">
            <w:pPr>
              <w:pStyle w:val="a8"/>
              <w:widowControl w:val="0"/>
              <w:spacing w:line="120" w:lineRule="atLeast"/>
              <w:jc w:val="right"/>
              <w:rPr>
                <w:sz w:val="16"/>
                <w:szCs w:val="16"/>
                <w:u w:val="none"/>
              </w:rPr>
            </w:pPr>
            <w:r w:rsidRPr="004E03FC">
              <w:rPr>
                <w:sz w:val="16"/>
                <w:szCs w:val="16"/>
                <w:u w:val="none"/>
              </w:rPr>
              <w:t>УТВЕРЖДАЮ:</w:t>
            </w:r>
          </w:p>
          <w:p w14:paraId="72298877" w14:textId="77777777" w:rsidR="00CB476B" w:rsidRPr="004E03FC" w:rsidRDefault="00CB476B" w:rsidP="004E03FC">
            <w:pPr>
              <w:widowControl w:val="0"/>
              <w:spacing w:after="0" w:line="120" w:lineRule="atLeast"/>
              <w:jc w:val="right"/>
              <w:rPr>
                <w:rFonts w:ascii="Times New Roman" w:hAnsi="Times New Roman"/>
                <w:sz w:val="16"/>
                <w:szCs w:val="16"/>
              </w:rPr>
            </w:pPr>
            <w:r w:rsidRPr="004E03FC">
              <w:rPr>
                <w:rFonts w:ascii="Times New Roman" w:hAnsi="Times New Roman"/>
                <w:sz w:val="16"/>
                <w:szCs w:val="16"/>
              </w:rPr>
              <w:t xml:space="preserve">Директор </w:t>
            </w:r>
          </w:p>
          <w:p w14:paraId="4AB0D724" w14:textId="39A334C4" w:rsidR="00CB476B" w:rsidRPr="004E03FC" w:rsidRDefault="00CB476B" w:rsidP="004E03FC">
            <w:pPr>
              <w:widowControl w:val="0"/>
              <w:spacing w:after="0" w:line="120" w:lineRule="atLeast"/>
              <w:jc w:val="right"/>
              <w:rPr>
                <w:rFonts w:ascii="Times New Roman" w:hAnsi="Times New Roman"/>
                <w:sz w:val="16"/>
                <w:szCs w:val="16"/>
              </w:rPr>
            </w:pPr>
            <w:r w:rsidRPr="004E03FC">
              <w:rPr>
                <w:rFonts w:ascii="Times New Roman" w:hAnsi="Times New Roman"/>
                <w:sz w:val="16"/>
                <w:szCs w:val="16"/>
              </w:rPr>
              <w:t>ООО «</w:t>
            </w:r>
            <w:r w:rsidRPr="004E03FC">
              <w:rPr>
                <w:rFonts w:ascii="Times New Roman" w:hAnsi="Times New Roman"/>
                <w:iCs/>
                <w:spacing w:val="-1"/>
                <w:sz w:val="16"/>
                <w:szCs w:val="16"/>
              </w:rPr>
              <w:t>СПЕЦОБСЛУЖИВАНИЕ ПЛЮС»</w:t>
            </w:r>
          </w:p>
          <w:p w14:paraId="424501CB" w14:textId="25B8CC4B" w:rsidR="00CB476B" w:rsidRPr="004E03FC" w:rsidRDefault="00CB476B" w:rsidP="004E03FC">
            <w:pPr>
              <w:widowControl w:val="0"/>
              <w:spacing w:after="0" w:line="120" w:lineRule="atLeast"/>
              <w:jc w:val="right"/>
              <w:rPr>
                <w:rFonts w:ascii="Times New Roman" w:hAnsi="Times New Roman"/>
                <w:sz w:val="16"/>
                <w:szCs w:val="16"/>
              </w:rPr>
            </w:pPr>
            <w:r w:rsidRPr="004E03FC">
              <w:rPr>
                <w:rFonts w:ascii="Times New Roman" w:hAnsi="Times New Roman"/>
                <w:sz w:val="16"/>
                <w:szCs w:val="16"/>
              </w:rPr>
              <w:t>___________________ О.</w:t>
            </w:r>
            <w:r w:rsidR="00642F4F" w:rsidRPr="004E03FC">
              <w:rPr>
                <w:rFonts w:ascii="Times New Roman" w:hAnsi="Times New Roman"/>
                <w:sz w:val="16"/>
                <w:szCs w:val="16"/>
              </w:rPr>
              <w:t xml:space="preserve"> </w:t>
            </w:r>
            <w:r w:rsidRPr="004E03FC">
              <w:rPr>
                <w:rFonts w:ascii="Times New Roman" w:hAnsi="Times New Roman"/>
                <w:sz w:val="16"/>
                <w:szCs w:val="16"/>
              </w:rPr>
              <w:t>С. Тырышкина</w:t>
            </w:r>
          </w:p>
          <w:p w14:paraId="7BEA252D" w14:textId="4F7324A9" w:rsidR="00CB476B" w:rsidRPr="004E03FC" w:rsidRDefault="000D0AA2" w:rsidP="004E03FC">
            <w:pPr>
              <w:pStyle w:val="a8"/>
              <w:widowControl w:val="0"/>
              <w:spacing w:line="120" w:lineRule="atLeast"/>
              <w:jc w:val="right"/>
              <w:rPr>
                <w:sz w:val="16"/>
                <w:szCs w:val="16"/>
                <w:u w:val="none"/>
              </w:rPr>
            </w:pPr>
            <w:r w:rsidRPr="004E03FC">
              <w:rPr>
                <w:sz w:val="16"/>
                <w:szCs w:val="16"/>
                <w:u w:val="none"/>
              </w:rPr>
              <w:t>МП</w:t>
            </w:r>
          </w:p>
          <w:p w14:paraId="1F9F5F2F" w14:textId="40970FEC" w:rsidR="003451B3" w:rsidRPr="004E03FC" w:rsidRDefault="003E6E8E" w:rsidP="004E03FC">
            <w:pPr>
              <w:widowControl w:val="0"/>
              <w:overflowPunct w:val="0"/>
              <w:autoSpaceDE w:val="0"/>
              <w:autoSpaceDN w:val="0"/>
              <w:adjustRightInd w:val="0"/>
              <w:spacing w:after="0" w:line="120" w:lineRule="atLeast"/>
              <w:jc w:val="right"/>
              <w:rPr>
                <w:rFonts w:ascii="Times New Roman" w:hAnsi="Times New Roman"/>
                <w:sz w:val="16"/>
                <w:szCs w:val="16"/>
              </w:rPr>
            </w:pPr>
            <w:r w:rsidRPr="004E03FC">
              <w:rPr>
                <w:rFonts w:ascii="Times New Roman" w:hAnsi="Times New Roman"/>
                <w:sz w:val="16"/>
                <w:szCs w:val="16"/>
              </w:rPr>
              <w:t>«____» ____________ 2024 г.</w:t>
            </w:r>
          </w:p>
        </w:tc>
      </w:tr>
    </w:tbl>
    <w:p w14:paraId="0198BED3" w14:textId="77777777" w:rsidR="00CB476B" w:rsidRPr="004E03FC" w:rsidRDefault="00CB476B" w:rsidP="004E03FC">
      <w:pPr>
        <w:pStyle w:val="20"/>
        <w:keepNext/>
        <w:keepLines/>
        <w:shd w:val="clear" w:color="auto" w:fill="auto"/>
        <w:tabs>
          <w:tab w:val="left" w:pos="514"/>
        </w:tabs>
        <w:spacing w:after="0" w:line="120" w:lineRule="atLeast"/>
        <w:rPr>
          <w:b w:val="0"/>
          <w:sz w:val="16"/>
          <w:szCs w:val="16"/>
        </w:rPr>
      </w:pPr>
      <w:bookmarkStart w:id="0" w:name="bookmark88"/>
      <w:bookmarkStart w:id="1" w:name="bookmark89"/>
      <w:r w:rsidRPr="004E03FC">
        <w:rPr>
          <w:b w:val="0"/>
          <w:sz w:val="16"/>
          <w:szCs w:val="16"/>
        </w:rPr>
        <w:t xml:space="preserve">ИЗВЕЩЕНИЕ </w:t>
      </w:r>
    </w:p>
    <w:p w14:paraId="5482478F" w14:textId="187DEE24" w:rsidR="00CB476B" w:rsidRPr="004E03FC" w:rsidRDefault="00CB476B" w:rsidP="004E03FC">
      <w:pPr>
        <w:pStyle w:val="20"/>
        <w:keepNext/>
        <w:keepLines/>
        <w:shd w:val="clear" w:color="auto" w:fill="auto"/>
        <w:tabs>
          <w:tab w:val="left" w:pos="514"/>
        </w:tabs>
        <w:spacing w:after="0" w:line="120" w:lineRule="atLeast"/>
        <w:rPr>
          <w:b w:val="0"/>
          <w:sz w:val="16"/>
          <w:szCs w:val="16"/>
        </w:rPr>
      </w:pPr>
      <w:r w:rsidRPr="004E03FC">
        <w:rPr>
          <w:b w:val="0"/>
          <w:sz w:val="16"/>
          <w:szCs w:val="16"/>
        </w:rPr>
        <w:t>О ПРОВЕДЕНИИ ЗАПРОСА КОТИРОВОК В ЭЛЕКТРОННОЙ ФОРМЕ</w:t>
      </w:r>
      <w:bookmarkEnd w:id="0"/>
      <w:bookmarkEnd w:id="1"/>
    </w:p>
    <w:tbl>
      <w:tblPr>
        <w:tblStyle w:val="ac"/>
        <w:tblpPr w:leftFromText="180" w:rightFromText="180" w:vertAnchor="text" w:tblpY="1"/>
        <w:tblOverlap w:val="never"/>
        <w:tblW w:w="11335" w:type="dxa"/>
        <w:tblLook w:val="04A0" w:firstRow="1" w:lastRow="0" w:firstColumn="1" w:lastColumn="0" w:noHBand="0" w:noVBand="1"/>
      </w:tblPr>
      <w:tblGrid>
        <w:gridCol w:w="710"/>
        <w:gridCol w:w="3260"/>
        <w:gridCol w:w="7365"/>
      </w:tblGrid>
      <w:tr w:rsidR="00A7158B" w:rsidRPr="004E03FC" w14:paraId="4020D528" w14:textId="77777777" w:rsidTr="003E6E8E">
        <w:tc>
          <w:tcPr>
            <w:tcW w:w="710" w:type="dxa"/>
          </w:tcPr>
          <w:p w14:paraId="6B4C38C5" w14:textId="662ADDB1" w:rsidR="00A7158B" w:rsidRPr="004E03FC" w:rsidRDefault="00A7158B" w:rsidP="004E03FC">
            <w:pPr>
              <w:widowControl w:val="0"/>
              <w:overflowPunct w:val="0"/>
              <w:autoSpaceDE w:val="0"/>
              <w:autoSpaceDN w:val="0"/>
              <w:adjustRightInd w:val="0"/>
              <w:spacing w:after="0" w:line="120" w:lineRule="atLeast"/>
              <w:jc w:val="center"/>
              <w:rPr>
                <w:rFonts w:ascii="Times New Roman" w:hAnsi="Times New Roman"/>
                <w:sz w:val="16"/>
                <w:szCs w:val="16"/>
              </w:rPr>
            </w:pPr>
            <w:r w:rsidRPr="004E03FC">
              <w:rPr>
                <w:rFonts w:ascii="Times New Roman" w:hAnsi="Times New Roman"/>
                <w:sz w:val="16"/>
                <w:szCs w:val="16"/>
              </w:rPr>
              <w:t>№</w:t>
            </w:r>
          </w:p>
          <w:p w14:paraId="16E74001" w14:textId="445AD28D" w:rsidR="00A7158B" w:rsidRPr="004E03FC" w:rsidRDefault="00A7158B" w:rsidP="004E03FC">
            <w:pPr>
              <w:widowControl w:val="0"/>
              <w:overflowPunct w:val="0"/>
              <w:autoSpaceDE w:val="0"/>
              <w:autoSpaceDN w:val="0"/>
              <w:adjustRightInd w:val="0"/>
              <w:spacing w:after="0" w:line="120" w:lineRule="atLeast"/>
              <w:jc w:val="center"/>
              <w:rPr>
                <w:rFonts w:ascii="Times New Roman" w:hAnsi="Times New Roman"/>
                <w:sz w:val="16"/>
                <w:szCs w:val="16"/>
              </w:rPr>
            </w:pPr>
            <w:r w:rsidRPr="004E03FC">
              <w:rPr>
                <w:rFonts w:ascii="Times New Roman" w:hAnsi="Times New Roman"/>
                <w:sz w:val="16"/>
                <w:szCs w:val="16"/>
              </w:rPr>
              <w:t>п/п</w:t>
            </w:r>
          </w:p>
        </w:tc>
        <w:tc>
          <w:tcPr>
            <w:tcW w:w="3260" w:type="dxa"/>
          </w:tcPr>
          <w:p w14:paraId="408F1FAF" w14:textId="2581CC8F" w:rsidR="00A7158B" w:rsidRPr="004E03FC" w:rsidRDefault="00A7158B" w:rsidP="004E03FC">
            <w:pPr>
              <w:widowControl w:val="0"/>
              <w:overflowPunct w:val="0"/>
              <w:autoSpaceDE w:val="0"/>
              <w:autoSpaceDN w:val="0"/>
              <w:adjustRightInd w:val="0"/>
              <w:spacing w:after="0" w:line="120" w:lineRule="atLeast"/>
              <w:jc w:val="center"/>
              <w:rPr>
                <w:rFonts w:ascii="Times New Roman" w:hAnsi="Times New Roman"/>
                <w:sz w:val="16"/>
                <w:szCs w:val="16"/>
              </w:rPr>
            </w:pPr>
            <w:r w:rsidRPr="004E03FC">
              <w:rPr>
                <w:rFonts w:ascii="Times New Roman" w:hAnsi="Times New Roman"/>
                <w:sz w:val="16"/>
                <w:szCs w:val="16"/>
              </w:rPr>
              <w:t>Наименование сведений</w:t>
            </w:r>
          </w:p>
        </w:tc>
        <w:tc>
          <w:tcPr>
            <w:tcW w:w="7365" w:type="dxa"/>
          </w:tcPr>
          <w:p w14:paraId="4DBF54B0" w14:textId="7E66B82C" w:rsidR="00A7158B" w:rsidRPr="004E03FC" w:rsidRDefault="0079759D" w:rsidP="004E03FC">
            <w:pPr>
              <w:widowControl w:val="0"/>
              <w:overflowPunct w:val="0"/>
              <w:autoSpaceDE w:val="0"/>
              <w:autoSpaceDN w:val="0"/>
              <w:adjustRightInd w:val="0"/>
              <w:spacing w:after="0" w:line="120" w:lineRule="atLeast"/>
              <w:jc w:val="center"/>
              <w:rPr>
                <w:rFonts w:ascii="Times New Roman" w:hAnsi="Times New Roman"/>
                <w:sz w:val="16"/>
                <w:szCs w:val="16"/>
              </w:rPr>
            </w:pPr>
            <w:r w:rsidRPr="004E03FC">
              <w:rPr>
                <w:rFonts w:ascii="Times New Roman" w:hAnsi="Times New Roman"/>
                <w:sz w:val="16"/>
                <w:szCs w:val="16"/>
              </w:rPr>
              <w:t>Содержание</w:t>
            </w:r>
          </w:p>
        </w:tc>
      </w:tr>
      <w:tr w:rsidR="004E03FC" w:rsidRPr="004E03FC" w14:paraId="7FD0CA49" w14:textId="77777777" w:rsidTr="003E6E8E">
        <w:tc>
          <w:tcPr>
            <w:tcW w:w="710" w:type="dxa"/>
          </w:tcPr>
          <w:p w14:paraId="469E249D" w14:textId="7AD5F690"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w:t>
            </w:r>
          </w:p>
        </w:tc>
        <w:tc>
          <w:tcPr>
            <w:tcW w:w="3260" w:type="dxa"/>
          </w:tcPr>
          <w:p w14:paraId="3BEF8702" w14:textId="58D706F3" w:rsidR="00A7158B" w:rsidRPr="004E03FC" w:rsidRDefault="00A7158B"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Способ осуществления закупки</w:t>
            </w:r>
          </w:p>
        </w:tc>
        <w:tc>
          <w:tcPr>
            <w:tcW w:w="7365" w:type="dxa"/>
          </w:tcPr>
          <w:p w14:paraId="6F1B27BF" w14:textId="46DAB45D" w:rsidR="00A7158B" w:rsidRPr="004E03FC" w:rsidRDefault="00A7158B"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Запрос котировок в электронной форме</w:t>
            </w:r>
          </w:p>
        </w:tc>
      </w:tr>
      <w:tr w:rsidR="004E03FC" w:rsidRPr="004E03FC" w14:paraId="18BBD198" w14:textId="77777777" w:rsidTr="003E6E8E">
        <w:tc>
          <w:tcPr>
            <w:tcW w:w="710" w:type="dxa"/>
          </w:tcPr>
          <w:p w14:paraId="07ED5520" w14:textId="7D60DBE2"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2</w:t>
            </w:r>
          </w:p>
        </w:tc>
        <w:tc>
          <w:tcPr>
            <w:tcW w:w="3260" w:type="dxa"/>
          </w:tcPr>
          <w:p w14:paraId="36E750D1" w14:textId="661DF124" w:rsidR="00A7158B" w:rsidRPr="004E03FC" w:rsidRDefault="00A7158B"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Наименование, место нахождения, почтовый адрес,</w:t>
            </w:r>
            <w:r w:rsidR="00642F4F" w:rsidRPr="004E03FC">
              <w:rPr>
                <w:rFonts w:ascii="Times New Roman" w:eastAsiaTheme="minorHAnsi" w:hAnsi="Times New Roman"/>
                <w:sz w:val="16"/>
                <w:szCs w:val="16"/>
                <w:lang w:eastAsia="en-US"/>
              </w:rPr>
              <w:t xml:space="preserve"> </w:t>
            </w:r>
            <w:r w:rsidRPr="004E03FC">
              <w:rPr>
                <w:rFonts w:ascii="Times New Roman" w:eastAsiaTheme="minorHAnsi" w:hAnsi="Times New Roman"/>
                <w:sz w:val="16"/>
                <w:szCs w:val="16"/>
                <w:lang w:eastAsia="en-US"/>
              </w:rPr>
              <w:t>адрес электронной почты, номер контактного телефона заказчика</w:t>
            </w:r>
          </w:p>
        </w:tc>
        <w:tc>
          <w:tcPr>
            <w:tcW w:w="7365" w:type="dxa"/>
          </w:tcPr>
          <w:p w14:paraId="795F6546" w14:textId="6B1BB5A5" w:rsidR="00A7158B" w:rsidRPr="004E03FC" w:rsidRDefault="0022102B"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О</w:t>
            </w:r>
            <w:r w:rsidR="00A7158B" w:rsidRPr="004E03FC">
              <w:rPr>
                <w:rFonts w:ascii="Times New Roman" w:hAnsi="Times New Roman"/>
                <w:sz w:val="16"/>
                <w:szCs w:val="16"/>
              </w:rPr>
              <w:t>бщество с ограниченной ответственностью «СПЕЦОБСЛУЖИВАНИЕ ПЛЮС» (сокращенное наименование ООО «СПЕЦОБСЛУЖИВАНИЕ ПЛЮС»</w:t>
            </w:r>
          </w:p>
          <w:p w14:paraId="76B45C7C" w14:textId="0B1D7BD9" w:rsidR="00A7158B" w:rsidRPr="004E03FC" w:rsidRDefault="00324362"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Алтайский край, </w:t>
            </w:r>
            <w:r w:rsidR="00FA0D03" w:rsidRPr="004E03FC">
              <w:rPr>
                <w:rFonts w:ascii="Times New Roman" w:hAnsi="Times New Roman"/>
                <w:sz w:val="16"/>
                <w:szCs w:val="16"/>
              </w:rPr>
              <w:t>г.</w:t>
            </w:r>
            <w:r w:rsidRPr="004E03FC">
              <w:rPr>
                <w:rFonts w:ascii="Times New Roman" w:hAnsi="Times New Roman"/>
                <w:sz w:val="16"/>
                <w:szCs w:val="16"/>
              </w:rPr>
              <w:t xml:space="preserve"> Бийск,</w:t>
            </w:r>
            <w:r w:rsidR="00FA0D03" w:rsidRPr="004E03FC">
              <w:rPr>
                <w:rFonts w:ascii="Times New Roman" w:hAnsi="Times New Roman"/>
                <w:sz w:val="16"/>
                <w:szCs w:val="16"/>
              </w:rPr>
              <w:t xml:space="preserve"> </w:t>
            </w:r>
            <w:r w:rsidR="00A7158B" w:rsidRPr="004E03FC">
              <w:rPr>
                <w:rFonts w:ascii="Times New Roman" w:hAnsi="Times New Roman"/>
                <w:sz w:val="16"/>
                <w:szCs w:val="16"/>
              </w:rPr>
              <w:t>ул. Революции, д. 98, пом. Н-3</w:t>
            </w:r>
          </w:p>
          <w:p w14:paraId="53031515" w14:textId="3E9647C3" w:rsidR="00A7158B" w:rsidRPr="004E03FC" w:rsidRDefault="00A7158B"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659300,</w:t>
            </w:r>
            <w:r w:rsidR="006341A5" w:rsidRPr="004E03FC">
              <w:rPr>
                <w:rFonts w:ascii="Times New Roman" w:hAnsi="Times New Roman"/>
                <w:sz w:val="16"/>
                <w:szCs w:val="16"/>
              </w:rPr>
              <w:t xml:space="preserve"> </w:t>
            </w:r>
            <w:r w:rsidR="00324362" w:rsidRPr="004E03FC">
              <w:rPr>
                <w:rFonts w:ascii="Times New Roman" w:hAnsi="Times New Roman"/>
                <w:sz w:val="16"/>
                <w:szCs w:val="16"/>
              </w:rPr>
              <w:t xml:space="preserve">Алтайский край, </w:t>
            </w:r>
            <w:r w:rsidR="00FA0D03" w:rsidRPr="004E03FC">
              <w:rPr>
                <w:rFonts w:ascii="Times New Roman" w:hAnsi="Times New Roman"/>
                <w:sz w:val="16"/>
                <w:szCs w:val="16"/>
              </w:rPr>
              <w:t>г.</w:t>
            </w:r>
            <w:r w:rsidR="00324362" w:rsidRPr="004E03FC">
              <w:rPr>
                <w:rFonts w:ascii="Times New Roman" w:hAnsi="Times New Roman"/>
                <w:sz w:val="16"/>
                <w:szCs w:val="16"/>
              </w:rPr>
              <w:t xml:space="preserve"> Бийск</w:t>
            </w:r>
            <w:r w:rsidRPr="004E03FC">
              <w:rPr>
                <w:rFonts w:ascii="Times New Roman" w:hAnsi="Times New Roman"/>
                <w:sz w:val="16"/>
                <w:szCs w:val="16"/>
              </w:rPr>
              <w:t>, ул. Революции, д. 98, пом. Н-3</w:t>
            </w:r>
          </w:p>
          <w:p w14:paraId="5BE767E1" w14:textId="42FC9B6C" w:rsidR="00A7158B" w:rsidRPr="004E03FC" w:rsidRDefault="00FA0D03" w:rsidP="004E03FC">
            <w:pPr>
              <w:widowControl w:val="0"/>
              <w:overflowPunct w:val="0"/>
              <w:autoSpaceDE w:val="0"/>
              <w:autoSpaceDN w:val="0"/>
              <w:adjustRightInd w:val="0"/>
              <w:spacing w:after="0" w:line="120" w:lineRule="atLeast"/>
              <w:jc w:val="both"/>
              <w:rPr>
                <w:rFonts w:ascii="Times New Roman" w:hAnsi="Times New Roman"/>
                <w:sz w:val="16"/>
                <w:szCs w:val="16"/>
              </w:rPr>
            </w:pPr>
            <w:hyperlink r:id="rId8" w:history="1">
              <w:r w:rsidR="00A7158B" w:rsidRPr="004E03FC">
                <w:rPr>
                  <w:rStyle w:val="a3"/>
                  <w:rFonts w:ascii="Times New Roman" w:hAnsi="Times New Roman"/>
                  <w:color w:val="auto"/>
                  <w:sz w:val="16"/>
                  <w:szCs w:val="16"/>
                  <w:lang w:val="en-US"/>
                </w:rPr>
                <w:t>zakupki</w:t>
              </w:r>
              <w:r w:rsidR="00A7158B" w:rsidRPr="004E03FC">
                <w:rPr>
                  <w:rStyle w:val="a3"/>
                  <w:rFonts w:ascii="Times New Roman" w:hAnsi="Times New Roman"/>
                  <w:color w:val="auto"/>
                  <w:sz w:val="16"/>
                  <w:szCs w:val="16"/>
                </w:rPr>
                <w:t>@</w:t>
              </w:r>
              <w:r w:rsidR="00A7158B" w:rsidRPr="004E03FC">
                <w:rPr>
                  <w:rStyle w:val="a3"/>
                  <w:rFonts w:ascii="Times New Roman" w:hAnsi="Times New Roman"/>
                  <w:color w:val="auto"/>
                  <w:sz w:val="16"/>
                  <w:szCs w:val="16"/>
                  <w:lang w:val="en-US"/>
                </w:rPr>
                <w:t>so</w:t>
              </w:r>
              <w:r w:rsidR="00A7158B" w:rsidRPr="004E03FC">
                <w:rPr>
                  <w:rStyle w:val="a3"/>
                  <w:rFonts w:ascii="Times New Roman" w:hAnsi="Times New Roman"/>
                  <w:color w:val="auto"/>
                  <w:sz w:val="16"/>
                  <w:szCs w:val="16"/>
                </w:rPr>
                <w:t>22.</w:t>
              </w:r>
              <w:proofErr w:type="spellStart"/>
              <w:r w:rsidR="00A7158B" w:rsidRPr="004E03FC">
                <w:rPr>
                  <w:rStyle w:val="a3"/>
                  <w:rFonts w:ascii="Times New Roman" w:hAnsi="Times New Roman"/>
                  <w:color w:val="auto"/>
                  <w:sz w:val="16"/>
                  <w:szCs w:val="16"/>
                  <w:lang w:val="en-US"/>
                </w:rPr>
                <w:t>ru</w:t>
              </w:r>
              <w:proofErr w:type="spellEnd"/>
            </w:hyperlink>
          </w:p>
          <w:p w14:paraId="6314317F" w14:textId="2FA31931" w:rsidR="00A7158B" w:rsidRPr="004E03FC" w:rsidRDefault="00A7158B"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8</w:t>
            </w:r>
            <w:r w:rsidR="002A6BC4" w:rsidRPr="004E03FC">
              <w:rPr>
                <w:rFonts w:ascii="Times New Roman" w:hAnsi="Times New Roman"/>
                <w:sz w:val="16"/>
                <w:szCs w:val="16"/>
              </w:rPr>
              <w:t>-</w:t>
            </w:r>
            <w:r w:rsidR="00BE76EA" w:rsidRPr="004E03FC">
              <w:rPr>
                <w:rFonts w:ascii="Times New Roman" w:hAnsi="Times New Roman"/>
                <w:sz w:val="16"/>
                <w:szCs w:val="16"/>
              </w:rPr>
              <w:t>961-241-49-36</w:t>
            </w:r>
          </w:p>
        </w:tc>
      </w:tr>
      <w:tr w:rsidR="004E03FC" w:rsidRPr="004E03FC" w14:paraId="177C4B26" w14:textId="77777777" w:rsidTr="003E6E8E">
        <w:tc>
          <w:tcPr>
            <w:tcW w:w="710" w:type="dxa"/>
          </w:tcPr>
          <w:p w14:paraId="786482BE" w14:textId="07E06AC3"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3</w:t>
            </w:r>
          </w:p>
        </w:tc>
        <w:tc>
          <w:tcPr>
            <w:tcW w:w="3260" w:type="dxa"/>
          </w:tcPr>
          <w:p w14:paraId="42F89AA6" w14:textId="5D566607" w:rsidR="00A7158B" w:rsidRPr="004E03FC" w:rsidRDefault="0022102B"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eastAsiaTheme="minorHAnsi" w:hAnsi="Times New Roman"/>
                <w:sz w:val="16"/>
                <w:szCs w:val="16"/>
                <w:lang w:eastAsia="en-US"/>
              </w:rPr>
              <w:t>П</w:t>
            </w:r>
            <w:r w:rsidR="00A7158B" w:rsidRPr="004E03FC">
              <w:rPr>
                <w:rFonts w:ascii="Times New Roman" w:eastAsiaTheme="minorHAnsi" w:hAnsi="Times New Roman"/>
                <w:sz w:val="16"/>
                <w:szCs w:val="16"/>
                <w:lang w:eastAsia="en-US"/>
              </w:rPr>
              <w:t>редмет договора с указанием количества поставляемого товара, объема выполняемой работы, оказываемой услуги, а также описание предмета закупки</w:t>
            </w:r>
            <w:r w:rsidR="007603A5" w:rsidRPr="004E03FC">
              <w:rPr>
                <w:rFonts w:ascii="Times New Roman" w:eastAsiaTheme="minorHAnsi" w:hAnsi="Times New Roman"/>
                <w:sz w:val="16"/>
                <w:szCs w:val="16"/>
                <w:lang w:eastAsia="en-US"/>
              </w:rPr>
              <w:t xml:space="preserve"> (при необходимости)</w:t>
            </w:r>
          </w:p>
        </w:tc>
        <w:tc>
          <w:tcPr>
            <w:tcW w:w="7365" w:type="dxa"/>
          </w:tcPr>
          <w:p w14:paraId="2EB5C7D7" w14:textId="1649C864" w:rsidR="006A6945" w:rsidRPr="004E03FC" w:rsidRDefault="006A6945" w:rsidP="004E03FC">
            <w:pPr>
              <w:tabs>
                <w:tab w:val="left" w:pos="851"/>
              </w:tabs>
              <w:spacing w:after="0" w:line="120" w:lineRule="atLeast"/>
              <w:jc w:val="both"/>
              <w:rPr>
                <w:rFonts w:ascii="Times New Roman" w:eastAsia="Calibri" w:hAnsi="Times New Roman"/>
                <w:sz w:val="16"/>
                <w:szCs w:val="16"/>
                <w:lang w:eastAsia="en-US"/>
              </w:rPr>
            </w:pPr>
            <w:r w:rsidRPr="004E03FC">
              <w:rPr>
                <w:rFonts w:ascii="Times New Roman" w:hAnsi="Times New Roman"/>
                <w:sz w:val="16"/>
                <w:szCs w:val="16"/>
              </w:rPr>
              <w:t xml:space="preserve">Оказание услуг по разработке документации, оформлению заявки и получению комплексного экологического разрешения (далее - КЭР) для объекта I категории – </w:t>
            </w:r>
            <w:r w:rsidR="00D81DED" w:rsidRPr="004E03FC">
              <w:rPr>
                <w:rFonts w:ascii="Times New Roman" w:hAnsi="Times New Roman"/>
                <w:sz w:val="16"/>
                <w:szCs w:val="16"/>
              </w:rPr>
              <w:t>полигона твердых бытовых отходов</w:t>
            </w:r>
            <w:r w:rsidRPr="004E03FC">
              <w:rPr>
                <w:rFonts w:ascii="Times New Roman" w:hAnsi="Times New Roman"/>
                <w:sz w:val="16"/>
                <w:szCs w:val="16"/>
              </w:rPr>
              <w:t xml:space="preserve">, расположенного по адресу </w:t>
            </w:r>
            <w:r w:rsidR="00211E3C"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211E3C" w:rsidRPr="004E03FC">
              <w:rPr>
                <w:rFonts w:ascii="Times New Roman" w:hAnsi="Times New Roman"/>
                <w:sz w:val="16"/>
                <w:szCs w:val="16"/>
              </w:rPr>
              <w:t>Шубенский</w:t>
            </w:r>
            <w:proofErr w:type="spellEnd"/>
            <w:r w:rsidR="00211E3C" w:rsidRPr="004E03FC">
              <w:rPr>
                <w:rFonts w:ascii="Times New Roman" w:hAnsi="Times New Roman"/>
                <w:sz w:val="16"/>
                <w:szCs w:val="16"/>
              </w:rPr>
              <w:t>, з/у 87</w:t>
            </w:r>
          </w:p>
          <w:p w14:paraId="5651B43C" w14:textId="2BD1112A" w:rsidR="00090EC6" w:rsidRPr="004E03FC" w:rsidRDefault="0062768E" w:rsidP="004E03FC">
            <w:pPr>
              <w:tabs>
                <w:tab w:val="left" w:pos="851"/>
              </w:tabs>
              <w:spacing w:after="0" w:line="120" w:lineRule="atLeast"/>
              <w:jc w:val="both"/>
              <w:rPr>
                <w:rFonts w:ascii="Times New Roman" w:hAnsi="Times New Roman"/>
                <w:sz w:val="16"/>
                <w:szCs w:val="16"/>
              </w:rPr>
            </w:pPr>
            <w:r w:rsidRPr="004E03FC">
              <w:rPr>
                <w:rFonts w:ascii="Times New Roman" w:hAnsi="Times New Roman"/>
                <w:sz w:val="16"/>
                <w:szCs w:val="16"/>
              </w:rPr>
              <w:t xml:space="preserve">Объём оказываемой услуги указан в Техническом задании (Описание объекта закупки) </w:t>
            </w:r>
            <w:r w:rsidR="00B54ED9" w:rsidRPr="004E03FC">
              <w:rPr>
                <w:rFonts w:ascii="Times New Roman" w:hAnsi="Times New Roman"/>
                <w:sz w:val="16"/>
                <w:szCs w:val="16"/>
              </w:rPr>
              <w:t>(Прил</w:t>
            </w:r>
            <w:r w:rsidR="00E0750D" w:rsidRPr="004E03FC">
              <w:rPr>
                <w:rFonts w:ascii="Times New Roman" w:hAnsi="Times New Roman"/>
                <w:sz w:val="16"/>
                <w:szCs w:val="16"/>
              </w:rPr>
              <w:t>ожение №1 к настоящему извещению</w:t>
            </w:r>
            <w:r w:rsidR="00C84065" w:rsidRPr="004E03FC">
              <w:rPr>
                <w:rFonts w:ascii="Times New Roman" w:hAnsi="Times New Roman"/>
                <w:sz w:val="16"/>
                <w:szCs w:val="16"/>
              </w:rPr>
              <w:t>)</w:t>
            </w:r>
          </w:p>
        </w:tc>
      </w:tr>
      <w:tr w:rsidR="004E03FC" w:rsidRPr="004E03FC" w14:paraId="32ADB928" w14:textId="77777777" w:rsidTr="003E6E8E">
        <w:tc>
          <w:tcPr>
            <w:tcW w:w="710" w:type="dxa"/>
          </w:tcPr>
          <w:p w14:paraId="165BB31E" w14:textId="5BB40AE5"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4</w:t>
            </w:r>
          </w:p>
        </w:tc>
        <w:tc>
          <w:tcPr>
            <w:tcW w:w="3260" w:type="dxa"/>
          </w:tcPr>
          <w:p w14:paraId="56F35638" w14:textId="3CDFA31B" w:rsidR="002A6BC4" w:rsidRPr="004E03FC" w:rsidRDefault="0022102B"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М</w:t>
            </w:r>
            <w:r w:rsidR="00A7158B" w:rsidRPr="004E03FC">
              <w:rPr>
                <w:rFonts w:ascii="Times New Roman" w:eastAsiaTheme="minorHAnsi" w:hAnsi="Times New Roman"/>
                <w:sz w:val="16"/>
                <w:szCs w:val="16"/>
                <w:lang w:eastAsia="en-US"/>
              </w:rPr>
              <w:t>есто поставки товара, вып</w:t>
            </w:r>
            <w:r w:rsidR="000A1C92" w:rsidRPr="004E03FC">
              <w:rPr>
                <w:rFonts w:ascii="Times New Roman" w:eastAsiaTheme="minorHAnsi" w:hAnsi="Times New Roman"/>
                <w:sz w:val="16"/>
                <w:szCs w:val="16"/>
                <w:lang w:eastAsia="en-US"/>
              </w:rPr>
              <w:t>олнения работы, оказания услуги</w:t>
            </w:r>
          </w:p>
        </w:tc>
        <w:tc>
          <w:tcPr>
            <w:tcW w:w="7365" w:type="dxa"/>
          </w:tcPr>
          <w:p w14:paraId="46C5A2EA" w14:textId="446F5676" w:rsidR="008E299E" w:rsidRPr="004E03FC" w:rsidRDefault="006A6945" w:rsidP="004E03FC">
            <w:pPr>
              <w:tabs>
                <w:tab w:val="left" w:pos="851"/>
              </w:tabs>
              <w:spacing w:after="0" w:line="120" w:lineRule="atLeast"/>
              <w:jc w:val="both"/>
              <w:rPr>
                <w:rFonts w:ascii="Times New Roman" w:eastAsia="Calibri" w:hAnsi="Times New Roman"/>
                <w:sz w:val="16"/>
                <w:szCs w:val="16"/>
                <w:lang w:eastAsia="en-US"/>
              </w:rPr>
            </w:pPr>
            <w:r w:rsidRPr="004E03FC">
              <w:rPr>
                <w:rFonts w:ascii="Times New Roman" w:hAnsi="Times New Roman"/>
                <w:sz w:val="16"/>
                <w:szCs w:val="16"/>
              </w:rPr>
              <w:t>Месторасположение полигона ТБО:</w:t>
            </w:r>
            <w:r w:rsidR="008E299E" w:rsidRPr="004E03FC">
              <w:rPr>
                <w:rFonts w:ascii="Times New Roman" w:hAnsi="Times New Roman"/>
                <w:sz w:val="16"/>
                <w:szCs w:val="16"/>
              </w:rPr>
              <w:t xml:space="preserve"> </w:t>
            </w:r>
            <w:r w:rsidR="00211E3C"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211E3C" w:rsidRPr="004E03FC">
              <w:rPr>
                <w:rFonts w:ascii="Times New Roman" w:hAnsi="Times New Roman"/>
                <w:sz w:val="16"/>
                <w:szCs w:val="16"/>
              </w:rPr>
              <w:t>Шубенский</w:t>
            </w:r>
            <w:proofErr w:type="spellEnd"/>
            <w:r w:rsidR="00211E3C" w:rsidRPr="004E03FC">
              <w:rPr>
                <w:rFonts w:ascii="Times New Roman" w:hAnsi="Times New Roman"/>
                <w:sz w:val="16"/>
                <w:szCs w:val="16"/>
              </w:rPr>
              <w:t>, з/у 87</w:t>
            </w:r>
            <w:r w:rsidR="008E299E" w:rsidRPr="004E03FC">
              <w:rPr>
                <w:rFonts w:ascii="Times New Roman" w:hAnsi="Times New Roman"/>
                <w:sz w:val="16"/>
                <w:szCs w:val="16"/>
              </w:rPr>
              <w:t>.</w:t>
            </w:r>
          </w:p>
          <w:p w14:paraId="4D8EF600" w14:textId="00A139F3" w:rsidR="00250AAC" w:rsidRPr="004E03FC" w:rsidRDefault="00250AAC"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Место оказания услуг: месторасположение Исполнителя</w:t>
            </w:r>
          </w:p>
          <w:p w14:paraId="503F97C1" w14:textId="65263FED" w:rsidR="002D6C98" w:rsidRPr="004E03FC" w:rsidRDefault="006A6945"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xml:space="preserve">Комплект материалов заявки на КЭР с томами приложений (по 1 экземпляру на бумажном носителе, скан-копии документов) должны быть предоставлены </w:t>
            </w:r>
            <w:r w:rsidR="008E299E" w:rsidRPr="004E03FC">
              <w:rPr>
                <w:sz w:val="16"/>
                <w:szCs w:val="16"/>
                <w:lang w:val="ru-RU"/>
              </w:rPr>
              <w:t>Исполнителем Заказчику по адресу: 659300,</w:t>
            </w:r>
            <w:r w:rsidR="00D5747B" w:rsidRPr="004E03FC">
              <w:rPr>
                <w:sz w:val="16"/>
                <w:szCs w:val="16"/>
                <w:lang w:val="ru-RU"/>
              </w:rPr>
              <w:t xml:space="preserve"> Алтайский край, </w:t>
            </w:r>
            <w:r w:rsidR="00FA0D03" w:rsidRPr="004E03FC">
              <w:rPr>
                <w:sz w:val="16"/>
                <w:szCs w:val="16"/>
                <w:lang w:val="ru-RU"/>
              </w:rPr>
              <w:t>г.</w:t>
            </w:r>
            <w:r w:rsidR="00D5747B" w:rsidRPr="004E03FC">
              <w:rPr>
                <w:sz w:val="16"/>
                <w:szCs w:val="16"/>
                <w:lang w:val="ru-RU"/>
              </w:rPr>
              <w:t xml:space="preserve"> Бийск,</w:t>
            </w:r>
            <w:r w:rsidR="000D0AA2" w:rsidRPr="004E03FC">
              <w:rPr>
                <w:sz w:val="16"/>
                <w:szCs w:val="16"/>
                <w:lang w:val="ru-RU"/>
              </w:rPr>
              <w:t xml:space="preserve"> ул. Революции, д. 98, пом. Н-3; </w:t>
            </w:r>
            <w:r w:rsidRPr="004E03FC">
              <w:rPr>
                <w:sz w:val="16"/>
                <w:szCs w:val="16"/>
                <w:lang w:val="ru-RU"/>
              </w:rPr>
              <w:t xml:space="preserve">по 1 экземпляру на электронном носителе в редактируемом </w:t>
            </w:r>
            <w:r w:rsidR="008E299E" w:rsidRPr="004E03FC">
              <w:rPr>
                <w:sz w:val="16"/>
                <w:szCs w:val="16"/>
                <w:lang w:val="ru-RU"/>
              </w:rPr>
              <w:t>формате до</w:t>
            </w:r>
            <w:r w:rsidR="00506E3A" w:rsidRPr="004E03FC">
              <w:rPr>
                <w:sz w:val="16"/>
                <w:szCs w:val="16"/>
                <w:lang w:val="ru-RU"/>
              </w:rPr>
              <w:t>лжны быть предоставлены на эл. п</w:t>
            </w:r>
            <w:r w:rsidR="008E299E" w:rsidRPr="004E03FC">
              <w:rPr>
                <w:sz w:val="16"/>
                <w:szCs w:val="16"/>
                <w:lang w:val="ru-RU"/>
              </w:rPr>
              <w:t xml:space="preserve">очту Заказчика: </w:t>
            </w:r>
            <w:hyperlink r:id="rId9" w:history="1">
              <w:r w:rsidR="008E299E" w:rsidRPr="004E03FC">
                <w:rPr>
                  <w:rStyle w:val="a3"/>
                  <w:color w:val="auto"/>
                  <w:sz w:val="16"/>
                  <w:szCs w:val="16"/>
                </w:rPr>
                <w:t>info</w:t>
              </w:r>
              <w:r w:rsidR="008E299E" w:rsidRPr="004E03FC">
                <w:rPr>
                  <w:rStyle w:val="a3"/>
                  <w:color w:val="auto"/>
                  <w:sz w:val="16"/>
                  <w:szCs w:val="16"/>
                  <w:lang w:val="ru-RU"/>
                </w:rPr>
                <w:t>@</w:t>
              </w:r>
              <w:r w:rsidR="008E299E" w:rsidRPr="004E03FC">
                <w:rPr>
                  <w:rStyle w:val="a3"/>
                  <w:color w:val="auto"/>
                  <w:sz w:val="16"/>
                  <w:szCs w:val="16"/>
                </w:rPr>
                <w:t>so</w:t>
              </w:r>
              <w:r w:rsidR="008E299E" w:rsidRPr="004E03FC">
                <w:rPr>
                  <w:rStyle w:val="a3"/>
                  <w:color w:val="auto"/>
                  <w:sz w:val="16"/>
                  <w:szCs w:val="16"/>
                  <w:lang w:val="ru-RU"/>
                </w:rPr>
                <w:t>22.</w:t>
              </w:r>
              <w:proofErr w:type="spellStart"/>
              <w:r w:rsidR="008E299E" w:rsidRPr="004E03FC">
                <w:rPr>
                  <w:rStyle w:val="a3"/>
                  <w:color w:val="auto"/>
                  <w:sz w:val="16"/>
                  <w:szCs w:val="16"/>
                </w:rPr>
                <w:t>ru</w:t>
              </w:r>
              <w:proofErr w:type="spellEnd"/>
            </w:hyperlink>
          </w:p>
        </w:tc>
      </w:tr>
      <w:tr w:rsidR="004E03FC" w:rsidRPr="004E03FC" w14:paraId="31469E16" w14:textId="77777777" w:rsidTr="003E6E8E">
        <w:tc>
          <w:tcPr>
            <w:tcW w:w="710" w:type="dxa"/>
          </w:tcPr>
          <w:p w14:paraId="4DA4F88A" w14:textId="734263ED"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5</w:t>
            </w:r>
          </w:p>
        </w:tc>
        <w:tc>
          <w:tcPr>
            <w:tcW w:w="3260" w:type="dxa"/>
          </w:tcPr>
          <w:p w14:paraId="4CDFAB23" w14:textId="435287E1" w:rsidR="00A7158B" w:rsidRPr="004E03FC" w:rsidRDefault="0022102B"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С</w:t>
            </w:r>
            <w:r w:rsidR="00A7158B" w:rsidRPr="004E03FC">
              <w:rPr>
                <w:rFonts w:ascii="Times New Roman" w:eastAsiaTheme="minorHAnsi" w:hAnsi="Times New Roman"/>
                <w:sz w:val="16"/>
                <w:szCs w:val="16"/>
                <w:lang w:eastAsia="en-US"/>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65" w:type="dxa"/>
          </w:tcPr>
          <w:p w14:paraId="24D0F879" w14:textId="7844F988" w:rsidR="00A7158B" w:rsidRPr="004E03FC" w:rsidRDefault="00D90C07"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Начальная (м</w:t>
            </w:r>
            <w:r w:rsidR="002D6C98" w:rsidRPr="004E03FC">
              <w:rPr>
                <w:rFonts w:ascii="Times New Roman" w:hAnsi="Times New Roman"/>
                <w:sz w:val="16"/>
                <w:szCs w:val="16"/>
              </w:rPr>
              <w:t>аксимальная</w:t>
            </w:r>
            <w:r w:rsidRPr="004E03FC">
              <w:rPr>
                <w:rFonts w:ascii="Times New Roman" w:hAnsi="Times New Roman"/>
                <w:sz w:val="16"/>
                <w:szCs w:val="16"/>
              </w:rPr>
              <w:t>)</w:t>
            </w:r>
            <w:r w:rsidR="002D6C98" w:rsidRPr="004E03FC">
              <w:rPr>
                <w:rFonts w:ascii="Times New Roman" w:hAnsi="Times New Roman"/>
                <w:sz w:val="16"/>
                <w:szCs w:val="16"/>
              </w:rPr>
              <w:t xml:space="preserve"> цена Договора составляет </w:t>
            </w:r>
            <w:r w:rsidR="00506E3A" w:rsidRPr="004E03FC">
              <w:rPr>
                <w:rFonts w:ascii="Times New Roman" w:hAnsi="Times New Roman"/>
                <w:sz w:val="16"/>
                <w:szCs w:val="16"/>
              </w:rPr>
              <w:t>3 188 633,33 (Три миллиона сто восемьдесят восемь тысяч шестьсот тридцать три</w:t>
            </w:r>
            <w:r w:rsidR="002D6C98" w:rsidRPr="004E03FC">
              <w:rPr>
                <w:rFonts w:ascii="Times New Roman" w:hAnsi="Times New Roman"/>
                <w:sz w:val="16"/>
                <w:szCs w:val="16"/>
              </w:rPr>
              <w:t>)</w:t>
            </w:r>
            <w:r w:rsidR="00506E3A" w:rsidRPr="004E03FC">
              <w:rPr>
                <w:rFonts w:ascii="Times New Roman" w:hAnsi="Times New Roman"/>
                <w:sz w:val="16"/>
                <w:szCs w:val="16"/>
              </w:rPr>
              <w:t xml:space="preserve"> рубля 33 копейки</w:t>
            </w:r>
            <w:r w:rsidR="002D6C98" w:rsidRPr="004E03FC">
              <w:rPr>
                <w:rFonts w:ascii="Times New Roman" w:hAnsi="Times New Roman"/>
                <w:sz w:val="16"/>
                <w:szCs w:val="16"/>
              </w:rPr>
              <w:t>.</w:t>
            </w:r>
          </w:p>
          <w:p w14:paraId="3BB531DC" w14:textId="1F8C459F" w:rsidR="0022102B" w:rsidRPr="004E03FC" w:rsidRDefault="0022102B" w:rsidP="004E03FC">
            <w:pPr>
              <w:widowControl w:val="0"/>
              <w:tabs>
                <w:tab w:val="left" w:pos="709"/>
              </w:tabs>
              <w:snapToGrid w:val="0"/>
              <w:spacing w:after="0" w:line="120" w:lineRule="atLeast"/>
              <w:jc w:val="both"/>
              <w:rPr>
                <w:rFonts w:ascii="Times New Roman" w:hAnsi="Times New Roman"/>
                <w:sz w:val="16"/>
                <w:szCs w:val="16"/>
              </w:rPr>
            </w:pPr>
            <w:r w:rsidRPr="004E03FC">
              <w:rPr>
                <w:rFonts w:ascii="Times New Roman" w:hAnsi="Times New Roman"/>
                <w:sz w:val="16"/>
                <w:szCs w:val="16"/>
              </w:rPr>
              <w:t>Обоснование начальной (максимальной) цене договора приведено в Приложении №2 к извещению о проведении запроса коти</w:t>
            </w:r>
            <w:r w:rsidR="0062768E" w:rsidRPr="004E03FC">
              <w:rPr>
                <w:rFonts w:ascii="Times New Roman" w:hAnsi="Times New Roman"/>
                <w:sz w:val="16"/>
                <w:szCs w:val="16"/>
              </w:rPr>
              <w:t>ровок.</w:t>
            </w:r>
          </w:p>
        </w:tc>
      </w:tr>
      <w:tr w:rsidR="004E03FC" w:rsidRPr="004E03FC" w14:paraId="0B14CE94" w14:textId="77777777" w:rsidTr="003E6E8E">
        <w:tc>
          <w:tcPr>
            <w:tcW w:w="710" w:type="dxa"/>
          </w:tcPr>
          <w:p w14:paraId="7D2B91AC" w14:textId="503727D9"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6</w:t>
            </w:r>
          </w:p>
        </w:tc>
        <w:tc>
          <w:tcPr>
            <w:tcW w:w="3260" w:type="dxa"/>
          </w:tcPr>
          <w:p w14:paraId="0B8071F8" w14:textId="47EE3CE3" w:rsidR="00A7158B" w:rsidRPr="004E03FC" w:rsidRDefault="0022102B"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7365" w:type="dxa"/>
          </w:tcPr>
          <w:p w14:paraId="59A0DB95" w14:textId="0989D04A" w:rsidR="00A7158B" w:rsidRPr="004E03FC" w:rsidRDefault="0079759D" w:rsidP="004E03FC">
            <w:pPr>
              <w:pStyle w:val="1"/>
              <w:shd w:val="clear" w:color="auto" w:fill="auto"/>
              <w:tabs>
                <w:tab w:val="left" w:pos="1280"/>
              </w:tabs>
              <w:spacing w:line="120" w:lineRule="atLeast"/>
              <w:ind w:firstLine="0"/>
              <w:jc w:val="both"/>
              <w:rPr>
                <w:sz w:val="16"/>
                <w:szCs w:val="16"/>
              </w:rPr>
            </w:pPr>
            <w:r w:rsidRPr="004E03FC">
              <w:rPr>
                <w:sz w:val="16"/>
                <w:szCs w:val="16"/>
              </w:rPr>
              <w:t>Извещение о проведении закупки размещаются в ЕИС и доступны для ознакомлен</w:t>
            </w:r>
            <w:r w:rsidR="008C6D91" w:rsidRPr="004E03FC">
              <w:rPr>
                <w:sz w:val="16"/>
                <w:szCs w:val="16"/>
              </w:rPr>
              <w:t xml:space="preserve">ия без взимания платы с </w:t>
            </w:r>
            <w:r w:rsidR="002A032F">
              <w:rPr>
                <w:sz w:val="16"/>
                <w:szCs w:val="16"/>
              </w:rPr>
              <w:t>29</w:t>
            </w:r>
            <w:r w:rsidR="00707403" w:rsidRPr="004E03FC">
              <w:rPr>
                <w:sz w:val="16"/>
                <w:szCs w:val="16"/>
              </w:rPr>
              <w:t>.03</w:t>
            </w:r>
            <w:r w:rsidR="00090EC6" w:rsidRPr="004E03FC">
              <w:rPr>
                <w:sz w:val="16"/>
                <w:szCs w:val="16"/>
              </w:rPr>
              <w:t>.2024 г.</w:t>
            </w:r>
            <w:r w:rsidRPr="004E03FC">
              <w:rPr>
                <w:sz w:val="16"/>
                <w:szCs w:val="16"/>
              </w:rPr>
              <w:t xml:space="preserve"> (</w:t>
            </w:r>
            <w:r w:rsidR="002A032F">
              <w:rPr>
                <w:sz w:val="16"/>
                <w:szCs w:val="16"/>
              </w:rPr>
              <w:t>08</w:t>
            </w:r>
            <w:r w:rsidR="00FE18D8" w:rsidRPr="004E03FC">
              <w:rPr>
                <w:sz w:val="16"/>
                <w:szCs w:val="16"/>
              </w:rPr>
              <w:t xml:space="preserve"> часов местного </w:t>
            </w:r>
            <w:r w:rsidR="002A032F">
              <w:rPr>
                <w:sz w:val="16"/>
                <w:szCs w:val="16"/>
              </w:rPr>
              <w:t>времени) по 05</w:t>
            </w:r>
            <w:r w:rsidR="005B4A23" w:rsidRPr="004E03FC">
              <w:rPr>
                <w:sz w:val="16"/>
                <w:szCs w:val="16"/>
              </w:rPr>
              <w:t>.04</w:t>
            </w:r>
            <w:r w:rsidR="00090EC6" w:rsidRPr="004E03FC">
              <w:rPr>
                <w:sz w:val="16"/>
                <w:szCs w:val="16"/>
              </w:rPr>
              <w:t>.2024 г.</w:t>
            </w:r>
            <w:r w:rsidRPr="004E03FC">
              <w:rPr>
                <w:sz w:val="16"/>
                <w:szCs w:val="16"/>
              </w:rPr>
              <w:t xml:space="preserve"> (08-00 часов местного времени)</w:t>
            </w:r>
            <w:r w:rsidR="00FE18D8" w:rsidRPr="004E03FC">
              <w:rPr>
                <w:sz w:val="16"/>
                <w:szCs w:val="16"/>
              </w:rPr>
              <w:t>.</w:t>
            </w:r>
          </w:p>
        </w:tc>
      </w:tr>
      <w:tr w:rsidR="004E03FC" w:rsidRPr="004E03FC" w14:paraId="74F010E1" w14:textId="77777777" w:rsidTr="003E6E8E">
        <w:tc>
          <w:tcPr>
            <w:tcW w:w="710" w:type="dxa"/>
          </w:tcPr>
          <w:p w14:paraId="3845C960" w14:textId="6F007DC1"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7</w:t>
            </w:r>
          </w:p>
        </w:tc>
        <w:tc>
          <w:tcPr>
            <w:tcW w:w="3260" w:type="dxa"/>
          </w:tcPr>
          <w:p w14:paraId="684B37E5" w14:textId="0DB4F625" w:rsidR="00A7158B" w:rsidRPr="004E03FC" w:rsidRDefault="00554B2D"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Порядок, дата начала</w:t>
            </w:r>
            <w:r w:rsidR="005B4A23" w:rsidRPr="004E03FC">
              <w:rPr>
                <w:rFonts w:ascii="Times New Roman" w:eastAsiaTheme="minorHAnsi" w:hAnsi="Times New Roman"/>
                <w:sz w:val="16"/>
                <w:szCs w:val="16"/>
                <w:lang w:eastAsia="en-US"/>
              </w:rPr>
              <w:t xml:space="preserve"> срока подачи</w:t>
            </w:r>
            <w:r w:rsidRPr="004E03FC">
              <w:rPr>
                <w:rFonts w:ascii="Times New Roman" w:eastAsiaTheme="minorHAnsi" w:hAnsi="Times New Roman"/>
                <w:sz w:val="16"/>
                <w:szCs w:val="16"/>
                <w:lang w:eastAsia="en-US"/>
              </w:rPr>
              <w:t>, дата и время окончания срока подачи заявок на участие в закупке и порядок подведения итогов конкурентной закупки</w:t>
            </w:r>
          </w:p>
        </w:tc>
        <w:tc>
          <w:tcPr>
            <w:tcW w:w="7365" w:type="dxa"/>
          </w:tcPr>
          <w:p w14:paraId="7F03DBB2" w14:textId="6500FE4B" w:rsidR="00554B2D" w:rsidRPr="004E03FC" w:rsidRDefault="00090EC6" w:rsidP="004E03FC">
            <w:pPr>
              <w:widowControl w:val="0"/>
              <w:tabs>
                <w:tab w:val="left" w:pos="200"/>
              </w:tabs>
              <w:snapToGrid w:val="0"/>
              <w:spacing w:after="0" w:line="120" w:lineRule="atLeast"/>
              <w:rPr>
                <w:rFonts w:ascii="Times New Roman" w:hAnsi="Times New Roman"/>
                <w:sz w:val="16"/>
                <w:szCs w:val="16"/>
              </w:rPr>
            </w:pPr>
            <w:r w:rsidRPr="004E03FC">
              <w:rPr>
                <w:rFonts w:ascii="Times New Roman" w:hAnsi="Times New Roman"/>
                <w:sz w:val="16"/>
                <w:szCs w:val="16"/>
              </w:rPr>
              <w:t>Начало 08</w:t>
            </w:r>
            <w:r w:rsidR="00554B2D" w:rsidRPr="004E03FC">
              <w:rPr>
                <w:rFonts w:ascii="Times New Roman" w:hAnsi="Times New Roman"/>
                <w:sz w:val="16"/>
                <w:szCs w:val="16"/>
              </w:rPr>
              <w:t xml:space="preserve"> час. 00 мин. </w:t>
            </w:r>
            <w:r w:rsidR="002A032F">
              <w:rPr>
                <w:rFonts w:ascii="Times New Roman" w:hAnsi="Times New Roman"/>
                <w:sz w:val="16"/>
                <w:szCs w:val="16"/>
              </w:rPr>
              <w:t>29</w:t>
            </w:r>
            <w:r w:rsidR="00707403" w:rsidRPr="004E03FC">
              <w:rPr>
                <w:rFonts w:ascii="Times New Roman" w:hAnsi="Times New Roman"/>
                <w:sz w:val="16"/>
                <w:szCs w:val="16"/>
              </w:rPr>
              <w:t>.03</w:t>
            </w:r>
            <w:r w:rsidRPr="004E03FC">
              <w:rPr>
                <w:rFonts w:ascii="Times New Roman" w:hAnsi="Times New Roman"/>
                <w:sz w:val="16"/>
                <w:szCs w:val="16"/>
              </w:rPr>
              <w:t>.2024</w:t>
            </w:r>
            <w:r w:rsidR="00554B2D" w:rsidRPr="004E03FC">
              <w:rPr>
                <w:rFonts w:ascii="Times New Roman" w:hAnsi="Times New Roman"/>
                <w:sz w:val="16"/>
                <w:szCs w:val="16"/>
              </w:rPr>
              <w:t xml:space="preserve"> </w:t>
            </w:r>
            <w:r w:rsidR="007D2FF8" w:rsidRPr="004E03FC">
              <w:rPr>
                <w:rFonts w:ascii="Times New Roman" w:hAnsi="Times New Roman"/>
                <w:sz w:val="16"/>
                <w:szCs w:val="16"/>
              </w:rPr>
              <w:t>г.,</w:t>
            </w:r>
            <w:r w:rsidR="00712763" w:rsidRPr="004E03FC">
              <w:rPr>
                <w:rFonts w:ascii="Times New Roman" w:hAnsi="Times New Roman"/>
                <w:sz w:val="16"/>
                <w:szCs w:val="16"/>
              </w:rPr>
              <w:t xml:space="preserve"> окончание 08</w:t>
            </w:r>
            <w:r w:rsidR="002A032F">
              <w:rPr>
                <w:rFonts w:ascii="Times New Roman" w:hAnsi="Times New Roman"/>
                <w:sz w:val="16"/>
                <w:szCs w:val="16"/>
              </w:rPr>
              <w:t xml:space="preserve"> час. 00 мин. 05</w:t>
            </w:r>
            <w:r w:rsidR="005B4A23" w:rsidRPr="004E03FC">
              <w:rPr>
                <w:rFonts w:ascii="Times New Roman" w:hAnsi="Times New Roman"/>
                <w:sz w:val="16"/>
                <w:szCs w:val="16"/>
              </w:rPr>
              <w:t>.04</w:t>
            </w:r>
            <w:r w:rsidRPr="004E03FC">
              <w:rPr>
                <w:rFonts w:ascii="Times New Roman" w:hAnsi="Times New Roman"/>
                <w:sz w:val="16"/>
                <w:szCs w:val="16"/>
              </w:rPr>
              <w:t>.2024</w:t>
            </w:r>
            <w:r w:rsidR="008E58E7" w:rsidRPr="004E03FC">
              <w:rPr>
                <w:rFonts w:ascii="Times New Roman" w:hAnsi="Times New Roman"/>
                <w:sz w:val="16"/>
                <w:szCs w:val="16"/>
              </w:rPr>
              <w:t xml:space="preserve"> г., электронная площадка</w:t>
            </w:r>
            <w:r w:rsidR="008E58E7" w:rsidRPr="004E03FC">
              <w:rPr>
                <w:rFonts w:ascii="Times New Roman" w:hAnsi="Times New Roman"/>
                <w:bCs/>
                <w:sz w:val="16"/>
                <w:szCs w:val="16"/>
                <w:lang w:eastAsia="zh-CN"/>
              </w:rPr>
              <w:t xml:space="preserve"> </w:t>
            </w:r>
            <w:r w:rsidR="008E58E7" w:rsidRPr="004E03FC">
              <w:rPr>
                <w:rFonts w:ascii="Times New Roman" w:hAnsi="Times New Roman"/>
                <w:bCs/>
                <w:sz w:val="16"/>
                <w:szCs w:val="16"/>
                <w:u w:val="single"/>
                <w:lang w:eastAsia="zh-CN"/>
              </w:rPr>
              <w:t>https://etp-region.ru</w:t>
            </w:r>
          </w:p>
          <w:p w14:paraId="5210496D" w14:textId="7D7361ED" w:rsidR="00554B2D" w:rsidRPr="004E03FC" w:rsidRDefault="00F54C1A" w:rsidP="004E03FC">
            <w:pPr>
              <w:widowControl w:val="0"/>
              <w:tabs>
                <w:tab w:val="left" w:pos="200"/>
              </w:tabs>
              <w:snapToGri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     </w:t>
            </w:r>
            <w:r w:rsidR="00554B2D" w:rsidRPr="004E03FC">
              <w:rPr>
                <w:rFonts w:ascii="Times New Roman" w:hAnsi="Times New Roman"/>
                <w:sz w:val="16"/>
                <w:szCs w:val="16"/>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5DDCDE9" w14:textId="77BABBA8" w:rsidR="00554B2D" w:rsidRPr="004E03FC" w:rsidRDefault="00554B2D" w:rsidP="004E03FC">
            <w:pPr>
              <w:widowControl w:val="0"/>
              <w:tabs>
                <w:tab w:val="left" w:pos="200"/>
              </w:tabs>
              <w:snapToGrid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Для участия в запросе котировок в электронной форме заявку необходимо подать посредством функционала электронной площадки в соотв</w:t>
            </w:r>
            <w:r w:rsidR="00B54ED9" w:rsidRPr="004E03FC">
              <w:rPr>
                <w:rFonts w:ascii="Times New Roman" w:hAnsi="Times New Roman"/>
                <w:sz w:val="16"/>
                <w:szCs w:val="16"/>
              </w:rPr>
              <w:t xml:space="preserve">етствии с требованиями Положения о закупках товаров, работ, </w:t>
            </w:r>
            <w:r w:rsidR="001B662B" w:rsidRPr="004E03FC">
              <w:rPr>
                <w:rFonts w:ascii="Times New Roman" w:hAnsi="Times New Roman"/>
                <w:sz w:val="16"/>
                <w:szCs w:val="16"/>
              </w:rPr>
              <w:t>услуг ООО «СПЕЦОБСЛУЖИВАНИЕ ПЛЮС</w:t>
            </w:r>
            <w:r w:rsidR="00B54ED9" w:rsidRPr="004E03FC">
              <w:rPr>
                <w:rFonts w:ascii="Times New Roman" w:hAnsi="Times New Roman"/>
                <w:sz w:val="16"/>
                <w:szCs w:val="16"/>
              </w:rPr>
              <w:t>» (далее – Положение)</w:t>
            </w:r>
            <w:r w:rsidRPr="004E03FC">
              <w:rPr>
                <w:rFonts w:ascii="Times New Roman" w:hAnsi="Times New Roman"/>
                <w:sz w:val="16"/>
                <w:szCs w:val="16"/>
              </w:rPr>
              <w:t xml:space="preserve"> и извещения.</w:t>
            </w:r>
          </w:p>
          <w:p w14:paraId="39315264" w14:textId="77777777" w:rsidR="00554B2D" w:rsidRPr="004E03FC" w:rsidRDefault="00554B2D" w:rsidP="004E03FC">
            <w:pPr>
              <w:widowControl w:val="0"/>
              <w:snapToGrid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Заявка в электронной форме направляется оператору электронной площадки.</w:t>
            </w:r>
          </w:p>
          <w:p w14:paraId="34328BA3" w14:textId="77777777" w:rsidR="00554B2D" w:rsidRPr="004E03FC" w:rsidRDefault="00554B2D" w:rsidP="004E03FC">
            <w:pPr>
              <w:widowControl w:val="0"/>
              <w:snapToGrid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1223C6BB" w14:textId="77777777" w:rsidR="00554B2D" w:rsidRPr="004E03FC" w:rsidRDefault="00554B2D" w:rsidP="004E03FC">
            <w:pPr>
              <w:widowControl w:val="0"/>
              <w:snapToGrid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Подача заявки на отдельные позиции или часть объема по какой-либо из позиций, указанных в Извещении в описании объекта закупки, не допускается.</w:t>
            </w:r>
          </w:p>
          <w:p w14:paraId="3AE6C354" w14:textId="77777777" w:rsidR="00A7158B" w:rsidRPr="004E03FC" w:rsidRDefault="00554B2D" w:rsidP="004E03FC">
            <w:pPr>
              <w:widowControl w:val="0"/>
              <w:snapToGrid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Прием заявок на участие в запросе котировок прекращается в дату и время, указанные в извещении о запросе котировок.</w:t>
            </w:r>
          </w:p>
          <w:p w14:paraId="3E2154F0" w14:textId="77777777" w:rsidR="00B54ED9" w:rsidRPr="004E03FC" w:rsidRDefault="00B54ED9" w:rsidP="004E03FC">
            <w:pPr>
              <w:pStyle w:val="1"/>
              <w:shd w:val="clear" w:color="auto" w:fill="auto"/>
              <w:tabs>
                <w:tab w:val="left" w:pos="1239"/>
              </w:tabs>
              <w:spacing w:line="120" w:lineRule="atLeast"/>
              <w:ind w:firstLine="176"/>
              <w:jc w:val="both"/>
              <w:rPr>
                <w:sz w:val="16"/>
                <w:szCs w:val="16"/>
              </w:rPr>
            </w:pPr>
            <w:r w:rsidRPr="004E03FC">
              <w:rPr>
                <w:sz w:val="16"/>
                <w:szCs w:val="16"/>
              </w:rPr>
              <w:t>При наступлении даты и времени окончания срока подачи заявок на участие в запросе котировок в электронной форме, указанных в извещении, оператор электронной площадки блокирует возможность подачи заявок.</w:t>
            </w:r>
          </w:p>
          <w:p w14:paraId="1FC46151" w14:textId="77777777" w:rsidR="00B54ED9" w:rsidRPr="004E03FC" w:rsidRDefault="00B54ED9" w:rsidP="004E03FC">
            <w:pPr>
              <w:pStyle w:val="1"/>
              <w:shd w:val="clear" w:color="auto" w:fill="auto"/>
              <w:tabs>
                <w:tab w:val="left" w:pos="1234"/>
              </w:tabs>
              <w:spacing w:line="120" w:lineRule="atLeast"/>
              <w:ind w:firstLine="176"/>
              <w:jc w:val="both"/>
              <w:rPr>
                <w:sz w:val="16"/>
                <w:szCs w:val="16"/>
              </w:rPr>
            </w:pPr>
            <w:r w:rsidRPr="004E03FC">
              <w:rPr>
                <w:sz w:val="16"/>
                <w:szCs w:val="16"/>
              </w:rPr>
              <w:t>Оператор электронной площадки направляет поданные заявки заказчику не позднее дня, следующего за днем окончания срока подачи заявок на участие в запросе котировок в электронной форме, установленного в извещении об осуществлении запроса котировок в электронной форме.</w:t>
            </w:r>
          </w:p>
          <w:p w14:paraId="4BD62A01" w14:textId="51BE1291" w:rsidR="00B54ED9" w:rsidRPr="004E03FC" w:rsidRDefault="00B54ED9" w:rsidP="004E03FC">
            <w:pPr>
              <w:pStyle w:val="1"/>
              <w:shd w:val="clear" w:color="auto" w:fill="auto"/>
              <w:tabs>
                <w:tab w:val="left" w:pos="1239"/>
              </w:tabs>
              <w:spacing w:line="120" w:lineRule="atLeast"/>
              <w:ind w:firstLine="176"/>
              <w:jc w:val="both"/>
              <w:rPr>
                <w:sz w:val="16"/>
                <w:szCs w:val="16"/>
              </w:rPr>
            </w:pPr>
            <w:r w:rsidRPr="004E03FC">
              <w:rPr>
                <w:sz w:val="16"/>
                <w:szCs w:val="16"/>
              </w:rPr>
              <w:t>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 1.10.1 Положения.</w:t>
            </w:r>
          </w:p>
          <w:p w14:paraId="72165070" w14:textId="77777777" w:rsidR="00B54ED9" w:rsidRPr="004E03FC" w:rsidRDefault="00B54ED9" w:rsidP="004E03FC">
            <w:pPr>
              <w:pStyle w:val="1"/>
              <w:shd w:val="clear" w:color="auto" w:fill="auto"/>
              <w:tabs>
                <w:tab w:val="left" w:pos="1244"/>
              </w:tabs>
              <w:spacing w:line="120" w:lineRule="atLeast"/>
              <w:ind w:firstLine="176"/>
              <w:jc w:val="both"/>
              <w:rPr>
                <w:sz w:val="16"/>
                <w:szCs w:val="16"/>
              </w:rPr>
            </w:pPr>
            <w:r w:rsidRPr="004E03FC">
              <w:rPr>
                <w:sz w:val="16"/>
                <w:szCs w:val="16"/>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настоящим извещением.</w:t>
            </w:r>
          </w:p>
          <w:p w14:paraId="5D18BDFD" w14:textId="77777777" w:rsidR="00B54ED9" w:rsidRPr="004E03FC" w:rsidRDefault="00B54ED9" w:rsidP="004E03FC">
            <w:pPr>
              <w:pStyle w:val="1"/>
              <w:shd w:val="clear" w:color="auto" w:fill="auto"/>
              <w:tabs>
                <w:tab w:val="left" w:pos="1244"/>
              </w:tabs>
              <w:spacing w:line="120" w:lineRule="atLeast"/>
              <w:ind w:firstLine="176"/>
              <w:jc w:val="both"/>
              <w:rPr>
                <w:sz w:val="16"/>
                <w:szCs w:val="16"/>
              </w:rPr>
            </w:pPr>
            <w:r w:rsidRPr="004E03FC">
              <w:rPr>
                <w:sz w:val="16"/>
                <w:szCs w:val="16"/>
              </w:rPr>
              <w:t>По итогам рассмотрения заявок на участие в запросе котировок в электронной форме заказчик составляет протокол рассмотрения заявок и направляет его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193D82EE" w14:textId="77777777" w:rsidR="00B54ED9" w:rsidRPr="004E03FC" w:rsidRDefault="00B54ED9" w:rsidP="004E03FC">
            <w:pPr>
              <w:pStyle w:val="1"/>
              <w:shd w:val="clear" w:color="auto" w:fill="auto"/>
              <w:tabs>
                <w:tab w:val="left" w:pos="1234"/>
              </w:tabs>
              <w:spacing w:line="120" w:lineRule="atLeast"/>
              <w:ind w:firstLine="176"/>
              <w:jc w:val="both"/>
              <w:rPr>
                <w:sz w:val="16"/>
                <w:szCs w:val="16"/>
              </w:rPr>
            </w:pPr>
            <w:r w:rsidRPr="004E03FC">
              <w:rPr>
                <w:sz w:val="16"/>
                <w:szCs w:val="16"/>
              </w:rPr>
              <w:t>Заявка участника признается несоответствующей требованиям, изложенным в извещении о проведении запроса котировок в электронной форме, и подлежит отклонению по следующим основаниям:</w:t>
            </w:r>
          </w:p>
          <w:p w14:paraId="67D4AD24" w14:textId="77777777" w:rsidR="00B54ED9" w:rsidRPr="004E03FC" w:rsidRDefault="00B54ED9" w:rsidP="004E03FC">
            <w:pPr>
              <w:pStyle w:val="1"/>
              <w:numPr>
                <w:ilvl w:val="0"/>
                <w:numId w:val="4"/>
              </w:numPr>
              <w:shd w:val="clear" w:color="auto" w:fill="auto"/>
              <w:tabs>
                <w:tab w:val="left" w:pos="317"/>
              </w:tabs>
              <w:spacing w:line="120" w:lineRule="atLeast"/>
              <w:ind w:firstLine="34"/>
              <w:jc w:val="both"/>
              <w:rPr>
                <w:sz w:val="16"/>
                <w:szCs w:val="16"/>
              </w:rPr>
            </w:pPr>
            <w:proofErr w:type="spellStart"/>
            <w:r w:rsidRPr="004E03FC">
              <w:rPr>
                <w:sz w:val="16"/>
                <w:szCs w:val="16"/>
              </w:rPr>
              <w:t>непредоставление</w:t>
            </w:r>
            <w:proofErr w:type="spellEnd"/>
            <w:r w:rsidRPr="004E03FC">
              <w:rPr>
                <w:sz w:val="16"/>
                <w:szCs w:val="16"/>
              </w:rPr>
              <w:t xml:space="preserve"> участником запроса котировок документов и информации, предусмотренных извещением о проведении запроса котировок в электронной форме;</w:t>
            </w:r>
          </w:p>
          <w:p w14:paraId="65031F42" w14:textId="77777777" w:rsidR="00B54ED9" w:rsidRPr="004E03FC" w:rsidRDefault="00B54ED9" w:rsidP="004E03FC">
            <w:pPr>
              <w:pStyle w:val="1"/>
              <w:numPr>
                <w:ilvl w:val="0"/>
                <w:numId w:val="4"/>
              </w:numPr>
              <w:shd w:val="clear" w:color="auto" w:fill="auto"/>
              <w:tabs>
                <w:tab w:val="left" w:pos="346"/>
              </w:tabs>
              <w:spacing w:line="120" w:lineRule="atLeast"/>
              <w:ind w:firstLine="0"/>
              <w:jc w:val="both"/>
              <w:rPr>
                <w:sz w:val="16"/>
                <w:szCs w:val="16"/>
              </w:rPr>
            </w:pPr>
            <w:r w:rsidRPr="004E03FC">
              <w:rPr>
                <w:sz w:val="16"/>
                <w:szCs w:val="16"/>
              </w:rPr>
              <w:t>несоответствие участника запроса котировок установленным требованиям извещения о проведении запроса котировок в электронной форме;</w:t>
            </w:r>
          </w:p>
          <w:p w14:paraId="43D3175E" w14:textId="77777777" w:rsidR="00B54ED9" w:rsidRPr="004E03FC" w:rsidRDefault="00B54ED9" w:rsidP="004E03FC">
            <w:pPr>
              <w:pStyle w:val="1"/>
              <w:numPr>
                <w:ilvl w:val="0"/>
                <w:numId w:val="4"/>
              </w:numPr>
              <w:shd w:val="clear" w:color="auto" w:fill="auto"/>
              <w:tabs>
                <w:tab w:val="left" w:pos="346"/>
              </w:tabs>
              <w:spacing w:line="120" w:lineRule="atLeast"/>
              <w:ind w:firstLine="0"/>
              <w:jc w:val="both"/>
              <w:rPr>
                <w:sz w:val="16"/>
                <w:szCs w:val="16"/>
              </w:rPr>
            </w:pPr>
            <w:r w:rsidRPr="004E03FC">
              <w:rPr>
                <w:sz w:val="16"/>
                <w:szCs w:val="16"/>
              </w:rPr>
              <w:lastRenderedPageBreak/>
              <w:t>несоответствие заявки участника закупки требованиям, предусмотренным извещением о проведении запроса котировок в электронной форме;</w:t>
            </w:r>
          </w:p>
          <w:p w14:paraId="14345CAC" w14:textId="6B1020E3" w:rsidR="00B54ED9" w:rsidRPr="004E03FC" w:rsidRDefault="00B54ED9" w:rsidP="004E03FC">
            <w:pPr>
              <w:pStyle w:val="1"/>
              <w:shd w:val="clear" w:color="auto" w:fill="auto"/>
              <w:tabs>
                <w:tab w:val="left" w:pos="1330"/>
              </w:tabs>
              <w:spacing w:line="120" w:lineRule="atLeast"/>
              <w:ind w:firstLine="176"/>
              <w:jc w:val="both"/>
              <w:rPr>
                <w:sz w:val="16"/>
                <w:szCs w:val="16"/>
              </w:rPr>
            </w:pPr>
            <w:r w:rsidRPr="004E03FC">
              <w:rPr>
                <w:sz w:val="16"/>
                <w:szCs w:val="16"/>
              </w:rPr>
              <w:t>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Положением, комиссия по осуществлению закупок обязана отстранить такого участника от участия в запросе котировок в электронной форме на любом этапе его проведения.</w:t>
            </w:r>
          </w:p>
          <w:p w14:paraId="37D3FF10" w14:textId="77777777" w:rsidR="00B54ED9" w:rsidRPr="004E03FC" w:rsidRDefault="00B54ED9" w:rsidP="004E03FC">
            <w:pPr>
              <w:pStyle w:val="1"/>
              <w:shd w:val="clear" w:color="auto" w:fill="auto"/>
              <w:tabs>
                <w:tab w:val="left" w:pos="1330"/>
              </w:tabs>
              <w:spacing w:line="120" w:lineRule="atLeast"/>
              <w:ind w:firstLine="176"/>
              <w:jc w:val="both"/>
              <w:rPr>
                <w:sz w:val="16"/>
                <w:szCs w:val="16"/>
              </w:rPr>
            </w:pPr>
            <w:r w:rsidRPr="004E03FC">
              <w:rPr>
                <w:sz w:val="16"/>
                <w:szCs w:val="16"/>
              </w:rPr>
              <w:t>Участники, заявки которых не были отклонены Комиссией по осуществлению закупок в соответствии настоящим извещением, допускаются к участию в подведении итогов электронного запроса котировок.</w:t>
            </w:r>
          </w:p>
          <w:p w14:paraId="5AECD4B7" w14:textId="77777777" w:rsidR="00B54ED9" w:rsidRPr="004E03FC" w:rsidRDefault="00B54ED9" w:rsidP="004E03FC">
            <w:pPr>
              <w:pStyle w:val="1"/>
              <w:shd w:val="clear" w:color="auto" w:fill="auto"/>
              <w:tabs>
                <w:tab w:val="left" w:pos="1330"/>
              </w:tabs>
              <w:spacing w:line="120" w:lineRule="atLeast"/>
              <w:ind w:firstLine="176"/>
              <w:jc w:val="both"/>
              <w:rPr>
                <w:sz w:val="16"/>
                <w:szCs w:val="16"/>
              </w:rPr>
            </w:pPr>
            <w:r w:rsidRPr="004E03FC">
              <w:rPr>
                <w:sz w:val="16"/>
                <w:szCs w:val="16"/>
              </w:rPr>
              <w:t>После публикации протокола рассмотрения заявок на участие в запросе котировок в электронной форме оператор электронной площадки направляет Заказчику предложения участников о цене договора, заявки которых не были отклонены Заказчиком.</w:t>
            </w:r>
          </w:p>
          <w:p w14:paraId="4AA94A65" w14:textId="77777777" w:rsidR="00B54ED9" w:rsidRPr="004E03FC" w:rsidRDefault="00B54ED9" w:rsidP="004E03FC">
            <w:pPr>
              <w:pStyle w:val="1"/>
              <w:shd w:val="clear" w:color="auto" w:fill="auto"/>
              <w:tabs>
                <w:tab w:val="left" w:pos="1393"/>
              </w:tabs>
              <w:spacing w:line="120" w:lineRule="atLeast"/>
              <w:ind w:firstLine="176"/>
              <w:jc w:val="both"/>
              <w:rPr>
                <w:sz w:val="16"/>
                <w:szCs w:val="16"/>
              </w:rPr>
            </w:pPr>
            <w:r w:rsidRPr="004E03FC">
              <w:rPr>
                <w:sz w:val="16"/>
                <w:szCs w:val="16"/>
              </w:rPr>
              <w:t>Подведение итогов запроса котировок в электронной форме осуществляется Комиссией по осуществлению закупок Заказчика после получения от оператора электронной площадки предложений участников о цене договора.</w:t>
            </w:r>
          </w:p>
          <w:p w14:paraId="5B97DD55" w14:textId="77777777" w:rsidR="00B54ED9" w:rsidRPr="004E03FC" w:rsidRDefault="00B54ED9" w:rsidP="004E03FC">
            <w:pPr>
              <w:pStyle w:val="1"/>
              <w:shd w:val="clear" w:color="auto" w:fill="auto"/>
              <w:tabs>
                <w:tab w:val="left" w:pos="1388"/>
              </w:tabs>
              <w:spacing w:line="120" w:lineRule="atLeast"/>
              <w:ind w:firstLine="176"/>
              <w:jc w:val="both"/>
              <w:rPr>
                <w:sz w:val="16"/>
                <w:szCs w:val="16"/>
              </w:rPr>
            </w:pPr>
            <w:r w:rsidRPr="004E03FC">
              <w:rPr>
                <w:sz w:val="16"/>
                <w:szCs w:val="16"/>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C12DB25" w14:textId="77777777" w:rsidR="00B54ED9" w:rsidRPr="004E03FC" w:rsidRDefault="00B54ED9" w:rsidP="004E03FC">
            <w:pPr>
              <w:pStyle w:val="1"/>
              <w:shd w:val="clear" w:color="auto" w:fill="auto"/>
              <w:tabs>
                <w:tab w:val="left" w:pos="1388"/>
              </w:tabs>
              <w:spacing w:line="120" w:lineRule="atLeast"/>
              <w:ind w:firstLine="176"/>
              <w:jc w:val="both"/>
              <w:rPr>
                <w:sz w:val="16"/>
                <w:szCs w:val="16"/>
              </w:rPr>
            </w:pPr>
            <w:r w:rsidRPr="004E03FC">
              <w:rPr>
                <w:sz w:val="16"/>
                <w:szCs w:val="16"/>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
          <w:p w14:paraId="2A6E0F68" w14:textId="77777777" w:rsidR="00B54ED9" w:rsidRPr="004E03FC" w:rsidRDefault="00B54ED9" w:rsidP="004E03FC">
            <w:pPr>
              <w:pStyle w:val="1"/>
              <w:shd w:val="clear" w:color="auto" w:fill="auto"/>
              <w:tabs>
                <w:tab w:val="left" w:pos="1393"/>
              </w:tabs>
              <w:spacing w:line="120" w:lineRule="atLeast"/>
              <w:ind w:firstLine="176"/>
              <w:jc w:val="both"/>
              <w:rPr>
                <w:sz w:val="16"/>
                <w:szCs w:val="16"/>
              </w:rPr>
            </w:pPr>
            <w:r w:rsidRPr="004E03FC">
              <w:rPr>
                <w:sz w:val="16"/>
                <w:szCs w:val="16"/>
              </w:rPr>
              <w:t>Результаты оценки заявок на участие электронного запроса котировок фиксируются в протоколе подведения итогов запроса котировок в электронной форме.</w:t>
            </w:r>
          </w:p>
          <w:p w14:paraId="5B51D116" w14:textId="77777777" w:rsidR="00B54ED9" w:rsidRPr="004E03FC" w:rsidRDefault="00B54ED9" w:rsidP="004E03FC">
            <w:pPr>
              <w:pStyle w:val="1"/>
              <w:shd w:val="clear" w:color="auto" w:fill="auto"/>
              <w:tabs>
                <w:tab w:val="left" w:pos="1364"/>
              </w:tabs>
              <w:spacing w:line="120" w:lineRule="atLeast"/>
              <w:ind w:firstLine="176"/>
              <w:jc w:val="both"/>
              <w:rPr>
                <w:sz w:val="16"/>
                <w:szCs w:val="16"/>
              </w:rPr>
            </w:pPr>
            <w:r w:rsidRPr="004E03FC">
              <w:rPr>
                <w:sz w:val="16"/>
                <w:szCs w:val="16"/>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6CCF1DB2" w14:textId="77777777" w:rsidR="00B54ED9" w:rsidRPr="004E03FC" w:rsidRDefault="00B54ED9" w:rsidP="004E03FC">
            <w:pPr>
              <w:pStyle w:val="1"/>
              <w:shd w:val="clear" w:color="auto" w:fill="auto"/>
              <w:tabs>
                <w:tab w:val="left" w:pos="1364"/>
              </w:tabs>
              <w:spacing w:line="120" w:lineRule="atLeast"/>
              <w:ind w:firstLine="176"/>
              <w:jc w:val="both"/>
              <w:rPr>
                <w:sz w:val="16"/>
                <w:szCs w:val="16"/>
              </w:rPr>
            </w:pPr>
            <w:r w:rsidRPr="004E03FC">
              <w:rPr>
                <w:sz w:val="16"/>
                <w:szCs w:val="16"/>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60B3144C" w14:textId="77777777" w:rsidR="00B54ED9" w:rsidRPr="004E03FC" w:rsidRDefault="00B54ED9" w:rsidP="004E03FC">
            <w:pPr>
              <w:pStyle w:val="1"/>
              <w:shd w:val="clear" w:color="auto" w:fill="auto"/>
              <w:tabs>
                <w:tab w:val="left" w:pos="1368"/>
              </w:tabs>
              <w:spacing w:line="120" w:lineRule="atLeast"/>
              <w:ind w:firstLine="176"/>
              <w:jc w:val="both"/>
              <w:rPr>
                <w:sz w:val="16"/>
                <w:szCs w:val="16"/>
              </w:rPr>
            </w:pPr>
            <w:r w:rsidRPr="004E03FC">
              <w:rPr>
                <w:sz w:val="16"/>
                <w:szCs w:val="16"/>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511E9155" w14:textId="69E7F5C3" w:rsidR="00B54ED9" w:rsidRPr="004E03FC" w:rsidRDefault="00B54ED9" w:rsidP="004E03FC">
            <w:pPr>
              <w:pStyle w:val="1"/>
              <w:shd w:val="clear" w:color="auto" w:fill="auto"/>
              <w:tabs>
                <w:tab w:val="left" w:pos="1368"/>
              </w:tabs>
              <w:spacing w:line="120" w:lineRule="atLeast"/>
              <w:ind w:firstLine="176"/>
              <w:jc w:val="both"/>
              <w:rPr>
                <w:sz w:val="16"/>
                <w:szCs w:val="16"/>
              </w:rPr>
            </w:pPr>
            <w:r w:rsidRPr="004E03FC">
              <w:rPr>
                <w:sz w:val="16"/>
                <w:szCs w:val="16"/>
              </w:rPr>
              <w:t>Если Заказчик при проведении запроса котировок установил приоритет в соответствии с п. п. 1.8.37 - 1.8.39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1CBA4F09" w14:textId="64CA9F33" w:rsidR="00B54ED9" w:rsidRPr="004E03FC" w:rsidRDefault="00B54ED9" w:rsidP="004E03FC">
            <w:pPr>
              <w:pStyle w:val="1"/>
              <w:shd w:val="clear" w:color="auto" w:fill="auto"/>
              <w:tabs>
                <w:tab w:val="left" w:pos="1368"/>
              </w:tabs>
              <w:spacing w:line="120" w:lineRule="atLeast"/>
              <w:ind w:firstLine="176"/>
              <w:jc w:val="both"/>
              <w:rPr>
                <w:sz w:val="16"/>
                <w:szCs w:val="16"/>
              </w:rPr>
            </w:pPr>
            <w:r w:rsidRPr="004E03FC">
              <w:rPr>
                <w:sz w:val="16"/>
                <w:szCs w:val="16"/>
              </w:rPr>
              <w:t>По результатам запроса котировок Заказчик заключает договор с победителем в порядке, установленном в п. 1.11 Положения.</w:t>
            </w:r>
          </w:p>
          <w:p w14:paraId="3276C7FD" w14:textId="4C4A4650" w:rsidR="00B54ED9" w:rsidRPr="004E03FC" w:rsidRDefault="00B54ED9" w:rsidP="004E03FC">
            <w:pPr>
              <w:pStyle w:val="1"/>
              <w:shd w:val="clear" w:color="auto" w:fill="auto"/>
              <w:spacing w:line="120" w:lineRule="atLeast"/>
              <w:ind w:firstLine="176"/>
              <w:jc w:val="both"/>
              <w:rPr>
                <w:sz w:val="16"/>
                <w:szCs w:val="16"/>
              </w:rPr>
            </w:pPr>
            <w:r w:rsidRPr="004E03FC">
              <w:rPr>
                <w:sz w:val="16"/>
                <w:szCs w:val="16"/>
              </w:rPr>
              <w:t>В случае если победитель закупки признается заказчиком, уклонившимся от заключения договора, при условии, если в течение 5 (пяти) дней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настоящим разделом извещения, 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размещает в единой информационной системе и/или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8AC4C19" w14:textId="12B0C6FA" w:rsidR="00B54ED9" w:rsidRPr="004E03FC" w:rsidRDefault="00B54ED9" w:rsidP="004E03FC">
            <w:pPr>
              <w:pStyle w:val="1"/>
              <w:shd w:val="clear" w:color="auto" w:fill="auto"/>
              <w:tabs>
                <w:tab w:val="left" w:pos="1368"/>
              </w:tabs>
              <w:spacing w:line="120" w:lineRule="atLeast"/>
              <w:ind w:firstLine="176"/>
              <w:jc w:val="both"/>
              <w:rPr>
                <w:sz w:val="16"/>
                <w:szCs w:val="16"/>
              </w:rPr>
            </w:pPr>
            <w:r w:rsidRPr="004E03FC">
              <w:rPr>
                <w:sz w:val="16"/>
                <w:szCs w:val="16"/>
              </w:rPr>
              <w:t>В случае если победитель закупки признан уклонившимся от заключения договора, заказчик вправе заключить договор с участником запроса котировок в электронной форме,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Этот участник признается победителем такой процедуры, и в проект договора, прилагаемый к извещению о запросе котировок в электронной форме, заказчиком включаются условия исполнения данного договора</w:t>
            </w:r>
            <w:r w:rsidR="000D0AA2" w:rsidRPr="004E03FC">
              <w:rPr>
                <w:sz w:val="16"/>
                <w:szCs w:val="16"/>
              </w:rPr>
              <w:t>, предложенные этим участником.</w:t>
            </w:r>
            <w:r w:rsidR="00F54C1A" w:rsidRPr="004E03FC">
              <w:rPr>
                <w:sz w:val="16"/>
                <w:szCs w:val="16"/>
              </w:rPr>
              <w:t xml:space="preserve"> </w:t>
            </w:r>
            <w:r w:rsidRPr="004E03FC">
              <w:rPr>
                <w:sz w:val="16"/>
                <w:szCs w:val="16"/>
              </w:rPr>
              <w:t>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w:t>
            </w:r>
            <w:r w:rsidR="007C007A" w:rsidRPr="004E03FC">
              <w:rPr>
                <w:sz w:val="16"/>
                <w:szCs w:val="16"/>
              </w:rPr>
              <w:t>лонением от заключения договора</w:t>
            </w:r>
          </w:p>
        </w:tc>
      </w:tr>
      <w:tr w:rsidR="004E03FC" w:rsidRPr="004E03FC" w14:paraId="270F679E" w14:textId="77777777" w:rsidTr="003E6E8E">
        <w:tc>
          <w:tcPr>
            <w:tcW w:w="710" w:type="dxa"/>
          </w:tcPr>
          <w:p w14:paraId="730999E0" w14:textId="1506E2A8"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lastRenderedPageBreak/>
              <w:t>8</w:t>
            </w:r>
          </w:p>
        </w:tc>
        <w:tc>
          <w:tcPr>
            <w:tcW w:w="3260" w:type="dxa"/>
          </w:tcPr>
          <w:p w14:paraId="52612767" w14:textId="031D1400" w:rsidR="00A7158B" w:rsidRPr="004E03FC" w:rsidRDefault="00554B2D"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Адрес электронной площадки в информационно-телекоммуникационной сети "Интернет" (при осуществлении конкурентной закупки)</w:t>
            </w:r>
          </w:p>
        </w:tc>
        <w:tc>
          <w:tcPr>
            <w:tcW w:w="7365" w:type="dxa"/>
          </w:tcPr>
          <w:p w14:paraId="74316C29" w14:textId="2A845F1F" w:rsidR="008E58E7" w:rsidRPr="004E03FC" w:rsidRDefault="008E58E7" w:rsidP="004E03FC">
            <w:pPr>
              <w:widowControl w:val="0"/>
              <w:snapToGrid w:val="0"/>
              <w:spacing w:after="0" w:line="120" w:lineRule="atLeast"/>
              <w:rPr>
                <w:rFonts w:ascii="Times New Roman" w:hAnsi="Times New Roman"/>
                <w:i/>
                <w:iCs/>
                <w:sz w:val="16"/>
                <w:szCs w:val="16"/>
                <w:shd w:val="clear" w:color="auto" w:fill="FFFFFF"/>
              </w:rPr>
            </w:pPr>
            <w:r w:rsidRPr="004E03FC">
              <w:rPr>
                <w:rFonts w:ascii="Times New Roman" w:hAnsi="Times New Roman"/>
                <w:bCs/>
                <w:sz w:val="16"/>
                <w:szCs w:val="16"/>
                <w:u w:val="single"/>
                <w:lang w:eastAsia="zh-CN"/>
              </w:rPr>
              <w:t>https://etp-region.ru</w:t>
            </w:r>
          </w:p>
        </w:tc>
      </w:tr>
      <w:tr w:rsidR="004E03FC" w:rsidRPr="004E03FC" w14:paraId="2278D7B4" w14:textId="77777777" w:rsidTr="003E6E8E">
        <w:tc>
          <w:tcPr>
            <w:tcW w:w="710" w:type="dxa"/>
          </w:tcPr>
          <w:p w14:paraId="51E7A0BF" w14:textId="10F7DB47"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9</w:t>
            </w:r>
          </w:p>
        </w:tc>
        <w:tc>
          <w:tcPr>
            <w:tcW w:w="3260" w:type="dxa"/>
          </w:tcPr>
          <w:p w14:paraId="3E0EA6F1" w14:textId="599BB77A" w:rsidR="00A7158B" w:rsidRPr="004E03FC" w:rsidRDefault="00554B2D"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7365" w:type="dxa"/>
          </w:tcPr>
          <w:p w14:paraId="53273714" w14:textId="45DA9C7C" w:rsidR="00A7158B" w:rsidRPr="004E03FC" w:rsidRDefault="00554B2D"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НЕ ТРЕБУЕТСЯ</w:t>
            </w:r>
          </w:p>
        </w:tc>
      </w:tr>
      <w:tr w:rsidR="004E03FC" w:rsidRPr="004E03FC" w14:paraId="22CD07B4" w14:textId="77777777" w:rsidTr="003E6E8E">
        <w:tc>
          <w:tcPr>
            <w:tcW w:w="710" w:type="dxa"/>
          </w:tcPr>
          <w:p w14:paraId="1B82B183" w14:textId="2EAD44AE" w:rsidR="00A7158B" w:rsidRPr="004E03FC" w:rsidRDefault="00A7158B"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10</w:t>
            </w:r>
          </w:p>
        </w:tc>
        <w:tc>
          <w:tcPr>
            <w:tcW w:w="3260" w:type="dxa"/>
          </w:tcPr>
          <w:p w14:paraId="7FE0B64B" w14:textId="395ABF3F" w:rsidR="00A7158B" w:rsidRPr="004E03FC" w:rsidRDefault="00554B2D"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7365" w:type="dxa"/>
          </w:tcPr>
          <w:p w14:paraId="6013C7E8" w14:textId="35F6259D" w:rsidR="00A7158B" w:rsidRPr="004E03FC" w:rsidRDefault="00B54ED9"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ТРЕБУЕТСЯ</w:t>
            </w:r>
          </w:p>
          <w:p w14:paraId="20321F4C" w14:textId="308CBACF" w:rsidR="00B54ED9" w:rsidRPr="004E03FC" w:rsidRDefault="00B54ED9" w:rsidP="004E03FC">
            <w:pPr>
              <w:pStyle w:val="1"/>
              <w:shd w:val="clear" w:color="auto" w:fill="auto"/>
              <w:tabs>
                <w:tab w:val="left" w:pos="1419"/>
              </w:tabs>
              <w:spacing w:line="120" w:lineRule="atLeast"/>
              <w:ind w:firstLine="176"/>
              <w:jc w:val="both"/>
              <w:rPr>
                <w:sz w:val="16"/>
                <w:szCs w:val="16"/>
              </w:rPr>
            </w:pPr>
            <w:r w:rsidRPr="004E03FC">
              <w:rPr>
                <w:sz w:val="16"/>
                <w:szCs w:val="16"/>
              </w:rPr>
              <w:t>Размер обеспечения исполнения договора составляет 30% от начальной (максимальной) цены договора, заключаемого п</w:t>
            </w:r>
            <w:r w:rsidR="0072062B" w:rsidRPr="004E03FC">
              <w:rPr>
                <w:sz w:val="16"/>
                <w:szCs w:val="16"/>
              </w:rPr>
              <w:t>о</w:t>
            </w:r>
            <w:r w:rsidR="000D0AA2" w:rsidRPr="004E03FC">
              <w:rPr>
                <w:sz w:val="16"/>
                <w:szCs w:val="16"/>
              </w:rPr>
              <w:t xml:space="preserve"> результатам закупки: 956 589,99 (Девятьсот пятьдесят шесть тысяч пятьсот восемьдесят девять) рублей 99</w:t>
            </w:r>
            <w:r w:rsidRPr="004E03FC">
              <w:rPr>
                <w:sz w:val="16"/>
                <w:szCs w:val="16"/>
              </w:rPr>
              <w:t xml:space="preserve"> копеек.</w:t>
            </w:r>
          </w:p>
          <w:p w14:paraId="598BB216" w14:textId="77777777" w:rsidR="00B54ED9" w:rsidRPr="004E03FC" w:rsidRDefault="00B54ED9" w:rsidP="004E03FC">
            <w:pPr>
              <w:pStyle w:val="1"/>
              <w:shd w:val="clear" w:color="auto" w:fill="auto"/>
              <w:tabs>
                <w:tab w:val="left" w:pos="1419"/>
              </w:tabs>
              <w:spacing w:line="120" w:lineRule="atLeast"/>
              <w:ind w:firstLine="176"/>
              <w:jc w:val="both"/>
              <w:rPr>
                <w:sz w:val="16"/>
                <w:szCs w:val="16"/>
              </w:rPr>
            </w:pPr>
            <w:r w:rsidRPr="004E03FC">
              <w:rPr>
                <w:sz w:val="16"/>
                <w:szCs w:val="16"/>
              </w:rPr>
              <w:t>Срок действия обеспечения исполнения договора должен превышать срок исполнения обязательств по договору не менее чем на шестьдесят дней.</w:t>
            </w:r>
          </w:p>
          <w:p w14:paraId="2D4E7926" w14:textId="72372B1A" w:rsidR="00B54ED9" w:rsidRPr="004E03FC" w:rsidRDefault="00B54ED9" w:rsidP="004E03FC">
            <w:pPr>
              <w:autoSpaceDE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Обеспечение исполнения обязательств по обеспечению договора может быть представлено путем внесения денежных средств либо путем предоставления безотзывной банковской гарантии. Выбор способа обеспечения исполнения договора определяется участником закупки самостоятельно</w:t>
            </w:r>
          </w:p>
          <w:p w14:paraId="2D344527" w14:textId="427C2C3C" w:rsidR="00B54ED9" w:rsidRPr="004E03FC" w:rsidRDefault="00B54ED9" w:rsidP="004E03FC">
            <w:pPr>
              <w:pStyle w:val="1"/>
              <w:shd w:val="clear" w:color="auto" w:fill="auto"/>
              <w:tabs>
                <w:tab w:val="left" w:pos="1419"/>
              </w:tabs>
              <w:spacing w:line="120" w:lineRule="atLeast"/>
              <w:ind w:firstLine="176"/>
              <w:jc w:val="both"/>
              <w:rPr>
                <w:sz w:val="16"/>
                <w:szCs w:val="16"/>
              </w:rPr>
            </w:pPr>
            <w:r w:rsidRPr="004E03FC">
              <w:rPr>
                <w:sz w:val="16"/>
                <w:szCs w:val="16"/>
              </w:rPr>
              <w:t xml:space="preserve">Заказчик в качестве обеспечения исполнения договора принимает банковские гарантии, выданные банками, включенными в предусмотренный статьей 176.1 Налогового кодекса Российской Федерации </w:t>
            </w:r>
            <w:r w:rsidRPr="004E03FC">
              <w:rPr>
                <w:sz w:val="16"/>
                <w:szCs w:val="16"/>
              </w:rPr>
              <w:lastRenderedPageBreak/>
              <w:t>перечень банков, отвечающих установленным требованиям для принятия банковских гарантий в целях налогообложения или внесение денежных средств (российский рубль) на счет Заказчика</w:t>
            </w:r>
          </w:p>
          <w:p w14:paraId="2BE7AB9B" w14:textId="7552AFD2" w:rsidR="00B54ED9" w:rsidRPr="004E03FC" w:rsidRDefault="00056D4D" w:rsidP="004E03FC">
            <w:pPr>
              <w:pStyle w:val="1"/>
              <w:shd w:val="clear" w:color="auto" w:fill="auto"/>
              <w:tabs>
                <w:tab w:val="left" w:pos="1419"/>
              </w:tabs>
              <w:spacing w:line="120" w:lineRule="atLeast"/>
              <w:ind w:firstLine="176"/>
              <w:jc w:val="both"/>
              <w:rPr>
                <w:sz w:val="16"/>
                <w:szCs w:val="16"/>
              </w:rPr>
            </w:pPr>
            <w:r w:rsidRPr="004E03FC">
              <w:rPr>
                <w:sz w:val="16"/>
                <w:szCs w:val="16"/>
              </w:rPr>
              <w:t>При выборе Исполнителем/Страховщиком</w:t>
            </w:r>
            <w:r w:rsidR="00B54ED9" w:rsidRPr="004E03FC">
              <w:rPr>
                <w:sz w:val="16"/>
                <w:szCs w:val="16"/>
              </w:rPr>
              <w:t xml:space="preserve"> способа обеспечения договора путем внесения денежных средств, указанная сумма должна быть перечислена на расчетный счет заказчика.</w:t>
            </w:r>
          </w:p>
          <w:p w14:paraId="42B775EB" w14:textId="77777777" w:rsidR="00B54ED9" w:rsidRPr="004E03FC" w:rsidRDefault="00B54ED9" w:rsidP="004E03FC">
            <w:pPr>
              <w:autoSpaceDE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Реквизиты для перечисления обеспечения Договора:</w:t>
            </w:r>
          </w:p>
          <w:p w14:paraId="227D1B0F" w14:textId="77777777" w:rsidR="00B54ED9" w:rsidRPr="004E03FC" w:rsidRDefault="00B54ED9" w:rsidP="004E03FC">
            <w:pPr>
              <w:spacing w:after="0" w:line="120" w:lineRule="atLeast"/>
              <w:rPr>
                <w:rFonts w:ascii="Times New Roman" w:hAnsi="Times New Roman"/>
                <w:sz w:val="16"/>
                <w:szCs w:val="16"/>
              </w:rPr>
            </w:pPr>
            <w:r w:rsidRPr="004E03FC">
              <w:rPr>
                <w:rFonts w:ascii="Times New Roman" w:hAnsi="Times New Roman"/>
                <w:sz w:val="16"/>
                <w:szCs w:val="16"/>
              </w:rPr>
              <w:t>ИНН/КПП: 2204068025/220401001</w:t>
            </w:r>
          </w:p>
          <w:p w14:paraId="3483C047" w14:textId="77777777" w:rsidR="00B54ED9" w:rsidRPr="004E03FC" w:rsidRDefault="00B54ED9"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ОКПО 21442245</w:t>
            </w:r>
          </w:p>
          <w:p w14:paraId="3D74359D" w14:textId="77777777" w:rsidR="00B54ED9" w:rsidRPr="004E03FC" w:rsidRDefault="00B54ED9"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ОКАТО 01405000000</w:t>
            </w:r>
          </w:p>
          <w:p w14:paraId="2E39AF5D" w14:textId="77777777" w:rsidR="00B54ED9" w:rsidRPr="004E03FC" w:rsidRDefault="00B54ED9"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ОКТМО 01705000001</w:t>
            </w:r>
          </w:p>
          <w:p w14:paraId="760948C4" w14:textId="77777777" w:rsidR="00B54ED9" w:rsidRPr="004E03FC" w:rsidRDefault="00B54ED9" w:rsidP="004E03FC">
            <w:pPr>
              <w:spacing w:after="0" w:line="120" w:lineRule="atLeast"/>
              <w:rPr>
                <w:rFonts w:ascii="Times New Roman" w:hAnsi="Times New Roman"/>
                <w:sz w:val="16"/>
                <w:szCs w:val="16"/>
              </w:rPr>
            </w:pPr>
            <w:r w:rsidRPr="004E03FC">
              <w:rPr>
                <w:rFonts w:ascii="Times New Roman" w:hAnsi="Times New Roman"/>
                <w:sz w:val="16"/>
                <w:szCs w:val="16"/>
              </w:rPr>
              <w:t>Р/</w:t>
            </w:r>
            <w:proofErr w:type="spellStart"/>
            <w:r w:rsidRPr="004E03FC">
              <w:rPr>
                <w:rFonts w:ascii="Times New Roman" w:hAnsi="Times New Roman"/>
                <w:sz w:val="16"/>
                <w:szCs w:val="16"/>
              </w:rPr>
              <w:t>сч</w:t>
            </w:r>
            <w:proofErr w:type="spellEnd"/>
            <w:r w:rsidRPr="004E03FC">
              <w:rPr>
                <w:rFonts w:ascii="Times New Roman" w:hAnsi="Times New Roman"/>
                <w:sz w:val="16"/>
                <w:szCs w:val="16"/>
              </w:rPr>
              <w:t xml:space="preserve"> 40702810512920000027</w:t>
            </w:r>
          </w:p>
          <w:p w14:paraId="5D397A11" w14:textId="77777777" w:rsidR="00B54ED9" w:rsidRPr="004E03FC" w:rsidRDefault="00B54ED9" w:rsidP="004E03FC">
            <w:pPr>
              <w:spacing w:after="0" w:line="120" w:lineRule="atLeast"/>
              <w:rPr>
                <w:rFonts w:ascii="Times New Roman" w:hAnsi="Times New Roman"/>
                <w:sz w:val="16"/>
                <w:szCs w:val="16"/>
              </w:rPr>
            </w:pPr>
            <w:proofErr w:type="gramStart"/>
            <w:r w:rsidRPr="004E03FC">
              <w:rPr>
                <w:rFonts w:ascii="Times New Roman" w:hAnsi="Times New Roman"/>
                <w:sz w:val="16"/>
                <w:szCs w:val="16"/>
              </w:rPr>
              <w:t>Банк  ФИЛИАЛ</w:t>
            </w:r>
            <w:proofErr w:type="gramEnd"/>
            <w:r w:rsidRPr="004E03FC">
              <w:rPr>
                <w:rFonts w:ascii="Times New Roman" w:hAnsi="Times New Roman"/>
                <w:sz w:val="16"/>
                <w:szCs w:val="16"/>
              </w:rPr>
              <w:t xml:space="preserve"> «ЦЕНТРАЛЬНЫЙ» БАНКА ВТБ (ПАО) Г. МОСКВА</w:t>
            </w:r>
            <w:r w:rsidRPr="004E03FC">
              <w:rPr>
                <w:rFonts w:ascii="Times New Roman" w:hAnsi="Times New Roman"/>
                <w:sz w:val="16"/>
                <w:szCs w:val="16"/>
              </w:rPr>
              <w:br/>
              <w:t>К/</w:t>
            </w:r>
            <w:proofErr w:type="spellStart"/>
            <w:r w:rsidRPr="004E03FC">
              <w:rPr>
                <w:rFonts w:ascii="Times New Roman" w:hAnsi="Times New Roman"/>
                <w:sz w:val="16"/>
                <w:szCs w:val="16"/>
              </w:rPr>
              <w:t>сч</w:t>
            </w:r>
            <w:proofErr w:type="spellEnd"/>
            <w:r w:rsidRPr="004E03FC">
              <w:rPr>
                <w:rFonts w:ascii="Times New Roman" w:hAnsi="Times New Roman"/>
                <w:sz w:val="16"/>
                <w:szCs w:val="16"/>
              </w:rPr>
              <w:t xml:space="preserve"> 30101810145250000411</w:t>
            </w:r>
            <w:r w:rsidRPr="004E03FC">
              <w:rPr>
                <w:rFonts w:ascii="Times New Roman" w:hAnsi="Times New Roman"/>
                <w:sz w:val="16"/>
                <w:szCs w:val="16"/>
              </w:rPr>
              <w:tab/>
            </w:r>
          </w:p>
          <w:p w14:paraId="010CC98D" w14:textId="77777777" w:rsidR="00B54ED9" w:rsidRPr="004E03FC" w:rsidRDefault="00B54ED9" w:rsidP="004E03FC">
            <w:pPr>
              <w:spacing w:after="0" w:line="120" w:lineRule="atLeast"/>
              <w:rPr>
                <w:rFonts w:ascii="Times New Roman" w:hAnsi="Times New Roman"/>
                <w:sz w:val="16"/>
                <w:szCs w:val="16"/>
              </w:rPr>
            </w:pPr>
            <w:r w:rsidRPr="004E03FC">
              <w:rPr>
                <w:rFonts w:ascii="Times New Roman" w:hAnsi="Times New Roman"/>
                <w:sz w:val="16"/>
                <w:szCs w:val="16"/>
              </w:rPr>
              <w:t>БИК 044525411</w:t>
            </w:r>
          </w:p>
          <w:p w14:paraId="58BD0709" w14:textId="77777777" w:rsidR="00B54ED9" w:rsidRPr="004E03FC" w:rsidRDefault="00B54ED9" w:rsidP="004E03F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16"/>
                <w:szCs w:val="16"/>
              </w:rPr>
            </w:pPr>
            <w:r w:rsidRPr="004E03FC">
              <w:rPr>
                <w:rFonts w:ascii="Times New Roman" w:hAnsi="Times New Roman"/>
                <w:bCs/>
                <w:sz w:val="16"/>
                <w:szCs w:val="16"/>
              </w:rPr>
              <w:t>Требования к обеспечению исполнения обязательств по договору, предоставляемому в виде денежных средств:</w:t>
            </w:r>
          </w:p>
          <w:p w14:paraId="66C3D8DB" w14:textId="77777777" w:rsidR="00B54ED9" w:rsidRPr="004E03FC" w:rsidRDefault="00B54ED9" w:rsidP="004E03F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16"/>
                <w:szCs w:val="16"/>
              </w:rPr>
            </w:pPr>
            <w:r w:rsidRPr="004E03FC">
              <w:rPr>
                <w:rFonts w:ascii="Times New Roman" w:hAnsi="Times New Roman"/>
                <w:bCs/>
                <w:sz w:val="16"/>
                <w:szCs w:val="16"/>
              </w:rPr>
              <w:t>-денежные средства, вносимые в качестве обеспечения исполнения обязательств по договору, должны быть перечислены в размере и по реквизитам, установленным в настоящем разделе, в противном случае обеспечение исполнения обязательств по договору в виде денежных средств считается не предоставленным;</w:t>
            </w:r>
          </w:p>
          <w:p w14:paraId="02633BAE" w14:textId="77777777" w:rsidR="00B54ED9" w:rsidRPr="004E03FC" w:rsidRDefault="00B54ED9" w:rsidP="004E03F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16"/>
                <w:szCs w:val="16"/>
              </w:rPr>
            </w:pPr>
            <w:r w:rsidRPr="004E03FC">
              <w:rPr>
                <w:rFonts w:ascii="Times New Roman" w:hAnsi="Times New Roman"/>
                <w:bCs/>
                <w:sz w:val="16"/>
                <w:szCs w:val="16"/>
              </w:rPr>
              <w:t>-факт внесения денежных средств в качестве обеспечение исполнения обязательств по договору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804C66E" w14:textId="497D7F2D" w:rsidR="00B54ED9" w:rsidRPr="004E03FC" w:rsidRDefault="00B54ED9" w:rsidP="004E03FC">
            <w:pPr>
              <w:autoSpaceDE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 xml:space="preserve"> В назначении платежного поручения победителем указывается номер закупки из ЕИС и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614CC4AA" w14:textId="77777777" w:rsidR="00B54ED9" w:rsidRPr="004E03FC" w:rsidRDefault="00B54ED9" w:rsidP="004E03FC">
            <w:pPr>
              <w:autoSpaceDE w:val="0"/>
              <w:spacing w:after="0" w:line="120" w:lineRule="atLeast"/>
              <w:ind w:firstLine="176"/>
              <w:jc w:val="both"/>
              <w:rPr>
                <w:rFonts w:ascii="Times New Roman" w:hAnsi="Times New Roman"/>
                <w:sz w:val="16"/>
                <w:szCs w:val="16"/>
              </w:rPr>
            </w:pPr>
            <w:r w:rsidRPr="004E03FC">
              <w:rPr>
                <w:rFonts w:ascii="Times New Roman" w:hAnsi="Times New Roman"/>
                <w:sz w:val="16"/>
                <w:szCs w:val="16"/>
              </w:rPr>
              <w:t>В случае, если участник закупки, с которым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4EDF325C" w14:textId="561817B8" w:rsidR="00B54ED9" w:rsidRPr="004E03FC" w:rsidRDefault="00B54ED9" w:rsidP="004E03FC">
            <w:pPr>
              <w:pStyle w:val="1"/>
              <w:shd w:val="clear" w:color="auto" w:fill="auto"/>
              <w:tabs>
                <w:tab w:val="left" w:pos="1419"/>
              </w:tabs>
              <w:spacing w:line="120" w:lineRule="atLeast"/>
              <w:ind w:firstLine="176"/>
              <w:jc w:val="both"/>
              <w:rPr>
                <w:sz w:val="16"/>
                <w:szCs w:val="16"/>
              </w:rPr>
            </w:pPr>
            <w:r w:rsidRPr="004E03FC">
              <w:rPr>
                <w:sz w:val="16"/>
                <w:szCs w:val="16"/>
              </w:rPr>
              <w:t>Возврат денежных средств, внесенных в качестве обеспечения исполнения обязательств по договору, осуществляется в течение 60 календарных д</w:t>
            </w:r>
            <w:r w:rsidR="00056D4D" w:rsidRPr="004E03FC">
              <w:rPr>
                <w:sz w:val="16"/>
                <w:szCs w:val="16"/>
              </w:rPr>
              <w:t>ней с даты исполнения Исполнителем</w:t>
            </w:r>
            <w:r w:rsidRPr="004E03FC">
              <w:rPr>
                <w:sz w:val="16"/>
                <w:szCs w:val="16"/>
              </w:rPr>
              <w:t xml:space="preserve"> обязательств.</w:t>
            </w:r>
          </w:p>
          <w:p w14:paraId="74F7D250" w14:textId="77777777" w:rsidR="00B54ED9" w:rsidRPr="004E03FC" w:rsidRDefault="00B54ED9"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Банковская гарантия должна быть безотзывной и должна содержать:</w:t>
            </w:r>
          </w:p>
          <w:p w14:paraId="624C3F3F" w14:textId="77777777" w:rsidR="00B54ED9" w:rsidRPr="004E03FC" w:rsidRDefault="00B54ED9"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1) сумму независимой гарантии, подлежащую уплате гарантом заказчику в случае ненадлежащего исполнения обязательств принципалом;</w:t>
            </w:r>
          </w:p>
          <w:p w14:paraId="22233B37" w14:textId="77777777" w:rsidR="00B54ED9" w:rsidRPr="004E03FC" w:rsidRDefault="00B54ED9"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2) обязательства принципала, надлежащее исполнение которых обеспечивается банковской гарантией;</w:t>
            </w:r>
          </w:p>
          <w:p w14:paraId="3CA372F7" w14:textId="77777777" w:rsidR="00B54ED9" w:rsidRPr="004E03FC" w:rsidRDefault="00B54ED9"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3) обязанность гаранта уплатить заказчику неустойку в размере 0,1 процента денежной суммы, подлежащей уплате, за каждый день просрочки;</w:t>
            </w:r>
          </w:p>
          <w:p w14:paraId="657E3A3B" w14:textId="77777777" w:rsidR="00B54ED9" w:rsidRPr="004E03FC" w:rsidRDefault="00B54ED9"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68CD4BB" w14:textId="67622637" w:rsidR="00B54ED9" w:rsidRPr="004E03FC" w:rsidRDefault="00B54ED9"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5) срок действия независимой гарантии.</w:t>
            </w:r>
          </w:p>
          <w:p w14:paraId="62B23630" w14:textId="77777777"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9D5B26A" w14:textId="017DC67E"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7) право заказчика представлять письменное требование об уплате денежной суммы и (или) ее части по банковской гарантии в случае ненадлежащего выполн</w:t>
            </w:r>
            <w:r w:rsidR="00056D4D" w:rsidRPr="004E03FC">
              <w:rPr>
                <w:rFonts w:ascii="Times New Roman" w:hAnsi="Times New Roman"/>
                <w:sz w:val="16"/>
                <w:szCs w:val="16"/>
              </w:rPr>
              <w:t>ения или невыполнения Исполнителем</w:t>
            </w:r>
            <w:r w:rsidRPr="004E03FC">
              <w:rPr>
                <w:rFonts w:ascii="Times New Roman" w:hAnsi="Times New Roman"/>
                <w:sz w:val="16"/>
                <w:szCs w:val="16"/>
              </w:rPr>
              <w:t xml:space="preserve"> обязательств по договору;</w:t>
            </w:r>
          </w:p>
          <w:p w14:paraId="462A8AB0" w14:textId="77777777"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9175747" w14:textId="77777777"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9) условие о том, что расходы, возникающие в связи с перечислением денежных средств гарантом по банковской гарантии, несет гарант;</w:t>
            </w:r>
          </w:p>
          <w:p w14:paraId="3F7C3ABA" w14:textId="77777777"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1BE5B5AF" w14:textId="3B60F40F"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677B252" w14:textId="0B0209F4" w:rsidR="00B54ED9" w:rsidRPr="004E03FC" w:rsidRDefault="00B54ED9"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w:t>
            </w:r>
            <w:r w:rsidR="0072062B" w:rsidRPr="004E03FC">
              <w:rPr>
                <w:rFonts w:ascii="Times New Roman" w:hAnsi="Times New Roman"/>
                <w:sz w:val="16"/>
                <w:szCs w:val="16"/>
                <w:u w:val="single"/>
              </w:rPr>
              <w:t>чем десять</w:t>
            </w:r>
            <w:r w:rsidRPr="004E03FC">
              <w:rPr>
                <w:rFonts w:ascii="Times New Roman" w:hAnsi="Times New Roman"/>
                <w:sz w:val="16"/>
                <w:szCs w:val="16"/>
                <w:u w:val="single"/>
              </w:rPr>
              <w:t xml:space="preserve"> рабочих дней</w:t>
            </w:r>
            <w:r w:rsidRPr="004E03FC">
              <w:rPr>
                <w:rFonts w:ascii="Times New Roman" w:hAnsi="Times New Roman"/>
                <w:sz w:val="16"/>
                <w:szCs w:val="16"/>
              </w:rPr>
              <w:t xml:space="preserve">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BE54ED" w14:textId="413BA2A6" w:rsidR="00B54ED9" w:rsidRPr="004E03FC" w:rsidRDefault="00B54ED9" w:rsidP="004E03F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16"/>
                <w:szCs w:val="16"/>
              </w:rPr>
            </w:pPr>
            <w:r w:rsidRPr="004E03FC">
              <w:rPr>
                <w:rFonts w:ascii="Times New Roman" w:hAnsi="Times New Roman"/>
                <w:bCs/>
                <w:sz w:val="16"/>
                <w:szCs w:val="16"/>
              </w:rPr>
              <w:t>Обеспечение исполнения договора должно обесп</w:t>
            </w:r>
            <w:r w:rsidR="00056D4D" w:rsidRPr="004E03FC">
              <w:rPr>
                <w:rFonts w:ascii="Times New Roman" w:hAnsi="Times New Roman"/>
                <w:bCs/>
                <w:sz w:val="16"/>
                <w:szCs w:val="16"/>
              </w:rPr>
              <w:t>ечивать обязательства Исполнителя</w:t>
            </w:r>
            <w:r w:rsidRPr="004E03FC">
              <w:rPr>
                <w:rFonts w:ascii="Times New Roman" w:hAnsi="Times New Roman"/>
                <w:bCs/>
                <w:sz w:val="16"/>
                <w:szCs w:val="16"/>
              </w:rPr>
              <w:t xml:space="preserve"> по возмещению убытков и иных расходов Заказчика, причиненных неисполнением или ненадлежащим исполнением обязательств по договору, а также обязанность выплаты неустойки (штрафа, пени), предусмотренной договором, возврату аванса и ины</w:t>
            </w:r>
            <w:r w:rsidR="00056D4D" w:rsidRPr="004E03FC">
              <w:rPr>
                <w:rFonts w:ascii="Times New Roman" w:hAnsi="Times New Roman"/>
                <w:bCs/>
                <w:sz w:val="16"/>
                <w:szCs w:val="16"/>
              </w:rPr>
              <w:t>х долгов, возникших у Исполнителя</w:t>
            </w:r>
            <w:r w:rsidRPr="004E03FC">
              <w:rPr>
                <w:rFonts w:ascii="Times New Roman" w:hAnsi="Times New Roman"/>
                <w:bCs/>
                <w:sz w:val="16"/>
                <w:szCs w:val="16"/>
              </w:rPr>
              <w:t xml:space="preserve"> перед Заказчиком.</w:t>
            </w:r>
          </w:p>
        </w:tc>
      </w:tr>
      <w:tr w:rsidR="004E03FC" w:rsidRPr="004E03FC" w14:paraId="07AE7425" w14:textId="77777777" w:rsidTr="003E6E8E">
        <w:tc>
          <w:tcPr>
            <w:tcW w:w="710" w:type="dxa"/>
          </w:tcPr>
          <w:p w14:paraId="38E88A8E" w14:textId="4AAA6A2F" w:rsidR="00BE76EA" w:rsidRPr="004E03FC" w:rsidRDefault="00BE76EA"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lastRenderedPageBreak/>
              <w:t>11</w:t>
            </w:r>
          </w:p>
        </w:tc>
        <w:tc>
          <w:tcPr>
            <w:tcW w:w="3260" w:type="dxa"/>
          </w:tcPr>
          <w:p w14:paraId="4C183F87" w14:textId="6DA6D5C7" w:rsidR="00BE76EA" w:rsidRPr="004E03FC" w:rsidRDefault="00BE76EA" w:rsidP="004E03FC">
            <w:pPr>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Источник финансирования</w:t>
            </w:r>
          </w:p>
        </w:tc>
        <w:tc>
          <w:tcPr>
            <w:tcW w:w="7365" w:type="dxa"/>
          </w:tcPr>
          <w:p w14:paraId="594A04FE" w14:textId="147863EF" w:rsidR="00BE76EA" w:rsidRPr="004E03FC" w:rsidRDefault="00BE76EA"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 xml:space="preserve">Средства необходимой валовой выручки </w:t>
            </w:r>
            <w:r w:rsidR="00AE1455" w:rsidRPr="004E03FC">
              <w:rPr>
                <w:rFonts w:ascii="Times New Roman" w:hAnsi="Times New Roman"/>
                <w:sz w:val="16"/>
                <w:szCs w:val="16"/>
              </w:rPr>
              <w:t>Заказчика</w:t>
            </w:r>
            <w:r w:rsidRPr="004E03FC">
              <w:rPr>
                <w:rFonts w:ascii="Times New Roman" w:hAnsi="Times New Roman"/>
                <w:sz w:val="16"/>
                <w:szCs w:val="16"/>
              </w:rPr>
              <w:t>.</w:t>
            </w:r>
          </w:p>
        </w:tc>
      </w:tr>
      <w:tr w:rsidR="004E03FC" w:rsidRPr="004E03FC" w14:paraId="749E4472" w14:textId="77777777" w:rsidTr="003E6E8E">
        <w:tc>
          <w:tcPr>
            <w:tcW w:w="710" w:type="dxa"/>
          </w:tcPr>
          <w:p w14:paraId="709290C3" w14:textId="76B4BD7A" w:rsidR="000A1C92" w:rsidRPr="004E03FC" w:rsidRDefault="000A1C92"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12</w:t>
            </w:r>
          </w:p>
        </w:tc>
        <w:tc>
          <w:tcPr>
            <w:tcW w:w="3260" w:type="dxa"/>
          </w:tcPr>
          <w:p w14:paraId="41C86A3F" w14:textId="5995EB01" w:rsidR="000A1C92" w:rsidRPr="004E03FC" w:rsidRDefault="000A1C92"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Сведения о валюте закупки при формировании цены договора</w:t>
            </w:r>
          </w:p>
        </w:tc>
        <w:tc>
          <w:tcPr>
            <w:tcW w:w="7365" w:type="dxa"/>
          </w:tcPr>
          <w:p w14:paraId="40A0D1D2" w14:textId="3523E29F" w:rsidR="000A1C92" w:rsidRPr="004E03FC" w:rsidRDefault="000A1C92"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 xml:space="preserve">Цена договора выражена в валюте Российской Федерации – в российских рублях. </w:t>
            </w:r>
          </w:p>
        </w:tc>
      </w:tr>
      <w:tr w:rsidR="004E03FC" w:rsidRPr="004E03FC" w14:paraId="2F1A49D8" w14:textId="77777777" w:rsidTr="003E6E8E">
        <w:tc>
          <w:tcPr>
            <w:tcW w:w="710" w:type="dxa"/>
          </w:tcPr>
          <w:p w14:paraId="5E73994B" w14:textId="1E8FB166" w:rsidR="000A1C92" w:rsidRPr="004E03FC" w:rsidRDefault="000A1C92"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13</w:t>
            </w:r>
          </w:p>
        </w:tc>
        <w:tc>
          <w:tcPr>
            <w:tcW w:w="3260" w:type="dxa"/>
          </w:tcPr>
          <w:p w14:paraId="13CCBB60" w14:textId="4DD45C67" w:rsidR="000A1C92" w:rsidRPr="004E03FC" w:rsidRDefault="000A1C92"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Срок поставки товара, выполнения работы, оказания услуги</w:t>
            </w:r>
          </w:p>
        </w:tc>
        <w:tc>
          <w:tcPr>
            <w:tcW w:w="7365" w:type="dxa"/>
          </w:tcPr>
          <w:p w14:paraId="303CFF48" w14:textId="57F09E18" w:rsidR="000A1C92" w:rsidRPr="004E03FC" w:rsidRDefault="000A1C92" w:rsidP="004E03FC">
            <w:pPr>
              <w:spacing w:after="0" w:line="120" w:lineRule="atLeast"/>
              <w:rPr>
                <w:rFonts w:ascii="Times New Roman" w:hAnsi="Times New Roman"/>
                <w:bCs/>
                <w:sz w:val="16"/>
                <w:szCs w:val="16"/>
                <w:shd w:val="clear" w:color="auto" w:fill="F9FAFB"/>
              </w:rPr>
            </w:pPr>
            <w:r w:rsidRPr="004E03FC">
              <w:rPr>
                <w:rFonts w:ascii="Times New Roman" w:hAnsi="Times New Roman"/>
                <w:bCs/>
                <w:sz w:val="16"/>
                <w:szCs w:val="16"/>
                <w:shd w:val="clear" w:color="auto" w:fill="F9FAFB"/>
              </w:rPr>
              <w:t>Срок оказания услуг: с момента заключения договора по 31.12</w:t>
            </w:r>
            <w:r w:rsidR="00AE1455" w:rsidRPr="004E03FC">
              <w:rPr>
                <w:rFonts w:ascii="Times New Roman" w:hAnsi="Times New Roman"/>
                <w:bCs/>
                <w:sz w:val="16"/>
                <w:szCs w:val="16"/>
                <w:shd w:val="clear" w:color="auto" w:fill="F9FAFB"/>
              </w:rPr>
              <w:t>.2024 г.</w:t>
            </w:r>
          </w:p>
        </w:tc>
      </w:tr>
      <w:tr w:rsidR="004E03FC" w:rsidRPr="004E03FC" w14:paraId="075B4981" w14:textId="77777777" w:rsidTr="003E6E8E">
        <w:tc>
          <w:tcPr>
            <w:tcW w:w="710" w:type="dxa"/>
          </w:tcPr>
          <w:p w14:paraId="0FF17F89" w14:textId="541F7D27" w:rsidR="000A1C92" w:rsidRPr="004E03FC" w:rsidRDefault="000A1C92"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14</w:t>
            </w:r>
          </w:p>
        </w:tc>
        <w:tc>
          <w:tcPr>
            <w:tcW w:w="3260" w:type="dxa"/>
          </w:tcPr>
          <w:p w14:paraId="234A2DB3" w14:textId="77777777" w:rsidR="000A1C92" w:rsidRPr="004E03FC" w:rsidRDefault="000A1C92" w:rsidP="004E03FC">
            <w:pPr>
              <w:widowControl w:val="0"/>
              <w:snapToGrid w:val="0"/>
              <w:spacing w:after="0" w:line="120" w:lineRule="atLeast"/>
              <w:jc w:val="both"/>
              <w:rPr>
                <w:rFonts w:ascii="Times New Roman" w:eastAsiaTheme="minorHAnsi" w:hAnsi="Times New Roman"/>
                <w:bCs/>
                <w:sz w:val="16"/>
                <w:szCs w:val="16"/>
                <w:lang w:eastAsia="en-US"/>
              </w:rPr>
            </w:pPr>
            <w:r w:rsidRPr="004E03FC">
              <w:rPr>
                <w:rFonts w:ascii="Times New Roman" w:eastAsiaTheme="minorHAnsi" w:hAnsi="Times New Roman"/>
                <w:bCs/>
                <w:sz w:val="16"/>
                <w:szCs w:val="16"/>
                <w:lang w:eastAsia="en-US"/>
              </w:rPr>
              <w:t>Формы, порядок, дата и время окончания срока предоставления участникам такой закупки разъяснений положений документации о закупке</w:t>
            </w:r>
          </w:p>
          <w:p w14:paraId="3EB664FD" w14:textId="26996700" w:rsidR="00C80740" w:rsidRPr="004E03FC" w:rsidRDefault="00C80740" w:rsidP="004E03FC">
            <w:pPr>
              <w:widowControl w:val="0"/>
              <w:snapToGrid w:val="0"/>
              <w:spacing w:after="0" w:line="120" w:lineRule="atLeast"/>
              <w:jc w:val="both"/>
              <w:rPr>
                <w:rFonts w:ascii="Times New Roman" w:hAnsi="Times New Roman"/>
                <w:sz w:val="16"/>
                <w:szCs w:val="16"/>
              </w:rPr>
            </w:pPr>
            <w:r w:rsidRPr="004E03FC">
              <w:rPr>
                <w:rFonts w:ascii="Times New Roman" w:eastAsiaTheme="minorHAnsi" w:hAnsi="Times New Roman"/>
                <w:bCs/>
                <w:sz w:val="16"/>
                <w:szCs w:val="16"/>
                <w:lang w:eastAsia="en-US"/>
              </w:rPr>
              <w:t>Срок, место предоставления разъяснений, дата окончания предоставления разъяснений</w:t>
            </w:r>
          </w:p>
        </w:tc>
        <w:tc>
          <w:tcPr>
            <w:tcW w:w="7365" w:type="dxa"/>
          </w:tcPr>
          <w:p w14:paraId="741CCE52" w14:textId="77777777" w:rsidR="000A1C92" w:rsidRPr="004E03FC" w:rsidRDefault="000A1C92"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     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w:t>
            </w:r>
          </w:p>
          <w:p w14:paraId="102414D5" w14:textId="77777777" w:rsidR="000A1C92" w:rsidRPr="004E03FC" w:rsidRDefault="000A1C92"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     Запрос на разъяснение положений извещения о запросе котировок в электронной форме направляется участником на адрес электронной площадки, на которой проводится запрос котировок в электронной форме.</w:t>
            </w:r>
          </w:p>
          <w:p w14:paraId="533FD85D" w14:textId="77777777" w:rsidR="000A1C92" w:rsidRPr="004E03FC" w:rsidRDefault="000A1C92"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     Направление участниками запросов о даче разъяснений положений извещения о проведении запроса котировок, размещение в единой информационной системе таких разъяснений обеспечиваются оператором электронной площадки на электронной площадке в порядке, предусмотренном статьей 3.3 Законом № 223-ФЗ.</w:t>
            </w:r>
          </w:p>
          <w:p w14:paraId="535C4F56" w14:textId="77777777" w:rsidR="000A1C92" w:rsidRPr="004E03FC" w:rsidRDefault="000A1C92"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     В течение трех рабочих дней, с момента поступления запроса на разъяснение положений извещения о запросе котировок в электронной форме, заказчик осуществляет разъяснение положений такого извещения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4D1CEB" w14:textId="36096B49" w:rsidR="000A1C92" w:rsidRPr="004E03FC" w:rsidRDefault="000A1C92" w:rsidP="004E03FC">
            <w:pPr>
              <w:spacing w:after="0" w:line="120" w:lineRule="atLeast"/>
              <w:rPr>
                <w:rFonts w:ascii="Times New Roman" w:hAnsi="Times New Roman"/>
                <w:bCs/>
                <w:sz w:val="16"/>
                <w:szCs w:val="16"/>
                <w:shd w:val="clear" w:color="auto" w:fill="F9FAFB"/>
              </w:rPr>
            </w:pPr>
            <w:r w:rsidRPr="004E03FC">
              <w:rPr>
                <w:rFonts w:ascii="Times New Roman" w:hAnsi="Times New Roman"/>
                <w:sz w:val="16"/>
                <w:szCs w:val="16"/>
              </w:rPr>
              <w:lastRenderedPageBreak/>
              <w:t xml:space="preserve">     Р</w:t>
            </w:r>
            <w:r w:rsidR="00E672EE">
              <w:rPr>
                <w:rFonts w:ascii="Times New Roman" w:hAnsi="Times New Roman"/>
                <w:sz w:val="16"/>
                <w:szCs w:val="16"/>
              </w:rPr>
              <w:t>азъяснения предоставляются до 04.04.2024 г. включительно (17</w:t>
            </w:r>
            <w:r w:rsidRPr="004E03FC">
              <w:rPr>
                <w:rFonts w:ascii="Times New Roman" w:hAnsi="Times New Roman"/>
                <w:sz w:val="16"/>
                <w:szCs w:val="16"/>
              </w:rPr>
              <w:t>-00 местного времени)</w:t>
            </w:r>
          </w:p>
        </w:tc>
      </w:tr>
      <w:tr w:rsidR="004E03FC" w:rsidRPr="004E03FC" w14:paraId="247245FF" w14:textId="77777777" w:rsidTr="003E6E8E">
        <w:tc>
          <w:tcPr>
            <w:tcW w:w="710" w:type="dxa"/>
          </w:tcPr>
          <w:p w14:paraId="0808D307" w14:textId="4EF40993" w:rsidR="00C80740" w:rsidRPr="004E03FC" w:rsidRDefault="00C80740"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lastRenderedPageBreak/>
              <w:t>15</w:t>
            </w:r>
          </w:p>
        </w:tc>
        <w:tc>
          <w:tcPr>
            <w:tcW w:w="3260" w:type="dxa"/>
          </w:tcPr>
          <w:p w14:paraId="5707D03F" w14:textId="65C827EA" w:rsidR="00C80740" w:rsidRPr="004E03FC" w:rsidRDefault="00C80740"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sz w:val="16"/>
                <w:szCs w:val="16"/>
              </w:rPr>
              <w:t>Перечень установленных приоритетов товаров, работ, услуг</w:t>
            </w:r>
          </w:p>
          <w:p w14:paraId="559473E8" w14:textId="4F7B8A13" w:rsidR="00C80740" w:rsidRPr="004E03FC" w:rsidRDefault="00C80740" w:rsidP="004E03FC">
            <w:pPr>
              <w:widowControl w:val="0"/>
              <w:snapToGrid w:val="0"/>
              <w:spacing w:after="0" w:line="120" w:lineRule="atLeast"/>
              <w:jc w:val="both"/>
              <w:rPr>
                <w:rFonts w:ascii="Times New Roman" w:eastAsiaTheme="minorHAnsi" w:hAnsi="Times New Roman"/>
                <w:bCs/>
                <w:sz w:val="16"/>
                <w:szCs w:val="16"/>
                <w:lang w:eastAsia="en-US"/>
              </w:rPr>
            </w:pPr>
            <w:r w:rsidRPr="004E03FC">
              <w:rPr>
                <w:rFonts w:ascii="Times New Roman" w:hAnsi="Times New Roman"/>
                <w:sz w:val="16"/>
                <w:szCs w:val="16"/>
              </w:rPr>
              <w:t>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65" w:type="dxa"/>
          </w:tcPr>
          <w:p w14:paraId="3B2F663F" w14:textId="516CD3D7" w:rsidR="00C80740" w:rsidRPr="004E03FC" w:rsidRDefault="00C80740" w:rsidP="004E03FC">
            <w:pPr>
              <w:widowControl w:val="0"/>
              <w:snapToGrid w:val="0"/>
              <w:spacing w:after="0" w:line="120" w:lineRule="atLeast"/>
              <w:jc w:val="both"/>
              <w:rPr>
                <w:rFonts w:ascii="Times New Roman" w:hAnsi="Times New Roman"/>
                <w:sz w:val="16"/>
                <w:szCs w:val="16"/>
              </w:rPr>
            </w:pPr>
            <w:r w:rsidRPr="004E03FC">
              <w:rPr>
                <w:rFonts w:ascii="Times New Roman" w:hAnsi="Times New Roman"/>
                <w:bCs/>
                <w:sz w:val="16"/>
                <w:szCs w:val="16"/>
              </w:rPr>
              <w:t>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E03FC" w:rsidRPr="004E03FC" w14:paraId="42DBC678" w14:textId="77777777" w:rsidTr="003E6E8E">
        <w:tc>
          <w:tcPr>
            <w:tcW w:w="710" w:type="dxa"/>
          </w:tcPr>
          <w:p w14:paraId="1569190B" w14:textId="4A076EC7"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16</w:t>
            </w:r>
          </w:p>
        </w:tc>
        <w:tc>
          <w:tcPr>
            <w:tcW w:w="3260" w:type="dxa"/>
          </w:tcPr>
          <w:p w14:paraId="7BF26687" w14:textId="71DDC188" w:rsidR="00C80740" w:rsidRPr="004E03FC" w:rsidRDefault="00C80740" w:rsidP="004E03FC">
            <w:pPr>
              <w:autoSpaceDE w:val="0"/>
              <w:autoSpaceDN w:val="0"/>
              <w:adjustRightInd w:val="0"/>
              <w:spacing w:after="0" w:line="120" w:lineRule="atLeast"/>
              <w:jc w:val="both"/>
              <w:rPr>
                <w:rFonts w:ascii="Times New Roman" w:eastAsiaTheme="minorHAnsi" w:hAnsi="Times New Roman"/>
                <w:bCs/>
                <w:sz w:val="16"/>
                <w:szCs w:val="16"/>
                <w:lang w:eastAsia="en-US"/>
              </w:rPr>
            </w:pPr>
            <w:r w:rsidRPr="004E03FC">
              <w:rPr>
                <w:rFonts w:ascii="Times New Roman" w:eastAsiaTheme="minorHAnsi" w:hAnsi="Times New Roman"/>
                <w:bCs/>
                <w:sz w:val="16"/>
                <w:szCs w:val="16"/>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365" w:type="dxa"/>
          </w:tcPr>
          <w:p w14:paraId="1D543757" w14:textId="681D698A" w:rsidR="00C80740" w:rsidRPr="004E03FC" w:rsidRDefault="00C80740"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В соответствии с Техническим заданием (Описание объекта закупки) (Приложение №1 к настоящей документации).</w:t>
            </w:r>
          </w:p>
        </w:tc>
      </w:tr>
      <w:tr w:rsidR="004E03FC" w:rsidRPr="004E03FC" w14:paraId="25C22D16" w14:textId="77777777" w:rsidTr="003E6E8E">
        <w:tc>
          <w:tcPr>
            <w:tcW w:w="710" w:type="dxa"/>
          </w:tcPr>
          <w:p w14:paraId="2C93DF19" w14:textId="7D7080A8"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17</w:t>
            </w:r>
          </w:p>
        </w:tc>
        <w:tc>
          <w:tcPr>
            <w:tcW w:w="3260" w:type="dxa"/>
          </w:tcPr>
          <w:p w14:paraId="3FE28A2A" w14:textId="4AF6AA20" w:rsidR="00C80740" w:rsidRPr="004E03FC" w:rsidRDefault="00C80740" w:rsidP="004E03FC">
            <w:pPr>
              <w:widowControl w:val="0"/>
              <w:snapToGrid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Требования к содержанию, форме, оформлению и составу заявки на участие в закупке.</w:t>
            </w:r>
          </w:p>
        </w:tc>
        <w:tc>
          <w:tcPr>
            <w:tcW w:w="7365" w:type="dxa"/>
          </w:tcPr>
          <w:p w14:paraId="33C4FCD0" w14:textId="77777777" w:rsidR="00C80740" w:rsidRPr="004E03FC" w:rsidRDefault="00C80740" w:rsidP="004E03FC">
            <w:pPr>
              <w:pStyle w:val="20"/>
              <w:keepNext/>
              <w:keepLines/>
              <w:shd w:val="clear" w:color="auto" w:fill="auto"/>
              <w:spacing w:after="0" w:line="120" w:lineRule="atLeast"/>
              <w:jc w:val="both"/>
              <w:rPr>
                <w:b w:val="0"/>
                <w:sz w:val="16"/>
                <w:szCs w:val="16"/>
              </w:rPr>
            </w:pPr>
            <w:r w:rsidRPr="004E03FC">
              <w:rPr>
                <w:b w:val="0"/>
                <w:sz w:val="16"/>
                <w:szCs w:val="16"/>
              </w:rPr>
              <w:t>Заявка на участие в запросе котировок должна включать:</w:t>
            </w:r>
          </w:p>
          <w:p w14:paraId="27238CD5" w14:textId="56E5872C"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9DE95FB" w14:textId="77777777" w:rsidR="00C80740" w:rsidRPr="004E03FC" w:rsidRDefault="00C80740" w:rsidP="004E03FC">
            <w:pPr>
              <w:pStyle w:val="1"/>
              <w:numPr>
                <w:ilvl w:val="0"/>
                <w:numId w:val="1"/>
              </w:numPr>
              <w:shd w:val="clear" w:color="auto" w:fill="auto"/>
              <w:tabs>
                <w:tab w:val="left" w:pos="317"/>
              </w:tabs>
              <w:spacing w:line="120" w:lineRule="atLeast"/>
              <w:ind w:firstLine="34"/>
              <w:jc w:val="both"/>
              <w:rPr>
                <w:sz w:val="16"/>
                <w:szCs w:val="16"/>
              </w:rPr>
            </w:pPr>
            <w:r w:rsidRPr="004E03FC">
              <w:rPr>
                <w:sz w:val="16"/>
                <w:szCs w:val="16"/>
              </w:rPr>
              <w:t>копии учредительных документов участника закупок (для юридических лиц);</w:t>
            </w:r>
          </w:p>
          <w:p w14:paraId="0B2C866B" w14:textId="77777777" w:rsidR="00C80740" w:rsidRPr="004E03FC" w:rsidRDefault="00C80740" w:rsidP="004E03FC">
            <w:pPr>
              <w:pStyle w:val="1"/>
              <w:numPr>
                <w:ilvl w:val="0"/>
                <w:numId w:val="1"/>
              </w:numPr>
              <w:shd w:val="clear" w:color="auto" w:fill="auto"/>
              <w:tabs>
                <w:tab w:val="left" w:pos="317"/>
              </w:tabs>
              <w:spacing w:line="120" w:lineRule="atLeast"/>
              <w:ind w:firstLine="34"/>
              <w:jc w:val="both"/>
              <w:rPr>
                <w:sz w:val="16"/>
                <w:szCs w:val="16"/>
              </w:rPr>
            </w:pPr>
            <w:r w:rsidRPr="004E03FC">
              <w:rPr>
                <w:sz w:val="16"/>
                <w:szCs w:val="16"/>
              </w:rPr>
              <w:t>копии документов, удостоверяющих личность (для физических лиц);</w:t>
            </w:r>
          </w:p>
          <w:p w14:paraId="462D6E3E" w14:textId="77777777"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57EB2347" w14:textId="77777777"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72B54410" w14:textId="77777777" w:rsidR="00C80740" w:rsidRPr="004E03FC" w:rsidRDefault="00C80740" w:rsidP="004E03FC">
            <w:pPr>
              <w:pStyle w:val="1"/>
              <w:numPr>
                <w:ilvl w:val="0"/>
                <w:numId w:val="1"/>
              </w:numPr>
              <w:shd w:val="clear" w:color="auto" w:fill="auto"/>
              <w:tabs>
                <w:tab w:val="left" w:pos="317"/>
              </w:tabs>
              <w:spacing w:line="120" w:lineRule="atLeast"/>
              <w:ind w:firstLine="34"/>
              <w:jc w:val="both"/>
              <w:rPr>
                <w:sz w:val="16"/>
                <w:szCs w:val="16"/>
              </w:rPr>
            </w:pPr>
            <w:r w:rsidRPr="004E03FC">
              <w:rPr>
                <w:sz w:val="16"/>
                <w:szCs w:val="16"/>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F0121E2" w14:textId="77777777"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E03FC">
              <w:rPr>
                <w:sz w:val="16"/>
                <w:szCs w:val="16"/>
              </w:rPr>
              <w:t>и</w:t>
            </w:r>
            <w:proofErr w:type="gramEnd"/>
            <w:r w:rsidRPr="004E03FC">
              <w:rPr>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97DAF8B" w14:textId="77777777" w:rsidR="00C80740" w:rsidRPr="004E03FC" w:rsidRDefault="00C80740" w:rsidP="004E03FC">
            <w:pPr>
              <w:pStyle w:val="1"/>
              <w:numPr>
                <w:ilvl w:val="0"/>
                <w:numId w:val="1"/>
              </w:numPr>
              <w:shd w:val="clear" w:color="auto" w:fill="auto"/>
              <w:tabs>
                <w:tab w:val="left" w:pos="317"/>
              </w:tabs>
              <w:spacing w:line="120" w:lineRule="atLeast"/>
              <w:ind w:firstLine="34"/>
              <w:jc w:val="both"/>
              <w:rPr>
                <w:sz w:val="16"/>
                <w:szCs w:val="16"/>
              </w:rPr>
            </w:pPr>
            <w:r w:rsidRPr="004E03FC">
              <w:rPr>
                <w:sz w:val="16"/>
                <w:szCs w:val="16"/>
              </w:rPr>
              <w:t>документ, декларирующий следующее:</w:t>
            </w:r>
          </w:p>
          <w:p w14:paraId="45C45C89" w14:textId="77777777" w:rsidR="00C80740" w:rsidRPr="004E03FC" w:rsidRDefault="00C80740" w:rsidP="004E03FC">
            <w:pPr>
              <w:pStyle w:val="1"/>
              <w:numPr>
                <w:ilvl w:val="0"/>
                <w:numId w:val="2"/>
              </w:numPr>
              <w:shd w:val="clear" w:color="auto" w:fill="auto"/>
              <w:tabs>
                <w:tab w:val="left" w:pos="317"/>
              </w:tabs>
              <w:spacing w:line="120" w:lineRule="atLeast"/>
              <w:ind w:firstLine="34"/>
              <w:jc w:val="both"/>
              <w:rPr>
                <w:sz w:val="16"/>
                <w:szCs w:val="16"/>
              </w:rPr>
            </w:pPr>
            <w:r w:rsidRPr="004E03FC">
              <w:rPr>
                <w:sz w:val="16"/>
                <w:szCs w:val="16"/>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91EC2F9" w14:textId="77777777" w:rsidR="00C80740" w:rsidRPr="004E03FC" w:rsidRDefault="00C80740" w:rsidP="004E03FC">
            <w:pPr>
              <w:pStyle w:val="1"/>
              <w:numPr>
                <w:ilvl w:val="0"/>
                <w:numId w:val="2"/>
              </w:numPr>
              <w:shd w:val="clear" w:color="auto" w:fill="auto"/>
              <w:tabs>
                <w:tab w:val="left" w:pos="317"/>
              </w:tabs>
              <w:spacing w:line="120" w:lineRule="atLeast"/>
              <w:ind w:firstLine="0"/>
              <w:jc w:val="both"/>
              <w:rPr>
                <w:sz w:val="16"/>
                <w:szCs w:val="16"/>
              </w:rPr>
            </w:pPr>
            <w:r w:rsidRPr="004E03FC">
              <w:rPr>
                <w:sz w:val="16"/>
                <w:szCs w:val="16"/>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C2A7DB5" w14:textId="77777777" w:rsidR="00C80740" w:rsidRPr="004E03FC" w:rsidRDefault="00C80740" w:rsidP="004E03FC">
            <w:pPr>
              <w:pStyle w:val="1"/>
              <w:numPr>
                <w:ilvl w:val="0"/>
                <w:numId w:val="2"/>
              </w:numPr>
              <w:shd w:val="clear" w:color="auto" w:fill="auto"/>
              <w:tabs>
                <w:tab w:val="left" w:pos="317"/>
              </w:tabs>
              <w:spacing w:line="120" w:lineRule="atLeast"/>
              <w:ind w:firstLine="0"/>
              <w:jc w:val="both"/>
              <w:rPr>
                <w:sz w:val="16"/>
                <w:szCs w:val="16"/>
              </w:rPr>
            </w:pPr>
            <w:r w:rsidRPr="004E03FC">
              <w:rPr>
                <w:sz w:val="16"/>
                <w:szCs w:val="16"/>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5256BE3" w14:textId="77777777" w:rsidR="00C80740" w:rsidRPr="004E03FC" w:rsidRDefault="00C80740" w:rsidP="004E03FC">
            <w:pPr>
              <w:pStyle w:val="1"/>
              <w:numPr>
                <w:ilvl w:val="0"/>
                <w:numId w:val="2"/>
              </w:numPr>
              <w:shd w:val="clear" w:color="auto" w:fill="auto"/>
              <w:tabs>
                <w:tab w:val="left" w:pos="260"/>
              </w:tabs>
              <w:spacing w:line="120" w:lineRule="atLeast"/>
              <w:ind w:firstLine="0"/>
              <w:jc w:val="both"/>
              <w:rPr>
                <w:sz w:val="16"/>
                <w:szCs w:val="16"/>
              </w:rPr>
            </w:pPr>
            <w:r w:rsidRPr="004E03FC">
              <w:rPr>
                <w:sz w:val="16"/>
                <w:szCs w:val="16"/>
              </w:rPr>
              <w:t xml:space="preserve">сведения об участнике закупки отсутствуют в реестрах недобросовестных поставщиков, ведение которых предусмотрено Законом </w:t>
            </w:r>
            <w:r w:rsidRPr="004E03FC">
              <w:rPr>
                <w:sz w:val="16"/>
                <w:szCs w:val="16"/>
                <w:lang w:val="en-US" w:bidi="en-US"/>
              </w:rPr>
              <w:t>N</w:t>
            </w:r>
            <w:r w:rsidRPr="004E03FC">
              <w:rPr>
                <w:sz w:val="16"/>
                <w:szCs w:val="16"/>
                <w:lang w:bidi="en-US"/>
              </w:rPr>
              <w:t xml:space="preserve"> </w:t>
            </w:r>
            <w:r w:rsidRPr="004E03FC">
              <w:rPr>
                <w:sz w:val="16"/>
                <w:szCs w:val="16"/>
              </w:rPr>
              <w:t xml:space="preserve">223-ФЗ и Законом </w:t>
            </w:r>
            <w:r w:rsidRPr="004E03FC">
              <w:rPr>
                <w:sz w:val="16"/>
                <w:szCs w:val="16"/>
                <w:lang w:val="en-US" w:bidi="en-US"/>
              </w:rPr>
              <w:t>N</w:t>
            </w:r>
            <w:r w:rsidRPr="004E03FC">
              <w:rPr>
                <w:sz w:val="16"/>
                <w:szCs w:val="16"/>
                <w:lang w:bidi="en-US"/>
              </w:rPr>
              <w:t xml:space="preserve"> </w:t>
            </w:r>
            <w:r w:rsidRPr="004E03FC">
              <w:rPr>
                <w:sz w:val="16"/>
                <w:szCs w:val="16"/>
              </w:rPr>
              <w:t>44-ФЗ;</w:t>
            </w:r>
          </w:p>
          <w:p w14:paraId="57A8A2DA" w14:textId="77777777" w:rsidR="00C80740" w:rsidRPr="004E03FC" w:rsidRDefault="00C80740" w:rsidP="004E03FC">
            <w:pPr>
              <w:pStyle w:val="1"/>
              <w:numPr>
                <w:ilvl w:val="0"/>
                <w:numId w:val="2"/>
              </w:numPr>
              <w:shd w:val="clear" w:color="auto" w:fill="auto"/>
              <w:tabs>
                <w:tab w:val="left" w:pos="317"/>
              </w:tabs>
              <w:spacing w:line="120" w:lineRule="atLeast"/>
              <w:ind w:firstLine="0"/>
              <w:jc w:val="both"/>
              <w:rPr>
                <w:sz w:val="16"/>
                <w:szCs w:val="16"/>
              </w:rPr>
            </w:pPr>
            <w:r w:rsidRPr="004E03FC">
              <w:rPr>
                <w:sz w:val="16"/>
                <w:szCs w:val="16"/>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B7C78A8" w14:textId="77777777" w:rsidR="00C80740" w:rsidRPr="004E03FC" w:rsidRDefault="00C80740" w:rsidP="004E03FC">
            <w:pPr>
              <w:pStyle w:val="1"/>
              <w:numPr>
                <w:ilvl w:val="0"/>
                <w:numId w:val="2"/>
              </w:numPr>
              <w:shd w:val="clear" w:color="auto" w:fill="auto"/>
              <w:tabs>
                <w:tab w:val="left" w:pos="317"/>
              </w:tabs>
              <w:spacing w:line="120" w:lineRule="atLeast"/>
              <w:ind w:firstLine="0"/>
              <w:jc w:val="both"/>
              <w:rPr>
                <w:sz w:val="16"/>
                <w:szCs w:val="16"/>
              </w:rPr>
            </w:pPr>
            <w:r w:rsidRPr="004E03FC">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службы по закупочной работе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4E03FC">
              <w:rPr>
                <w:sz w:val="16"/>
                <w:szCs w:val="16"/>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03FC">
              <w:rPr>
                <w:sz w:val="16"/>
                <w:szCs w:val="16"/>
              </w:rPr>
              <w:t>неполнородными</w:t>
            </w:r>
            <w:proofErr w:type="spellEnd"/>
            <w:r w:rsidRPr="004E03FC">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12DC1B6" w14:textId="77777777" w:rsidR="00C80740" w:rsidRPr="004E03FC" w:rsidRDefault="00C80740" w:rsidP="004E03FC">
            <w:pPr>
              <w:pStyle w:val="1"/>
              <w:numPr>
                <w:ilvl w:val="0"/>
                <w:numId w:val="2"/>
              </w:numPr>
              <w:shd w:val="clear" w:color="auto" w:fill="auto"/>
              <w:tabs>
                <w:tab w:val="left" w:pos="317"/>
              </w:tabs>
              <w:spacing w:line="120" w:lineRule="atLeast"/>
              <w:ind w:firstLine="0"/>
              <w:jc w:val="both"/>
              <w:rPr>
                <w:sz w:val="16"/>
                <w:szCs w:val="16"/>
              </w:rPr>
            </w:pPr>
            <w:r w:rsidRPr="004E03FC">
              <w:rPr>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w:t>
            </w:r>
          </w:p>
          <w:p w14:paraId="036D468D" w14:textId="77777777" w:rsidR="00C80740" w:rsidRPr="004E03FC" w:rsidRDefault="00C80740" w:rsidP="004E03FC">
            <w:pPr>
              <w:pStyle w:val="1"/>
              <w:numPr>
                <w:ilvl w:val="0"/>
                <w:numId w:val="2"/>
              </w:numPr>
              <w:shd w:val="clear" w:color="auto" w:fill="auto"/>
              <w:tabs>
                <w:tab w:val="left" w:pos="284"/>
              </w:tabs>
              <w:spacing w:line="120" w:lineRule="atLeast"/>
              <w:ind w:firstLine="34"/>
              <w:jc w:val="both"/>
              <w:rPr>
                <w:sz w:val="16"/>
                <w:szCs w:val="16"/>
              </w:rPr>
            </w:pPr>
            <w:r w:rsidRPr="004E03FC">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384433" w14:textId="77777777" w:rsidR="00C80740" w:rsidRPr="004E03FC" w:rsidRDefault="00C80740" w:rsidP="004E03FC">
            <w:pPr>
              <w:pStyle w:val="1"/>
              <w:numPr>
                <w:ilvl w:val="0"/>
                <w:numId w:val="1"/>
              </w:numPr>
              <w:shd w:val="clear" w:color="auto" w:fill="auto"/>
              <w:tabs>
                <w:tab w:val="left" w:pos="317"/>
              </w:tabs>
              <w:spacing w:line="120" w:lineRule="atLeast"/>
              <w:ind w:firstLine="34"/>
              <w:jc w:val="both"/>
              <w:rPr>
                <w:sz w:val="16"/>
                <w:szCs w:val="16"/>
              </w:rPr>
            </w:pPr>
            <w:r w:rsidRPr="004E03FC">
              <w:rPr>
                <w:sz w:val="16"/>
                <w:szCs w:val="16"/>
              </w:rPr>
              <w:t>предложение о цене договора;</w:t>
            </w:r>
          </w:p>
          <w:p w14:paraId="139D1C1E" w14:textId="459B4C92" w:rsidR="00C80740" w:rsidRPr="004E03FC" w:rsidRDefault="00C80740" w:rsidP="004E03FC">
            <w:pPr>
              <w:pStyle w:val="1"/>
              <w:numPr>
                <w:ilvl w:val="0"/>
                <w:numId w:val="1"/>
              </w:numPr>
              <w:shd w:val="clear" w:color="auto" w:fill="auto"/>
              <w:tabs>
                <w:tab w:val="left" w:pos="317"/>
                <w:tab w:val="left" w:pos="459"/>
              </w:tabs>
              <w:spacing w:line="120" w:lineRule="atLeast"/>
              <w:ind w:firstLine="0"/>
              <w:jc w:val="both"/>
              <w:rPr>
                <w:sz w:val="16"/>
                <w:szCs w:val="16"/>
              </w:rPr>
            </w:pPr>
            <w:r w:rsidRPr="004E03FC">
              <w:rPr>
                <w:sz w:val="16"/>
                <w:szCs w:val="16"/>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w:t>
            </w:r>
            <w:r w:rsidR="00250AAC" w:rsidRPr="004E03FC">
              <w:rPr>
                <w:sz w:val="16"/>
                <w:szCs w:val="16"/>
              </w:rPr>
              <w:t>ыполнение работ, оказание услуг;</w:t>
            </w:r>
          </w:p>
          <w:p w14:paraId="0D4C583C" w14:textId="114A154E" w:rsidR="00C80740" w:rsidRPr="004E03FC" w:rsidRDefault="00C80740" w:rsidP="004E03FC">
            <w:pPr>
              <w:pStyle w:val="1"/>
              <w:numPr>
                <w:ilvl w:val="0"/>
                <w:numId w:val="1"/>
              </w:numPr>
              <w:shd w:val="clear" w:color="auto" w:fill="auto"/>
              <w:tabs>
                <w:tab w:val="left" w:pos="176"/>
                <w:tab w:val="left" w:pos="317"/>
              </w:tabs>
              <w:spacing w:line="120" w:lineRule="atLeast"/>
              <w:ind w:firstLine="0"/>
              <w:jc w:val="both"/>
              <w:rPr>
                <w:sz w:val="16"/>
                <w:szCs w:val="16"/>
              </w:rPr>
            </w:pPr>
            <w:r w:rsidRPr="004E03FC">
              <w:rPr>
                <w:sz w:val="16"/>
                <w:szCs w:val="16"/>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44E1A527" w14:textId="77777777"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F899B37" w14:textId="77777777"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7D1462D8" w14:textId="1D5282AE" w:rsidR="00C80740" w:rsidRPr="004E03FC" w:rsidRDefault="00C80740" w:rsidP="004E03FC">
            <w:pPr>
              <w:pStyle w:val="1"/>
              <w:numPr>
                <w:ilvl w:val="0"/>
                <w:numId w:val="1"/>
              </w:numPr>
              <w:shd w:val="clear" w:color="auto" w:fill="auto"/>
              <w:tabs>
                <w:tab w:val="left" w:pos="317"/>
              </w:tabs>
              <w:spacing w:line="120" w:lineRule="atLeast"/>
              <w:ind w:firstLine="0"/>
              <w:jc w:val="both"/>
              <w:rPr>
                <w:sz w:val="16"/>
                <w:szCs w:val="16"/>
              </w:rPr>
            </w:pPr>
            <w:r w:rsidRPr="004E03FC">
              <w:rPr>
                <w:sz w:val="16"/>
                <w:szCs w:val="16"/>
              </w:rPr>
              <w:t>иные документы в соответствии с требованиями Положения и извещением о проведении запроса котировок (Приложение №4).</w:t>
            </w:r>
          </w:p>
          <w:p w14:paraId="1220FED1" w14:textId="181FDA8A" w:rsidR="00C80740" w:rsidRPr="004E03FC" w:rsidRDefault="00C80740" w:rsidP="004E03FC">
            <w:pPr>
              <w:pStyle w:val="1"/>
              <w:shd w:val="clear" w:color="auto" w:fill="auto"/>
              <w:tabs>
                <w:tab w:val="left" w:pos="317"/>
                <w:tab w:val="left" w:pos="1028"/>
              </w:tabs>
              <w:spacing w:line="120" w:lineRule="atLeast"/>
              <w:ind w:firstLine="0"/>
              <w:jc w:val="both"/>
              <w:rPr>
                <w:sz w:val="16"/>
                <w:szCs w:val="16"/>
              </w:rPr>
            </w:pPr>
            <w:r w:rsidRPr="004E03FC">
              <w:rPr>
                <w:sz w:val="16"/>
                <w:szCs w:val="16"/>
              </w:rPr>
              <w:t xml:space="preserve">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16DC65A1" w14:textId="190F9BEE" w:rsidR="00C80740" w:rsidRPr="004E03FC" w:rsidRDefault="00C80740" w:rsidP="004E03FC">
            <w:pPr>
              <w:pStyle w:val="1"/>
              <w:shd w:val="clear" w:color="auto" w:fill="auto"/>
              <w:tabs>
                <w:tab w:val="left" w:pos="317"/>
                <w:tab w:val="left" w:pos="1353"/>
              </w:tabs>
              <w:spacing w:line="120" w:lineRule="atLeast"/>
              <w:ind w:firstLine="0"/>
              <w:jc w:val="both"/>
              <w:rPr>
                <w:sz w:val="16"/>
                <w:szCs w:val="16"/>
              </w:rPr>
            </w:pPr>
            <w:r w:rsidRPr="004E03FC">
              <w:rPr>
                <w:sz w:val="16"/>
                <w:szCs w:val="16"/>
              </w:rPr>
              <w:t xml:space="preserve">     Заявка на участие в электронном запросе котировок предоставляется участником в виде электронного документа и состоит из двух частей и ценового предложения.</w:t>
            </w:r>
          </w:p>
          <w:p w14:paraId="203392D4" w14:textId="06DDAAFE" w:rsidR="00C80740" w:rsidRPr="004E03FC" w:rsidRDefault="00C80740" w:rsidP="004E03FC">
            <w:pPr>
              <w:pStyle w:val="1"/>
              <w:shd w:val="clear" w:color="auto" w:fill="auto"/>
              <w:tabs>
                <w:tab w:val="left" w:pos="317"/>
                <w:tab w:val="left" w:pos="1422"/>
              </w:tabs>
              <w:spacing w:line="120" w:lineRule="atLeast"/>
              <w:ind w:firstLine="0"/>
              <w:jc w:val="both"/>
              <w:rPr>
                <w:sz w:val="16"/>
                <w:szCs w:val="16"/>
              </w:rPr>
            </w:pPr>
            <w:r w:rsidRPr="004E03FC">
              <w:rPr>
                <w:sz w:val="16"/>
                <w:szCs w:val="16"/>
              </w:rPr>
              <w:t xml:space="preserve">     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5949179" w14:textId="00F5883A" w:rsidR="00C80740" w:rsidRPr="004E03FC" w:rsidRDefault="00C80740" w:rsidP="004E03FC">
            <w:pPr>
              <w:pStyle w:val="1"/>
              <w:shd w:val="clear" w:color="auto" w:fill="auto"/>
              <w:tabs>
                <w:tab w:val="left" w:pos="317"/>
                <w:tab w:val="left" w:pos="1502"/>
              </w:tabs>
              <w:spacing w:line="120" w:lineRule="atLeast"/>
              <w:ind w:firstLine="0"/>
              <w:jc w:val="both"/>
              <w:rPr>
                <w:sz w:val="16"/>
                <w:szCs w:val="16"/>
              </w:rPr>
            </w:pPr>
            <w:r w:rsidRPr="004E03FC">
              <w:rPr>
                <w:sz w:val="16"/>
                <w:szCs w:val="16"/>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w:t>
            </w:r>
          </w:p>
          <w:p w14:paraId="5F9DD394" w14:textId="6677C427" w:rsidR="00C80740" w:rsidRPr="004E03FC" w:rsidRDefault="00C80740" w:rsidP="004E03FC">
            <w:pPr>
              <w:pStyle w:val="1"/>
              <w:shd w:val="clear" w:color="auto" w:fill="auto"/>
              <w:tabs>
                <w:tab w:val="left" w:pos="317"/>
                <w:tab w:val="left" w:pos="1412"/>
              </w:tabs>
              <w:spacing w:line="120" w:lineRule="atLeast"/>
              <w:ind w:firstLine="0"/>
              <w:jc w:val="both"/>
              <w:rPr>
                <w:sz w:val="16"/>
                <w:szCs w:val="16"/>
              </w:rPr>
            </w:pPr>
            <w:r w:rsidRPr="004E03FC">
              <w:rPr>
                <w:sz w:val="16"/>
                <w:szCs w:val="16"/>
              </w:rPr>
              <w:t xml:space="preserve">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14:paraId="44CAC216" w14:textId="1BACF705" w:rsidR="00C80740" w:rsidRPr="004E03FC" w:rsidRDefault="00C80740" w:rsidP="004E03FC">
            <w:pPr>
              <w:pStyle w:val="1"/>
              <w:shd w:val="clear" w:color="auto" w:fill="auto"/>
              <w:tabs>
                <w:tab w:val="left" w:pos="317"/>
                <w:tab w:val="left" w:pos="1442"/>
              </w:tabs>
              <w:spacing w:line="120" w:lineRule="atLeast"/>
              <w:ind w:firstLine="0"/>
              <w:jc w:val="both"/>
              <w:rPr>
                <w:sz w:val="16"/>
                <w:szCs w:val="16"/>
              </w:rPr>
            </w:pPr>
            <w:r w:rsidRPr="004E03FC">
              <w:rPr>
                <w:sz w:val="16"/>
                <w:szCs w:val="16"/>
              </w:rPr>
              <w:t xml:space="preserve">     Требования к предоставляемым документам:</w:t>
            </w:r>
          </w:p>
          <w:p w14:paraId="3184A05B" w14:textId="1E8BD638" w:rsidR="00C80740" w:rsidRPr="004E03FC" w:rsidRDefault="00C80740" w:rsidP="004E03FC">
            <w:pPr>
              <w:pStyle w:val="1"/>
              <w:shd w:val="clear" w:color="auto" w:fill="auto"/>
              <w:tabs>
                <w:tab w:val="left" w:pos="317"/>
                <w:tab w:val="left" w:pos="1066"/>
              </w:tabs>
              <w:spacing w:line="120" w:lineRule="atLeast"/>
              <w:ind w:firstLine="0"/>
              <w:jc w:val="both"/>
              <w:rPr>
                <w:sz w:val="16"/>
                <w:szCs w:val="16"/>
              </w:rPr>
            </w:pPr>
            <w:r w:rsidRPr="004E03FC">
              <w:rPr>
                <w:sz w:val="16"/>
                <w:szCs w:val="16"/>
              </w:rPr>
              <w:t xml:space="preserve">- документы предоставляются в одном из распространенных форматов для создаваемых документов: </w:t>
            </w:r>
            <w:r w:rsidRPr="004E03FC">
              <w:rPr>
                <w:sz w:val="16"/>
                <w:szCs w:val="16"/>
                <w:lang w:val="en-US" w:bidi="en-US"/>
              </w:rPr>
              <w:t>Microsoft</w:t>
            </w:r>
            <w:r w:rsidRPr="004E03FC">
              <w:rPr>
                <w:sz w:val="16"/>
                <w:szCs w:val="16"/>
                <w:lang w:bidi="en-US"/>
              </w:rPr>
              <w:t xml:space="preserve"> </w:t>
            </w:r>
            <w:r w:rsidRPr="004E03FC">
              <w:rPr>
                <w:sz w:val="16"/>
                <w:szCs w:val="16"/>
                <w:lang w:val="en-US" w:bidi="en-US"/>
              </w:rPr>
              <w:t>Word</w:t>
            </w:r>
            <w:r w:rsidRPr="004E03FC">
              <w:rPr>
                <w:sz w:val="16"/>
                <w:szCs w:val="16"/>
                <w:lang w:bidi="en-US"/>
              </w:rPr>
              <w:t xml:space="preserve"> </w:t>
            </w:r>
            <w:r w:rsidRPr="004E03FC">
              <w:rPr>
                <w:sz w:val="16"/>
                <w:szCs w:val="16"/>
                <w:lang w:val="en-US" w:bidi="en-US"/>
              </w:rPr>
              <w:t>Document</w:t>
            </w:r>
            <w:r w:rsidRPr="004E03FC">
              <w:rPr>
                <w:sz w:val="16"/>
                <w:szCs w:val="16"/>
                <w:lang w:bidi="en-US"/>
              </w:rPr>
              <w:t xml:space="preserve"> (*.</w:t>
            </w:r>
            <w:r w:rsidRPr="004E03FC">
              <w:rPr>
                <w:sz w:val="16"/>
                <w:szCs w:val="16"/>
                <w:lang w:val="en-US" w:bidi="en-US"/>
              </w:rPr>
              <w:t>doc</w:t>
            </w:r>
            <w:r w:rsidRPr="004E03FC">
              <w:rPr>
                <w:sz w:val="16"/>
                <w:szCs w:val="16"/>
                <w:lang w:bidi="en-US"/>
              </w:rPr>
              <w:t xml:space="preserve">), </w:t>
            </w:r>
            <w:r w:rsidRPr="004E03FC">
              <w:rPr>
                <w:sz w:val="16"/>
                <w:szCs w:val="16"/>
                <w:lang w:val="en-US" w:bidi="en-US"/>
              </w:rPr>
              <w:t>Rich</w:t>
            </w:r>
            <w:r w:rsidRPr="004E03FC">
              <w:rPr>
                <w:sz w:val="16"/>
                <w:szCs w:val="16"/>
                <w:lang w:bidi="en-US"/>
              </w:rPr>
              <w:t xml:space="preserve"> </w:t>
            </w:r>
            <w:r w:rsidRPr="004E03FC">
              <w:rPr>
                <w:sz w:val="16"/>
                <w:szCs w:val="16"/>
                <w:lang w:val="en-US" w:bidi="en-US"/>
              </w:rPr>
              <w:t>Text</w:t>
            </w:r>
            <w:r w:rsidRPr="004E03FC">
              <w:rPr>
                <w:sz w:val="16"/>
                <w:szCs w:val="16"/>
                <w:lang w:bidi="en-US"/>
              </w:rPr>
              <w:t xml:space="preserve"> </w:t>
            </w:r>
            <w:r w:rsidRPr="004E03FC">
              <w:rPr>
                <w:sz w:val="16"/>
                <w:szCs w:val="16"/>
                <w:lang w:val="en-US" w:bidi="en-US"/>
              </w:rPr>
              <w:t>Format</w:t>
            </w:r>
            <w:r w:rsidRPr="004E03FC">
              <w:rPr>
                <w:sz w:val="16"/>
                <w:szCs w:val="16"/>
                <w:lang w:bidi="en-US"/>
              </w:rPr>
              <w:t xml:space="preserve"> (*.</w:t>
            </w:r>
            <w:r w:rsidRPr="004E03FC">
              <w:rPr>
                <w:sz w:val="16"/>
                <w:szCs w:val="16"/>
                <w:lang w:val="en-US" w:bidi="en-US"/>
              </w:rPr>
              <w:t>rtf</w:t>
            </w:r>
            <w:r w:rsidRPr="004E03FC">
              <w:rPr>
                <w:sz w:val="16"/>
                <w:szCs w:val="16"/>
                <w:lang w:bidi="en-US"/>
              </w:rPr>
              <w:t xml:space="preserve">), </w:t>
            </w:r>
            <w:r w:rsidRPr="004E03FC">
              <w:rPr>
                <w:sz w:val="16"/>
                <w:szCs w:val="16"/>
                <w:lang w:val="en-US" w:bidi="en-US"/>
              </w:rPr>
              <w:t>Microsoft</w:t>
            </w:r>
            <w:r w:rsidRPr="004E03FC">
              <w:rPr>
                <w:sz w:val="16"/>
                <w:szCs w:val="16"/>
                <w:lang w:bidi="en-US"/>
              </w:rPr>
              <w:t xml:space="preserve"> </w:t>
            </w:r>
            <w:r w:rsidRPr="004E03FC">
              <w:rPr>
                <w:sz w:val="16"/>
                <w:szCs w:val="16"/>
                <w:lang w:val="en-US" w:bidi="en-US"/>
              </w:rPr>
              <w:t>Excel</w:t>
            </w:r>
            <w:r w:rsidRPr="004E03FC">
              <w:rPr>
                <w:sz w:val="16"/>
                <w:szCs w:val="16"/>
                <w:lang w:bidi="en-US"/>
              </w:rPr>
              <w:t xml:space="preserve"> </w:t>
            </w:r>
            <w:r w:rsidRPr="004E03FC">
              <w:rPr>
                <w:sz w:val="16"/>
                <w:szCs w:val="16"/>
                <w:lang w:val="en-US" w:bidi="en-US"/>
              </w:rPr>
              <w:t>Sheet</w:t>
            </w:r>
            <w:r w:rsidRPr="004E03FC">
              <w:rPr>
                <w:sz w:val="16"/>
                <w:szCs w:val="16"/>
                <w:lang w:bidi="en-US"/>
              </w:rPr>
              <w:t xml:space="preserve"> (*.</w:t>
            </w:r>
            <w:proofErr w:type="spellStart"/>
            <w:r w:rsidRPr="004E03FC">
              <w:rPr>
                <w:sz w:val="16"/>
                <w:szCs w:val="16"/>
                <w:lang w:val="en-US" w:bidi="en-US"/>
              </w:rPr>
              <w:t>xls</w:t>
            </w:r>
            <w:proofErr w:type="spellEnd"/>
            <w:r w:rsidRPr="004E03FC">
              <w:rPr>
                <w:sz w:val="16"/>
                <w:szCs w:val="16"/>
                <w:lang w:bidi="en-US"/>
              </w:rPr>
              <w:t xml:space="preserve">), </w:t>
            </w:r>
            <w:r w:rsidRPr="004E03FC">
              <w:rPr>
                <w:sz w:val="16"/>
                <w:szCs w:val="16"/>
                <w:lang w:val="en-US" w:bidi="en-US"/>
              </w:rPr>
              <w:t>Microsoft</w:t>
            </w:r>
            <w:r w:rsidRPr="004E03FC">
              <w:rPr>
                <w:sz w:val="16"/>
                <w:szCs w:val="16"/>
                <w:lang w:bidi="en-US"/>
              </w:rPr>
              <w:t xml:space="preserve"> </w:t>
            </w:r>
            <w:r w:rsidRPr="004E03FC">
              <w:rPr>
                <w:sz w:val="16"/>
                <w:szCs w:val="16"/>
                <w:lang w:val="en-US" w:bidi="en-US"/>
              </w:rPr>
              <w:t>Project</w:t>
            </w:r>
            <w:r w:rsidRPr="004E03FC">
              <w:rPr>
                <w:sz w:val="16"/>
                <w:szCs w:val="16"/>
                <w:lang w:bidi="en-US"/>
              </w:rPr>
              <w:t xml:space="preserve"> (*.</w:t>
            </w:r>
            <w:proofErr w:type="spellStart"/>
            <w:r w:rsidRPr="004E03FC">
              <w:rPr>
                <w:sz w:val="16"/>
                <w:szCs w:val="16"/>
                <w:lang w:val="en-US" w:bidi="en-US"/>
              </w:rPr>
              <w:t>mpp</w:t>
            </w:r>
            <w:proofErr w:type="spellEnd"/>
            <w:r w:rsidRPr="004E03FC">
              <w:rPr>
                <w:sz w:val="16"/>
                <w:szCs w:val="16"/>
                <w:lang w:bidi="en-US"/>
              </w:rPr>
              <w:t xml:space="preserve">) </w:t>
            </w:r>
            <w:r w:rsidRPr="004E03FC">
              <w:rPr>
                <w:sz w:val="16"/>
                <w:szCs w:val="16"/>
              </w:rPr>
              <w:t xml:space="preserve">и т. п., для отсканированных копий документов: </w:t>
            </w:r>
            <w:r w:rsidRPr="004E03FC">
              <w:rPr>
                <w:sz w:val="16"/>
                <w:szCs w:val="16"/>
                <w:lang w:val="en-US" w:bidi="en-US"/>
              </w:rPr>
              <w:t>Portable</w:t>
            </w:r>
            <w:r w:rsidRPr="004E03FC">
              <w:rPr>
                <w:sz w:val="16"/>
                <w:szCs w:val="16"/>
                <w:lang w:bidi="en-US"/>
              </w:rPr>
              <w:t xml:space="preserve"> </w:t>
            </w:r>
            <w:r w:rsidRPr="004E03FC">
              <w:rPr>
                <w:sz w:val="16"/>
                <w:szCs w:val="16"/>
                <w:lang w:val="en-US" w:bidi="en-US"/>
              </w:rPr>
              <w:t>Document</w:t>
            </w:r>
            <w:r w:rsidRPr="004E03FC">
              <w:rPr>
                <w:sz w:val="16"/>
                <w:szCs w:val="16"/>
                <w:lang w:bidi="en-US"/>
              </w:rPr>
              <w:t xml:space="preserve"> </w:t>
            </w:r>
            <w:r w:rsidRPr="004E03FC">
              <w:rPr>
                <w:sz w:val="16"/>
                <w:szCs w:val="16"/>
                <w:lang w:val="en-US" w:bidi="en-US"/>
              </w:rPr>
              <w:t>Format</w:t>
            </w:r>
            <w:r w:rsidRPr="004E03FC">
              <w:rPr>
                <w:sz w:val="16"/>
                <w:szCs w:val="16"/>
                <w:lang w:bidi="en-US"/>
              </w:rPr>
              <w:t xml:space="preserve"> (*.</w:t>
            </w:r>
            <w:r w:rsidRPr="004E03FC">
              <w:rPr>
                <w:sz w:val="16"/>
                <w:szCs w:val="16"/>
                <w:lang w:val="en-US" w:bidi="en-US"/>
              </w:rPr>
              <w:t>pdf</w:t>
            </w:r>
            <w:r w:rsidRPr="004E03FC">
              <w:rPr>
                <w:sz w:val="16"/>
                <w:szCs w:val="16"/>
                <w:lang w:bidi="en-US"/>
              </w:rPr>
              <w:t>);</w:t>
            </w:r>
          </w:p>
          <w:p w14:paraId="48089F25" w14:textId="77777777" w:rsidR="00C80740" w:rsidRPr="004E03FC" w:rsidRDefault="00C80740" w:rsidP="004E03FC">
            <w:pPr>
              <w:pStyle w:val="1"/>
              <w:shd w:val="clear" w:color="auto" w:fill="auto"/>
              <w:tabs>
                <w:tab w:val="left" w:pos="1057"/>
              </w:tabs>
              <w:spacing w:line="120" w:lineRule="atLeast"/>
              <w:ind w:firstLine="0"/>
              <w:jc w:val="both"/>
              <w:rPr>
                <w:sz w:val="16"/>
                <w:szCs w:val="16"/>
              </w:rPr>
            </w:pPr>
            <w:r w:rsidRPr="004E03FC">
              <w:rPr>
                <w:sz w:val="16"/>
                <w:szCs w:val="16"/>
              </w:rPr>
              <w:t>все файлы не имеют защиты от их открытия, изменения, копирования их содержимого или их печати;</w:t>
            </w:r>
          </w:p>
          <w:p w14:paraId="0DCE315A" w14:textId="77C6BE9F" w:rsidR="00C80740" w:rsidRPr="004E03FC" w:rsidRDefault="00C80740" w:rsidP="004E03FC">
            <w:pPr>
              <w:pStyle w:val="1"/>
              <w:shd w:val="clear" w:color="auto" w:fill="auto"/>
              <w:tabs>
                <w:tab w:val="left" w:pos="1066"/>
              </w:tabs>
              <w:spacing w:line="120" w:lineRule="atLeast"/>
              <w:ind w:firstLine="0"/>
              <w:jc w:val="both"/>
              <w:rPr>
                <w:sz w:val="16"/>
                <w:szCs w:val="16"/>
              </w:rPr>
            </w:pPr>
            <w:r w:rsidRPr="004E03FC">
              <w:rPr>
                <w:sz w:val="16"/>
                <w:szCs w:val="16"/>
              </w:rPr>
              <w:t xml:space="preserve">- в случае если файлы, представляются в форматах </w:t>
            </w:r>
            <w:r w:rsidRPr="004E03FC">
              <w:rPr>
                <w:sz w:val="16"/>
                <w:szCs w:val="16"/>
                <w:lang w:val="en-US" w:bidi="en-US"/>
              </w:rPr>
              <w:t>Microsoft</w:t>
            </w:r>
            <w:r w:rsidRPr="004E03FC">
              <w:rPr>
                <w:sz w:val="16"/>
                <w:szCs w:val="16"/>
                <w:lang w:bidi="en-US"/>
              </w:rPr>
              <w:t xml:space="preserve"> </w:t>
            </w:r>
            <w:r w:rsidRPr="004E03FC">
              <w:rPr>
                <w:sz w:val="16"/>
                <w:szCs w:val="16"/>
                <w:lang w:val="en-US" w:bidi="en-US"/>
              </w:rPr>
              <w:t>Excel</w:t>
            </w:r>
            <w:r w:rsidRPr="004E03FC">
              <w:rPr>
                <w:sz w:val="16"/>
                <w:szCs w:val="16"/>
                <w:lang w:bidi="en-US"/>
              </w:rPr>
              <w:t xml:space="preserve"> </w:t>
            </w:r>
            <w:r w:rsidRPr="004E03FC">
              <w:rPr>
                <w:sz w:val="16"/>
                <w:szCs w:val="16"/>
                <w:lang w:val="en-US" w:bidi="en-US"/>
              </w:rPr>
              <w:t>Sheet</w:t>
            </w:r>
            <w:r w:rsidRPr="004E03FC">
              <w:rPr>
                <w:sz w:val="16"/>
                <w:szCs w:val="16"/>
                <w:lang w:bidi="en-US"/>
              </w:rPr>
              <w:t xml:space="preserve"> (*.</w:t>
            </w:r>
            <w:proofErr w:type="spellStart"/>
            <w:r w:rsidRPr="004E03FC">
              <w:rPr>
                <w:sz w:val="16"/>
                <w:szCs w:val="16"/>
                <w:lang w:val="en-US" w:bidi="en-US"/>
              </w:rPr>
              <w:t>xls</w:t>
            </w:r>
            <w:proofErr w:type="spellEnd"/>
            <w:r w:rsidRPr="004E03FC">
              <w:rPr>
                <w:sz w:val="16"/>
                <w:szCs w:val="16"/>
                <w:lang w:bidi="en-US"/>
              </w:rPr>
              <w:t xml:space="preserve">) </w:t>
            </w:r>
            <w:r w:rsidRPr="004E03FC">
              <w:rPr>
                <w:sz w:val="16"/>
                <w:szCs w:val="16"/>
              </w:rPr>
              <w:t xml:space="preserve">и </w:t>
            </w:r>
            <w:r w:rsidRPr="004E03FC">
              <w:rPr>
                <w:sz w:val="16"/>
                <w:szCs w:val="16"/>
                <w:lang w:val="en-US" w:bidi="en-US"/>
              </w:rPr>
              <w:t>Microsoft</w:t>
            </w:r>
            <w:r w:rsidRPr="004E03FC">
              <w:rPr>
                <w:sz w:val="16"/>
                <w:szCs w:val="16"/>
                <w:lang w:bidi="en-US"/>
              </w:rPr>
              <w:t xml:space="preserve"> </w:t>
            </w:r>
            <w:r w:rsidRPr="004E03FC">
              <w:rPr>
                <w:sz w:val="16"/>
                <w:szCs w:val="16"/>
                <w:lang w:val="en-US" w:bidi="en-US"/>
              </w:rPr>
              <w:t>Project</w:t>
            </w:r>
            <w:r w:rsidRPr="004E03FC">
              <w:rPr>
                <w:sz w:val="16"/>
                <w:szCs w:val="16"/>
                <w:lang w:bidi="en-US"/>
              </w:rPr>
              <w:t xml:space="preserve"> (*.</w:t>
            </w:r>
            <w:proofErr w:type="spellStart"/>
            <w:r w:rsidRPr="004E03FC">
              <w:rPr>
                <w:sz w:val="16"/>
                <w:szCs w:val="16"/>
                <w:lang w:val="en-US" w:bidi="en-US"/>
              </w:rPr>
              <w:t>mpp</w:t>
            </w:r>
            <w:proofErr w:type="spellEnd"/>
            <w:r w:rsidRPr="004E03FC">
              <w:rPr>
                <w:sz w:val="16"/>
                <w:szCs w:val="16"/>
                <w:lang w:bidi="en-US"/>
              </w:rPr>
              <w:t xml:space="preserve">), </w:t>
            </w:r>
            <w:r w:rsidRPr="004E03FC">
              <w:rPr>
                <w:sz w:val="16"/>
                <w:szCs w:val="16"/>
              </w:rPr>
              <w:t>должны содержать связи ячеек и расчетные формулы;</w:t>
            </w:r>
          </w:p>
          <w:p w14:paraId="70DB3D0E" w14:textId="75A5F0F1" w:rsidR="00C80740" w:rsidRPr="004E03FC" w:rsidRDefault="00C80740" w:rsidP="004E03FC">
            <w:pPr>
              <w:widowControl w:val="0"/>
              <w:snapToGrid w:val="0"/>
              <w:spacing w:after="0" w:line="120" w:lineRule="atLeast"/>
              <w:rPr>
                <w:rFonts w:ascii="Times New Roman" w:hAnsi="Times New Roman"/>
                <w:sz w:val="16"/>
                <w:szCs w:val="16"/>
              </w:rPr>
            </w:pPr>
            <w:r w:rsidRPr="004E03FC">
              <w:rPr>
                <w:rFonts w:ascii="Times New Roman" w:hAnsi="Times New Roman"/>
                <w:sz w:val="16"/>
                <w:szCs w:val="16"/>
              </w:rPr>
              <w:t>- файлы должны быть именованы так, чтобы по названию было понятно, какой это документ.</w:t>
            </w:r>
          </w:p>
        </w:tc>
      </w:tr>
      <w:tr w:rsidR="004E03FC" w:rsidRPr="004E03FC" w14:paraId="282CDC2E" w14:textId="77777777" w:rsidTr="00250AAC">
        <w:trPr>
          <w:trHeight w:val="5660"/>
        </w:trPr>
        <w:tc>
          <w:tcPr>
            <w:tcW w:w="710" w:type="dxa"/>
          </w:tcPr>
          <w:p w14:paraId="4A21B4FD" w14:textId="2F961B9D"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lastRenderedPageBreak/>
              <w:t>18</w:t>
            </w:r>
          </w:p>
        </w:tc>
        <w:tc>
          <w:tcPr>
            <w:tcW w:w="3260" w:type="dxa"/>
          </w:tcPr>
          <w:p w14:paraId="0A2935C4" w14:textId="43FCBF49" w:rsidR="00C80740" w:rsidRPr="004E03FC" w:rsidRDefault="00C80740" w:rsidP="004E03FC">
            <w:pPr>
              <w:widowControl w:val="0"/>
              <w:snapToGrid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7365" w:type="dxa"/>
          </w:tcPr>
          <w:p w14:paraId="5EA188E7" w14:textId="77777777" w:rsidR="00C80740" w:rsidRPr="004E03FC" w:rsidRDefault="00C80740" w:rsidP="004E03FC">
            <w:pPr>
              <w:pStyle w:val="1"/>
              <w:shd w:val="clear" w:color="auto" w:fill="auto"/>
              <w:tabs>
                <w:tab w:val="left" w:pos="1502"/>
              </w:tabs>
              <w:spacing w:line="120" w:lineRule="atLeast"/>
              <w:ind w:firstLine="567"/>
              <w:jc w:val="both"/>
              <w:rPr>
                <w:sz w:val="16"/>
                <w:szCs w:val="16"/>
              </w:rPr>
            </w:pPr>
            <w:r w:rsidRPr="004E03FC">
              <w:rPr>
                <w:sz w:val="16"/>
                <w:szCs w:val="16"/>
              </w:rPr>
              <w:t>Требования к описанию участниками предлагаемых товаров, работ или услуг:</w:t>
            </w:r>
          </w:p>
          <w:p w14:paraId="760DF017" w14:textId="77777777" w:rsidR="00C80740" w:rsidRPr="004E03FC" w:rsidRDefault="00C80740" w:rsidP="004E03FC">
            <w:pPr>
              <w:pStyle w:val="1"/>
              <w:numPr>
                <w:ilvl w:val="0"/>
                <w:numId w:val="3"/>
              </w:numPr>
              <w:shd w:val="clear" w:color="auto" w:fill="auto"/>
              <w:tabs>
                <w:tab w:val="left" w:pos="317"/>
              </w:tabs>
              <w:spacing w:line="120" w:lineRule="atLeast"/>
              <w:ind w:firstLine="0"/>
              <w:jc w:val="both"/>
              <w:rPr>
                <w:sz w:val="16"/>
                <w:szCs w:val="16"/>
              </w:rPr>
            </w:pPr>
            <w:r w:rsidRPr="004E03FC">
              <w:rPr>
                <w:sz w:val="16"/>
                <w:szCs w:val="16"/>
              </w:rPr>
              <w:t xml:space="preserve">Заказчиком при описании предмета закупки использованы, если это возможно, стандартные показатели, требования, условные обозначения и терминология, касающиеся технических и качественных характеристик предмета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Предложение участника в отношении предмета закупки должно содержать конкретные значения показателей, позволяющие идентифицировать предмет закупки, в том числе при приемке товара. Участнику следует учесть, что показатели в зависимости от настоящей инструкции могут иметь как одно конкретное значение, так и конкретное диапазонное значение. Также участнику следует учесть, </w:t>
            </w:r>
            <w:proofErr w:type="gramStart"/>
            <w:r w:rsidRPr="004E03FC">
              <w:rPr>
                <w:sz w:val="16"/>
                <w:szCs w:val="16"/>
              </w:rPr>
              <w:t>что</w:t>
            </w:r>
            <w:proofErr w:type="gramEnd"/>
            <w:r w:rsidRPr="004E03FC">
              <w:rPr>
                <w:sz w:val="16"/>
                <w:szCs w:val="16"/>
              </w:rPr>
              <w:t xml:space="preserve"> если какой-либо показатель неприменим для определенного типа товара, предлагаемого участником, он должен отразить в заявке, что данный показатель неприменим. При подаче предложения в отношении описания предмета закупки, в частности требуемых характеристик применяемых товаров, участниками должны применяться обозначения (единицы измерения, наименование товара и наименование показателей), соответствующие установленным заказчиком.</w:t>
            </w:r>
          </w:p>
          <w:p w14:paraId="0FC09898" w14:textId="77777777" w:rsidR="00C80740" w:rsidRPr="004E03FC" w:rsidRDefault="00C80740" w:rsidP="004E03FC">
            <w:pPr>
              <w:pStyle w:val="1"/>
              <w:numPr>
                <w:ilvl w:val="0"/>
                <w:numId w:val="3"/>
              </w:numPr>
              <w:shd w:val="clear" w:color="auto" w:fill="auto"/>
              <w:tabs>
                <w:tab w:val="left" w:pos="317"/>
              </w:tabs>
              <w:spacing w:line="120" w:lineRule="atLeast"/>
              <w:ind w:firstLine="0"/>
              <w:jc w:val="both"/>
              <w:rPr>
                <w:sz w:val="16"/>
                <w:szCs w:val="16"/>
              </w:rPr>
            </w:pPr>
            <w:r w:rsidRPr="004E03FC">
              <w:rPr>
                <w:sz w:val="16"/>
                <w:szCs w:val="16"/>
              </w:rPr>
              <w:t>термины «не более», «не менее», «не уже», «от», «не шире», «не выше», «не ниже», «не превышать», «до»,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w:t>
            </w:r>
          </w:p>
          <w:p w14:paraId="6AAACAF8" w14:textId="77777777" w:rsidR="00C80740" w:rsidRPr="004E03FC" w:rsidRDefault="00C80740" w:rsidP="004E03FC">
            <w:pPr>
              <w:pStyle w:val="1"/>
              <w:numPr>
                <w:ilvl w:val="0"/>
                <w:numId w:val="3"/>
              </w:numPr>
              <w:shd w:val="clear" w:color="auto" w:fill="auto"/>
              <w:tabs>
                <w:tab w:val="left" w:pos="317"/>
              </w:tabs>
              <w:spacing w:line="120" w:lineRule="atLeast"/>
              <w:ind w:firstLine="0"/>
              <w:jc w:val="both"/>
              <w:rPr>
                <w:sz w:val="16"/>
                <w:szCs w:val="16"/>
              </w:rPr>
            </w:pPr>
            <w:r w:rsidRPr="004E03FC">
              <w:rPr>
                <w:sz w:val="16"/>
                <w:szCs w:val="16"/>
              </w:rPr>
              <w:t>при указании в требованиях к товарам характеристик с использованием соединительного союза «и» или знака «,» участник должен предложить товар, сочетающий в себе все характеристики одновременно;</w:t>
            </w:r>
          </w:p>
          <w:p w14:paraId="3FA9E743" w14:textId="77777777" w:rsidR="00C80740" w:rsidRPr="004E03FC" w:rsidRDefault="00C80740" w:rsidP="004E03FC">
            <w:pPr>
              <w:pStyle w:val="1"/>
              <w:numPr>
                <w:ilvl w:val="0"/>
                <w:numId w:val="3"/>
              </w:numPr>
              <w:shd w:val="clear" w:color="auto" w:fill="auto"/>
              <w:tabs>
                <w:tab w:val="left" w:pos="317"/>
              </w:tabs>
              <w:spacing w:line="120" w:lineRule="atLeast"/>
              <w:ind w:firstLine="0"/>
              <w:jc w:val="both"/>
              <w:rPr>
                <w:sz w:val="16"/>
                <w:szCs w:val="16"/>
              </w:rPr>
            </w:pPr>
            <w:r w:rsidRPr="004E03FC">
              <w:rPr>
                <w:sz w:val="16"/>
                <w:szCs w:val="16"/>
              </w:rPr>
              <w:t>при указании в требованиях к товару характеристик с использованием разделительного союза «или» участник указывает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w:t>
            </w:r>
          </w:p>
          <w:p w14:paraId="35397E6F" w14:textId="214BD807" w:rsidR="00C80740" w:rsidRPr="004E03FC" w:rsidRDefault="00C80740" w:rsidP="004E03FC">
            <w:pPr>
              <w:pStyle w:val="1"/>
              <w:shd w:val="clear" w:color="auto" w:fill="auto"/>
              <w:tabs>
                <w:tab w:val="left" w:pos="317"/>
              </w:tabs>
              <w:spacing w:line="120" w:lineRule="atLeast"/>
              <w:ind w:firstLine="0"/>
              <w:jc w:val="both"/>
              <w:rPr>
                <w:sz w:val="16"/>
                <w:szCs w:val="16"/>
              </w:rPr>
            </w:pPr>
            <w:r w:rsidRPr="004E03FC">
              <w:rPr>
                <w:sz w:val="16"/>
                <w:szCs w:val="16"/>
              </w:rPr>
              <w:t xml:space="preserve">     В случаях, прямо не описанных в настоящей инструкции, считать, что показатели являются неизменными. Показатели, имеющие диапазонное значение, выделены графическими знаками «&gt;» (больше или равно), «&lt;» (меньше или равно), «&lt;» (меньше), «&gt;» (больше). При этом участник в заявку копирует как символ либо его словесный аналог, так и значение показателя.</w:t>
            </w:r>
          </w:p>
          <w:p w14:paraId="6A004A3C" w14:textId="123CA78B" w:rsidR="00C80740" w:rsidRPr="004E03FC" w:rsidRDefault="00C80740" w:rsidP="004E03FC">
            <w:pPr>
              <w:widowControl w:val="0"/>
              <w:snapToGrid w:val="0"/>
              <w:spacing w:after="0" w:line="120" w:lineRule="atLeast"/>
              <w:ind w:firstLine="317"/>
              <w:jc w:val="both"/>
              <w:rPr>
                <w:rFonts w:ascii="Times New Roman" w:hAnsi="Times New Roman"/>
                <w:sz w:val="16"/>
                <w:szCs w:val="16"/>
              </w:rPr>
            </w:pPr>
            <w:r w:rsidRPr="004E03FC">
              <w:rPr>
                <w:rFonts w:ascii="Times New Roman" w:hAnsi="Times New Roman"/>
                <w:sz w:val="16"/>
                <w:szCs w:val="16"/>
              </w:rPr>
              <w:t>Под наименованием страны происхождения товара понимается краткое или полное наименование страны, указанное в соответствии ОК (МК (ИСО 3166) 004-97) 025</w:t>
            </w:r>
            <w:r w:rsidRPr="004E03FC">
              <w:rPr>
                <w:rFonts w:ascii="Times New Roman" w:hAnsi="Times New Roman"/>
                <w:sz w:val="16"/>
                <w:szCs w:val="16"/>
              </w:rPr>
              <w:softHyphen/>
              <w:t>2001. Общероссийский классификатор стран мира (ОКСМ).</w:t>
            </w:r>
          </w:p>
        </w:tc>
      </w:tr>
      <w:tr w:rsidR="004E03FC" w:rsidRPr="004E03FC" w14:paraId="4F7767F4" w14:textId="77777777" w:rsidTr="003E6E8E">
        <w:tc>
          <w:tcPr>
            <w:tcW w:w="710" w:type="dxa"/>
          </w:tcPr>
          <w:p w14:paraId="14734053" w14:textId="2E253BF1"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19</w:t>
            </w:r>
          </w:p>
        </w:tc>
        <w:tc>
          <w:tcPr>
            <w:tcW w:w="3260" w:type="dxa"/>
          </w:tcPr>
          <w:p w14:paraId="442802E4" w14:textId="77777777" w:rsidR="00C80740" w:rsidRPr="004E03FC" w:rsidRDefault="00C80740" w:rsidP="004E03FC">
            <w:pPr>
              <w:widowControl w:val="0"/>
              <w:snapToGrid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Форма, сроки и порядок оплаты товара, работы, услуги</w:t>
            </w:r>
          </w:p>
          <w:p w14:paraId="24775F0F" w14:textId="346425DC" w:rsidR="00C80740" w:rsidRPr="004E03FC" w:rsidRDefault="00C80740" w:rsidP="004E03FC">
            <w:pPr>
              <w:widowControl w:val="0"/>
              <w:snapToGrid w:val="0"/>
              <w:spacing w:after="0" w:line="120" w:lineRule="atLeast"/>
              <w:ind w:firstLine="567"/>
              <w:jc w:val="both"/>
              <w:rPr>
                <w:rFonts w:ascii="Times New Roman" w:hAnsi="Times New Roman"/>
                <w:sz w:val="16"/>
                <w:szCs w:val="16"/>
              </w:rPr>
            </w:pPr>
          </w:p>
        </w:tc>
        <w:tc>
          <w:tcPr>
            <w:tcW w:w="7365" w:type="dxa"/>
          </w:tcPr>
          <w:p w14:paraId="4FA41F4B" w14:textId="77777777" w:rsidR="003E02B6" w:rsidRPr="004E03FC" w:rsidRDefault="003E02B6" w:rsidP="004E03FC">
            <w:pPr>
              <w:pStyle w:val="af3"/>
              <w:spacing w:after="0" w:line="120" w:lineRule="atLeast"/>
              <w:rPr>
                <w:rFonts w:ascii="Times New Roman" w:hAnsi="Times New Roman"/>
                <w:sz w:val="16"/>
                <w:szCs w:val="16"/>
              </w:rPr>
            </w:pPr>
            <w:r w:rsidRPr="004E03FC">
              <w:rPr>
                <w:rFonts w:ascii="Times New Roman" w:hAnsi="Times New Roman"/>
                <w:sz w:val="16"/>
                <w:szCs w:val="16"/>
              </w:rPr>
              <w:t>Срок оплаты Заказчиком оказанной услуги составляет не более семи рабочих дней с даты приемки оказанной услуги, на основании выставленного счета. Оплата аванса не предусмотрена.</w:t>
            </w:r>
          </w:p>
          <w:p w14:paraId="1286910D" w14:textId="1E11AC2A" w:rsidR="00C80740" w:rsidRPr="004E03FC" w:rsidRDefault="00E2205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Оплата по договору осуществляется в рублях Российской Федерации путем перечисления денежных средств на счет Исполнителя, указанный в договоре. Датой оплаты признается дата списания денежных средств со счета Заказчика.</w:t>
            </w:r>
          </w:p>
        </w:tc>
      </w:tr>
      <w:tr w:rsidR="004E03FC" w:rsidRPr="004E03FC" w14:paraId="7ACF2F89" w14:textId="77777777" w:rsidTr="003E6E8E">
        <w:tc>
          <w:tcPr>
            <w:tcW w:w="710" w:type="dxa"/>
          </w:tcPr>
          <w:p w14:paraId="663DD44D" w14:textId="7A435F90"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20</w:t>
            </w:r>
          </w:p>
        </w:tc>
        <w:tc>
          <w:tcPr>
            <w:tcW w:w="3260" w:type="dxa"/>
          </w:tcPr>
          <w:p w14:paraId="6D068315" w14:textId="02408A02" w:rsidR="00C80740" w:rsidRPr="004E03FC" w:rsidRDefault="00C80740" w:rsidP="004E03FC">
            <w:pPr>
              <w:autoSpaceDE w:val="0"/>
              <w:autoSpaceDN w:val="0"/>
              <w:adjustRightInd w:val="0"/>
              <w:spacing w:after="0" w:line="120" w:lineRule="atLeast"/>
              <w:jc w:val="both"/>
              <w:rPr>
                <w:rFonts w:ascii="Times New Roman" w:eastAsiaTheme="minorHAnsi" w:hAnsi="Times New Roman"/>
                <w:bCs/>
                <w:sz w:val="16"/>
                <w:szCs w:val="16"/>
                <w:lang w:eastAsia="en-US"/>
              </w:rPr>
            </w:pPr>
            <w:r w:rsidRPr="004E03FC">
              <w:rPr>
                <w:rFonts w:ascii="Times New Roman" w:eastAsiaTheme="minorHAnsi" w:hAnsi="Times New Roman"/>
                <w:bCs/>
                <w:sz w:val="16"/>
                <w:szCs w:val="16"/>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365" w:type="dxa"/>
          </w:tcPr>
          <w:p w14:paraId="3FF118D2" w14:textId="2FC2100F" w:rsidR="00C80740" w:rsidRPr="004E03FC" w:rsidRDefault="00C80740" w:rsidP="004E03FC">
            <w:pPr>
              <w:widowControl w:val="0"/>
              <w:tabs>
                <w:tab w:val="left" w:pos="709"/>
              </w:tabs>
              <w:snapToGrid w:val="0"/>
              <w:spacing w:after="0" w:line="120" w:lineRule="atLeast"/>
              <w:jc w:val="both"/>
              <w:rPr>
                <w:rFonts w:ascii="Times New Roman" w:hAnsi="Times New Roman"/>
                <w:sz w:val="16"/>
                <w:szCs w:val="16"/>
              </w:rPr>
            </w:pPr>
            <w:r w:rsidRPr="004E03FC">
              <w:rPr>
                <w:rFonts w:ascii="Times New Roman" w:hAnsi="Times New Roman"/>
                <w:sz w:val="16"/>
                <w:szCs w:val="16"/>
              </w:rPr>
              <w:t>Обоснование начальной (максимальной) цене договора приведено в Приложении №2 к извещению о проведении запроса котировок и соста</w:t>
            </w:r>
            <w:r w:rsidR="00250AAC" w:rsidRPr="004E03FC">
              <w:rPr>
                <w:rFonts w:ascii="Times New Roman" w:hAnsi="Times New Roman"/>
                <w:sz w:val="16"/>
                <w:szCs w:val="16"/>
              </w:rPr>
              <w:t>вляет 3 188 633,33 (Три миллиона сто восемьдесят восемь тысяч шестьсот тридцать три) рубля 33 копейки</w:t>
            </w:r>
            <w:r w:rsidRPr="004E03FC">
              <w:rPr>
                <w:rFonts w:ascii="Times New Roman" w:hAnsi="Times New Roman"/>
                <w:sz w:val="16"/>
                <w:szCs w:val="16"/>
              </w:rPr>
              <w:t>.</w:t>
            </w:r>
          </w:p>
          <w:p w14:paraId="2DDFB929" w14:textId="549DFDF7" w:rsidR="00C80740" w:rsidRPr="004E03FC" w:rsidRDefault="00E2205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Цена договора включает в себя все затраты, издержки и иные расходы Исполнителя, связанные с исполнением договора, в том числе расходы, связанные с доставкой Заказчику результатов оказания услуг по договору на бумажном носителе, вознаграждение Исполнителя, транспортные расходы, налоги, сборы и др. обязательные платежи.</w:t>
            </w:r>
          </w:p>
        </w:tc>
      </w:tr>
      <w:tr w:rsidR="004E03FC" w:rsidRPr="004E03FC" w14:paraId="289A6C33" w14:textId="77777777" w:rsidTr="003E6E8E">
        <w:tc>
          <w:tcPr>
            <w:tcW w:w="710" w:type="dxa"/>
          </w:tcPr>
          <w:p w14:paraId="3D755196" w14:textId="32FC33F2"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21</w:t>
            </w:r>
          </w:p>
        </w:tc>
        <w:tc>
          <w:tcPr>
            <w:tcW w:w="3260" w:type="dxa"/>
          </w:tcPr>
          <w:p w14:paraId="58C7CBE5" w14:textId="55200882" w:rsidR="00C80740" w:rsidRPr="004E03FC" w:rsidRDefault="00C80740" w:rsidP="004E03FC">
            <w:pPr>
              <w:autoSpaceDE w:val="0"/>
              <w:autoSpaceDN w:val="0"/>
              <w:adjustRightInd w:val="0"/>
              <w:spacing w:after="0" w:line="120" w:lineRule="atLeast"/>
              <w:jc w:val="both"/>
              <w:rPr>
                <w:rFonts w:ascii="Times New Roman" w:eastAsiaTheme="minorHAnsi" w:hAnsi="Times New Roman"/>
                <w:bCs/>
                <w:sz w:val="16"/>
                <w:szCs w:val="16"/>
                <w:lang w:eastAsia="en-US"/>
              </w:rPr>
            </w:pPr>
            <w:r w:rsidRPr="004E03FC">
              <w:rPr>
                <w:rFonts w:ascii="Times New Roman" w:hAnsi="Times New Roman"/>
                <w:sz w:val="16"/>
                <w:szCs w:val="16"/>
              </w:rPr>
              <w:t>Требования к участникам закупки</w:t>
            </w:r>
          </w:p>
        </w:tc>
        <w:tc>
          <w:tcPr>
            <w:tcW w:w="7365" w:type="dxa"/>
          </w:tcPr>
          <w:p w14:paraId="2FEE6748" w14:textId="77777777" w:rsidR="00E22053" w:rsidRPr="004E03FC" w:rsidRDefault="00E22053" w:rsidP="004E03FC">
            <w:pPr>
              <w:pStyle w:val="1"/>
              <w:numPr>
                <w:ilvl w:val="0"/>
                <w:numId w:val="5"/>
              </w:numPr>
              <w:shd w:val="clear" w:color="auto" w:fill="auto"/>
              <w:tabs>
                <w:tab w:val="left" w:pos="308"/>
                <w:tab w:val="left" w:pos="459"/>
              </w:tabs>
              <w:spacing w:line="120" w:lineRule="atLeast"/>
              <w:ind w:firstLine="0"/>
              <w:jc w:val="both"/>
              <w:rPr>
                <w:sz w:val="16"/>
                <w:szCs w:val="16"/>
              </w:rPr>
            </w:pPr>
            <w:r w:rsidRPr="004E03FC">
              <w:rPr>
                <w:sz w:val="16"/>
                <w:szCs w:val="16"/>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1047C7A" w14:textId="59FA9084" w:rsidR="00C80740" w:rsidRPr="004E03FC" w:rsidRDefault="00C80740" w:rsidP="004E03FC">
            <w:pPr>
              <w:pStyle w:val="1"/>
              <w:numPr>
                <w:ilvl w:val="0"/>
                <w:numId w:val="5"/>
              </w:numPr>
              <w:shd w:val="clear" w:color="auto" w:fill="auto"/>
              <w:tabs>
                <w:tab w:val="left" w:pos="308"/>
                <w:tab w:val="left" w:pos="459"/>
              </w:tabs>
              <w:spacing w:line="120" w:lineRule="atLeast"/>
              <w:ind w:firstLine="34"/>
              <w:jc w:val="both"/>
              <w:rPr>
                <w:sz w:val="16"/>
                <w:szCs w:val="16"/>
              </w:rPr>
            </w:pPr>
            <w:r w:rsidRPr="004E03FC">
              <w:rPr>
                <w:sz w:val="16"/>
                <w:szCs w:val="16"/>
              </w:rPr>
              <w:t>участник закупки должен отвечать требованиям документации о закупке и Положения;</w:t>
            </w:r>
          </w:p>
          <w:p w14:paraId="24280B05" w14:textId="77777777" w:rsidR="00C80740" w:rsidRPr="004E03FC" w:rsidRDefault="00C80740" w:rsidP="004E03FC">
            <w:pPr>
              <w:pStyle w:val="1"/>
              <w:numPr>
                <w:ilvl w:val="0"/>
                <w:numId w:val="5"/>
              </w:numPr>
              <w:shd w:val="clear" w:color="auto" w:fill="auto"/>
              <w:tabs>
                <w:tab w:val="left" w:pos="308"/>
                <w:tab w:val="left" w:pos="459"/>
              </w:tabs>
              <w:spacing w:line="120" w:lineRule="atLeast"/>
              <w:ind w:firstLine="0"/>
              <w:jc w:val="both"/>
              <w:rPr>
                <w:sz w:val="16"/>
                <w:szCs w:val="16"/>
              </w:rPr>
            </w:pPr>
            <w:r w:rsidRPr="004E03FC">
              <w:rPr>
                <w:sz w:val="16"/>
                <w:szCs w:val="16"/>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F3B8939" w14:textId="77777777" w:rsidR="00C80740" w:rsidRPr="004E03FC" w:rsidRDefault="00C80740" w:rsidP="004E03FC">
            <w:pPr>
              <w:pStyle w:val="1"/>
              <w:numPr>
                <w:ilvl w:val="0"/>
                <w:numId w:val="5"/>
              </w:numPr>
              <w:shd w:val="clear" w:color="auto" w:fill="auto"/>
              <w:tabs>
                <w:tab w:val="left" w:pos="308"/>
                <w:tab w:val="left" w:pos="459"/>
              </w:tabs>
              <w:spacing w:line="120" w:lineRule="atLeast"/>
              <w:ind w:firstLine="0"/>
              <w:jc w:val="both"/>
              <w:rPr>
                <w:sz w:val="16"/>
                <w:szCs w:val="16"/>
              </w:rPr>
            </w:pPr>
            <w:r w:rsidRPr="004E03FC">
              <w:rPr>
                <w:sz w:val="16"/>
                <w:szCs w:val="16"/>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A0C1CD9" w14:textId="77777777" w:rsidR="00C80740" w:rsidRPr="004E03FC" w:rsidRDefault="00C80740" w:rsidP="004E03FC">
            <w:pPr>
              <w:pStyle w:val="1"/>
              <w:numPr>
                <w:ilvl w:val="0"/>
                <w:numId w:val="5"/>
              </w:numPr>
              <w:shd w:val="clear" w:color="auto" w:fill="auto"/>
              <w:tabs>
                <w:tab w:val="left" w:pos="308"/>
              </w:tabs>
              <w:spacing w:line="120" w:lineRule="atLeast"/>
              <w:ind w:firstLine="0"/>
              <w:jc w:val="both"/>
              <w:rPr>
                <w:sz w:val="16"/>
                <w:szCs w:val="16"/>
              </w:rPr>
            </w:pPr>
            <w:r w:rsidRPr="004E03FC">
              <w:rPr>
                <w:sz w:val="16"/>
                <w:szCs w:val="16"/>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DBB7773" w14:textId="77777777" w:rsidR="00C80740" w:rsidRPr="004E03FC" w:rsidRDefault="00C80740" w:rsidP="004E03FC">
            <w:pPr>
              <w:pStyle w:val="1"/>
              <w:numPr>
                <w:ilvl w:val="0"/>
                <w:numId w:val="5"/>
              </w:numPr>
              <w:shd w:val="clear" w:color="auto" w:fill="auto"/>
              <w:tabs>
                <w:tab w:val="left" w:pos="308"/>
              </w:tabs>
              <w:spacing w:line="120" w:lineRule="atLeast"/>
              <w:ind w:firstLine="0"/>
              <w:jc w:val="both"/>
              <w:rPr>
                <w:sz w:val="16"/>
                <w:szCs w:val="16"/>
              </w:rPr>
            </w:pPr>
            <w:r w:rsidRPr="004E03FC">
              <w:rPr>
                <w:sz w:val="16"/>
                <w:szCs w:val="16"/>
              </w:rPr>
              <w:t>сведения об участнике закупки отсутствуют в реестрах недобросовестных поставщиков, ведение которых предусмотрено Федеральным законом от 18.07.2011 N 223-ФЗ «О закупках товаров, работ, услуг отдельными видами юридических лиц» и Федеральным законом от 05.04.2013 N 44-ФЗ «О Договорной системе в сфере закупок товаров, работ, услуг для обеспечения государственных и муниципальных нужд»;</w:t>
            </w:r>
          </w:p>
          <w:p w14:paraId="7BE26B53" w14:textId="77777777" w:rsidR="00C80740" w:rsidRPr="004E03FC" w:rsidRDefault="00C80740" w:rsidP="004E03FC">
            <w:pPr>
              <w:pStyle w:val="1"/>
              <w:numPr>
                <w:ilvl w:val="0"/>
                <w:numId w:val="5"/>
              </w:numPr>
              <w:shd w:val="clear" w:color="auto" w:fill="auto"/>
              <w:tabs>
                <w:tab w:val="left" w:pos="308"/>
              </w:tabs>
              <w:spacing w:line="120" w:lineRule="atLeast"/>
              <w:ind w:firstLine="0"/>
              <w:jc w:val="both"/>
              <w:rPr>
                <w:sz w:val="16"/>
                <w:szCs w:val="16"/>
              </w:rPr>
            </w:pPr>
            <w:r w:rsidRPr="004E03FC">
              <w:rPr>
                <w:sz w:val="16"/>
                <w:szCs w:val="16"/>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83C50EE" w14:textId="77777777" w:rsidR="00C80740" w:rsidRPr="004E03FC" w:rsidRDefault="00C80740" w:rsidP="004E03FC">
            <w:pPr>
              <w:pStyle w:val="1"/>
              <w:numPr>
                <w:ilvl w:val="0"/>
                <w:numId w:val="5"/>
              </w:numPr>
              <w:shd w:val="clear" w:color="auto" w:fill="auto"/>
              <w:tabs>
                <w:tab w:val="left" w:pos="308"/>
              </w:tabs>
              <w:spacing w:line="120" w:lineRule="atLeast"/>
              <w:ind w:firstLine="0"/>
              <w:jc w:val="both"/>
              <w:rPr>
                <w:sz w:val="16"/>
                <w:szCs w:val="16"/>
              </w:rPr>
            </w:pPr>
            <w:r w:rsidRPr="004E03FC">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F98503" w14:textId="77777777" w:rsidR="00C80740" w:rsidRPr="004E03FC" w:rsidRDefault="00C80740" w:rsidP="004E03FC">
            <w:pPr>
              <w:pStyle w:val="1"/>
              <w:numPr>
                <w:ilvl w:val="0"/>
                <w:numId w:val="5"/>
              </w:numPr>
              <w:shd w:val="clear" w:color="auto" w:fill="auto"/>
              <w:tabs>
                <w:tab w:val="left" w:pos="176"/>
              </w:tabs>
              <w:spacing w:line="120" w:lineRule="atLeast"/>
              <w:ind w:firstLine="0"/>
              <w:jc w:val="both"/>
              <w:rPr>
                <w:sz w:val="16"/>
                <w:szCs w:val="16"/>
              </w:rPr>
            </w:pPr>
            <w:r w:rsidRPr="004E03FC">
              <w:rPr>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70BA08" w14:textId="77777777" w:rsidR="00C80740" w:rsidRPr="004E03FC" w:rsidRDefault="00C80740" w:rsidP="004E03FC">
            <w:pPr>
              <w:pStyle w:val="1"/>
              <w:numPr>
                <w:ilvl w:val="0"/>
                <w:numId w:val="5"/>
              </w:numPr>
              <w:shd w:val="clear" w:color="auto" w:fill="auto"/>
              <w:tabs>
                <w:tab w:val="left" w:pos="253"/>
                <w:tab w:val="left" w:pos="601"/>
                <w:tab w:val="left" w:pos="993"/>
              </w:tabs>
              <w:spacing w:line="120" w:lineRule="atLeast"/>
              <w:ind w:firstLine="0"/>
              <w:jc w:val="both"/>
              <w:rPr>
                <w:sz w:val="16"/>
                <w:szCs w:val="16"/>
              </w:rPr>
            </w:pPr>
            <w:r w:rsidRPr="004E03FC">
              <w:rPr>
                <w:sz w:val="16"/>
                <w:szCs w:val="16"/>
              </w:rPr>
              <w:t xml:space="preserve">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4E03FC">
              <w:rPr>
                <w:sz w:val="16"/>
                <w:szCs w:val="16"/>
              </w:rPr>
              <w:lastRenderedPageBreak/>
              <w:t xml:space="preserve">(родителями и детьми, дедушкой, бабушкой и внуками), полнородными и </w:t>
            </w:r>
            <w:proofErr w:type="spellStart"/>
            <w:r w:rsidRPr="004E03FC">
              <w:rPr>
                <w:sz w:val="16"/>
                <w:szCs w:val="16"/>
              </w:rPr>
              <w:t>неполнородными</w:t>
            </w:r>
            <w:proofErr w:type="spellEnd"/>
            <w:r w:rsidRPr="004E03FC">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9D74C8" w14:textId="77777777" w:rsidR="00C80740" w:rsidRPr="004E03FC" w:rsidRDefault="00C80740" w:rsidP="004E03FC">
            <w:pPr>
              <w:pStyle w:val="1"/>
              <w:numPr>
                <w:ilvl w:val="0"/>
                <w:numId w:val="5"/>
              </w:numPr>
              <w:shd w:val="clear" w:color="auto" w:fill="auto"/>
              <w:tabs>
                <w:tab w:val="left" w:pos="317"/>
                <w:tab w:val="left" w:pos="993"/>
              </w:tabs>
              <w:spacing w:line="120" w:lineRule="atLeast"/>
              <w:ind w:firstLine="0"/>
              <w:jc w:val="both"/>
              <w:rPr>
                <w:sz w:val="16"/>
                <w:szCs w:val="16"/>
              </w:rPr>
            </w:pPr>
            <w:r w:rsidRPr="004E03FC">
              <w:rPr>
                <w:rFonts w:eastAsiaTheme="minorHAnsi"/>
                <w:sz w:val="16"/>
                <w:szCs w:val="16"/>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9961F7A" w14:textId="4115E29A" w:rsidR="00C80740" w:rsidRPr="004E03FC" w:rsidRDefault="00C80740" w:rsidP="004E03FC">
            <w:pPr>
              <w:pStyle w:val="1"/>
              <w:shd w:val="clear" w:color="auto" w:fill="auto"/>
              <w:tabs>
                <w:tab w:val="left" w:pos="884"/>
                <w:tab w:val="left" w:pos="993"/>
              </w:tabs>
              <w:spacing w:line="120" w:lineRule="atLeast"/>
              <w:ind w:firstLine="0"/>
              <w:jc w:val="both"/>
              <w:rPr>
                <w:sz w:val="16"/>
                <w:szCs w:val="16"/>
              </w:rPr>
            </w:pPr>
            <w:r w:rsidRPr="004E03FC">
              <w:rPr>
                <w:sz w:val="16"/>
                <w:szCs w:val="16"/>
              </w:rPr>
              <w:t>К участникам закупки не допускается устанавливать требования дискриминационного характера.</w:t>
            </w:r>
          </w:p>
          <w:p w14:paraId="0F429138" w14:textId="283B5990" w:rsidR="00C80740" w:rsidRPr="004E03FC" w:rsidRDefault="00C80740" w:rsidP="004E03FC">
            <w:pPr>
              <w:pStyle w:val="1"/>
              <w:shd w:val="clear" w:color="auto" w:fill="auto"/>
              <w:tabs>
                <w:tab w:val="left" w:pos="884"/>
                <w:tab w:val="left" w:pos="993"/>
              </w:tabs>
              <w:spacing w:line="120" w:lineRule="atLeast"/>
              <w:ind w:firstLine="0"/>
              <w:jc w:val="both"/>
              <w:rPr>
                <w:sz w:val="16"/>
                <w:szCs w:val="16"/>
              </w:rPr>
            </w:pPr>
            <w:r w:rsidRPr="004E03FC">
              <w:rPr>
                <w:sz w:val="16"/>
                <w:szCs w:val="16"/>
              </w:rPr>
              <w:t xml:space="preserve">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07C9DB9A" w14:textId="77777777" w:rsidR="00C80740" w:rsidRPr="004E03FC" w:rsidRDefault="00C80740" w:rsidP="004E03FC">
            <w:pPr>
              <w:pStyle w:val="1"/>
              <w:shd w:val="clear" w:color="auto" w:fill="auto"/>
              <w:tabs>
                <w:tab w:val="left" w:pos="884"/>
                <w:tab w:val="left" w:pos="993"/>
              </w:tabs>
              <w:spacing w:line="120" w:lineRule="atLeast"/>
              <w:ind w:firstLine="0"/>
              <w:jc w:val="both"/>
              <w:rPr>
                <w:sz w:val="16"/>
                <w:szCs w:val="16"/>
              </w:rPr>
            </w:pPr>
            <w:r w:rsidRPr="004E03FC">
              <w:rPr>
                <w:sz w:val="16"/>
                <w:szCs w:val="16"/>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0CC8A67E" w14:textId="77777777" w:rsidR="00C80740" w:rsidRPr="004E03FC" w:rsidRDefault="00C80740" w:rsidP="004E03FC">
            <w:pPr>
              <w:widowControl w:val="0"/>
              <w:overflowPunct w:val="0"/>
              <w:autoSpaceDE w:val="0"/>
              <w:autoSpaceDN w:val="0"/>
              <w:adjustRightInd w:val="0"/>
              <w:spacing w:after="0" w:line="120" w:lineRule="atLeast"/>
              <w:jc w:val="both"/>
              <w:rPr>
                <w:rFonts w:ascii="Times New Roman" w:eastAsiaTheme="minorHAnsi" w:hAnsi="Times New Roman"/>
                <w:sz w:val="16"/>
                <w:szCs w:val="16"/>
                <w:lang w:eastAsia="en-US"/>
              </w:rPr>
            </w:pPr>
            <w:r w:rsidRPr="004E03FC">
              <w:rPr>
                <w:rFonts w:ascii="Times New Roman" w:eastAsiaTheme="minorHAnsi" w:hAnsi="Times New Roman"/>
                <w:sz w:val="16"/>
                <w:szCs w:val="16"/>
                <w:lang w:eastAsia="en-US"/>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3E5F952" w14:textId="07E7B6F1" w:rsidR="00C80740" w:rsidRPr="004E03FC" w:rsidRDefault="00C80740" w:rsidP="004E03FC">
            <w:pPr>
              <w:autoSpaceDE w:val="0"/>
              <w:autoSpaceDN w:val="0"/>
              <w:adjustRightInd w:val="0"/>
              <w:spacing w:after="0" w:line="120" w:lineRule="atLeast"/>
              <w:jc w:val="both"/>
              <w:rPr>
                <w:rFonts w:ascii="Times New Roman" w:eastAsia="Calibri" w:hAnsi="Times New Roman"/>
                <w:sz w:val="16"/>
                <w:szCs w:val="16"/>
                <w:lang w:eastAsia="en-US"/>
              </w:rPr>
            </w:pPr>
            <w:r w:rsidRPr="004E03FC">
              <w:rPr>
                <w:rFonts w:ascii="Times New Roman" w:eastAsia="Calibri" w:hAnsi="Times New Roman"/>
                <w:sz w:val="16"/>
                <w:szCs w:val="16"/>
                <w:lang w:eastAsia="en-US"/>
              </w:rPr>
              <w:t xml:space="preserve">     В соответствии с ч. 5 ст. 3 Федерального закона от 18.07.2011 N 223-ФЗ (ред. от 05.12.2022) "О закупках товаров, работ, услуг отдельными видами юридических лиц",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4E03FC">
                <w:rPr>
                  <w:rFonts w:ascii="Times New Roman" w:eastAsia="Calibri" w:hAnsi="Times New Roman"/>
                  <w:sz w:val="16"/>
                  <w:szCs w:val="16"/>
                  <w:lang w:eastAsia="en-US"/>
                </w:rPr>
                <w:t>законом</w:t>
              </w:r>
            </w:hyperlink>
            <w:r w:rsidRPr="004E03FC">
              <w:rPr>
                <w:rFonts w:ascii="Times New Roman" w:eastAsia="Calibri" w:hAnsi="Times New Roman"/>
                <w:sz w:val="16"/>
                <w:szCs w:val="16"/>
                <w:lang w:eastAsia="en-US"/>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4E03FC">
                <w:rPr>
                  <w:rFonts w:ascii="Times New Roman" w:eastAsia="Calibri" w:hAnsi="Times New Roman"/>
                  <w:sz w:val="16"/>
                  <w:szCs w:val="16"/>
                  <w:lang w:eastAsia="en-US"/>
                </w:rPr>
                <w:t>законом</w:t>
              </w:r>
            </w:hyperlink>
            <w:r w:rsidRPr="004E03FC">
              <w:rPr>
                <w:rFonts w:ascii="Times New Roman" w:eastAsia="Calibri" w:hAnsi="Times New Roman"/>
                <w:sz w:val="16"/>
                <w:szCs w:val="16"/>
                <w:lang w:eastAsia="en-US"/>
              </w:rPr>
              <w:t xml:space="preserve"> от 14 июля 2022 года N 255-ФЗ "О контроле за деятельностью лиц, находящихся под иностранным влиянием".</w:t>
            </w:r>
          </w:p>
        </w:tc>
      </w:tr>
      <w:tr w:rsidR="004E03FC" w:rsidRPr="004E03FC" w14:paraId="3211B86F" w14:textId="77777777" w:rsidTr="003E6E8E">
        <w:tc>
          <w:tcPr>
            <w:tcW w:w="710" w:type="dxa"/>
          </w:tcPr>
          <w:p w14:paraId="45B1E9AE" w14:textId="089C2419"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lastRenderedPageBreak/>
              <w:t>22</w:t>
            </w:r>
          </w:p>
        </w:tc>
        <w:tc>
          <w:tcPr>
            <w:tcW w:w="3260" w:type="dxa"/>
          </w:tcPr>
          <w:p w14:paraId="555EA0E3" w14:textId="412B4A88" w:rsidR="00C80740" w:rsidRPr="004E03FC" w:rsidRDefault="00C80740" w:rsidP="004E03FC">
            <w:pPr>
              <w:autoSpaceDE w:val="0"/>
              <w:autoSpaceDN w:val="0"/>
              <w:adjustRightInd w:val="0"/>
              <w:spacing w:after="0" w:line="120" w:lineRule="atLeast"/>
              <w:jc w:val="both"/>
              <w:rPr>
                <w:rFonts w:ascii="Times New Roman" w:eastAsiaTheme="minorHAnsi" w:hAnsi="Times New Roman"/>
                <w:bCs/>
                <w:sz w:val="16"/>
                <w:szCs w:val="16"/>
                <w:lang w:eastAsia="en-US"/>
              </w:rPr>
            </w:pPr>
            <w:r w:rsidRPr="004E03FC">
              <w:rPr>
                <w:rFonts w:ascii="Times New Roman" w:eastAsiaTheme="minorHAnsi" w:hAnsi="Times New Roman"/>
                <w:bCs/>
                <w:sz w:val="16"/>
                <w:szCs w:val="16"/>
                <w:lang w:eastAsia="en-US"/>
              </w:rPr>
              <w:t>Дата рассмотрения предложений</w:t>
            </w:r>
            <w:r w:rsidR="006B70F1" w:rsidRPr="004E03FC">
              <w:rPr>
                <w:rFonts w:ascii="Times New Roman" w:eastAsiaTheme="minorHAnsi" w:hAnsi="Times New Roman"/>
                <w:bCs/>
                <w:sz w:val="16"/>
                <w:szCs w:val="16"/>
                <w:lang w:eastAsia="en-US"/>
              </w:rPr>
              <w:t xml:space="preserve">/заявок участников </w:t>
            </w:r>
            <w:r w:rsidRPr="004E03FC">
              <w:rPr>
                <w:rFonts w:ascii="Times New Roman" w:eastAsiaTheme="minorHAnsi" w:hAnsi="Times New Roman"/>
                <w:bCs/>
                <w:sz w:val="16"/>
                <w:szCs w:val="16"/>
                <w:lang w:eastAsia="en-US"/>
              </w:rPr>
              <w:t>за</w:t>
            </w:r>
            <w:r w:rsidR="006B70F1" w:rsidRPr="004E03FC">
              <w:rPr>
                <w:rFonts w:ascii="Times New Roman" w:eastAsiaTheme="minorHAnsi" w:hAnsi="Times New Roman"/>
                <w:bCs/>
                <w:sz w:val="16"/>
                <w:szCs w:val="16"/>
                <w:lang w:eastAsia="en-US"/>
              </w:rPr>
              <w:t xml:space="preserve">купки и подведения итогов </w:t>
            </w:r>
            <w:r w:rsidR="00144EC4" w:rsidRPr="004E03FC">
              <w:rPr>
                <w:rFonts w:ascii="Times New Roman" w:eastAsiaTheme="minorHAnsi" w:hAnsi="Times New Roman"/>
                <w:bCs/>
                <w:sz w:val="16"/>
                <w:szCs w:val="16"/>
                <w:lang w:eastAsia="en-US"/>
              </w:rPr>
              <w:t>закупки</w:t>
            </w:r>
          </w:p>
        </w:tc>
        <w:tc>
          <w:tcPr>
            <w:tcW w:w="7365" w:type="dxa"/>
          </w:tcPr>
          <w:p w14:paraId="4A2C88C1" w14:textId="2D3C6CD8" w:rsidR="00C80740" w:rsidRPr="004E03FC" w:rsidRDefault="00E672EE" w:rsidP="004E03FC">
            <w:pPr>
              <w:widowControl w:val="0"/>
              <w:overflowPunct w:val="0"/>
              <w:autoSpaceDE w:val="0"/>
              <w:autoSpaceDN w:val="0"/>
              <w:adjustRightInd w:val="0"/>
              <w:spacing w:after="0" w:line="120" w:lineRule="atLeast"/>
              <w:rPr>
                <w:rFonts w:ascii="Times New Roman" w:hAnsi="Times New Roman"/>
                <w:sz w:val="16"/>
                <w:szCs w:val="16"/>
              </w:rPr>
            </w:pPr>
            <w:r>
              <w:rPr>
                <w:rFonts w:ascii="Times New Roman" w:hAnsi="Times New Roman"/>
                <w:sz w:val="16"/>
                <w:szCs w:val="16"/>
              </w:rPr>
              <w:t>05</w:t>
            </w:r>
            <w:r w:rsidR="00E22053" w:rsidRPr="004E03FC">
              <w:rPr>
                <w:rFonts w:ascii="Times New Roman" w:hAnsi="Times New Roman"/>
                <w:sz w:val="16"/>
                <w:szCs w:val="16"/>
              </w:rPr>
              <w:t>.04</w:t>
            </w:r>
            <w:r w:rsidR="00C80740" w:rsidRPr="004E03FC">
              <w:rPr>
                <w:rFonts w:ascii="Times New Roman" w:hAnsi="Times New Roman"/>
                <w:sz w:val="16"/>
                <w:szCs w:val="16"/>
              </w:rPr>
              <w:t>.2024 г. 08-30 местного времени</w:t>
            </w:r>
          </w:p>
          <w:p w14:paraId="34E4317B" w14:textId="6029043D" w:rsidR="00C80740" w:rsidRPr="004E03FC" w:rsidRDefault="00E672EE" w:rsidP="004E03FC">
            <w:pPr>
              <w:widowControl w:val="0"/>
              <w:overflowPunct w:val="0"/>
              <w:autoSpaceDE w:val="0"/>
              <w:autoSpaceDN w:val="0"/>
              <w:adjustRightInd w:val="0"/>
              <w:spacing w:after="0" w:line="120" w:lineRule="atLeast"/>
              <w:rPr>
                <w:rFonts w:ascii="Times New Roman" w:hAnsi="Times New Roman"/>
                <w:sz w:val="16"/>
                <w:szCs w:val="16"/>
              </w:rPr>
            </w:pPr>
            <w:r>
              <w:rPr>
                <w:rFonts w:ascii="Times New Roman" w:hAnsi="Times New Roman"/>
                <w:sz w:val="16"/>
                <w:szCs w:val="16"/>
              </w:rPr>
              <w:t>05</w:t>
            </w:r>
            <w:bookmarkStart w:id="2" w:name="_GoBack"/>
            <w:bookmarkEnd w:id="2"/>
            <w:r w:rsidR="00E22053" w:rsidRPr="004E03FC">
              <w:rPr>
                <w:rFonts w:ascii="Times New Roman" w:hAnsi="Times New Roman"/>
                <w:sz w:val="16"/>
                <w:szCs w:val="16"/>
              </w:rPr>
              <w:t>.04</w:t>
            </w:r>
            <w:r w:rsidR="00C80740" w:rsidRPr="004E03FC">
              <w:rPr>
                <w:rFonts w:ascii="Times New Roman" w:hAnsi="Times New Roman"/>
                <w:sz w:val="16"/>
                <w:szCs w:val="16"/>
              </w:rPr>
              <w:t>.2024 г. 09-00 местного времени</w:t>
            </w:r>
          </w:p>
          <w:p w14:paraId="2A4EF4CA" w14:textId="2895E452" w:rsidR="00C80740" w:rsidRPr="004E03FC" w:rsidRDefault="00C80740" w:rsidP="004E03FC">
            <w:pPr>
              <w:widowControl w:val="0"/>
              <w:overflowPunct w:val="0"/>
              <w:autoSpaceDE w:val="0"/>
              <w:autoSpaceDN w:val="0"/>
              <w:adjustRightInd w:val="0"/>
              <w:spacing w:after="0" w:line="120" w:lineRule="atLeast"/>
              <w:rPr>
                <w:rFonts w:ascii="Times New Roman" w:hAnsi="Times New Roman"/>
                <w:i/>
                <w:iCs/>
                <w:sz w:val="16"/>
                <w:szCs w:val="16"/>
                <w:shd w:val="clear" w:color="auto" w:fill="FFFFFF"/>
              </w:rPr>
            </w:pPr>
            <w:r w:rsidRPr="004E03FC">
              <w:rPr>
                <w:rFonts w:ascii="Times New Roman" w:hAnsi="Times New Roman"/>
                <w:sz w:val="16"/>
                <w:szCs w:val="16"/>
              </w:rPr>
              <w:t xml:space="preserve">Электронная площадка </w:t>
            </w:r>
            <w:hyperlink r:id="rId12" w:history="1">
              <w:r w:rsidRPr="004E03FC">
                <w:rPr>
                  <w:rStyle w:val="a3"/>
                  <w:rFonts w:ascii="Times New Roman" w:hAnsi="Times New Roman"/>
                  <w:i/>
                  <w:iCs/>
                  <w:color w:val="auto"/>
                  <w:sz w:val="16"/>
                  <w:szCs w:val="16"/>
                  <w:shd w:val="clear" w:color="auto" w:fill="FFFFFF"/>
                  <w:lang w:val="en-US"/>
                </w:rPr>
                <w:t>https</w:t>
              </w:r>
              <w:r w:rsidRPr="004E03FC">
                <w:rPr>
                  <w:rStyle w:val="a3"/>
                  <w:rFonts w:ascii="Times New Roman" w:hAnsi="Times New Roman"/>
                  <w:i/>
                  <w:iCs/>
                  <w:color w:val="auto"/>
                  <w:sz w:val="16"/>
                  <w:szCs w:val="16"/>
                  <w:shd w:val="clear" w:color="auto" w:fill="FFFFFF"/>
                </w:rPr>
                <w:t>://</w:t>
              </w:r>
              <w:proofErr w:type="spellStart"/>
              <w:r w:rsidRPr="004E03FC">
                <w:rPr>
                  <w:rStyle w:val="a3"/>
                  <w:rFonts w:ascii="Times New Roman" w:hAnsi="Times New Roman"/>
                  <w:i/>
                  <w:iCs/>
                  <w:color w:val="auto"/>
                  <w:sz w:val="16"/>
                  <w:szCs w:val="16"/>
                  <w:shd w:val="clear" w:color="auto" w:fill="FFFFFF"/>
                  <w:lang w:val="en-US"/>
                </w:rPr>
                <w:t>etp</w:t>
              </w:r>
              <w:proofErr w:type="spellEnd"/>
              <w:r w:rsidRPr="004E03FC">
                <w:rPr>
                  <w:rStyle w:val="a3"/>
                  <w:rFonts w:ascii="Times New Roman" w:hAnsi="Times New Roman"/>
                  <w:i/>
                  <w:iCs/>
                  <w:color w:val="auto"/>
                  <w:sz w:val="16"/>
                  <w:szCs w:val="16"/>
                  <w:shd w:val="clear" w:color="auto" w:fill="FFFFFF"/>
                </w:rPr>
                <w:t>-</w:t>
              </w:r>
              <w:r w:rsidRPr="004E03FC">
                <w:rPr>
                  <w:rStyle w:val="a3"/>
                  <w:rFonts w:ascii="Times New Roman" w:hAnsi="Times New Roman"/>
                  <w:i/>
                  <w:iCs/>
                  <w:color w:val="auto"/>
                  <w:sz w:val="16"/>
                  <w:szCs w:val="16"/>
                  <w:shd w:val="clear" w:color="auto" w:fill="FFFFFF"/>
                  <w:lang w:val="en-US"/>
                </w:rPr>
                <w:t>region</w:t>
              </w:r>
              <w:r w:rsidRPr="004E03FC">
                <w:rPr>
                  <w:rStyle w:val="a3"/>
                  <w:rFonts w:ascii="Times New Roman" w:hAnsi="Times New Roman"/>
                  <w:i/>
                  <w:iCs/>
                  <w:color w:val="auto"/>
                  <w:sz w:val="16"/>
                  <w:szCs w:val="16"/>
                  <w:shd w:val="clear" w:color="auto" w:fill="FFFFFF"/>
                </w:rPr>
                <w:t>.</w:t>
              </w:r>
              <w:proofErr w:type="spellStart"/>
              <w:r w:rsidRPr="004E03FC">
                <w:rPr>
                  <w:rStyle w:val="a3"/>
                  <w:rFonts w:ascii="Times New Roman" w:hAnsi="Times New Roman"/>
                  <w:i/>
                  <w:iCs/>
                  <w:color w:val="auto"/>
                  <w:sz w:val="16"/>
                  <w:szCs w:val="16"/>
                  <w:shd w:val="clear" w:color="auto" w:fill="FFFFFF"/>
                  <w:lang w:val="en-US"/>
                </w:rPr>
                <w:t>ru</w:t>
              </w:r>
              <w:proofErr w:type="spellEnd"/>
            </w:hyperlink>
          </w:p>
        </w:tc>
      </w:tr>
      <w:tr w:rsidR="004E03FC" w:rsidRPr="004E03FC" w14:paraId="48857AA9" w14:textId="77777777" w:rsidTr="003E6E8E">
        <w:tc>
          <w:tcPr>
            <w:tcW w:w="710" w:type="dxa"/>
          </w:tcPr>
          <w:p w14:paraId="21AD3403" w14:textId="44E95C7E"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23</w:t>
            </w:r>
          </w:p>
        </w:tc>
        <w:tc>
          <w:tcPr>
            <w:tcW w:w="3260" w:type="dxa"/>
          </w:tcPr>
          <w:p w14:paraId="0CB10CAB" w14:textId="35A0777D" w:rsidR="00C80740" w:rsidRPr="004E03FC" w:rsidRDefault="00C80740" w:rsidP="004E03FC">
            <w:pPr>
              <w:pStyle w:val="1"/>
              <w:shd w:val="clear" w:color="auto" w:fill="auto"/>
              <w:tabs>
                <w:tab w:val="left" w:pos="1012"/>
              </w:tabs>
              <w:spacing w:line="120" w:lineRule="atLeast"/>
              <w:ind w:firstLine="0"/>
              <w:jc w:val="both"/>
              <w:rPr>
                <w:sz w:val="16"/>
                <w:szCs w:val="16"/>
                <w:lang w:eastAsia="ru-RU"/>
              </w:rPr>
            </w:pPr>
            <w:r w:rsidRPr="004E03FC">
              <w:rPr>
                <w:sz w:val="16"/>
                <w:szCs w:val="16"/>
                <w:lang w:eastAsia="ru-RU"/>
              </w:rPr>
              <w:t>Критерии оценки и сопоставления заявок на участие в закупке, порядок оценки и сопоставления заявок на участие в закупке</w:t>
            </w:r>
          </w:p>
        </w:tc>
        <w:tc>
          <w:tcPr>
            <w:tcW w:w="7365" w:type="dxa"/>
          </w:tcPr>
          <w:p w14:paraId="3265BFB2" w14:textId="59116DE0"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При наступлении даты и времени окончания срока подачи заявок на участие в запросе котировок в электронной форме, указанных в извещении, оператор электронной площадки блокирует возможность подачи заявок.</w:t>
            </w:r>
          </w:p>
          <w:p w14:paraId="0477D739" w14:textId="0CB11E25" w:rsidR="00C80740" w:rsidRPr="004E03FC" w:rsidRDefault="00C80740" w:rsidP="004E03FC">
            <w:pPr>
              <w:pStyle w:val="1"/>
              <w:shd w:val="clear" w:color="auto" w:fill="auto"/>
              <w:tabs>
                <w:tab w:val="left" w:pos="1234"/>
              </w:tabs>
              <w:spacing w:line="120" w:lineRule="atLeast"/>
              <w:ind w:firstLine="0"/>
              <w:jc w:val="both"/>
              <w:rPr>
                <w:sz w:val="16"/>
                <w:szCs w:val="16"/>
              </w:rPr>
            </w:pPr>
            <w:r w:rsidRPr="004E03FC">
              <w:rPr>
                <w:sz w:val="16"/>
                <w:szCs w:val="16"/>
              </w:rPr>
              <w:t xml:space="preserve">     Оператор электронной площадки направляет поданные заявки заказчику не позднее дня, следующего за днем окончания срока подачи заявок на участие в запросе котировок в электронной форме, установленного в извещении об осуществлении запроса котировок в электронной форме.</w:t>
            </w:r>
          </w:p>
          <w:p w14:paraId="04886B18" w14:textId="01DE16E9"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 1.10.1 Положения.</w:t>
            </w:r>
          </w:p>
          <w:p w14:paraId="008132D7" w14:textId="4021953A" w:rsidR="00C80740" w:rsidRPr="004E03FC" w:rsidRDefault="00C80740" w:rsidP="004E03FC">
            <w:pPr>
              <w:pStyle w:val="1"/>
              <w:shd w:val="clear" w:color="auto" w:fill="auto"/>
              <w:tabs>
                <w:tab w:val="left" w:pos="1244"/>
              </w:tabs>
              <w:spacing w:line="120" w:lineRule="atLeast"/>
              <w:ind w:firstLine="0"/>
              <w:jc w:val="both"/>
              <w:rPr>
                <w:sz w:val="16"/>
                <w:szCs w:val="16"/>
              </w:rPr>
            </w:pPr>
            <w:r w:rsidRPr="004E03FC">
              <w:rPr>
                <w:sz w:val="16"/>
                <w:szCs w:val="16"/>
              </w:rPr>
              <w:t xml:space="preserve">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настоящим извещением.</w:t>
            </w:r>
          </w:p>
          <w:p w14:paraId="778821A4" w14:textId="6366AED5" w:rsidR="00C80740" w:rsidRPr="004E03FC" w:rsidRDefault="00C80740" w:rsidP="004E03FC">
            <w:pPr>
              <w:pStyle w:val="1"/>
              <w:shd w:val="clear" w:color="auto" w:fill="auto"/>
              <w:tabs>
                <w:tab w:val="left" w:pos="1244"/>
              </w:tabs>
              <w:spacing w:line="120" w:lineRule="atLeast"/>
              <w:ind w:firstLine="0"/>
              <w:jc w:val="both"/>
              <w:rPr>
                <w:sz w:val="16"/>
                <w:szCs w:val="16"/>
              </w:rPr>
            </w:pPr>
            <w:r w:rsidRPr="004E03FC">
              <w:rPr>
                <w:sz w:val="16"/>
                <w:szCs w:val="16"/>
              </w:rPr>
              <w:t xml:space="preserve">     По итогам рассмотрения заявок на участие в запросе котировок в электронной форме заказчик составляет протокол рассмотрения заявок и направляет его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3C7F91FB" w14:textId="754E0D46" w:rsidR="00C80740" w:rsidRPr="004E03FC" w:rsidRDefault="00C80740" w:rsidP="004E03FC">
            <w:pPr>
              <w:pStyle w:val="1"/>
              <w:shd w:val="clear" w:color="auto" w:fill="auto"/>
              <w:tabs>
                <w:tab w:val="left" w:pos="1234"/>
              </w:tabs>
              <w:spacing w:line="120" w:lineRule="atLeast"/>
              <w:ind w:firstLine="0"/>
              <w:jc w:val="both"/>
              <w:rPr>
                <w:sz w:val="16"/>
                <w:szCs w:val="16"/>
              </w:rPr>
            </w:pPr>
            <w:r w:rsidRPr="004E03FC">
              <w:rPr>
                <w:sz w:val="16"/>
                <w:szCs w:val="16"/>
              </w:rPr>
              <w:t xml:space="preserve">     Заявка участника признается несоответствующей требованиям, изложенным в извещении о проведении запроса котировок в электронной форме, и подлежит отклонению по следующим основаниям:</w:t>
            </w:r>
          </w:p>
          <w:p w14:paraId="051023E0" w14:textId="77777777"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w:t>
            </w:r>
            <w:proofErr w:type="spellStart"/>
            <w:r w:rsidRPr="004E03FC">
              <w:rPr>
                <w:sz w:val="16"/>
                <w:szCs w:val="16"/>
              </w:rPr>
              <w:t>непредоставление</w:t>
            </w:r>
            <w:proofErr w:type="spellEnd"/>
            <w:r w:rsidRPr="004E03FC">
              <w:rPr>
                <w:sz w:val="16"/>
                <w:szCs w:val="16"/>
              </w:rPr>
              <w:t xml:space="preserve"> участником запроса котировок документов и информации, предусмотренных извещением о проведении запроса котировок в электронной форме;</w:t>
            </w:r>
          </w:p>
          <w:p w14:paraId="573D0C1C" w14:textId="77777777"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несоответствие участника запроса котировок установленным требованиям извещения о проведении запроса котировок в электронной форме;</w:t>
            </w:r>
          </w:p>
          <w:p w14:paraId="5C066FCD" w14:textId="77777777"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несоответствие заявки участника закупки требованиям, предусмотренным извещением о проведении запроса котировок в электронной форме;</w:t>
            </w:r>
          </w:p>
          <w:p w14:paraId="7DFBFF4F" w14:textId="4E6025D9"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Положением, комиссия по осуществлению закупок обязана отстранить такого участника от участия в запросе котировок в электронной форме на любом этапе его проведения.</w:t>
            </w:r>
          </w:p>
          <w:p w14:paraId="477E72DC" w14:textId="5998D391"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Участники, заявки которых не были отклонены Комиссией по осуществлению закупок в соответствии настоящим извещением, допускаются к участию в подведении итогов электронного запроса котировок.</w:t>
            </w:r>
          </w:p>
          <w:p w14:paraId="590930D2" w14:textId="56F9446E"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После публикации протокола рассмотрения заявок на участие в запросе котировок в электронной форме оператор электронной площадки направляет Заказчику предложения участников о цене договора, заявки которых не были отклонены Заказчиком.</w:t>
            </w:r>
          </w:p>
          <w:p w14:paraId="50A2CC64" w14:textId="33C3193C"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Подведение итогов запроса котировок в электронной форме осуществляется Комиссией по осуществлению закупок Заказчика после получения от оператора электронной площадки предложений участников о цене договора.</w:t>
            </w:r>
          </w:p>
          <w:p w14:paraId="10880BF2" w14:textId="5EABF480"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E3F00CE" w14:textId="05CFCD50"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lastRenderedPageBreak/>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
          <w:p w14:paraId="620EBA06" w14:textId="10041E61"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F3FAAB9" w14:textId="090E1814"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sz w:val="16"/>
                <w:szCs w:val="16"/>
              </w:rPr>
              <w:t xml:space="preserve">     Если Заказчик при проведении запроса котировок установил приоритет в соответствии с п. п. 1.8.37 - 1.8.39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tc>
      </w:tr>
      <w:tr w:rsidR="004E03FC" w:rsidRPr="004E03FC" w14:paraId="1945913D" w14:textId="77777777" w:rsidTr="003E6E8E">
        <w:tc>
          <w:tcPr>
            <w:tcW w:w="710" w:type="dxa"/>
          </w:tcPr>
          <w:p w14:paraId="773BC9C5" w14:textId="35898D13"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lastRenderedPageBreak/>
              <w:t>24</w:t>
            </w:r>
          </w:p>
        </w:tc>
        <w:tc>
          <w:tcPr>
            <w:tcW w:w="3260" w:type="dxa"/>
          </w:tcPr>
          <w:p w14:paraId="4BB89110" w14:textId="2FA19FBF" w:rsidR="00C80740" w:rsidRPr="004E03FC" w:rsidRDefault="00C80740" w:rsidP="004E03FC">
            <w:pPr>
              <w:pStyle w:val="1"/>
              <w:shd w:val="clear" w:color="auto" w:fill="auto"/>
              <w:tabs>
                <w:tab w:val="left" w:pos="1012"/>
              </w:tabs>
              <w:spacing w:line="120" w:lineRule="atLeast"/>
              <w:ind w:firstLine="0"/>
              <w:jc w:val="both"/>
              <w:rPr>
                <w:sz w:val="16"/>
                <w:szCs w:val="16"/>
                <w:lang w:eastAsia="ru-RU"/>
              </w:rPr>
            </w:pPr>
            <w:r w:rsidRPr="004E03FC">
              <w:rPr>
                <w:rFonts w:eastAsia="Calibri"/>
                <w:sz w:val="16"/>
                <w:szCs w:val="16"/>
              </w:rPr>
              <w:t>Порядок предоставления преференций, в случае, если таковые предоставляются в соответствии с извещением о проведении закупки</w:t>
            </w:r>
          </w:p>
        </w:tc>
        <w:tc>
          <w:tcPr>
            <w:tcW w:w="7365" w:type="dxa"/>
          </w:tcPr>
          <w:p w14:paraId="0466149C" w14:textId="77777777" w:rsidR="00C80740" w:rsidRPr="004E03FC" w:rsidRDefault="00C80740" w:rsidP="004E03FC">
            <w:pPr>
              <w:spacing w:after="0" w:line="120" w:lineRule="atLeast"/>
              <w:jc w:val="both"/>
              <w:rPr>
                <w:rFonts w:ascii="Times New Roman" w:hAnsi="Times New Roman"/>
                <w:sz w:val="16"/>
                <w:szCs w:val="16"/>
              </w:rPr>
            </w:pPr>
            <w:r w:rsidRPr="004E03FC">
              <w:rPr>
                <w:rFonts w:ascii="Times New Roman" w:hAnsi="Times New Roman"/>
                <w:sz w:val="16"/>
                <w:szCs w:val="16"/>
              </w:rPr>
              <w:t>Участник закупки должен продекларировать в поданной заявке наименование страны происхождения поставляемых товаров, выполняемых работ, оказываемых услуг.</w:t>
            </w:r>
          </w:p>
          <w:p w14:paraId="5B315D17" w14:textId="77777777" w:rsidR="00C80740" w:rsidRPr="004E03FC" w:rsidRDefault="00C80740" w:rsidP="004E03FC">
            <w:pPr>
              <w:spacing w:after="0" w:line="120" w:lineRule="atLeast"/>
              <w:jc w:val="both"/>
              <w:rPr>
                <w:rFonts w:ascii="Times New Roman" w:hAnsi="Times New Roman"/>
                <w:sz w:val="16"/>
                <w:szCs w:val="16"/>
              </w:rPr>
            </w:pPr>
            <w:r w:rsidRPr="004E03FC">
              <w:rPr>
                <w:rFonts w:ascii="Times New Roman" w:hAnsi="Times New Roman"/>
                <w:sz w:val="16"/>
                <w:szCs w:val="16"/>
              </w:rPr>
              <w:t>Участник закупки несет ответственность за представление недостоверных сведений о стране происхождения товара в соответствии с законодательством Российской Федерации</w:t>
            </w:r>
          </w:p>
          <w:p w14:paraId="0FCD32F2"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Если в заявке победитель закупки предложит товар, происходящий из иностранных государств,</w:t>
            </w:r>
            <w:r w:rsidRPr="004E03FC">
              <w:rPr>
                <w:rFonts w:ascii="Times New Roman" w:hAnsi="Times New Roman"/>
                <w:sz w:val="16"/>
                <w:szCs w:val="16"/>
              </w:rPr>
              <w:t xml:space="preserve"> </w:t>
            </w:r>
            <w:r w:rsidRPr="004E03FC">
              <w:rPr>
                <w:rFonts w:ascii="Times New Roman" w:hAnsi="Times New Roman"/>
                <w:bCs/>
                <w:sz w:val="16"/>
                <w:szCs w:val="16"/>
              </w:rPr>
              <w:t>выполняемые работы, оказываемые услуги иностранными лицами, то договор с таким победителем будет заключен по цене, сниженной на 15% от предложенной им цены договора.</w:t>
            </w:r>
          </w:p>
          <w:p w14:paraId="4E281D7E"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sz w:val="16"/>
                <w:szCs w:val="16"/>
              </w:rPr>
              <w:t>В случае отсутствия в заявке на участие в закупке указания страны происхождения поставляемого товара, выполняемых работ, оказываемых услуг, такая заявка будет рассматриваться как содержащая предложение о поставке иностранных товаров, выполняемых работ, оказываемых услуг иностранными лицами.</w:t>
            </w:r>
          </w:p>
          <w:p w14:paraId="740051B9" w14:textId="77777777" w:rsidR="00C80740" w:rsidRPr="004E03FC" w:rsidRDefault="00C80740" w:rsidP="004E03FC">
            <w:pPr>
              <w:spacing w:after="0" w:line="120" w:lineRule="atLeast"/>
              <w:jc w:val="both"/>
              <w:rPr>
                <w:rFonts w:ascii="Times New Roman" w:hAnsi="Times New Roman"/>
                <w:sz w:val="16"/>
                <w:szCs w:val="16"/>
                <w:shd w:val="clear" w:color="auto" w:fill="FFFFFF"/>
              </w:rPr>
            </w:pPr>
            <w:r w:rsidRPr="004E03FC">
              <w:rPr>
                <w:rFonts w:ascii="Times New Roman" w:hAnsi="Times New Roman"/>
                <w:sz w:val="16"/>
                <w:szCs w:val="16"/>
                <w:shd w:val="clear" w:color="auto" w:fill="FFFFFF"/>
              </w:rPr>
              <w:t>В случае отсутствия в заявке участника соотношения цены предлагаемых к поставке товаров (работ, услуг) российского и иностранного происхождения, то цена единицы каждого товара (работы, услуги) определяется по формуле:</w:t>
            </w:r>
          </w:p>
          <w:tbl>
            <w:tblPr>
              <w:tblW w:w="5562" w:type="dxa"/>
              <w:tblLook w:val="04A0" w:firstRow="1" w:lastRow="0" w:firstColumn="1" w:lastColumn="0" w:noHBand="0" w:noVBand="1"/>
            </w:tblPr>
            <w:tblGrid>
              <w:gridCol w:w="1275"/>
              <w:gridCol w:w="313"/>
              <w:gridCol w:w="1706"/>
              <w:gridCol w:w="315"/>
              <w:gridCol w:w="1953"/>
            </w:tblGrid>
            <w:tr w:rsidR="004E03FC" w:rsidRPr="004E03FC" w14:paraId="22FD5DDA" w14:textId="77777777" w:rsidTr="000B54C3">
              <w:tc>
                <w:tcPr>
                  <w:tcW w:w="1275" w:type="dxa"/>
                  <w:vAlign w:val="center"/>
                </w:tcPr>
                <w:p w14:paraId="4B4C1613"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Цена единицы товара (работы, услуги)</w:t>
                  </w:r>
                </w:p>
              </w:tc>
              <w:tc>
                <w:tcPr>
                  <w:tcW w:w="313" w:type="dxa"/>
                  <w:vAlign w:val="center"/>
                </w:tcPr>
                <w:p w14:paraId="40F7B816"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w:t>
                  </w:r>
                </w:p>
              </w:tc>
              <w:tc>
                <w:tcPr>
                  <w:tcW w:w="1706" w:type="dxa"/>
                  <w:vAlign w:val="center"/>
                </w:tcPr>
                <w:p w14:paraId="7A5DEE05"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Начальная (максимальная) цена договора</w:t>
                  </w:r>
                </w:p>
              </w:tc>
              <w:tc>
                <w:tcPr>
                  <w:tcW w:w="315" w:type="dxa"/>
                  <w:vAlign w:val="center"/>
                </w:tcPr>
                <w:p w14:paraId="00812158"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х</w:t>
                  </w:r>
                </w:p>
              </w:tc>
              <w:tc>
                <w:tcPr>
                  <w:tcW w:w="1953" w:type="dxa"/>
                  <w:vAlign w:val="center"/>
                </w:tcPr>
                <w:p w14:paraId="74E8D341"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Коэффициент изменения начальной максимальной цены договора по результатам проведения закупки</w:t>
                  </w:r>
                </w:p>
              </w:tc>
            </w:tr>
          </w:tbl>
          <w:p w14:paraId="6D062F29" w14:textId="77777777" w:rsidR="00C80740" w:rsidRPr="004E03FC" w:rsidRDefault="00C80740" w:rsidP="004E03FC">
            <w:pPr>
              <w:spacing w:after="0" w:line="120" w:lineRule="atLeast"/>
              <w:jc w:val="both"/>
              <w:rPr>
                <w:rFonts w:ascii="Times New Roman" w:hAnsi="Times New Roman"/>
                <w:sz w:val="16"/>
                <w:szCs w:val="16"/>
                <w:shd w:val="clear" w:color="auto" w:fill="FFFFFF"/>
              </w:rPr>
            </w:pPr>
            <w:r w:rsidRPr="004E03FC">
              <w:rPr>
                <w:rFonts w:ascii="Times New Roman" w:hAnsi="Times New Roman"/>
                <w:sz w:val="16"/>
                <w:szCs w:val="16"/>
                <w:shd w:val="clear" w:color="auto" w:fill="FFFFFF"/>
              </w:rPr>
              <w:t>, где</w:t>
            </w:r>
          </w:p>
          <w:tbl>
            <w:tblPr>
              <w:tblW w:w="0" w:type="auto"/>
              <w:tblLook w:val="04A0" w:firstRow="1" w:lastRow="0" w:firstColumn="1" w:lastColumn="0" w:noHBand="0" w:noVBand="1"/>
            </w:tblPr>
            <w:tblGrid>
              <w:gridCol w:w="2125"/>
              <w:gridCol w:w="456"/>
              <w:gridCol w:w="2981"/>
            </w:tblGrid>
            <w:tr w:rsidR="00C80740" w:rsidRPr="004E03FC" w14:paraId="42A3C24A" w14:textId="77777777" w:rsidTr="000B54C3">
              <w:trPr>
                <w:trHeight w:val="837"/>
              </w:trPr>
              <w:tc>
                <w:tcPr>
                  <w:tcW w:w="2125" w:type="dxa"/>
                  <w:vMerge w:val="restart"/>
                  <w:vAlign w:val="center"/>
                </w:tcPr>
                <w:p w14:paraId="03C90C24"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Коэффициент изменения начальной максимальной цены договора по результатам проведения закупки</w:t>
                  </w:r>
                </w:p>
              </w:tc>
              <w:tc>
                <w:tcPr>
                  <w:tcW w:w="456" w:type="dxa"/>
                  <w:vMerge w:val="restart"/>
                  <w:vAlign w:val="center"/>
                </w:tcPr>
                <w:p w14:paraId="52E375FA"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w:t>
                  </w:r>
                </w:p>
              </w:tc>
              <w:tc>
                <w:tcPr>
                  <w:tcW w:w="2981" w:type="dxa"/>
                  <w:tcBorders>
                    <w:bottom w:val="single" w:sz="4" w:space="0" w:color="auto"/>
                  </w:tcBorders>
                  <w:vAlign w:val="center"/>
                </w:tcPr>
                <w:p w14:paraId="7B31DACC"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Цена, по которой заключается договор</w:t>
                  </w:r>
                </w:p>
              </w:tc>
            </w:tr>
            <w:tr w:rsidR="004E03FC" w:rsidRPr="004E03FC" w14:paraId="6B0D0D1F" w14:textId="77777777" w:rsidTr="000B54C3">
              <w:tc>
                <w:tcPr>
                  <w:tcW w:w="2125" w:type="dxa"/>
                  <w:vMerge/>
                  <w:vAlign w:val="center"/>
                </w:tcPr>
                <w:p w14:paraId="1F61663A"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p>
              </w:tc>
              <w:tc>
                <w:tcPr>
                  <w:tcW w:w="456" w:type="dxa"/>
                  <w:vMerge/>
                  <w:vAlign w:val="center"/>
                </w:tcPr>
                <w:p w14:paraId="769B94A3"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p>
              </w:tc>
              <w:tc>
                <w:tcPr>
                  <w:tcW w:w="2981" w:type="dxa"/>
                  <w:tcBorders>
                    <w:top w:val="single" w:sz="4" w:space="0" w:color="auto"/>
                  </w:tcBorders>
                  <w:vAlign w:val="center"/>
                </w:tcPr>
                <w:p w14:paraId="49A21BB0" w14:textId="77777777" w:rsidR="00C80740" w:rsidRPr="004E03FC" w:rsidRDefault="00C80740" w:rsidP="004E03FC">
                  <w:pPr>
                    <w:framePr w:hSpace="180" w:wrap="around" w:vAnchor="text" w:hAnchor="text" w:y="1"/>
                    <w:spacing w:after="0" w:line="120" w:lineRule="atLeast"/>
                    <w:suppressOverlap/>
                    <w:jc w:val="center"/>
                    <w:rPr>
                      <w:rFonts w:ascii="Times New Roman" w:hAnsi="Times New Roman"/>
                      <w:sz w:val="16"/>
                      <w:szCs w:val="16"/>
                      <w:shd w:val="clear" w:color="auto" w:fill="FFFFFF"/>
                    </w:rPr>
                  </w:pPr>
                  <w:r w:rsidRPr="004E03FC">
                    <w:rPr>
                      <w:rFonts w:ascii="Times New Roman" w:hAnsi="Times New Roman"/>
                      <w:sz w:val="16"/>
                      <w:szCs w:val="16"/>
                      <w:shd w:val="clear" w:color="auto" w:fill="FFFFFF"/>
                    </w:rPr>
                    <w:t>Начальная (максимальная) цена договора</w:t>
                  </w:r>
                </w:p>
              </w:tc>
            </w:tr>
          </w:tbl>
          <w:p w14:paraId="6EBD4476" w14:textId="77777777" w:rsidR="00C80740" w:rsidRPr="004E03FC" w:rsidRDefault="00C80740" w:rsidP="004E03FC">
            <w:pPr>
              <w:spacing w:after="0" w:line="120" w:lineRule="atLeast"/>
              <w:jc w:val="both"/>
              <w:rPr>
                <w:rFonts w:ascii="Times New Roman" w:hAnsi="Times New Roman"/>
                <w:sz w:val="16"/>
                <w:szCs w:val="16"/>
              </w:rPr>
            </w:pPr>
            <w:r w:rsidRPr="004E03FC">
              <w:rPr>
                <w:rFonts w:ascii="Times New Roman" w:hAnsi="Times New Roman"/>
                <w:sz w:val="16"/>
                <w:szCs w:val="16"/>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DF859C7" w14:textId="77777777" w:rsidR="00C80740" w:rsidRPr="004E03FC" w:rsidRDefault="00C80740" w:rsidP="004E03FC">
            <w:pPr>
              <w:spacing w:after="0" w:line="120" w:lineRule="atLeast"/>
              <w:jc w:val="both"/>
              <w:rPr>
                <w:rFonts w:ascii="Times New Roman" w:hAnsi="Times New Roman"/>
                <w:sz w:val="16"/>
                <w:szCs w:val="16"/>
              </w:rPr>
            </w:pPr>
            <w:r w:rsidRPr="004E03FC">
              <w:rPr>
                <w:rFonts w:ascii="Times New Roman" w:hAnsi="Times New Roman"/>
                <w:sz w:val="16"/>
                <w:szCs w:val="16"/>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B990B52" w14:textId="77777777" w:rsidR="00C80740" w:rsidRPr="004E03FC" w:rsidRDefault="00C80740" w:rsidP="004E03FC">
            <w:pPr>
              <w:spacing w:after="0" w:line="120" w:lineRule="atLeast"/>
              <w:jc w:val="both"/>
              <w:rPr>
                <w:rFonts w:ascii="Times New Roman" w:hAnsi="Times New Roman"/>
                <w:sz w:val="16"/>
                <w:szCs w:val="16"/>
                <w:shd w:val="clear" w:color="auto" w:fill="FFFFFF"/>
              </w:rPr>
            </w:pPr>
            <w:r w:rsidRPr="004E03FC">
              <w:rPr>
                <w:rFonts w:ascii="Times New Roman" w:hAnsi="Times New Roman"/>
                <w:sz w:val="16"/>
                <w:szCs w:val="16"/>
                <w:shd w:val="clear" w:color="auto" w:fill="FFFFFF"/>
              </w:rPr>
              <w:t xml:space="preserve">При исполнении договора, заключенного с участником закупки, которому предоставлен приоритет в соответствии с </w:t>
            </w:r>
            <w:r w:rsidRPr="004E03FC">
              <w:rPr>
                <w:rFonts w:ascii="Times New Roman" w:hAnsi="Times New Roman"/>
                <w:bCs/>
                <w:sz w:val="16"/>
                <w:szCs w:val="16"/>
              </w:rPr>
              <w:t xml:space="preserve">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w:t>
            </w:r>
            <w:r w:rsidRPr="004E03FC">
              <w:rPr>
                <w:rFonts w:ascii="Times New Roman" w:hAnsi="Times New Roman"/>
                <w:sz w:val="16"/>
                <w:szCs w:val="16"/>
                <w:shd w:val="clear" w:color="auto" w:fill="FFFFFF"/>
              </w:rPr>
              <w:t>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14:paraId="69543582" w14:textId="77777777" w:rsidR="00C80740" w:rsidRPr="004E03FC" w:rsidRDefault="00C80740" w:rsidP="004E03FC">
            <w:pPr>
              <w:spacing w:after="0" w:line="120" w:lineRule="atLeast"/>
              <w:jc w:val="both"/>
              <w:rPr>
                <w:rFonts w:ascii="Times New Roman" w:hAnsi="Times New Roman"/>
                <w:sz w:val="16"/>
                <w:szCs w:val="16"/>
                <w:shd w:val="clear" w:color="auto" w:fill="FFFFFF"/>
              </w:rPr>
            </w:pPr>
            <w:r w:rsidRPr="004E03FC">
              <w:rPr>
                <w:rFonts w:ascii="Times New Roman" w:hAnsi="Times New Roman"/>
                <w:sz w:val="16"/>
                <w:szCs w:val="16"/>
                <w:shd w:val="clear" w:color="auto" w:fill="FFFFFF"/>
              </w:rPr>
              <w:t>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товаров, указанных в договоре.</w:t>
            </w:r>
          </w:p>
          <w:p w14:paraId="5E95ABA5"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Приоритет не предоставляется в случаях, если:</w:t>
            </w:r>
          </w:p>
          <w:p w14:paraId="2EE6B69A"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а) закупка признана несостоявшейся и договор заключается с единственным участником закупки;</w:t>
            </w:r>
          </w:p>
          <w:p w14:paraId="63F80DBB"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E33AC54"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66F3D9" w14:textId="77777777" w:rsidR="00C80740" w:rsidRPr="004E03FC" w:rsidRDefault="00C80740"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2A1EE74" w14:textId="0BA5A3CD" w:rsidR="00C80740" w:rsidRPr="004E03FC" w:rsidRDefault="00C80740" w:rsidP="004E03FC">
            <w:pPr>
              <w:pStyle w:val="1"/>
              <w:shd w:val="clear" w:color="auto" w:fill="auto"/>
              <w:tabs>
                <w:tab w:val="left" w:pos="1239"/>
              </w:tabs>
              <w:spacing w:line="120" w:lineRule="atLeast"/>
              <w:ind w:firstLine="0"/>
              <w:jc w:val="both"/>
              <w:rPr>
                <w:sz w:val="16"/>
                <w:szCs w:val="16"/>
              </w:rPr>
            </w:pPr>
            <w:r w:rsidRPr="004E03FC">
              <w:rPr>
                <w:bCs/>
                <w:sz w:val="16"/>
                <w:szCs w:val="16"/>
              </w:rPr>
              <w:t>д) в заявке на участие в закупке, представленной участником конкурса в электронной форме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E03FC" w:rsidRPr="004E03FC" w14:paraId="26A64CE3" w14:textId="77777777" w:rsidTr="003E6E8E">
        <w:tc>
          <w:tcPr>
            <w:tcW w:w="710" w:type="dxa"/>
          </w:tcPr>
          <w:p w14:paraId="44908BAB" w14:textId="0E787D27" w:rsidR="00C80740" w:rsidRPr="004E03FC" w:rsidRDefault="007603A5" w:rsidP="004E03FC">
            <w:pPr>
              <w:widowControl w:val="0"/>
              <w:overflowPunct w:val="0"/>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25</w:t>
            </w:r>
          </w:p>
        </w:tc>
        <w:tc>
          <w:tcPr>
            <w:tcW w:w="3260" w:type="dxa"/>
          </w:tcPr>
          <w:p w14:paraId="784AE699" w14:textId="48702978" w:rsidR="00C80740" w:rsidRPr="004E03FC" w:rsidRDefault="00C80740" w:rsidP="004E03FC">
            <w:pPr>
              <w:autoSpaceDE w:val="0"/>
              <w:autoSpaceDN w:val="0"/>
              <w:adjustRightInd w:val="0"/>
              <w:spacing w:after="0" w:line="120" w:lineRule="atLeast"/>
              <w:jc w:val="both"/>
              <w:rPr>
                <w:rFonts w:ascii="Times New Roman" w:eastAsiaTheme="minorHAnsi" w:hAnsi="Times New Roman"/>
                <w:bCs/>
                <w:sz w:val="16"/>
                <w:szCs w:val="16"/>
                <w:lang w:eastAsia="en-US"/>
              </w:rPr>
            </w:pPr>
            <w:r w:rsidRPr="004E03FC">
              <w:rPr>
                <w:rFonts w:ascii="Times New Roman" w:eastAsiaTheme="minorHAnsi" w:hAnsi="Times New Roman"/>
                <w:bCs/>
                <w:sz w:val="16"/>
                <w:szCs w:val="16"/>
                <w:lang w:eastAsia="en-US"/>
              </w:rPr>
              <w:t>Иные сведения, определенные положением о закупке</w:t>
            </w:r>
          </w:p>
        </w:tc>
        <w:tc>
          <w:tcPr>
            <w:tcW w:w="7365" w:type="dxa"/>
          </w:tcPr>
          <w:p w14:paraId="6C7D86B9" w14:textId="59EEEA77" w:rsidR="00C80740" w:rsidRPr="004E03FC" w:rsidRDefault="00C80740" w:rsidP="004E03FC">
            <w:pPr>
              <w:widowControl w:val="0"/>
              <w:snapToGrid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К извещению о проведении запроса котировок прилагаться проект договора, являющийся неотъемлемой частью извещения о закупке (Приложение №3)</w:t>
            </w:r>
          </w:p>
        </w:tc>
      </w:tr>
    </w:tbl>
    <w:p w14:paraId="37B48A83" w14:textId="77777777" w:rsidR="00E46355" w:rsidRPr="004E03FC" w:rsidRDefault="00E46355" w:rsidP="004E03FC">
      <w:pPr>
        <w:spacing w:after="0" w:line="120" w:lineRule="atLeast"/>
        <w:jc w:val="center"/>
        <w:rPr>
          <w:rFonts w:ascii="Times New Roman" w:hAnsi="Times New Roman"/>
          <w:sz w:val="16"/>
          <w:szCs w:val="16"/>
        </w:rPr>
      </w:pPr>
      <w:r w:rsidRPr="004E03FC">
        <w:rPr>
          <w:rFonts w:ascii="Times New Roman" w:hAnsi="Times New Roman"/>
          <w:sz w:val="16"/>
          <w:szCs w:val="16"/>
        </w:rPr>
        <w:t>В случае если в наименовании товара используется указание на товарный знак без слова «или эквивалент», то считается любой такой товар с указанным товарным знаком и со словом «или эквивалент».</w:t>
      </w:r>
    </w:p>
    <w:p w14:paraId="24328873" w14:textId="77777777" w:rsidR="00E46355" w:rsidRPr="004E03FC" w:rsidRDefault="00E46355" w:rsidP="004E03FC">
      <w:pPr>
        <w:spacing w:after="0" w:line="120" w:lineRule="atLeast"/>
        <w:jc w:val="center"/>
        <w:rPr>
          <w:rFonts w:ascii="Times New Roman" w:hAnsi="Times New Roman"/>
          <w:sz w:val="16"/>
          <w:szCs w:val="16"/>
        </w:rPr>
      </w:pPr>
      <w:r w:rsidRPr="004E03FC">
        <w:rPr>
          <w:rFonts w:ascii="Times New Roman" w:hAnsi="Times New Roman"/>
          <w:sz w:val="16"/>
          <w:szCs w:val="16"/>
        </w:rPr>
        <w:t>Участник закупки вправе предложить в заявке эквивалент товара в соответствие с характеристиками указанной модели товара производителя чей товарный знак указан или с улучшенными характеристиками товара.</w:t>
      </w:r>
    </w:p>
    <w:p w14:paraId="41A97AD8" w14:textId="77777777" w:rsidR="00E46355" w:rsidRPr="004E03FC" w:rsidRDefault="00E46355" w:rsidP="004E03FC">
      <w:pPr>
        <w:widowControl w:val="0"/>
        <w:overflowPunct w:val="0"/>
        <w:autoSpaceDE w:val="0"/>
        <w:autoSpaceDN w:val="0"/>
        <w:adjustRightInd w:val="0"/>
        <w:spacing w:after="0" w:line="120" w:lineRule="atLeast"/>
        <w:rPr>
          <w:rFonts w:ascii="Times New Roman" w:hAnsi="Times New Roman"/>
          <w:sz w:val="16"/>
          <w:szCs w:val="16"/>
        </w:rPr>
      </w:pPr>
    </w:p>
    <w:p w14:paraId="1DDA8CDC" w14:textId="77777777" w:rsidR="00E46355" w:rsidRPr="004E03FC" w:rsidRDefault="00E46355" w:rsidP="004E03FC">
      <w:pPr>
        <w:widowControl w:val="0"/>
        <w:overflowPunct w:val="0"/>
        <w:autoSpaceDE w:val="0"/>
        <w:autoSpaceDN w:val="0"/>
        <w:adjustRightInd w:val="0"/>
        <w:spacing w:after="0" w:line="120" w:lineRule="atLeast"/>
        <w:rPr>
          <w:rFonts w:ascii="Times New Roman" w:hAnsi="Times New Roman"/>
          <w:sz w:val="16"/>
          <w:szCs w:val="16"/>
        </w:rPr>
      </w:pPr>
    </w:p>
    <w:p w14:paraId="17616761" w14:textId="3B207F3A" w:rsidR="00B54ED9" w:rsidRPr="004E03FC" w:rsidRDefault="004962A7" w:rsidP="004E03FC">
      <w:pPr>
        <w:pStyle w:val="20"/>
        <w:keepNext/>
        <w:keepLines/>
        <w:shd w:val="clear" w:color="auto" w:fill="auto"/>
        <w:tabs>
          <w:tab w:val="left" w:pos="514"/>
        </w:tabs>
        <w:spacing w:after="0" w:line="120" w:lineRule="atLeast"/>
        <w:jc w:val="right"/>
        <w:rPr>
          <w:b w:val="0"/>
          <w:sz w:val="16"/>
          <w:szCs w:val="16"/>
        </w:rPr>
      </w:pPr>
      <w:r w:rsidRPr="004E03FC">
        <w:rPr>
          <w:b w:val="0"/>
          <w:sz w:val="16"/>
          <w:szCs w:val="16"/>
        </w:rPr>
        <w:lastRenderedPageBreak/>
        <w:t>Приложение №1</w:t>
      </w:r>
    </w:p>
    <w:p w14:paraId="0EC7AA7D" w14:textId="77777777" w:rsidR="00B54ED9" w:rsidRPr="004E03FC" w:rsidRDefault="00B54ED9" w:rsidP="004E03FC">
      <w:pPr>
        <w:pStyle w:val="20"/>
        <w:keepNext/>
        <w:keepLines/>
        <w:shd w:val="clear" w:color="auto" w:fill="auto"/>
        <w:tabs>
          <w:tab w:val="left" w:pos="514"/>
        </w:tabs>
        <w:spacing w:after="0" w:line="120" w:lineRule="atLeast"/>
        <w:jc w:val="right"/>
        <w:rPr>
          <w:b w:val="0"/>
          <w:sz w:val="16"/>
          <w:szCs w:val="16"/>
        </w:rPr>
      </w:pPr>
      <w:r w:rsidRPr="004E03FC">
        <w:rPr>
          <w:b w:val="0"/>
          <w:sz w:val="16"/>
          <w:szCs w:val="16"/>
        </w:rPr>
        <w:t>к извещению о проведении запроса котировок</w:t>
      </w:r>
    </w:p>
    <w:p w14:paraId="1CE4445F" w14:textId="77777777" w:rsidR="00B54ED9" w:rsidRPr="004E03FC" w:rsidRDefault="00B54ED9" w:rsidP="004E03FC">
      <w:pPr>
        <w:pStyle w:val="20"/>
        <w:keepNext/>
        <w:keepLines/>
        <w:shd w:val="clear" w:color="auto" w:fill="auto"/>
        <w:tabs>
          <w:tab w:val="left" w:pos="514"/>
        </w:tabs>
        <w:spacing w:after="0" w:line="120" w:lineRule="atLeast"/>
        <w:jc w:val="right"/>
        <w:rPr>
          <w:b w:val="0"/>
          <w:sz w:val="16"/>
          <w:szCs w:val="16"/>
        </w:rPr>
      </w:pPr>
      <w:r w:rsidRPr="004E03FC">
        <w:rPr>
          <w:b w:val="0"/>
          <w:sz w:val="16"/>
          <w:szCs w:val="16"/>
        </w:rPr>
        <w:t>в электронной форме</w:t>
      </w:r>
    </w:p>
    <w:p w14:paraId="756DFCD3" w14:textId="2D51FA1D" w:rsidR="00B54ED9" w:rsidRPr="004E03FC" w:rsidRDefault="00CF7803" w:rsidP="004E03FC">
      <w:pPr>
        <w:widowControl w:val="0"/>
        <w:spacing w:after="0" w:line="120" w:lineRule="atLeast"/>
        <w:jc w:val="center"/>
        <w:rPr>
          <w:rFonts w:ascii="Times New Roman" w:hAnsi="Times New Roman"/>
          <w:sz w:val="16"/>
          <w:szCs w:val="16"/>
        </w:rPr>
      </w:pPr>
      <w:r w:rsidRPr="004E03FC">
        <w:rPr>
          <w:rFonts w:ascii="Times New Roman" w:hAnsi="Times New Roman"/>
          <w:sz w:val="16"/>
          <w:szCs w:val="16"/>
        </w:rPr>
        <w:t>Техническое задание</w:t>
      </w:r>
      <w:r w:rsidR="00B54ED9" w:rsidRPr="004E03FC">
        <w:rPr>
          <w:rFonts w:ascii="Times New Roman" w:hAnsi="Times New Roman"/>
          <w:sz w:val="16"/>
          <w:szCs w:val="16"/>
        </w:rPr>
        <w:t xml:space="preserve"> (Описание объекта закупки)</w:t>
      </w: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87"/>
        <w:gridCol w:w="9751"/>
      </w:tblGrid>
      <w:tr w:rsidR="00E22053" w:rsidRPr="004E03FC" w14:paraId="530F0659" w14:textId="77777777" w:rsidTr="003E6E8E">
        <w:tc>
          <w:tcPr>
            <w:tcW w:w="445" w:type="dxa"/>
            <w:tcBorders>
              <w:top w:val="single" w:sz="4" w:space="0" w:color="auto"/>
              <w:left w:val="single" w:sz="4" w:space="0" w:color="auto"/>
              <w:bottom w:val="single" w:sz="4" w:space="0" w:color="auto"/>
              <w:right w:val="single" w:sz="4" w:space="0" w:color="auto"/>
            </w:tcBorders>
          </w:tcPr>
          <w:p w14:paraId="1012DDA0" w14:textId="77777777" w:rsidR="00E22053" w:rsidRPr="004E03FC" w:rsidRDefault="00E22053" w:rsidP="004E03FC">
            <w:pPr>
              <w:spacing w:after="0" w:line="120" w:lineRule="atLeast"/>
              <w:jc w:val="right"/>
              <w:rPr>
                <w:rFonts w:ascii="Times New Roman" w:hAnsi="Times New Roman"/>
                <w:b/>
                <w:bCs/>
                <w:sz w:val="16"/>
                <w:szCs w:val="16"/>
              </w:rPr>
            </w:pPr>
            <w:r w:rsidRPr="004E03FC">
              <w:rPr>
                <w:rFonts w:ascii="Times New Roman" w:hAnsi="Times New Roman"/>
                <w:b/>
                <w:bCs/>
                <w:sz w:val="16"/>
                <w:szCs w:val="16"/>
              </w:rPr>
              <w:t>№</w:t>
            </w:r>
          </w:p>
          <w:p w14:paraId="3ECCFAA6" w14:textId="77777777" w:rsidR="00E22053" w:rsidRPr="004E03FC" w:rsidRDefault="00E22053" w:rsidP="004E03FC">
            <w:pPr>
              <w:spacing w:after="0" w:line="120" w:lineRule="atLeast"/>
              <w:jc w:val="right"/>
              <w:rPr>
                <w:rFonts w:ascii="Times New Roman" w:hAnsi="Times New Roman"/>
                <w:b/>
                <w:bCs/>
                <w:sz w:val="16"/>
                <w:szCs w:val="16"/>
              </w:rPr>
            </w:pPr>
            <w:r w:rsidRPr="004E03FC">
              <w:rPr>
                <w:rFonts w:ascii="Times New Roman" w:hAnsi="Times New Roman"/>
                <w:b/>
                <w:bCs/>
                <w:sz w:val="16"/>
                <w:szCs w:val="16"/>
              </w:rPr>
              <w:t>п/п</w:t>
            </w:r>
          </w:p>
        </w:tc>
        <w:tc>
          <w:tcPr>
            <w:tcW w:w="1287" w:type="dxa"/>
            <w:tcBorders>
              <w:top w:val="single" w:sz="4" w:space="0" w:color="auto"/>
              <w:left w:val="single" w:sz="4" w:space="0" w:color="auto"/>
              <w:bottom w:val="single" w:sz="4" w:space="0" w:color="auto"/>
              <w:right w:val="single" w:sz="4" w:space="0" w:color="auto"/>
            </w:tcBorders>
          </w:tcPr>
          <w:p w14:paraId="58B87CA2" w14:textId="77777777" w:rsidR="00E22053" w:rsidRPr="004E03FC" w:rsidRDefault="00E22053" w:rsidP="004E03FC">
            <w:pPr>
              <w:spacing w:after="0" w:line="120" w:lineRule="atLeast"/>
              <w:jc w:val="center"/>
              <w:rPr>
                <w:rFonts w:ascii="Times New Roman" w:hAnsi="Times New Roman"/>
                <w:b/>
                <w:bCs/>
                <w:sz w:val="16"/>
                <w:szCs w:val="16"/>
              </w:rPr>
            </w:pPr>
            <w:r w:rsidRPr="004E03FC">
              <w:rPr>
                <w:rFonts w:ascii="Times New Roman" w:hAnsi="Times New Roman"/>
                <w:b/>
                <w:sz w:val="16"/>
                <w:szCs w:val="16"/>
              </w:rPr>
              <w:t>Перечень основных данных и требований</w:t>
            </w:r>
          </w:p>
        </w:tc>
        <w:tc>
          <w:tcPr>
            <w:tcW w:w="9751" w:type="dxa"/>
            <w:tcBorders>
              <w:top w:val="single" w:sz="4" w:space="0" w:color="auto"/>
              <w:left w:val="single" w:sz="4" w:space="0" w:color="auto"/>
              <w:bottom w:val="single" w:sz="4" w:space="0" w:color="auto"/>
              <w:right w:val="single" w:sz="4" w:space="0" w:color="auto"/>
            </w:tcBorders>
          </w:tcPr>
          <w:p w14:paraId="389233E2" w14:textId="77777777" w:rsidR="00E22053" w:rsidRPr="004E03FC" w:rsidRDefault="00E22053" w:rsidP="004E03FC">
            <w:pPr>
              <w:spacing w:after="0" w:line="120" w:lineRule="atLeast"/>
              <w:jc w:val="center"/>
              <w:rPr>
                <w:rFonts w:ascii="Times New Roman" w:hAnsi="Times New Roman"/>
                <w:b/>
                <w:sz w:val="16"/>
                <w:szCs w:val="16"/>
              </w:rPr>
            </w:pPr>
            <w:r w:rsidRPr="004E03FC">
              <w:rPr>
                <w:rFonts w:ascii="Times New Roman" w:hAnsi="Times New Roman"/>
                <w:b/>
                <w:sz w:val="16"/>
                <w:szCs w:val="16"/>
              </w:rPr>
              <w:t xml:space="preserve">Содержание </w:t>
            </w:r>
          </w:p>
          <w:p w14:paraId="5BDD478E" w14:textId="77777777" w:rsidR="00E22053" w:rsidRPr="004E03FC" w:rsidRDefault="00E22053" w:rsidP="004E03FC">
            <w:pPr>
              <w:spacing w:after="0" w:line="120" w:lineRule="atLeast"/>
              <w:jc w:val="center"/>
              <w:rPr>
                <w:rFonts w:ascii="Times New Roman" w:hAnsi="Times New Roman"/>
                <w:sz w:val="16"/>
                <w:szCs w:val="16"/>
              </w:rPr>
            </w:pPr>
            <w:r w:rsidRPr="004E03FC">
              <w:rPr>
                <w:rFonts w:ascii="Times New Roman" w:hAnsi="Times New Roman"/>
                <w:b/>
                <w:sz w:val="16"/>
                <w:szCs w:val="16"/>
              </w:rPr>
              <w:t>основных данных и требований</w:t>
            </w:r>
          </w:p>
        </w:tc>
      </w:tr>
      <w:tr w:rsidR="00E22053" w:rsidRPr="004E03FC" w14:paraId="62265B5C" w14:textId="77777777" w:rsidTr="003E6E8E">
        <w:tc>
          <w:tcPr>
            <w:tcW w:w="445" w:type="dxa"/>
            <w:tcBorders>
              <w:top w:val="single" w:sz="4" w:space="0" w:color="auto"/>
              <w:left w:val="single" w:sz="4" w:space="0" w:color="auto"/>
              <w:bottom w:val="single" w:sz="4" w:space="0" w:color="auto"/>
              <w:right w:val="single" w:sz="4" w:space="0" w:color="auto"/>
            </w:tcBorders>
          </w:tcPr>
          <w:p w14:paraId="02737687" w14:textId="77777777" w:rsidR="00E22053" w:rsidRPr="004E03FC" w:rsidRDefault="00E22053" w:rsidP="004E03FC">
            <w:pPr>
              <w:numPr>
                <w:ilvl w:val="0"/>
                <w:numId w:val="28"/>
              </w:numPr>
              <w:spacing w:after="0" w:line="120" w:lineRule="atLeast"/>
              <w:ind w:left="0" w:firstLine="0"/>
              <w:jc w:val="right"/>
              <w:rPr>
                <w:rFonts w:ascii="Times New Roman" w:hAnsi="Times New Roman"/>
                <w:b/>
                <w:bCs/>
                <w:sz w:val="16"/>
                <w:szCs w:val="16"/>
              </w:rPr>
            </w:pPr>
          </w:p>
        </w:tc>
        <w:tc>
          <w:tcPr>
            <w:tcW w:w="1287" w:type="dxa"/>
            <w:tcBorders>
              <w:top w:val="single" w:sz="4" w:space="0" w:color="auto"/>
              <w:left w:val="single" w:sz="4" w:space="0" w:color="auto"/>
              <w:bottom w:val="single" w:sz="4" w:space="0" w:color="auto"/>
              <w:right w:val="single" w:sz="4" w:space="0" w:color="auto"/>
            </w:tcBorders>
            <w:hideMark/>
          </w:tcPr>
          <w:p w14:paraId="2296C5A1"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Заказчик</w:t>
            </w:r>
          </w:p>
        </w:tc>
        <w:tc>
          <w:tcPr>
            <w:tcW w:w="9751" w:type="dxa"/>
            <w:tcBorders>
              <w:top w:val="single" w:sz="4" w:space="0" w:color="auto"/>
              <w:left w:val="single" w:sz="4" w:space="0" w:color="auto"/>
              <w:bottom w:val="single" w:sz="4" w:space="0" w:color="auto"/>
              <w:right w:val="single" w:sz="4" w:space="0" w:color="auto"/>
            </w:tcBorders>
          </w:tcPr>
          <w:p w14:paraId="0D2867E4" w14:textId="77777777" w:rsidR="00E22053" w:rsidRPr="004E03FC" w:rsidRDefault="00E22053"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ООО «СПЕЦОБСЛУЖИВАНИЕ ПЛЮС»</w:t>
            </w:r>
          </w:p>
        </w:tc>
      </w:tr>
      <w:tr w:rsidR="00E22053" w:rsidRPr="004E03FC" w14:paraId="0745090D" w14:textId="77777777" w:rsidTr="003E6E8E">
        <w:tc>
          <w:tcPr>
            <w:tcW w:w="445" w:type="dxa"/>
            <w:tcBorders>
              <w:top w:val="single" w:sz="4" w:space="0" w:color="auto"/>
              <w:left w:val="single" w:sz="4" w:space="0" w:color="auto"/>
              <w:bottom w:val="single" w:sz="4" w:space="0" w:color="auto"/>
              <w:right w:val="single" w:sz="4" w:space="0" w:color="auto"/>
            </w:tcBorders>
          </w:tcPr>
          <w:p w14:paraId="748BC7D6" w14:textId="77777777" w:rsidR="00E22053" w:rsidRPr="004E03FC" w:rsidRDefault="00E22053" w:rsidP="004E03FC">
            <w:pPr>
              <w:numPr>
                <w:ilvl w:val="0"/>
                <w:numId w:val="28"/>
              </w:numPr>
              <w:spacing w:after="0" w:line="120" w:lineRule="atLeast"/>
              <w:ind w:left="0" w:firstLine="0"/>
              <w:jc w:val="right"/>
              <w:rPr>
                <w:rFonts w:ascii="Times New Roman" w:hAnsi="Times New Roman"/>
                <w:b/>
                <w:bCs/>
                <w:sz w:val="16"/>
                <w:szCs w:val="16"/>
              </w:rPr>
            </w:pPr>
          </w:p>
        </w:tc>
        <w:tc>
          <w:tcPr>
            <w:tcW w:w="1287" w:type="dxa"/>
            <w:tcBorders>
              <w:top w:val="single" w:sz="4" w:space="0" w:color="auto"/>
              <w:left w:val="single" w:sz="4" w:space="0" w:color="auto"/>
              <w:bottom w:val="single" w:sz="4" w:space="0" w:color="auto"/>
              <w:right w:val="single" w:sz="4" w:space="0" w:color="auto"/>
            </w:tcBorders>
          </w:tcPr>
          <w:p w14:paraId="317E60C4"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Предмет договора</w:t>
            </w:r>
          </w:p>
        </w:tc>
        <w:tc>
          <w:tcPr>
            <w:tcW w:w="9751" w:type="dxa"/>
            <w:tcBorders>
              <w:top w:val="single" w:sz="4" w:space="0" w:color="auto"/>
              <w:left w:val="single" w:sz="4" w:space="0" w:color="auto"/>
              <w:bottom w:val="single" w:sz="4" w:space="0" w:color="auto"/>
              <w:right w:val="single" w:sz="4" w:space="0" w:color="auto"/>
            </w:tcBorders>
          </w:tcPr>
          <w:p w14:paraId="58531B24" w14:textId="30ADB823"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Оказание услуг по разработке документации, оформлению заявки и получению комплексного экологического разрешения (далее - КЭР) для объекта I категории – Полигон ТБО, расположенного по адресу </w:t>
            </w:r>
            <w:r w:rsidR="007C1DA8"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7C1DA8" w:rsidRPr="004E03FC">
              <w:rPr>
                <w:rFonts w:ascii="Times New Roman" w:hAnsi="Times New Roman"/>
                <w:sz w:val="16"/>
                <w:szCs w:val="16"/>
              </w:rPr>
              <w:t>Шубенский</w:t>
            </w:r>
            <w:proofErr w:type="spellEnd"/>
            <w:r w:rsidR="007C1DA8" w:rsidRPr="004E03FC">
              <w:rPr>
                <w:rFonts w:ascii="Times New Roman" w:hAnsi="Times New Roman"/>
                <w:sz w:val="16"/>
                <w:szCs w:val="16"/>
              </w:rPr>
              <w:t>, з/у 87</w:t>
            </w:r>
          </w:p>
        </w:tc>
      </w:tr>
      <w:tr w:rsidR="00E22053" w:rsidRPr="004E03FC" w14:paraId="07B1A5E9" w14:textId="77777777" w:rsidTr="003E6E8E">
        <w:tc>
          <w:tcPr>
            <w:tcW w:w="445" w:type="dxa"/>
            <w:tcBorders>
              <w:top w:val="single" w:sz="4" w:space="0" w:color="auto"/>
              <w:left w:val="single" w:sz="4" w:space="0" w:color="auto"/>
              <w:bottom w:val="single" w:sz="4" w:space="0" w:color="auto"/>
              <w:right w:val="single" w:sz="4" w:space="0" w:color="auto"/>
            </w:tcBorders>
          </w:tcPr>
          <w:p w14:paraId="7E78EA72" w14:textId="77777777" w:rsidR="00E22053" w:rsidRPr="004E03FC" w:rsidRDefault="00E22053" w:rsidP="004E03FC">
            <w:pPr>
              <w:numPr>
                <w:ilvl w:val="0"/>
                <w:numId w:val="28"/>
              </w:numPr>
              <w:spacing w:after="0" w:line="120" w:lineRule="atLeast"/>
              <w:ind w:left="0" w:firstLine="0"/>
              <w:jc w:val="right"/>
              <w:rPr>
                <w:rFonts w:ascii="Times New Roman" w:hAnsi="Times New Roman"/>
                <w:b/>
                <w:bCs/>
                <w:sz w:val="16"/>
                <w:szCs w:val="16"/>
              </w:rPr>
            </w:pPr>
          </w:p>
        </w:tc>
        <w:tc>
          <w:tcPr>
            <w:tcW w:w="1287" w:type="dxa"/>
            <w:tcBorders>
              <w:top w:val="single" w:sz="4" w:space="0" w:color="auto"/>
              <w:left w:val="single" w:sz="4" w:space="0" w:color="auto"/>
              <w:bottom w:val="single" w:sz="4" w:space="0" w:color="auto"/>
              <w:right w:val="single" w:sz="4" w:space="0" w:color="auto"/>
            </w:tcBorders>
          </w:tcPr>
          <w:p w14:paraId="7FC7167D"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Наименование объекта</w:t>
            </w:r>
          </w:p>
        </w:tc>
        <w:tc>
          <w:tcPr>
            <w:tcW w:w="9751" w:type="dxa"/>
            <w:tcBorders>
              <w:top w:val="single" w:sz="4" w:space="0" w:color="auto"/>
              <w:left w:val="single" w:sz="4" w:space="0" w:color="auto"/>
              <w:bottom w:val="single" w:sz="4" w:space="0" w:color="auto"/>
              <w:right w:val="single" w:sz="4" w:space="0" w:color="auto"/>
            </w:tcBorders>
          </w:tcPr>
          <w:p w14:paraId="13B6BC03" w14:textId="7B8FE7F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 Полигон ТБО, расположенного по адресу </w:t>
            </w:r>
            <w:r w:rsidR="00CE6D01"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CE6D01" w:rsidRPr="004E03FC">
              <w:rPr>
                <w:rFonts w:ascii="Times New Roman" w:hAnsi="Times New Roman"/>
                <w:sz w:val="16"/>
                <w:szCs w:val="16"/>
              </w:rPr>
              <w:t>Шубенский</w:t>
            </w:r>
            <w:proofErr w:type="spellEnd"/>
            <w:r w:rsidR="00CE6D01" w:rsidRPr="004E03FC">
              <w:rPr>
                <w:rFonts w:ascii="Times New Roman" w:hAnsi="Times New Roman"/>
                <w:sz w:val="16"/>
                <w:szCs w:val="16"/>
              </w:rPr>
              <w:t>, з/у 87</w:t>
            </w:r>
          </w:p>
          <w:p w14:paraId="645789A4"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Код ОНВОС – 01-0122-001255-П;</w:t>
            </w:r>
          </w:p>
          <w:p w14:paraId="0D484E85"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 ГРОРО – 22-00035-3-00168-070416;</w:t>
            </w:r>
          </w:p>
          <w:p w14:paraId="29F8F40C"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Основной вид деятельности – Сбор неопасных отходов (38.11);</w:t>
            </w:r>
          </w:p>
          <w:p w14:paraId="4EB73EE2"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Проектная мощность полигона – 115 тыс. т/год;</w:t>
            </w:r>
          </w:p>
          <w:p w14:paraId="66F44BBA"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На объекте имеется проект ПДВ 2018 г.,</w:t>
            </w:r>
          </w:p>
          <w:p w14:paraId="450A006D"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Согласно проекту ПДВ на объекте находится выявлено 3 источника выброса ЗВ в атмосферу. Из них: организованных: 1; неорганизованных: 2; источников, оснащенных ГОУ: нет.</w:t>
            </w:r>
          </w:p>
          <w:p w14:paraId="2BBF37FB"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Из них:</w:t>
            </w:r>
          </w:p>
          <w:tbl>
            <w:tblPr>
              <w:tblW w:w="7822" w:type="dxa"/>
              <w:tblInd w:w="103" w:type="dxa"/>
              <w:tblLook w:val="04A0" w:firstRow="1" w:lastRow="0" w:firstColumn="1" w:lastColumn="0" w:noHBand="0" w:noVBand="1"/>
            </w:tblPr>
            <w:tblGrid>
              <w:gridCol w:w="1480"/>
              <w:gridCol w:w="3171"/>
              <w:gridCol w:w="3171"/>
            </w:tblGrid>
            <w:tr w:rsidR="00E22053" w:rsidRPr="004E03FC" w14:paraId="5D200133" w14:textId="77777777" w:rsidTr="00ED286C">
              <w:trPr>
                <w:trHeight w:val="510"/>
                <w:tblHead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35E9D" w14:textId="77777777" w:rsidR="00E22053" w:rsidRPr="004E03FC" w:rsidRDefault="00E22053" w:rsidP="004E03FC">
                  <w:pPr>
                    <w:spacing w:after="0" w:line="120" w:lineRule="atLeast"/>
                    <w:jc w:val="center"/>
                    <w:rPr>
                      <w:rFonts w:ascii="Times New Roman" w:hAnsi="Times New Roman"/>
                      <w:bCs/>
                      <w:sz w:val="16"/>
                      <w:szCs w:val="16"/>
                    </w:rPr>
                  </w:pPr>
                  <w:r w:rsidRPr="004E03FC">
                    <w:rPr>
                      <w:rFonts w:ascii="Times New Roman" w:hAnsi="Times New Roman"/>
                      <w:bCs/>
                      <w:sz w:val="16"/>
                      <w:szCs w:val="16"/>
                    </w:rPr>
                    <w:t>№ источника по ПДВ</w:t>
                  </w:r>
                </w:p>
              </w:tc>
              <w:tc>
                <w:tcPr>
                  <w:tcW w:w="3171" w:type="dxa"/>
                  <w:tcBorders>
                    <w:top w:val="single" w:sz="4" w:space="0" w:color="auto"/>
                    <w:left w:val="nil"/>
                    <w:bottom w:val="single" w:sz="4" w:space="0" w:color="auto"/>
                    <w:right w:val="single" w:sz="4" w:space="0" w:color="auto"/>
                  </w:tcBorders>
                  <w:shd w:val="clear" w:color="auto" w:fill="auto"/>
                  <w:vAlign w:val="center"/>
                </w:tcPr>
                <w:p w14:paraId="04E1A35A" w14:textId="77777777" w:rsidR="00E22053" w:rsidRPr="004E03FC" w:rsidRDefault="00E22053" w:rsidP="004E03FC">
                  <w:pPr>
                    <w:spacing w:after="0" w:line="120" w:lineRule="atLeast"/>
                    <w:jc w:val="center"/>
                    <w:rPr>
                      <w:rFonts w:ascii="Times New Roman" w:hAnsi="Times New Roman"/>
                      <w:bCs/>
                      <w:sz w:val="16"/>
                      <w:szCs w:val="16"/>
                    </w:rPr>
                  </w:pPr>
                  <w:r w:rsidRPr="004E03FC">
                    <w:rPr>
                      <w:rFonts w:ascii="Times New Roman" w:hAnsi="Times New Roman"/>
                      <w:bCs/>
                      <w:sz w:val="16"/>
                      <w:szCs w:val="16"/>
                    </w:rPr>
                    <w:t>Код загрязняющего вещества</w:t>
                  </w:r>
                </w:p>
              </w:tc>
              <w:tc>
                <w:tcPr>
                  <w:tcW w:w="3171" w:type="dxa"/>
                  <w:tcBorders>
                    <w:top w:val="single" w:sz="4" w:space="0" w:color="auto"/>
                    <w:left w:val="nil"/>
                    <w:bottom w:val="single" w:sz="4" w:space="0" w:color="auto"/>
                    <w:right w:val="single" w:sz="4" w:space="0" w:color="auto"/>
                  </w:tcBorders>
                  <w:shd w:val="clear" w:color="auto" w:fill="auto"/>
                  <w:vAlign w:val="center"/>
                </w:tcPr>
                <w:p w14:paraId="5F445FE7" w14:textId="77777777" w:rsidR="00E22053" w:rsidRPr="004E03FC" w:rsidRDefault="00E22053" w:rsidP="004E03FC">
                  <w:pPr>
                    <w:spacing w:after="0" w:line="120" w:lineRule="atLeast"/>
                    <w:jc w:val="center"/>
                    <w:rPr>
                      <w:rFonts w:ascii="Times New Roman" w:hAnsi="Times New Roman"/>
                      <w:bCs/>
                      <w:sz w:val="16"/>
                      <w:szCs w:val="16"/>
                    </w:rPr>
                  </w:pPr>
                  <w:r w:rsidRPr="004E03FC">
                    <w:rPr>
                      <w:rFonts w:ascii="Times New Roman" w:hAnsi="Times New Roman"/>
                      <w:bCs/>
                      <w:sz w:val="16"/>
                      <w:szCs w:val="16"/>
                    </w:rPr>
                    <w:t>Суммарное, т/год</w:t>
                  </w:r>
                </w:p>
              </w:tc>
            </w:tr>
            <w:tr w:rsidR="00E22053" w:rsidRPr="004E03FC" w14:paraId="289C6EF7" w14:textId="77777777" w:rsidTr="00ED286C">
              <w:trPr>
                <w:trHeight w:val="255"/>
              </w:trPr>
              <w:tc>
                <w:tcPr>
                  <w:tcW w:w="1480" w:type="dxa"/>
                  <w:vMerge w:val="restart"/>
                  <w:tcBorders>
                    <w:top w:val="nil"/>
                    <w:left w:val="single" w:sz="4" w:space="0" w:color="auto"/>
                    <w:right w:val="single" w:sz="4" w:space="0" w:color="auto"/>
                  </w:tcBorders>
                  <w:shd w:val="clear" w:color="auto" w:fill="auto"/>
                  <w:noWrap/>
                  <w:vAlign w:val="center"/>
                </w:tcPr>
                <w:p w14:paraId="2FDAEB07" w14:textId="77777777" w:rsidR="00E22053" w:rsidRPr="004E03FC" w:rsidRDefault="00E22053" w:rsidP="004E03FC">
                  <w:pPr>
                    <w:spacing w:after="0" w:line="120" w:lineRule="atLeast"/>
                    <w:jc w:val="center"/>
                    <w:rPr>
                      <w:rFonts w:ascii="Times New Roman" w:hAnsi="Times New Roman"/>
                      <w:sz w:val="16"/>
                      <w:szCs w:val="16"/>
                    </w:rPr>
                  </w:pPr>
                  <w:r w:rsidRPr="004E03FC">
                    <w:rPr>
                      <w:rFonts w:ascii="Times New Roman" w:hAnsi="Times New Roman"/>
                      <w:sz w:val="16"/>
                      <w:szCs w:val="16"/>
                    </w:rPr>
                    <w:t>0002</w:t>
                  </w:r>
                </w:p>
              </w:tc>
              <w:tc>
                <w:tcPr>
                  <w:tcW w:w="3171" w:type="dxa"/>
                  <w:tcBorders>
                    <w:top w:val="single" w:sz="4" w:space="0" w:color="auto"/>
                    <w:left w:val="nil"/>
                    <w:bottom w:val="single" w:sz="4" w:space="0" w:color="auto"/>
                    <w:right w:val="single" w:sz="4" w:space="0" w:color="auto"/>
                  </w:tcBorders>
                  <w:shd w:val="clear" w:color="auto" w:fill="auto"/>
                  <w:vAlign w:val="center"/>
                </w:tcPr>
                <w:p w14:paraId="7C773BCA"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0301</w:t>
                  </w:r>
                </w:p>
              </w:tc>
              <w:tc>
                <w:tcPr>
                  <w:tcW w:w="3171" w:type="dxa"/>
                  <w:tcBorders>
                    <w:top w:val="single" w:sz="4" w:space="0" w:color="auto"/>
                    <w:left w:val="nil"/>
                    <w:bottom w:val="single" w:sz="4" w:space="0" w:color="auto"/>
                    <w:right w:val="single" w:sz="4" w:space="0" w:color="auto"/>
                  </w:tcBorders>
                  <w:shd w:val="clear" w:color="auto" w:fill="auto"/>
                  <w:vAlign w:val="center"/>
                </w:tcPr>
                <w:p w14:paraId="053DA2D5"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0,005855</w:t>
                  </w:r>
                </w:p>
              </w:tc>
            </w:tr>
            <w:tr w:rsidR="00E22053" w:rsidRPr="004E03FC" w14:paraId="62A409C8" w14:textId="77777777" w:rsidTr="00ED286C">
              <w:trPr>
                <w:trHeight w:val="255"/>
              </w:trPr>
              <w:tc>
                <w:tcPr>
                  <w:tcW w:w="1480" w:type="dxa"/>
                  <w:vMerge/>
                  <w:tcBorders>
                    <w:left w:val="single" w:sz="4" w:space="0" w:color="auto"/>
                    <w:right w:val="single" w:sz="4" w:space="0" w:color="auto"/>
                  </w:tcBorders>
                  <w:shd w:val="clear" w:color="auto" w:fill="auto"/>
                  <w:noWrap/>
                  <w:vAlign w:val="center"/>
                </w:tcPr>
                <w:p w14:paraId="1459CC4E"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3FF8641"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0304</w:t>
                  </w:r>
                </w:p>
              </w:tc>
              <w:tc>
                <w:tcPr>
                  <w:tcW w:w="3171" w:type="dxa"/>
                  <w:tcBorders>
                    <w:top w:val="single" w:sz="4" w:space="0" w:color="auto"/>
                    <w:left w:val="nil"/>
                    <w:bottom w:val="single" w:sz="4" w:space="0" w:color="auto"/>
                    <w:right w:val="single" w:sz="4" w:space="0" w:color="auto"/>
                  </w:tcBorders>
                  <w:shd w:val="clear" w:color="auto" w:fill="auto"/>
                  <w:vAlign w:val="center"/>
                </w:tcPr>
                <w:p w14:paraId="0CCE551E"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0,0009514</w:t>
                  </w:r>
                </w:p>
              </w:tc>
            </w:tr>
            <w:tr w:rsidR="00E22053" w:rsidRPr="004E03FC" w14:paraId="77A810D7" w14:textId="77777777" w:rsidTr="00ED286C">
              <w:trPr>
                <w:trHeight w:val="255"/>
              </w:trPr>
              <w:tc>
                <w:tcPr>
                  <w:tcW w:w="1480" w:type="dxa"/>
                  <w:vMerge/>
                  <w:tcBorders>
                    <w:left w:val="single" w:sz="4" w:space="0" w:color="auto"/>
                    <w:right w:val="single" w:sz="4" w:space="0" w:color="auto"/>
                  </w:tcBorders>
                  <w:shd w:val="clear" w:color="auto" w:fill="auto"/>
                  <w:noWrap/>
                  <w:vAlign w:val="center"/>
                </w:tcPr>
                <w:p w14:paraId="4A182C1A"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1C60B13F"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0337</w:t>
                  </w:r>
                </w:p>
              </w:tc>
              <w:tc>
                <w:tcPr>
                  <w:tcW w:w="3171" w:type="dxa"/>
                  <w:tcBorders>
                    <w:top w:val="single" w:sz="4" w:space="0" w:color="auto"/>
                    <w:left w:val="nil"/>
                    <w:bottom w:val="single" w:sz="4" w:space="0" w:color="auto"/>
                    <w:right w:val="single" w:sz="4" w:space="0" w:color="auto"/>
                  </w:tcBorders>
                  <w:shd w:val="clear" w:color="auto" w:fill="auto"/>
                  <w:vAlign w:val="center"/>
                </w:tcPr>
                <w:p w14:paraId="447C8285"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0,097321</w:t>
                  </w:r>
                </w:p>
              </w:tc>
            </w:tr>
            <w:tr w:rsidR="00E22053" w:rsidRPr="004E03FC" w14:paraId="720DE175" w14:textId="77777777" w:rsidTr="00ED286C">
              <w:trPr>
                <w:trHeight w:val="255"/>
              </w:trPr>
              <w:tc>
                <w:tcPr>
                  <w:tcW w:w="1480" w:type="dxa"/>
                  <w:vMerge/>
                  <w:tcBorders>
                    <w:left w:val="single" w:sz="4" w:space="0" w:color="auto"/>
                    <w:right w:val="single" w:sz="4" w:space="0" w:color="auto"/>
                  </w:tcBorders>
                  <w:shd w:val="clear" w:color="auto" w:fill="auto"/>
                  <w:noWrap/>
                  <w:vAlign w:val="center"/>
                </w:tcPr>
                <w:p w14:paraId="059AF0DC"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2416D900"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0703</w:t>
                  </w:r>
                </w:p>
              </w:tc>
              <w:tc>
                <w:tcPr>
                  <w:tcW w:w="3171" w:type="dxa"/>
                  <w:tcBorders>
                    <w:top w:val="single" w:sz="4" w:space="0" w:color="auto"/>
                    <w:left w:val="nil"/>
                    <w:bottom w:val="single" w:sz="4" w:space="0" w:color="auto"/>
                    <w:right w:val="single" w:sz="4" w:space="0" w:color="auto"/>
                  </w:tcBorders>
                  <w:shd w:val="clear" w:color="auto" w:fill="auto"/>
                  <w:vAlign w:val="center"/>
                </w:tcPr>
                <w:p w14:paraId="1B8FADDE"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0,0000001</w:t>
                  </w:r>
                </w:p>
              </w:tc>
            </w:tr>
            <w:tr w:rsidR="00E22053" w:rsidRPr="004E03FC" w14:paraId="25B75044" w14:textId="77777777" w:rsidTr="00ED286C">
              <w:trPr>
                <w:trHeight w:val="255"/>
              </w:trPr>
              <w:tc>
                <w:tcPr>
                  <w:tcW w:w="1480" w:type="dxa"/>
                  <w:vMerge/>
                  <w:tcBorders>
                    <w:left w:val="single" w:sz="4" w:space="0" w:color="auto"/>
                    <w:bottom w:val="single" w:sz="4" w:space="0" w:color="auto"/>
                    <w:right w:val="single" w:sz="4" w:space="0" w:color="auto"/>
                  </w:tcBorders>
                  <w:shd w:val="clear" w:color="auto" w:fill="auto"/>
                  <w:noWrap/>
                  <w:vAlign w:val="center"/>
                </w:tcPr>
                <w:p w14:paraId="198F2E1B"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24E88B2A"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2902</w:t>
                  </w:r>
                </w:p>
              </w:tc>
              <w:tc>
                <w:tcPr>
                  <w:tcW w:w="3171" w:type="dxa"/>
                  <w:tcBorders>
                    <w:top w:val="single" w:sz="4" w:space="0" w:color="auto"/>
                    <w:left w:val="nil"/>
                    <w:bottom w:val="single" w:sz="4" w:space="0" w:color="auto"/>
                    <w:right w:val="single" w:sz="4" w:space="0" w:color="auto"/>
                  </w:tcBorders>
                  <w:shd w:val="clear" w:color="auto" w:fill="auto"/>
                  <w:vAlign w:val="center"/>
                </w:tcPr>
                <w:p w14:paraId="082F9D6F"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0,0208004</w:t>
                  </w:r>
                </w:p>
              </w:tc>
            </w:tr>
            <w:tr w:rsidR="00E22053" w:rsidRPr="004E03FC" w14:paraId="2469F9A1" w14:textId="77777777" w:rsidTr="00ED286C">
              <w:trPr>
                <w:trHeight w:val="25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8F093D" w14:textId="77777777" w:rsidR="00E22053" w:rsidRPr="004E03FC" w:rsidRDefault="00E22053" w:rsidP="004E03FC">
                  <w:pPr>
                    <w:spacing w:after="0" w:line="120" w:lineRule="atLeast"/>
                    <w:jc w:val="center"/>
                    <w:rPr>
                      <w:rFonts w:ascii="Times New Roman" w:hAnsi="Times New Roman"/>
                      <w:sz w:val="16"/>
                      <w:szCs w:val="16"/>
                    </w:rPr>
                  </w:pPr>
                  <w:r w:rsidRPr="004E03FC">
                    <w:rPr>
                      <w:rFonts w:ascii="Times New Roman" w:hAnsi="Times New Roman"/>
                      <w:sz w:val="16"/>
                      <w:szCs w:val="16"/>
                    </w:rPr>
                    <w:t>6001</w:t>
                  </w:r>
                </w:p>
              </w:tc>
              <w:tc>
                <w:tcPr>
                  <w:tcW w:w="3171" w:type="dxa"/>
                  <w:tcBorders>
                    <w:top w:val="single" w:sz="4" w:space="0" w:color="auto"/>
                    <w:left w:val="nil"/>
                    <w:bottom w:val="single" w:sz="4" w:space="0" w:color="auto"/>
                    <w:right w:val="single" w:sz="4" w:space="0" w:color="auto"/>
                  </w:tcBorders>
                  <w:shd w:val="clear" w:color="auto" w:fill="auto"/>
                  <w:vAlign w:val="center"/>
                </w:tcPr>
                <w:p w14:paraId="7E62160A"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0301</w:t>
                  </w:r>
                </w:p>
              </w:tc>
              <w:tc>
                <w:tcPr>
                  <w:tcW w:w="3171" w:type="dxa"/>
                  <w:tcBorders>
                    <w:top w:val="single" w:sz="4" w:space="0" w:color="auto"/>
                    <w:left w:val="nil"/>
                    <w:bottom w:val="single" w:sz="4" w:space="0" w:color="auto"/>
                    <w:right w:val="single" w:sz="4" w:space="0" w:color="auto"/>
                  </w:tcBorders>
                  <w:shd w:val="clear" w:color="auto" w:fill="auto"/>
                  <w:vAlign w:val="center"/>
                </w:tcPr>
                <w:p w14:paraId="13F47645"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0,5872944</w:t>
                  </w:r>
                </w:p>
              </w:tc>
            </w:tr>
            <w:tr w:rsidR="00E22053" w:rsidRPr="004E03FC" w14:paraId="3D7AE54F"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9A50AF"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0B161016"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0303</w:t>
                  </w:r>
                </w:p>
              </w:tc>
              <w:tc>
                <w:tcPr>
                  <w:tcW w:w="3171" w:type="dxa"/>
                  <w:tcBorders>
                    <w:top w:val="single" w:sz="4" w:space="0" w:color="auto"/>
                    <w:left w:val="nil"/>
                    <w:bottom w:val="single" w:sz="4" w:space="0" w:color="auto"/>
                    <w:right w:val="single" w:sz="4" w:space="0" w:color="auto"/>
                  </w:tcBorders>
                  <w:shd w:val="clear" w:color="auto" w:fill="auto"/>
                  <w:vAlign w:val="center"/>
                </w:tcPr>
                <w:p w14:paraId="6873CC8B"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2,8200713</w:t>
                  </w:r>
                </w:p>
              </w:tc>
            </w:tr>
            <w:tr w:rsidR="00E22053" w:rsidRPr="004E03FC" w14:paraId="10EAF5C0"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BBE85C"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9CDD108"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0330</w:t>
                  </w:r>
                </w:p>
              </w:tc>
              <w:tc>
                <w:tcPr>
                  <w:tcW w:w="3171" w:type="dxa"/>
                  <w:tcBorders>
                    <w:top w:val="single" w:sz="4" w:space="0" w:color="auto"/>
                    <w:left w:val="nil"/>
                    <w:bottom w:val="single" w:sz="4" w:space="0" w:color="auto"/>
                    <w:right w:val="single" w:sz="4" w:space="0" w:color="auto"/>
                  </w:tcBorders>
                  <w:shd w:val="clear" w:color="auto" w:fill="auto"/>
                  <w:vAlign w:val="center"/>
                </w:tcPr>
                <w:p w14:paraId="67D92846"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0,3703658</w:t>
                  </w:r>
                </w:p>
              </w:tc>
            </w:tr>
            <w:tr w:rsidR="00E22053" w:rsidRPr="004E03FC" w14:paraId="3785BBBB"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E284F1"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2D12E240"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0333</w:t>
                  </w:r>
                </w:p>
              </w:tc>
              <w:tc>
                <w:tcPr>
                  <w:tcW w:w="3171" w:type="dxa"/>
                  <w:tcBorders>
                    <w:top w:val="single" w:sz="4" w:space="0" w:color="auto"/>
                    <w:left w:val="nil"/>
                    <w:bottom w:val="single" w:sz="4" w:space="0" w:color="auto"/>
                    <w:right w:val="single" w:sz="4" w:space="0" w:color="auto"/>
                  </w:tcBorders>
                  <w:shd w:val="clear" w:color="auto" w:fill="auto"/>
                  <w:vAlign w:val="center"/>
                </w:tcPr>
                <w:p w14:paraId="487E7CC7"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0,1375645</w:t>
                  </w:r>
                </w:p>
              </w:tc>
            </w:tr>
            <w:tr w:rsidR="00E22053" w:rsidRPr="004E03FC" w14:paraId="44FDB22B"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7FBBD1"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F551452"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0337</w:t>
                  </w:r>
                </w:p>
              </w:tc>
              <w:tc>
                <w:tcPr>
                  <w:tcW w:w="3171" w:type="dxa"/>
                  <w:tcBorders>
                    <w:top w:val="single" w:sz="4" w:space="0" w:color="auto"/>
                    <w:left w:val="nil"/>
                    <w:bottom w:val="single" w:sz="4" w:space="0" w:color="auto"/>
                    <w:right w:val="single" w:sz="4" w:space="0" w:color="auto"/>
                  </w:tcBorders>
                  <w:shd w:val="clear" w:color="auto" w:fill="auto"/>
                  <w:vAlign w:val="center"/>
                </w:tcPr>
                <w:p w14:paraId="5DF96DFF"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1,333317</w:t>
                  </w:r>
                </w:p>
              </w:tc>
            </w:tr>
            <w:tr w:rsidR="00E22053" w:rsidRPr="004E03FC" w14:paraId="5FBD581A"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A8EFFD"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130BAAFC"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0410</w:t>
                  </w:r>
                </w:p>
              </w:tc>
              <w:tc>
                <w:tcPr>
                  <w:tcW w:w="3171" w:type="dxa"/>
                  <w:tcBorders>
                    <w:top w:val="single" w:sz="4" w:space="0" w:color="auto"/>
                    <w:left w:val="nil"/>
                    <w:bottom w:val="single" w:sz="4" w:space="0" w:color="auto"/>
                    <w:right w:val="single" w:sz="4" w:space="0" w:color="auto"/>
                  </w:tcBorders>
                  <w:shd w:val="clear" w:color="auto" w:fill="auto"/>
                  <w:vAlign w:val="center"/>
                </w:tcPr>
                <w:p w14:paraId="41AB3281"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279,9701159</w:t>
                  </w:r>
                </w:p>
              </w:tc>
            </w:tr>
            <w:tr w:rsidR="00E22053" w:rsidRPr="004E03FC" w14:paraId="14164A93"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E9C418"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0C14C715"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0616</w:t>
                  </w:r>
                </w:p>
              </w:tc>
              <w:tc>
                <w:tcPr>
                  <w:tcW w:w="3171" w:type="dxa"/>
                  <w:tcBorders>
                    <w:top w:val="single" w:sz="4" w:space="0" w:color="auto"/>
                    <w:left w:val="nil"/>
                    <w:bottom w:val="single" w:sz="4" w:space="0" w:color="auto"/>
                    <w:right w:val="single" w:sz="4" w:space="0" w:color="auto"/>
                  </w:tcBorders>
                  <w:shd w:val="clear" w:color="auto" w:fill="auto"/>
                  <w:vAlign w:val="center"/>
                </w:tcPr>
                <w:p w14:paraId="14261592"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2,3438866</w:t>
                  </w:r>
                </w:p>
              </w:tc>
            </w:tr>
            <w:tr w:rsidR="00E22053" w:rsidRPr="004E03FC" w14:paraId="0F0A8228"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379649"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0D8D40CB"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0621</w:t>
                  </w:r>
                </w:p>
              </w:tc>
              <w:tc>
                <w:tcPr>
                  <w:tcW w:w="3171" w:type="dxa"/>
                  <w:tcBorders>
                    <w:top w:val="single" w:sz="4" w:space="0" w:color="auto"/>
                    <w:left w:val="nil"/>
                    <w:bottom w:val="single" w:sz="4" w:space="0" w:color="auto"/>
                    <w:right w:val="single" w:sz="4" w:space="0" w:color="auto"/>
                  </w:tcBorders>
                  <w:shd w:val="clear" w:color="auto" w:fill="auto"/>
                  <w:vAlign w:val="center"/>
                </w:tcPr>
                <w:p w14:paraId="7EFB7027"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3,82535</w:t>
                  </w:r>
                </w:p>
              </w:tc>
            </w:tr>
            <w:tr w:rsidR="00E22053" w:rsidRPr="004E03FC" w14:paraId="220609A2"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2FE0EB"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44D46D8A"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0627</w:t>
                  </w:r>
                </w:p>
              </w:tc>
              <w:tc>
                <w:tcPr>
                  <w:tcW w:w="3171" w:type="dxa"/>
                  <w:tcBorders>
                    <w:top w:val="single" w:sz="4" w:space="0" w:color="auto"/>
                    <w:left w:val="nil"/>
                    <w:bottom w:val="single" w:sz="4" w:space="0" w:color="auto"/>
                    <w:right w:val="single" w:sz="4" w:space="0" w:color="auto"/>
                  </w:tcBorders>
                  <w:shd w:val="clear" w:color="auto" w:fill="auto"/>
                  <w:vAlign w:val="center"/>
                </w:tcPr>
                <w:p w14:paraId="247B1CA1"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0,5026393</w:t>
                  </w:r>
                </w:p>
              </w:tc>
            </w:tr>
            <w:tr w:rsidR="00E22053" w:rsidRPr="004E03FC" w14:paraId="4AA32EF3" w14:textId="77777777" w:rsidTr="00ED286C">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AC47B8" w14:textId="77777777" w:rsidR="00E22053" w:rsidRPr="004E03FC" w:rsidRDefault="00E22053"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8483CB4"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1325</w:t>
                  </w:r>
                </w:p>
              </w:tc>
              <w:tc>
                <w:tcPr>
                  <w:tcW w:w="3171" w:type="dxa"/>
                  <w:tcBorders>
                    <w:top w:val="single" w:sz="4" w:space="0" w:color="auto"/>
                    <w:left w:val="nil"/>
                    <w:bottom w:val="single" w:sz="4" w:space="0" w:color="auto"/>
                    <w:right w:val="single" w:sz="4" w:space="0" w:color="auto"/>
                  </w:tcBorders>
                  <w:shd w:val="clear" w:color="auto" w:fill="auto"/>
                  <w:vAlign w:val="center"/>
                </w:tcPr>
                <w:p w14:paraId="664D9D94"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0,5079303</w:t>
                  </w:r>
                </w:p>
              </w:tc>
            </w:tr>
            <w:tr w:rsidR="00E22053" w:rsidRPr="004E03FC" w14:paraId="107DB26E" w14:textId="77777777" w:rsidTr="00ED286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D079A" w14:textId="77777777" w:rsidR="00E22053" w:rsidRPr="004E03FC" w:rsidRDefault="00E22053" w:rsidP="004E03FC">
                  <w:pPr>
                    <w:spacing w:after="0" w:line="120" w:lineRule="atLeast"/>
                    <w:jc w:val="center"/>
                    <w:rPr>
                      <w:rFonts w:ascii="Times New Roman" w:hAnsi="Times New Roman"/>
                      <w:sz w:val="16"/>
                      <w:szCs w:val="16"/>
                    </w:rPr>
                  </w:pPr>
                  <w:r w:rsidRPr="004E03FC">
                    <w:rPr>
                      <w:rFonts w:ascii="Times New Roman" w:hAnsi="Times New Roman"/>
                      <w:sz w:val="16"/>
                      <w:szCs w:val="16"/>
                    </w:rPr>
                    <w:t>6003</w:t>
                  </w:r>
                </w:p>
              </w:tc>
              <w:tc>
                <w:tcPr>
                  <w:tcW w:w="3171" w:type="dxa"/>
                  <w:tcBorders>
                    <w:top w:val="single" w:sz="4" w:space="0" w:color="auto"/>
                    <w:left w:val="nil"/>
                    <w:bottom w:val="single" w:sz="4" w:space="0" w:color="auto"/>
                    <w:right w:val="single" w:sz="4" w:space="0" w:color="auto"/>
                  </w:tcBorders>
                  <w:shd w:val="clear" w:color="auto" w:fill="auto"/>
                  <w:vAlign w:val="center"/>
                </w:tcPr>
                <w:p w14:paraId="33298B4B"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2902</w:t>
                  </w:r>
                </w:p>
              </w:tc>
              <w:tc>
                <w:tcPr>
                  <w:tcW w:w="3171" w:type="dxa"/>
                  <w:tcBorders>
                    <w:top w:val="single" w:sz="4" w:space="0" w:color="auto"/>
                    <w:left w:val="nil"/>
                    <w:bottom w:val="single" w:sz="4" w:space="0" w:color="auto"/>
                    <w:right w:val="single" w:sz="4" w:space="0" w:color="auto"/>
                  </w:tcBorders>
                  <w:shd w:val="clear" w:color="auto" w:fill="auto"/>
                  <w:vAlign w:val="center"/>
                </w:tcPr>
                <w:p w14:paraId="5BD188E5" w14:textId="77777777" w:rsidR="00E22053" w:rsidRPr="004E03FC" w:rsidRDefault="00E22053" w:rsidP="004E03FC">
                  <w:pPr>
                    <w:spacing w:after="0" w:line="120" w:lineRule="atLeast"/>
                    <w:rPr>
                      <w:rFonts w:ascii="Times New Roman" w:hAnsi="Times New Roman"/>
                      <w:sz w:val="16"/>
                      <w:szCs w:val="16"/>
                    </w:rPr>
                  </w:pPr>
                  <w:r w:rsidRPr="004E03FC">
                    <w:rPr>
                      <w:rFonts w:ascii="Times New Roman" w:hAnsi="Times New Roman"/>
                      <w:sz w:val="16"/>
                      <w:szCs w:val="16"/>
                    </w:rPr>
                    <w:t>0,0000001</w:t>
                  </w:r>
                </w:p>
              </w:tc>
            </w:tr>
          </w:tbl>
          <w:p w14:paraId="4132D564"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Виды отходов на существующее положение:</w:t>
            </w:r>
          </w:p>
          <w:p w14:paraId="56313658"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4 61 010 03 20 4</w:t>
            </w:r>
            <w:r w:rsidRPr="004E03FC">
              <w:rPr>
                <w:rFonts w:ascii="Times New Roman" w:hAnsi="Times New Roman"/>
                <w:sz w:val="16"/>
                <w:szCs w:val="16"/>
              </w:rPr>
              <w:tab/>
              <w:t>отходы, содержащие незагрязненные черные металлы (в том числе чугунную и/или стальную пыль), несортированные</w:t>
            </w:r>
          </w:p>
          <w:p w14:paraId="38FE9FB7"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9 19 201 02 39 4</w:t>
            </w:r>
            <w:r w:rsidRPr="004E03FC">
              <w:rPr>
                <w:rFonts w:ascii="Times New Roman" w:hAnsi="Times New Roman"/>
                <w:sz w:val="16"/>
                <w:szCs w:val="16"/>
              </w:rPr>
              <w:tab/>
              <w:t>песок, загрязненный нефтью или нефтепродуктами (содержание нефти или нефтепродуктов менее 15 %)</w:t>
            </w:r>
          </w:p>
          <w:p w14:paraId="1B420FD7"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8 90 000 01 72 4</w:t>
            </w:r>
            <w:r w:rsidRPr="004E03FC">
              <w:rPr>
                <w:rFonts w:ascii="Times New Roman" w:hAnsi="Times New Roman"/>
                <w:sz w:val="16"/>
                <w:szCs w:val="16"/>
              </w:rPr>
              <w:tab/>
              <w:t>отходы (мусор) от строительных и ремонтных работ</w:t>
            </w:r>
          </w:p>
          <w:p w14:paraId="50667535"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7 33 100 01 72 4</w:t>
            </w:r>
            <w:r w:rsidRPr="004E03FC">
              <w:rPr>
                <w:rFonts w:ascii="Times New Roman" w:hAnsi="Times New Roman"/>
                <w:sz w:val="16"/>
                <w:szCs w:val="16"/>
              </w:rPr>
              <w:tab/>
              <w:t xml:space="preserve">мусор от офисных и бытовых помещений организаций несортированный (исключая крупногабаритный) </w:t>
            </w:r>
          </w:p>
          <w:p w14:paraId="05AB64C0"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9 19 204 02 60 4</w:t>
            </w:r>
            <w:r w:rsidRPr="004E03FC">
              <w:rPr>
                <w:rFonts w:ascii="Times New Roman" w:hAnsi="Times New Roman"/>
                <w:sz w:val="16"/>
                <w:szCs w:val="16"/>
              </w:rPr>
              <w:tab/>
              <w:t>обтирочный материал, загрязненный нефтью или нефтепродуктами (содержание нефти или нефтепродуктов менее 15 %)</w:t>
            </w:r>
          </w:p>
          <w:p w14:paraId="1B44BBD8"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7 33 210 01 72 4</w:t>
            </w:r>
            <w:r w:rsidRPr="004E03FC">
              <w:rPr>
                <w:rFonts w:ascii="Times New Roman" w:hAnsi="Times New Roman"/>
                <w:sz w:val="16"/>
                <w:szCs w:val="16"/>
              </w:rPr>
              <w:tab/>
              <w:t>мусор и смет производственных помещений малоопасный</w:t>
            </w:r>
          </w:p>
          <w:p w14:paraId="36E719BF"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7 33 390 01 71 4</w:t>
            </w:r>
            <w:r w:rsidRPr="004E03FC">
              <w:rPr>
                <w:rFonts w:ascii="Times New Roman" w:hAnsi="Times New Roman"/>
                <w:sz w:val="16"/>
                <w:szCs w:val="16"/>
              </w:rPr>
              <w:tab/>
              <w:t>смет с территории предприятия малоопасный</w:t>
            </w:r>
          </w:p>
          <w:p w14:paraId="5AD38AC7"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7 33 220 01 72 4</w:t>
            </w:r>
            <w:r w:rsidRPr="004E03FC">
              <w:rPr>
                <w:rFonts w:ascii="Times New Roman" w:hAnsi="Times New Roman"/>
                <w:sz w:val="16"/>
                <w:szCs w:val="16"/>
              </w:rPr>
              <w:tab/>
              <w:t>мусор и смет от уборки складских помещений малоопасный</w:t>
            </w:r>
          </w:p>
          <w:p w14:paraId="007FDEB2"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7 33 310 01 71 4</w:t>
            </w:r>
            <w:r w:rsidRPr="004E03FC">
              <w:rPr>
                <w:rFonts w:ascii="Times New Roman" w:hAnsi="Times New Roman"/>
                <w:sz w:val="16"/>
                <w:szCs w:val="16"/>
              </w:rPr>
              <w:tab/>
              <w:t>смет с территории гаража, автостоянки малоопасный</w:t>
            </w:r>
          </w:p>
          <w:p w14:paraId="448F0371"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6 11 200 01 21 4</w:t>
            </w:r>
            <w:r w:rsidRPr="004E03FC">
              <w:rPr>
                <w:rFonts w:ascii="Times New Roman" w:hAnsi="Times New Roman"/>
                <w:sz w:val="16"/>
                <w:szCs w:val="16"/>
              </w:rPr>
              <w:tab/>
              <w:t>шлак от сжигания угля малоопасный</w:t>
            </w:r>
          </w:p>
          <w:p w14:paraId="3D83E968"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9 20 110 01 53 2</w:t>
            </w:r>
            <w:r w:rsidRPr="004E03FC">
              <w:rPr>
                <w:rFonts w:ascii="Times New Roman" w:hAnsi="Times New Roman"/>
                <w:sz w:val="16"/>
                <w:szCs w:val="16"/>
              </w:rPr>
              <w:tab/>
              <w:t>аккумуляторы свинцовые отработанные неповрежденные, с электролитом   или   9 20 110 02 52 3</w:t>
            </w:r>
            <w:r w:rsidRPr="004E03FC">
              <w:rPr>
                <w:rFonts w:ascii="Times New Roman" w:hAnsi="Times New Roman"/>
                <w:sz w:val="16"/>
                <w:szCs w:val="16"/>
              </w:rPr>
              <w:tab/>
              <w:t>аккумуляторы свинцовые отработанные в сборе, без электролита</w:t>
            </w:r>
          </w:p>
          <w:p w14:paraId="089E1A8B"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4 81 204 01 52 4</w:t>
            </w:r>
            <w:r w:rsidRPr="004E03FC">
              <w:rPr>
                <w:rFonts w:ascii="Times New Roman" w:hAnsi="Times New Roman"/>
                <w:sz w:val="16"/>
                <w:szCs w:val="16"/>
              </w:rPr>
              <w:tab/>
              <w:t>клавиатура, манипулятор "мышь" с соединительными проводами, утратившие потребительские свойства</w:t>
            </w:r>
          </w:p>
          <w:p w14:paraId="346CFF38"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4 06 110 01 31 3</w:t>
            </w:r>
            <w:r w:rsidRPr="004E03FC">
              <w:rPr>
                <w:rFonts w:ascii="Times New Roman" w:hAnsi="Times New Roman"/>
                <w:sz w:val="16"/>
                <w:szCs w:val="16"/>
              </w:rPr>
              <w:tab/>
              <w:t>отходы минеральных масел моторных</w:t>
            </w:r>
          </w:p>
          <w:p w14:paraId="5487CE13"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4 06 150 01 31 3</w:t>
            </w:r>
            <w:r w:rsidRPr="004E03FC">
              <w:rPr>
                <w:rFonts w:ascii="Times New Roman" w:hAnsi="Times New Roman"/>
                <w:sz w:val="16"/>
                <w:szCs w:val="16"/>
              </w:rPr>
              <w:tab/>
              <w:t>отходы минеральных масел трансмиссионных</w:t>
            </w:r>
          </w:p>
          <w:p w14:paraId="78F99AB9"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4 06 140 01 31 3</w:t>
            </w:r>
            <w:r w:rsidRPr="004E03FC">
              <w:rPr>
                <w:rFonts w:ascii="Times New Roman" w:hAnsi="Times New Roman"/>
                <w:sz w:val="16"/>
                <w:szCs w:val="16"/>
              </w:rPr>
              <w:tab/>
              <w:t>отходы минеральных масел трансформаторных, не содержащих галогены</w:t>
            </w:r>
          </w:p>
          <w:p w14:paraId="1AB193A9"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9 21 302 01 52 3</w:t>
            </w:r>
            <w:r w:rsidRPr="004E03FC">
              <w:rPr>
                <w:rFonts w:ascii="Times New Roman" w:hAnsi="Times New Roman"/>
                <w:sz w:val="16"/>
                <w:szCs w:val="16"/>
              </w:rPr>
              <w:tab/>
              <w:t>фильтры очистки масла автотранспортных средств отработанные</w:t>
            </w:r>
          </w:p>
          <w:p w14:paraId="297A75F7"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9 21 110 01 50 4</w:t>
            </w:r>
            <w:r w:rsidRPr="004E03FC">
              <w:rPr>
                <w:rFonts w:ascii="Times New Roman" w:hAnsi="Times New Roman"/>
                <w:sz w:val="16"/>
                <w:szCs w:val="16"/>
              </w:rPr>
              <w:tab/>
              <w:t>шины пневматические автомобильные отработанные</w:t>
            </w:r>
          </w:p>
          <w:p w14:paraId="5A0C47B7" w14:textId="77777777" w:rsidR="00E22053" w:rsidRPr="004E03FC" w:rsidRDefault="00E22053" w:rsidP="004E03FC">
            <w:pPr>
              <w:spacing w:after="0" w:line="120" w:lineRule="atLeast"/>
              <w:jc w:val="both"/>
              <w:rPr>
                <w:rFonts w:ascii="Times New Roman" w:hAnsi="Times New Roman"/>
                <w:sz w:val="16"/>
                <w:szCs w:val="16"/>
              </w:rPr>
            </w:pPr>
          </w:p>
          <w:p w14:paraId="24282028"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Перечень отходов производства и потребления не является исчерпывающим.</w:t>
            </w:r>
          </w:p>
          <w:p w14:paraId="32666EDB" w14:textId="77777777" w:rsidR="00E22053" w:rsidRPr="004E03FC" w:rsidRDefault="00E22053" w:rsidP="004E03FC">
            <w:pPr>
              <w:spacing w:after="0" w:line="120" w:lineRule="atLeast"/>
              <w:jc w:val="both"/>
              <w:rPr>
                <w:rFonts w:ascii="Times New Roman" w:hAnsi="Times New Roman"/>
                <w:sz w:val="16"/>
                <w:szCs w:val="16"/>
              </w:rPr>
            </w:pPr>
          </w:p>
          <w:p w14:paraId="1EB7969C" w14:textId="5BDB3CD4"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Предполагается проведение паспортизации не менее 10 видов опасных отходов (в дополнение или взамен имеющимся) неучтенных ранее и выявленных в ходе инвентаризации отходов производства и потребления.</w:t>
            </w:r>
          </w:p>
          <w:p w14:paraId="0419AA5A" w14:textId="77777777" w:rsidR="00E22053" w:rsidRPr="004E03FC" w:rsidRDefault="00E22053" w:rsidP="004E03FC">
            <w:pPr>
              <w:spacing w:after="0" w:line="120" w:lineRule="atLeast"/>
              <w:jc w:val="both"/>
              <w:rPr>
                <w:rFonts w:ascii="Times New Roman" w:hAnsi="Times New Roman"/>
                <w:sz w:val="16"/>
                <w:szCs w:val="16"/>
              </w:rPr>
            </w:pPr>
          </w:p>
          <w:p w14:paraId="67A903B4"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Сброс сточных вод в поверхностные водные объекты отсутствует.</w:t>
            </w:r>
          </w:p>
          <w:p w14:paraId="4B75F7D6" w14:textId="1832D7CC"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(Имеется программа ПЭК, разработанная в 2022 г.)</w:t>
            </w:r>
          </w:p>
        </w:tc>
      </w:tr>
      <w:tr w:rsidR="00E22053" w:rsidRPr="004E03FC" w14:paraId="718B4A5F" w14:textId="77777777" w:rsidTr="003E6E8E">
        <w:tc>
          <w:tcPr>
            <w:tcW w:w="445" w:type="dxa"/>
            <w:tcBorders>
              <w:top w:val="single" w:sz="4" w:space="0" w:color="auto"/>
              <w:left w:val="single" w:sz="4" w:space="0" w:color="auto"/>
              <w:bottom w:val="single" w:sz="4" w:space="0" w:color="auto"/>
              <w:right w:val="single" w:sz="4" w:space="0" w:color="auto"/>
            </w:tcBorders>
          </w:tcPr>
          <w:p w14:paraId="453694F7" w14:textId="77777777" w:rsidR="00E22053" w:rsidRPr="004E03FC" w:rsidRDefault="00E22053" w:rsidP="004E03FC">
            <w:pPr>
              <w:numPr>
                <w:ilvl w:val="0"/>
                <w:numId w:val="28"/>
              </w:numPr>
              <w:spacing w:after="0" w:line="120" w:lineRule="atLeast"/>
              <w:ind w:left="0" w:firstLine="0"/>
              <w:jc w:val="right"/>
              <w:rPr>
                <w:rFonts w:ascii="Times New Roman" w:hAnsi="Times New Roman"/>
                <w:b/>
                <w:bCs/>
                <w:sz w:val="16"/>
                <w:szCs w:val="16"/>
              </w:rPr>
            </w:pPr>
          </w:p>
        </w:tc>
        <w:tc>
          <w:tcPr>
            <w:tcW w:w="1287" w:type="dxa"/>
            <w:tcBorders>
              <w:top w:val="single" w:sz="4" w:space="0" w:color="auto"/>
              <w:left w:val="single" w:sz="4" w:space="0" w:color="auto"/>
              <w:bottom w:val="single" w:sz="4" w:space="0" w:color="auto"/>
              <w:right w:val="single" w:sz="4" w:space="0" w:color="auto"/>
            </w:tcBorders>
            <w:hideMark/>
          </w:tcPr>
          <w:p w14:paraId="59FD9FD8"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Содержание услуг (этапы выполнения)</w:t>
            </w:r>
          </w:p>
        </w:tc>
        <w:tc>
          <w:tcPr>
            <w:tcW w:w="9751" w:type="dxa"/>
            <w:tcBorders>
              <w:top w:val="single" w:sz="4" w:space="0" w:color="auto"/>
              <w:left w:val="single" w:sz="4" w:space="0" w:color="auto"/>
              <w:bottom w:val="single" w:sz="4" w:space="0" w:color="auto"/>
              <w:right w:val="single" w:sz="4" w:space="0" w:color="auto"/>
            </w:tcBorders>
          </w:tcPr>
          <w:p w14:paraId="71EA12AF" w14:textId="77777777" w:rsidR="00E22053" w:rsidRPr="004E03FC" w:rsidRDefault="00E22053"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 xml:space="preserve">1 Этап. </w:t>
            </w:r>
          </w:p>
          <w:p w14:paraId="3BDBAF06"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Анализ документации на объект (исходных данных);</w:t>
            </w:r>
          </w:p>
          <w:p w14:paraId="75D63EEF"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Оценка соответствия проверочным листам, применяемым при осуществлении государственного экологического надзора;</w:t>
            </w:r>
          </w:p>
          <w:p w14:paraId="37395B26"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-Оценка объекта на соответствие требованиям ИТС «Размещение отходов производства и потребления».</w:t>
            </w:r>
          </w:p>
          <w:p w14:paraId="2E6A9241"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xml:space="preserve">-Определение показателей НДТ: маркерных веществ, характеристик выбросов, образования отходов, </w:t>
            </w:r>
            <w:proofErr w:type="spellStart"/>
            <w:r w:rsidRPr="004E03FC">
              <w:rPr>
                <w:rFonts w:ascii="Times New Roman" w:hAnsi="Times New Roman"/>
                <w:bCs/>
                <w:sz w:val="16"/>
                <w:szCs w:val="16"/>
              </w:rPr>
              <w:t>ресурсо</w:t>
            </w:r>
            <w:proofErr w:type="spellEnd"/>
            <w:r w:rsidRPr="004E03FC">
              <w:rPr>
                <w:rFonts w:ascii="Times New Roman" w:hAnsi="Times New Roman"/>
                <w:bCs/>
                <w:sz w:val="16"/>
                <w:szCs w:val="16"/>
              </w:rPr>
              <w:t>- и энергопотребления</w:t>
            </w:r>
          </w:p>
          <w:p w14:paraId="49798C19" w14:textId="77777777" w:rsidR="00E22053" w:rsidRPr="004E03FC" w:rsidRDefault="00E22053" w:rsidP="004E03FC">
            <w:pPr>
              <w:tabs>
                <w:tab w:val="left" w:pos="396"/>
              </w:tabs>
              <w:spacing w:after="0" w:line="120" w:lineRule="atLeast"/>
              <w:jc w:val="both"/>
              <w:rPr>
                <w:rFonts w:ascii="Times New Roman" w:hAnsi="Times New Roman"/>
                <w:b/>
                <w:sz w:val="16"/>
                <w:szCs w:val="16"/>
              </w:rPr>
            </w:pPr>
            <w:r w:rsidRPr="004E03FC">
              <w:rPr>
                <w:rFonts w:ascii="Times New Roman" w:hAnsi="Times New Roman"/>
                <w:b/>
                <w:sz w:val="16"/>
                <w:szCs w:val="16"/>
              </w:rPr>
              <w:t xml:space="preserve">2. 1 Этап. </w:t>
            </w:r>
          </w:p>
          <w:p w14:paraId="570075AB"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Расчет нормативов допустимых выбросов (НДВ):</w:t>
            </w:r>
          </w:p>
          <w:p w14:paraId="47AF121D"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проведение инвентаризации источников выбросов вредных (загрязняющих) веществ в атмосферный воздух с оформлением отчета по инвентаризации. (Для определения показателей выбросов использовать преимущественно инструментальные методы. В случае использования расчетных методов в отчет о результатах инвентаризации выбросов включить обоснование выбора и применения использованных методов)</w:t>
            </w:r>
          </w:p>
          <w:p w14:paraId="2256B914"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lastRenderedPageBreak/>
              <w:t>- составление перечня высокотоксичных веществ, веществ, обладающих канцерогенными, мутагенными свойствами (веществ 1, 2 классов опасности), присутствующих в выбросах, а также источников таких выбросов на основании проведенной инвентаризации;</w:t>
            </w:r>
          </w:p>
          <w:p w14:paraId="7407063C"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получение необходимых сведений и справок в органах Росгидромета: справок о климатических характеристиках, о фоновых концентрациях загрязняющих веществ в атмосферном воздухе;</w:t>
            </w:r>
          </w:p>
          <w:p w14:paraId="4C87210F"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проведение необходимых лабораторных замеров (при необходимости);</w:t>
            </w:r>
          </w:p>
          <w:p w14:paraId="770C20A0"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расчет рассеивания выбросов вредных веществ в атмосферу (программные комплексы для расчета рассеивания должны соответствовать формулам и алгоритмам расчетов, утвержденным приказом Минприроды России от 06.06.2017 г. №273 «Об утверждении методов расчетов рассеивания выбросов вредных (загрязняющих) веществ в атмосферном воздухе»;</w:t>
            </w:r>
          </w:p>
          <w:p w14:paraId="274C94B6"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расчет нормативов допустимых выбросов высокотоксичных веществ, веществ, обладающих канцерогенными, мутагенными свойствами (веществ 1, 2 классов опасности);</w:t>
            </w:r>
          </w:p>
          <w:p w14:paraId="3FF1C3E3"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разработка плана мероприятий НМУ;</w:t>
            </w:r>
          </w:p>
          <w:p w14:paraId="38F4B707"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согласование с Заказчиком;</w:t>
            </w:r>
          </w:p>
          <w:p w14:paraId="1F1E6009"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
                <w:sz w:val="16"/>
                <w:szCs w:val="16"/>
              </w:rPr>
              <w:t>2.2. Этап</w:t>
            </w:r>
            <w:r w:rsidRPr="004E03FC">
              <w:rPr>
                <w:rFonts w:ascii="Times New Roman" w:hAnsi="Times New Roman"/>
                <w:bCs/>
                <w:sz w:val="16"/>
                <w:szCs w:val="16"/>
              </w:rPr>
              <w:t xml:space="preserve"> Получение положительного санитарно-эпидемиологического заключения на проект НДВ.</w:t>
            </w:r>
          </w:p>
          <w:p w14:paraId="6B570099" w14:textId="77777777" w:rsidR="00E22053" w:rsidRPr="004E03FC" w:rsidRDefault="00E22053" w:rsidP="004E03FC">
            <w:pPr>
              <w:tabs>
                <w:tab w:val="left" w:pos="396"/>
              </w:tabs>
              <w:spacing w:after="0" w:line="120" w:lineRule="atLeast"/>
              <w:ind w:hanging="10"/>
              <w:jc w:val="both"/>
              <w:rPr>
                <w:rFonts w:ascii="Times New Roman" w:hAnsi="Times New Roman"/>
                <w:bCs/>
                <w:sz w:val="16"/>
                <w:szCs w:val="16"/>
              </w:rPr>
            </w:pPr>
            <w:r w:rsidRPr="004E03FC">
              <w:rPr>
                <w:rFonts w:ascii="Times New Roman" w:hAnsi="Times New Roman"/>
                <w:bCs/>
                <w:sz w:val="16"/>
                <w:szCs w:val="16"/>
              </w:rPr>
              <w:t>Получение положительного санитарно-эпидемиологического заключения на проект НДВ, включая получение экспертного санитарно-эпидемиологического заключения (допускается получение экспертного заключения помимо ФБУЗ у иного юридического лица, имеющего соответствующую аккредитацию на выдачу экспертного заключения в соответствии с нормами действующего законодательства).</w:t>
            </w:r>
          </w:p>
          <w:p w14:paraId="03BEEACB" w14:textId="77777777" w:rsidR="00E22053" w:rsidRPr="004E03FC" w:rsidRDefault="00E22053" w:rsidP="004E03FC">
            <w:pPr>
              <w:tabs>
                <w:tab w:val="left" w:pos="396"/>
              </w:tabs>
              <w:spacing w:after="0" w:line="120" w:lineRule="atLeast"/>
              <w:ind w:hanging="10"/>
              <w:jc w:val="both"/>
              <w:rPr>
                <w:rFonts w:ascii="Times New Roman" w:hAnsi="Times New Roman"/>
                <w:bCs/>
                <w:sz w:val="16"/>
                <w:szCs w:val="16"/>
              </w:rPr>
            </w:pPr>
            <w:r w:rsidRPr="004E03FC">
              <w:rPr>
                <w:rFonts w:ascii="Times New Roman" w:hAnsi="Times New Roman"/>
                <w:b/>
                <w:sz w:val="16"/>
                <w:szCs w:val="16"/>
              </w:rPr>
              <w:t xml:space="preserve">3 Этап </w:t>
            </w:r>
            <w:r w:rsidRPr="004E03FC">
              <w:rPr>
                <w:rFonts w:ascii="Times New Roman" w:hAnsi="Times New Roman"/>
                <w:bCs/>
                <w:sz w:val="16"/>
                <w:szCs w:val="16"/>
              </w:rPr>
              <w:t>(работы ведутся параллельно с разработкой отчета по инвентаризации стационарных источников и выбросов загрязняющих веществ в атмосферный воздух).</w:t>
            </w:r>
          </w:p>
          <w:p w14:paraId="4E420EF0"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Расчет нормативов образования отходов и лимитов на их размещение:</w:t>
            </w:r>
          </w:p>
          <w:p w14:paraId="5743F8EF" w14:textId="77777777" w:rsidR="00E22053" w:rsidRPr="004E03FC" w:rsidRDefault="00E22053"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Проведение расчета НООЛР (сбор исходных, систематизация данных и их анализ, составление карт-схем с нанесением мест накопления отходов, схем движения отходов для каждого производственного объекта, классификация отходов по ФККО, расчет классов опасности отходов для окружающей среды, разработка паспортов при выявлении новых видов отходов с оформлением протоколов КХА и компонентного состава) (результат – сводная информация об обращении с отходами на предприятии: накоплении, размещении на собственных ОРО, утилизации и обезвреживании, передаче отходов специализированным организациям), проект НООЛР.</w:t>
            </w:r>
          </w:p>
          <w:p w14:paraId="65B1CA4E"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согласование с Заказчиком</w:t>
            </w:r>
          </w:p>
          <w:p w14:paraId="70AAF83C"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
                <w:sz w:val="16"/>
                <w:szCs w:val="16"/>
              </w:rPr>
              <w:t>4 Этап</w:t>
            </w:r>
            <w:r w:rsidRPr="004E03FC">
              <w:rPr>
                <w:rFonts w:ascii="Times New Roman" w:hAnsi="Times New Roman"/>
                <w:bCs/>
                <w:sz w:val="16"/>
                <w:szCs w:val="16"/>
              </w:rPr>
              <w:t xml:space="preserve"> (работы ведутся параллельно с разработкой отчета по инвентаризации стационарных источников и выбросов загрязняющих веществ в атмосферный воздух).</w:t>
            </w:r>
          </w:p>
          <w:p w14:paraId="6A021732"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-Расчет технологических нормативов, которые устанавливаются на основе технологических показателей, не превышающих технологические показатели наилучших доступных технологий.</w:t>
            </w:r>
          </w:p>
          <w:p w14:paraId="6A1F50FE" w14:textId="77777777" w:rsidR="00E22053" w:rsidRPr="004E03FC" w:rsidRDefault="00E22053"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5 Этап</w:t>
            </w:r>
          </w:p>
          <w:p w14:paraId="4E7316E2"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-Разработка проекта программы производственного экологического контроля (в том числе программы создания системы автоматического контроля – в случае применимости к объекту).</w:t>
            </w:r>
          </w:p>
          <w:p w14:paraId="3041CA8C"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-Согласование с Заказчиком</w:t>
            </w:r>
          </w:p>
          <w:p w14:paraId="67042CA8" w14:textId="77777777" w:rsidR="00E22053" w:rsidRPr="004E03FC" w:rsidRDefault="00E22053"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6 Этап</w:t>
            </w:r>
          </w:p>
          <w:p w14:paraId="26321408"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-Разработка и согласование программы повышения экологической эффективности (</w:t>
            </w:r>
            <w:r w:rsidRPr="004E03FC">
              <w:rPr>
                <w:rFonts w:ascii="Times New Roman" w:hAnsi="Times New Roman"/>
                <w:bCs/>
                <w:i/>
                <w:iCs/>
                <w:sz w:val="16"/>
                <w:szCs w:val="16"/>
              </w:rPr>
              <w:t>в случае невозможности соблюдения технологических нормативов, а также нормативов допустимых выбросов высокотоксичных веществ, веществ, обладающих канцерогенными, мутагенными свойствами (веществ I, II классов опасности), при наличии таких веществ в выбросах загрязняющих веществ, на период поэтапного достижения указанных нормативов</w:t>
            </w:r>
            <w:r w:rsidRPr="004E03FC">
              <w:rPr>
                <w:rFonts w:ascii="Times New Roman" w:hAnsi="Times New Roman"/>
                <w:bCs/>
                <w:sz w:val="16"/>
                <w:szCs w:val="16"/>
              </w:rPr>
              <w:t>).</w:t>
            </w:r>
          </w:p>
          <w:p w14:paraId="6A373911"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-Расчет временно разрешенных выбросов с указанием объема или массы выбросов ЗВ на текущий момент, на период реализации программы повышения экологической эффективности и после ее реализации.</w:t>
            </w:r>
          </w:p>
          <w:p w14:paraId="639529EC"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-Согласование с Заказчиком.</w:t>
            </w:r>
          </w:p>
          <w:p w14:paraId="6C764063" w14:textId="77777777" w:rsidR="00E22053" w:rsidRPr="004E03FC" w:rsidRDefault="00E22053"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7 Этап</w:t>
            </w:r>
          </w:p>
          <w:p w14:paraId="0F910742"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-Формирование материалов обоснования КЭР для объекта I категории, разрабатываемых в соответствии с законодательством в области охраны окружающей среды.</w:t>
            </w:r>
          </w:p>
          <w:p w14:paraId="49D03B07" w14:textId="5163CD0F"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-Оформление и согласование с Заказчиком заявки на получение КЭР, направление ее на рассмотрение в государственные органы в соответствии с</w:t>
            </w:r>
            <w:r w:rsidR="00A67A80" w:rsidRPr="004E03FC">
              <w:rPr>
                <w:rFonts w:ascii="Times New Roman" w:hAnsi="Times New Roman"/>
                <w:bCs/>
                <w:sz w:val="16"/>
                <w:szCs w:val="16"/>
              </w:rPr>
              <w:t xml:space="preserve"> действующим законодательством.</w:t>
            </w:r>
          </w:p>
          <w:p w14:paraId="7CBE9030" w14:textId="20ED1601" w:rsidR="00A67A80" w:rsidRPr="004E03FC" w:rsidRDefault="00A67A80"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8 Этап</w:t>
            </w:r>
          </w:p>
          <w:p w14:paraId="54756365"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-Сопровождение рассмотрения заявки, устранение замечаний.</w:t>
            </w:r>
          </w:p>
          <w:p w14:paraId="3672EA17"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xml:space="preserve">-Получение КЭР для Объекта </w:t>
            </w:r>
          </w:p>
        </w:tc>
      </w:tr>
      <w:tr w:rsidR="00E22053" w:rsidRPr="004E03FC" w14:paraId="0B00C598" w14:textId="77777777" w:rsidTr="003E6E8E">
        <w:tc>
          <w:tcPr>
            <w:tcW w:w="445" w:type="dxa"/>
            <w:tcBorders>
              <w:top w:val="single" w:sz="4" w:space="0" w:color="auto"/>
              <w:left w:val="single" w:sz="4" w:space="0" w:color="auto"/>
              <w:bottom w:val="single" w:sz="4" w:space="0" w:color="auto"/>
              <w:right w:val="single" w:sz="4" w:space="0" w:color="auto"/>
            </w:tcBorders>
          </w:tcPr>
          <w:p w14:paraId="07B10C6F" w14:textId="35AE762D" w:rsidR="00E22053" w:rsidRPr="004E03FC" w:rsidRDefault="00E22053" w:rsidP="004E03FC">
            <w:pPr>
              <w:pStyle w:val="aa"/>
              <w:numPr>
                <w:ilvl w:val="0"/>
                <w:numId w:val="28"/>
              </w:numPr>
              <w:spacing w:line="120" w:lineRule="atLeast"/>
              <w:ind w:left="0" w:firstLine="0"/>
              <w:contextualSpacing/>
              <w:jc w:val="right"/>
              <w:rPr>
                <w:b/>
                <w:bCs/>
                <w:sz w:val="16"/>
                <w:szCs w:val="16"/>
              </w:rPr>
            </w:pPr>
          </w:p>
        </w:tc>
        <w:tc>
          <w:tcPr>
            <w:tcW w:w="1287" w:type="dxa"/>
            <w:tcBorders>
              <w:top w:val="single" w:sz="4" w:space="0" w:color="auto"/>
              <w:left w:val="single" w:sz="4" w:space="0" w:color="auto"/>
              <w:bottom w:val="single" w:sz="4" w:space="0" w:color="auto"/>
              <w:right w:val="single" w:sz="4" w:space="0" w:color="auto"/>
            </w:tcBorders>
          </w:tcPr>
          <w:p w14:paraId="2E36C3C9" w14:textId="77777777" w:rsidR="00E22053" w:rsidRPr="004E03FC" w:rsidRDefault="00E22053"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Срок оказания услуг</w:t>
            </w:r>
          </w:p>
        </w:tc>
        <w:tc>
          <w:tcPr>
            <w:tcW w:w="9751" w:type="dxa"/>
            <w:tcBorders>
              <w:top w:val="single" w:sz="4" w:space="0" w:color="auto"/>
              <w:left w:val="single" w:sz="4" w:space="0" w:color="auto"/>
              <w:bottom w:val="single" w:sz="4" w:space="0" w:color="auto"/>
              <w:right w:val="single" w:sz="4" w:space="0" w:color="auto"/>
            </w:tcBorders>
          </w:tcPr>
          <w:p w14:paraId="0601B81C" w14:textId="6A9861B1" w:rsidR="00E22053" w:rsidRPr="004E03FC" w:rsidRDefault="00BF6704" w:rsidP="004E03FC">
            <w:pPr>
              <w:tabs>
                <w:tab w:val="left" w:pos="540"/>
                <w:tab w:val="left" w:pos="720"/>
              </w:tabs>
              <w:spacing w:after="0" w:line="120" w:lineRule="atLeast"/>
              <w:jc w:val="both"/>
              <w:rPr>
                <w:rFonts w:ascii="Times New Roman" w:hAnsi="Times New Roman"/>
                <w:sz w:val="16"/>
                <w:szCs w:val="16"/>
              </w:rPr>
            </w:pPr>
            <w:r w:rsidRPr="004E03FC">
              <w:rPr>
                <w:rFonts w:ascii="Times New Roman" w:hAnsi="Times New Roman"/>
                <w:sz w:val="16"/>
                <w:szCs w:val="16"/>
              </w:rPr>
              <w:t>Услуги должны быть оказаны поэтапно в сроки, предусмотренные Календарным планом оказания услуг, разработанным Исполнителем самостоят</w:t>
            </w:r>
            <w:r w:rsidR="00BF70CE" w:rsidRPr="004E03FC">
              <w:rPr>
                <w:rFonts w:ascii="Times New Roman" w:hAnsi="Times New Roman"/>
                <w:sz w:val="16"/>
                <w:szCs w:val="16"/>
              </w:rPr>
              <w:t>ельно, по согласованию с Заказчи</w:t>
            </w:r>
            <w:r w:rsidRPr="004E03FC">
              <w:rPr>
                <w:rFonts w:ascii="Times New Roman" w:hAnsi="Times New Roman"/>
                <w:sz w:val="16"/>
                <w:szCs w:val="16"/>
              </w:rPr>
              <w:t>ком</w:t>
            </w:r>
          </w:p>
        </w:tc>
      </w:tr>
      <w:tr w:rsidR="00E22053" w:rsidRPr="004E03FC" w14:paraId="7F9C3046" w14:textId="77777777" w:rsidTr="003E6E8E">
        <w:tc>
          <w:tcPr>
            <w:tcW w:w="445" w:type="dxa"/>
            <w:tcBorders>
              <w:top w:val="single" w:sz="4" w:space="0" w:color="auto"/>
              <w:left w:val="single" w:sz="4" w:space="0" w:color="auto"/>
              <w:bottom w:val="single" w:sz="4" w:space="0" w:color="auto"/>
              <w:right w:val="single" w:sz="4" w:space="0" w:color="auto"/>
            </w:tcBorders>
          </w:tcPr>
          <w:p w14:paraId="37A90D45" w14:textId="77777777" w:rsidR="00E22053" w:rsidRPr="004E03FC" w:rsidRDefault="00E22053" w:rsidP="004E03FC">
            <w:pPr>
              <w:pStyle w:val="aa"/>
              <w:numPr>
                <w:ilvl w:val="0"/>
                <w:numId w:val="28"/>
              </w:numPr>
              <w:spacing w:line="120" w:lineRule="atLeast"/>
              <w:ind w:left="0" w:firstLine="0"/>
              <w:contextualSpacing/>
              <w:jc w:val="right"/>
              <w:rPr>
                <w:b/>
                <w:bCs/>
                <w:sz w:val="16"/>
                <w:szCs w:val="16"/>
              </w:rPr>
            </w:pPr>
          </w:p>
        </w:tc>
        <w:tc>
          <w:tcPr>
            <w:tcW w:w="1287" w:type="dxa"/>
            <w:tcBorders>
              <w:top w:val="single" w:sz="4" w:space="0" w:color="auto"/>
              <w:left w:val="single" w:sz="4" w:space="0" w:color="auto"/>
              <w:bottom w:val="single" w:sz="4" w:space="0" w:color="auto"/>
              <w:right w:val="single" w:sz="4" w:space="0" w:color="auto"/>
            </w:tcBorders>
          </w:tcPr>
          <w:p w14:paraId="6B6EDA9E" w14:textId="77777777" w:rsidR="00E22053" w:rsidRPr="004E03FC" w:rsidRDefault="00E22053"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Исходные данные для оказания услуг</w:t>
            </w:r>
          </w:p>
        </w:tc>
        <w:tc>
          <w:tcPr>
            <w:tcW w:w="9751" w:type="dxa"/>
            <w:tcBorders>
              <w:top w:val="single" w:sz="4" w:space="0" w:color="auto"/>
              <w:left w:val="single" w:sz="4" w:space="0" w:color="auto"/>
              <w:bottom w:val="single" w:sz="4" w:space="0" w:color="auto"/>
              <w:right w:val="single" w:sz="4" w:space="0" w:color="auto"/>
            </w:tcBorders>
          </w:tcPr>
          <w:p w14:paraId="16C5D557" w14:textId="77777777" w:rsidR="00E22053" w:rsidRPr="004E03FC" w:rsidRDefault="00E22053"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Перечень документации, передаваемой Исполнителю (формат «.</w:t>
            </w:r>
            <w:r w:rsidRPr="004E03FC">
              <w:rPr>
                <w:rFonts w:ascii="Times New Roman" w:hAnsi="Times New Roman"/>
                <w:b/>
                <w:bCs/>
                <w:sz w:val="16"/>
                <w:szCs w:val="16"/>
                <w:lang w:val="en-US"/>
              </w:rPr>
              <w:t>pdf</w:t>
            </w:r>
            <w:r w:rsidRPr="004E03FC">
              <w:rPr>
                <w:rFonts w:ascii="Times New Roman" w:hAnsi="Times New Roman"/>
                <w:b/>
                <w:bCs/>
                <w:sz w:val="16"/>
                <w:szCs w:val="16"/>
              </w:rPr>
              <w:t>», «</w:t>
            </w:r>
            <w:r w:rsidRPr="004E03FC">
              <w:rPr>
                <w:rFonts w:ascii="Times New Roman" w:hAnsi="Times New Roman"/>
                <w:b/>
                <w:bCs/>
                <w:sz w:val="16"/>
                <w:szCs w:val="16"/>
                <w:lang w:val="en-US"/>
              </w:rPr>
              <w:t>word</w:t>
            </w:r>
            <w:r w:rsidRPr="004E03FC">
              <w:rPr>
                <w:rFonts w:ascii="Times New Roman" w:hAnsi="Times New Roman"/>
                <w:b/>
                <w:bCs/>
                <w:sz w:val="16"/>
                <w:szCs w:val="16"/>
              </w:rPr>
              <w:t>» при наличии) в день заключения договора</w:t>
            </w:r>
          </w:p>
          <w:p w14:paraId="3E961A7C" w14:textId="77777777" w:rsidR="00E22053" w:rsidRPr="004E03FC" w:rsidRDefault="00E22053" w:rsidP="004E03FC">
            <w:pPr>
              <w:numPr>
                <w:ilvl w:val="0"/>
                <w:numId w:val="29"/>
              </w:numPr>
              <w:tabs>
                <w:tab w:val="left" w:pos="294"/>
              </w:tabs>
              <w:suppressAutoHyphens/>
              <w:spacing w:after="0" w:line="120" w:lineRule="atLeast"/>
              <w:ind w:left="0" w:firstLine="10"/>
              <w:jc w:val="both"/>
              <w:rPr>
                <w:rFonts w:ascii="Times New Roman" w:hAnsi="Times New Roman"/>
                <w:bCs/>
                <w:sz w:val="16"/>
                <w:szCs w:val="16"/>
              </w:rPr>
            </w:pPr>
            <w:r w:rsidRPr="004E03FC">
              <w:rPr>
                <w:rFonts w:ascii="Times New Roman" w:hAnsi="Times New Roman"/>
                <w:bCs/>
                <w:sz w:val="16"/>
                <w:szCs w:val="16"/>
              </w:rPr>
              <w:t>Проект ПДВ;</w:t>
            </w:r>
          </w:p>
          <w:p w14:paraId="1F82E383" w14:textId="77777777" w:rsidR="00E22053" w:rsidRPr="004E03FC" w:rsidRDefault="00E22053" w:rsidP="004E03FC">
            <w:pPr>
              <w:numPr>
                <w:ilvl w:val="0"/>
                <w:numId w:val="29"/>
              </w:numPr>
              <w:tabs>
                <w:tab w:val="left" w:pos="294"/>
              </w:tabs>
              <w:suppressAutoHyphens/>
              <w:spacing w:after="0" w:line="120" w:lineRule="atLeast"/>
              <w:ind w:left="0" w:firstLine="10"/>
              <w:jc w:val="both"/>
              <w:rPr>
                <w:rFonts w:ascii="Times New Roman" w:hAnsi="Times New Roman"/>
                <w:bCs/>
                <w:sz w:val="16"/>
                <w:szCs w:val="16"/>
              </w:rPr>
            </w:pPr>
            <w:r w:rsidRPr="004E03FC">
              <w:rPr>
                <w:rFonts w:ascii="Times New Roman" w:hAnsi="Times New Roman"/>
                <w:bCs/>
                <w:sz w:val="16"/>
                <w:szCs w:val="16"/>
              </w:rPr>
              <w:t>Программа производственного экологического контроля;</w:t>
            </w:r>
          </w:p>
          <w:p w14:paraId="7B5ED19B" w14:textId="77777777" w:rsidR="00E22053" w:rsidRPr="004E03FC" w:rsidRDefault="00E22053"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 xml:space="preserve">Данный перечень предоставляемых документов является исчерпывающим. </w:t>
            </w:r>
          </w:p>
        </w:tc>
      </w:tr>
      <w:tr w:rsidR="00E22053" w:rsidRPr="004E03FC" w14:paraId="40D03155" w14:textId="77777777" w:rsidTr="003E6E8E">
        <w:tc>
          <w:tcPr>
            <w:tcW w:w="445" w:type="dxa"/>
            <w:tcBorders>
              <w:top w:val="single" w:sz="4" w:space="0" w:color="auto"/>
              <w:left w:val="single" w:sz="4" w:space="0" w:color="auto"/>
              <w:bottom w:val="single" w:sz="4" w:space="0" w:color="auto"/>
              <w:right w:val="single" w:sz="4" w:space="0" w:color="auto"/>
            </w:tcBorders>
          </w:tcPr>
          <w:p w14:paraId="25F4EF22" w14:textId="77777777" w:rsidR="00E22053" w:rsidRPr="004E03FC" w:rsidRDefault="00E22053" w:rsidP="004E03FC">
            <w:pPr>
              <w:pStyle w:val="aa"/>
              <w:numPr>
                <w:ilvl w:val="0"/>
                <w:numId w:val="28"/>
              </w:numPr>
              <w:spacing w:line="120" w:lineRule="atLeast"/>
              <w:ind w:left="0" w:firstLine="0"/>
              <w:contextualSpacing/>
              <w:jc w:val="right"/>
              <w:rPr>
                <w:b/>
                <w:bCs/>
                <w:sz w:val="16"/>
                <w:szCs w:val="16"/>
              </w:rPr>
            </w:pPr>
            <w:bookmarkStart w:id="3" w:name="_Hlk139987013"/>
          </w:p>
        </w:tc>
        <w:tc>
          <w:tcPr>
            <w:tcW w:w="1287" w:type="dxa"/>
            <w:tcBorders>
              <w:top w:val="single" w:sz="4" w:space="0" w:color="auto"/>
              <w:left w:val="single" w:sz="4" w:space="0" w:color="auto"/>
              <w:bottom w:val="single" w:sz="4" w:space="0" w:color="auto"/>
              <w:right w:val="single" w:sz="4" w:space="0" w:color="auto"/>
            </w:tcBorders>
          </w:tcPr>
          <w:p w14:paraId="4086AF03"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Требования соответствия нормативным документам</w:t>
            </w:r>
          </w:p>
        </w:tc>
        <w:tc>
          <w:tcPr>
            <w:tcW w:w="9751" w:type="dxa"/>
            <w:tcBorders>
              <w:top w:val="single" w:sz="4" w:space="0" w:color="auto"/>
              <w:left w:val="single" w:sz="4" w:space="0" w:color="auto"/>
              <w:bottom w:val="single" w:sz="4" w:space="0" w:color="auto"/>
              <w:right w:val="single" w:sz="4" w:space="0" w:color="auto"/>
            </w:tcBorders>
          </w:tcPr>
          <w:p w14:paraId="09F4E0C2" w14:textId="77777777" w:rsidR="00E22053" w:rsidRPr="004E03FC" w:rsidRDefault="00E22053"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Услуги должны оказываться в соответствии с требованиями следующих нормативных и методических документов:</w:t>
            </w:r>
          </w:p>
          <w:p w14:paraId="125F1DB7"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Федеральный закон от 10.01.2002 № 7-ФЗ «Об охране окружающей среды»;</w:t>
            </w:r>
          </w:p>
          <w:p w14:paraId="6603A189"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Федеральный закон от 30.03.1999 № 52-ФЗ «О санитарно-эпидемиологическом благополучии населения»;</w:t>
            </w:r>
          </w:p>
          <w:p w14:paraId="3458FD7B"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Федеральный закон от 24 июня 1998 г. N 89-ФЗ «Об отходах производства и потребления»;</w:t>
            </w:r>
          </w:p>
          <w:p w14:paraId="5501230F"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Приказ Минприроды России от 22.10.2021 N 780 "Об утверждении формы заявки на получение комплексного экологического разрешения и формы комплексного экологического разрешения";</w:t>
            </w:r>
          </w:p>
          <w:p w14:paraId="27AAEC50"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Постановление Правительства РФ от 25.07.2015 N 757 "О порядке создания, эксплуатации и совершенствования государственной информационной системы промышленности";</w:t>
            </w:r>
          </w:p>
          <w:p w14:paraId="0ACD6C16"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Постановление Правительства РФ от 04.08.2022 N 1386 "О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(вместе с "Правилами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w:t>
            </w:r>
          </w:p>
          <w:p w14:paraId="05B848E2"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Информационно-технический справочник по наилучшим доступным технологиям ИТС 17-2021 «Размещение отходов производства и потребления»;</w:t>
            </w:r>
          </w:p>
          <w:p w14:paraId="09D0C51F"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 xml:space="preserve"> Постановление Правительства Российской Федерации от 09.12.2020 N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(вместе с «Положением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p w14:paraId="2926E086"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bCs/>
                <w:sz w:val="16"/>
                <w:szCs w:val="16"/>
              </w:rPr>
              <w:t>Приказ Минприроды России от 06.06.2017 г. №273 «Об утверждении методов расчетов рассеивания выбросов вредных (загрязняющих) веществ в атмосферном воздухе»</w:t>
            </w:r>
          </w:p>
          <w:p w14:paraId="5380393D"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Методические указания по разработке проектов нормативов образования отходов и лимитов на их размещение, утвержденными приказом Минприроды России от 07.12.2020 N 1021;</w:t>
            </w:r>
          </w:p>
          <w:p w14:paraId="7920BAB7"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Приказ Минприроды России от 08.12.2020 № 1026 «Об утверждении порядка паспортизации и типовых форм паспортов отходов I-IV классов опасности»;</w:t>
            </w:r>
          </w:p>
          <w:p w14:paraId="77A7EB59"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Приказ Минприроды России от 30.09.2011 № 792 «Об утверждении Порядка ведения государственного кадастра отходов»;</w:t>
            </w:r>
          </w:p>
          <w:p w14:paraId="7FFCB2AF"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 xml:space="preserve"> Приказ Минприроды России от 18.02.2022 N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14:paraId="1C5FDF6F" w14:textId="77777777" w:rsidR="00E22053" w:rsidRPr="004E03FC" w:rsidRDefault="00E22053" w:rsidP="004E03FC">
            <w:pPr>
              <w:pStyle w:val="aa"/>
              <w:numPr>
                <w:ilvl w:val="0"/>
                <w:numId w:val="30"/>
              </w:numPr>
              <w:spacing w:line="120" w:lineRule="atLeast"/>
              <w:ind w:left="0"/>
              <w:contextualSpacing/>
              <w:jc w:val="both"/>
              <w:rPr>
                <w:sz w:val="16"/>
                <w:szCs w:val="16"/>
              </w:rPr>
            </w:pPr>
            <w:r w:rsidRPr="004E03FC">
              <w:rPr>
                <w:sz w:val="16"/>
                <w:szCs w:val="16"/>
              </w:rPr>
              <w:t>Иных нормативно правовых актов законодательства России, действующих в период оказания услуг Исполнителя и регламентирующих отношения по настоящему Договору</w:t>
            </w:r>
          </w:p>
          <w:p w14:paraId="250B628B" w14:textId="77777777" w:rsidR="00E22053" w:rsidRPr="004E03FC" w:rsidRDefault="00E22053" w:rsidP="004E03FC">
            <w:pPr>
              <w:pStyle w:val="aa"/>
              <w:spacing w:line="120" w:lineRule="atLeast"/>
              <w:ind w:left="0"/>
              <w:jc w:val="both"/>
              <w:rPr>
                <w:sz w:val="16"/>
                <w:szCs w:val="16"/>
              </w:rPr>
            </w:pPr>
            <w:r w:rsidRPr="004E03FC">
              <w:rPr>
                <w:sz w:val="16"/>
                <w:szCs w:val="16"/>
              </w:rPr>
              <w:lastRenderedPageBreak/>
              <w:t>Примечание: При внесении изменений в законодательные нормативно-правовые акты в течение срока действия договора, при выполнении работ и в период получения Комплексного экологического разрешения необходимо использовать актуальные законодательные документы. В случае изменения требований в законодательстве РФ, нормативно-правовых документах в период выполнения и сдачи работ, Подрядчик обязан выполнить работы в соответствии с действующим законодательством РФ, при этом сумма договора не увеличивается.</w:t>
            </w:r>
          </w:p>
        </w:tc>
      </w:tr>
      <w:bookmarkEnd w:id="3"/>
      <w:tr w:rsidR="00E22053" w:rsidRPr="004E03FC" w14:paraId="011FD859" w14:textId="77777777" w:rsidTr="003E6E8E">
        <w:tc>
          <w:tcPr>
            <w:tcW w:w="445" w:type="dxa"/>
            <w:tcBorders>
              <w:top w:val="single" w:sz="4" w:space="0" w:color="auto"/>
              <w:left w:val="single" w:sz="4" w:space="0" w:color="auto"/>
              <w:bottom w:val="single" w:sz="4" w:space="0" w:color="auto"/>
              <w:right w:val="single" w:sz="4" w:space="0" w:color="auto"/>
            </w:tcBorders>
          </w:tcPr>
          <w:p w14:paraId="0E01649F" w14:textId="77777777" w:rsidR="00E22053" w:rsidRPr="004E03FC" w:rsidRDefault="00E22053" w:rsidP="004E03FC">
            <w:pPr>
              <w:pStyle w:val="aa"/>
              <w:numPr>
                <w:ilvl w:val="0"/>
                <w:numId w:val="28"/>
              </w:numPr>
              <w:spacing w:line="120" w:lineRule="atLeast"/>
              <w:ind w:left="0" w:firstLine="0"/>
              <w:contextualSpacing/>
              <w:jc w:val="right"/>
              <w:rPr>
                <w:b/>
                <w:bCs/>
                <w:sz w:val="16"/>
                <w:szCs w:val="16"/>
              </w:rPr>
            </w:pPr>
          </w:p>
        </w:tc>
        <w:tc>
          <w:tcPr>
            <w:tcW w:w="1287" w:type="dxa"/>
            <w:tcBorders>
              <w:top w:val="single" w:sz="4" w:space="0" w:color="auto"/>
              <w:left w:val="single" w:sz="4" w:space="0" w:color="auto"/>
              <w:bottom w:val="single" w:sz="4" w:space="0" w:color="auto"/>
              <w:right w:val="single" w:sz="4" w:space="0" w:color="auto"/>
            </w:tcBorders>
          </w:tcPr>
          <w:p w14:paraId="667DD9F6"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Приемка услуг</w:t>
            </w:r>
          </w:p>
        </w:tc>
        <w:tc>
          <w:tcPr>
            <w:tcW w:w="9751" w:type="dxa"/>
            <w:tcBorders>
              <w:top w:val="single" w:sz="4" w:space="0" w:color="auto"/>
              <w:left w:val="single" w:sz="4" w:space="0" w:color="auto"/>
              <w:bottom w:val="single" w:sz="4" w:space="0" w:color="auto"/>
              <w:right w:val="single" w:sz="4" w:space="0" w:color="auto"/>
            </w:tcBorders>
          </w:tcPr>
          <w:p w14:paraId="051FA709"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8.1. Исполнитель представляет Заказчику акты приема-передачи документов по каждому этапу оказания услуг с приложением документов, предусмотренных Календарным планом оказания услуг по разработке документации и получению комплексного экологического разрешения </w:t>
            </w:r>
          </w:p>
          <w:p w14:paraId="2A57B0A1" w14:textId="77777777" w:rsidR="00E22053" w:rsidRPr="004E03FC" w:rsidRDefault="00E22053"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8.2. Результаты оказания услуг передаются Заказчику </w:t>
            </w:r>
            <w:r w:rsidRPr="004E03FC">
              <w:rPr>
                <w:rFonts w:ascii="Times New Roman" w:hAnsi="Times New Roman"/>
                <w:bCs/>
                <w:sz w:val="16"/>
                <w:szCs w:val="16"/>
              </w:rPr>
              <w:t>в 1 (одном) экземпляре на бумажном носителе и в 1 (одном) экземпляре на электронном носителе (USB-накопитель), в т. ч. в не редактируемом формате «.</w:t>
            </w:r>
            <w:r w:rsidRPr="004E03FC">
              <w:rPr>
                <w:rFonts w:ascii="Times New Roman" w:hAnsi="Times New Roman"/>
                <w:bCs/>
                <w:sz w:val="16"/>
                <w:szCs w:val="16"/>
                <w:lang w:val="en-US"/>
              </w:rPr>
              <w:t>p</w:t>
            </w:r>
            <w:proofErr w:type="spellStart"/>
            <w:r w:rsidRPr="004E03FC">
              <w:rPr>
                <w:rFonts w:ascii="Times New Roman" w:hAnsi="Times New Roman"/>
                <w:bCs/>
                <w:sz w:val="16"/>
                <w:szCs w:val="16"/>
              </w:rPr>
              <w:t>df</w:t>
            </w:r>
            <w:proofErr w:type="spellEnd"/>
            <w:r w:rsidRPr="004E03FC">
              <w:rPr>
                <w:rFonts w:ascii="Times New Roman" w:hAnsi="Times New Roman"/>
                <w:bCs/>
                <w:sz w:val="16"/>
                <w:szCs w:val="16"/>
              </w:rPr>
              <w:t xml:space="preserve">» и в редактируемом формате (кроме справок, полученных в </w:t>
            </w:r>
            <w:proofErr w:type="spellStart"/>
            <w:r w:rsidRPr="004E03FC">
              <w:rPr>
                <w:rFonts w:ascii="Times New Roman" w:hAnsi="Times New Roman"/>
                <w:bCs/>
                <w:sz w:val="16"/>
                <w:szCs w:val="16"/>
              </w:rPr>
              <w:t>госсорганах</w:t>
            </w:r>
            <w:proofErr w:type="spellEnd"/>
            <w:r w:rsidRPr="004E03FC">
              <w:rPr>
                <w:rFonts w:ascii="Times New Roman" w:hAnsi="Times New Roman"/>
                <w:bCs/>
                <w:sz w:val="16"/>
                <w:szCs w:val="16"/>
              </w:rPr>
              <w:t xml:space="preserve">, </w:t>
            </w:r>
            <w:proofErr w:type="gramStart"/>
            <w:r w:rsidRPr="004E03FC">
              <w:rPr>
                <w:rFonts w:ascii="Times New Roman" w:hAnsi="Times New Roman"/>
                <w:bCs/>
                <w:sz w:val="16"/>
                <w:szCs w:val="16"/>
              </w:rPr>
              <w:t>экспертных  и</w:t>
            </w:r>
            <w:proofErr w:type="gramEnd"/>
            <w:r w:rsidRPr="004E03FC">
              <w:rPr>
                <w:rFonts w:ascii="Times New Roman" w:hAnsi="Times New Roman"/>
                <w:bCs/>
                <w:sz w:val="16"/>
                <w:szCs w:val="16"/>
              </w:rPr>
              <w:t xml:space="preserve"> санитарно-эпидемиологических заключений) «</w:t>
            </w:r>
            <w:proofErr w:type="spellStart"/>
            <w:r w:rsidRPr="004E03FC">
              <w:rPr>
                <w:rFonts w:ascii="Times New Roman" w:hAnsi="Times New Roman"/>
                <w:bCs/>
                <w:sz w:val="16"/>
                <w:szCs w:val="16"/>
                <w:lang w:val="en-US"/>
              </w:rPr>
              <w:t>docx</w:t>
            </w:r>
            <w:proofErr w:type="spellEnd"/>
            <w:r w:rsidRPr="004E03FC">
              <w:rPr>
                <w:rFonts w:ascii="Times New Roman" w:hAnsi="Times New Roman"/>
                <w:bCs/>
                <w:sz w:val="16"/>
                <w:szCs w:val="16"/>
              </w:rPr>
              <w:t>», «</w:t>
            </w:r>
            <w:proofErr w:type="spellStart"/>
            <w:r w:rsidRPr="004E03FC">
              <w:rPr>
                <w:rFonts w:ascii="Times New Roman" w:hAnsi="Times New Roman"/>
                <w:bCs/>
                <w:sz w:val="16"/>
                <w:szCs w:val="16"/>
              </w:rPr>
              <w:t>xlsx</w:t>
            </w:r>
            <w:proofErr w:type="spellEnd"/>
            <w:r w:rsidRPr="004E03FC">
              <w:rPr>
                <w:rFonts w:ascii="Times New Roman" w:hAnsi="Times New Roman"/>
                <w:bCs/>
                <w:sz w:val="16"/>
                <w:szCs w:val="16"/>
              </w:rPr>
              <w:t xml:space="preserve">» </w:t>
            </w:r>
            <w:r w:rsidRPr="004E03FC">
              <w:rPr>
                <w:rFonts w:ascii="Times New Roman" w:hAnsi="Times New Roman"/>
                <w:sz w:val="16"/>
                <w:szCs w:val="16"/>
              </w:rPr>
              <w:t>в установленные договором сроки.</w:t>
            </w:r>
          </w:p>
        </w:tc>
      </w:tr>
      <w:tr w:rsidR="00E22053" w:rsidRPr="004E03FC" w14:paraId="7830C015" w14:textId="77777777" w:rsidTr="003E6E8E">
        <w:tc>
          <w:tcPr>
            <w:tcW w:w="445" w:type="dxa"/>
            <w:tcBorders>
              <w:top w:val="single" w:sz="4" w:space="0" w:color="auto"/>
              <w:left w:val="single" w:sz="4" w:space="0" w:color="auto"/>
              <w:bottom w:val="single" w:sz="4" w:space="0" w:color="auto"/>
              <w:right w:val="single" w:sz="4" w:space="0" w:color="auto"/>
            </w:tcBorders>
          </w:tcPr>
          <w:p w14:paraId="3DBB893A" w14:textId="77777777" w:rsidR="00E22053" w:rsidRPr="004E03FC" w:rsidRDefault="00E22053" w:rsidP="004E03FC">
            <w:pPr>
              <w:pStyle w:val="aa"/>
              <w:numPr>
                <w:ilvl w:val="0"/>
                <w:numId w:val="28"/>
              </w:numPr>
              <w:spacing w:line="120" w:lineRule="atLeast"/>
              <w:ind w:left="0" w:firstLine="0"/>
              <w:contextualSpacing/>
              <w:jc w:val="right"/>
              <w:rPr>
                <w:b/>
                <w:bCs/>
                <w:sz w:val="16"/>
                <w:szCs w:val="16"/>
              </w:rPr>
            </w:pPr>
          </w:p>
        </w:tc>
        <w:tc>
          <w:tcPr>
            <w:tcW w:w="1287" w:type="dxa"/>
            <w:tcBorders>
              <w:top w:val="single" w:sz="4" w:space="0" w:color="auto"/>
              <w:left w:val="single" w:sz="4" w:space="0" w:color="auto"/>
              <w:bottom w:val="single" w:sz="4" w:space="0" w:color="auto"/>
              <w:right w:val="single" w:sz="4" w:space="0" w:color="auto"/>
            </w:tcBorders>
          </w:tcPr>
          <w:p w14:paraId="5E8C4711" w14:textId="77777777" w:rsidR="00E22053" w:rsidRPr="004E03FC" w:rsidRDefault="00E22053" w:rsidP="004E03FC">
            <w:pPr>
              <w:spacing w:after="0" w:line="120" w:lineRule="atLeast"/>
              <w:rPr>
                <w:rFonts w:ascii="Times New Roman" w:hAnsi="Times New Roman"/>
                <w:b/>
                <w:bCs/>
                <w:sz w:val="16"/>
                <w:szCs w:val="16"/>
              </w:rPr>
            </w:pPr>
            <w:r w:rsidRPr="004E03FC">
              <w:rPr>
                <w:rFonts w:ascii="Times New Roman" w:hAnsi="Times New Roman"/>
                <w:b/>
                <w:bCs/>
                <w:sz w:val="16"/>
                <w:szCs w:val="16"/>
              </w:rPr>
              <w:t>Результаты работ:</w:t>
            </w:r>
          </w:p>
          <w:p w14:paraId="468F4A0A" w14:textId="77777777" w:rsidR="00E22053" w:rsidRPr="004E03FC" w:rsidRDefault="00E22053" w:rsidP="004E03FC">
            <w:pPr>
              <w:spacing w:after="0" w:line="120" w:lineRule="atLeast"/>
              <w:rPr>
                <w:rFonts w:ascii="Times New Roman" w:hAnsi="Times New Roman"/>
                <w:b/>
                <w:bCs/>
                <w:sz w:val="16"/>
                <w:szCs w:val="16"/>
              </w:rPr>
            </w:pPr>
          </w:p>
        </w:tc>
        <w:tc>
          <w:tcPr>
            <w:tcW w:w="9751" w:type="dxa"/>
            <w:tcBorders>
              <w:top w:val="single" w:sz="4" w:space="0" w:color="auto"/>
              <w:left w:val="single" w:sz="4" w:space="0" w:color="auto"/>
              <w:bottom w:val="single" w:sz="4" w:space="0" w:color="auto"/>
              <w:right w:val="single" w:sz="4" w:space="0" w:color="auto"/>
            </w:tcBorders>
          </w:tcPr>
          <w:p w14:paraId="65C59847"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проведение инвентаризации источников выбросов загрязняющих веществ в атмосферу и расчетов нормативов допустимых выбросов загрязняющих веществ в атмосферу - отчет по инвентаризации стационарных источников выбросов вредных (загрязняющих) веществ в атмосферный воздух;</w:t>
            </w:r>
          </w:p>
          <w:p w14:paraId="686FD39A"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Нормативы допустимых выбросов (предельно допустимые выбросы) загрязняющих веществ в атмосферный воздух, санитарно-эпидемиологическое заключение о соответствии указанных нормативов предельно допустимых выбросов химических, биологических веществ и микроорганизмов в воздух санитарным правилам, протоколы исследований атмосферного воздуха и выбросов загрязняющих веществ, проведенных в рамках оказания услуг; сопровождение при получении на нормативы допустимых выбросов загрязняющих веществ в атмосферу экспертного заключения в организации, аккредитованной в установленном порядке в сфере санитарно-эпидемиологического надзора и санитарно-эпидемиологического заключения;</w:t>
            </w:r>
          </w:p>
          <w:p w14:paraId="2515A5CC"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Предельно допустимые нормативы вредных физических воздействий на атмосферный воздух;</w:t>
            </w:r>
          </w:p>
          <w:p w14:paraId="4A863756"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технологические нормативы выбросов; определение объектов технического и технологического нормирования и их соответствие критериям применения НДТ, проведение расчетов технологических нормативов допустимых выбросов, сбросов, физических воздействий;</w:t>
            </w:r>
          </w:p>
          <w:p w14:paraId="1A05A8E0"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План мероприятий НМУ;</w:t>
            </w:r>
          </w:p>
          <w:p w14:paraId="662C498D"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проведение расчетов нормативов допустимых сбросов веществ и микроорганизмов в водные объекты (при необходимости);</w:t>
            </w:r>
          </w:p>
          <w:p w14:paraId="4C0E9E8F"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разработка и обоснование нормативов образования отходов производства и потребления и лимитов на их размещение; отчет по инвентаризации отходов производства и потребления, источников образования отходов, мест накопления и объектов размещения отходов с предоставлением отчетов и актов по инвентаризации;</w:t>
            </w:r>
          </w:p>
          <w:p w14:paraId="67E5A2D9"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паспорта отходов I-IV классов опасности, включая протоколы КХА и биотестирования;</w:t>
            </w:r>
          </w:p>
          <w:p w14:paraId="6FA542EF" w14:textId="77777777" w:rsidR="00FA0D03" w:rsidRPr="004E03FC" w:rsidRDefault="00FA0D03" w:rsidP="004E03FC">
            <w:pPr>
              <w:pStyle w:val="af1"/>
              <w:shd w:val="clear" w:color="auto" w:fill="FFFFFF"/>
              <w:spacing w:before="0" w:beforeAutospacing="0" w:after="0" w:afterAutospacing="0" w:line="120" w:lineRule="atLeast"/>
              <w:jc w:val="both"/>
              <w:rPr>
                <w:sz w:val="16"/>
                <w:szCs w:val="16"/>
              </w:rPr>
            </w:pPr>
            <w:r w:rsidRPr="004E03FC">
              <w:rPr>
                <w:sz w:val="16"/>
                <w:szCs w:val="16"/>
              </w:rPr>
              <w:t>- разработка и согласование программы повышения экологической эффективности (в случае невозможности соблюдения технологических нормативов, а также нормативов допустимых выбросов и (или) нормативов допустимых сбросов высокотоксичных веществ, веществ, обладающих канцерогенными, мутагенными свойствами (веществ I, II класса опасности) на период поэтапного достижения указанных нормативов);</w:t>
            </w:r>
          </w:p>
          <w:p w14:paraId="3205BE71"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разработка материалов обоснования комплексного экологического разрешения и проекта заявки на получение КЭР, подача заявки на получение КЭР;</w:t>
            </w:r>
          </w:p>
          <w:p w14:paraId="2167B305"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r w:rsidRPr="004E03FC">
              <w:rPr>
                <w:sz w:val="16"/>
                <w:szCs w:val="16"/>
                <w:shd w:val="clear" w:color="auto" w:fill="FFFFFF"/>
                <w:lang w:val="ru-RU"/>
              </w:rPr>
              <w:t>- сопровождение при получении КЭР;</w:t>
            </w:r>
          </w:p>
          <w:p w14:paraId="224B829C"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согласованная Межведомственной комиссией Программа повышения экологической эффективности (в случае необходимости ее разработки) (2 экземпляра на бумажном носителе, 1 экземпляр на электронном носителе в редактируемом формате, скан-копии);</w:t>
            </w:r>
          </w:p>
          <w:p w14:paraId="45DE7290"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сопутствующие справки, а также согласования и экспертизы, полученные на составные части материалов заявки на КЭР и иные документы, являющиеся неотъемлемыми частями КЭР;</w:t>
            </w:r>
          </w:p>
          <w:p w14:paraId="01DDDAA1"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КЭР, выданные в уполномоченном Правительством Российской Федерации федеральном органе исполнительной власти.</w:t>
            </w:r>
          </w:p>
          <w:p w14:paraId="3718FD93"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p>
          <w:p w14:paraId="2ADCEB04" w14:textId="77777777" w:rsidR="00E22053" w:rsidRPr="004E03FC" w:rsidRDefault="00E22053" w:rsidP="004E03FC">
            <w:pPr>
              <w:spacing w:after="0" w:line="120" w:lineRule="atLeast"/>
              <w:jc w:val="both"/>
              <w:rPr>
                <w:rFonts w:ascii="Times New Roman" w:hAnsi="Times New Roman"/>
                <w:sz w:val="16"/>
                <w:szCs w:val="16"/>
              </w:rPr>
            </w:pPr>
          </w:p>
        </w:tc>
      </w:tr>
    </w:tbl>
    <w:p w14:paraId="32BC05ED" w14:textId="77777777" w:rsidR="00E22053" w:rsidRPr="004E03FC" w:rsidRDefault="00E22053" w:rsidP="004E03FC">
      <w:pPr>
        <w:widowControl w:val="0"/>
        <w:spacing w:after="0" w:line="120" w:lineRule="atLeast"/>
        <w:jc w:val="center"/>
        <w:rPr>
          <w:rFonts w:ascii="Times New Roman" w:hAnsi="Times New Roman"/>
          <w:sz w:val="16"/>
          <w:szCs w:val="16"/>
        </w:rPr>
      </w:pPr>
    </w:p>
    <w:p w14:paraId="6A5599B4" w14:textId="77777777" w:rsidR="00E22053" w:rsidRPr="004E03FC" w:rsidRDefault="00E22053" w:rsidP="004E03FC">
      <w:pPr>
        <w:widowControl w:val="0"/>
        <w:spacing w:after="0" w:line="120" w:lineRule="atLeast"/>
        <w:jc w:val="center"/>
        <w:rPr>
          <w:rFonts w:ascii="Times New Roman" w:hAnsi="Times New Roman"/>
          <w:sz w:val="16"/>
          <w:szCs w:val="16"/>
        </w:rPr>
      </w:pPr>
    </w:p>
    <w:p w14:paraId="70F68DEA" w14:textId="77777777" w:rsidR="00E22053" w:rsidRPr="004E03FC" w:rsidRDefault="00E22053" w:rsidP="004E03FC">
      <w:pPr>
        <w:widowControl w:val="0"/>
        <w:spacing w:after="0" w:line="120" w:lineRule="atLeast"/>
        <w:jc w:val="center"/>
        <w:rPr>
          <w:rFonts w:ascii="Times New Roman" w:hAnsi="Times New Roman"/>
          <w:sz w:val="16"/>
          <w:szCs w:val="16"/>
        </w:rPr>
      </w:pPr>
    </w:p>
    <w:p w14:paraId="3DAF500E" w14:textId="77777777" w:rsidR="00E22053" w:rsidRPr="004E03FC" w:rsidRDefault="00E22053" w:rsidP="004E03FC">
      <w:pPr>
        <w:widowControl w:val="0"/>
        <w:spacing w:after="0" w:line="120" w:lineRule="atLeast"/>
        <w:jc w:val="center"/>
        <w:rPr>
          <w:rFonts w:ascii="Times New Roman" w:hAnsi="Times New Roman"/>
          <w:sz w:val="16"/>
          <w:szCs w:val="16"/>
        </w:rPr>
      </w:pPr>
    </w:p>
    <w:p w14:paraId="099F0148" w14:textId="77777777" w:rsidR="00E22053" w:rsidRPr="004E03FC" w:rsidRDefault="00E22053" w:rsidP="004E03FC">
      <w:pPr>
        <w:widowControl w:val="0"/>
        <w:spacing w:after="0" w:line="120" w:lineRule="atLeast"/>
        <w:jc w:val="center"/>
        <w:rPr>
          <w:rFonts w:ascii="Times New Roman" w:hAnsi="Times New Roman"/>
          <w:sz w:val="16"/>
          <w:szCs w:val="16"/>
        </w:rPr>
      </w:pPr>
    </w:p>
    <w:p w14:paraId="3400D29E" w14:textId="77777777" w:rsidR="00E22053" w:rsidRPr="004E03FC" w:rsidRDefault="00E22053" w:rsidP="004E03FC">
      <w:pPr>
        <w:widowControl w:val="0"/>
        <w:spacing w:after="0" w:line="120" w:lineRule="atLeast"/>
        <w:jc w:val="center"/>
        <w:rPr>
          <w:rFonts w:ascii="Times New Roman" w:hAnsi="Times New Roman"/>
          <w:sz w:val="16"/>
          <w:szCs w:val="16"/>
        </w:rPr>
      </w:pPr>
    </w:p>
    <w:p w14:paraId="1E9CB85D" w14:textId="77777777" w:rsidR="00E22053" w:rsidRPr="004E03FC" w:rsidRDefault="00E22053" w:rsidP="004E03FC">
      <w:pPr>
        <w:widowControl w:val="0"/>
        <w:spacing w:after="0" w:line="120" w:lineRule="atLeast"/>
        <w:jc w:val="center"/>
        <w:rPr>
          <w:rFonts w:ascii="Times New Roman" w:hAnsi="Times New Roman"/>
          <w:sz w:val="16"/>
          <w:szCs w:val="16"/>
        </w:rPr>
      </w:pPr>
    </w:p>
    <w:p w14:paraId="7D598DC4" w14:textId="77777777" w:rsidR="00E22053" w:rsidRPr="004E03FC" w:rsidRDefault="00E22053" w:rsidP="004E03FC">
      <w:pPr>
        <w:widowControl w:val="0"/>
        <w:spacing w:after="0" w:line="120" w:lineRule="atLeast"/>
        <w:jc w:val="center"/>
        <w:rPr>
          <w:rFonts w:ascii="Times New Roman" w:hAnsi="Times New Roman"/>
          <w:sz w:val="16"/>
          <w:szCs w:val="16"/>
        </w:rPr>
      </w:pPr>
    </w:p>
    <w:p w14:paraId="6FA08B11" w14:textId="77777777" w:rsidR="00E22053" w:rsidRPr="004E03FC" w:rsidRDefault="00E22053" w:rsidP="004E03FC">
      <w:pPr>
        <w:widowControl w:val="0"/>
        <w:spacing w:after="0" w:line="120" w:lineRule="atLeast"/>
        <w:jc w:val="center"/>
        <w:rPr>
          <w:rFonts w:ascii="Times New Roman" w:hAnsi="Times New Roman"/>
          <w:sz w:val="16"/>
          <w:szCs w:val="16"/>
        </w:rPr>
      </w:pPr>
    </w:p>
    <w:p w14:paraId="7D03F68B" w14:textId="77777777" w:rsidR="00E22053" w:rsidRPr="004E03FC" w:rsidRDefault="00E22053" w:rsidP="004E03FC">
      <w:pPr>
        <w:widowControl w:val="0"/>
        <w:spacing w:after="0" w:line="120" w:lineRule="atLeast"/>
        <w:jc w:val="center"/>
        <w:rPr>
          <w:rFonts w:ascii="Times New Roman" w:hAnsi="Times New Roman"/>
          <w:sz w:val="16"/>
          <w:szCs w:val="16"/>
        </w:rPr>
      </w:pPr>
    </w:p>
    <w:p w14:paraId="1C163DF1" w14:textId="77777777" w:rsidR="00E22053" w:rsidRPr="004E03FC" w:rsidRDefault="00E22053" w:rsidP="004E03FC">
      <w:pPr>
        <w:widowControl w:val="0"/>
        <w:spacing w:after="0" w:line="120" w:lineRule="atLeast"/>
        <w:jc w:val="center"/>
        <w:rPr>
          <w:rFonts w:ascii="Times New Roman" w:hAnsi="Times New Roman"/>
          <w:sz w:val="16"/>
          <w:szCs w:val="16"/>
        </w:rPr>
      </w:pPr>
    </w:p>
    <w:p w14:paraId="1C52FB61" w14:textId="77777777" w:rsidR="00E22053" w:rsidRPr="004E03FC" w:rsidRDefault="00E22053" w:rsidP="004E03FC">
      <w:pPr>
        <w:widowControl w:val="0"/>
        <w:spacing w:after="0" w:line="120" w:lineRule="atLeast"/>
        <w:jc w:val="center"/>
        <w:rPr>
          <w:rFonts w:ascii="Times New Roman" w:hAnsi="Times New Roman"/>
          <w:sz w:val="16"/>
          <w:szCs w:val="16"/>
        </w:rPr>
      </w:pPr>
    </w:p>
    <w:p w14:paraId="36826DE3" w14:textId="77777777" w:rsidR="00E22053" w:rsidRPr="004E03FC" w:rsidRDefault="00E22053" w:rsidP="004E03FC">
      <w:pPr>
        <w:widowControl w:val="0"/>
        <w:spacing w:after="0" w:line="120" w:lineRule="atLeast"/>
        <w:jc w:val="center"/>
        <w:rPr>
          <w:rFonts w:ascii="Times New Roman" w:hAnsi="Times New Roman"/>
          <w:sz w:val="16"/>
          <w:szCs w:val="16"/>
        </w:rPr>
      </w:pPr>
    </w:p>
    <w:p w14:paraId="44BE7967" w14:textId="77777777" w:rsidR="00E22053" w:rsidRPr="004E03FC" w:rsidRDefault="00E22053" w:rsidP="004E03FC">
      <w:pPr>
        <w:widowControl w:val="0"/>
        <w:spacing w:after="0" w:line="120" w:lineRule="atLeast"/>
        <w:jc w:val="center"/>
        <w:rPr>
          <w:rFonts w:ascii="Times New Roman" w:hAnsi="Times New Roman"/>
          <w:sz w:val="16"/>
          <w:szCs w:val="16"/>
        </w:rPr>
      </w:pPr>
    </w:p>
    <w:p w14:paraId="5A443963" w14:textId="77777777" w:rsidR="00E22053" w:rsidRPr="004E03FC" w:rsidRDefault="00E22053" w:rsidP="004E03FC">
      <w:pPr>
        <w:widowControl w:val="0"/>
        <w:spacing w:after="0" w:line="120" w:lineRule="atLeast"/>
        <w:jc w:val="center"/>
        <w:rPr>
          <w:rFonts w:ascii="Times New Roman" w:hAnsi="Times New Roman"/>
          <w:sz w:val="16"/>
          <w:szCs w:val="16"/>
        </w:rPr>
      </w:pPr>
    </w:p>
    <w:p w14:paraId="065A640F" w14:textId="77777777" w:rsidR="00E22053" w:rsidRPr="004E03FC" w:rsidRDefault="00E22053" w:rsidP="004E03FC">
      <w:pPr>
        <w:widowControl w:val="0"/>
        <w:spacing w:after="0" w:line="120" w:lineRule="atLeast"/>
        <w:jc w:val="center"/>
        <w:rPr>
          <w:rFonts w:ascii="Times New Roman" w:hAnsi="Times New Roman"/>
          <w:sz w:val="16"/>
          <w:szCs w:val="16"/>
        </w:rPr>
      </w:pPr>
    </w:p>
    <w:p w14:paraId="54BD45CD" w14:textId="77777777" w:rsidR="00E22053" w:rsidRPr="004E03FC" w:rsidRDefault="00E22053" w:rsidP="004E03FC">
      <w:pPr>
        <w:widowControl w:val="0"/>
        <w:spacing w:after="0" w:line="120" w:lineRule="atLeast"/>
        <w:jc w:val="center"/>
        <w:rPr>
          <w:rFonts w:ascii="Times New Roman" w:hAnsi="Times New Roman"/>
          <w:sz w:val="16"/>
          <w:szCs w:val="16"/>
        </w:rPr>
      </w:pPr>
    </w:p>
    <w:p w14:paraId="7C2BA5B5" w14:textId="77777777" w:rsidR="00E22053" w:rsidRPr="004E03FC" w:rsidRDefault="00E22053" w:rsidP="004E03FC">
      <w:pPr>
        <w:widowControl w:val="0"/>
        <w:spacing w:after="0" w:line="120" w:lineRule="atLeast"/>
        <w:jc w:val="center"/>
        <w:rPr>
          <w:rFonts w:ascii="Times New Roman" w:hAnsi="Times New Roman"/>
          <w:sz w:val="16"/>
          <w:szCs w:val="16"/>
        </w:rPr>
      </w:pPr>
    </w:p>
    <w:p w14:paraId="31810199" w14:textId="77777777" w:rsidR="00E22053" w:rsidRPr="004E03FC" w:rsidRDefault="00E22053" w:rsidP="004E03FC">
      <w:pPr>
        <w:widowControl w:val="0"/>
        <w:spacing w:after="0" w:line="120" w:lineRule="atLeast"/>
        <w:jc w:val="center"/>
        <w:rPr>
          <w:rFonts w:ascii="Times New Roman" w:hAnsi="Times New Roman"/>
          <w:sz w:val="16"/>
          <w:szCs w:val="16"/>
        </w:rPr>
      </w:pPr>
    </w:p>
    <w:p w14:paraId="3D271357" w14:textId="77777777" w:rsidR="00E22053" w:rsidRPr="004E03FC" w:rsidRDefault="00E22053" w:rsidP="004E03FC">
      <w:pPr>
        <w:widowControl w:val="0"/>
        <w:spacing w:after="0" w:line="120" w:lineRule="atLeast"/>
        <w:jc w:val="center"/>
        <w:rPr>
          <w:rFonts w:ascii="Times New Roman" w:hAnsi="Times New Roman"/>
          <w:sz w:val="16"/>
          <w:szCs w:val="16"/>
        </w:rPr>
      </w:pPr>
    </w:p>
    <w:p w14:paraId="1F1DB265" w14:textId="77777777" w:rsidR="00E22053" w:rsidRPr="004E03FC" w:rsidRDefault="00E22053" w:rsidP="004E03FC">
      <w:pPr>
        <w:widowControl w:val="0"/>
        <w:spacing w:after="0" w:line="120" w:lineRule="atLeast"/>
        <w:jc w:val="center"/>
        <w:rPr>
          <w:rFonts w:ascii="Times New Roman" w:hAnsi="Times New Roman"/>
          <w:sz w:val="16"/>
          <w:szCs w:val="16"/>
        </w:rPr>
      </w:pPr>
    </w:p>
    <w:p w14:paraId="51519299" w14:textId="77777777" w:rsidR="00E22053" w:rsidRPr="004E03FC" w:rsidRDefault="00E22053" w:rsidP="004E03FC">
      <w:pPr>
        <w:widowControl w:val="0"/>
        <w:spacing w:after="0" w:line="120" w:lineRule="atLeast"/>
        <w:jc w:val="center"/>
        <w:rPr>
          <w:rFonts w:ascii="Times New Roman" w:hAnsi="Times New Roman"/>
          <w:sz w:val="16"/>
          <w:szCs w:val="16"/>
        </w:rPr>
      </w:pPr>
    </w:p>
    <w:p w14:paraId="4171E37B" w14:textId="77777777" w:rsidR="00E22053" w:rsidRPr="004E03FC" w:rsidRDefault="00E22053" w:rsidP="004E03FC">
      <w:pPr>
        <w:widowControl w:val="0"/>
        <w:spacing w:after="0" w:line="120" w:lineRule="atLeast"/>
        <w:jc w:val="center"/>
        <w:rPr>
          <w:rFonts w:ascii="Times New Roman" w:hAnsi="Times New Roman"/>
          <w:sz w:val="16"/>
          <w:szCs w:val="16"/>
        </w:rPr>
      </w:pPr>
    </w:p>
    <w:p w14:paraId="4930AEBD" w14:textId="77777777" w:rsidR="00E22053" w:rsidRPr="004E03FC" w:rsidRDefault="00E22053" w:rsidP="004E03FC">
      <w:pPr>
        <w:widowControl w:val="0"/>
        <w:spacing w:after="0" w:line="120" w:lineRule="atLeast"/>
        <w:jc w:val="center"/>
        <w:rPr>
          <w:rFonts w:ascii="Times New Roman" w:hAnsi="Times New Roman"/>
          <w:sz w:val="16"/>
          <w:szCs w:val="16"/>
        </w:rPr>
      </w:pPr>
    </w:p>
    <w:p w14:paraId="6BAC6651" w14:textId="77777777" w:rsidR="00E22053" w:rsidRPr="004E03FC" w:rsidRDefault="00E22053" w:rsidP="004E03FC">
      <w:pPr>
        <w:widowControl w:val="0"/>
        <w:spacing w:after="0" w:line="120" w:lineRule="atLeast"/>
        <w:jc w:val="center"/>
        <w:rPr>
          <w:rFonts w:ascii="Times New Roman" w:hAnsi="Times New Roman"/>
          <w:sz w:val="16"/>
          <w:szCs w:val="16"/>
        </w:rPr>
      </w:pPr>
    </w:p>
    <w:p w14:paraId="4FDE3393" w14:textId="77777777" w:rsidR="00E22053" w:rsidRPr="004E03FC" w:rsidRDefault="00E22053" w:rsidP="004E03FC">
      <w:pPr>
        <w:widowControl w:val="0"/>
        <w:spacing w:after="0" w:line="120" w:lineRule="atLeast"/>
        <w:jc w:val="center"/>
        <w:rPr>
          <w:rFonts w:ascii="Times New Roman" w:hAnsi="Times New Roman"/>
          <w:sz w:val="16"/>
          <w:szCs w:val="16"/>
        </w:rPr>
      </w:pPr>
    </w:p>
    <w:p w14:paraId="1A6D7BE0" w14:textId="77777777" w:rsidR="00E22053" w:rsidRPr="004E03FC" w:rsidRDefault="00E22053" w:rsidP="004E03FC">
      <w:pPr>
        <w:widowControl w:val="0"/>
        <w:spacing w:after="0" w:line="120" w:lineRule="atLeast"/>
        <w:jc w:val="center"/>
        <w:rPr>
          <w:rFonts w:ascii="Times New Roman" w:hAnsi="Times New Roman"/>
          <w:sz w:val="16"/>
          <w:szCs w:val="16"/>
        </w:rPr>
      </w:pPr>
    </w:p>
    <w:p w14:paraId="7536024F" w14:textId="77777777" w:rsidR="00E22053" w:rsidRPr="004E03FC" w:rsidRDefault="00E22053" w:rsidP="004E03FC">
      <w:pPr>
        <w:widowControl w:val="0"/>
        <w:spacing w:after="0" w:line="120" w:lineRule="atLeast"/>
        <w:jc w:val="center"/>
        <w:rPr>
          <w:rFonts w:ascii="Times New Roman" w:hAnsi="Times New Roman"/>
          <w:sz w:val="16"/>
          <w:szCs w:val="16"/>
        </w:rPr>
      </w:pPr>
    </w:p>
    <w:p w14:paraId="34038AE9" w14:textId="77777777" w:rsidR="00E22053" w:rsidRPr="004E03FC" w:rsidRDefault="00E22053" w:rsidP="004E03FC">
      <w:pPr>
        <w:widowControl w:val="0"/>
        <w:spacing w:after="0" w:line="120" w:lineRule="atLeast"/>
        <w:jc w:val="center"/>
        <w:rPr>
          <w:rFonts w:ascii="Times New Roman" w:hAnsi="Times New Roman"/>
          <w:sz w:val="16"/>
          <w:szCs w:val="16"/>
        </w:rPr>
      </w:pPr>
    </w:p>
    <w:p w14:paraId="06F4CA04" w14:textId="77777777" w:rsidR="00E22053" w:rsidRPr="004E03FC" w:rsidRDefault="00E22053" w:rsidP="004E03FC">
      <w:pPr>
        <w:widowControl w:val="0"/>
        <w:spacing w:after="0" w:line="120" w:lineRule="atLeast"/>
        <w:jc w:val="center"/>
        <w:rPr>
          <w:rFonts w:ascii="Times New Roman" w:hAnsi="Times New Roman"/>
          <w:sz w:val="16"/>
          <w:szCs w:val="16"/>
        </w:rPr>
      </w:pPr>
    </w:p>
    <w:p w14:paraId="77F6A5DC" w14:textId="77777777" w:rsidR="00E22053" w:rsidRPr="004E03FC" w:rsidRDefault="00E22053" w:rsidP="004E03FC">
      <w:pPr>
        <w:widowControl w:val="0"/>
        <w:spacing w:after="0" w:line="120" w:lineRule="atLeast"/>
        <w:jc w:val="center"/>
        <w:rPr>
          <w:rFonts w:ascii="Times New Roman" w:hAnsi="Times New Roman"/>
          <w:sz w:val="16"/>
          <w:szCs w:val="16"/>
        </w:rPr>
      </w:pPr>
    </w:p>
    <w:p w14:paraId="4C45E1C8" w14:textId="77777777" w:rsidR="00E22053" w:rsidRPr="004E03FC" w:rsidRDefault="00E22053" w:rsidP="004E03FC">
      <w:pPr>
        <w:widowControl w:val="0"/>
        <w:spacing w:after="0" w:line="120" w:lineRule="atLeast"/>
        <w:jc w:val="center"/>
        <w:rPr>
          <w:rFonts w:ascii="Times New Roman" w:hAnsi="Times New Roman"/>
          <w:sz w:val="16"/>
          <w:szCs w:val="16"/>
        </w:rPr>
      </w:pPr>
    </w:p>
    <w:p w14:paraId="2FF38F0C" w14:textId="77777777" w:rsidR="00E22053" w:rsidRPr="004E03FC" w:rsidRDefault="00E22053" w:rsidP="004E03FC">
      <w:pPr>
        <w:widowControl w:val="0"/>
        <w:spacing w:after="0" w:line="120" w:lineRule="atLeast"/>
        <w:jc w:val="center"/>
        <w:rPr>
          <w:rFonts w:ascii="Times New Roman" w:hAnsi="Times New Roman"/>
          <w:sz w:val="16"/>
          <w:szCs w:val="16"/>
        </w:rPr>
      </w:pPr>
    </w:p>
    <w:p w14:paraId="2DC38D96" w14:textId="77777777" w:rsidR="00E22053" w:rsidRPr="004E03FC" w:rsidRDefault="00E22053" w:rsidP="004E03FC">
      <w:pPr>
        <w:widowControl w:val="0"/>
        <w:spacing w:after="0" w:line="120" w:lineRule="atLeast"/>
        <w:jc w:val="center"/>
        <w:rPr>
          <w:rFonts w:ascii="Times New Roman" w:hAnsi="Times New Roman"/>
          <w:sz w:val="16"/>
          <w:szCs w:val="16"/>
        </w:rPr>
      </w:pPr>
    </w:p>
    <w:p w14:paraId="421B7F3F" w14:textId="77777777" w:rsidR="00E22053" w:rsidRPr="004E03FC" w:rsidRDefault="00E22053" w:rsidP="004E03FC">
      <w:pPr>
        <w:widowControl w:val="0"/>
        <w:spacing w:after="0" w:line="120" w:lineRule="atLeast"/>
        <w:jc w:val="center"/>
        <w:rPr>
          <w:rFonts w:ascii="Times New Roman" w:hAnsi="Times New Roman"/>
          <w:sz w:val="16"/>
          <w:szCs w:val="16"/>
        </w:rPr>
      </w:pPr>
    </w:p>
    <w:p w14:paraId="33ED5FDD" w14:textId="77777777" w:rsidR="00E22053" w:rsidRPr="004E03FC" w:rsidRDefault="00E22053" w:rsidP="004E03FC">
      <w:pPr>
        <w:widowControl w:val="0"/>
        <w:spacing w:after="0" w:line="120" w:lineRule="atLeast"/>
        <w:jc w:val="center"/>
        <w:rPr>
          <w:rFonts w:ascii="Times New Roman" w:hAnsi="Times New Roman"/>
          <w:sz w:val="16"/>
          <w:szCs w:val="16"/>
        </w:rPr>
      </w:pPr>
    </w:p>
    <w:p w14:paraId="3483822B" w14:textId="77777777" w:rsidR="00E22053" w:rsidRDefault="00E22053" w:rsidP="004E03FC">
      <w:pPr>
        <w:widowControl w:val="0"/>
        <w:spacing w:after="0" w:line="120" w:lineRule="atLeast"/>
        <w:jc w:val="center"/>
        <w:rPr>
          <w:rFonts w:ascii="Times New Roman" w:hAnsi="Times New Roman"/>
          <w:sz w:val="16"/>
          <w:szCs w:val="16"/>
        </w:rPr>
      </w:pPr>
    </w:p>
    <w:p w14:paraId="4C23489F" w14:textId="77777777" w:rsidR="004E03FC" w:rsidRDefault="004E03FC" w:rsidP="004E03FC">
      <w:pPr>
        <w:widowControl w:val="0"/>
        <w:spacing w:after="0" w:line="120" w:lineRule="atLeast"/>
        <w:jc w:val="center"/>
        <w:rPr>
          <w:rFonts w:ascii="Times New Roman" w:hAnsi="Times New Roman"/>
          <w:sz w:val="16"/>
          <w:szCs w:val="16"/>
        </w:rPr>
      </w:pPr>
    </w:p>
    <w:p w14:paraId="00A5E08B" w14:textId="77777777" w:rsidR="004E03FC" w:rsidRDefault="004E03FC" w:rsidP="004E03FC">
      <w:pPr>
        <w:widowControl w:val="0"/>
        <w:spacing w:after="0" w:line="120" w:lineRule="atLeast"/>
        <w:jc w:val="center"/>
        <w:rPr>
          <w:rFonts w:ascii="Times New Roman" w:hAnsi="Times New Roman"/>
          <w:sz w:val="16"/>
          <w:szCs w:val="16"/>
        </w:rPr>
      </w:pPr>
    </w:p>
    <w:p w14:paraId="76A3F3BC" w14:textId="77777777" w:rsidR="004E03FC" w:rsidRDefault="004E03FC" w:rsidP="004E03FC">
      <w:pPr>
        <w:widowControl w:val="0"/>
        <w:spacing w:after="0" w:line="120" w:lineRule="atLeast"/>
        <w:jc w:val="center"/>
        <w:rPr>
          <w:rFonts w:ascii="Times New Roman" w:hAnsi="Times New Roman"/>
          <w:sz w:val="16"/>
          <w:szCs w:val="16"/>
        </w:rPr>
      </w:pPr>
    </w:p>
    <w:p w14:paraId="0ACA58D4" w14:textId="77777777" w:rsidR="004E03FC" w:rsidRPr="004E03FC" w:rsidRDefault="004E03FC" w:rsidP="004E03FC">
      <w:pPr>
        <w:widowControl w:val="0"/>
        <w:spacing w:after="0" w:line="120" w:lineRule="atLeast"/>
        <w:jc w:val="center"/>
        <w:rPr>
          <w:rFonts w:ascii="Times New Roman" w:hAnsi="Times New Roman"/>
          <w:sz w:val="16"/>
          <w:szCs w:val="16"/>
        </w:rPr>
      </w:pPr>
    </w:p>
    <w:p w14:paraId="34258024" w14:textId="77777777" w:rsidR="00E22053" w:rsidRPr="004E03FC" w:rsidRDefault="00E22053" w:rsidP="004E03FC">
      <w:pPr>
        <w:widowControl w:val="0"/>
        <w:spacing w:after="0" w:line="120" w:lineRule="atLeast"/>
        <w:jc w:val="center"/>
        <w:rPr>
          <w:rFonts w:ascii="Times New Roman" w:hAnsi="Times New Roman"/>
          <w:sz w:val="16"/>
          <w:szCs w:val="16"/>
        </w:rPr>
      </w:pPr>
    </w:p>
    <w:p w14:paraId="1DB1BAB9" w14:textId="77777777" w:rsidR="00E22053" w:rsidRPr="004E03FC" w:rsidRDefault="00E22053" w:rsidP="004E03FC">
      <w:pPr>
        <w:widowControl w:val="0"/>
        <w:spacing w:after="0" w:line="120" w:lineRule="atLeast"/>
        <w:jc w:val="center"/>
        <w:rPr>
          <w:rFonts w:ascii="Times New Roman" w:hAnsi="Times New Roman"/>
          <w:sz w:val="16"/>
          <w:szCs w:val="16"/>
        </w:rPr>
      </w:pPr>
    </w:p>
    <w:p w14:paraId="46551649" w14:textId="77777777" w:rsidR="00E22053" w:rsidRPr="004E03FC" w:rsidRDefault="00E22053" w:rsidP="004E03FC">
      <w:pPr>
        <w:widowControl w:val="0"/>
        <w:spacing w:after="0" w:line="120" w:lineRule="atLeast"/>
        <w:jc w:val="center"/>
        <w:rPr>
          <w:rFonts w:ascii="Times New Roman" w:hAnsi="Times New Roman"/>
          <w:sz w:val="16"/>
          <w:szCs w:val="16"/>
        </w:rPr>
      </w:pPr>
    </w:p>
    <w:p w14:paraId="541151CC" w14:textId="77777777" w:rsidR="002E073B" w:rsidRPr="004E03FC" w:rsidRDefault="002E073B" w:rsidP="004E03FC">
      <w:pPr>
        <w:widowControl w:val="0"/>
        <w:spacing w:after="0" w:line="120" w:lineRule="atLeast"/>
        <w:jc w:val="right"/>
        <w:rPr>
          <w:rFonts w:ascii="Times New Roman" w:hAnsi="Times New Roman"/>
          <w:sz w:val="16"/>
          <w:szCs w:val="16"/>
        </w:rPr>
      </w:pPr>
    </w:p>
    <w:p w14:paraId="377BF233" w14:textId="77777777" w:rsidR="002E073B" w:rsidRPr="004E03FC" w:rsidRDefault="002E073B" w:rsidP="004E03FC">
      <w:pPr>
        <w:widowControl w:val="0"/>
        <w:spacing w:after="0" w:line="120" w:lineRule="atLeast"/>
        <w:jc w:val="right"/>
        <w:rPr>
          <w:rFonts w:ascii="Times New Roman" w:hAnsi="Times New Roman"/>
          <w:sz w:val="16"/>
          <w:szCs w:val="16"/>
        </w:rPr>
      </w:pPr>
    </w:p>
    <w:p w14:paraId="1DEE76CB" w14:textId="1E4D7FB9" w:rsidR="00F7099F" w:rsidRPr="004E03FC" w:rsidRDefault="00B16A8D" w:rsidP="004E03FC">
      <w:pPr>
        <w:widowControl w:val="0"/>
        <w:spacing w:after="0" w:line="120" w:lineRule="atLeast"/>
        <w:jc w:val="right"/>
        <w:rPr>
          <w:rFonts w:ascii="Times New Roman" w:hAnsi="Times New Roman"/>
          <w:sz w:val="16"/>
          <w:szCs w:val="16"/>
        </w:rPr>
      </w:pPr>
      <w:r w:rsidRPr="004E03FC">
        <w:rPr>
          <w:rFonts w:ascii="Times New Roman" w:hAnsi="Times New Roman"/>
          <w:sz w:val="16"/>
          <w:szCs w:val="16"/>
        </w:rPr>
        <w:t>Приложение № 4</w:t>
      </w:r>
      <w:r w:rsidR="00F7099F" w:rsidRPr="004E03FC">
        <w:rPr>
          <w:rFonts w:ascii="Times New Roman" w:hAnsi="Times New Roman"/>
          <w:sz w:val="16"/>
          <w:szCs w:val="16"/>
        </w:rPr>
        <w:t xml:space="preserve"> к Извещению о проведении запроса котировок в электронной форме</w:t>
      </w:r>
    </w:p>
    <w:p w14:paraId="7BBD16D1" w14:textId="77777777" w:rsidR="00F7099F" w:rsidRPr="004E03FC" w:rsidRDefault="00F7099F" w:rsidP="004E03FC">
      <w:pPr>
        <w:widowControl w:val="0"/>
        <w:spacing w:after="0" w:line="120" w:lineRule="atLeast"/>
        <w:jc w:val="right"/>
        <w:rPr>
          <w:rFonts w:ascii="Times New Roman" w:hAnsi="Times New Roman"/>
          <w:sz w:val="16"/>
          <w:szCs w:val="16"/>
        </w:rPr>
      </w:pPr>
      <w:r w:rsidRPr="004E03FC">
        <w:rPr>
          <w:rFonts w:ascii="Times New Roman" w:hAnsi="Times New Roman"/>
          <w:sz w:val="16"/>
          <w:szCs w:val="16"/>
        </w:rPr>
        <w:t>Рекомендуемая форма котировочной заявки</w:t>
      </w:r>
    </w:p>
    <w:p w14:paraId="20215C45" w14:textId="77777777" w:rsidR="00F7099F" w:rsidRPr="004E03FC" w:rsidRDefault="00F7099F" w:rsidP="004E03FC">
      <w:pPr>
        <w:widowControl w:val="0"/>
        <w:spacing w:after="0" w:line="120" w:lineRule="atLeast"/>
        <w:jc w:val="right"/>
        <w:rPr>
          <w:rFonts w:ascii="Times New Roman" w:hAnsi="Times New Roman"/>
          <w:sz w:val="16"/>
          <w:szCs w:val="16"/>
        </w:rPr>
      </w:pPr>
    </w:p>
    <w:p w14:paraId="3ADD7EC9" w14:textId="77777777" w:rsidR="00F7099F" w:rsidRPr="004E03FC" w:rsidRDefault="00F7099F" w:rsidP="004E03FC">
      <w:pPr>
        <w:widowControl w:val="0"/>
        <w:spacing w:after="0" w:line="120" w:lineRule="atLeast"/>
        <w:jc w:val="center"/>
        <w:rPr>
          <w:rFonts w:ascii="Times New Roman" w:hAnsi="Times New Roman"/>
          <w:sz w:val="16"/>
          <w:szCs w:val="16"/>
        </w:rPr>
      </w:pPr>
      <w:r w:rsidRPr="004E03FC">
        <w:rPr>
          <w:rFonts w:ascii="Times New Roman" w:hAnsi="Times New Roman"/>
          <w:sz w:val="16"/>
          <w:szCs w:val="16"/>
        </w:rPr>
        <w:t>ЗАЯВКА НА УЧАСТИЕ В ЗАПРОСЕ КОТИРОВОК В ЭЛЕКТРОННОЙ ФОРМЕ</w:t>
      </w:r>
    </w:p>
    <w:p w14:paraId="1931BEFC" w14:textId="77777777" w:rsidR="00F7099F" w:rsidRPr="004E03FC" w:rsidRDefault="00F7099F" w:rsidP="004E03FC">
      <w:pPr>
        <w:widowControl w:val="0"/>
        <w:autoSpaceDE w:val="0"/>
        <w:autoSpaceDN w:val="0"/>
        <w:adjustRightInd w:val="0"/>
        <w:spacing w:after="0" w:line="120" w:lineRule="atLeast"/>
        <w:jc w:val="right"/>
        <w:rPr>
          <w:rFonts w:ascii="Times New Roman" w:hAnsi="Times New Roman"/>
          <w:sz w:val="16"/>
          <w:szCs w:val="16"/>
        </w:rPr>
      </w:pPr>
      <w:r w:rsidRPr="004E03FC">
        <w:rPr>
          <w:rFonts w:ascii="Times New Roman" w:hAnsi="Times New Roman"/>
          <w:sz w:val="16"/>
          <w:szCs w:val="16"/>
        </w:rPr>
        <w:t>«___» ______________ 20___г.</w:t>
      </w:r>
    </w:p>
    <w:p w14:paraId="24789A9F" w14:textId="77777777" w:rsidR="00F7099F" w:rsidRPr="004E03FC" w:rsidRDefault="00F7099F" w:rsidP="004E03FC">
      <w:pPr>
        <w:widowControl w:val="0"/>
        <w:tabs>
          <w:tab w:val="left" w:pos="708"/>
        </w:tabs>
        <w:spacing w:after="0" w:line="120" w:lineRule="atLeast"/>
        <w:ind w:hanging="1584"/>
        <w:outlineLvl w:val="8"/>
        <w:rPr>
          <w:rFonts w:ascii="Times New Roman" w:hAnsi="Times New Roman"/>
          <w:iCs/>
          <w:sz w:val="16"/>
          <w:szCs w:val="16"/>
        </w:rPr>
      </w:pPr>
    </w:p>
    <w:p w14:paraId="41D08DC5" w14:textId="77777777" w:rsidR="00F7099F" w:rsidRPr="004E03FC" w:rsidRDefault="00F7099F" w:rsidP="004E03FC">
      <w:pPr>
        <w:widowControl w:val="0"/>
        <w:tabs>
          <w:tab w:val="left" w:pos="708"/>
        </w:tabs>
        <w:spacing w:after="0" w:line="120" w:lineRule="atLeast"/>
        <w:outlineLvl w:val="8"/>
        <w:rPr>
          <w:rFonts w:ascii="Times New Roman" w:eastAsia="Calibri" w:hAnsi="Times New Roman"/>
          <w:sz w:val="16"/>
          <w:szCs w:val="16"/>
        </w:rPr>
      </w:pPr>
      <w:r w:rsidRPr="004E03FC">
        <w:rPr>
          <w:rFonts w:ascii="Times New Roman" w:hAnsi="Times New Roman"/>
          <w:b/>
          <w:iCs/>
          <w:sz w:val="16"/>
          <w:szCs w:val="16"/>
        </w:rPr>
        <w:t>1</w:t>
      </w:r>
      <w:r w:rsidRPr="004E03FC">
        <w:rPr>
          <w:rFonts w:ascii="Times New Roman" w:eastAsia="Calibri" w:hAnsi="Times New Roman"/>
          <w:b/>
          <w:sz w:val="16"/>
          <w:szCs w:val="16"/>
        </w:rPr>
        <w:t xml:space="preserve">. </w:t>
      </w:r>
      <w:r w:rsidRPr="004E03FC">
        <w:rPr>
          <w:rFonts w:ascii="Times New Roman" w:eastAsia="Calibri" w:hAnsi="Times New Roman"/>
          <w:sz w:val="16"/>
          <w:szCs w:val="16"/>
        </w:rPr>
        <w:t>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6866"/>
        <w:gridCol w:w="3886"/>
      </w:tblGrid>
      <w:tr w:rsidR="002A032F" w:rsidRPr="004E03FC" w14:paraId="52983779" w14:textId="77777777" w:rsidTr="002D2331">
        <w:trPr>
          <w:jc w:val="center"/>
        </w:trPr>
        <w:tc>
          <w:tcPr>
            <w:tcW w:w="172" w:type="pct"/>
            <w:tcBorders>
              <w:top w:val="single" w:sz="4" w:space="0" w:color="auto"/>
              <w:left w:val="single" w:sz="4" w:space="0" w:color="auto"/>
              <w:bottom w:val="single" w:sz="4" w:space="0" w:color="auto"/>
              <w:right w:val="single" w:sz="4" w:space="0" w:color="auto"/>
            </w:tcBorders>
          </w:tcPr>
          <w:p w14:paraId="78DB8765"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1</w:t>
            </w:r>
          </w:p>
        </w:tc>
        <w:tc>
          <w:tcPr>
            <w:tcW w:w="3083" w:type="pct"/>
            <w:tcBorders>
              <w:top w:val="single" w:sz="4" w:space="0" w:color="auto"/>
              <w:left w:val="single" w:sz="4" w:space="0" w:color="auto"/>
              <w:bottom w:val="single" w:sz="4" w:space="0" w:color="auto"/>
              <w:right w:val="single" w:sz="4" w:space="0" w:color="auto"/>
            </w:tcBorders>
            <w:hideMark/>
          </w:tcPr>
          <w:p w14:paraId="18E61CD0"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4EEC196D"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1D7BB34D" w14:textId="77777777" w:rsidTr="002D2331">
        <w:trPr>
          <w:jc w:val="center"/>
        </w:trPr>
        <w:tc>
          <w:tcPr>
            <w:tcW w:w="172" w:type="pct"/>
            <w:tcBorders>
              <w:top w:val="single" w:sz="4" w:space="0" w:color="auto"/>
              <w:left w:val="single" w:sz="4" w:space="0" w:color="auto"/>
              <w:bottom w:val="single" w:sz="4" w:space="0" w:color="auto"/>
              <w:right w:val="single" w:sz="4" w:space="0" w:color="auto"/>
            </w:tcBorders>
          </w:tcPr>
          <w:p w14:paraId="349504BC"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2</w:t>
            </w:r>
          </w:p>
        </w:tc>
        <w:tc>
          <w:tcPr>
            <w:tcW w:w="3083" w:type="pct"/>
            <w:tcBorders>
              <w:top w:val="single" w:sz="4" w:space="0" w:color="auto"/>
              <w:left w:val="single" w:sz="4" w:space="0" w:color="auto"/>
              <w:bottom w:val="single" w:sz="4" w:space="0" w:color="auto"/>
              <w:right w:val="single" w:sz="4" w:space="0" w:color="auto"/>
            </w:tcBorders>
          </w:tcPr>
          <w:p w14:paraId="53E369BA"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565BDEB5"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3DB503D7" w14:textId="77777777" w:rsidTr="002D2331">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D9A59E1"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3</w:t>
            </w:r>
          </w:p>
        </w:tc>
        <w:tc>
          <w:tcPr>
            <w:tcW w:w="3083" w:type="pct"/>
            <w:tcBorders>
              <w:top w:val="single" w:sz="4" w:space="0" w:color="auto"/>
              <w:left w:val="single" w:sz="4" w:space="0" w:color="auto"/>
              <w:bottom w:val="single" w:sz="4" w:space="0" w:color="auto"/>
              <w:right w:val="single" w:sz="4" w:space="0" w:color="auto"/>
            </w:tcBorders>
            <w:hideMark/>
          </w:tcPr>
          <w:p w14:paraId="1576DC77"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0BF47EE6"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32BA77EC" w14:textId="77777777" w:rsidTr="002D2331">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461111E"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4</w:t>
            </w:r>
          </w:p>
        </w:tc>
        <w:tc>
          <w:tcPr>
            <w:tcW w:w="3083" w:type="pct"/>
            <w:tcBorders>
              <w:top w:val="single" w:sz="4" w:space="0" w:color="auto"/>
              <w:left w:val="single" w:sz="4" w:space="0" w:color="auto"/>
              <w:bottom w:val="single" w:sz="4" w:space="0" w:color="auto"/>
              <w:right w:val="single" w:sz="4" w:space="0" w:color="auto"/>
            </w:tcBorders>
            <w:hideMark/>
          </w:tcPr>
          <w:p w14:paraId="7ADA86B5"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ИНН / КПП</w:t>
            </w:r>
          </w:p>
        </w:tc>
        <w:tc>
          <w:tcPr>
            <w:tcW w:w="1745" w:type="pct"/>
            <w:tcBorders>
              <w:top w:val="single" w:sz="4" w:space="0" w:color="auto"/>
              <w:left w:val="single" w:sz="4" w:space="0" w:color="auto"/>
              <w:bottom w:val="single" w:sz="4" w:space="0" w:color="auto"/>
              <w:right w:val="single" w:sz="4" w:space="0" w:color="auto"/>
            </w:tcBorders>
          </w:tcPr>
          <w:p w14:paraId="2C6ED3A7"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15B34115" w14:textId="77777777" w:rsidTr="002D2331">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69772CD"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5</w:t>
            </w:r>
          </w:p>
        </w:tc>
        <w:tc>
          <w:tcPr>
            <w:tcW w:w="3083" w:type="pct"/>
            <w:tcBorders>
              <w:top w:val="single" w:sz="4" w:space="0" w:color="auto"/>
              <w:left w:val="single" w:sz="4" w:space="0" w:color="auto"/>
              <w:bottom w:val="single" w:sz="4" w:space="0" w:color="auto"/>
              <w:right w:val="single" w:sz="4" w:space="0" w:color="auto"/>
            </w:tcBorders>
          </w:tcPr>
          <w:p w14:paraId="6B1BE2AF"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27D446F7"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4666F73C" w14:textId="77777777" w:rsidTr="002D2331">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8D483D2"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6</w:t>
            </w:r>
          </w:p>
        </w:tc>
        <w:tc>
          <w:tcPr>
            <w:tcW w:w="3083" w:type="pct"/>
            <w:tcBorders>
              <w:top w:val="single" w:sz="4" w:space="0" w:color="auto"/>
              <w:left w:val="single" w:sz="4" w:space="0" w:color="auto"/>
              <w:bottom w:val="single" w:sz="4" w:space="0" w:color="auto"/>
              <w:right w:val="single" w:sz="4" w:space="0" w:color="auto"/>
            </w:tcBorders>
          </w:tcPr>
          <w:p w14:paraId="2BD1C3D1"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ОКПО</w:t>
            </w:r>
          </w:p>
        </w:tc>
        <w:tc>
          <w:tcPr>
            <w:tcW w:w="1745" w:type="pct"/>
            <w:tcBorders>
              <w:top w:val="single" w:sz="4" w:space="0" w:color="auto"/>
              <w:left w:val="single" w:sz="4" w:space="0" w:color="auto"/>
              <w:bottom w:val="single" w:sz="4" w:space="0" w:color="auto"/>
              <w:right w:val="single" w:sz="4" w:space="0" w:color="auto"/>
            </w:tcBorders>
          </w:tcPr>
          <w:p w14:paraId="2951E911"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7C87AF6A" w14:textId="77777777" w:rsidTr="002D2331">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7278C44"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7</w:t>
            </w:r>
          </w:p>
        </w:tc>
        <w:tc>
          <w:tcPr>
            <w:tcW w:w="3083" w:type="pct"/>
            <w:tcBorders>
              <w:top w:val="single" w:sz="4" w:space="0" w:color="auto"/>
              <w:left w:val="single" w:sz="4" w:space="0" w:color="auto"/>
              <w:bottom w:val="single" w:sz="4" w:space="0" w:color="auto"/>
              <w:right w:val="single" w:sz="4" w:space="0" w:color="auto"/>
            </w:tcBorders>
          </w:tcPr>
          <w:p w14:paraId="433CF3E1"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ОКАТО</w:t>
            </w:r>
          </w:p>
        </w:tc>
        <w:tc>
          <w:tcPr>
            <w:tcW w:w="1745" w:type="pct"/>
            <w:tcBorders>
              <w:top w:val="single" w:sz="4" w:space="0" w:color="auto"/>
              <w:left w:val="single" w:sz="4" w:space="0" w:color="auto"/>
              <w:bottom w:val="single" w:sz="4" w:space="0" w:color="auto"/>
              <w:right w:val="single" w:sz="4" w:space="0" w:color="auto"/>
            </w:tcBorders>
          </w:tcPr>
          <w:p w14:paraId="1464DD3A"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0D6AA3FC" w14:textId="77777777" w:rsidTr="002D2331">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C61824B"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8</w:t>
            </w:r>
          </w:p>
        </w:tc>
        <w:tc>
          <w:tcPr>
            <w:tcW w:w="3083" w:type="pct"/>
            <w:tcBorders>
              <w:top w:val="single" w:sz="4" w:space="0" w:color="auto"/>
              <w:left w:val="single" w:sz="4" w:space="0" w:color="auto"/>
              <w:bottom w:val="single" w:sz="4" w:space="0" w:color="auto"/>
              <w:right w:val="single" w:sz="4" w:space="0" w:color="auto"/>
            </w:tcBorders>
          </w:tcPr>
          <w:p w14:paraId="43D08323"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ОКТМО</w:t>
            </w:r>
          </w:p>
        </w:tc>
        <w:tc>
          <w:tcPr>
            <w:tcW w:w="1745" w:type="pct"/>
            <w:tcBorders>
              <w:top w:val="single" w:sz="4" w:space="0" w:color="auto"/>
              <w:left w:val="single" w:sz="4" w:space="0" w:color="auto"/>
              <w:bottom w:val="single" w:sz="4" w:space="0" w:color="auto"/>
              <w:right w:val="single" w:sz="4" w:space="0" w:color="auto"/>
            </w:tcBorders>
          </w:tcPr>
          <w:p w14:paraId="3143B45A"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28067D7B" w14:textId="77777777" w:rsidTr="002D2331">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4F21B25E"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9</w:t>
            </w:r>
          </w:p>
        </w:tc>
        <w:tc>
          <w:tcPr>
            <w:tcW w:w="3083" w:type="pct"/>
            <w:tcBorders>
              <w:top w:val="single" w:sz="4" w:space="0" w:color="auto"/>
              <w:left w:val="single" w:sz="4" w:space="0" w:color="auto"/>
              <w:bottom w:val="single" w:sz="4" w:space="0" w:color="auto"/>
              <w:right w:val="single" w:sz="4" w:space="0" w:color="auto"/>
            </w:tcBorders>
            <w:hideMark/>
          </w:tcPr>
          <w:p w14:paraId="5AC4A659"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452E9B3E"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36F47B70" w14:textId="77777777" w:rsidTr="002D2331">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C089700"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10</w:t>
            </w:r>
          </w:p>
        </w:tc>
        <w:tc>
          <w:tcPr>
            <w:tcW w:w="3083" w:type="pct"/>
            <w:tcBorders>
              <w:top w:val="single" w:sz="4" w:space="0" w:color="auto"/>
              <w:left w:val="single" w:sz="4" w:space="0" w:color="auto"/>
              <w:bottom w:val="single" w:sz="4" w:space="0" w:color="auto"/>
              <w:right w:val="single" w:sz="4" w:space="0" w:color="auto"/>
            </w:tcBorders>
          </w:tcPr>
          <w:p w14:paraId="1095A123"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57536FCA"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42C1F89F" w14:textId="77777777" w:rsidTr="002D2331">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5C305678"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11</w:t>
            </w:r>
          </w:p>
        </w:tc>
        <w:tc>
          <w:tcPr>
            <w:tcW w:w="3083" w:type="pct"/>
            <w:tcBorders>
              <w:top w:val="single" w:sz="4" w:space="0" w:color="auto"/>
              <w:left w:val="single" w:sz="4" w:space="0" w:color="auto"/>
              <w:bottom w:val="single" w:sz="4" w:space="0" w:color="auto"/>
              <w:right w:val="single" w:sz="4" w:space="0" w:color="auto"/>
            </w:tcBorders>
          </w:tcPr>
          <w:p w14:paraId="4572312E"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Ставка НДС</w:t>
            </w:r>
          </w:p>
        </w:tc>
        <w:tc>
          <w:tcPr>
            <w:tcW w:w="1745" w:type="pct"/>
            <w:tcBorders>
              <w:top w:val="single" w:sz="4" w:space="0" w:color="auto"/>
              <w:left w:val="single" w:sz="4" w:space="0" w:color="auto"/>
              <w:bottom w:val="single" w:sz="4" w:space="0" w:color="auto"/>
              <w:right w:val="single" w:sz="4" w:space="0" w:color="auto"/>
            </w:tcBorders>
          </w:tcPr>
          <w:p w14:paraId="48D587A7"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0F9A1B68" w14:textId="77777777" w:rsidTr="002D2331">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266BB545"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12</w:t>
            </w:r>
          </w:p>
        </w:tc>
        <w:tc>
          <w:tcPr>
            <w:tcW w:w="3083" w:type="pct"/>
            <w:tcBorders>
              <w:top w:val="single" w:sz="4" w:space="0" w:color="auto"/>
              <w:left w:val="single" w:sz="4" w:space="0" w:color="auto"/>
              <w:bottom w:val="single" w:sz="4" w:space="0" w:color="auto"/>
              <w:right w:val="single" w:sz="4" w:space="0" w:color="auto"/>
            </w:tcBorders>
          </w:tcPr>
          <w:p w14:paraId="0D15D2D0"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194538A0" w14:textId="77777777" w:rsidR="00F7099F" w:rsidRPr="004E03FC" w:rsidRDefault="00F7099F" w:rsidP="004E03FC">
            <w:pPr>
              <w:widowControl w:val="0"/>
              <w:spacing w:after="0" w:line="120" w:lineRule="atLeast"/>
              <w:rPr>
                <w:rFonts w:ascii="Times New Roman" w:hAnsi="Times New Roman"/>
                <w:sz w:val="16"/>
                <w:szCs w:val="16"/>
              </w:rPr>
            </w:pPr>
          </w:p>
        </w:tc>
      </w:tr>
      <w:tr w:rsidR="002A032F" w:rsidRPr="004E03FC" w14:paraId="22443753" w14:textId="77777777" w:rsidTr="002D2331">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6F56B514" w14:textId="2E0B3808" w:rsidR="002A032F" w:rsidRPr="004E03FC" w:rsidRDefault="002A032F" w:rsidP="004E03FC">
            <w:pPr>
              <w:widowControl w:val="0"/>
              <w:spacing w:after="0" w:line="120" w:lineRule="atLeast"/>
              <w:rPr>
                <w:rFonts w:ascii="Times New Roman" w:hAnsi="Times New Roman"/>
                <w:sz w:val="16"/>
                <w:szCs w:val="16"/>
              </w:rPr>
            </w:pPr>
            <w:r>
              <w:rPr>
                <w:rFonts w:ascii="Times New Roman" w:hAnsi="Times New Roman"/>
                <w:sz w:val="16"/>
                <w:szCs w:val="16"/>
              </w:rPr>
              <w:t>13</w:t>
            </w:r>
          </w:p>
        </w:tc>
        <w:tc>
          <w:tcPr>
            <w:tcW w:w="3083" w:type="pct"/>
            <w:tcBorders>
              <w:top w:val="single" w:sz="4" w:space="0" w:color="auto"/>
              <w:left w:val="single" w:sz="4" w:space="0" w:color="auto"/>
              <w:bottom w:val="single" w:sz="4" w:space="0" w:color="auto"/>
              <w:right w:val="single" w:sz="4" w:space="0" w:color="auto"/>
            </w:tcBorders>
          </w:tcPr>
          <w:p w14:paraId="6C6DB11B" w14:textId="39FE2557" w:rsidR="002A032F" w:rsidRPr="004E03FC" w:rsidRDefault="002A032F" w:rsidP="004E03FC">
            <w:pPr>
              <w:widowControl w:val="0"/>
              <w:spacing w:after="0" w:line="120" w:lineRule="atLeast"/>
              <w:rPr>
                <w:rFonts w:ascii="Times New Roman" w:hAnsi="Times New Roman"/>
                <w:sz w:val="16"/>
                <w:szCs w:val="16"/>
              </w:rPr>
            </w:pPr>
            <w:r>
              <w:rPr>
                <w:rFonts w:ascii="Times New Roman" w:hAnsi="Times New Roman"/>
                <w:sz w:val="16"/>
                <w:szCs w:val="16"/>
              </w:rPr>
              <w:t>Номер телефона</w:t>
            </w:r>
          </w:p>
        </w:tc>
        <w:tc>
          <w:tcPr>
            <w:tcW w:w="1745" w:type="pct"/>
            <w:tcBorders>
              <w:top w:val="single" w:sz="4" w:space="0" w:color="auto"/>
              <w:left w:val="single" w:sz="4" w:space="0" w:color="auto"/>
              <w:bottom w:val="single" w:sz="4" w:space="0" w:color="auto"/>
              <w:right w:val="single" w:sz="4" w:space="0" w:color="auto"/>
            </w:tcBorders>
          </w:tcPr>
          <w:p w14:paraId="473047ED" w14:textId="77777777" w:rsidR="002A032F" w:rsidRPr="004E03FC" w:rsidRDefault="002A032F" w:rsidP="004E03FC">
            <w:pPr>
              <w:widowControl w:val="0"/>
              <w:spacing w:after="0" w:line="120" w:lineRule="atLeast"/>
              <w:rPr>
                <w:rFonts w:ascii="Times New Roman" w:hAnsi="Times New Roman"/>
                <w:sz w:val="16"/>
                <w:szCs w:val="16"/>
              </w:rPr>
            </w:pPr>
          </w:p>
        </w:tc>
      </w:tr>
      <w:tr w:rsidR="002A032F" w:rsidRPr="004E03FC" w14:paraId="23B3929B" w14:textId="77777777" w:rsidTr="002D2331">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6276A674" w14:textId="3B0BF802" w:rsidR="002A032F" w:rsidRDefault="002A032F" w:rsidP="004E03FC">
            <w:pPr>
              <w:widowControl w:val="0"/>
              <w:spacing w:after="0" w:line="120" w:lineRule="atLeast"/>
              <w:rPr>
                <w:rFonts w:ascii="Times New Roman" w:hAnsi="Times New Roman"/>
                <w:sz w:val="16"/>
                <w:szCs w:val="16"/>
              </w:rPr>
            </w:pPr>
            <w:r>
              <w:rPr>
                <w:rFonts w:ascii="Times New Roman" w:hAnsi="Times New Roman"/>
                <w:sz w:val="16"/>
                <w:szCs w:val="16"/>
              </w:rPr>
              <w:t>14</w:t>
            </w:r>
          </w:p>
        </w:tc>
        <w:tc>
          <w:tcPr>
            <w:tcW w:w="3083" w:type="pct"/>
            <w:tcBorders>
              <w:top w:val="single" w:sz="4" w:space="0" w:color="auto"/>
              <w:left w:val="single" w:sz="4" w:space="0" w:color="auto"/>
              <w:bottom w:val="single" w:sz="4" w:space="0" w:color="auto"/>
              <w:right w:val="single" w:sz="4" w:space="0" w:color="auto"/>
            </w:tcBorders>
          </w:tcPr>
          <w:p w14:paraId="7CDC8AF3" w14:textId="1EF3BC5D" w:rsidR="002A032F" w:rsidRDefault="002A032F" w:rsidP="004E03FC">
            <w:pPr>
              <w:widowControl w:val="0"/>
              <w:spacing w:after="0" w:line="120" w:lineRule="atLeast"/>
              <w:rPr>
                <w:rFonts w:ascii="Times New Roman" w:hAnsi="Times New Roman"/>
                <w:sz w:val="16"/>
                <w:szCs w:val="16"/>
              </w:rPr>
            </w:pPr>
            <w:r>
              <w:rPr>
                <w:rFonts w:ascii="Times New Roman" w:hAnsi="Times New Roman"/>
                <w:sz w:val="16"/>
                <w:szCs w:val="16"/>
              </w:rPr>
              <w:t>Электронный адрес</w:t>
            </w:r>
          </w:p>
        </w:tc>
        <w:tc>
          <w:tcPr>
            <w:tcW w:w="1745" w:type="pct"/>
            <w:tcBorders>
              <w:top w:val="single" w:sz="4" w:space="0" w:color="auto"/>
              <w:left w:val="single" w:sz="4" w:space="0" w:color="auto"/>
              <w:bottom w:val="single" w:sz="4" w:space="0" w:color="auto"/>
              <w:right w:val="single" w:sz="4" w:space="0" w:color="auto"/>
            </w:tcBorders>
          </w:tcPr>
          <w:p w14:paraId="33CB922D" w14:textId="77777777" w:rsidR="002A032F" w:rsidRPr="004E03FC" w:rsidRDefault="002A032F" w:rsidP="004E03FC">
            <w:pPr>
              <w:widowControl w:val="0"/>
              <w:spacing w:after="0" w:line="120" w:lineRule="atLeast"/>
              <w:rPr>
                <w:rFonts w:ascii="Times New Roman" w:hAnsi="Times New Roman"/>
                <w:sz w:val="16"/>
                <w:szCs w:val="16"/>
              </w:rPr>
            </w:pPr>
          </w:p>
        </w:tc>
      </w:tr>
      <w:tr w:rsidR="002A032F" w:rsidRPr="004E03FC" w14:paraId="4A587674" w14:textId="77777777" w:rsidTr="002D2331">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1FCCB6B" w14:textId="3EC511F6" w:rsidR="002A032F" w:rsidRDefault="002A032F" w:rsidP="004E03FC">
            <w:pPr>
              <w:widowControl w:val="0"/>
              <w:spacing w:after="0" w:line="120" w:lineRule="atLeast"/>
              <w:rPr>
                <w:rFonts w:ascii="Times New Roman" w:hAnsi="Times New Roman"/>
                <w:sz w:val="16"/>
                <w:szCs w:val="16"/>
              </w:rPr>
            </w:pPr>
            <w:r>
              <w:rPr>
                <w:rFonts w:ascii="Times New Roman" w:hAnsi="Times New Roman"/>
                <w:sz w:val="16"/>
                <w:szCs w:val="16"/>
              </w:rPr>
              <w:t>15</w:t>
            </w:r>
          </w:p>
        </w:tc>
        <w:tc>
          <w:tcPr>
            <w:tcW w:w="3083" w:type="pct"/>
            <w:tcBorders>
              <w:top w:val="single" w:sz="4" w:space="0" w:color="auto"/>
              <w:left w:val="single" w:sz="4" w:space="0" w:color="auto"/>
              <w:bottom w:val="single" w:sz="4" w:space="0" w:color="auto"/>
              <w:right w:val="single" w:sz="4" w:space="0" w:color="auto"/>
            </w:tcBorders>
          </w:tcPr>
          <w:p w14:paraId="5A146E88" w14:textId="549AFFA5" w:rsidR="002A032F" w:rsidRDefault="002A032F" w:rsidP="004E03FC">
            <w:pPr>
              <w:widowControl w:val="0"/>
              <w:spacing w:after="0" w:line="120" w:lineRule="atLeast"/>
              <w:rPr>
                <w:rFonts w:ascii="Times New Roman" w:hAnsi="Times New Roman"/>
                <w:sz w:val="16"/>
                <w:szCs w:val="16"/>
              </w:rPr>
            </w:pPr>
            <w:r>
              <w:rPr>
                <w:rFonts w:ascii="Times New Roman" w:hAnsi="Times New Roman"/>
                <w:sz w:val="16"/>
                <w:szCs w:val="16"/>
              </w:rPr>
              <w:t>ФОИ,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5CE14D1F" w14:textId="77777777" w:rsidR="002A032F" w:rsidRPr="004E03FC" w:rsidRDefault="002A032F" w:rsidP="004E03FC">
            <w:pPr>
              <w:widowControl w:val="0"/>
              <w:spacing w:after="0" w:line="120" w:lineRule="atLeast"/>
              <w:rPr>
                <w:rFonts w:ascii="Times New Roman" w:hAnsi="Times New Roman"/>
                <w:sz w:val="16"/>
                <w:szCs w:val="16"/>
              </w:rPr>
            </w:pPr>
          </w:p>
        </w:tc>
      </w:tr>
    </w:tbl>
    <w:p w14:paraId="594E4FCE" w14:textId="77777777" w:rsidR="002A032F" w:rsidRDefault="002A032F" w:rsidP="004E03FC">
      <w:pPr>
        <w:widowControl w:val="0"/>
        <w:tabs>
          <w:tab w:val="left" w:pos="708"/>
        </w:tabs>
        <w:spacing w:after="0" w:line="120" w:lineRule="atLeast"/>
        <w:outlineLvl w:val="8"/>
        <w:rPr>
          <w:rFonts w:ascii="Times New Roman" w:hAnsi="Times New Roman"/>
          <w:i/>
          <w:iCs/>
          <w:sz w:val="16"/>
          <w:szCs w:val="16"/>
        </w:rPr>
      </w:pPr>
    </w:p>
    <w:p w14:paraId="4EAEC33E" w14:textId="77777777" w:rsidR="00F7099F" w:rsidRPr="004E03FC" w:rsidRDefault="00F7099F" w:rsidP="004E03FC">
      <w:pPr>
        <w:widowControl w:val="0"/>
        <w:tabs>
          <w:tab w:val="left" w:pos="708"/>
        </w:tabs>
        <w:spacing w:after="0" w:line="120" w:lineRule="atLeast"/>
        <w:outlineLvl w:val="8"/>
        <w:rPr>
          <w:rFonts w:ascii="Times New Roman" w:hAnsi="Times New Roman"/>
          <w:i/>
          <w:iCs/>
          <w:sz w:val="16"/>
          <w:szCs w:val="16"/>
        </w:rPr>
      </w:pPr>
      <w:r w:rsidRPr="004E03FC">
        <w:rPr>
          <w:rFonts w:ascii="Times New Roman" w:hAnsi="Times New Roman"/>
          <w:i/>
          <w:iCs/>
          <w:sz w:val="16"/>
          <w:szCs w:val="16"/>
        </w:rPr>
        <w:t>или</w:t>
      </w:r>
    </w:p>
    <w:p w14:paraId="2184F06D" w14:textId="77777777" w:rsidR="00F7099F" w:rsidRPr="004E03FC" w:rsidRDefault="00F7099F" w:rsidP="004E03FC">
      <w:pPr>
        <w:widowControl w:val="0"/>
        <w:spacing w:after="0" w:line="120" w:lineRule="atLeast"/>
        <w:rPr>
          <w:rFonts w:ascii="Times New Roman" w:hAnsi="Times New Roman"/>
          <w:sz w:val="16"/>
          <w:szCs w:val="16"/>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6807"/>
        <w:gridCol w:w="3883"/>
      </w:tblGrid>
      <w:tr w:rsidR="00F7099F" w:rsidRPr="004E03FC" w14:paraId="096D1CC1" w14:textId="77777777" w:rsidTr="002D2331">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04084358"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1</w:t>
            </w:r>
          </w:p>
        </w:tc>
        <w:tc>
          <w:tcPr>
            <w:tcW w:w="3078" w:type="pct"/>
            <w:tcBorders>
              <w:top w:val="single" w:sz="4" w:space="0" w:color="auto"/>
              <w:left w:val="single" w:sz="4" w:space="0" w:color="auto"/>
              <w:bottom w:val="single" w:sz="4" w:space="0" w:color="auto"/>
              <w:right w:val="single" w:sz="4" w:space="0" w:color="auto"/>
            </w:tcBorders>
            <w:hideMark/>
          </w:tcPr>
          <w:p w14:paraId="4C0C2DDB" w14:textId="77777777" w:rsidR="00F7099F" w:rsidRPr="004E03FC" w:rsidRDefault="00F7099F" w:rsidP="004E03FC">
            <w:pPr>
              <w:widowControl w:val="0"/>
              <w:spacing w:after="0" w:line="120" w:lineRule="atLeast"/>
              <w:jc w:val="both"/>
              <w:rPr>
                <w:rFonts w:ascii="Times New Roman" w:hAnsi="Times New Roman"/>
                <w:i/>
                <w:sz w:val="16"/>
                <w:szCs w:val="16"/>
              </w:rPr>
            </w:pPr>
            <w:r w:rsidRPr="004E03FC">
              <w:rPr>
                <w:rFonts w:ascii="Times New Roman" w:hAnsi="Times New Roman"/>
                <w:sz w:val="16"/>
                <w:szCs w:val="16"/>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0A480ED1"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67F9E042" w14:textId="77777777" w:rsidTr="002D2331">
        <w:trPr>
          <w:trHeight w:val="159"/>
          <w:jc w:val="center"/>
        </w:trPr>
        <w:tc>
          <w:tcPr>
            <w:tcW w:w="166" w:type="pct"/>
            <w:vMerge w:val="restart"/>
            <w:tcBorders>
              <w:top w:val="single" w:sz="4" w:space="0" w:color="auto"/>
              <w:left w:val="single" w:sz="4" w:space="0" w:color="auto"/>
              <w:right w:val="single" w:sz="4" w:space="0" w:color="auto"/>
            </w:tcBorders>
            <w:hideMark/>
          </w:tcPr>
          <w:p w14:paraId="39F4CDC3"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7F868DC6"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Паспортные данные:</w:t>
            </w:r>
          </w:p>
        </w:tc>
      </w:tr>
      <w:tr w:rsidR="00F7099F" w:rsidRPr="004E03FC" w14:paraId="4B90BE9E" w14:textId="77777777" w:rsidTr="002D2331">
        <w:trPr>
          <w:trHeight w:val="131"/>
          <w:jc w:val="center"/>
        </w:trPr>
        <w:tc>
          <w:tcPr>
            <w:tcW w:w="166" w:type="pct"/>
            <w:vMerge/>
            <w:tcBorders>
              <w:left w:val="single" w:sz="4" w:space="0" w:color="auto"/>
              <w:right w:val="single" w:sz="4" w:space="0" w:color="auto"/>
            </w:tcBorders>
          </w:tcPr>
          <w:p w14:paraId="781D4394"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3078" w:type="pct"/>
            <w:tcBorders>
              <w:top w:val="single" w:sz="4" w:space="0" w:color="auto"/>
              <w:left w:val="single" w:sz="4" w:space="0" w:color="auto"/>
              <w:bottom w:val="single" w:sz="4" w:space="0" w:color="auto"/>
              <w:right w:val="single" w:sz="4" w:space="0" w:color="auto"/>
            </w:tcBorders>
          </w:tcPr>
          <w:p w14:paraId="15B66B6C"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243BC05"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69B0159B" w14:textId="77777777" w:rsidTr="002D2331">
        <w:trPr>
          <w:trHeight w:val="192"/>
          <w:jc w:val="center"/>
        </w:trPr>
        <w:tc>
          <w:tcPr>
            <w:tcW w:w="166" w:type="pct"/>
            <w:vMerge/>
            <w:tcBorders>
              <w:left w:val="single" w:sz="4" w:space="0" w:color="auto"/>
              <w:right w:val="single" w:sz="4" w:space="0" w:color="auto"/>
            </w:tcBorders>
          </w:tcPr>
          <w:p w14:paraId="0AED9316"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3078" w:type="pct"/>
            <w:tcBorders>
              <w:top w:val="single" w:sz="4" w:space="0" w:color="auto"/>
              <w:left w:val="single" w:sz="4" w:space="0" w:color="auto"/>
              <w:bottom w:val="single" w:sz="4" w:space="0" w:color="auto"/>
              <w:right w:val="single" w:sz="4" w:space="0" w:color="auto"/>
            </w:tcBorders>
          </w:tcPr>
          <w:p w14:paraId="573064BE"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Кем выдан</w:t>
            </w:r>
          </w:p>
        </w:tc>
        <w:tc>
          <w:tcPr>
            <w:tcW w:w="1751" w:type="pct"/>
            <w:tcBorders>
              <w:top w:val="single" w:sz="4" w:space="0" w:color="auto"/>
              <w:left w:val="single" w:sz="4" w:space="0" w:color="auto"/>
              <w:bottom w:val="single" w:sz="4" w:space="0" w:color="auto"/>
              <w:right w:val="single" w:sz="4" w:space="0" w:color="auto"/>
            </w:tcBorders>
          </w:tcPr>
          <w:p w14:paraId="7695BE3D"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56E1E6E4" w14:textId="77777777" w:rsidTr="002D2331">
        <w:trPr>
          <w:trHeight w:val="109"/>
          <w:jc w:val="center"/>
        </w:trPr>
        <w:tc>
          <w:tcPr>
            <w:tcW w:w="166" w:type="pct"/>
            <w:vMerge/>
            <w:tcBorders>
              <w:left w:val="single" w:sz="4" w:space="0" w:color="auto"/>
              <w:bottom w:val="single" w:sz="4" w:space="0" w:color="auto"/>
              <w:right w:val="single" w:sz="4" w:space="0" w:color="auto"/>
            </w:tcBorders>
          </w:tcPr>
          <w:p w14:paraId="2339C76F"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3078" w:type="pct"/>
            <w:tcBorders>
              <w:top w:val="single" w:sz="4" w:space="0" w:color="auto"/>
              <w:left w:val="single" w:sz="4" w:space="0" w:color="auto"/>
              <w:bottom w:val="single" w:sz="4" w:space="0" w:color="auto"/>
              <w:right w:val="single" w:sz="4" w:space="0" w:color="auto"/>
            </w:tcBorders>
          </w:tcPr>
          <w:p w14:paraId="7AA4A4EB"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дата выдачи</w:t>
            </w:r>
          </w:p>
        </w:tc>
        <w:tc>
          <w:tcPr>
            <w:tcW w:w="1751" w:type="pct"/>
            <w:tcBorders>
              <w:top w:val="single" w:sz="4" w:space="0" w:color="auto"/>
              <w:left w:val="single" w:sz="4" w:space="0" w:color="auto"/>
              <w:bottom w:val="single" w:sz="4" w:space="0" w:color="auto"/>
              <w:right w:val="single" w:sz="4" w:space="0" w:color="auto"/>
            </w:tcBorders>
          </w:tcPr>
          <w:p w14:paraId="1957C309"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47246C21" w14:textId="77777777" w:rsidTr="002D2331">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3363A2A1"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3</w:t>
            </w:r>
          </w:p>
        </w:tc>
        <w:tc>
          <w:tcPr>
            <w:tcW w:w="3078" w:type="pct"/>
            <w:tcBorders>
              <w:top w:val="single" w:sz="4" w:space="0" w:color="auto"/>
              <w:left w:val="single" w:sz="4" w:space="0" w:color="auto"/>
              <w:bottom w:val="single" w:sz="4" w:space="0" w:color="auto"/>
              <w:right w:val="single" w:sz="4" w:space="0" w:color="auto"/>
            </w:tcBorders>
            <w:hideMark/>
          </w:tcPr>
          <w:p w14:paraId="1062C040" w14:textId="77777777" w:rsidR="00F7099F" w:rsidRPr="004E03FC" w:rsidRDefault="00F7099F" w:rsidP="004E03FC">
            <w:pPr>
              <w:widowControl w:val="0"/>
              <w:tabs>
                <w:tab w:val="left" w:pos="142"/>
              </w:tabs>
              <w:spacing w:after="0" w:line="120" w:lineRule="atLeast"/>
              <w:jc w:val="both"/>
              <w:rPr>
                <w:rFonts w:ascii="Times New Roman" w:hAnsi="Times New Roman"/>
                <w:sz w:val="16"/>
                <w:szCs w:val="16"/>
              </w:rPr>
            </w:pPr>
            <w:r w:rsidRPr="004E03FC">
              <w:rPr>
                <w:rFonts w:ascii="Times New Roman" w:hAnsi="Times New Roman"/>
                <w:sz w:val="16"/>
                <w:szCs w:val="16"/>
              </w:rPr>
              <w:t xml:space="preserve">сведения о месте жительства (указывается </w:t>
            </w:r>
            <w:r w:rsidRPr="004E03FC">
              <w:rPr>
                <w:rFonts w:ascii="Times New Roman" w:hAnsi="Times New Roman"/>
                <w:sz w:val="16"/>
                <w:szCs w:val="16"/>
                <w:u w:val="single"/>
              </w:rPr>
              <w:t>для индивидуальных предпринимателей</w:t>
            </w:r>
            <w:r w:rsidRPr="004E03FC">
              <w:rPr>
                <w:rFonts w:ascii="Times New Roman" w:hAnsi="Times New Roman"/>
                <w:sz w:val="16"/>
                <w:szCs w:val="16"/>
              </w:rPr>
              <w:t xml:space="preserve">: на основании документов, содержащих информацию о месте регистрации / </w:t>
            </w:r>
            <w:r w:rsidRPr="004E03FC">
              <w:rPr>
                <w:rFonts w:ascii="Times New Roman" w:hAnsi="Times New Roman"/>
                <w:sz w:val="16"/>
                <w:szCs w:val="16"/>
                <w:u w:val="single"/>
              </w:rPr>
              <w:t>для физ. лиц:</w:t>
            </w:r>
            <w:r w:rsidRPr="004E03FC">
              <w:rPr>
                <w:rFonts w:ascii="Times New Roman" w:hAnsi="Times New Roman"/>
                <w:sz w:val="16"/>
                <w:szCs w:val="16"/>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7760ED9"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77E8DB0D" w14:textId="77777777" w:rsidTr="002D2331">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5B550AE6"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4</w:t>
            </w:r>
          </w:p>
        </w:tc>
        <w:tc>
          <w:tcPr>
            <w:tcW w:w="3078" w:type="pct"/>
            <w:tcBorders>
              <w:top w:val="single" w:sz="4" w:space="0" w:color="auto"/>
              <w:left w:val="single" w:sz="4" w:space="0" w:color="auto"/>
              <w:bottom w:val="single" w:sz="4" w:space="0" w:color="auto"/>
              <w:right w:val="single" w:sz="4" w:space="0" w:color="auto"/>
            </w:tcBorders>
          </w:tcPr>
          <w:p w14:paraId="688FFC62"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76D22BD7"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6A69A9BC" w14:textId="77777777" w:rsidTr="002D2331">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3B287CFB"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5</w:t>
            </w:r>
          </w:p>
        </w:tc>
        <w:tc>
          <w:tcPr>
            <w:tcW w:w="3078" w:type="pct"/>
            <w:tcBorders>
              <w:top w:val="single" w:sz="4" w:space="0" w:color="auto"/>
              <w:left w:val="single" w:sz="4" w:space="0" w:color="auto"/>
              <w:bottom w:val="single" w:sz="4" w:space="0" w:color="auto"/>
              <w:right w:val="single" w:sz="4" w:space="0" w:color="auto"/>
            </w:tcBorders>
          </w:tcPr>
          <w:p w14:paraId="1B4F7B62"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3D1C0B"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40E803F3" w14:textId="77777777" w:rsidTr="002D2331">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72A18608"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6</w:t>
            </w:r>
          </w:p>
        </w:tc>
        <w:tc>
          <w:tcPr>
            <w:tcW w:w="3078" w:type="pct"/>
            <w:tcBorders>
              <w:top w:val="single" w:sz="4" w:space="0" w:color="auto"/>
              <w:left w:val="single" w:sz="4" w:space="0" w:color="auto"/>
              <w:bottom w:val="single" w:sz="4" w:space="0" w:color="auto"/>
              <w:right w:val="single" w:sz="4" w:space="0" w:color="auto"/>
            </w:tcBorders>
          </w:tcPr>
          <w:p w14:paraId="399FE0F6"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Режим налогообложения в соответствии с Налоговым Кодексом РФ</w:t>
            </w:r>
            <w:r w:rsidRPr="004E03FC">
              <w:rPr>
                <w:rFonts w:ascii="Times New Roman" w:hAnsi="Times New Roman"/>
                <w:sz w:val="16"/>
                <w:szCs w:val="16"/>
                <w:vertAlign w:val="superscript"/>
              </w:rPr>
              <w:t>1</w:t>
            </w:r>
          </w:p>
        </w:tc>
        <w:tc>
          <w:tcPr>
            <w:tcW w:w="1751" w:type="pct"/>
            <w:tcBorders>
              <w:top w:val="single" w:sz="4" w:space="0" w:color="auto"/>
              <w:left w:val="single" w:sz="4" w:space="0" w:color="auto"/>
              <w:bottom w:val="single" w:sz="4" w:space="0" w:color="auto"/>
              <w:right w:val="single" w:sz="4" w:space="0" w:color="auto"/>
            </w:tcBorders>
          </w:tcPr>
          <w:p w14:paraId="4586012D"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491F8694" w14:textId="77777777" w:rsidTr="002D2331">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1FEC4AA2"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7</w:t>
            </w:r>
          </w:p>
        </w:tc>
        <w:tc>
          <w:tcPr>
            <w:tcW w:w="3078" w:type="pct"/>
            <w:tcBorders>
              <w:top w:val="single" w:sz="4" w:space="0" w:color="auto"/>
              <w:left w:val="single" w:sz="4" w:space="0" w:color="auto"/>
              <w:bottom w:val="single" w:sz="4" w:space="0" w:color="auto"/>
              <w:right w:val="single" w:sz="4" w:space="0" w:color="auto"/>
            </w:tcBorders>
          </w:tcPr>
          <w:p w14:paraId="46F7FC06"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Ставка НДС</w:t>
            </w:r>
          </w:p>
        </w:tc>
        <w:tc>
          <w:tcPr>
            <w:tcW w:w="1751" w:type="pct"/>
            <w:tcBorders>
              <w:top w:val="single" w:sz="4" w:space="0" w:color="auto"/>
              <w:left w:val="single" w:sz="4" w:space="0" w:color="auto"/>
              <w:bottom w:val="single" w:sz="4" w:space="0" w:color="auto"/>
              <w:right w:val="single" w:sz="4" w:space="0" w:color="auto"/>
            </w:tcBorders>
          </w:tcPr>
          <w:p w14:paraId="328C3D7C"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43F94DC9" w14:textId="77777777" w:rsidTr="002D2331">
        <w:trPr>
          <w:cantSplit/>
          <w:trHeight w:val="199"/>
          <w:jc w:val="center"/>
        </w:trPr>
        <w:tc>
          <w:tcPr>
            <w:tcW w:w="166" w:type="pct"/>
            <w:vMerge w:val="restart"/>
            <w:tcBorders>
              <w:top w:val="single" w:sz="4" w:space="0" w:color="auto"/>
              <w:left w:val="single" w:sz="4" w:space="0" w:color="auto"/>
              <w:right w:val="single" w:sz="4" w:space="0" w:color="auto"/>
            </w:tcBorders>
          </w:tcPr>
          <w:p w14:paraId="597AAF02"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8</w:t>
            </w:r>
          </w:p>
          <w:p w14:paraId="5298D85C"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4834" w:type="pct"/>
            <w:gridSpan w:val="2"/>
            <w:tcBorders>
              <w:top w:val="single" w:sz="4" w:space="0" w:color="auto"/>
              <w:left w:val="single" w:sz="4" w:space="0" w:color="auto"/>
              <w:bottom w:val="single" w:sz="4" w:space="0" w:color="auto"/>
              <w:right w:val="single" w:sz="4" w:space="0" w:color="auto"/>
            </w:tcBorders>
          </w:tcPr>
          <w:p w14:paraId="4CB12C32" w14:textId="77777777" w:rsidR="00F7099F" w:rsidRPr="004E03FC" w:rsidRDefault="00F7099F" w:rsidP="004E03FC">
            <w:pPr>
              <w:widowControl w:val="0"/>
              <w:spacing w:after="0" w:line="120" w:lineRule="atLeast"/>
              <w:rPr>
                <w:rFonts w:ascii="Times New Roman" w:hAnsi="Times New Roman"/>
                <w:sz w:val="16"/>
                <w:szCs w:val="16"/>
              </w:rPr>
            </w:pPr>
            <w:r w:rsidRPr="004E03FC">
              <w:rPr>
                <w:rFonts w:ascii="Times New Roman" w:hAnsi="Times New Roman"/>
                <w:sz w:val="16"/>
                <w:szCs w:val="16"/>
              </w:rPr>
              <w:t>контактные данные участника</w:t>
            </w:r>
          </w:p>
        </w:tc>
      </w:tr>
      <w:tr w:rsidR="00F7099F" w:rsidRPr="004E03FC" w14:paraId="622876E3" w14:textId="77777777" w:rsidTr="002D2331">
        <w:trPr>
          <w:cantSplit/>
          <w:trHeight w:val="223"/>
          <w:jc w:val="center"/>
        </w:trPr>
        <w:tc>
          <w:tcPr>
            <w:tcW w:w="166" w:type="pct"/>
            <w:vMerge/>
            <w:tcBorders>
              <w:left w:val="single" w:sz="4" w:space="0" w:color="auto"/>
              <w:right w:val="single" w:sz="4" w:space="0" w:color="auto"/>
            </w:tcBorders>
          </w:tcPr>
          <w:p w14:paraId="4E29E6C5"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3078" w:type="pct"/>
            <w:tcBorders>
              <w:top w:val="single" w:sz="4" w:space="0" w:color="auto"/>
              <w:left w:val="single" w:sz="4" w:space="0" w:color="auto"/>
              <w:bottom w:val="single" w:sz="4" w:space="0" w:color="auto"/>
              <w:right w:val="single" w:sz="4" w:space="0" w:color="auto"/>
            </w:tcBorders>
          </w:tcPr>
          <w:p w14:paraId="3886E9BC"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2AC1A6CB" w14:textId="77777777" w:rsidR="00F7099F" w:rsidRPr="004E03FC" w:rsidRDefault="00F7099F" w:rsidP="004E03FC">
            <w:pPr>
              <w:widowControl w:val="0"/>
              <w:spacing w:after="0" w:line="120" w:lineRule="atLeast"/>
              <w:rPr>
                <w:rFonts w:ascii="Times New Roman" w:hAnsi="Times New Roman"/>
                <w:sz w:val="16"/>
                <w:szCs w:val="16"/>
              </w:rPr>
            </w:pPr>
          </w:p>
        </w:tc>
      </w:tr>
      <w:tr w:rsidR="00F7099F" w:rsidRPr="004E03FC" w14:paraId="79F3EFE8" w14:textId="77777777" w:rsidTr="002D2331">
        <w:trPr>
          <w:cantSplit/>
          <w:trHeight w:val="185"/>
          <w:jc w:val="center"/>
        </w:trPr>
        <w:tc>
          <w:tcPr>
            <w:tcW w:w="166" w:type="pct"/>
            <w:vMerge/>
            <w:tcBorders>
              <w:left w:val="single" w:sz="4" w:space="0" w:color="auto"/>
              <w:bottom w:val="single" w:sz="4" w:space="0" w:color="auto"/>
              <w:right w:val="single" w:sz="4" w:space="0" w:color="auto"/>
            </w:tcBorders>
          </w:tcPr>
          <w:p w14:paraId="4565C4B2"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3078" w:type="pct"/>
            <w:tcBorders>
              <w:top w:val="single" w:sz="4" w:space="0" w:color="auto"/>
              <w:left w:val="single" w:sz="4" w:space="0" w:color="auto"/>
              <w:bottom w:val="single" w:sz="4" w:space="0" w:color="auto"/>
              <w:right w:val="single" w:sz="4" w:space="0" w:color="auto"/>
            </w:tcBorders>
          </w:tcPr>
          <w:p w14:paraId="6C37BF85"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31BB4FDF" w14:textId="77777777" w:rsidR="00F7099F" w:rsidRPr="004E03FC" w:rsidRDefault="00F7099F" w:rsidP="004E03FC">
            <w:pPr>
              <w:widowControl w:val="0"/>
              <w:spacing w:after="0" w:line="120" w:lineRule="atLeast"/>
              <w:rPr>
                <w:rFonts w:ascii="Times New Roman" w:hAnsi="Times New Roman"/>
                <w:sz w:val="16"/>
                <w:szCs w:val="16"/>
              </w:rPr>
            </w:pPr>
          </w:p>
        </w:tc>
      </w:tr>
    </w:tbl>
    <w:p w14:paraId="72E1308F" w14:textId="07C4A433" w:rsidR="00F7099F" w:rsidRPr="004E03FC" w:rsidRDefault="00F7099F" w:rsidP="004E03FC">
      <w:pPr>
        <w:widowControl w:val="0"/>
        <w:tabs>
          <w:tab w:val="left" w:pos="284"/>
        </w:tabs>
        <w:spacing w:after="0" w:line="120" w:lineRule="atLeast"/>
        <w:jc w:val="both"/>
        <w:rPr>
          <w:rFonts w:ascii="Times New Roman" w:hAnsi="Times New Roman"/>
          <w:sz w:val="16"/>
          <w:szCs w:val="16"/>
        </w:rPr>
      </w:pPr>
      <w:r w:rsidRPr="004E03FC">
        <w:rPr>
          <w:rFonts w:ascii="Times New Roman" w:hAnsi="Times New Roman"/>
          <w:b/>
          <w:sz w:val="16"/>
          <w:szCs w:val="16"/>
        </w:rPr>
        <w:t>2.</w:t>
      </w:r>
      <w:r w:rsidRPr="004E03FC">
        <w:rPr>
          <w:rFonts w:ascii="Times New Roman" w:hAnsi="Times New Roman"/>
          <w:sz w:val="16"/>
          <w:szCs w:val="16"/>
        </w:rPr>
        <w:t>Изучив извещение о проведении запроса котировок в электронной форме _________________________________________________________________________________</w:t>
      </w:r>
      <w:r w:rsidR="00B16A8D" w:rsidRPr="004E03FC">
        <w:rPr>
          <w:rFonts w:ascii="Times New Roman" w:hAnsi="Times New Roman"/>
          <w:sz w:val="16"/>
          <w:szCs w:val="16"/>
        </w:rPr>
        <w:t>________________</w:t>
      </w:r>
      <w:r w:rsidRPr="004E03FC">
        <w:rPr>
          <w:rFonts w:ascii="Times New Roman" w:hAnsi="Times New Roman"/>
          <w:sz w:val="16"/>
          <w:szCs w:val="16"/>
        </w:rPr>
        <w:t>___,</w:t>
      </w:r>
    </w:p>
    <w:p w14:paraId="16BF2DE3" w14:textId="68D9D627" w:rsidR="00B16A8D" w:rsidRPr="004E03FC" w:rsidRDefault="00B16A8D" w:rsidP="004E03FC">
      <w:pPr>
        <w:widowControl w:val="0"/>
        <w:tabs>
          <w:tab w:val="left" w:pos="284"/>
        </w:tabs>
        <w:spacing w:after="0" w:line="120" w:lineRule="atLeast"/>
        <w:jc w:val="center"/>
        <w:rPr>
          <w:rFonts w:ascii="Times New Roman" w:hAnsi="Times New Roman"/>
          <w:i/>
          <w:sz w:val="16"/>
          <w:szCs w:val="16"/>
        </w:rPr>
      </w:pPr>
      <w:r w:rsidRPr="004E03FC">
        <w:rPr>
          <w:rFonts w:ascii="Times New Roman" w:hAnsi="Times New Roman"/>
          <w:i/>
          <w:sz w:val="16"/>
          <w:szCs w:val="16"/>
        </w:rPr>
        <w:t xml:space="preserve">(наименование </w:t>
      </w:r>
      <w:r w:rsidR="00F7099F" w:rsidRPr="004E03FC">
        <w:rPr>
          <w:rFonts w:ascii="Times New Roman" w:hAnsi="Times New Roman"/>
          <w:i/>
          <w:sz w:val="16"/>
          <w:szCs w:val="16"/>
        </w:rPr>
        <w:t xml:space="preserve">предмета </w:t>
      </w:r>
      <w:r w:rsidRPr="004E03FC">
        <w:rPr>
          <w:rFonts w:ascii="Times New Roman" w:hAnsi="Times New Roman"/>
          <w:i/>
          <w:sz w:val="16"/>
          <w:szCs w:val="16"/>
        </w:rPr>
        <w:t>з</w:t>
      </w:r>
      <w:r w:rsidR="00F7099F" w:rsidRPr="004E03FC">
        <w:rPr>
          <w:rFonts w:ascii="Times New Roman" w:hAnsi="Times New Roman"/>
          <w:i/>
          <w:sz w:val="16"/>
          <w:szCs w:val="16"/>
        </w:rPr>
        <w:t>акупки)</w:t>
      </w:r>
    </w:p>
    <w:p w14:paraId="4410CDD1" w14:textId="07F981B2" w:rsidR="00F7099F" w:rsidRPr="004E03FC" w:rsidRDefault="00F7099F" w:rsidP="004E03FC">
      <w:pPr>
        <w:widowControl w:val="0"/>
        <w:tabs>
          <w:tab w:val="left" w:pos="284"/>
        </w:tabs>
        <w:spacing w:after="0" w:line="120" w:lineRule="atLeast"/>
        <w:jc w:val="both"/>
        <w:rPr>
          <w:rFonts w:ascii="Times New Roman" w:hAnsi="Times New Roman"/>
          <w:i/>
          <w:sz w:val="16"/>
          <w:szCs w:val="16"/>
        </w:rPr>
      </w:pPr>
      <w:r w:rsidRPr="004E03FC">
        <w:rPr>
          <w:rFonts w:ascii="Times New Roman" w:hAnsi="Times New Roman"/>
          <w:sz w:val="16"/>
          <w:szCs w:val="16"/>
        </w:rPr>
        <w:t>_________________________________________________</w:t>
      </w:r>
      <w:r w:rsidR="00B16A8D" w:rsidRPr="004E03FC">
        <w:rPr>
          <w:rFonts w:ascii="Times New Roman" w:hAnsi="Times New Roman"/>
          <w:sz w:val="16"/>
          <w:szCs w:val="16"/>
        </w:rPr>
        <w:t>___________________________</w:t>
      </w:r>
      <w:r w:rsidRPr="004E03FC">
        <w:rPr>
          <w:rFonts w:ascii="Times New Roman" w:hAnsi="Times New Roman"/>
          <w:sz w:val="16"/>
          <w:szCs w:val="16"/>
        </w:rPr>
        <w:t>_________________________</w:t>
      </w:r>
    </w:p>
    <w:p w14:paraId="53B4AC1B" w14:textId="77777777" w:rsidR="00F7099F" w:rsidRPr="004E03FC" w:rsidRDefault="00F7099F" w:rsidP="004E03FC">
      <w:pPr>
        <w:widowControl w:val="0"/>
        <w:tabs>
          <w:tab w:val="left" w:pos="284"/>
        </w:tabs>
        <w:spacing w:after="0" w:line="120" w:lineRule="atLeast"/>
        <w:contextualSpacing/>
        <w:jc w:val="both"/>
        <w:rPr>
          <w:rFonts w:ascii="Times New Roman" w:hAnsi="Times New Roman"/>
          <w:i/>
          <w:sz w:val="16"/>
          <w:szCs w:val="16"/>
        </w:rPr>
      </w:pPr>
      <w:r w:rsidRPr="004E03FC">
        <w:rPr>
          <w:rFonts w:ascii="Times New Roman" w:hAnsi="Times New Roman"/>
          <w:i/>
          <w:sz w:val="16"/>
          <w:szCs w:val="16"/>
        </w:rPr>
        <w:t>(указывается наименование (полное, сокращенное), фирменное наименование (при наличии) участника закупки)</w:t>
      </w:r>
    </w:p>
    <w:p w14:paraId="553B7833" w14:textId="77777777" w:rsidR="00F7099F" w:rsidRPr="004E03FC" w:rsidRDefault="00F7099F" w:rsidP="004E03FC">
      <w:pPr>
        <w:widowControl w:val="0"/>
        <w:tabs>
          <w:tab w:val="left" w:pos="284"/>
        </w:tabs>
        <w:spacing w:after="0" w:line="120" w:lineRule="atLeast"/>
        <w:contextualSpacing/>
        <w:jc w:val="both"/>
        <w:rPr>
          <w:rFonts w:ascii="Times New Roman" w:hAnsi="Times New Roman"/>
          <w:b/>
          <w:sz w:val="16"/>
          <w:szCs w:val="16"/>
        </w:rPr>
      </w:pPr>
    </w:p>
    <w:p w14:paraId="657F280C" w14:textId="77777777" w:rsidR="00F7099F" w:rsidRPr="004E03FC" w:rsidRDefault="00F7099F" w:rsidP="004E03FC">
      <w:pPr>
        <w:widowControl w:val="0"/>
        <w:tabs>
          <w:tab w:val="left" w:pos="284"/>
        </w:tabs>
        <w:spacing w:after="0" w:line="120" w:lineRule="atLeast"/>
        <w:contextualSpacing/>
        <w:jc w:val="both"/>
        <w:rPr>
          <w:rFonts w:ascii="Times New Roman" w:hAnsi="Times New Roman"/>
          <w:b/>
          <w:sz w:val="16"/>
          <w:szCs w:val="16"/>
        </w:rPr>
      </w:pPr>
      <w:r w:rsidRPr="004E03FC">
        <w:rPr>
          <w:rFonts w:ascii="Times New Roman" w:hAnsi="Times New Roman"/>
          <w:b/>
          <w:sz w:val="16"/>
          <w:szCs w:val="16"/>
        </w:rPr>
        <w:t>СОГЛАСЕН исполнить в полном объеме и в установленные сроки выполнить все условия договора,</w:t>
      </w:r>
      <w:r w:rsidRPr="004E03FC">
        <w:rPr>
          <w:rFonts w:ascii="Times New Roman" w:hAnsi="Times New Roman"/>
          <w:sz w:val="16"/>
          <w:szCs w:val="16"/>
        </w:rPr>
        <w:t xml:space="preserve"> указанные в Извещении о проведении запроса котировок в электронной форме (приложениях, проекте договора) №__________ </w:t>
      </w:r>
      <w:r w:rsidRPr="004E03FC">
        <w:rPr>
          <w:rFonts w:ascii="Times New Roman" w:hAnsi="Times New Roman"/>
          <w:b/>
          <w:sz w:val="16"/>
          <w:szCs w:val="16"/>
        </w:rPr>
        <w:t>(номер извещения на официальном сайте (http://zakupki.gov.ru)</w:t>
      </w:r>
      <w:r w:rsidRPr="004E03FC">
        <w:rPr>
          <w:rFonts w:ascii="Times New Roman" w:hAnsi="Times New Roman"/>
          <w:sz w:val="16"/>
          <w:szCs w:val="16"/>
        </w:rPr>
        <w:t xml:space="preserve">от "____" ___________ 202__ г. </w:t>
      </w:r>
      <w:r w:rsidRPr="004E03FC">
        <w:rPr>
          <w:rFonts w:ascii="Times New Roman" w:hAnsi="Times New Roman"/>
          <w:b/>
          <w:sz w:val="16"/>
          <w:szCs w:val="16"/>
        </w:rPr>
        <w:t>(дата размещения извещения на официальном сайте).</w:t>
      </w:r>
    </w:p>
    <w:p w14:paraId="5A30474C" w14:textId="77777777" w:rsidR="00F7099F" w:rsidRPr="004E03FC" w:rsidRDefault="00F7099F" w:rsidP="004E03FC">
      <w:pPr>
        <w:widowControl w:val="0"/>
        <w:tabs>
          <w:tab w:val="left" w:pos="284"/>
        </w:tabs>
        <w:spacing w:after="0" w:line="120" w:lineRule="atLeast"/>
        <w:contextualSpacing/>
        <w:jc w:val="both"/>
        <w:rPr>
          <w:rFonts w:ascii="Times New Roman" w:hAnsi="Times New Roman"/>
          <w:b/>
          <w:sz w:val="16"/>
          <w:szCs w:val="16"/>
        </w:rPr>
      </w:pPr>
    </w:p>
    <w:p w14:paraId="092C20E1" w14:textId="77777777" w:rsidR="00F7099F" w:rsidRPr="004E03FC" w:rsidRDefault="00F7099F" w:rsidP="004E03FC">
      <w:pPr>
        <w:widowControl w:val="0"/>
        <w:numPr>
          <w:ilvl w:val="0"/>
          <w:numId w:val="22"/>
        </w:numPr>
        <w:tabs>
          <w:tab w:val="left" w:pos="284"/>
        </w:tabs>
        <w:spacing w:after="0" w:line="120" w:lineRule="atLeast"/>
        <w:ind w:left="0" w:firstLine="0"/>
        <w:contextualSpacing/>
        <w:jc w:val="both"/>
        <w:rPr>
          <w:rFonts w:ascii="Times New Roman" w:hAnsi="Times New Roman"/>
          <w:b/>
          <w:sz w:val="16"/>
          <w:szCs w:val="16"/>
        </w:rPr>
      </w:pPr>
      <w:r w:rsidRPr="004E03FC">
        <w:rPr>
          <w:rFonts w:ascii="Times New Roman" w:hAnsi="Times New Roman"/>
          <w:b/>
          <w:sz w:val="16"/>
          <w:szCs w:val="16"/>
        </w:rPr>
        <w:t>Предложение участника закупки о цене договора:</w:t>
      </w:r>
    </w:p>
    <w:p w14:paraId="7CF60B49" w14:textId="77777777" w:rsidR="00F7099F" w:rsidRPr="004E03FC" w:rsidRDefault="00F7099F" w:rsidP="004E03FC">
      <w:pPr>
        <w:widowControl w:val="0"/>
        <w:tabs>
          <w:tab w:val="left" w:pos="284"/>
        </w:tabs>
        <w:spacing w:after="0" w:line="120" w:lineRule="atLeast"/>
        <w:contextualSpacing/>
        <w:jc w:val="both"/>
        <w:rPr>
          <w:rFonts w:ascii="Times New Roman" w:hAnsi="Times New Roman"/>
          <w:b/>
          <w:sz w:val="16"/>
          <w:szCs w:val="16"/>
        </w:rPr>
      </w:pPr>
    </w:p>
    <w:p w14:paraId="061BEE87" w14:textId="77777777" w:rsidR="00F7099F" w:rsidRPr="004E03FC" w:rsidRDefault="00F7099F" w:rsidP="004E03FC">
      <w:pPr>
        <w:widowControl w:val="0"/>
        <w:tabs>
          <w:tab w:val="left" w:pos="284"/>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 xml:space="preserve">Цена договора с учётом всех обязательных затрат и платежей составляет _____________(___________) рублей ___ </w:t>
      </w:r>
      <w:proofErr w:type="gramStart"/>
      <w:r w:rsidRPr="004E03FC">
        <w:rPr>
          <w:rFonts w:ascii="Times New Roman" w:hAnsi="Times New Roman"/>
          <w:sz w:val="16"/>
          <w:szCs w:val="16"/>
        </w:rPr>
        <w:t>коп.,</w:t>
      </w:r>
      <w:proofErr w:type="gramEnd"/>
      <w:r w:rsidRPr="004E03FC">
        <w:rPr>
          <w:rFonts w:ascii="Times New Roman" w:hAnsi="Times New Roman"/>
          <w:sz w:val="16"/>
          <w:szCs w:val="16"/>
        </w:rPr>
        <w:t xml:space="preserve"> НДС___% / НДС не облагается.</w:t>
      </w:r>
    </w:p>
    <w:p w14:paraId="789A6005" w14:textId="77777777" w:rsidR="00F7099F" w:rsidRPr="004E03FC" w:rsidRDefault="00F7099F" w:rsidP="004E03FC">
      <w:pPr>
        <w:widowControl w:val="0"/>
        <w:spacing w:after="0" w:line="120" w:lineRule="atLeast"/>
        <w:rPr>
          <w:rFonts w:ascii="Times New Roman" w:hAnsi="Times New Roman"/>
          <w:b/>
          <w:bCs/>
          <w:sz w:val="16"/>
          <w:szCs w:val="16"/>
        </w:rPr>
      </w:pPr>
    </w:p>
    <w:p w14:paraId="750038ED" w14:textId="77777777" w:rsidR="00F7099F" w:rsidRPr="004E03FC" w:rsidRDefault="00F7099F" w:rsidP="004E03FC">
      <w:pPr>
        <w:widowControl w:val="0"/>
        <w:spacing w:after="0" w:line="120" w:lineRule="atLeast"/>
        <w:ind w:firstLine="709"/>
        <w:jc w:val="both"/>
        <w:rPr>
          <w:rFonts w:ascii="Times New Roman" w:hAnsi="Times New Roman"/>
          <w:sz w:val="16"/>
          <w:szCs w:val="16"/>
        </w:rPr>
      </w:pPr>
      <w:r w:rsidRPr="004E03FC">
        <w:rPr>
          <w:rFonts w:ascii="Times New Roman" w:hAnsi="Times New Roman"/>
          <w:sz w:val="16"/>
          <w:szCs w:val="16"/>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F7099F" w:rsidRPr="004E03FC" w14:paraId="33C88C71" w14:textId="77777777" w:rsidTr="002D2331">
        <w:trPr>
          <w:tblHeader/>
        </w:trPr>
        <w:tc>
          <w:tcPr>
            <w:tcW w:w="567" w:type="dxa"/>
            <w:vAlign w:val="center"/>
          </w:tcPr>
          <w:p w14:paraId="2494D4BC" w14:textId="77777777" w:rsidR="00F7099F" w:rsidRPr="004E03FC" w:rsidRDefault="00F7099F" w:rsidP="004E03FC">
            <w:pPr>
              <w:widowControl w:val="0"/>
              <w:adjustRightInd w:val="0"/>
              <w:spacing w:after="0" w:line="120" w:lineRule="atLeast"/>
              <w:jc w:val="both"/>
              <w:textAlignment w:val="baseline"/>
              <w:rPr>
                <w:rFonts w:ascii="Times New Roman" w:hAnsi="Times New Roman"/>
                <w:sz w:val="16"/>
                <w:szCs w:val="16"/>
              </w:rPr>
            </w:pPr>
            <w:r w:rsidRPr="004E03FC">
              <w:rPr>
                <w:rFonts w:ascii="Times New Roman" w:hAnsi="Times New Roman"/>
                <w:sz w:val="16"/>
                <w:szCs w:val="16"/>
              </w:rPr>
              <w:t>№</w:t>
            </w:r>
          </w:p>
          <w:p w14:paraId="7CB1F4DA" w14:textId="77777777" w:rsidR="00F7099F" w:rsidRPr="004E03FC" w:rsidRDefault="00F7099F" w:rsidP="004E03FC">
            <w:pPr>
              <w:widowControl w:val="0"/>
              <w:adjustRightInd w:val="0"/>
              <w:spacing w:after="0" w:line="120" w:lineRule="atLeast"/>
              <w:jc w:val="both"/>
              <w:textAlignment w:val="baseline"/>
              <w:rPr>
                <w:rFonts w:ascii="Times New Roman" w:hAnsi="Times New Roman"/>
                <w:sz w:val="16"/>
                <w:szCs w:val="16"/>
              </w:rPr>
            </w:pPr>
            <w:r w:rsidRPr="004E03FC">
              <w:rPr>
                <w:rFonts w:ascii="Times New Roman" w:hAnsi="Times New Roman"/>
                <w:sz w:val="16"/>
                <w:szCs w:val="16"/>
              </w:rPr>
              <w:t>п/п</w:t>
            </w:r>
          </w:p>
        </w:tc>
        <w:tc>
          <w:tcPr>
            <w:tcW w:w="7371" w:type="dxa"/>
            <w:vAlign w:val="center"/>
          </w:tcPr>
          <w:p w14:paraId="520B571D" w14:textId="77777777" w:rsidR="00F7099F" w:rsidRPr="004E03FC" w:rsidRDefault="00F7099F" w:rsidP="004E03FC">
            <w:pPr>
              <w:widowControl w:val="0"/>
              <w:adjustRightInd w:val="0"/>
              <w:spacing w:after="0" w:line="120" w:lineRule="atLeast"/>
              <w:jc w:val="center"/>
              <w:textAlignment w:val="baseline"/>
              <w:rPr>
                <w:rFonts w:ascii="Times New Roman" w:hAnsi="Times New Roman"/>
                <w:sz w:val="16"/>
                <w:szCs w:val="16"/>
              </w:rPr>
            </w:pPr>
            <w:r w:rsidRPr="004E03FC">
              <w:rPr>
                <w:rFonts w:ascii="Times New Roman" w:hAnsi="Times New Roman"/>
                <w:sz w:val="16"/>
                <w:szCs w:val="16"/>
              </w:rPr>
              <w:t>Наименование документа</w:t>
            </w:r>
          </w:p>
        </w:tc>
        <w:tc>
          <w:tcPr>
            <w:tcW w:w="1560" w:type="dxa"/>
            <w:vAlign w:val="center"/>
          </w:tcPr>
          <w:p w14:paraId="1819E08F" w14:textId="77777777" w:rsidR="00F7099F" w:rsidRPr="004E03FC" w:rsidRDefault="00F7099F" w:rsidP="004E03FC">
            <w:pPr>
              <w:widowControl w:val="0"/>
              <w:adjustRightInd w:val="0"/>
              <w:spacing w:after="0" w:line="120" w:lineRule="atLeast"/>
              <w:jc w:val="center"/>
              <w:textAlignment w:val="baseline"/>
              <w:rPr>
                <w:rFonts w:ascii="Times New Roman" w:hAnsi="Times New Roman"/>
                <w:sz w:val="16"/>
                <w:szCs w:val="16"/>
              </w:rPr>
            </w:pPr>
            <w:r w:rsidRPr="004E03FC">
              <w:rPr>
                <w:rFonts w:ascii="Times New Roman" w:hAnsi="Times New Roman"/>
                <w:sz w:val="16"/>
                <w:szCs w:val="16"/>
              </w:rPr>
              <w:t>Количество страниц</w:t>
            </w:r>
          </w:p>
        </w:tc>
      </w:tr>
      <w:tr w:rsidR="00F7099F" w:rsidRPr="004E03FC" w14:paraId="7D947EED" w14:textId="77777777" w:rsidTr="002D2331">
        <w:tc>
          <w:tcPr>
            <w:tcW w:w="567" w:type="dxa"/>
            <w:vAlign w:val="center"/>
          </w:tcPr>
          <w:p w14:paraId="2FC09143" w14:textId="77777777" w:rsidR="00F7099F" w:rsidRPr="004E03FC" w:rsidRDefault="00F7099F" w:rsidP="004E03FC">
            <w:pPr>
              <w:widowControl w:val="0"/>
              <w:numPr>
                <w:ilvl w:val="0"/>
                <w:numId w:val="21"/>
              </w:numPr>
              <w:tabs>
                <w:tab w:val="left" w:pos="284"/>
              </w:tabs>
              <w:spacing w:after="0" w:line="120" w:lineRule="atLeast"/>
              <w:ind w:left="0"/>
              <w:jc w:val="both"/>
              <w:rPr>
                <w:rFonts w:ascii="Times New Roman" w:hAnsi="Times New Roman"/>
                <w:i/>
                <w:sz w:val="16"/>
                <w:szCs w:val="16"/>
              </w:rPr>
            </w:pPr>
          </w:p>
        </w:tc>
        <w:tc>
          <w:tcPr>
            <w:tcW w:w="7371" w:type="dxa"/>
          </w:tcPr>
          <w:p w14:paraId="09917263" w14:textId="77777777" w:rsidR="00F7099F" w:rsidRPr="004E03FC" w:rsidRDefault="00F7099F" w:rsidP="004E03FC">
            <w:pPr>
              <w:widowControl w:val="0"/>
              <w:adjustRightInd w:val="0"/>
              <w:spacing w:after="0" w:line="120" w:lineRule="atLeast"/>
              <w:jc w:val="both"/>
              <w:textAlignment w:val="baseline"/>
              <w:rPr>
                <w:rFonts w:ascii="Times New Roman" w:hAnsi="Times New Roman"/>
                <w:i/>
                <w:sz w:val="16"/>
                <w:szCs w:val="16"/>
              </w:rPr>
            </w:pPr>
          </w:p>
        </w:tc>
        <w:tc>
          <w:tcPr>
            <w:tcW w:w="1560" w:type="dxa"/>
          </w:tcPr>
          <w:p w14:paraId="2BDDF88A" w14:textId="77777777" w:rsidR="00F7099F" w:rsidRPr="004E03FC" w:rsidRDefault="00F7099F" w:rsidP="004E03FC">
            <w:pPr>
              <w:widowControl w:val="0"/>
              <w:adjustRightInd w:val="0"/>
              <w:spacing w:after="0" w:line="120" w:lineRule="atLeast"/>
              <w:jc w:val="both"/>
              <w:textAlignment w:val="baseline"/>
              <w:rPr>
                <w:rFonts w:ascii="Times New Roman" w:hAnsi="Times New Roman"/>
                <w:i/>
                <w:sz w:val="16"/>
                <w:szCs w:val="16"/>
              </w:rPr>
            </w:pPr>
          </w:p>
        </w:tc>
      </w:tr>
      <w:tr w:rsidR="00F7099F" w:rsidRPr="004E03FC" w14:paraId="49DB8025" w14:textId="77777777" w:rsidTr="002D2331">
        <w:tc>
          <w:tcPr>
            <w:tcW w:w="567" w:type="dxa"/>
            <w:vAlign w:val="center"/>
          </w:tcPr>
          <w:p w14:paraId="44D63E29" w14:textId="77777777" w:rsidR="00F7099F" w:rsidRPr="004E03FC" w:rsidRDefault="00F7099F" w:rsidP="004E03FC">
            <w:pPr>
              <w:widowControl w:val="0"/>
              <w:tabs>
                <w:tab w:val="left" w:pos="284"/>
              </w:tabs>
              <w:spacing w:after="0" w:line="120" w:lineRule="atLeast"/>
              <w:jc w:val="both"/>
              <w:rPr>
                <w:rFonts w:ascii="Times New Roman" w:hAnsi="Times New Roman"/>
                <w:sz w:val="16"/>
                <w:szCs w:val="16"/>
              </w:rPr>
            </w:pPr>
            <w:r w:rsidRPr="004E03FC">
              <w:rPr>
                <w:rFonts w:ascii="Times New Roman" w:hAnsi="Times New Roman"/>
                <w:sz w:val="16"/>
                <w:szCs w:val="16"/>
              </w:rPr>
              <w:t>…</w:t>
            </w:r>
          </w:p>
        </w:tc>
        <w:tc>
          <w:tcPr>
            <w:tcW w:w="7371" w:type="dxa"/>
          </w:tcPr>
          <w:p w14:paraId="6A1B92AB" w14:textId="77777777" w:rsidR="00F7099F" w:rsidRPr="004E03FC" w:rsidRDefault="00F7099F" w:rsidP="004E03FC">
            <w:pPr>
              <w:widowControl w:val="0"/>
              <w:adjustRightInd w:val="0"/>
              <w:spacing w:after="0" w:line="120" w:lineRule="atLeast"/>
              <w:jc w:val="both"/>
              <w:textAlignment w:val="baseline"/>
              <w:rPr>
                <w:rFonts w:ascii="Times New Roman" w:hAnsi="Times New Roman"/>
                <w:sz w:val="16"/>
                <w:szCs w:val="16"/>
              </w:rPr>
            </w:pPr>
          </w:p>
        </w:tc>
        <w:tc>
          <w:tcPr>
            <w:tcW w:w="1560" w:type="dxa"/>
          </w:tcPr>
          <w:p w14:paraId="3ED699EA" w14:textId="77777777" w:rsidR="00F7099F" w:rsidRPr="004E03FC" w:rsidRDefault="00F7099F" w:rsidP="004E03FC">
            <w:pPr>
              <w:widowControl w:val="0"/>
              <w:adjustRightInd w:val="0"/>
              <w:spacing w:after="0" w:line="120" w:lineRule="atLeast"/>
              <w:jc w:val="both"/>
              <w:textAlignment w:val="baseline"/>
              <w:rPr>
                <w:rFonts w:ascii="Times New Roman" w:hAnsi="Times New Roman"/>
                <w:sz w:val="16"/>
                <w:szCs w:val="16"/>
              </w:rPr>
            </w:pPr>
          </w:p>
        </w:tc>
      </w:tr>
    </w:tbl>
    <w:p w14:paraId="04CFF8FE" w14:textId="77777777" w:rsidR="00F7099F" w:rsidRPr="004E03FC" w:rsidRDefault="00F7099F" w:rsidP="004E03FC">
      <w:pPr>
        <w:widowControl w:val="0"/>
        <w:autoSpaceDE w:val="0"/>
        <w:autoSpaceDN w:val="0"/>
        <w:spacing w:after="0" w:line="120" w:lineRule="atLeast"/>
        <w:jc w:val="both"/>
        <w:rPr>
          <w:rFonts w:ascii="Times New Roman" w:hAnsi="Times New Roman"/>
          <w:bCs/>
          <w:snapToGrid w:val="0"/>
          <w:sz w:val="16"/>
          <w:szCs w:val="16"/>
        </w:rPr>
      </w:pPr>
      <w:r w:rsidRPr="004E03FC">
        <w:rPr>
          <w:rFonts w:ascii="Times New Roman" w:hAnsi="Times New Roman"/>
          <w:bCs/>
          <w:snapToGrid w:val="0"/>
          <w:sz w:val="16"/>
          <w:szCs w:val="16"/>
        </w:rPr>
        <w:t>(</w:t>
      </w:r>
      <w:r w:rsidRPr="004E03FC">
        <w:rPr>
          <w:rFonts w:ascii="Times New Roman" w:hAnsi="Times New Roman"/>
          <w:sz w:val="16"/>
          <w:szCs w:val="16"/>
        </w:rPr>
        <w:t>документы, подтверждающие соответствие участника закупки установленным Извещением требованиям)</w:t>
      </w:r>
    </w:p>
    <w:p w14:paraId="398FCAD1" w14:textId="77777777" w:rsidR="00F7099F" w:rsidRPr="004E03FC" w:rsidRDefault="00F7099F" w:rsidP="004E03FC">
      <w:pPr>
        <w:widowControl w:val="0"/>
        <w:autoSpaceDE w:val="0"/>
        <w:autoSpaceDN w:val="0"/>
        <w:spacing w:after="0" w:line="120" w:lineRule="atLeast"/>
        <w:jc w:val="both"/>
        <w:rPr>
          <w:rFonts w:ascii="Times New Roman" w:hAnsi="Times New Roman"/>
          <w:bCs/>
          <w:snapToGrid w:val="0"/>
          <w:sz w:val="16"/>
          <w:szCs w:val="16"/>
        </w:rPr>
      </w:pPr>
    </w:p>
    <w:p w14:paraId="5C6483A6" w14:textId="77777777" w:rsidR="00F7099F" w:rsidRPr="004E03FC" w:rsidRDefault="00F7099F" w:rsidP="004E03FC">
      <w:pPr>
        <w:widowControl w:val="0"/>
        <w:autoSpaceDE w:val="0"/>
        <w:autoSpaceDN w:val="0"/>
        <w:spacing w:after="0" w:line="120" w:lineRule="atLeast"/>
        <w:jc w:val="both"/>
        <w:rPr>
          <w:rFonts w:ascii="Times New Roman" w:hAnsi="Times New Roman"/>
          <w:bCs/>
          <w:snapToGrid w:val="0"/>
          <w:sz w:val="16"/>
          <w:szCs w:val="16"/>
        </w:rPr>
      </w:pPr>
      <w:r w:rsidRPr="004E03FC">
        <w:rPr>
          <w:rFonts w:ascii="Times New Roman" w:hAnsi="Times New Roman"/>
          <w:bCs/>
          <w:snapToGrid w:val="0"/>
          <w:sz w:val="16"/>
          <w:szCs w:val="16"/>
        </w:rPr>
        <w:t>Приложения к котировочной заявке:</w:t>
      </w:r>
    </w:p>
    <w:p w14:paraId="171B5B56" w14:textId="77777777" w:rsidR="00F7099F" w:rsidRPr="004E03FC" w:rsidRDefault="00F7099F" w:rsidP="004E03FC">
      <w:pPr>
        <w:widowControl w:val="0"/>
        <w:autoSpaceDE w:val="0"/>
        <w:autoSpaceDN w:val="0"/>
        <w:spacing w:after="0" w:line="120" w:lineRule="atLeast"/>
        <w:jc w:val="both"/>
        <w:rPr>
          <w:rFonts w:ascii="Times New Roman" w:hAnsi="Times New Roman"/>
          <w:bCs/>
          <w:snapToGrid w:val="0"/>
          <w:sz w:val="16"/>
          <w:szCs w:val="16"/>
        </w:rPr>
      </w:pPr>
    </w:p>
    <w:p w14:paraId="0F8BB887"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bCs/>
          <w:snapToGrid w:val="0"/>
          <w:sz w:val="16"/>
          <w:szCs w:val="16"/>
        </w:rPr>
        <w:t xml:space="preserve">Приложение № 1- </w:t>
      </w:r>
      <w:r w:rsidRPr="004E03FC">
        <w:rPr>
          <w:rFonts w:ascii="Times New Roman" w:hAnsi="Times New Roman"/>
          <w:sz w:val="16"/>
          <w:szCs w:val="16"/>
        </w:rPr>
        <w:t>Декларация о соответствии участника запроса котировок в электронной форме требованиям.</w:t>
      </w:r>
    </w:p>
    <w:p w14:paraId="7E32D50D" w14:textId="77777777" w:rsidR="00F7099F" w:rsidRPr="004E03FC" w:rsidRDefault="00F7099F" w:rsidP="004E03FC">
      <w:pPr>
        <w:widowControl w:val="0"/>
        <w:spacing w:after="0" w:line="120" w:lineRule="atLeast"/>
        <w:jc w:val="both"/>
        <w:rPr>
          <w:rFonts w:ascii="Times New Roman" w:hAnsi="Times New Roman"/>
          <w:b/>
          <w:sz w:val="16"/>
          <w:szCs w:val="16"/>
        </w:rPr>
      </w:pPr>
      <w:r w:rsidRPr="004E03FC">
        <w:rPr>
          <w:rFonts w:ascii="Times New Roman" w:hAnsi="Times New Roman"/>
          <w:bCs/>
          <w:snapToGrid w:val="0"/>
          <w:sz w:val="16"/>
          <w:szCs w:val="16"/>
        </w:rPr>
        <w:t xml:space="preserve">Приложение № 2- </w:t>
      </w:r>
      <w:r w:rsidRPr="004E03FC">
        <w:rPr>
          <w:rFonts w:ascii="Times New Roman" w:hAnsi="Times New Roman"/>
          <w:sz w:val="16"/>
          <w:szCs w:val="16"/>
        </w:rPr>
        <w:t>Согласие на обработку персональных данных (для физических лиц)</w:t>
      </w:r>
    </w:p>
    <w:p w14:paraId="7F2454E5" w14:textId="77777777" w:rsidR="00F7099F" w:rsidRPr="004E03FC" w:rsidRDefault="00F7099F" w:rsidP="004E03FC">
      <w:pPr>
        <w:widowControl w:val="0"/>
        <w:autoSpaceDE w:val="0"/>
        <w:autoSpaceDN w:val="0"/>
        <w:spacing w:after="0" w:line="120" w:lineRule="atLeast"/>
        <w:jc w:val="both"/>
        <w:rPr>
          <w:rFonts w:ascii="Times New Roman" w:hAnsi="Times New Roman"/>
          <w:bCs/>
          <w:snapToGrid w:val="0"/>
          <w:sz w:val="16"/>
          <w:szCs w:val="16"/>
        </w:rPr>
      </w:pPr>
    </w:p>
    <w:p w14:paraId="2FD9DB17" w14:textId="77777777" w:rsidR="00F7099F" w:rsidRPr="004E03FC" w:rsidRDefault="00F7099F" w:rsidP="004E03FC">
      <w:pPr>
        <w:widowControl w:val="0"/>
        <w:autoSpaceDE w:val="0"/>
        <w:autoSpaceDN w:val="0"/>
        <w:spacing w:after="0" w:line="120" w:lineRule="atLeast"/>
        <w:jc w:val="both"/>
        <w:rPr>
          <w:rFonts w:ascii="Times New Roman" w:hAnsi="Times New Roman"/>
          <w:bCs/>
          <w:snapToGrid w:val="0"/>
          <w:sz w:val="16"/>
          <w:szCs w:val="16"/>
        </w:rPr>
      </w:pPr>
      <w:r w:rsidRPr="004E03FC">
        <w:rPr>
          <w:rFonts w:ascii="Times New Roman" w:hAnsi="Times New Roman"/>
          <w:bCs/>
          <w:snapToGrid w:val="0"/>
          <w:sz w:val="16"/>
          <w:szCs w:val="16"/>
        </w:rPr>
        <w:t>_____________________________________</w:t>
      </w:r>
      <w:r w:rsidRPr="004E03FC">
        <w:rPr>
          <w:rFonts w:ascii="Times New Roman" w:hAnsi="Times New Roman"/>
          <w:bCs/>
          <w:snapToGrid w:val="0"/>
          <w:sz w:val="16"/>
          <w:szCs w:val="16"/>
        </w:rPr>
        <w:tab/>
      </w:r>
      <w:r w:rsidRPr="004E03FC">
        <w:rPr>
          <w:rFonts w:ascii="Times New Roman" w:hAnsi="Times New Roman"/>
          <w:bCs/>
          <w:snapToGrid w:val="0"/>
          <w:sz w:val="16"/>
          <w:szCs w:val="16"/>
        </w:rPr>
        <w:tab/>
        <w:t xml:space="preserve">                 ______________________________</w:t>
      </w:r>
    </w:p>
    <w:p w14:paraId="53B6CB9C" w14:textId="77777777" w:rsidR="00F7099F" w:rsidRPr="004E03FC" w:rsidRDefault="00F7099F" w:rsidP="004E03FC">
      <w:pPr>
        <w:widowControl w:val="0"/>
        <w:overflowPunct w:val="0"/>
        <w:autoSpaceDE w:val="0"/>
        <w:autoSpaceDN w:val="0"/>
        <w:adjustRightInd w:val="0"/>
        <w:spacing w:after="0" w:line="120" w:lineRule="atLeast"/>
        <w:jc w:val="both"/>
        <w:rPr>
          <w:rFonts w:ascii="Times New Roman" w:hAnsi="Times New Roman"/>
          <w:b/>
          <w:i/>
          <w:sz w:val="16"/>
          <w:szCs w:val="16"/>
          <w:vertAlign w:val="superscript"/>
        </w:rPr>
      </w:pPr>
      <w:r w:rsidRPr="004E03FC">
        <w:rPr>
          <w:rFonts w:ascii="Times New Roman" w:hAnsi="Times New Roman"/>
          <w:b/>
          <w:i/>
          <w:sz w:val="16"/>
          <w:szCs w:val="16"/>
          <w:vertAlign w:val="superscript"/>
        </w:rPr>
        <w:t xml:space="preserve">(Подпись уполномоченного представителя участника </w:t>
      </w:r>
      <w:proofErr w:type="gramStart"/>
      <w:r w:rsidRPr="004E03FC">
        <w:rPr>
          <w:rFonts w:ascii="Times New Roman" w:hAnsi="Times New Roman"/>
          <w:b/>
          <w:i/>
          <w:sz w:val="16"/>
          <w:szCs w:val="16"/>
          <w:vertAlign w:val="superscript"/>
        </w:rPr>
        <w:t>закупки )</w:t>
      </w:r>
      <w:proofErr w:type="gramEnd"/>
      <w:r w:rsidRPr="004E03FC">
        <w:rPr>
          <w:rFonts w:ascii="Times New Roman" w:hAnsi="Times New Roman"/>
          <w:bCs/>
          <w:snapToGrid w:val="0"/>
          <w:sz w:val="16"/>
          <w:szCs w:val="16"/>
        </w:rPr>
        <w:tab/>
      </w:r>
      <w:r w:rsidRPr="004E03FC">
        <w:rPr>
          <w:rFonts w:ascii="Times New Roman" w:hAnsi="Times New Roman"/>
          <w:bCs/>
          <w:snapToGrid w:val="0"/>
          <w:sz w:val="16"/>
          <w:szCs w:val="16"/>
        </w:rPr>
        <w:tab/>
      </w:r>
      <w:r w:rsidRPr="004E03FC">
        <w:rPr>
          <w:rFonts w:ascii="Times New Roman" w:hAnsi="Times New Roman"/>
          <w:b/>
          <w:i/>
          <w:sz w:val="16"/>
          <w:szCs w:val="16"/>
          <w:vertAlign w:val="superscript"/>
        </w:rPr>
        <w:t>(Ф.И.О, должность)</w:t>
      </w:r>
    </w:p>
    <w:p w14:paraId="26ADF9BD" w14:textId="77777777" w:rsidR="00F7099F" w:rsidRPr="004E03FC" w:rsidRDefault="00F7099F"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М.П.</w:t>
      </w:r>
    </w:p>
    <w:p w14:paraId="7B5287DF" w14:textId="77777777" w:rsidR="00F7099F" w:rsidRPr="004E03FC" w:rsidRDefault="00F7099F" w:rsidP="004E03FC">
      <w:pPr>
        <w:widowControl w:val="0"/>
        <w:overflowPunct w:val="0"/>
        <w:autoSpaceDE w:val="0"/>
        <w:autoSpaceDN w:val="0"/>
        <w:adjustRightInd w:val="0"/>
        <w:spacing w:after="0" w:line="120" w:lineRule="atLeast"/>
        <w:jc w:val="both"/>
        <w:rPr>
          <w:rFonts w:ascii="Times New Roman" w:hAnsi="Times New Roman"/>
          <w:sz w:val="16"/>
          <w:szCs w:val="16"/>
        </w:rPr>
      </w:pPr>
    </w:p>
    <w:p w14:paraId="28336967" w14:textId="77777777" w:rsidR="00F7099F" w:rsidRPr="004E03FC" w:rsidRDefault="00F7099F" w:rsidP="004E03FC">
      <w:pPr>
        <w:widowControl w:val="0"/>
        <w:overflowPunct w:val="0"/>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 xml:space="preserve">Я, _____________ </w:t>
      </w:r>
      <w:r w:rsidRPr="004E03FC">
        <w:rPr>
          <w:rFonts w:ascii="Times New Roman" w:hAnsi="Times New Roman"/>
          <w:b/>
          <w:i/>
          <w:sz w:val="16"/>
          <w:szCs w:val="16"/>
        </w:rPr>
        <w:t>(указывается ФИО уполномоченного представителя участника закупки, подписавшего настоящую заявку)</w:t>
      </w:r>
      <w:r w:rsidRPr="004E03FC">
        <w:rPr>
          <w:rFonts w:ascii="Times New Roman" w:hAnsi="Times New Roman"/>
          <w:sz w:val="16"/>
          <w:szCs w:val="16"/>
        </w:rPr>
        <w:t xml:space="preserve"> настоящим подтверждаю, что обладаю полномочиями на подписание заявки от имени _____________ </w:t>
      </w:r>
      <w:r w:rsidRPr="004E03FC">
        <w:rPr>
          <w:rFonts w:ascii="Times New Roman" w:hAnsi="Times New Roman"/>
          <w:b/>
          <w:i/>
          <w:sz w:val="16"/>
          <w:szCs w:val="16"/>
        </w:rPr>
        <w:t>(наименование участника закупки)</w:t>
      </w:r>
      <w:r w:rsidRPr="004E03FC">
        <w:rPr>
          <w:rFonts w:ascii="Times New Roman" w:hAnsi="Times New Roman"/>
          <w:sz w:val="16"/>
          <w:szCs w:val="16"/>
        </w:rPr>
        <w:t xml:space="preserve"> и несу ответственность за все действия, возникшие на основании заявки на участие в закупке, подписанной от моего имени. </w:t>
      </w:r>
    </w:p>
    <w:p w14:paraId="575F63C4" w14:textId="77777777" w:rsidR="00F7099F" w:rsidRPr="004E03FC" w:rsidRDefault="00F7099F" w:rsidP="004E03FC">
      <w:pPr>
        <w:widowControl w:val="0"/>
        <w:overflowPunct w:val="0"/>
        <w:autoSpaceDE w:val="0"/>
        <w:autoSpaceDN w:val="0"/>
        <w:adjustRightInd w:val="0"/>
        <w:spacing w:after="0" w:line="120" w:lineRule="atLeast"/>
        <w:jc w:val="right"/>
        <w:rPr>
          <w:rFonts w:ascii="Times New Roman" w:hAnsi="Times New Roman"/>
          <w:b/>
          <w:sz w:val="16"/>
          <w:szCs w:val="16"/>
        </w:rPr>
      </w:pPr>
    </w:p>
    <w:p w14:paraId="01833DC2" w14:textId="2907685E" w:rsidR="00F7099F" w:rsidRPr="004E03FC" w:rsidRDefault="00F7099F" w:rsidP="004E03FC">
      <w:pPr>
        <w:widowControl w:val="0"/>
        <w:spacing w:after="0" w:line="120" w:lineRule="atLeast"/>
        <w:rPr>
          <w:rFonts w:ascii="Times New Roman" w:hAnsi="Times New Roman"/>
          <w:b/>
          <w:sz w:val="16"/>
          <w:szCs w:val="16"/>
        </w:rPr>
      </w:pPr>
    </w:p>
    <w:p w14:paraId="7E689229" w14:textId="77777777" w:rsidR="001B0B7E" w:rsidRPr="004E03FC" w:rsidRDefault="001B0B7E" w:rsidP="004E03FC">
      <w:pPr>
        <w:widowControl w:val="0"/>
        <w:spacing w:after="0" w:line="120" w:lineRule="atLeast"/>
        <w:rPr>
          <w:rFonts w:ascii="Times New Roman" w:hAnsi="Times New Roman"/>
          <w:b/>
          <w:sz w:val="16"/>
          <w:szCs w:val="16"/>
        </w:rPr>
      </w:pPr>
    </w:p>
    <w:p w14:paraId="0CBC2C07" w14:textId="77777777" w:rsidR="001B0B7E" w:rsidRPr="004E03FC" w:rsidRDefault="001B0B7E" w:rsidP="004E03FC">
      <w:pPr>
        <w:widowControl w:val="0"/>
        <w:spacing w:after="0" w:line="120" w:lineRule="atLeast"/>
        <w:rPr>
          <w:rFonts w:ascii="Times New Roman" w:hAnsi="Times New Roman"/>
          <w:b/>
          <w:sz w:val="16"/>
          <w:szCs w:val="16"/>
        </w:rPr>
      </w:pPr>
    </w:p>
    <w:p w14:paraId="29F1C935" w14:textId="77777777" w:rsidR="001B0B7E" w:rsidRPr="004E03FC" w:rsidRDefault="001B0B7E" w:rsidP="004E03FC">
      <w:pPr>
        <w:widowControl w:val="0"/>
        <w:spacing w:after="0" w:line="120" w:lineRule="atLeast"/>
        <w:rPr>
          <w:rFonts w:ascii="Times New Roman" w:hAnsi="Times New Roman"/>
          <w:b/>
          <w:sz w:val="16"/>
          <w:szCs w:val="16"/>
        </w:rPr>
      </w:pPr>
    </w:p>
    <w:p w14:paraId="3BC0C6BA" w14:textId="77777777" w:rsidR="001B0B7E" w:rsidRPr="004E03FC" w:rsidRDefault="001B0B7E" w:rsidP="004E03FC">
      <w:pPr>
        <w:widowControl w:val="0"/>
        <w:spacing w:after="0" w:line="120" w:lineRule="atLeast"/>
        <w:rPr>
          <w:rFonts w:ascii="Times New Roman" w:hAnsi="Times New Roman"/>
          <w:b/>
          <w:sz w:val="16"/>
          <w:szCs w:val="16"/>
        </w:rPr>
      </w:pPr>
    </w:p>
    <w:p w14:paraId="6D94AA8E" w14:textId="77777777" w:rsidR="001B0B7E" w:rsidRPr="004E03FC" w:rsidRDefault="001B0B7E" w:rsidP="004E03FC">
      <w:pPr>
        <w:widowControl w:val="0"/>
        <w:spacing w:after="0" w:line="120" w:lineRule="atLeast"/>
        <w:rPr>
          <w:rFonts w:ascii="Times New Roman" w:hAnsi="Times New Roman"/>
          <w:b/>
          <w:sz w:val="16"/>
          <w:szCs w:val="16"/>
        </w:rPr>
      </w:pPr>
    </w:p>
    <w:p w14:paraId="69423F2F" w14:textId="77777777" w:rsidR="00E25B69" w:rsidRPr="004E03FC" w:rsidRDefault="00E25B69" w:rsidP="004E03FC">
      <w:pPr>
        <w:spacing w:after="0" w:line="120" w:lineRule="atLeast"/>
        <w:contextualSpacing/>
        <w:jc w:val="both"/>
        <w:rPr>
          <w:rFonts w:ascii="Times New Roman" w:hAnsi="Times New Roman"/>
          <w:sz w:val="16"/>
          <w:szCs w:val="16"/>
        </w:rPr>
      </w:pPr>
    </w:p>
    <w:p w14:paraId="6697C2F8" w14:textId="77777777" w:rsidR="00F7099F" w:rsidRPr="004E03FC" w:rsidRDefault="00F7099F" w:rsidP="004E03FC">
      <w:pPr>
        <w:widowControl w:val="0"/>
        <w:spacing w:after="0" w:line="120" w:lineRule="atLeast"/>
        <w:jc w:val="center"/>
        <w:rPr>
          <w:rFonts w:ascii="Times New Roman" w:hAnsi="Times New Roman"/>
          <w:b/>
          <w:sz w:val="16"/>
          <w:szCs w:val="16"/>
        </w:rPr>
      </w:pPr>
      <w:r w:rsidRPr="004E03FC">
        <w:rPr>
          <w:rFonts w:ascii="Times New Roman" w:hAnsi="Times New Roman"/>
          <w:b/>
          <w:sz w:val="16"/>
          <w:szCs w:val="16"/>
        </w:rPr>
        <w:lastRenderedPageBreak/>
        <w:t>Декларация</w:t>
      </w:r>
    </w:p>
    <w:p w14:paraId="671F89FF" w14:textId="77777777" w:rsidR="00F7099F" w:rsidRPr="004E03FC" w:rsidRDefault="00F7099F" w:rsidP="004E03FC">
      <w:pPr>
        <w:widowControl w:val="0"/>
        <w:spacing w:after="0" w:line="120" w:lineRule="atLeast"/>
        <w:jc w:val="center"/>
        <w:rPr>
          <w:rFonts w:ascii="Times New Roman" w:hAnsi="Times New Roman"/>
          <w:b/>
          <w:sz w:val="16"/>
          <w:szCs w:val="16"/>
        </w:rPr>
      </w:pPr>
      <w:r w:rsidRPr="004E03FC">
        <w:rPr>
          <w:rFonts w:ascii="Times New Roman" w:hAnsi="Times New Roman"/>
          <w:b/>
          <w:sz w:val="16"/>
          <w:szCs w:val="16"/>
        </w:rPr>
        <w:t xml:space="preserve"> о соответствии участника запроса котировок в электронной форме требованиям,</w:t>
      </w:r>
    </w:p>
    <w:p w14:paraId="3FFDD6AD" w14:textId="77777777" w:rsidR="00F7099F" w:rsidRPr="004E03FC" w:rsidRDefault="00F7099F" w:rsidP="004E03FC">
      <w:pPr>
        <w:widowControl w:val="0"/>
        <w:spacing w:after="0" w:line="120" w:lineRule="atLeast"/>
        <w:jc w:val="center"/>
        <w:rPr>
          <w:rFonts w:ascii="Times New Roman" w:hAnsi="Times New Roman"/>
          <w:b/>
          <w:sz w:val="16"/>
          <w:szCs w:val="16"/>
        </w:rPr>
      </w:pPr>
      <w:r w:rsidRPr="004E03FC">
        <w:rPr>
          <w:rFonts w:ascii="Times New Roman" w:hAnsi="Times New Roman"/>
          <w:b/>
          <w:sz w:val="16"/>
          <w:szCs w:val="16"/>
        </w:rPr>
        <w:t xml:space="preserve"> установленным в соответствии с законодательством</w:t>
      </w:r>
    </w:p>
    <w:p w14:paraId="082178ED" w14:textId="77777777" w:rsidR="00F7099F" w:rsidRPr="004E03FC" w:rsidRDefault="00F7099F" w:rsidP="004E03FC">
      <w:pPr>
        <w:widowControl w:val="0"/>
        <w:spacing w:after="0" w:line="120" w:lineRule="atLeast"/>
        <w:jc w:val="right"/>
        <w:rPr>
          <w:rFonts w:ascii="Times New Roman" w:hAnsi="Times New Roman"/>
          <w:b/>
          <w:sz w:val="16"/>
          <w:szCs w:val="16"/>
        </w:rPr>
      </w:pPr>
    </w:p>
    <w:p w14:paraId="0728D9EB" w14:textId="77777777" w:rsidR="00F7099F" w:rsidRPr="004E03FC" w:rsidRDefault="00F7099F" w:rsidP="004E03FC">
      <w:pPr>
        <w:widowControl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 xml:space="preserve">Настоящей декларацией участник закупки </w:t>
      </w:r>
      <w:r w:rsidRPr="004E03FC">
        <w:rPr>
          <w:rFonts w:ascii="Times New Roman" w:eastAsia="Calibri" w:hAnsi="Times New Roman"/>
          <w:sz w:val="16"/>
          <w:szCs w:val="16"/>
        </w:rPr>
        <w:t xml:space="preserve">_________________ </w:t>
      </w:r>
      <w:r w:rsidRPr="004E03FC">
        <w:rPr>
          <w:rFonts w:ascii="Times New Roman" w:eastAsia="Calibri" w:hAnsi="Times New Roman"/>
          <w:i/>
          <w:sz w:val="16"/>
          <w:szCs w:val="16"/>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4E03FC">
        <w:rPr>
          <w:rFonts w:ascii="Times New Roman" w:hAnsi="Times New Roman"/>
          <w:sz w:val="16"/>
          <w:szCs w:val="16"/>
        </w:rPr>
        <w:t xml:space="preserve">подтверждает, что соответствует следующим требованиям: </w:t>
      </w:r>
    </w:p>
    <w:p w14:paraId="453CBA3A" w14:textId="77777777" w:rsidR="00F7099F" w:rsidRPr="004E03FC" w:rsidRDefault="00F7099F" w:rsidP="004E03FC">
      <w:pPr>
        <w:widowControl w:val="0"/>
        <w:spacing w:after="0" w:line="120" w:lineRule="atLeast"/>
        <w:ind w:firstLine="567"/>
        <w:jc w:val="both"/>
        <w:rPr>
          <w:rFonts w:ascii="Times New Roman" w:hAnsi="Times New Roman"/>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6"/>
      </w:tblGrid>
      <w:tr w:rsidR="00F7099F" w:rsidRPr="004E03FC" w14:paraId="10490855" w14:textId="77777777" w:rsidTr="002D2331">
        <w:trPr>
          <w:jc w:val="center"/>
        </w:trPr>
        <w:tc>
          <w:tcPr>
            <w:tcW w:w="5000" w:type="pct"/>
            <w:tcBorders>
              <w:left w:val="single" w:sz="4" w:space="0" w:color="auto"/>
              <w:right w:val="single" w:sz="4" w:space="0" w:color="auto"/>
            </w:tcBorders>
            <w:vAlign w:val="center"/>
          </w:tcPr>
          <w:p w14:paraId="45C12334"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участник закупки должен отвечать требованиям документации о закупке и настоящего Положения;</w:t>
            </w:r>
          </w:p>
          <w:p w14:paraId="1D705D75"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ABE03A1"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69E252E"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C0552EA"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xml:space="preserve">-  сведения об участнике закупки отсутствуют в реестрах недобросовестных поставщиков, ведение которых предусмотрено Законом </w:t>
            </w:r>
            <w:r w:rsidRPr="004E03FC">
              <w:rPr>
                <w:sz w:val="16"/>
                <w:szCs w:val="16"/>
                <w:lang w:val="en-US" w:bidi="en-US"/>
              </w:rPr>
              <w:t>N</w:t>
            </w:r>
            <w:r w:rsidRPr="004E03FC">
              <w:rPr>
                <w:sz w:val="16"/>
                <w:szCs w:val="16"/>
                <w:lang w:bidi="en-US"/>
              </w:rPr>
              <w:t xml:space="preserve"> </w:t>
            </w:r>
            <w:r w:rsidRPr="004E03FC">
              <w:rPr>
                <w:sz w:val="16"/>
                <w:szCs w:val="16"/>
              </w:rPr>
              <w:t xml:space="preserve">223-ФЗ и Законом </w:t>
            </w:r>
            <w:r w:rsidRPr="004E03FC">
              <w:rPr>
                <w:sz w:val="16"/>
                <w:szCs w:val="16"/>
                <w:lang w:val="en-US" w:bidi="en-US"/>
              </w:rPr>
              <w:t>N</w:t>
            </w:r>
            <w:r w:rsidRPr="004E03FC">
              <w:rPr>
                <w:sz w:val="16"/>
                <w:szCs w:val="16"/>
                <w:lang w:bidi="en-US"/>
              </w:rPr>
              <w:t xml:space="preserve"> </w:t>
            </w:r>
            <w:r w:rsidRPr="004E03FC">
              <w:rPr>
                <w:sz w:val="16"/>
                <w:szCs w:val="16"/>
              </w:rPr>
              <w:t>44-ФЗ;</w:t>
            </w:r>
          </w:p>
          <w:p w14:paraId="534AC8DA"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70837F9"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583110"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EF1F9"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xml:space="preserve">-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03FC">
              <w:rPr>
                <w:sz w:val="16"/>
                <w:szCs w:val="16"/>
              </w:rPr>
              <w:t>неполнородными</w:t>
            </w:r>
            <w:proofErr w:type="spellEnd"/>
            <w:r w:rsidRPr="004E03FC">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875E260"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участник закупки должен соответствовать требованиям Федерального закона от 14 июля 2022 года N 255-ФЗ "О контроле за деятельностью лиц, находящихся под иностранным влиянием";</w:t>
            </w:r>
          </w:p>
          <w:p w14:paraId="5D7A8611" w14:textId="77777777" w:rsidR="00F7099F" w:rsidRPr="004E03FC" w:rsidRDefault="00F7099F" w:rsidP="004E03FC">
            <w:pPr>
              <w:pStyle w:val="1"/>
              <w:shd w:val="clear" w:color="auto" w:fill="auto"/>
              <w:tabs>
                <w:tab w:val="left" w:pos="567"/>
                <w:tab w:val="left" w:pos="884"/>
              </w:tabs>
              <w:spacing w:line="120" w:lineRule="atLeast"/>
              <w:ind w:firstLine="0"/>
              <w:jc w:val="both"/>
              <w:rPr>
                <w:sz w:val="16"/>
                <w:szCs w:val="16"/>
              </w:rPr>
            </w:pPr>
            <w:r w:rsidRPr="004E03FC">
              <w:rPr>
                <w:sz w:val="16"/>
                <w:szCs w:val="16"/>
              </w:rPr>
              <w:t xml:space="preserve">-  </w:t>
            </w:r>
            <w:r w:rsidRPr="004E03FC">
              <w:rPr>
                <w:rFonts w:eastAsiaTheme="minorHAnsi"/>
                <w:sz w:val="16"/>
                <w:szCs w:val="16"/>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40762A7E" w14:textId="77777777" w:rsidR="00F7099F" w:rsidRPr="004E03FC" w:rsidRDefault="00F7099F" w:rsidP="004E03FC">
            <w:pPr>
              <w:widowControl w:val="0"/>
              <w:tabs>
                <w:tab w:val="left" w:pos="709"/>
              </w:tabs>
              <w:autoSpaceDE w:val="0"/>
              <w:autoSpaceDN w:val="0"/>
              <w:adjustRightInd w:val="0"/>
              <w:spacing w:after="0" w:line="120" w:lineRule="atLeast"/>
              <w:ind w:firstLine="540"/>
              <w:jc w:val="both"/>
              <w:rPr>
                <w:rFonts w:ascii="Times New Roman" w:hAnsi="Times New Roman"/>
                <w:sz w:val="16"/>
                <w:szCs w:val="16"/>
              </w:rPr>
            </w:pPr>
          </w:p>
        </w:tc>
      </w:tr>
    </w:tbl>
    <w:p w14:paraId="5CD14F36" w14:textId="77777777" w:rsidR="00F7099F" w:rsidRPr="004E03FC" w:rsidRDefault="00F7099F" w:rsidP="004E03FC">
      <w:pPr>
        <w:widowControl w:val="0"/>
        <w:autoSpaceDE w:val="0"/>
        <w:autoSpaceDN w:val="0"/>
        <w:adjustRightInd w:val="0"/>
        <w:spacing w:after="0" w:line="120" w:lineRule="atLeast"/>
        <w:jc w:val="both"/>
        <w:rPr>
          <w:rFonts w:ascii="Times New Roman" w:hAnsi="Times New Roman"/>
          <w:sz w:val="16"/>
          <w:szCs w:val="16"/>
        </w:rPr>
      </w:pPr>
    </w:p>
    <w:tbl>
      <w:tblPr>
        <w:tblW w:w="0" w:type="auto"/>
        <w:tblInd w:w="-106" w:type="dxa"/>
        <w:tblLook w:val="01E0" w:firstRow="1" w:lastRow="1" w:firstColumn="1" w:lastColumn="1" w:noHBand="0" w:noVBand="0"/>
      </w:tblPr>
      <w:tblGrid>
        <w:gridCol w:w="3302"/>
        <w:gridCol w:w="512"/>
        <w:gridCol w:w="1931"/>
        <w:gridCol w:w="295"/>
        <w:gridCol w:w="3531"/>
      </w:tblGrid>
      <w:tr w:rsidR="00F7099F" w:rsidRPr="004E03FC" w14:paraId="1772064B" w14:textId="77777777" w:rsidTr="002D2331">
        <w:tc>
          <w:tcPr>
            <w:tcW w:w="3302" w:type="dxa"/>
            <w:tcBorders>
              <w:top w:val="nil"/>
              <w:left w:val="nil"/>
              <w:bottom w:val="single" w:sz="4" w:space="0" w:color="auto"/>
              <w:right w:val="nil"/>
            </w:tcBorders>
          </w:tcPr>
          <w:p w14:paraId="64D8BC82"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p>
        </w:tc>
        <w:tc>
          <w:tcPr>
            <w:tcW w:w="512" w:type="dxa"/>
          </w:tcPr>
          <w:p w14:paraId="69C4A4A9"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p>
        </w:tc>
        <w:tc>
          <w:tcPr>
            <w:tcW w:w="1931" w:type="dxa"/>
            <w:tcBorders>
              <w:top w:val="nil"/>
              <w:left w:val="nil"/>
              <w:bottom w:val="single" w:sz="4" w:space="0" w:color="auto"/>
              <w:right w:val="nil"/>
            </w:tcBorders>
          </w:tcPr>
          <w:p w14:paraId="37EDD4A4"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p>
        </w:tc>
        <w:tc>
          <w:tcPr>
            <w:tcW w:w="295" w:type="dxa"/>
          </w:tcPr>
          <w:p w14:paraId="3A036AF9"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p>
        </w:tc>
        <w:tc>
          <w:tcPr>
            <w:tcW w:w="3531" w:type="dxa"/>
            <w:tcBorders>
              <w:top w:val="nil"/>
              <w:left w:val="nil"/>
              <w:bottom w:val="single" w:sz="4" w:space="0" w:color="auto"/>
              <w:right w:val="nil"/>
            </w:tcBorders>
          </w:tcPr>
          <w:p w14:paraId="302BB2AB"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p>
        </w:tc>
      </w:tr>
      <w:tr w:rsidR="00F7099F" w:rsidRPr="004E03FC" w14:paraId="05E52E42" w14:textId="77777777" w:rsidTr="002D2331">
        <w:tc>
          <w:tcPr>
            <w:tcW w:w="3302" w:type="dxa"/>
            <w:tcBorders>
              <w:top w:val="single" w:sz="4" w:space="0" w:color="auto"/>
              <w:left w:val="nil"/>
              <w:bottom w:val="nil"/>
              <w:right w:val="nil"/>
            </w:tcBorders>
          </w:tcPr>
          <w:p w14:paraId="0C681941"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r w:rsidRPr="004E03FC">
              <w:rPr>
                <w:rFonts w:ascii="Times New Roman" w:hAnsi="Times New Roman"/>
                <w:b/>
                <w:bCs/>
                <w:i/>
                <w:iCs/>
                <w:sz w:val="16"/>
                <w:szCs w:val="16"/>
                <w:vertAlign w:val="superscript"/>
              </w:rPr>
              <w:t>(Должность)</w:t>
            </w:r>
          </w:p>
        </w:tc>
        <w:tc>
          <w:tcPr>
            <w:tcW w:w="512" w:type="dxa"/>
          </w:tcPr>
          <w:p w14:paraId="109D9A53" w14:textId="77777777" w:rsidR="00F7099F" w:rsidRPr="004E03FC" w:rsidRDefault="00F7099F" w:rsidP="004E03FC">
            <w:pPr>
              <w:widowControl w:val="0"/>
              <w:spacing w:after="0" w:line="120" w:lineRule="atLeast"/>
              <w:jc w:val="both"/>
              <w:rPr>
                <w:rFonts w:ascii="Times New Roman" w:hAnsi="Times New Roman"/>
                <w:sz w:val="16"/>
                <w:szCs w:val="16"/>
              </w:rPr>
            </w:pPr>
          </w:p>
        </w:tc>
        <w:tc>
          <w:tcPr>
            <w:tcW w:w="1931" w:type="dxa"/>
            <w:tcBorders>
              <w:top w:val="single" w:sz="4" w:space="0" w:color="auto"/>
              <w:left w:val="nil"/>
              <w:bottom w:val="nil"/>
              <w:right w:val="nil"/>
            </w:tcBorders>
          </w:tcPr>
          <w:p w14:paraId="09360F1D"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r w:rsidRPr="004E03FC">
              <w:rPr>
                <w:rFonts w:ascii="Times New Roman" w:hAnsi="Times New Roman"/>
                <w:b/>
                <w:bCs/>
                <w:i/>
                <w:iCs/>
                <w:sz w:val="16"/>
                <w:szCs w:val="16"/>
                <w:vertAlign w:val="superscript"/>
              </w:rPr>
              <w:t>(Подпись)</w:t>
            </w:r>
          </w:p>
        </w:tc>
        <w:tc>
          <w:tcPr>
            <w:tcW w:w="295" w:type="dxa"/>
          </w:tcPr>
          <w:p w14:paraId="79EE7E69"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p>
        </w:tc>
        <w:tc>
          <w:tcPr>
            <w:tcW w:w="3531" w:type="dxa"/>
            <w:tcBorders>
              <w:top w:val="single" w:sz="4" w:space="0" w:color="auto"/>
              <w:left w:val="nil"/>
              <w:bottom w:val="nil"/>
              <w:right w:val="nil"/>
            </w:tcBorders>
          </w:tcPr>
          <w:p w14:paraId="4D7468CC" w14:textId="77777777" w:rsidR="00F7099F" w:rsidRPr="004E03FC" w:rsidRDefault="00F7099F" w:rsidP="004E03FC">
            <w:pPr>
              <w:widowControl w:val="0"/>
              <w:spacing w:after="0" w:line="120" w:lineRule="atLeast"/>
              <w:ind w:firstLine="720"/>
              <w:jc w:val="both"/>
              <w:rPr>
                <w:rFonts w:ascii="Times New Roman" w:hAnsi="Times New Roman"/>
                <w:sz w:val="16"/>
                <w:szCs w:val="16"/>
              </w:rPr>
            </w:pPr>
            <w:r w:rsidRPr="004E03FC">
              <w:rPr>
                <w:rFonts w:ascii="Times New Roman" w:hAnsi="Times New Roman"/>
                <w:b/>
                <w:bCs/>
                <w:i/>
                <w:iCs/>
                <w:sz w:val="16"/>
                <w:szCs w:val="16"/>
                <w:vertAlign w:val="superscript"/>
              </w:rPr>
              <w:t>(Расшифровка подписи)</w:t>
            </w:r>
          </w:p>
        </w:tc>
      </w:tr>
    </w:tbl>
    <w:p w14:paraId="442C4CC7"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М.П.</w:t>
      </w:r>
    </w:p>
    <w:p w14:paraId="728A4DF9" w14:textId="77777777" w:rsidR="00F7099F" w:rsidRPr="004E03FC" w:rsidRDefault="00F7099F" w:rsidP="004E03FC">
      <w:pPr>
        <w:widowControl w:val="0"/>
        <w:tabs>
          <w:tab w:val="left" w:pos="426"/>
        </w:tabs>
        <w:autoSpaceDE w:val="0"/>
        <w:autoSpaceDN w:val="0"/>
        <w:adjustRightInd w:val="0"/>
        <w:spacing w:after="0" w:line="120" w:lineRule="atLeast"/>
        <w:jc w:val="both"/>
        <w:rPr>
          <w:rFonts w:ascii="Times New Roman" w:eastAsia="Calibri" w:hAnsi="Times New Roman"/>
          <w:sz w:val="16"/>
          <w:szCs w:val="16"/>
        </w:rPr>
      </w:pPr>
      <w:r w:rsidRPr="004E03FC">
        <w:rPr>
          <w:rFonts w:ascii="Times New Roman" w:eastAsia="Calibri" w:hAnsi="Times New Roman"/>
          <w:sz w:val="16"/>
          <w:szCs w:val="16"/>
        </w:rPr>
        <w:tab/>
        <w:t>___________________</w:t>
      </w:r>
    </w:p>
    <w:p w14:paraId="3EDE47F0" w14:textId="77777777" w:rsidR="00F7099F" w:rsidRPr="004E03FC" w:rsidRDefault="00F7099F" w:rsidP="004E03FC">
      <w:pPr>
        <w:widowControl w:val="0"/>
        <w:tabs>
          <w:tab w:val="left" w:pos="426"/>
        </w:tabs>
        <w:autoSpaceDE w:val="0"/>
        <w:autoSpaceDN w:val="0"/>
        <w:adjustRightInd w:val="0"/>
        <w:spacing w:after="0" w:line="120" w:lineRule="atLeast"/>
        <w:jc w:val="both"/>
        <w:rPr>
          <w:rFonts w:ascii="Times New Roman" w:eastAsia="Calibri" w:hAnsi="Times New Roman"/>
          <w:sz w:val="16"/>
          <w:szCs w:val="16"/>
        </w:rPr>
      </w:pPr>
      <w:r w:rsidRPr="004E03FC">
        <w:rPr>
          <w:rFonts w:ascii="Times New Roman" w:eastAsia="Calibri" w:hAnsi="Times New Roman"/>
          <w:sz w:val="16"/>
          <w:szCs w:val="16"/>
        </w:rPr>
        <w:t>(дата)</w:t>
      </w:r>
    </w:p>
    <w:p w14:paraId="707A8D0A" w14:textId="77777777" w:rsidR="00F7099F" w:rsidRPr="004E03FC" w:rsidRDefault="00F7099F" w:rsidP="004E03FC">
      <w:pPr>
        <w:widowControl w:val="0"/>
        <w:spacing w:after="0" w:line="120" w:lineRule="atLeast"/>
        <w:rPr>
          <w:rFonts w:ascii="Times New Roman" w:hAnsi="Times New Roman"/>
          <w:b/>
          <w:sz w:val="16"/>
          <w:szCs w:val="16"/>
        </w:rPr>
      </w:pPr>
      <w:r w:rsidRPr="004E03FC">
        <w:rPr>
          <w:rFonts w:ascii="Times New Roman" w:hAnsi="Times New Roman"/>
          <w:b/>
          <w:sz w:val="16"/>
          <w:szCs w:val="16"/>
        </w:rPr>
        <w:br w:type="page"/>
      </w:r>
    </w:p>
    <w:p w14:paraId="2B08E2BA" w14:textId="77777777" w:rsidR="001B0B7E" w:rsidRPr="004E03FC" w:rsidRDefault="001B0B7E" w:rsidP="004E03FC">
      <w:pPr>
        <w:widowControl w:val="0"/>
        <w:spacing w:after="0" w:line="120" w:lineRule="atLeast"/>
        <w:jc w:val="center"/>
        <w:rPr>
          <w:rFonts w:ascii="Times New Roman" w:hAnsi="Times New Roman"/>
          <w:b/>
          <w:sz w:val="16"/>
          <w:szCs w:val="16"/>
        </w:rPr>
      </w:pPr>
    </w:p>
    <w:p w14:paraId="2881A415" w14:textId="77777777" w:rsidR="00F7099F" w:rsidRPr="004E03FC" w:rsidRDefault="00F7099F" w:rsidP="004E03FC">
      <w:pPr>
        <w:widowControl w:val="0"/>
        <w:spacing w:after="0" w:line="120" w:lineRule="atLeast"/>
        <w:jc w:val="center"/>
        <w:rPr>
          <w:rFonts w:ascii="Times New Roman" w:hAnsi="Times New Roman"/>
          <w:b/>
          <w:sz w:val="16"/>
          <w:szCs w:val="16"/>
        </w:rPr>
      </w:pPr>
      <w:r w:rsidRPr="004E03FC">
        <w:rPr>
          <w:rFonts w:ascii="Times New Roman" w:hAnsi="Times New Roman"/>
          <w:b/>
          <w:sz w:val="16"/>
          <w:szCs w:val="16"/>
        </w:rPr>
        <w:t>заполняется только физическим лицом, индивидуальным предпринимателем</w:t>
      </w:r>
    </w:p>
    <w:p w14:paraId="10807F64" w14:textId="77777777" w:rsidR="00F7099F" w:rsidRPr="004E03FC" w:rsidRDefault="00F7099F" w:rsidP="004E03FC">
      <w:pPr>
        <w:widowControl w:val="0"/>
        <w:spacing w:after="0" w:line="120" w:lineRule="atLeast"/>
        <w:jc w:val="center"/>
        <w:rPr>
          <w:rFonts w:ascii="Times New Roman" w:hAnsi="Times New Roman"/>
          <w:b/>
          <w:sz w:val="16"/>
          <w:szCs w:val="16"/>
        </w:rPr>
      </w:pPr>
      <w:r w:rsidRPr="004E03FC">
        <w:rPr>
          <w:rFonts w:ascii="Times New Roman" w:hAnsi="Times New Roman"/>
          <w:b/>
          <w:sz w:val="16"/>
          <w:szCs w:val="16"/>
        </w:rPr>
        <w:t>СОГЛАСИЕ НА ОБРАБОТКУ ПЕРСОНАЛЬНЫХ ДАННЫХ</w:t>
      </w:r>
    </w:p>
    <w:p w14:paraId="2CA3D6ED" w14:textId="77777777" w:rsidR="00F7099F" w:rsidRPr="004E03FC" w:rsidRDefault="00F7099F" w:rsidP="004E03FC">
      <w:pPr>
        <w:widowControl w:val="0"/>
        <w:spacing w:after="0" w:line="120" w:lineRule="atLeast"/>
        <w:ind w:firstLine="284"/>
        <w:jc w:val="center"/>
        <w:rPr>
          <w:rFonts w:ascii="Times New Roman" w:hAnsi="Times New Roman"/>
          <w:sz w:val="16"/>
          <w:szCs w:val="16"/>
        </w:rPr>
      </w:pPr>
    </w:p>
    <w:p w14:paraId="24791366" w14:textId="77777777" w:rsidR="00F7099F" w:rsidRPr="004E03FC" w:rsidRDefault="00F7099F" w:rsidP="004E03FC">
      <w:pPr>
        <w:widowControl w:val="0"/>
        <w:spacing w:after="0" w:line="120" w:lineRule="atLeast"/>
        <w:ind w:firstLine="284"/>
        <w:jc w:val="center"/>
        <w:rPr>
          <w:rFonts w:ascii="Times New Roman" w:hAnsi="Times New Roman"/>
          <w:sz w:val="16"/>
          <w:szCs w:val="16"/>
        </w:rPr>
      </w:pPr>
      <w:r w:rsidRPr="004E03FC">
        <w:rPr>
          <w:rFonts w:ascii="Times New Roman" w:hAnsi="Times New Roman"/>
          <w:sz w:val="16"/>
          <w:szCs w:val="16"/>
        </w:rPr>
        <w:t>Настоящим _____________________________________________________________________________________________</w:t>
      </w:r>
    </w:p>
    <w:p w14:paraId="53E9E69A" w14:textId="77777777" w:rsidR="00F7099F" w:rsidRPr="004E03FC" w:rsidRDefault="00F7099F" w:rsidP="004E03FC">
      <w:pPr>
        <w:widowControl w:val="0"/>
        <w:spacing w:after="0" w:line="120" w:lineRule="atLeast"/>
        <w:jc w:val="center"/>
        <w:rPr>
          <w:rFonts w:ascii="Times New Roman" w:hAnsi="Times New Roman"/>
          <w:i/>
          <w:sz w:val="16"/>
          <w:szCs w:val="16"/>
        </w:rPr>
      </w:pPr>
      <w:r w:rsidRPr="004E03FC">
        <w:rPr>
          <w:rFonts w:ascii="Times New Roman" w:hAnsi="Times New Roman"/>
          <w:i/>
          <w:sz w:val="16"/>
          <w:szCs w:val="16"/>
        </w:rPr>
        <w:t xml:space="preserve">(указывается ФИО участника закупки) </w:t>
      </w:r>
    </w:p>
    <w:p w14:paraId="4F4084C6" w14:textId="77777777" w:rsidR="00F7099F" w:rsidRPr="004E03FC" w:rsidRDefault="00F7099F" w:rsidP="004E03FC">
      <w:pPr>
        <w:widowControl w:val="0"/>
        <w:spacing w:after="0" w:line="120" w:lineRule="atLeast"/>
        <w:jc w:val="center"/>
        <w:rPr>
          <w:rFonts w:ascii="Times New Roman" w:hAnsi="Times New Roman"/>
          <w:sz w:val="16"/>
          <w:szCs w:val="16"/>
        </w:rPr>
      </w:pPr>
      <w:r w:rsidRPr="004E03FC">
        <w:rPr>
          <w:rFonts w:ascii="Times New Roman" w:hAnsi="Times New Roman"/>
          <w:sz w:val="16"/>
          <w:szCs w:val="16"/>
        </w:rPr>
        <w:t>__________________________________________________________ (далее – Субъект персональных данных)</w:t>
      </w:r>
    </w:p>
    <w:p w14:paraId="7932902B" w14:textId="77777777" w:rsidR="00F7099F" w:rsidRPr="004E03FC" w:rsidRDefault="00F7099F" w:rsidP="004E03FC">
      <w:pPr>
        <w:widowControl w:val="0"/>
        <w:spacing w:after="0" w:line="120" w:lineRule="atLeast"/>
        <w:rPr>
          <w:rFonts w:ascii="Times New Roman" w:hAnsi="Times New Roman"/>
          <w:i/>
          <w:sz w:val="16"/>
          <w:szCs w:val="16"/>
        </w:rPr>
      </w:pPr>
      <w:r w:rsidRPr="004E03FC">
        <w:rPr>
          <w:rFonts w:ascii="Times New Roman" w:hAnsi="Times New Roman"/>
          <w:i/>
          <w:sz w:val="16"/>
          <w:szCs w:val="16"/>
        </w:rPr>
        <w:t>(указывается место жительства (адрес регистрации), паспортные данные)</w:t>
      </w:r>
    </w:p>
    <w:p w14:paraId="23D1C592"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даю на основании </w:t>
      </w:r>
      <w:hyperlink r:id="rId13" w:anchor="/document/12148567/entry/9" w:history="1">
        <w:r w:rsidRPr="004E03FC">
          <w:rPr>
            <w:rFonts w:ascii="Times New Roman" w:hAnsi="Times New Roman"/>
            <w:sz w:val="16"/>
            <w:szCs w:val="16"/>
            <w:u w:val="single"/>
          </w:rPr>
          <w:t>статьи 9</w:t>
        </w:r>
      </w:hyperlink>
      <w:r w:rsidRPr="004E03FC">
        <w:rPr>
          <w:rFonts w:ascii="Times New Roman" w:hAnsi="Times New Roman"/>
          <w:sz w:val="16"/>
          <w:szCs w:val="16"/>
        </w:rPr>
        <w:t> Федерального закона от 27.07. 2006 № 152-ФЗ «О персональных данных» свое согласие _______________, (далее – Оператор) на обработку персональных данных на следующих условиях:</w:t>
      </w:r>
    </w:p>
    <w:p w14:paraId="419546EF" w14:textId="77777777" w:rsidR="00F7099F" w:rsidRPr="004E03FC" w:rsidRDefault="00F7099F" w:rsidP="004E03FC">
      <w:pPr>
        <w:widowControl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16CF10F3" w14:textId="77777777" w:rsidR="00F7099F" w:rsidRPr="004E03FC" w:rsidRDefault="00F7099F" w:rsidP="004E03FC">
      <w:pPr>
        <w:widowControl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2 Перечень персональных данных, передаваемых Заказчику на обработку:</w:t>
      </w:r>
    </w:p>
    <w:p w14:paraId="20C9F0C1" w14:textId="77777777" w:rsidR="00F7099F" w:rsidRPr="004E03FC" w:rsidRDefault="00F7099F" w:rsidP="004E03FC">
      <w:pPr>
        <w:widowControl w:val="0"/>
        <w:numPr>
          <w:ilvl w:val="0"/>
          <w:numId w:val="20"/>
        </w:numPr>
        <w:tabs>
          <w:tab w:val="num" w:pos="0"/>
          <w:tab w:val="left" w:pos="567"/>
        </w:tabs>
        <w:spacing w:after="0" w:line="120" w:lineRule="atLeast"/>
        <w:ind w:left="0" w:firstLine="567"/>
        <w:contextualSpacing/>
        <w:jc w:val="both"/>
        <w:rPr>
          <w:rFonts w:ascii="Times New Roman" w:hAnsi="Times New Roman"/>
          <w:sz w:val="16"/>
          <w:szCs w:val="16"/>
        </w:rPr>
      </w:pPr>
      <w:r w:rsidRPr="004E03FC">
        <w:rPr>
          <w:rFonts w:ascii="Times New Roman" w:hAnsi="Times New Roman"/>
          <w:sz w:val="16"/>
          <w:szCs w:val="16"/>
        </w:rPr>
        <w:t xml:space="preserve">фамилия, имя, отчество (при наличии); </w:t>
      </w:r>
    </w:p>
    <w:p w14:paraId="7E25D19C" w14:textId="77777777" w:rsidR="00F7099F" w:rsidRPr="004E03FC" w:rsidRDefault="00F7099F" w:rsidP="004E03FC">
      <w:pPr>
        <w:widowControl w:val="0"/>
        <w:numPr>
          <w:ilvl w:val="0"/>
          <w:numId w:val="20"/>
        </w:numPr>
        <w:tabs>
          <w:tab w:val="num" w:pos="0"/>
          <w:tab w:val="left" w:pos="567"/>
        </w:tabs>
        <w:spacing w:after="0" w:line="120" w:lineRule="atLeast"/>
        <w:ind w:left="0" w:firstLine="567"/>
        <w:contextualSpacing/>
        <w:jc w:val="both"/>
        <w:rPr>
          <w:rFonts w:ascii="Times New Roman" w:hAnsi="Times New Roman"/>
          <w:sz w:val="16"/>
          <w:szCs w:val="16"/>
        </w:rPr>
      </w:pPr>
      <w:r w:rsidRPr="004E03FC">
        <w:rPr>
          <w:rFonts w:ascii="Times New Roman" w:hAnsi="Times New Roman"/>
          <w:sz w:val="16"/>
          <w:szCs w:val="16"/>
        </w:rPr>
        <w:t xml:space="preserve">паспортные данные; </w:t>
      </w:r>
    </w:p>
    <w:p w14:paraId="0BE7420A" w14:textId="77777777" w:rsidR="00F7099F" w:rsidRPr="004E03FC" w:rsidRDefault="00F7099F" w:rsidP="004E03FC">
      <w:pPr>
        <w:widowControl w:val="0"/>
        <w:numPr>
          <w:ilvl w:val="0"/>
          <w:numId w:val="20"/>
        </w:numPr>
        <w:tabs>
          <w:tab w:val="num" w:pos="0"/>
          <w:tab w:val="left" w:pos="567"/>
        </w:tabs>
        <w:spacing w:after="0" w:line="120" w:lineRule="atLeast"/>
        <w:ind w:left="0" w:firstLine="567"/>
        <w:contextualSpacing/>
        <w:jc w:val="both"/>
        <w:rPr>
          <w:rFonts w:ascii="Times New Roman" w:hAnsi="Times New Roman"/>
          <w:sz w:val="16"/>
          <w:szCs w:val="16"/>
        </w:rPr>
      </w:pPr>
      <w:r w:rsidRPr="004E03FC">
        <w:rPr>
          <w:rFonts w:ascii="Times New Roman" w:hAnsi="Times New Roman"/>
          <w:sz w:val="16"/>
          <w:szCs w:val="16"/>
        </w:rPr>
        <w:t>контактный телефон (домашний, сотовый, рабочий);</w:t>
      </w:r>
    </w:p>
    <w:p w14:paraId="41DD308E" w14:textId="77777777" w:rsidR="00F7099F" w:rsidRPr="004E03FC" w:rsidRDefault="00F7099F" w:rsidP="004E03FC">
      <w:pPr>
        <w:widowControl w:val="0"/>
        <w:numPr>
          <w:ilvl w:val="0"/>
          <w:numId w:val="20"/>
        </w:numPr>
        <w:tabs>
          <w:tab w:val="num" w:pos="0"/>
          <w:tab w:val="left" w:pos="567"/>
        </w:tabs>
        <w:spacing w:after="0" w:line="120" w:lineRule="atLeast"/>
        <w:ind w:left="0" w:firstLine="567"/>
        <w:contextualSpacing/>
        <w:jc w:val="both"/>
        <w:rPr>
          <w:rFonts w:ascii="Times New Roman" w:hAnsi="Times New Roman"/>
          <w:sz w:val="16"/>
          <w:szCs w:val="16"/>
        </w:rPr>
      </w:pPr>
      <w:r w:rsidRPr="004E03FC">
        <w:rPr>
          <w:rFonts w:ascii="Times New Roman" w:hAnsi="Times New Roman"/>
          <w:sz w:val="16"/>
          <w:szCs w:val="16"/>
        </w:rPr>
        <w:t xml:space="preserve">адрес регистрации; биометрические данные (подпись, в </w:t>
      </w:r>
      <w:proofErr w:type="spellStart"/>
      <w:r w:rsidRPr="004E03FC">
        <w:rPr>
          <w:rFonts w:ascii="Times New Roman" w:hAnsi="Times New Roman"/>
          <w:sz w:val="16"/>
          <w:szCs w:val="16"/>
        </w:rPr>
        <w:t>т.ч</w:t>
      </w:r>
      <w:proofErr w:type="spellEnd"/>
      <w:r w:rsidRPr="004E03FC">
        <w:rPr>
          <w:rFonts w:ascii="Times New Roman" w:hAnsi="Times New Roman"/>
          <w:sz w:val="16"/>
          <w:szCs w:val="16"/>
        </w:rPr>
        <w:t xml:space="preserve">. </w:t>
      </w:r>
      <w:r w:rsidRPr="004E03FC">
        <w:rPr>
          <w:rFonts w:ascii="Times New Roman" w:hAnsi="Times New Roman"/>
          <w:sz w:val="16"/>
          <w:szCs w:val="16"/>
          <w:shd w:val="clear" w:color="auto" w:fill="FFFFFF"/>
        </w:rPr>
        <w:t> электронная цифровая подпись с сертификатом ключа подписи</w:t>
      </w:r>
      <w:r w:rsidRPr="004E03FC">
        <w:rPr>
          <w:rFonts w:ascii="Times New Roman" w:hAnsi="Times New Roman"/>
          <w:sz w:val="16"/>
          <w:szCs w:val="16"/>
        </w:rPr>
        <w:t>);</w:t>
      </w:r>
    </w:p>
    <w:p w14:paraId="5D9C96E5" w14:textId="77777777" w:rsidR="00F7099F" w:rsidRPr="004E03FC" w:rsidRDefault="00F7099F" w:rsidP="004E03FC">
      <w:pPr>
        <w:widowControl w:val="0"/>
        <w:numPr>
          <w:ilvl w:val="0"/>
          <w:numId w:val="20"/>
        </w:numPr>
        <w:tabs>
          <w:tab w:val="num" w:pos="0"/>
          <w:tab w:val="left" w:pos="567"/>
        </w:tabs>
        <w:spacing w:after="0" w:line="120" w:lineRule="atLeast"/>
        <w:ind w:left="0" w:firstLine="567"/>
        <w:contextualSpacing/>
        <w:jc w:val="both"/>
        <w:rPr>
          <w:rFonts w:ascii="Times New Roman" w:hAnsi="Times New Roman"/>
          <w:sz w:val="16"/>
          <w:szCs w:val="16"/>
        </w:rPr>
      </w:pPr>
      <w:r w:rsidRPr="004E03FC">
        <w:rPr>
          <w:rFonts w:ascii="Times New Roman" w:hAnsi="Times New Roman"/>
          <w:sz w:val="16"/>
          <w:szCs w:val="16"/>
        </w:rPr>
        <w:t xml:space="preserve">прочие (в </w:t>
      </w:r>
      <w:proofErr w:type="spellStart"/>
      <w:r w:rsidRPr="004E03FC">
        <w:rPr>
          <w:rFonts w:ascii="Times New Roman" w:hAnsi="Times New Roman"/>
          <w:sz w:val="16"/>
          <w:szCs w:val="16"/>
        </w:rPr>
        <w:t>т.ч</w:t>
      </w:r>
      <w:proofErr w:type="spellEnd"/>
      <w:r w:rsidRPr="004E03FC">
        <w:rPr>
          <w:rFonts w:ascii="Times New Roman" w:hAnsi="Times New Roman"/>
          <w:sz w:val="16"/>
          <w:szCs w:val="16"/>
        </w:rPr>
        <w:t>. ИНН, ОГРНИП, дата постановки на учет в налоговом органе).</w:t>
      </w:r>
    </w:p>
    <w:p w14:paraId="5B55AAD4" w14:textId="77777777" w:rsidR="00F7099F" w:rsidRPr="004E03FC" w:rsidRDefault="00F7099F" w:rsidP="004E03FC">
      <w:pPr>
        <w:widowControl w:val="0"/>
        <w:spacing w:after="0" w:line="120" w:lineRule="atLeast"/>
        <w:ind w:firstLine="567"/>
        <w:jc w:val="both"/>
        <w:rPr>
          <w:rFonts w:ascii="Times New Roman" w:hAnsi="Times New Roman"/>
          <w:sz w:val="16"/>
          <w:szCs w:val="16"/>
        </w:rPr>
      </w:pPr>
      <w:r w:rsidRPr="004E03FC">
        <w:rPr>
          <w:rFonts w:ascii="Times New Roman" w:hAnsi="Times New Roman"/>
          <w:sz w:val="16"/>
          <w:szCs w:val="16"/>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0087667A" w14:textId="77777777" w:rsidR="00F7099F" w:rsidRPr="004E03FC" w:rsidRDefault="00F7099F" w:rsidP="004E03FC">
      <w:pPr>
        <w:widowControl w:val="0"/>
        <w:shd w:val="clear" w:color="auto" w:fill="FFFFFF"/>
        <w:spacing w:after="0" w:line="120" w:lineRule="atLeast"/>
        <w:ind w:firstLine="567"/>
        <w:jc w:val="both"/>
        <w:rPr>
          <w:rFonts w:ascii="Times New Roman" w:hAnsi="Times New Roman"/>
          <w:sz w:val="16"/>
          <w:szCs w:val="16"/>
        </w:rPr>
      </w:pPr>
      <w:r w:rsidRPr="004E03FC">
        <w:rPr>
          <w:rFonts w:ascii="Times New Roman" w:hAnsi="Times New Roman"/>
          <w:sz w:val="16"/>
          <w:szCs w:val="16"/>
        </w:rPr>
        <w:t>4 Настоящее согласие действует бессрочно.</w:t>
      </w:r>
    </w:p>
    <w:p w14:paraId="65731987" w14:textId="77777777" w:rsidR="00F7099F" w:rsidRPr="004E03FC" w:rsidRDefault="00F7099F" w:rsidP="004E03FC">
      <w:pPr>
        <w:widowControl w:val="0"/>
        <w:shd w:val="clear" w:color="auto" w:fill="FFFFFF"/>
        <w:spacing w:after="0" w:line="120" w:lineRule="atLeast"/>
        <w:ind w:firstLine="567"/>
        <w:jc w:val="both"/>
        <w:rPr>
          <w:rFonts w:ascii="Times New Roman" w:hAnsi="Times New Roman"/>
          <w:sz w:val="16"/>
          <w:szCs w:val="16"/>
        </w:rPr>
      </w:pPr>
      <w:r w:rsidRPr="004E03FC">
        <w:rPr>
          <w:rFonts w:ascii="Times New Roman" w:hAnsi="Times New Roman"/>
          <w:sz w:val="16"/>
          <w:szCs w:val="16"/>
        </w:rPr>
        <w:t>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0BA74DA1" w14:textId="77777777" w:rsidR="00F7099F" w:rsidRPr="004E03FC" w:rsidRDefault="00F7099F" w:rsidP="004E03FC">
      <w:pPr>
        <w:widowControl w:val="0"/>
        <w:shd w:val="clear" w:color="auto" w:fill="FFFFFF"/>
        <w:spacing w:after="0" w:line="120" w:lineRule="atLeast"/>
        <w:ind w:firstLine="567"/>
        <w:jc w:val="both"/>
        <w:rPr>
          <w:rFonts w:ascii="Times New Roman" w:hAnsi="Times New Roman"/>
          <w:sz w:val="16"/>
          <w:szCs w:val="16"/>
        </w:rPr>
      </w:pPr>
      <w:r w:rsidRPr="004E03FC">
        <w:rPr>
          <w:rFonts w:ascii="Times New Roman" w:hAnsi="Times New Roman"/>
          <w:sz w:val="16"/>
          <w:szCs w:val="16"/>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2C59C28D" w14:textId="77777777" w:rsidR="00F7099F" w:rsidRPr="004E03FC" w:rsidRDefault="00F7099F" w:rsidP="004E03FC">
      <w:pPr>
        <w:widowControl w:val="0"/>
        <w:shd w:val="clear" w:color="auto" w:fill="FFFFFF"/>
        <w:tabs>
          <w:tab w:val="left" w:pos="426"/>
        </w:tabs>
        <w:spacing w:after="0" w:line="120" w:lineRule="atLeast"/>
        <w:jc w:val="both"/>
        <w:rPr>
          <w:rFonts w:ascii="Times New Roman" w:hAnsi="Times New Roman"/>
          <w:sz w:val="16"/>
          <w:szCs w:val="16"/>
        </w:rPr>
      </w:pPr>
    </w:p>
    <w:p w14:paraId="0A896362"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«____»______________ 202__ г.   __________________                 _____________________________</w:t>
      </w:r>
    </w:p>
    <w:p w14:paraId="53B65701"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i/>
          <w:sz w:val="16"/>
          <w:szCs w:val="16"/>
        </w:rPr>
        <w:t>Подпись                                                              ФИО</w:t>
      </w:r>
    </w:p>
    <w:p w14:paraId="1534A83E"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20271510" w14:textId="77777777" w:rsidR="00F7099F" w:rsidRPr="004E03FC" w:rsidRDefault="00F7099F" w:rsidP="004E03FC">
      <w:pPr>
        <w:widowControl w:val="0"/>
        <w:spacing w:after="0" w:line="120" w:lineRule="atLeast"/>
        <w:jc w:val="both"/>
        <w:rPr>
          <w:rFonts w:ascii="Times New Roman" w:hAnsi="Times New Roman"/>
          <w:sz w:val="16"/>
          <w:szCs w:val="16"/>
        </w:rPr>
      </w:pPr>
    </w:p>
    <w:p w14:paraId="165FC5AE"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sz w:val="16"/>
          <w:szCs w:val="16"/>
        </w:rPr>
        <w:t>«____»______________ 202__ г.   __________________                 _____________________________</w:t>
      </w:r>
    </w:p>
    <w:p w14:paraId="732F66E5" w14:textId="77777777" w:rsidR="00F7099F" w:rsidRPr="004E03FC" w:rsidRDefault="00F7099F" w:rsidP="004E03FC">
      <w:pPr>
        <w:widowControl w:val="0"/>
        <w:spacing w:after="0" w:line="120" w:lineRule="atLeast"/>
        <w:jc w:val="both"/>
        <w:rPr>
          <w:rFonts w:ascii="Times New Roman" w:hAnsi="Times New Roman"/>
          <w:sz w:val="16"/>
          <w:szCs w:val="16"/>
        </w:rPr>
      </w:pPr>
      <w:r w:rsidRPr="004E03FC">
        <w:rPr>
          <w:rFonts w:ascii="Times New Roman" w:hAnsi="Times New Roman"/>
          <w:i/>
          <w:sz w:val="16"/>
          <w:szCs w:val="16"/>
        </w:rPr>
        <w:t>Подпись                                                              ФИО</w:t>
      </w:r>
    </w:p>
    <w:p w14:paraId="7C8B525A" w14:textId="77777777" w:rsidR="00F7099F" w:rsidRPr="004E03FC" w:rsidRDefault="00F7099F" w:rsidP="004E03FC">
      <w:pPr>
        <w:widowControl w:val="0"/>
        <w:spacing w:after="0" w:line="120" w:lineRule="atLeast"/>
        <w:jc w:val="center"/>
        <w:rPr>
          <w:rFonts w:ascii="Times New Roman" w:hAnsi="Times New Roman"/>
          <w:b/>
          <w:bCs/>
          <w:sz w:val="16"/>
          <w:szCs w:val="16"/>
        </w:rPr>
      </w:pPr>
    </w:p>
    <w:p w14:paraId="07E34DF2" w14:textId="77777777" w:rsidR="00F7099F" w:rsidRPr="004E03FC" w:rsidRDefault="00F7099F" w:rsidP="004E03FC">
      <w:pPr>
        <w:widowControl w:val="0"/>
        <w:spacing w:after="0" w:line="120" w:lineRule="atLeast"/>
        <w:jc w:val="center"/>
        <w:rPr>
          <w:rFonts w:ascii="Times New Roman" w:hAnsi="Times New Roman"/>
          <w:b/>
          <w:bCs/>
          <w:sz w:val="16"/>
          <w:szCs w:val="16"/>
        </w:rPr>
      </w:pPr>
    </w:p>
    <w:p w14:paraId="3631EB25" w14:textId="77777777" w:rsidR="00F7099F" w:rsidRPr="004E03FC" w:rsidRDefault="00F7099F" w:rsidP="004E03FC">
      <w:pPr>
        <w:widowControl w:val="0"/>
        <w:spacing w:after="0" w:line="120" w:lineRule="atLeast"/>
        <w:jc w:val="center"/>
        <w:rPr>
          <w:rFonts w:ascii="Times New Roman" w:hAnsi="Times New Roman"/>
          <w:b/>
          <w:bCs/>
          <w:sz w:val="16"/>
          <w:szCs w:val="16"/>
        </w:rPr>
      </w:pPr>
    </w:p>
    <w:p w14:paraId="2D7EDC85" w14:textId="77777777" w:rsidR="00E25B69" w:rsidRPr="004E03FC" w:rsidRDefault="00E25B69" w:rsidP="004E03FC">
      <w:pPr>
        <w:spacing w:after="0" w:line="120" w:lineRule="atLeast"/>
        <w:contextualSpacing/>
        <w:jc w:val="both"/>
        <w:rPr>
          <w:rFonts w:ascii="Times New Roman" w:hAnsi="Times New Roman"/>
          <w:sz w:val="16"/>
          <w:szCs w:val="16"/>
        </w:rPr>
      </w:pPr>
    </w:p>
    <w:p w14:paraId="76DEAA1D" w14:textId="77777777" w:rsidR="00E25B69" w:rsidRPr="004E03FC" w:rsidRDefault="00E25B69" w:rsidP="004E03FC">
      <w:pPr>
        <w:spacing w:after="0" w:line="120" w:lineRule="atLeast"/>
        <w:contextualSpacing/>
        <w:jc w:val="both"/>
        <w:rPr>
          <w:rFonts w:ascii="Times New Roman" w:hAnsi="Times New Roman"/>
          <w:sz w:val="16"/>
          <w:szCs w:val="16"/>
        </w:rPr>
      </w:pPr>
    </w:p>
    <w:p w14:paraId="57310588" w14:textId="77777777" w:rsidR="00E25B69" w:rsidRPr="004E03FC" w:rsidRDefault="00E25B69" w:rsidP="004E03FC">
      <w:pPr>
        <w:spacing w:after="0" w:line="120" w:lineRule="atLeast"/>
        <w:contextualSpacing/>
        <w:jc w:val="both"/>
        <w:rPr>
          <w:rFonts w:ascii="Times New Roman" w:hAnsi="Times New Roman"/>
          <w:sz w:val="16"/>
          <w:szCs w:val="16"/>
        </w:rPr>
      </w:pPr>
    </w:p>
    <w:p w14:paraId="0EAE1AEF" w14:textId="77777777" w:rsidR="00E25B69" w:rsidRPr="004E03FC" w:rsidRDefault="00E25B69" w:rsidP="004E03FC">
      <w:pPr>
        <w:spacing w:after="0" w:line="120" w:lineRule="atLeast"/>
        <w:contextualSpacing/>
        <w:jc w:val="both"/>
        <w:rPr>
          <w:rFonts w:ascii="Times New Roman" w:hAnsi="Times New Roman"/>
          <w:sz w:val="16"/>
          <w:szCs w:val="16"/>
        </w:rPr>
      </w:pPr>
    </w:p>
    <w:p w14:paraId="484C0536" w14:textId="77777777" w:rsidR="00E25B69" w:rsidRPr="004E03FC" w:rsidRDefault="00E25B69" w:rsidP="004E03FC">
      <w:pPr>
        <w:spacing w:after="0" w:line="120" w:lineRule="atLeast"/>
        <w:contextualSpacing/>
        <w:jc w:val="both"/>
        <w:rPr>
          <w:rFonts w:ascii="Times New Roman" w:hAnsi="Times New Roman"/>
          <w:sz w:val="16"/>
          <w:szCs w:val="16"/>
        </w:rPr>
      </w:pPr>
    </w:p>
    <w:p w14:paraId="2770BFE9" w14:textId="77777777" w:rsidR="00E25B69" w:rsidRPr="004E03FC" w:rsidRDefault="00E25B69" w:rsidP="004E03FC">
      <w:pPr>
        <w:spacing w:after="0" w:line="120" w:lineRule="atLeast"/>
        <w:contextualSpacing/>
        <w:jc w:val="both"/>
        <w:rPr>
          <w:rFonts w:ascii="Times New Roman" w:hAnsi="Times New Roman"/>
          <w:sz w:val="16"/>
          <w:szCs w:val="16"/>
        </w:rPr>
      </w:pPr>
    </w:p>
    <w:p w14:paraId="2B7F1893" w14:textId="77777777" w:rsidR="00E25B69" w:rsidRPr="004E03FC" w:rsidRDefault="00E25B69" w:rsidP="004E03FC">
      <w:pPr>
        <w:spacing w:after="0" w:line="120" w:lineRule="atLeast"/>
        <w:contextualSpacing/>
        <w:jc w:val="both"/>
        <w:rPr>
          <w:rFonts w:ascii="Times New Roman" w:hAnsi="Times New Roman"/>
          <w:sz w:val="16"/>
          <w:szCs w:val="16"/>
        </w:rPr>
      </w:pPr>
    </w:p>
    <w:p w14:paraId="45DE8B74" w14:textId="77777777" w:rsidR="00E25B69" w:rsidRPr="004E03FC" w:rsidRDefault="00E25B69" w:rsidP="004E03FC">
      <w:pPr>
        <w:spacing w:after="0" w:line="120" w:lineRule="atLeast"/>
        <w:contextualSpacing/>
        <w:jc w:val="both"/>
        <w:rPr>
          <w:rFonts w:ascii="Times New Roman" w:hAnsi="Times New Roman"/>
          <w:sz w:val="16"/>
          <w:szCs w:val="16"/>
        </w:rPr>
      </w:pPr>
    </w:p>
    <w:p w14:paraId="0598C8FF" w14:textId="77777777" w:rsidR="00E25B69" w:rsidRPr="004E03FC" w:rsidRDefault="00E25B69" w:rsidP="004E03FC">
      <w:pPr>
        <w:spacing w:after="0" w:line="120" w:lineRule="atLeast"/>
        <w:contextualSpacing/>
        <w:jc w:val="both"/>
        <w:rPr>
          <w:rFonts w:ascii="Times New Roman" w:hAnsi="Times New Roman"/>
          <w:sz w:val="16"/>
          <w:szCs w:val="16"/>
        </w:rPr>
      </w:pPr>
    </w:p>
    <w:p w14:paraId="3808AC78" w14:textId="77777777" w:rsidR="00E25B69" w:rsidRPr="004E03FC" w:rsidRDefault="00E25B69" w:rsidP="004E03FC">
      <w:pPr>
        <w:spacing w:after="0" w:line="120" w:lineRule="atLeast"/>
        <w:contextualSpacing/>
        <w:jc w:val="both"/>
        <w:rPr>
          <w:rFonts w:ascii="Times New Roman" w:hAnsi="Times New Roman"/>
          <w:sz w:val="16"/>
          <w:szCs w:val="16"/>
        </w:rPr>
      </w:pPr>
    </w:p>
    <w:p w14:paraId="3FCD3C01" w14:textId="77777777" w:rsidR="00E25B69" w:rsidRPr="004E03FC" w:rsidRDefault="00E25B69" w:rsidP="004E03FC">
      <w:pPr>
        <w:spacing w:after="0" w:line="120" w:lineRule="atLeast"/>
        <w:contextualSpacing/>
        <w:jc w:val="both"/>
        <w:rPr>
          <w:rFonts w:ascii="Times New Roman" w:hAnsi="Times New Roman"/>
          <w:sz w:val="16"/>
          <w:szCs w:val="16"/>
        </w:rPr>
      </w:pPr>
    </w:p>
    <w:p w14:paraId="7088AE80" w14:textId="77777777" w:rsidR="00B16A8D" w:rsidRPr="004E03FC" w:rsidRDefault="00B16A8D" w:rsidP="004E03FC">
      <w:pPr>
        <w:spacing w:after="0" w:line="120" w:lineRule="atLeast"/>
        <w:contextualSpacing/>
        <w:jc w:val="both"/>
        <w:rPr>
          <w:rFonts w:ascii="Times New Roman" w:hAnsi="Times New Roman"/>
          <w:sz w:val="16"/>
          <w:szCs w:val="16"/>
        </w:rPr>
      </w:pPr>
    </w:p>
    <w:p w14:paraId="469B45D5" w14:textId="77777777" w:rsidR="00B16A8D" w:rsidRPr="004E03FC" w:rsidRDefault="00B16A8D" w:rsidP="004E03FC">
      <w:pPr>
        <w:spacing w:after="0" w:line="120" w:lineRule="atLeast"/>
        <w:contextualSpacing/>
        <w:jc w:val="both"/>
        <w:rPr>
          <w:rFonts w:ascii="Times New Roman" w:hAnsi="Times New Roman"/>
          <w:sz w:val="16"/>
          <w:szCs w:val="16"/>
        </w:rPr>
      </w:pPr>
    </w:p>
    <w:p w14:paraId="4DD2D46B" w14:textId="77777777" w:rsidR="00B16A8D" w:rsidRPr="004E03FC" w:rsidRDefault="00B16A8D" w:rsidP="004E03FC">
      <w:pPr>
        <w:spacing w:after="0" w:line="120" w:lineRule="atLeast"/>
        <w:contextualSpacing/>
        <w:jc w:val="both"/>
        <w:rPr>
          <w:rFonts w:ascii="Times New Roman" w:hAnsi="Times New Roman"/>
          <w:sz w:val="16"/>
          <w:szCs w:val="16"/>
        </w:rPr>
      </w:pPr>
    </w:p>
    <w:p w14:paraId="2C2BF71F" w14:textId="77777777" w:rsidR="00B16A8D" w:rsidRPr="004E03FC" w:rsidRDefault="00B16A8D" w:rsidP="004E03FC">
      <w:pPr>
        <w:spacing w:after="0" w:line="120" w:lineRule="atLeast"/>
        <w:contextualSpacing/>
        <w:jc w:val="both"/>
        <w:rPr>
          <w:rFonts w:ascii="Times New Roman" w:hAnsi="Times New Roman"/>
          <w:sz w:val="16"/>
          <w:szCs w:val="16"/>
        </w:rPr>
      </w:pPr>
    </w:p>
    <w:p w14:paraId="2DB42978" w14:textId="77777777" w:rsidR="00B16A8D" w:rsidRPr="004E03FC" w:rsidRDefault="00B16A8D" w:rsidP="004E03FC">
      <w:pPr>
        <w:spacing w:after="0" w:line="120" w:lineRule="atLeast"/>
        <w:contextualSpacing/>
        <w:jc w:val="both"/>
        <w:rPr>
          <w:rFonts w:ascii="Times New Roman" w:hAnsi="Times New Roman"/>
          <w:sz w:val="16"/>
          <w:szCs w:val="16"/>
        </w:rPr>
      </w:pPr>
    </w:p>
    <w:p w14:paraId="73A7A5D3" w14:textId="77777777" w:rsidR="00B16A8D" w:rsidRPr="004E03FC" w:rsidRDefault="00B16A8D" w:rsidP="004E03FC">
      <w:pPr>
        <w:spacing w:after="0" w:line="120" w:lineRule="atLeast"/>
        <w:contextualSpacing/>
        <w:jc w:val="both"/>
        <w:rPr>
          <w:rFonts w:ascii="Times New Roman" w:hAnsi="Times New Roman"/>
          <w:sz w:val="16"/>
          <w:szCs w:val="16"/>
        </w:rPr>
      </w:pPr>
    </w:p>
    <w:p w14:paraId="01918991" w14:textId="77777777" w:rsidR="00B16A8D" w:rsidRPr="004E03FC" w:rsidRDefault="00B16A8D" w:rsidP="004E03FC">
      <w:pPr>
        <w:spacing w:after="0" w:line="120" w:lineRule="atLeast"/>
        <w:contextualSpacing/>
        <w:jc w:val="both"/>
        <w:rPr>
          <w:rFonts w:ascii="Times New Roman" w:hAnsi="Times New Roman"/>
          <w:sz w:val="16"/>
          <w:szCs w:val="16"/>
        </w:rPr>
      </w:pPr>
    </w:p>
    <w:p w14:paraId="4757212B" w14:textId="77777777" w:rsidR="00B16A8D" w:rsidRPr="004E03FC" w:rsidRDefault="00B16A8D" w:rsidP="004E03FC">
      <w:pPr>
        <w:spacing w:after="0" w:line="120" w:lineRule="atLeast"/>
        <w:contextualSpacing/>
        <w:jc w:val="both"/>
        <w:rPr>
          <w:rFonts w:ascii="Times New Roman" w:hAnsi="Times New Roman"/>
          <w:sz w:val="16"/>
          <w:szCs w:val="16"/>
        </w:rPr>
      </w:pPr>
    </w:p>
    <w:p w14:paraId="74A04FE0" w14:textId="77777777" w:rsidR="00B16A8D" w:rsidRPr="004E03FC" w:rsidRDefault="00B16A8D" w:rsidP="004E03FC">
      <w:pPr>
        <w:spacing w:after="0" w:line="120" w:lineRule="atLeast"/>
        <w:contextualSpacing/>
        <w:jc w:val="both"/>
        <w:rPr>
          <w:rFonts w:ascii="Times New Roman" w:hAnsi="Times New Roman"/>
          <w:sz w:val="16"/>
          <w:szCs w:val="16"/>
        </w:rPr>
      </w:pPr>
    </w:p>
    <w:p w14:paraId="45254733" w14:textId="77777777" w:rsidR="00B16A8D" w:rsidRPr="004E03FC" w:rsidRDefault="00B16A8D" w:rsidP="004E03FC">
      <w:pPr>
        <w:spacing w:after="0" w:line="120" w:lineRule="atLeast"/>
        <w:contextualSpacing/>
        <w:jc w:val="both"/>
        <w:rPr>
          <w:rFonts w:ascii="Times New Roman" w:hAnsi="Times New Roman"/>
          <w:sz w:val="16"/>
          <w:szCs w:val="16"/>
        </w:rPr>
      </w:pPr>
    </w:p>
    <w:p w14:paraId="42294F10" w14:textId="77777777" w:rsidR="00B16A8D" w:rsidRPr="004E03FC" w:rsidRDefault="00B16A8D" w:rsidP="004E03FC">
      <w:pPr>
        <w:spacing w:after="0" w:line="120" w:lineRule="atLeast"/>
        <w:contextualSpacing/>
        <w:jc w:val="both"/>
        <w:rPr>
          <w:rFonts w:ascii="Times New Roman" w:hAnsi="Times New Roman"/>
          <w:sz w:val="16"/>
          <w:szCs w:val="16"/>
        </w:rPr>
      </w:pPr>
    </w:p>
    <w:p w14:paraId="45CAE2FE" w14:textId="77777777" w:rsidR="00B16A8D" w:rsidRPr="004E03FC" w:rsidRDefault="00B16A8D" w:rsidP="004E03FC">
      <w:pPr>
        <w:spacing w:after="0" w:line="120" w:lineRule="atLeast"/>
        <w:contextualSpacing/>
        <w:jc w:val="both"/>
        <w:rPr>
          <w:rFonts w:ascii="Times New Roman" w:hAnsi="Times New Roman"/>
          <w:sz w:val="16"/>
          <w:szCs w:val="16"/>
        </w:rPr>
      </w:pPr>
    </w:p>
    <w:p w14:paraId="1372FD5F" w14:textId="77777777" w:rsidR="00B16A8D" w:rsidRPr="004E03FC" w:rsidRDefault="00B16A8D" w:rsidP="004E03FC">
      <w:pPr>
        <w:spacing w:after="0" w:line="120" w:lineRule="atLeast"/>
        <w:contextualSpacing/>
        <w:jc w:val="both"/>
        <w:rPr>
          <w:rFonts w:ascii="Times New Roman" w:hAnsi="Times New Roman"/>
          <w:sz w:val="16"/>
          <w:szCs w:val="16"/>
        </w:rPr>
      </w:pPr>
    </w:p>
    <w:p w14:paraId="3D6EE9D9" w14:textId="77777777" w:rsidR="00B16A8D" w:rsidRPr="004E03FC" w:rsidRDefault="00B16A8D" w:rsidP="004E03FC">
      <w:pPr>
        <w:spacing w:after="0" w:line="120" w:lineRule="atLeast"/>
        <w:contextualSpacing/>
        <w:jc w:val="both"/>
        <w:rPr>
          <w:rFonts w:ascii="Times New Roman" w:hAnsi="Times New Roman"/>
          <w:sz w:val="16"/>
          <w:szCs w:val="16"/>
        </w:rPr>
      </w:pPr>
    </w:p>
    <w:p w14:paraId="630DF67B" w14:textId="77777777" w:rsidR="00B16A8D" w:rsidRPr="004E03FC" w:rsidRDefault="00B16A8D" w:rsidP="004E03FC">
      <w:pPr>
        <w:spacing w:after="0" w:line="120" w:lineRule="atLeast"/>
        <w:contextualSpacing/>
        <w:jc w:val="both"/>
        <w:rPr>
          <w:rFonts w:ascii="Times New Roman" w:hAnsi="Times New Roman"/>
          <w:sz w:val="16"/>
          <w:szCs w:val="16"/>
        </w:rPr>
      </w:pPr>
    </w:p>
    <w:p w14:paraId="29B5C5EB" w14:textId="77777777" w:rsidR="00B16A8D" w:rsidRPr="004E03FC" w:rsidRDefault="00B16A8D" w:rsidP="004E03FC">
      <w:pPr>
        <w:spacing w:after="0" w:line="120" w:lineRule="atLeast"/>
        <w:contextualSpacing/>
        <w:jc w:val="both"/>
        <w:rPr>
          <w:rFonts w:ascii="Times New Roman" w:hAnsi="Times New Roman"/>
          <w:sz w:val="16"/>
          <w:szCs w:val="16"/>
        </w:rPr>
      </w:pPr>
    </w:p>
    <w:p w14:paraId="3D769E2A" w14:textId="77777777" w:rsidR="00B16A8D" w:rsidRPr="004E03FC" w:rsidRDefault="00B16A8D" w:rsidP="004E03FC">
      <w:pPr>
        <w:spacing w:after="0" w:line="120" w:lineRule="atLeast"/>
        <w:contextualSpacing/>
        <w:jc w:val="both"/>
        <w:rPr>
          <w:rFonts w:ascii="Times New Roman" w:hAnsi="Times New Roman"/>
          <w:sz w:val="16"/>
          <w:szCs w:val="16"/>
        </w:rPr>
      </w:pPr>
    </w:p>
    <w:p w14:paraId="0A9E8A47" w14:textId="77777777" w:rsidR="00B16A8D" w:rsidRPr="004E03FC" w:rsidRDefault="00B16A8D" w:rsidP="004E03FC">
      <w:pPr>
        <w:spacing w:after="0" w:line="120" w:lineRule="atLeast"/>
        <w:contextualSpacing/>
        <w:jc w:val="both"/>
        <w:rPr>
          <w:rFonts w:ascii="Times New Roman" w:hAnsi="Times New Roman"/>
          <w:sz w:val="16"/>
          <w:szCs w:val="16"/>
        </w:rPr>
      </w:pPr>
    </w:p>
    <w:p w14:paraId="7F2B712C" w14:textId="77777777" w:rsidR="00B16A8D" w:rsidRPr="004E03FC" w:rsidRDefault="00B16A8D" w:rsidP="004E03FC">
      <w:pPr>
        <w:spacing w:after="0" w:line="120" w:lineRule="atLeast"/>
        <w:contextualSpacing/>
        <w:jc w:val="both"/>
        <w:rPr>
          <w:rFonts w:ascii="Times New Roman" w:hAnsi="Times New Roman"/>
          <w:sz w:val="16"/>
          <w:szCs w:val="16"/>
        </w:rPr>
      </w:pPr>
    </w:p>
    <w:p w14:paraId="40A1ABB5" w14:textId="77777777" w:rsidR="00B16A8D" w:rsidRPr="004E03FC" w:rsidRDefault="00B16A8D" w:rsidP="004E03FC">
      <w:pPr>
        <w:spacing w:after="0" w:line="120" w:lineRule="atLeast"/>
        <w:contextualSpacing/>
        <w:jc w:val="both"/>
        <w:rPr>
          <w:rFonts w:ascii="Times New Roman" w:hAnsi="Times New Roman"/>
          <w:sz w:val="16"/>
          <w:szCs w:val="16"/>
        </w:rPr>
      </w:pPr>
    </w:p>
    <w:p w14:paraId="5D40A646" w14:textId="77777777" w:rsidR="00B16A8D" w:rsidRDefault="00B16A8D" w:rsidP="004E03FC">
      <w:pPr>
        <w:spacing w:after="0" w:line="120" w:lineRule="atLeast"/>
        <w:contextualSpacing/>
        <w:jc w:val="both"/>
        <w:rPr>
          <w:rFonts w:ascii="Times New Roman" w:hAnsi="Times New Roman"/>
          <w:sz w:val="16"/>
          <w:szCs w:val="16"/>
        </w:rPr>
      </w:pPr>
    </w:p>
    <w:p w14:paraId="1A610741" w14:textId="77777777" w:rsidR="004E03FC" w:rsidRDefault="004E03FC" w:rsidP="004E03FC">
      <w:pPr>
        <w:spacing w:after="0" w:line="120" w:lineRule="atLeast"/>
        <w:contextualSpacing/>
        <w:jc w:val="both"/>
        <w:rPr>
          <w:rFonts w:ascii="Times New Roman" w:hAnsi="Times New Roman"/>
          <w:sz w:val="16"/>
          <w:szCs w:val="16"/>
        </w:rPr>
      </w:pPr>
    </w:p>
    <w:p w14:paraId="176011F9" w14:textId="77777777" w:rsidR="004E03FC" w:rsidRDefault="004E03FC" w:rsidP="004E03FC">
      <w:pPr>
        <w:spacing w:after="0" w:line="120" w:lineRule="atLeast"/>
        <w:contextualSpacing/>
        <w:jc w:val="both"/>
        <w:rPr>
          <w:rFonts w:ascii="Times New Roman" w:hAnsi="Times New Roman"/>
          <w:sz w:val="16"/>
          <w:szCs w:val="16"/>
        </w:rPr>
      </w:pPr>
    </w:p>
    <w:p w14:paraId="5B9E2A43" w14:textId="77777777" w:rsidR="004E03FC" w:rsidRDefault="004E03FC" w:rsidP="004E03FC">
      <w:pPr>
        <w:spacing w:after="0" w:line="120" w:lineRule="atLeast"/>
        <w:contextualSpacing/>
        <w:jc w:val="both"/>
        <w:rPr>
          <w:rFonts w:ascii="Times New Roman" w:hAnsi="Times New Roman"/>
          <w:sz w:val="16"/>
          <w:szCs w:val="16"/>
        </w:rPr>
      </w:pPr>
    </w:p>
    <w:p w14:paraId="5DC83E01" w14:textId="77777777" w:rsidR="004E03FC" w:rsidRDefault="004E03FC" w:rsidP="004E03FC">
      <w:pPr>
        <w:spacing w:after="0" w:line="120" w:lineRule="atLeast"/>
        <w:contextualSpacing/>
        <w:jc w:val="both"/>
        <w:rPr>
          <w:rFonts w:ascii="Times New Roman" w:hAnsi="Times New Roman"/>
          <w:sz w:val="16"/>
          <w:szCs w:val="16"/>
        </w:rPr>
      </w:pPr>
    </w:p>
    <w:p w14:paraId="65FF9B41" w14:textId="77777777" w:rsidR="004E03FC" w:rsidRPr="004E03FC" w:rsidRDefault="004E03FC" w:rsidP="004E03FC">
      <w:pPr>
        <w:spacing w:after="0" w:line="120" w:lineRule="atLeast"/>
        <w:contextualSpacing/>
        <w:jc w:val="both"/>
        <w:rPr>
          <w:rFonts w:ascii="Times New Roman" w:hAnsi="Times New Roman"/>
          <w:sz w:val="16"/>
          <w:szCs w:val="16"/>
        </w:rPr>
      </w:pPr>
    </w:p>
    <w:p w14:paraId="53C47B37" w14:textId="77777777" w:rsidR="002E073B" w:rsidRPr="004E03FC" w:rsidRDefault="002E073B" w:rsidP="004E03FC">
      <w:pPr>
        <w:spacing w:after="0" w:line="120" w:lineRule="atLeast"/>
        <w:contextualSpacing/>
        <w:jc w:val="both"/>
        <w:rPr>
          <w:rFonts w:ascii="Times New Roman" w:hAnsi="Times New Roman"/>
          <w:sz w:val="16"/>
          <w:szCs w:val="16"/>
        </w:rPr>
      </w:pPr>
    </w:p>
    <w:p w14:paraId="33B7C7DF" w14:textId="77777777" w:rsidR="002E073B" w:rsidRPr="004E03FC" w:rsidRDefault="002E073B" w:rsidP="004E03FC">
      <w:pPr>
        <w:spacing w:after="0" w:line="120" w:lineRule="atLeast"/>
        <w:contextualSpacing/>
        <w:jc w:val="both"/>
        <w:rPr>
          <w:rFonts w:ascii="Times New Roman" w:hAnsi="Times New Roman"/>
          <w:sz w:val="16"/>
          <w:szCs w:val="16"/>
        </w:rPr>
      </w:pPr>
    </w:p>
    <w:p w14:paraId="2C7B7627" w14:textId="77777777" w:rsidR="002E073B" w:rsidRPr="004E03FC" w:rsidRDefault="002E073B" w:rsidP="004E03FC">
      <w:pPr>
        <w:spacing w:after="0" w:line="120" w:lineRule="atLeast"/>
        <w:contextualSpacing/>
        <w:jc w:val="both"/>
        <w:rPr>
          <w:rFonts w:ascii="Times New Roman" w:hAnsi="Times New Roman"/>
          <w:sz w:val="16"/>
          <w:szCs w:val="16"/>
        </w:rPr>
      </w:pPr>
    </w:p>
    <w:p w14:paraId="17707C3B" w14:textId="77777777" w:rsidR="002E073B" w:rsidRPr="004E03FC" w:rsidRDefault="002E073B" w:rsidP="004E03FC">
      <w:pPr>
        <w:spacing w:after="0" w:line="120" w:lineRule="atLeast"/>
        <w:contextualSpacing/>
        <w:jc w:val="both"/>
        <w:rPr>
          <w:rFonts w:ascii="Times New Roman" w:hAnsi="Times New Roman"/>
          <w:sz w:val="16"/>
          <w:szCs w:val="16"/>
        </w:rPr>
      </w:pPr>
    </w:p>
    <w:p w14:paraId="515A908A" w14:textId="77777777" w:rsidR="002E073B" w:rsidRPr="004E03FC" w:rsidRDefault="002E073B" w:rsidP="004E03FC">
      <w:pPr>
        <w:spacing w:after="0" w:line="120" w:lineRule="atLeast"/>
        <w:contextualSpacing/>
        <w:jc w:val="both"/>
        <w:rPr>
          <w:rFonts w:ascii="Times New Roman" w:hAnsi="Times New Roman"/>
          <w:sz w:val="16"/>
          <w:szCs w:val="16"/>
        </w:rPr>
      </w:pPr>
    </w:p>
    <w:p w14:paraId="62512493" w14:textId="77777777" w:rsidR="00B54ED9" w:rsidRPr="004E03FC" w:rsidRDefault="00B54ED9" w:rsidP="004E03FC">
      <w:pPr>
        <w:widowControl w:val="0"/>
        <w:spacing w:after="0" w:line="120" w:lineRule="atLeast"/>
        <w:rPr>
          <w:rFonts w:ascii="Times New Roman" w:hAnsi="Times New Roman"/>
          <w:sz w:val="16"/>
          <w:szCs w:val="16"/>
        </w:rPr>
      </w:pPr>
    </w:p>
    <w:p w14:paraId="3AE6F263" w14:textId="508F9D32" w:rsidR="00B54ED9" w:rsidRPr="004E03FC" w:rsidRDefault="00B54ED9" w:rsidP="004E03FC">
      <w:pPr>
        <w:pStyle w:val="20"/>
        <w:keepNext/>
        <w:keepLines/>
        <w:shd w:val="clear" w:color="auto" w:fill="auto"/>
        <w:tabs>
          <w:tab w:val="left" w:pos="514"/>
        </w:tabs>
        <w:spacing w:after="0" w:line="120" w:lineRule="atLeast"/>
        <w:jc w:val="right"/>
        <w:rPr>
          <w:b w:val="0"/>
          <w:sz w:val="16"/>
          <w:szCs w:val="16"/>
        </w:rPr>
      </w:pPr>
      <w:r w:rsidRPr="004E03FC">
        <w:rPr>
          <w:b w:val="0"/>
          <w:sz w:val="16"/>
          <w:szCs w:val="16"/>
        </w:rPr>
        <w:t>Приложение №3</w:t>
      </w:r>
    </w:p>
    <w:p w14:paraId="48ED8E31" w14:textId="77777777" w:rsidR="00B54ED9" w:rsidRPr="004E03FC" w:rsidRDefault="00B54ED9" w:rsidP="004E03FC">
      <w:pPr>
        <w:pStyle w:val="20"/>
        <w:keepNext/>
        <w:keepLines/>
        <w:shd w:val="clear" w:color="auto" w:fill="auto"/>
        <w:tabs>
          <w:tab w:val="left" w:pos="514"/>
        </w:tabs>
        <w:spacing w:after="0" w:line="120" w:lineRule="atLeast"/>
        <w:jc w:val="right"/>
        <w:rPr>
          <w:b w:val="0"/>
          <w:sz w:val="16"/>
          <w:szCs w:val="16"/>
        </w:rPr>
      </w:pPr>
      <w:r w:rsidRPr="004E03FC">
        <w:rPr>
          <w:b w:val="0"/>
          <w:sz w:val="16"/>
          <w:szCs w:val="16"/>
        </w:rPr>
        <w:t>к извещению о проведении запроса котировок</w:t>
      </w:r>
    </w:p>
    <w:p w14:paraId="5C74B98D" w14:textId="77777777" w:rsidR="00B54ED9" w:rsidRPr="004E03FC" w:rsidRDefault="00B54ED9" w:rsidP="004E03FC">
      <w:pPr>
        <w:pStyle w:val="20"/>
        <w:keepNext/>
        <w:keepLines/>
        <w:shd w:val="clear" w:color="auto" w:fill="auto"/>
        <w:tabs>
          <w:tab w:val="left" w:pos="514"/>
        </w:tabs>
        <w:spacing w:after="0" w:line="120" w:lineRule="atLeast"/>
        <w:jc w:val="right"/>
        <w:rPr>
          <w:b w:val="0"/>
          <w:sz w:val="16"/>
          <w:szCs w:val="16"/>
        </w:rPr>
      </w:pPr>
      <w:r w:rsidRPr="004E03FC">
        <w:rPr>
          <w:b w:val="0"/>
          <w:sz w:val="16"/>
          <w:szCs w:val="16"/>
        </w:rPr>
        <w:t>в электронной форме</w:t>
      </w:r>
    </w:p>
    <w:p w14:paraId="0FD5B2D9" w14:textId="7B6CA90B" w:rsidR="00C3148B" w:rsidRPr="004E03FC" w:rsidRDefault="00BF6704" w:rsidP="004E03FC">
      <w:pPr>
        <w:widowControl w:val="0"/>
        <w:snapToGrid w:val="0"/>
        <w:spacing w:after="0" w:line="120" w:lineRule="atLeast"/>
        <w:jc w:val="center"/>
        <w:rPr>
          <w:rFonts w:ascii="Times New Roman" w:eastAsia="Lucida Sans Unicode" w:hAnsi="Times New Roman"/>
          <w:b/>
          <w:sz w:val="16"/>
          <w:szCs w:val="16"/>
          <w:lang w:eastAsia="en-US" w:bidi="en-US"/>
        </w:rPr>
      </w:pPr>
      <w:r w:rsidRPr="004E03FC">
        <w:rPr>
          <w:rFonts w:ascii="Times New Roman" w:eastAsia="Lucida Sans Unicode" w:hAnsi="Times New Roman"/>
          <w:b/>
          <w:sz w:val="16"/>
          <w:szCs w:val="16"/>
          <w:lang w:eastAsia="en-US" w:bidi="en-US"/>
        </w:rPr>
        <w:t>Проект Договора</w:t>
      </w:r>
      <w:r w:rsidR="003E02B6" w:rsidRPr="004E03FC">
        <w:rPr>
          <w:rFonts w:ascii="Times New Roman" w:eastAsia="Lucida Sans Unicode" w:hAnsi="Times New Roman"/>
          <w:b/>
          <w:sz w:val="16"/>
          <w:szCs w:val="16"/>
          <w:lang w:eastAsia="en-US" w:bidi="en-US"/>
        </w:rPr>
        <w:t xml:space="preserve"> №115</w:t>
      </w:r>
      <w:r w:rsidR="00C3148B" w:rsidRPr="004E03FC">
        <w:rPr>
          <w:rFonts w:ascii="Times New Roman" w:eastAsia="Lucida Sans Unicode" w:hAnsi="Times New Roman"/>
          <w:b/>
          <w:sz w:val="16"/>
          <w:szCs w:val="16"/>
          <w:lang w:eastAsia="en-US" w:bidi="en-US"/>
        </w:rPr>
        <w:t>/24/З</w:t>
      </w:r>
    </w:p>
    <w:p w14:paraId="33F6B95F" w14:textId="36F17275" w:rsidR="00ED286C" w:rsidRPr="004E03FC" w:rsidRDefault="00ED286C" w:rsidP="004E03FC">
      <w:pPr>
        <w:widowControl w:val="0"/>
        <w:snapToGrid w:val="0"/>
        <w:spacing w:after="0" w:line="120" w:lineRule="atLeast"/>
        <w:jc w:val="center"/>
        <w:rPr>
          <w:rFonts w:ascii="Times New Roman" w:eastAsia="Lucida Sans Unicode" w:hAnsi="Times New Roman"/>
          <w:b/>
          <w:sz w:val="16"/>
          <w:szCs w:val="16"/>
          <w:lang w:eastAsia="en-US" w:bidi="en-US"/>
        </w:rPr>
      </w:pPr>
      <w:r w:rsidRPr="004E03FC">
        <w:rPr>
          <w:rFonts w:ascii="Times New Roman" w:eastAsia="Lucida Sans Unicode" w:hAnsi="Times New Roman"/>
          <w:b/>
          <w:sz w:val="16"/>
          <w:szCs w:val="16"/>
          <w:lang w:eastAsia="en-US" w:bidi="en-US"/>
        </w:rPr>
        <w:t>на оказание услуг</w:t>
      </w:r>
    </w:p>
    <w:p w14:paraId="0EEEB13F" w14:textId="77777777" w:rsidR="001B0B7E" w:rsidRPr="004E03FC" w:rsidRDefault="001B0B7E" w:rsidP="004E03FC">
      <w:pPr>
        <w:widowControl w:val="0"/>
        <w:snapToGrid w:val="0"/>
        <w:spacing w:after="0" w:line="120" w:lineRule="atLeast"/>
        <w:jc w:val="both"/>
        <w:rPr>
          <w:rFonts w:ascii="Times New Roman" w:eastAsia="Lucida Sans Unicode" w:hAnsi="Times New Roman"/>
          <w:b/>
          <w:sz w:val="16"/>
          <w:szCs w:val="16"/>
          <w:lang w:eastAsia="en-US" w:bidi="en-US"/>
        </w:rPr>
      </w:pPr>
    </w:p>
    <w:p w14:paraId="5228A598" w14:textId="77777777" w:rsidR="001B0B7E" w:rsidRPr="004E03FC" w:rsidRDefault="001B0B7E" w:rsidP="004E03FC">
      <w:pPr>
        <w:pStyle w:val="af3"/>
        <w:spacing w:after="0" w:line="120" w:lineRule="atLeast"/>
        <w:ind w:firstLine="708"/>
        <w:jc w:val="both"/>
        <w:rPr>
          <w:rFonts w:ascii="Times New Roman" w:hAnsi="Times New Roman"/>
          <w:sz w:val="16"/>
          <w:szCs w:val="16"/>
        </w:rPr>
      </w:pPr>
      <w:r w:rsidRPr="004E03FC">
        <w:rPr>
          <w:rFonts w:ascii="Times New Roman" w:hAnsi="Times New Roman"/>
          <w:sz w:val="16"/>
          <w:szCs w:val="16"/>
        </w:rPr>
        <w:t xml:space="preserve">Общество с ограниченной ответственностью «СПЕЦОБСЛУЖИВАНИЕ ПЛЮС» (сокращенное наименование ООО «СПЕЦОБСЛУЖИВАНИЕ ПЛЮС»), именуемое в дальнейшем «Заказчик», в лице директора </w:t>
      </w:r>
      <w:proofErr w:type="spellStart"/>
      <w:r w:rsidRPr="004E03FC">
        <w:rPr>
          <w:rFonts w:ascii="Times New Roman" w:hAnsi="Times New Roman"/>
          <w:sz w:val="16"/>
          <w:szCs w:val="16"/>
        </w:rPr>
        <w:t>Тырышкиной</w:t>
      </w:r>
      <w:proofErr w:type="spellEnd"/>
      <w:r w:rsidRPr="004E03FC">
        <w:rPr>
          <w:rFonts w:ascii="Times New Roman" w:hAnsi="Times New Roman"/>
          <w:sz w:val="16"/>
          <w:szCs w:val="16"/>
        </w:rPr>
        <w:t xml:space="preserve"> Олеси Сергеевны, действующего на основании Устава, с одной стороны, и </w:t>
      </w:r>
    </w:p>
    <w:p w14:paraId="7C65A29D" w14:textId="3AC5DD38" w:rsidR="001B0B7E" w:rsidRPr="004E03FC" w:rsidRDefault="001B0B7E" w:rsidP="004E03FC">
      <w:pPr>
        <w:pStyle w:val="af3"/>
        <w:spacing w:after="0" w:line="120" w:lineRule="atLeast"/>
        <w:ind w:firstLine="708"/>
        <w:jc w:val="both"/>
        <w:rPr>
          <w:rFonts w:ascii="Times New Roman" w:hAnsi="Times New Roman"/>
          <w:sz w:val="16"/>
          <w:szCs w:val="16"/>
        </w:rPr>
      </w:pPr>
      <w:r w:rsidRPr="004E03FC">
        <w:rPr>
          <w:rFonts w:ascii="Times New Roman" w:hAnsi="Times New Roman"/>
          <w:sz w:val="16"/>
          <w:szCs w:val="16"/>
        </w:rPr>
        <w:t>_____________________________________________________ (сокращённое наименование __________________________), именуемое в дальнейшем «Исполнитель», в лице ___________________ _________________________, действующего на основании ______________________, с другой стороны, в соответствии с Федеральным законом от 18.07.2011 N 223-ФЗ «О закупках товаров, работ, услуг отдельными видами юридических лиц», по итогам проведения запроса котировок в электронной форме, в соответствии с протоколом подведения итог</w:t>
      </w:r>
      <w:r w:rsidR="00ED286C" w:rsidRPr="004E03FC">
        <w:rPr>
          <w:rFonts w:ascii="Times New Roman" w:hAnsi="Times New Roman"/>
          <w:sz w:val="16"/>
          <w:szCs w:val="16"/>
        </w:rPr>
        <w:t>ов (номер процедуры _____________________) от ___.___</w:t>
      </w:r>
      <w:r w:rsidRPr="004E03FC">
        <w:rPr>
          <w:rFonts w:ascii="Times New Roman" w:hAnsi="Times New Roman"/>
          <w:sz w:val="16"/>
          <w:szCs w:val="16"/>
        </w:rPr>
        <w:t>.2024 г., заключили настоящий договор (далее – Договор), о нижеследующем.</w:t>
      </w:r>
    </w:p>
    <w:p w14:paraId="21CB0BE2" w14:textId="77777777" w:rsidR="00BF6704" w:rsidRPr="004E03FC" w:rsidRDefault="00BF6704" w:rsidP="004E03FC">
      <w:pPr>
        <w:spacing w:after="0" w:line="120" w:lineRule="atLeast"/>
        <w:contextualSpacing/>
        <w:jc w:val="center"/>
        <w:rPr>
          <w:rFonts w:ascii="Times New Roman" w:hAnsi="Times New Roman"/>
          <w:b/>
          <w:sz w:val="16"/>
          <w:szCs w:val="16"/>
        </w:rPr>
      </w:pPr>
      <w:r w:rsidRPr="004E03FC">
        <w:rPr>
          <w:rFonts w:ascii="Times New Roman" w:hAnsi="Times New Roman"/>
          <w:b/>
          <w:sz w:val="16"/>
          <w:szCs w:val="16"/>
        </w:rPr>
        <w:t>1. Предмет договора</w:t>
      </w:r>
    </w:p>
    <w:p w14:paraId="3F43A023" w14:textId="282AE2C3"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1.1. Исполнитель по заданию Заказчика принимает на себя обязательство оказать услуги по</w:t>
      </w:r>
      <w:r w:rsidR="00BF6704" w:rsidRPr="004E03FC">
        <w:rPr>
          <w:rFonts w:ascii="Times New Roman" w:hAnsi="Times New Roman"/>
          <w:sz w:val="16"/>
          <w:szCs w:val="16"/>
        </w:rPr>
        <w:t xml:space="preserve"> разработке документации, оформлению заявки и получению комплексного экологического разрешения (далее - КЭР) для объекта I категории – Полигон ТБО, расположенного по адресу</w:t>
      </w:r>
      <w:r w:rsidR="004E03FC">
        <w:rPr>
          <w:rFonts w:ascii="Times New Roman" w:hAnsi="Times New Roman"/>
          <w:sz w:val="16"/>
          <w:szCs w:val="16"/>
        </w:rPr>
        <w:t xml:space="preserve"> </w:t>
      </w:r>
      <w:r w:rsidR="004E03FC"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4E03FC" w:rsidRPr="004E03FC">
        <w:rPr>
          <w:rFonts w:ascii="Times New Roman" w:hAnsi="Times New Roman"/>
          <w:sz w:val="16"/>
          <w:szCs w:val="16"/>
        </w:rPr>
        <w:t>Шубенский</w:t>
      </w:r>
      <w:proofErr w:type="spellEnd"/>
      <w:r w:rsidR="004E03FC" w:rsidRPr="004E03FC">
        <w:rPr>
          <w:rFonts w:ascii="Times New Roman" w:hAnsi="Times New Roman"/>
          <w:sz w:val="16"/>
          <w:szCs w:val="16"/>
        </w:rPr>
        <w:t>, з/у 87</w:t>
      </w:r>
      <w:r w:rsidRPr="004E03FC">
        <w:rPr>
          <w:rFonts w:ascii="Times New Roman" w:hAnsi="Times New Roman"/>
          <w:sz w:val="16"/>
          <w:szCs w:val="16"/>
        </w:rPr>
        <w:t xml:space="preserve"> (далее – услуги), а Заказчик обязуется принять и оплатить надлежащим образом оказанные услуги.</w:t>
      </w:r>
    </w:p>
    <w:p w14:paraId="20633ABB" w14:textId="5164EDE6" w:rsidR="00ED286C" w:rsidRPr="004E03FC" w:rsidRDefault="00ED286C" w:rsidP="004E03FC">
      <w:pPr>
        <w:shd w:val="clear" w:color="auto" w:fill="FFFFFF"/>
        <w:tabs>
          <w:tab w:val="left" w:pos="1418"/>
        </w:tabs>
        <w:spacing w:after="0" w:line="120" w:lineRule="atLeast"/>
        <w:contextualSpacing/>
        <w:jc w:val="both"/>
        <w:rPr>
          <w:rFonts w:ascii="Times New Roman" w:hAnsi="Times New Roman"/>
          <w:bCs/>
          <w:sz w:val="16"/>
          <w:szCs w:val="16"/>
        </w:rPr>
      </w:pPr>
      <w:r w:rsidRPr="004E03FC">
        <w:rPr>
          <w:rFonts w:ascii="Times New Roman" w:hAnsi="Times New Roman"/>
          <w:sz w:val="16"/>
          <w:szCs w:val="16"/>
        </w:rPr>
        <w:t xml:space="preserve">1.2. </w:t>
      </w:r>
      <w:r w:rsidRPr="004E03FC">
        <w:rPr>
          <w:rFonts w:ascii="Times New Roman" w:hAnsi="Times New Roman"/>
          <w:bCs/>
          <w:sz w:val="16"/>
          <w:szCs w:val="16"/>
        </w:rPr>
        <w:t>С</w:t>
      </w:r>
      <w:r w:rsidR="00BF6704" w:rsidRPr="004E03FC">
        <w:rPr>
          <w:rFonts w:ascii="Times New Roman" w:hAnsi="Times New Roman"/>
          <w:bCs/>
          <w:sz w:val="16"/>
          <w:szCs w:val="16"/>
        </w:rPr>
        <w:t>остав и объём</w:t>
      </w:r>
      <w:r w:rsidRPr="004E03FC">
        <w:rPr>
          <w:rFonts w:ascii="Times New Roman" w:hAnsi="Times New Roman"/>
          <w:bCs/>
          <w:sz w:val="16"/>
          <w:szCs w:val="16"/>
        </w:rPr>
        <w:t xml:space="preserve"> </w:t>
      </w:r>
      <w:r w:rsidR="00BF6704" w:rsidRPr="004E03FC">
        <w:rPr>
          <w:rFonts w:ascii="Times New Roman" w:hAnsi="Times New Roman"/>
          <w:bCs/>
          <w:sz w:val="16"/>
          <w:szCs w:val="16"/>
        </w:rPr>
        <w:t>услуг определяется Техническим заданием</w:t>
      </w:r>
      <w:r w:rsidRPr="004E03FC">
        <w:rPr>
          <w:rFonts w:ascii="Times New Roman" w:hAnsi="Times New Roman"/>
          <w:bCs/>
          <w:sz w:val="16"/>
          <w:szCs w:val="16"/>
        </w:rPr>
        <w:t xml:space="preserve"> (Приложение № 1 к Договору, является его неотъемлемой частью). </w:t>
      </w:r>
    </w:p>
    <w:p w14:paraId="19D0CD83" w14:textId="4C0FAB11"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 xml:space="preserve">1.3. Срок оказания услуг: с </w:t>
      </w:r>
      <w:r w:rsidR="00BF70CE" w:rsidRPr="004E03FC">
        <w:rPr>
          <w:rFonts w:ascii="Times New Roman" w:hAnsi="Times New Roman"/>
          <w:sz w:val="16"/>
          <w:szCs w:val="16"/>
        </w:rPr>
        <w:t>момента подписания договора</w:t>
      </w:r>
      <w:r w:rsidRPr="004E03FC">
        <w:rPr>
          <w:rFonts w:ascii="Times New Roman" w:hAnsi="Times New Roman"/>
          <w:sz w:val="16"/>
          <w:szCs w:val="16"/>
        </w:rPr>
        <w:t xml:space="preserve"> по </w:t>
      </w:r>
      <w:r w:rsidR="00BF70CE" w:rsidRPr="004E03FC">
        <w:rPr>
          <w:rFonts w:ascii="Times New Roman" w:hAnsi="Times New Roman"/>
          <w:sz w:val="16"/>
          <w:szCs w:val="16"/>
        </w:rPr>
        <w:t>31.12</w:t>
      </w:r>
      <w:r w:rsidRPr="004E03FC">
        <w:rPr>
          <w:rFonts w:ascii="Times New Roman" w:hAnsi="Times New Roman"/>
          <w:sz w:val="16"/>
          <w:szCs w:val="16"/>
        </w:rPr>
        <w:t>.2024</w:t>
      </w:r>
      <w:r w:rsidR="00BF70CE" w:rsidRPr="004E03FC">
        <w:rPr>
          <w:rFonts w:ascii="Times New Roman" w:hAnsi="Times New Roman"/>
          <w:sz w:val="16"/>
          <w:szCs w:val="16"/>
        </w:rPr>
        <w:t xml:space="preserve"> г.</w:t>
      </w:r>
    </w:p>
    <w:p w14:paraId="44CA807F" w14:textId="0D15CED3" w:rsidR="00250AAC" w:rsidRPr="004E03FC" w:rsidRDefault="00250AA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1.4. Место оказания услуг – месторасположение Исполнителя. Место нахождения объекта</w:t>
      </w:r>
      <w:r w:rsidR="00462E72" w:rsidRPr="004E03FC">
        <w:rPr>
          <w:rFonts w:ascii="Times New Roman" w:hAnsi="Times New Roman"/>
          <w:sz w:val="16"/>
          <w:szCs w:val="16"/>
        </w:rPr>
        <w:t xml:space="preserve"> </w:t>
      </w:r>
      <w:r w:rsidRPr="004E03FC">
        <w:rPr>
          <w:rFonts w:ascii="Times New Roman" w:hAnsi="Times New Roman"/>
          <w:sz w:val="16"/>
          <w:szCs w:val="16"/>
        </w:rPr>
        <w:t>– Полиго</w:t>
      </w:r>
      <w:r w:rsidR="004E03FC">
        <w:rPr>
          <w:rFonts w:ascii="Times New Roman" w:hAnsi="Times New Roman"/>
          <w:sz w:val="16"/>
          <w:szCs w:val="16"/>
        </w:rPr>
        <w:t xml:space="preserve">н ТБО, расположенного по адресу: </w:t>
      </w:r>
      <w:r w:rsidR="004E03FC"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4E03FC" w:rsidRPr="004E03FC">
        <w:rPr>
          <w:rFonts w:ascii="Times New Roman" w:hAnsi="Times New Roman"/>
          <w:sz w:val="16"/>
          <w:szCs w:val="16"/>
        </w:rPr>
        <w:t>Шубенский</w:t>
      </w:r>
      <w:proofErr w:type="spellEnd"/>
      <w:r w:rsidR="004E03FC" w:rsidRPr="004E03FC">
        <w:rPr>
          <w:rFonts w:ascii="Times New Roman" w:hAnsi="Times New Roman"/>
          <w:sz w:val="16"/>
          <w:szCs w:val="16"/>
        </w:rPr>
        <w:t>, з/у 87</w:t>
      </w:r>
      <w:r w:rsidR="004E03FC">
        <w:rPr>
          <w:rFonts w:ascii="Times New Roman" w:hAnsi="Times New Roman"/>
          <w:sz w:val="16"/>
          <w:szCs w:val="16"/>
        </w:rPr>
        <w:t>.</w:t>
      </w:r>
    </w:p>
    <w:p w14:paraId="20FB5C42"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1.5. Источник финансового обеспечения – средства необходимой валовой выручки Заказчика.</w:t>
      </w:r>
    </w:p>
    <w:p w14:paraId="59477CDB" w14:textId="65D27E93" w:rsidR="00FA0D03" w:rsidRPr="004E03FC" w:rsidRDefault="00141388"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1.6</w:t>
      </w:r>
      <w:r w:rsidR="00462E72" w:rsidRPr="004E03FC">
        <w:rPr>
          <w:sz w:val="16"/>
          <w:szCs w:val="16"/>
          <w:lang w:val="ru-RU"/>
        </w:rPr>
        <w:t xml:space="preserve">. </w:t>
      </w:r>
      <w:r w:rsidR="00FA0D03" w:rsidRPr="004E03FC">
        <w:rPr>
          <w:sz w:val="16"/>
          <w:szCs w:val="16"/>
          <w:lang w:val="ru-RU"/>
        </w:rPr>
        <w:t>Результат оказания услуг - разработка документации, подготовка заявки на Комплексное экологическое разрешение (далее – КЭР) и получение КЭР для ООО «СПЕЦОБСЛУЖИВАНИЕ ПЛЮС», а именно:</w:t>
      </w:r>
    </w:p>
    <w:p w14:paraId="268DD0CD"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проведение инвентаризации источников выбросов загрязняющих веществ в атмосферу и расчетов нормативов допустимых выбросов загрязняющих веществ в атмосферу - отчет по инвентаризации стационарных источников выбросов вредных (загрязняющих) веществ в атмосферный воздух;</w:t>
      </w:r>
    </w:p>
    <w:p w14:paraId="299009E3"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Нормативы допустимых выбросов (предельно допустимые выбросы) загрязняющих веществ в атмосферный воздух, санитарно-эпидемиологическое заключение о соответствии указанных нормативов предельно допустимых выбросов химических, биологических веществ и микроорганизмов в воздух санитарным правилам, протоколы исследований атмосферного воздуха и выбросов загрязняющих веществ, проведенных в рамках оказания услуг; сопровождение при получении на нормативы допустимых выбросов загрязняющих веществ в атмосферу экспертного заключения в организации, аккредитованной в установленном порядке в сфере санитарно-эпидемиологического надзора и санитарно-эпидемиологического заключения;</w:t>
      </w:r>
    </w:p>
    <w:p w14:paraId="15D812E6"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Предельно допустимые нормативы вредных физических воздействий на атмосферный воздух;</w:t>
      </w:r>
    </w:p>
    <w:p w14:paraId="1D59B555"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технологические нормативы выбросов; определение объектов технического и технологического нормирования и их соответствие критериям применения НДТ, проведение расчетов технологических нормативов допустимых выбросов, сбросов, физических воздействий;</w:t>
      </w:r>
    </w:p>
    <w:p w14:paraId="158E4510"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План мероприятий НМУ;</w:t>
      </w:r>
    </w:p>
    <w:p w14:paraId="0DFC3FB9"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проведение расчетов нормативов допустимых сбросов веществ и микроорганизмов в водные объекты (при необходимости);</w:t>
      </w:r>
    </w:p>
    <w:p w14:paraId="21254592"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разработка и обоснование нормативов образования отходов производства и потребления и лимитов на их размещение; отчет по инвентаризации отходов производства и потребления, источников образования отходов, мест накопления и объектов размещения отходов с предоставлением отчетов и актов по инвентаризации;</w:t>
      </w:r>
    </w:p>
    <w:p w14:paraId="2DEAAFB5"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паспорта отходов I-IV классов опасности, включая протоколы КХА и биотестирования;</w:t>
      </w:r>
    </w:p>
    <w:p w14:paraId="1F63790A" w14:textId="77777777" w:rsidR="00FA0D03" w:rsidRPr="004E03FC" w:rsidRDefault="00FA0D03" w:rsidP="004E03FC">
      <w:pPr>
        <w:pStyle w:val="af1"/>
        <w:shd w:val="clear" w:color="auto" w:fill="FFFFFF"/>
        <w:spacing w:before="0" w:beforeAutospacing="0" w:after="0" w:afterAutospacing="0" w:line="120" w:lineRule="atLeast"/>
        <w:jc w:val="both"/>
        <w:rPr>
          <w:sz w:val="16"/>
          <w:szCs w:val="16"/>
        </w:rPr>
      </w:pPr>
      <w:r w:rsidRPr="004E03FC">
        <w:rPr>
          <w:sz w:val="16"/>
          <w:szCs w:val="16"/>
        </w:rPr>
        <w:t>- разработка и согласование программы повышения экологической эффективности (в случае невозможности соблюдения технологических нормативов, а также нормативов допустимых выбросов и (или) нормативов допустимых сбросов высокотоксичных веществ, веществ, обладающих канцерогенными, мутагенными свойствами (веществ I, II класса опасности) на период поэтапного достижения указанных нормативов);</w:t>
      </w:r>
    </w:p>
    <w:p w14:paraId="462736A5" w14:textId="77777777" w:rsidR="00FA0D03" w:rsidRPr="004E03FC" w:rsidRDefault="00FA0D03"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разработка материалов обоснования комплексного экологического разрешения и проекта заявки на получение КЭР, подача заявки на получение КЭР;</w:t>
      </w:r>
    </w:p>
    <w:p w14:paraId="696832C1"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r w:rsidRPr="004E03FC">
        <w:rPr>
          <w:sz w:val="16"/>
          <w:szCs w:val="16"/>
          <w:shd w:val="clear" w:color="auto" w:fill="FFFFFF"/>
          <w:lang w:val="ru-RU"/>
        </w:rPr>
        <w:t>- сопровождение при получении КЭР;</w:t>
      </w:r>
    </w:p>
    <w:p w14:paraId="5D6FF5A5"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согласованная Межведомственной комиссией Программа повышения экологической эффективности (в случае необходимости ее разработки) (2 экземпляра на бумажном носителе, 1 экземпляр на электронном носителе в редактируемом формате, скан-копии);</w:t>
      </w:r>
    </w:p>
    <w:p w14:paraId="2B2FAB7C" w14:textId="77777777" w:rsidR="00FA0D03" w:rsidRPr="004E03FC" w:rsidRDefault="00FA0D03"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сопутствующие справки, а также согласования и экспертизы, полученные на составные части материалов заявки на КЭР и иные документы, являющиеся неотъемлемыми частями КЭР;</w:t>
      </w:r>
    </w:p>
    <w:p w14:paraId="5ED28724" w14:textId="77777777" w:rsidR="00FA0D03" w:rsidRPr="004E03FC" w:rsidRDefault="00FA0D03" w:rsidP="004E03FC">
      <w:pPr>
        <w:spacing w:after="0" w:line="120" w:lineRule="atLeast"/>
        <w:jc w:val="both"/>
        <w:rPr>
          <w:rFonts w:ascii="Times New Roman" w:hAnsi="Times New Roman"/>
          <w:sz w:val="16"/>
          <w:szCs w:val="16"/>
        </w:rPr>
      </w:pPr>
      <w:r w:rsidRPr="004E03FC">
        <w:rPr>
          <w:rFonts w:ascii="Times New Roman" w:hAnsi="Times New Roman"/>
          <w:sz w:val="16"/>
          <w:szCs w:val="16"/>
        </w:rPr>
        <w:t>-  КЭР, выданные в уполномоченном Правительством Российской Федерации федеральном органе исполнительной власти.</w:t>
      </w:r>
    </w:p>
    <w:p w14:paraId="68DC0C9F" w14:textId="77777777" w:rsidR="00ED286C" w:rsidRPr="004E03FC" w:rsidRDefault="00ED286C" w:rsidP="004E03FC">
      <w:pPr>
        <w:spacing w:after="0" w:line="120" w:lineRule="atLeast"/>
        <w:contextualSpacing/>
        <w:jc w:val="center"/>
        <w:rPr>
          <w:rFonts w:ascii="Times New Roman" w:hAnsi="Times New Roman"/>
          <w:b/>
          <w:sz w:val="16"/>
          <w:szCs w:val="16"/>
        </w:rPr>
      </w:pPr>
      <w:r w:rsidRPr="004E03FC">
        <w:rPr>
          <w:rFonts w:ascii="Times New Roman" w:hAnsi="Times New Roman"/>
          <w:b/>
          <w:bCs/>
          <w:sz w:val="16"/>
          <w:szCs w:val="16"/>
        </w:rPr>
        <w:t>2. Ц</w:t>
      </w:r>
      <w:r w:rsidRPr="004E03FC">
        <w:rPr>
          <w:rFonts w:ascii="Times New Roman" w:hAnsi="Times New Roman"/>
          <w:b/>
          <w:sz w:val="16"/>
          <w:szCs w:val="16"/>
        </w:rPr>
        <w:t>ена договора</w:t>
      </w:r>
      <w:r w:rsidRPr="004E03FC">
        <w:rPr>
          <w:rFonts w:ascii="Times New Roman" w:hAnsi="Times New Roman"/>
          <w:b/>
          <w:bCs/>
          <w:sz w:val="16"/>
          <w:szCs w:val="16"/>
        </w:rPr>
        <w:t xml:space="preserve"> и порядок</w:t>
      </w:r>
      <w:r w:rsidRPr="004E03FC">
        <w:rPr>
          <w:rFonts w:ascii="Times New Roman" w:hAnsi="Times New Roman"/>
          <w:b/>
          <w:sz w:val="16"/>
          <w:szCs w:val="16"/>
        </w:rPr>
        <w:t xml:space="preserve"> расчётов</w:t>
      </w:r>
    </w:p>
    <w:p w14:paraId="7205F79E" w14:textId="76CA5E60" w:rsidR="00BF70CE" w:rsidRPr="004E03FC" w:rsidRDefault="00141388" w:rsidP="004E03FC">
      <w:pPr>
        <w:pStyle w:val="af3"/>
        <w:spacing w:after="0" w:line="120" w:lineRule="atLeast"/>
        <w:jc w:val="both"/>
        <w:rPr>
          <w:rFonts w:ascii="Times New Roman" w:hAnsi="Times New Roman"/>
          <w:sz w:val="16"/>
          <w:szCs w:val="16"/>
        </w:rPr>
      </w:pPr>
      <w:r w:rsidRPr="004E03FC">
        <w:rPr>
          <w:rFonts w:ascii="Times New Roman" w:hAnsi="Times New Roman"/>
          <w:sz w:val="16"/>
          <w:szCs w:val="16"/>
        </w:rPr>
        <w:t>2</w:t>
      </w:r>
      <w:r w:rsidR="00BF70CE" w:rsidRPr="004E03FC">
        <w:rPr>
          <w:rFonts w:ascii="Times New Roman" w:hAnsi="Times New Roman"/>
          <w:sz w:val="16"/>
          <w:szCs w:val="16"/>
        </w:rPr>
        <w:t xml:space="preserve">.1. </w:t>
      </w:r>
      <w:r w:rsidR="00BF70CE" w:rsidRPr="004E03FC">
        <w:rPr>
          <w:rStyle w:val="FontStyle17"/>
          <w:sz w:val="16"/>
          <w:szCs w:val="16"/>
        </w:rPr>
        <w:t xml:space="preserve">Цена Договора определяется по результатам </w:t>
      </w:r>
      <w:r w:rsidR="00BF70CE" w:rsidRPr="004E03FC">
        <w:rPr>
          <w:rFonts w:ascii="Times New Roman" w:hAnsi="Times New Roman"/>
          <w:sz w:val="16"/>
          <w:szCs w:val="16"/>
        </w:rPr>
        <w:t xml:space="preserve">проведения </w:t>
      </w:r>
      <w:r w:rsidR="00BF70CE" w:rsidRPr="004E03FC">
        <w:rPr>
          <w:rStyle w:val="FontStyle17"/>
          <w:sz w:val="16"/>
          <w:szCs w:val="16"/>
        </w:rPr>
        <w:t>запроса котировок в электронном виде и составляет ________________ (____________________________) рублей 00 копеек (без учета/с учетом НДС ____________ (____________) руб. __ коп.).</w:t>
      </w:r>
    </w:p>
    <w:p w14:paraId="69F966F3" w14:textId="5326D433" w:rsidR="00BF70CE" w:rsidRPr="004E03FC" w:rsidRDefault="00141388" w:rsidP="004E03FC">
      <w:pPr>
        <w:pStyle w:val="af3"/>
        <w:spacing w:after="0" w:line="120" w:lineRule="atLeast"/>
        <w:jc w:val="both"/>
        <w:rPr>
          <w:rFonts w:ascii="Times New Roman" w:hAnsi="Times New Roman"/>
          <w:sz w:val="16"/>
          <w:szCs w:val="16"/>
        </w:rPr>
      </w:pPr>
      <w:r w:rsidRPr="004E03FC">
        <w:rPr>
          <w:rFonts w:ascii="Times New Roman" w:hAnsi="Times New Roman"/>
          <w:sz w:val="16"/>
          <w:szCs w:val="16"/>
        </w:rPr>
        <w:t>2</w:t>
      </w:r>
      <w:r w:rsidR="00BF70CE" w:rsidRPr="004E03FC">
        <w:rPr>
          <w:rFonts w:ascii="Times New Roman" w:hAnsi="Times New Roman"/>
          <w:sz w:val="16"/>
          <w:szCs w:val="16"/>
        </w:rPr>
        <w:t>.2. Цена Договора является фиксированной (твердой) и определяется на весь срок исполнения Договора, за исключением случаев, предусмотренных разделом 1.11. Положения о закупках товаров, работ, услуг ООО «СПЕЦОБСЛУЖИВАНИЕ ПЛЮС».</w:t>
      </w:r>
    </w:p>
    <w:p w14:paraId="1FEF708A" w14:textId="201555B9" w:rsidR="00BF70CE" w:rsidRPr="004E03FC" w:rsidRDefault="00141388" w:rsidP="004E03FC">
      <w:pPr>
        <w:pStyle w:val="af3"/>
        <w:spacing w:after="0" w:line="120" w:lineRule="atLeast"/>
        <w:jc w:val="both"/>
        <w:rPr>
          <w:rFonts w:ascii="Times New Roman" w:hAnsi="Times New Roman"/>
          <w:sz w:val="16"/>
          <w:szCs w:val="16"/>
        </w:rPr>
      </w:pPr>
      <w:r w:rsidRPr="004E03FC">
        <w:rPr>
          <w:rFonts w:ascii="Times New Roman" w:hAnsi="Times New Roman"/>
          <w:sz w:val="16"/>
          <w:szCs w:val="16"/>
        </w:rPr>
        <w:t>2</w:t>
      </w:r>
      <w:r w:rsidR="00BF70CE" w:rsidRPr="004E03FC">
        <w:rPr>
          <w:rFonts w:ascii="Times New Roman" w:hAnsi="Times New Roman"/>
          <w:sz w:val="16"/>
          <w:szCs w:val="16"/>
        </w:rPr>
        <w:t>.3. Цена договора включает в себя все затраты, издержки и иные расходы Исполнителя, связанные с исполнением договора, в том числе расходы, связанные с доставкой Заказчику результатов оказания услуг по договору на бумажном носителе, транспортные расходы, налоги, сборы и др. обязательные платежи.</w:t>
      </w:r>
    </w:p>
    <w:p w14:paraId="3FBD2610" w14:textId="566D0C94" w:rsidR="00BF70CE" w:rsidRPr="004E03FC" w:rsidRDefault="00141388" w:rsidP="004E03FC">
      <w:pPr>
        <w:pStyle w:val="af3"/>
        <w:spacing w:after="0" w:line="120" w:lineRule="atLeast"/>
        <w:jc w:val="both"/>
        <w:rPr>
          <w:rFonts w:ascii="Times New Roman" w:hAnsi="Times New Roman"/>
          <w:sz w:val="16"/>
          <w:szCs w:val="16"/>
        </w:rPr>
      </w:pPr>
      <w:r w:rsidRPr="004E03FC">
        <w:rPr>
          <w:rFonts w:ascii="Times New Roman" w:hAnsi="Times New Roman"/>
          <w:sz w:val="16"/>
          <w:szCs w:val="16"/>
        </w:rPr>
        <w:t>2</w:t>
      </w:r>
      <w:r w:rsidR="00BF70CE" w:rsidRPr="004E03FC">
        <w:rPr>
          <w:rFonts w:ascii="Times New Roman" w:hAnsi="Times New Roman"/>
          <w:sz w:val="16"/>
          <w:szCs w:val="16"/>
        </w:rPr>
        <w:t>.4. Срок оплаты Заказчиком оказанной услуги составляет не более семи рабочих дней с даты приемки оказанной услуги, на основании выставленного счета. Оплата аванса не предусмотрена.</w:t>
      </w:r>
    </w:p>
    <w:p w14:paraId="566A1C09" w14:textId="7D4AACFE" w:rsidR="00BF70CE" w:rsidRPr="004E03FC" w:rsidRDefault="00141388" w:rsidP="004E03FC">
      <w:pPr>
        <w:pStyle w:val="af3"/>
        <w:spacing w:after="0" w:line="120" w:lineRule="atLeast"/>
        <w:jc w:val="both"/>
        <w:rPr>
          <w:rFonts w:ascii="Times New Roman" w:hAnsi="Times New Roman"/>
          <w:sz w:val="16"/>
          <w:szCs w:val="16"/>
        </w:rPr>
      </w:pPr>
      <w:r w:rsidRPr="004E03FC">
        <w:rPr>
          <w:rFonts w:ascii="Times New Roman" w:hAnsi="Times New Roman"/>
          <w:sz w:val="16"/>
          <w:szCs w:val="16"/>
        </w:rPr>
        <w:t>2</w:t>
      </w:r>
      <w:r w:rsidR="00BF70CE" w:rsidRPr="004E03FC">
        <w:rPr>
          <w:rFonts w:ascii="Times New Roman" w:hAnsi="Times New Roman"/>
          <w:sz w:val="16"/>
          <w:szCs w:val="16"/>
        </w:rPr>
        <w:t>.5. Оплата по договору осуществляется в рублях Российской Федерации путем перечисления денежных средств на счет Исполнителя, указанный в договоре. Датой оплаты признается дата списания денежных средств со счета Заказчика.</w:t>
      </w:r>
    </w:p>
    <w:p w14:paraId="3FC27882" w14:textId="6416882C" w:rsidR="00BF70CE" w:rsidRPr="004E03FC" w:rsidRDefault="00141388" w:rsidP="004E03FC">
      <w:pPr>
        <w:pStyle w:val="af3"/>
        <w:spacing w:after="0" w:line="120" w:lineRule="atLeast"/>
        <w:jc w:val="both"/>
        <w:rPr>
          <w:rFonts w:ascii="Times New Roman" w:hAnsi="Times New Roman"/>
          <w:sz w:val="16"/>
          <w:szCs w:val="16"/>
        </w:rPr>
      </w:pPr>
      <w:r w:rsidRPr="004E03FC">
        <w:rPr>
          <w:rFonts w:ascii="Times New Roman" w:hAnsi="Times New Roman"/>
          <w:sz w:val="16"/>
          <w:szCs w:val="16"/>
        </w:rPr>
        <w:t>2</w:t>
      </w:r>
      <w:r w:rsidR="00BF70CE" w:rsidRPr="004E03FC">
        <w:rPr>
          <w:rFonts w:ascii="Times New Roman" w:hAnsi="Times New Roman"/>
          <w:sz w:val="16"/>
          <w:szCs w:val="16"/>
        </w:rPr>
        <w:t>.6. Суммы, подлежащие уплате Заказчиком Исполнителю по настоящему договору,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D23F354" w14:textId="77777777" w:rsidR="00ED286C" w:rsidRPr="004E03FC" w:rsidRDefault="00ED286C" w:rsidP="004E03FC">
      <w:pPr>
        <w:spacing w:after="0" w:line="120" w:lineRule="atLeast"/>
        <w:contextualSpacing/>
        <w:jc w:val="center"/>
        <w:rPr>
          <w:rFonts w:ascii="Times New Roman" w:hAnsi="Times New Roman"/>
          <w:b/>
          <w:sz w:val="16"/>
          <w:szCs w:val="16"/>
        </w:rPr>
      </w:pPr>
      <w:r w:rsidRPr="004E03FC">
        <w:rPr>
          <w:rFonts w:ascii="Times New Roman" w:hAnsi="Times New Roman"/>
          <w:b/>
          <w:sz w:val="16"/>
          <w:szCs w:val="16"/>
        </w:rPr>
        <w:t>3. Права и обязанности сторон</w:t>
      </w:r>
    </w:p>
    <w:p w14:paraId="773ABCAC" w14:textId="77777777" w:rsidR="00ED286C" w:rsidRPr="004E03FC" w:rsidRDefault="00ED286C" w:rsidP="004E03FC">
      <w:pPr>
        <w:snapToGrid w:val="0"/>
        <w:spacing w:after="0" w:line="120" w:lineRule="atLeast"/>
        <w:contextualSpacing/>
        <w:rPr>
          <w:rFonts w:ascii="Times New Roman" w:hAnsi="Times New Roman"/>
          <w:b/>
          <w:sz w:val="16"/>
          <w:szCs w:val="16"/>
        </w:rPr>
      </w:pPr>
      <w:r w:rsidRPr="004E03FC">
        <w:rPr>
          <w:rFonts w:ascii="Times New Roman" w:hAnsi="Times New Roman"/>
          <w:b/>
          <w:sz w:val="16"/>
          <w:szCs w:val="16"/>
        </w:rPr>
        <w:t>3.1. Исполнитель обязан:</w:t>
      </w:r>
    </w:p>
    <w:p w14:paraId="2365068D" w14:textId="4B0DE23F"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3.1.1. Оказать услуги надлежащего качества и предоставить Заказчику счет за оказанные услуги, документ о приёмке услуги (универсальный передаточный до</w:t>
      </w:r>
      <w:r w:rsidR="00E5561D" w:rsidRPr="004E03FC">
        <w:rPr>
          <w:rFonts w:ascii="Times New Roman" w:hAnsi="Times New Roman"/>
          <w:sz w:val="16"/>
          <w:szCs w:val="16"/>
        </w:rPr>
        <w:t>кумент (УПД)/акт приемки услуг</w:t>
      </w:r>
      <w:r w:rsidRPr="004E03FC">
        <w:rPr>
          <w:rFonts w:ascii="Times New Roman" w:hAnsi="Times New Roman"/>
          <w:sz w:val="16"/>
          <w:szCs w:val="16"/>
        </w:rPr>
        <w:t>).</w:t>
      </w:r>
    </w:p>
    <w:p w14:paraId="57C006A5" w14:textId="4A3BBDB3" w:rsidR="00ED286C" w:rsidRPr="004E03FC" w:rsidRDefault="00E5561D" w:rsidP="004E03FC">
      <w:pPr>
        <w:spacing w:after="0" w:line="120" w:lineRule="atLeast"/>
        <w:jc w:val="both"/>
        <w:rPr>
          <w:rFonts w:ascii="Times New Roman" w:hAnsi="Times New Roman"/>
          <w:sz w:val="16"/>
          <w:szCs w:val="16"/>
        </w:rPr>
      </w:pPr>
      <w:r w:rsidRPr="004E03FC">
        <w:rPr>
          <w:rFonts w:ascii="Times New Roman" w:hAnsi="Times New Roman"/>
          <w:sz w:val="16"/>
          <w:szCs w:val="16"/>
        </w:rPr>
        <w:t>3.1.2</w:t>
      </w:r>
      <w:r w:rsidR="00ED286C" w:rsidRPr="004E03FC">
        <w:rPr>
          <w:rFonts w:ascii="Times New Roman" w:hAnsi="Times New Roman"/>
          <w:sz w:val="16"/>
          <w:szCs w:val="16"/>
        </w:rPr>
        <w:t>. Своевременно представлять Заказчику письменную информацию о сложностях, возникающих при исполнении договора.</w:t>
      </w:r>
    </w:p>
    <w:p w14:paraId="7CCBC214" w14:textId="40AD0D0C" w:rsidR="00ED286C" w:rsidRPr="004E03FC" w:rsidRDefault="00E5561D" w:rsidP="004E03FC">
      <w:pPr>
        <w:spacing w:after="0" w:line="120" w:lineRule="atLeast"/>
        <w:jc w:val="both"/>
        <w:rPr>
          <w:rFonts w:ascii="Times New Roman" w:hAnsi="Times New Roman"/>
          <w:sz w:val="16"/>
          <w:szCs w:val="16"/>
        </w:rPr>
      </w:pPr>
      <w:r w:rsidRPr="004E03FC">
        <w:rPr>
          <w:rFonts w:ascii="Times New Roman" w:hAnsi="Times New Roman"/>
          <w:sz w:val="16"/>
          <w:szCs w:val="16"/>
        </w:rPr>
        <w:t>3.1.3</w:t>
      </w:r>
      <w:r w:rsidR="00462E72" w:rsidRPr="004E03FC">
        <w:rPr>
          <w:rFonts w:ascii="Times New Roman" w:hAnsi="Times New Roman"/>
          <w:sz w:val="16"/>
          <w:szCs w:val="16"/>
        </w:rPr>
        <w:t>. Исполнитель</w:t>
      </w:r>
      <w:r w:rsidR="00ED286C" w:rsidRPr="004E03FC">
        <w:rPr>
          <w:rFonts w:ascii="Times New Roman" w:hAnsi="Times New Roman"/>
          <w:sz w:val="16"/>
          <w:szCs w:val="16"/>
        </w:rPr>
        <w:t xml:space="preserve"> обязан оказать</w:t>
      </w:r>
      <w:r w:rsidR="00462E72" w:rsidRPr="004E03FC">
        <w:rPr>
          <w:rFonts w:ascii="Times New Roman" w:hAnsi="Times New Roman"/>
          <w:sz w:val="16"/>
          <w:szCs w:val="16"/>
        </w:rPr>
        <w:t xml:space="preserve"> услуги</w:t>
      </w:r>
      <w:r w:rsidR="00ED286C" w:rsidRPr="004E03FC">
        <w:rPr>
          <w:rFonts w:ascii="Times New Roman" w:hAnsi="Times New Roman"/>
          <w:sz w:val="16"/>
          <w:szCs w:val="16"/>
        </w:rPr>
        <w:t xml:space="preserve"> лично, без передачи 3-му лицу.</w:t>
      </w:r>
    </w:p>
    <w:p w14:paraId="1E97F82D" w14:textId="76CA4172" w:rsidR="00462E72" w:rsidRPr="004E03FC" w:rsidRDefault="00566323" w:rsidP="004E03FC">
      <w:pPr>
        <w:spacing w:after="0" w:line="120" w:lineRule="atLeast"/>
        <w:jc w:val="both"/>
        <w:rPr>
          <w:rFonts w:ascii="Times New Roman" w:hAnsi="Times New Roman"/>
          <w:sz w:val="16"/>
          <w:szCs w:val="16"/>
        </w:rPr>
      </w:pPr>
      <w:r w:rsidRPr="004E03FC">
        <w:rPr>
          <w:rFonts w:ascii="Times New Roman" w:hAnsi="Times New Roman"/>
          <w:sz w:val="16"/>
          <w:szCs w:val="16"/>
        </w:rPr>
        <w:t>3.1.4</w:t>
      </w:r>
      <w:r w:rsidR="00462E72" w:rsidRPr="004E03FC">
        <w:rPr>
          <w:rFonts w:ascii="Times New Roman" w:hAnsi="Times New Roman"/>
          <w:sz w:val="16"/>
          <w:szCs w:val="16"/>
        </w:rPr>
        <w:t>. Исп</w:t>
      </w:r>
      <w:r w:rsidR="00E5561D" w:rsidRPr="004E03FC">
        <w:rPr>
          <w:rFonts w:ascii="Times New Roman" w:hAnsi="Times New Roman"/>
          <w:sz w:val="16"/>
          <w:szCs w:val="16"/>
        </w:rPr>
        <w:t>олнитель обязан по окончании ока</w:t>
      </w:r>
      <w:r w:rsidR="00462E72" w:rsidRPr="004E03FC">
        <w:rPr>
          <w:rFonts w:ascii="Times New Roman" w:hAnsi="Times New Roman"/>
          <w:sz w:val="16"/>
          <w:szCs w:val="16"/>
        </w:rPr>
        <w:t>зания услуг предоставить Заказчику комплект материалов заявки на КЭР с томами приложений (по 1 экземпляру на бумажном носителе, по 1 экземпляру на электронном носителе в редактируемом формате, скан-копии документов).</w:t>
      </w:r>
    </w:p>
    <w:p w14:paraId="356EECD9" w14:textId="79B0E58D" w:rsidR="00E5561D" w:rsidRPr="004E03FC" w:rsidRDefault="00566323"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3.1.5. </w:t>
      </w:r>
      <w:r w:rsidR="00E5561D" w:rsidRPr="004E03FC">
        <w:rPr>
          <w:rFonts w:ascii="Times New Roman" w:hAnsi="Times New Roman"/>
          <w:sz w:val="16"/>
          <w:szCs w:val="16"/>
        </w:rPr>
        <w:t>Услуги, названные в п. 1.1. Договора, выполняются иждивением Исполнителя.</w:t>
      </w:r>
    </w:p>
    <w:p w14:paraId="0EC8AC12" w14:textId="04DEF7D0" w:rsidR="00E5561D" w:rsidRPr="004E03FC" w:rsidRDefault="00566323" w:rsidP="004E03FC">
      <w:pPr>
        <w:pStyle w:val="af3"/>
        <w:spacing w:after="0" w:line="120" w:lineRule="atLeast"/>
        <w:rPr>
          <w:rFonts w:ascii="Times New Roman" w:hAnsi="Times New Roman"/>
          <w:iCs/>
          <w:sz w:val="16"/>
          <w:szCs w:val="16"/>
        </w:rPr>
      </w:pPr>
      <w:r w:rsidRPr="004E03FC">
        <w:rPr>
          <w:rFonts w:ascii="Times New Roman" w:hAnsi="Times New Roman"/>
          <w:sz w:val="16"/>
          <w:szCs w:val="16"/>
        </w:rPr>
        <w:t>3.1.6.</w:t>
      </w:r>
      <w:r w:rsidR="00E5561D" w:rsidRPr="004E03FC">
        <w:rPr>
          <w:rFonts w:ascii="Times New Roman" w:hAnsi="Times New Roman"/>
          <w:sz w:val="16"/>
          <w:szCs w:val="16"/>
        </w:rPr>
        <w:t xml:space="preserve"> Во время нахождения сотрудников (представителей) Исполнителя на Полигоне ТБО ООО «СПЕЦОБСЛУЖИВАНИЕ ПЛЮС» обеспечить выполнение </w:t>
      </w:r>
      <w:r w:rsidR="00E5561D" w:rsidRPr="004E03FC">
        <w:rPr>
          <w:rFonts w:ascii="Times New Roman" w:hAnsi="Times New Roman"/>
          <w:iCs/>
          <w:sz w:val="16"/>
          <w:szCs w:val="16"/>
        </w:rPr>
        <w:t xml:space="preserve">ими требований по охране труда (ОТ), норм и правил пожарной безопасности (ППБ), санитарно-эпидемиологических, санитарно-технических, экологических и иных требований законодательства; правил </w:t>
      </w:r>
      <w:proofErr w:type="spellStart"/>
      <w:r w:rsidR="00E5561D" w:rsidRPr="004E03FC">
        <w:rPr>
          <w:rFonts w:ascii="Times New Roman" w:hAnsi="Times New Roman"/>
          <w:iCs/>
          <w:sz w:val="16"/>
          <w:szCs w:val="16"/>
        </w:rPr>
        <w:t>внутриобъектового</w:t>
      </w:r>
      <w:proofErr w:type="spellEnd"/>
      <w:r w:rsidR="00E5561D" w:rsidRPr="004E03FC">
        <w:rPr>
          <w:rFonts w:ascii="Times New Roman" w:hAnsi="Times New Roman"/>
          <w:iCs/>
          <w:sz w:val="16"/>
          <w:szCs w:val="16"/>
        </w:rPr>
        <w:t xml:space="preserve"> и</w:t>
      </w:r>
      <w:r w:rsidRPr="004E03FC">
        <w:rPr>
          <w:rFonts w:ascii="Times New Roman" w:hAnsi="Times New Roman"/>
          <w:iCs/>
          <w:sz w:val="16"/>
          <w:szCs w:val="16"/>
        </w:rPr>
        <w:t xml:space="preserve"> пропускного режимов Заказчика.</w:t>
      </w:r>
    </w:p>
    <w:p w14:paraId="437DF306" w14:textId="4150BBC4" w:rsidR="00E5561D" w:rsidRPr="004E03FC" w:rsidRDefault="00566323" w:rsidP="004E03FC">
      <w:pPr>
        <w:pStyle w:val="af3"/>
        <w:spacing w:after="0" w:line="120" w:lineRule="atLeast"/>
        <w:rPr>
          <w:rFonts w:ascii="Times New Roman" w:hAnsi="Times New Roman"/>
          <w:sz w:val="16"/>
          <w:szCs w:val="16"/>
        </w:rPr>
      </w:pPr>
      <w:r w:rsidRPr="004E03FC">
        <w:rPr>
          <w:rFonts w:ascii="Times New Roman" w:hAnsi="Times New Roman"/>
          <w:iCs/>
          <w:sz w:val="16"/>
          <w:szCs w:val="16"/>
        </w:rPr>
        <w:t>3.1.7.</w:t>
      </w:r>
      <w:r w:rsidR="00E5561D" w:rsidRPr="004E03FC">
        <w:rPr>
          <w:rFonts w:ascii="Times New Roman" w:hAnsi="Times New Roman"/>
          <w:sz w:val="16"/>
          <w:szCs w:val="16"/>
        </w:rPr>
        <w:t xml:space="preserve"> Согласовывать с </w:t>
      </w:r>
      <w:r w:rsidRPr="004E03FC">
        <w:rPr>
          <w:rFonts w:ascii="Times New Roman" w:hAnsi="Times New Roman"/>
          <w:sz w:val="16"/>
          <w:szCs w:val="16"/>
        </w:rPr>
        <w:t>Заказчиком результаты</w:t>
      </w:r>
      <w:r w:rsidR="00E5561D" w:rsidRPr="004E03FC">
        <w:rPr>
          <w:rFonts w:ascii="Times New Roman" w:hAnsi="Times New Roman"/>
          <w:sz w:val="16"/>
          <w:szCs w:val="16"/>
        </w:rPr>
        <w:t xml:space="preserve"> этапов оказания услуг, требующих такого согласования в соответствии с Техническим заданием (</w:t>
      </w:r>
      <w:r w:rsidRPr="004E03FC">
        <w:rPr>
          <w:rFonts w:ascii="Times New Roman" w:hAnsi="Times New Roman"/>
          <w:sz w:val="16"/>
          <w:szCs w:val="16"/>
        </w:rPr>
        <w:t>Приложение №1 к Договору).</w:t>
      </w:r>
    </w:p>
    <w:p w14:paraId="51E107C4" w14:textId="2BBD82BC" w:rsidR="00E5561D" w:rsidRPr="004E03FC" w:rsidRDefault="0056632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3.1.8.</w:t>
      </w:r>
      <w:r w:rsidR="00E5561D" w:rsidRPr="004E03FC">
        <w:rPr>
          <w:rFonts w:ascii="Times New Roman" w:hAnsi="Times New Roman"/>
          <w:sz w:val="16"/>
          <w:szCs w:val="16"/>
        </w:rPr>
        <w:t xml:space="preserve"> Предоставить первичные документы Заказчику посредством электронной почты в отсканированном виде, либо доставки нарочным подлинников в течение пяти дней с момента оказания услуг. В случае предоставления документов в электронном виде (отсканированные документы), подлинники первичных документов должны быть предоставлены в течение 10 дней с момента оказания услуг, в противном случае письменная форма документов считается не соблюденной.</w:t>
      </w:r>
    </w:p>
    <w:p w14:paraId="40F3DB32" w14:textId="6351E36B" w:rsidR="00E5561D" w:rsidRPr="004E03FC" w:rsidRDefault="00566323" w:rsidP="004E03FC">
      <w:pPr>
        <w:pStyle w:val="af3"/>
        <w:spacing w:after="0" w:line="120" w:lineRule="atLeast"/>
        <w:rPr>
          <w:rFonts w:ascii="Times New Roman" w:hAnsi="Times New Roman"/>
          <w:iCs/>
          <w:sz w:val="16"/>
          <w:szCs w:val="16"/>
        </w:rPr>
      </w:pPr>
      <w:r w:rsidRPr="004E03FC">
        <w:rPr>
          <w:rFonts w:ascii="Times New Roman" w:hAnsi="Times New Roman"/>
          <w:sz w:val="16"/>
          <w:szCs w:val="16"/>
        </w:rPr>
        <w:t xml:space="preserve">3.1.9. </w:t>
      </w:r>
      <w:r w:rsidR="00E5561D" w:rsidRPr="004E03FC">
        <w:rPr>
          <w:rFonts w:ascii="Times New Roman" w:hAnsi="Times New Roman"/>
          <w:iCs/>
          <w:sz w:val="16"/>
          <w:szCs w:val="16"/>
        </w:rPr>
        <w:t>Обеспечить конфиденциальность передаваемой Заказчиком информации.</w:t>
      </w:r>
    </w:p>
    <w:p w14:paraId="662CE3B4" w14:textId="1C6616A0" w:rsidR="00E5561D" w:rsidRPr="004E03FC" w:rsidRDefault="00566323" w:rsidP="004E03FC">
      <w:pPr>
        <w:pStyle w:val="af3"/>
        <w:spacing w:after="0" w:line="120" w:lineRule="atLeast"/>
        <w:rPr>
          <w:rFonts w:ascii="Times New Roman" w:hAnsi="Times New Roman"/>
          <w:iCs/>
          <w:sz w:val="16"/>
          <w:szCs w:val="16"/>
        </w:rPr>
      </w:pPr>
      <w:r w:rsidRPr="004E03FC">
        <w:rPr>
          <w:rFonts w:ascii="Times New Roman" w:hAnsi="Times New Roman"/>
          <w:iCs/>
          <w:sz w:val="16"/>
          <w:szCs w:val="16"/>
        </w:rPr>
        <w:t>3.1.10.</w:t>
      </w:r>
      <w:r w:rsidR="00E5561D" w:rsidRPr="004E03FC">
        <w:rPr>
          <w:rFonts w:ascii="Times New Roman" w:hAnsi="Times New Roman"/>
          <w:iCs/>
          <w:sz w:val="16"/>
          <w:szCs w:val="16"/>
        </w:rPr>
        <w:t xml:space="preserve"> Самостоятельно обеспечить сохранность имущества, принадлежащего Исполнителю и находящего на территории Заказчика.</w:t>
      </w:r>
    </w:p>
    <w:p w14:paraId="632868B9" w14:textId="34EAADCA" w:rsidR="00E5561D" w:rsidRPr="004E03FC" w:rsidRDefault="00566323" w:rsidP="004E03FC">
      <w:pPr>
        <w:pStyle w:val="af3"/>
        <w:spacing w:after="0" w:line="120" w:lineRule="atLeast"/>
        <w:rPr>
          <w:rFonts w:ascii="Times New Roman" w:hAnsi="Times New Roman"/>
          <w:iCs/>
          <w:sz w:val="16"/>
          <w:szCs w:val="16"/>
        </w:rPr>
      </w:pPr>
      <w:r w:rsidRPr="004E03FC">
        <w:rPr>
          <w:rFonts w:ascii="Times New Roman" w:hAnsi="Times New Roman"/>
          <w:iCs/>
          <w:sz w:val="16"/>
          <w:szCs w:val="16"/>
        </w:rPr>
        <w:lastRenderedPageBreak/>
        <w:t>3.1.11.</w:t>
      </w:r>
      <w:r w:rsidR="00E5561D" w:rsidRPr="004E03FC">
        <w:rPr>
          <w:rFonts w:ascii="Times New Roman" w:hAnsi="Times New Roman"/>
          <w:iCs/>
          <w:sz w:val="16"/>
          <w:szCs w:val="16"/>
        </w:rPr>
        <w:t xml:space="preserve"> Возместить Заказчику убытки, возникшие вследствие неисполнения или ненадлежащего исполнения Исполнителем своих обязательств по настоящему Договору. </w:t>
      </w:r>
    </w:p>
    <w:p w14:paraId="2A19DD19" w14:textId="38D9C162" w:rsidR="00566323" w:rsidRPr="004E03FC" w:rsidRDefault="00566323" w:rsidP="004E03FC">
      <w:pPr>
        <w:pStyle w:val="af3"/>
        <w:spacing w:after="0" w:line="120" w:lineRule="atLeast"/>
        <w:rPr>
          <w:rFonts w:ascii="Times New Roman" w:hAnsi="Times New Roman"/>
          <w:iCs/>
          <w:sz w:val="16"/>
          <w:szCs w:val="16"/>
        </w:rPr>
      </w:pPr>
      <w:r w:rsidRPr="004E03FC">
        <w:rPr>
          <w:rFonts w:ascii="Times New Roman" w:hAnsi="Times New Roman"/>
          <w:iCs/>
          <w:sz w:val="16"/>
          <w:szCs w:val="16"/>
        </w:rPr>
        <w:t>3.1.12. Подать заявку на КЭР до 06.09.2024 г.</w:t>
      </w:r>
    </w:p>
    <w:p w14:paraId="2FE166D0" w14:textId="77777777" w:rsidR="00ED286C" w:rsidRPr="004E03FC" w:rsidRDefault="00ED286C" w:rsidP="004E03FC">
      <w:pPr>
        <w:snapToGrid w:val="0"/>
        <w:spacing w:after="0" w:line="120" w:lineRule="atLeast"/>
        <w:contextualSpacing/>
        <w:rPr>
          <w:rFonts w:ascii="Times New Roman" w:hAnsi="Times New Roman"/>
          <w:b/>
          <w:sz w:val="16"/>
          <w:szCs w:val="16"/>
        </w:rPr>
      </w:pPr>
      <w:r w:rsidRPr="004E03FC">
        <w:rPr>
          <w:rFonts w:ascii="Times New Roman" w:hAnsi="Times New Roman"/>
          <w:b/>
          <w:sz w:val="16"/>
          <w:szCs w:val="16"/>
        </w:rPr>
        <w:t xml:space="preserve">3.2. Исполнитель вправе: </w:t>
      </w:r>
    </w:p>
    <w:p w14:paraId="7532029D" w14:textId="77777777" w:rsidR="00ED286C" w:rsidRPr="004E03FC" w:rsidRDefault="00ED286C" w:rsidP="004E03FC">
      <w:pPr>
        <w:snapToGrid w:val="0"/>
        <w:spacing w:after="0" w:line="120" w:lineRule="atLeast"/>
        <w:contextualSpacing/>
        <w:rPr>
          <w:rFonts w:ascii="Times New Roman" w:hAnsi="Times New Roman"/>
          <w:sz w:val="16"/>
          <w:szCs w:val="16"/>
        </w:rPr>
      </w:pPr>
      <w:r w:rsidRPr="004E03FC">
        <w:rPr>
          <w:rFonts w:ascii="Times New Roman" w:hAnsi="Times New Roman"/>
          <w:sz w:val="16"/>
          <w:szCs w:val="16"/>
        </w:rPr>
        <w:t>3.2.1. Требовать своевременной оплаты оказанных услуг.</w:t>
      </w:r>
    </w:p>
    <w:p w14:paraId="1A9B4510" w14:textId="77777777" w:rsidR="00ED286C" w:rsidRPr="004E03FC" w:rsidRDefault="00ED286C" w:rsidP="004E03FC">
      <w:pPr>
        <w:snapToGrid w:val="0"/>
        <w:spacing w:after="0" w:line="120" w:lineRule="atLeast"/>
        <w:contextualSpacing/>
        <w:jc w:val="both"/>
        <w:rPr>
          <w:rFonts w:ascii="Times New Roman" w:hAnsi="Times New Roman"/>
          <w:sz w:val="16"/>
          <w:szCs w:val="16"/>
        </w:rPr>
      </w:pPr>
      <w:r w:rsidRPr="004E03FC">
        <w:rPr>
          <w:rFonts w:ascii="Times New Roman" w:hAnsi="Times New Roman"/>
          <w:sz w:val="16"/>
          <w:szCs w:val="16"/>
        </w:rPr>
        <w:t>3.2.2. Требовать уплаты неустоек (штрафов, пеней) и (или) убытков, причиненных по вине Заказчика.</w:t>
      </w:r>
    </w:p>
    <w:p w14:paraId="26DCEB05" w14:textId="230FEAD0" w:rsidR="00141388" w:rsidRPr="004E03FC" w:rsidRDefault="00141388" w:rsidP="004E03FC">
      <w:pPr>
        <w:snapToGrid w:val="0"/>
        <w:spacing w:after="0" w:line="120" w:lineRule="atLeast"/>
        <w:contextualSpacing/>
        <w:jc w:val="both"/>
        <w:rPr>
          <w:rFonts w:ascii="Times New Roman" w:hAnsi="Times New Roman"/>
          <w:sz w:val="16"/>
          <w:szCs w:val="16"/>
        </w:rPr>
      </w:pPr>
      <w:r w:rsidRPr="004E03FC">
        <w:rPr>
          <w:rFonts w:ascii="Times New Roman" w:hAnsi="Times New Roman"/>
          <w:sz w:val="16"/>
          <w:szCs w:val="16"/>
        </w:rPr>
        <w:t xml:space="preserve">3.2.3. По согласованию </w:t>
      </w:r>
      <w:r w:rsidRPr="004E03FC">
        <w:rPr>
          <w:rFonts w:ascii="Times New Roman" w:hAnsi="Times New Roman"/>
          <w:iCs/>
          <w:sz w:val="16"/>
          <w:szCs w:val="16"/>
        </w:rPr>
        <w:t xml:space="preserve">с Заказчиком </w:t>
      </w:r>
      <w:r w:rsidRPr="004E03FC">
        <w:rPr>
          <w:rFonts w:ascii="Times New Roman" w:hAnsi="Times New Roman"/>
          <w:sz w:val="16"/>
          <w:szCs w:val="16"/>
        </w:rPr>
        <w:t>определять способы оказания услуг.</w:t>
      </w:r>
    </w:p>
    <w:p w14:paraId="0BD07992" w14:textId="6BEAF2B2" w:rsidR="00141388" w:rsidRPr="004E03FC" w:rsidRDefault="00141388" w:rsidP="004E03FC">
      <w:pPr>
        <w:snapToGrid w:val="0"/>
        <w:spacing w:after="0" w:line="120" w:lineRule="atLeast"/>
        <w:contextualSpacing/>
        <w:jc w:val="both"/>
        <w:rPr>
          <w:rFonts w:ascii="Times New Roman" w:hAnsi="Times New Roman"/>
          <w:sz w:val="16"/>
          <w:szCs w:val="16"/>
        </w:rPr>
      </w:pPr>
      <w:r w:rsidRPr="004E03FC">
        <w:rPr>
          <w:rFonts w:ascii="Times New Roman" w:hAnsi="Times New Roman"/>
          <w:sz w:val="16"/>
          <w:szCs w:val="16"/>
        </w:rPr>
        <w:t>3.2.4. Отказаться от исполнения Договора в одностороннем внесудебном порядке при условии полного возмещения убытков с предварительным письменным уведомлением Заказчика не менее чем за 10 дней.</w:t>
      </w:r>
    </w:p>
    <w:p w14:paraId="51B52C63" w14:textId="77777777" w:rsidR="00ED286C" w:rsidRPr="004E03FC" w:rsidRDefault="00ED286C" w:rsidP="004E03FC">
      <w:pPr>
        <w:snapToGrid w:val="0"/>
        <w:spacing w:after="0" w:line="120" w:lineRule="atLeast"/>
        <w:contextualSpacing/>
        <w:rPr>
          <w:rFonts w:ascii="Times New Roman" w:hAnsi="Times New Roman"/>
          <w:b/>
          <w:sz w:val="16"/>
          <w:szCs w:val="16"/>
        </w:rPr>
      </w:pPr>
      <w:r w:rsidRPr="004E03FC">
        <w:rPr>
          <w:rFonts w:ascii="Times New Roman" w:hAnsi="Times New Roman"/>
          <w:b/>
          <w:sz w:val="16"/>
          <w:szCs w:val="16"/>
        </w:rPr>
        <w:t xml:space="preserve">3.3. Заказчик обязан: </w:t>
      </w:r>
    </w:p>
    <w:p w14:paraId="2E74A6EF"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3.3.1. Заказчик обязан своевременно принять и оплатить надлежащим образом оказанные услуги в соответствии с настоящим договором.</w:t>
      </w:r>
    </w:p>
    <w:p w14:paraId="4C34F7EA" w14:textId="77777777" w:rsidR="00ED286C" w:rsidRPr="004E03FC" w:rsidRDefault="00ED286C" w:rsidP="004E03FC">
      <w:pPr>
        <w:spacing w:after="0" w:line="120" w:lineRule="atLeast"/>
        <w:contextualSpacing/>
        <w:jc w:val="both"/>
        <w:rPr>
          <w:rFonts w:ascii="Times New Roman" w:hAnsi="Times New Roman"/>
          <w:b/>
          <w:sz w:val="16"/>
          <w:szCs w:val="16"/>
        </w:rPr>
      </w:pPr>
      <w:r w:rsidRPr="004E03FC">
        <w:rPr>
          <w:rFonts w:ascii="Times New Roman" w:hAnsi="Times New Roman"/>
          <w:b/>
          <w:sz w:val="16"/>
          <w:szCs w:val="16"/>
        </w:rPr>
        <w:t xml:space="preserve">3.4. Заказчик вправе: </w:t>
      </w:r>
    </w:p>
    <w:p w14:paraId="2717A4BA"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3.4.1. Требовать от Исполнителя надлежащего оказания услуг, соответствующих качеству, объемам, срокам оказания и иным требованиям, предусмотренным настоящим договором.</w:t>
      </w:r>
    </w:p>
    <w:p w14:paraId="51172971"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3.4.2.</w:t>
      </w:r>
      <w:r w:rsidRPr="004E03FC">
        <w:rPr>
          <w:rFonts w:ascii="Times New Roman" w:hAnsi="Times New Roman"/>
          <w:sz w:val="16"/>
          <w:szCs w:val="16"/>
        </w:rPr>
        <w:tab/>
        <w:t>Требовать возмещения убытков, причиненных по вине Исполнителя.</w:t>
      </w:r>
    </w:p>
    <w:p w14:paraId="009DC4E6"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 xml:space="preserve">3.4.3. Проводить экспертизу оказанных услуг.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разделом 4 настоящего Договора. </w:t>
      </w:r>
    </w:p>
    <w:p w14:paraId="3F974DCC" w14:textId="77777777" w:rsidR="00ED286C" w:rsidRPr="004E03FC" w:rsidRDefault="00ED286C" w:rsidP="004E03FC">
      <w:pPr>
        <w:tabs>
          <w:tab w:val="left" w:pos="1620"/>
        </w:tabs>
        <w:spacing w:after="0" w:line="120" w:lineRule="atLeast"/>
        <w:jc w:val="both"/>
        <w:rPr>
          <w:rFonts w:ascii="Times New Roman" w:hAnsi="Times New Roman"/>
          <w:sz w:val="16"/>
          <w:szCs w:val="16"/>
        </w:rPr>
      </w:pPr>
      <w:r w:rsidRPr="004E03FC">
        <w:rPr>
          <w:rFonts w:ascii="Times New Roman" w:hAnsi="Times New Roman"/>
          <w:sz w:val="16"/>
          <w:szCs w:val="16"/>
        </w:rPr>
        <w:t>3.4.4. Отказаться от исполнения Договора в одностороннем порядке в случаях, предусмотренных разделом 8. Договора.</w:t>
      </w:r>
    </w:p>
    <w:p w14:paraId="44858012" w14:textId="0276C4F2" w:rsidR="00141388" w:rsidRPr="004E03FC" w:rsidRDefault="00141388" w:rsidP="004E03FC">
      <w:pPr>
        <w:tabs>
          <w:tab w:val="left" w:pos="1620"/>
        </w:tabs>
        <w:spacing w:after="0" w:line="120" w:lineRule="atLeast"/>
        <w:jc w:val="both"/>
        <w:rPr>
          <w:rFonts w:ascii="Times New Roman" w:hAnsi="Times New Roman"/>
          <w:sz w:val="16"/>
          <w:szCs w:val="16"/>
        </w:rPr>
      </w:pPr>
      <w:r w:rsidRPr="004E03FC">
        <w:rPr>
          <w:rFonts w:ascii="Times New Roman" w:hAnsi="Times New Roman"/>
          <w:sz w:val="16"/>
          <w:szCs w:val="16"/>
        </w:rPr>
        <w:t>3.4.5. Во всякое время проверять ход и качество услуг, оказываемых Исполнителем.</w:t>
      </w:r>
    </w:p>
    <w:p w14:paraId="1868131B" w14:textId="2182735D" w:rsidR="00141388" w:rsidRPr="004E03FC" w:rsidRDefault="00141388" w:rsidP="004E03FC">
      <w:pPr>
        <w:pStyle w:val="af3"/>
        <w:spacing w:after="0" w:line="120" w:lineRule="atLeast"/>
        <w:rPr>
          <w:rFonts w:ascii="Times New Roman" w:hAnsi="Times New Roman"/>
          <w:sz w:val="16"/>
          <w:szCs w:val="16"/>
        </w:rPr>
      </w:pPr>
      <w:r w:rsidRPr="004E03FC">
        <w:rPr>
          <w:rFonts w:ascii="Times New Roman" w:hAnsi="Times New Roman"/>
          <w:sz w:val="16"/>
          <w:szCs w:val="16"/>
        </w:rPr>
        <w:t>3.4.6. Если Исполнитель не приступает своевременно к исполнению Договора или осуществляет оказание услуг настолько медленно, что окончание к сроку становится явно невозможным, Заказчик вправе отказаться от исполнения Договора и потребовать возмещения убытков.</w:t>
      </w:r>
    </w:p>
    <w:p w14:paraId="6BB1B5DE" w14:textId="7B3D5C0A" w:rsidR="00141388" w:rsidRPr="004E03FC" w:rsidRDefault="00141388" w:rsidP="004E03FC">
      <w:pPr>
        <w:pStyle w:val="af3"/>
        <w:spacing w:after="0" w:line="120" w:lineRule="atLeast"/>
        <w:rPr>
          <w:rFonts w:ascii="Times New Roman" w:hAnsi="Times New Roman"/>
          <w:sz w:val="16"/>
          <w:szCs w:val="16"/>
        </w:rPr>
      </w:pPr>
      <w:r w:rsidRPr="004E03FC">
        <w:rPr>
          <w:rFonts w:ascii="Times New Roman" w:hAnsi="Times New Roman"/>
          <w:sz w:val="16"/>
          <w:szCs w:val="16"/>
        </w:rPr>
        <w:t>3.4.7.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другому лицу за счет Исполнителя, а также потребовать возмещения убытков.</w:t>
      </w:r>
    </w:p>
    <w:p w14:paraId="2A906553" w14:textId="77777777" w:rsidR="00ED286C" w:rsidRPr="004E03FC" w:rsidRDefault="00ED286C" w:rsidP="004E03FC">
      <w:pPr>
        <w:spacing w:after="0" w:line="120" w:lineRule="atLeast"/>
        <w:contextualSpacing/>
        <w:jc w:val="center"/>
        <w:rPr>
          <w:rFonts w:ascii="Times New Roman" w:hAnsi="Times New Roman"/>
          <w:b/>
          <w:iCs/>
          <w:spacing w:val="-4"/>
          <w:sz w:val="16"/>
          <w:szCs w:val="16"/>
        </w:rPr>
      </w:pPr>
      <w:r w:rsidRPr="004E03FC">
        <w:rPr>
          <w:rFonts w:ascii="Times New Roman" w:hAnsi="Times New Roman"/>
          <w:b/>
          <w:iCs/>
          <w:spacing w:val="-4"/>
          <w:sz w:val="16"/>
          <w:szCs w:val="16"/>
        </w:rPr>
        <w:t>4. Порядок приемки услуг</w:t>
      </w:r>
    </w:p>
    <w:p w14:paraId="008BFAC5" w14:textId="7BFF0518" w:rsidR="00ED286C" w:rsidRPr="004E03FC" w:rsidRDefault="00ED286C" w:rsidP="004E03FC">
      <w:pPr>
        <w:shd w:val="clear" w:color="auto" w:fill="FFFFFF"/>
        <w:spacing w:after="0" w:line="120" w:lineRule="atLeast"/>
        <w:contextualSpacing/>
        <w:jc w:val="both"/>
        <w:rPr>
          <w:rFonts w:ascii="Times New Roman" w:hAnsi="Times New Roman"/>
          <w:iCs/>
          <w:spacing w:val="-4"/>
          <w:sz w:val="16"/>
          <w:szCs w:val="16"/>
        </w:rPr>
      </w:pPr>
      <w:r w:rsidRPr="004E03FC">
        <w:rPr>
          <w:rFonts w:ascii="Times New Roman" w:hAnsi="Times New Roman"/>
          <w:iCs/>
          <w:spacing w:val="-4"/>
          <w:sz w:val="16"/>
          <w:szCs w:val="16"/>
        </w:rPr>
        <w:t>4.1. Оказанные услуги передаются Исполнителем Заказчику по докумен</w:t>
      </w:r>
      <w:r w:rsidR="00141388" w:rsidRPr="004E03FC">
        <w:rPr>
          <w:rFonts w:ascii="Times New Roman" w:hAnsi="Times New Roman"/>
          <w:iCs/>
          <w:spacing w:val="-4"/>
          <w:sz w:val="16"/>
          <w:szCs w:val="16"/>
        </w:rPr>
        <w:t>ту о приёмке услуги</w:t>
      </w:r>
      <w:r w:rsidRPr="004E03FC">
        <w:rPr>
          <w:rFonts w:ascii="Times New Roman" w:hAnsi="Times New Roman"/>
          <w:iCs/>
          <w:spacing w:val="-4"/>
          <w:sz w:val="16"/>
          <w:szCs w:val="16"/>
        </w:rPr>
        <w:t>.</w:t>
      </w:r>
    </w:p>
    <w:p w14:paraId="15201456" w14:textId="1EA1CF80"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4.2. Исполнитель</w:t>
      </w:r>
      <w:r w:rsidR="00141388" w:rsidRPr="004E03FC">
        <w:rPr>
          <w:rFonts w:ascii="Times New Roman" w:hAnsi="Times New Roman"/>
          <w:sz w:val="16"/>
          <w:szCs w:val="16"/>
        </w:rPr>
        <w:t>, в течение 5 рабочих дней с момента окончания оказания услуг</w:t>
      </w:r>
      <w:r w:rsidRPr="004E03FC">
        <w:rPr>
          <w:rFonts w:ascii="Times New Roman" w:hAnsi="Times New Roman"/>
          <w:sz w:val="16"/>
          <w:szCs w:val="16"/>
        </w:rPr>
        <w:t>, направляет в адрес Заказчика докумен</w:t>
      </w:r>
      <w:r w:rsidR="00141388" w:rsidRPr="004E03FC">
        <w:rPr>
          <w:rFonts w:ascii="Times New Roman" w:hAnsi="Times New Roman"/>
          <w:sz w:val="16"/>
          <w:szCs w:val="16"/>
        </w:rPr>
        <w:t>т о приёмке услуги</w:t>
      </w:r>
      <w:r w:rsidRPr="004E03FC">
        <w:rPr>
          <w:rFonts w:ascii="Times New Roman" w:hAnsi="Times New Roman"/>
          <w:sz w:val="16"/>
          <w:szCs w:val="16"/>
        </w:rPr>
        <w:t>, счет</w:t>
      </w:r>
      <w:r w:rsidR="00726CAB" w:rsidRPr="004E03FC">
        <w:rPr>
          <w:rFonts w:ascii="Times New Roman" w:hAnsi="Times New Roman"/>
          <w:sz w:val="16"/>
          <w:szCs w:val="16"/>
        </w:rPr>
        <w:t>, документы, указанные в п. 2.1.7. Договора</w:t>
      </w:r>
      <w:r w:rsidRPr="004E03FC">
        <w:rPr>
          <w:rFonts w:ascii="Times New Roman" w:hAnsi="Times New Roman"/>
          <w:sz w:val="16"/>
          <w:szCs w:val="16"/>
        </w:rPr>
        <w:t>.</w:t>
      </w:r>
    </w:p>
    <w:p w14:paraId="0AB8E6A3" w14:textId="2658FD7E" w:rsidR="00ED286C" w:rsidRPr="004E03FC" w:rsidRDefault="00ED286C" w:rsidP="004E03FC">
      <w:pPr>
        <w:spacing w:after="0" w:line="120" w:lineRule="atLeast"/>
        <w:jc w:val="both"/>
        <w:rPr>
          <w:rFonts w:ascii="Times New Roman" w:eastAsia="Arial Unicode MS" w:hAnsi="Times New Roman"/>
          <w:sz w:val="16"/>
          <w:szCs w:val="16"/>
        </w:rPr>
      </w:pPr>
      <w:r w:rsidRPr="004E03FC">
        <w:rPr>
          <w:rFonts w:ascii="Times New Roman" w:hAnsi="Times New Roman"/>
          <w:sz w:val="16"/>
          <w:szCs w:val="16"/>
        </w:rPr>
        <w:t>4.3. Услуги считаются принятыми с момента подписания сторонами документа о приёмке услуг. З</w:t>
      </w:r>
      <w:r w:rsidRPr="004E03FC">
        <w:rPr>
          <w:rFonts w:ascii="Times New Roman" w:eastAsia="Arial Unicode MS" w:hAnsi="Times New Roman"/>
          <w:sz w:val="16"/>
          <w:szCs w:val="16"/>
        </w:rPr>
        <w:t>аказчик в течение 3 (трех) дней с момента получения от Исполн</w:t>
      </w:r>
      <w:r w:rsidR="00726CAB" w:rsidRPr="004E03FC">
        <w:rPr>
          <w:rFonts w:ascii="Times New Roman" w:eastAsia="Arial Unicode MS" w:hAnsi="Times New Roman"/>
          <w:sz w:val="16"/>
          <w:szCs w:val="16"/>
        </w:rPr>
        <w:t>ителя документа о приёмке услуг,</w:t>
      </w:r>
      <w:r w:rsidRPr="004E03FC">
        <w:rPr>
          <w:rFonts w:ascii="Times New Roman" w:eastAsia="Arial Unicode MS" w:hAnsi="Times New Roman"/>
          <w:sz w:val="16"/>
          <w:szCs w:val="16"/>
        </w:rPr>
        <w:t xml:space="preserve"> обязан подписать его и возвратить один экземпляр Исполнителю, либо направить мотивированный отказ от его подписания. </w:t>
      </w:r>
    </w:p>
    <w:p w14:paraId="7274AD74" w14:textId="1D96D69A" w:rsidR="00ED286C" w:rsidRPr="004E03FC" w:rsidRDefault="00ED286C" w:rsidP="004E03FC">
      <w:pPr>
        <w:spacing w:after="0" w:line="120" w:lineRule="atLeast"/>
        <w:ind w:firstLine="708"/>
        <w:jc w:val="both"/>
        <w:rPr>
          <w:rFonts w:ascii="Times New Roman" w:hAnsi="Times New Roman"/>
          <w:sz w:val="16"/>
          <w:szCs w:val="16"/>
        </w:rPr>
      </w:pPr>
      <w:r w:rsidRPr="004E03FC">
        <w:rPr>
          <w:rFonts w:ascii="Times New Roman" w:eastAsia="Arial Unicode MS" w:hAnsi="Times New Roman"/>
          <w:sz w:val="16"/>
          <w:szCs w:val="16"/>
        </w:rPr>
        <w:t>В случае получения мотивированного отказа Заказчика от подписания документа о приёмке услуг</w:t>
      </w:r>
      <w:r w:rsidR="00726CAB" w:rsidRPr="004E03FC">
        <w:rPr>
          <w:rFonts w:ascii="Times New Roman" w:eastAsia="Arial Unicode MS" w:hAnsi="Times New Roman"/>
          <w:sz w:val="16"/>
          <w:szCs w:val="16"/>
        </w:rPr>
        <w:t xml:space="preserve"> (в письменной форме на бумажном носителе либо в форме электронного документа)</w:t>
      </w:r>
      <w:r w:rsidRPr="004E03FC">
        <w:rPr>
          <w:rFonts w:ascii="Times New Roman" w:eastAsia="Arial Unicode MS" w:hAnsi="Times New Roman"/>
          <w:sz w:val="16"/>
          <w:szCs w:val="16"/>
        </w:rPr>
        <w:t>, Исполнитель обязан рассмотреть мотивированный отказ и</w:t>
      </w:r>
      <w:r w:rsidR="00786D73" w:rsidRPr="004E03FC">
        <w:rPr>
          <w:rFonts w:ascii="Times New Roman" w:eastAsia="Arial Unicode MS" w:hAnsi="Times New Roman"/>
          <w:sz w:val="16"/>
          <w:szCs w:val="16"/>
        </w:rPr>
        <w:t xml:space="preserve"> устранить замечания в течение 5 (пяти</w:t>
      </w:r>
      <w:r w:rsidRPr="004E03FC">
        <w:rPr>
          <w:rFonts w:ascii="Times New Roman" w:eastAsia="Arial Unicode MS" w:hAnsi="Times New Roman"/>
          <w:sz w:val="16"/>
          <w:szCs w:val="16"/>
        </w:rPr>
        <w:t xml:space="preserve">) </w:t>
      </w:r>
      <w:r w:rsidR="00786D73" w:rsidRPr="004E03FC">
        <w:rPr>
          <w:rFonts w:ascii="Times New Roman" w:eastAsia="Arial Unicode MS" w:hAnsi="Times New Roman"/>
          <w:sz w:val="16"/>
          <w:szCs w:val="16"/>
        </w:rPr>
        <w:t xml:space="preserve">рабочих </w:t>
      </w:r>
      <w:r w:rsidRPr="004E03FC">
        <w:rPr>
          <w:rFonts w:ascii="Times New Roman" w:eastAsia="Arial Unicode MS" w:hAnsi="Times New Roman"/>
          <w:sz w:val="16"/>
          <w:szCs w:val="16"/>
        </w:rPr>
        <w:t>дней с момента его получения.</w:t>
      </w:r>
      <w:r w:rsidRPr="004E03FC">
        <w:rPr>
          <w:rFonts w:ascii="Times New Roman" w:hAnsi="Times New Roman"/>
          <w:sz w:val="16"/>
          <w:szCs w:val="16"/>
        </w:rPr>
        <w:t xml:space="preserve"> </w:t>
      </w:r>
    </w:p>
    <w:p w14:paraId="012F201C" w14:textId="77777777" w:rsidR="00ED286C" w:rsidRPr="004E03FC" w:rsidRDefault="00ED286C" w:rsidP="004E03FC">
      <w:pPr>
        <w:spacing w:after="0" w:line="120" w:lineRule="atLeast"/>
        <w:ind w:firstLine="708"/>
        <w:jc w:val="both"/>
        <w:rPr>
          <w:rFonts w:ascii="Times New Roman" w:hAnsi="Times New Roman"/>
          <w:sz w:val="16"/>
          <w:szCs w:val="16"/>
        </w:rPr>
      </w:pPr>
      <w:r w:rsidRPr="004E03FC">
        <w:rPr>
          <w:rFonts w:ascii="Times New Roman" w:hAnsi="Times New Roman"/>
          <w:sz w:val="16"/>
          <w:szCs w:val="16"/>
        </w:rPr>
        <w:t>В случае если Исполнитель не выполнил в установленный срок обязанность по устранению недостатков, Заказчик вправе устранить недостатки с привлечением третьих лиц с отнесением всех необходимых и разумных расходов на Исполнителя. Ответственность за деятельность третьих лиц по настоящему договору несет Исполнитель.</w:t>
      </w:r>
    </w:p>
    <w:p w14:paraId="07EF8FB1"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4.4. Заказчик, обнаруживший недостатки в результате оказанных услуг при ее приемке, вправе ссылаться на них в случаях, если в документе о приёмке услуг, были оговорены эти недостатки либо возможность последующего предъявления требования об их устранении.</w:t>
      </w:r>
    </w:p>
    <w:p w14:paraId="0C6831A7"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4.5. По решению Заказчика для приемки результатов договора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Заказчика или уполномоченный им работник.</w:t>
      </w:r>
    </w:p>
    <w:p w14:paraId="14458310" w14:textId="77777777" w:rsidR="00ED286C" w:rsidRPr="004E03FC" w:rsidRDefault="00ED286C" w:rsidP="004E03FC">
      <w:pPr>
        <w:spacing w:after="0" w:line="120" w:lineRule="atLeast"/>
        <w:jc w:val="both"/>
        <w:rPr>
          <w:rFonts w:ascii="Times New Roman" w:eastAsia="Calibri" w:hAnsi="Times New Roman"/>
          <w:sz w:val="16"/>
          <w:szCs w:val="16"/>
          <w:lang w:eastAsia="en-US"/>
        </w:rPr>
      </w:pPr>
      <w:r w:rsidRPr="004E03FC">
        <w:rPr>
          <w:rFonts w:ascii="Times New Roman" w:eastAsia="Calibri" w:hAnsi="Times New Roman"/>
          <w:sz w:val="16"/>
          <w:szCs w:val="16"/>
          <w:lang w:eastAsia="en-US"/>
        </w:rPr>
        <w:t>4.6. Заказчик вправе провести экспертизу оказанной услуги с привлечением экспертов, экспертных организаций.</w:t>
      </w:r>
    </w:p>
    <w:p w14:paraId="49C1BF29" w14:textId="77777777" w:rsidR="00ED286C" w:rsidRPr="004E03FC" w:rsidRDefault="00ED286C" w:rsidP="004E03FC">
      <w:pPr>
        <w:spacing w:after="0" w:line="120" w:lineRule="atLeast"/>
        <w:jc w:val="both"/>
        <w:rPr>
          <w:rFonts w:ascii="Times New Roman" w:eastAsia="Calibri" w:hAnsi="Times New Roman"/>
          <w:sz w:val="16"/>
          <w:szCs w:val="16"/>
          <w:lang w:eastAsia="en-US"/>
        </w:rPr>
      </w:pPr>
      <w:r w:rsidRPr="004E03FC">
        <w:rPr>
          <w:rFonts w:ascii="Times New Roman" w:eastAsia="Calibri" w:hAnsi="Times New Roman"/>
          <w:sz w:val="16"/>
          <w:szCs w:val="16"/>
          <w:lang w:eastAsia="en-US"/>
        </w:rPr>
        <w:t>4.6.1.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28CF6EE3"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4.7.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w:t>
      </w:r>
    </w:p>
    <w:p w14:paraId="38DDB44F"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4.8. Подписанный между Заказчиком и Исполнителем документ о приёмке услуг является основанием оплаты Исполнителю оказанных услуг.</w:t>
      </w:r>
    </w:p>
    <w:p w14:paraId="2C5B1D3B" w14:textId="77777777" w:rsidR="00ED286C" w:rsidRPr="004E03FC" w:rsidRDefault="00ED286C" w:rsidP="004E03FC">
      <w:pPr>
        <w:spacing w:after="0" w:line="120" w:lineRule="atLeast"/>
        <w:contextualSpacing/>
        <w:jc w:val="center"/>
        <w:rPr>
          <w:rFonts w:ascii="Times New Roman" w:hAnsi="Times New Roman"/>
          <w:b/>
          <w:sz w:val="16"/>
          <w:szCs w:val="16"/>
        </w:rPr>
      </w:pPr>
      <w:r w:rsidRPr="004E03FC">
        <w:rPr>
          <w:rFonts w:ascii="Times New Roman" w:hAnsi="Times New Roman"/>
          <w:b/>
          <w:sz w:val="16"/>
          <w:szCs w:val="16"/>
        </w:rPr>
        <w:t>5.</w:t>
      </w:r>
      <w:r w:rsidRPr="004E03FC">
        <w:rPr>
          <w:rFonts w:ascii="Times New Roman" w:hAnsi="Times New Roman"/>
          <w:b/>
          <w:sz w:val="16"/>
          <w:szCs w:val="16"/>
        </w:rPr>
        <w:tab/>
        <w:t>Гарантия качества на оказанные услуги</w:t>
      </w:r>
    </w:p>
    <w:p w14:paraId="3E7D34CE"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5.1.</w:t>
      </w:r>
      <w:r w:rsidRPr="004E03FC">
        <w:rPr>
          <w:rFonts w:ascii="Times New Roman" w:hAnsi="Times New Roman"/>
          <w:sz w:val="16"/>
          <w:szCs w:val="16"/>
        </w:rPr>
        <w:tab/>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645F8A8A" w14:textId="0A56F7C9"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5.2.</w:t>
      </w:r>
      <w:r w:rsidRPr="004E03FC">
        <w:rPr>
          <w:rFonts w:ascii="Times New Roman" w:hAnsi="Times New Roman"/>
          <w:sz w:val="16"/>
          <w:szCs w:val="16"/>
        </w:rPr>
        <w:tab/>
        <w:t>Гарантийный срок на оказанные по Договору услуги составляет (</w:t>
      </w:r>
      <w:r w:rsidRPr="004E03FC">
        <w:rPr>
          <w:rFonts w:ascii="Times New Roman" w:hAnsi="Times New Roman"/>
          <w:i/>
          <w:sz w:val="16"/>
          <w:szCs w:val="16"/>
        </w:rPr>
        <w:t xml:space="preserve">не менее) 30 дней </w:t>
      </w:r>
      <w:r w:rsidRPr="004E03FC">
        <w:rPr>
          <w:rFonts w:ascii="Times New Roman" w:hAnsi="Times New Roman"/>
          <w:sz w:val="16"/>
          <w:szCs w:val="16"/>
        </w:rPr>
        <w:t>с момента подписания Стор</w:t>
      </w:r>
      <w:r w:rsidR="00786D73" w:rsidRPr="004E03FC">
        <w:rPr>
          <w:rFonts w:ascii="Times New Roman" w:hAnsi="Times New Roman"/>
          <w:sz w:val="16"/>
          <w:szCs w:val="16"/>
        </w:rPr>
        <w:t>онами документа о приёмке услуги</w:t>
      </w:r>
      <w:r w:rsidRPr="004E03FC">
        <w:rPr>
          <w:rFonts w:ascii="Times New Roman" w:hAnsi="Times New Roman"/>
          <w:sz w:val="16"/>
          <w:szCs w:val="16"/>
        </w:rPr>
        <w:t>.</w:t>
      </w:r>
    </w:p>
    <w:p w14:paraId="4052C9D1"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5.3.</w:t>
      </w:r>
      <w:r w:rsidRPr="004E03FC">
        <w:rPr>
          <w:rFonts w:ascii="Times New Roman" w:hAnsi="Times New Roman"/>
          <w:sz w:val="16"/>
          <w:szCs w:val="16"/>
        </w:rPr>
        <w:tab/>
        <w:t xml:space="preserve">Если в течение гарантийного срока выявится, что услуги имеют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4315302A"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5.4.</w:t>
      </w:r>
      <w:r w:rsidRPr="004E03FC">
        <w:rPr>
          <w:rFonts w:ascii="Times New Roman" w:hAnsi="Times New Roman"/>
          <w:sz w:val="16"/>
          <w:szCs w:val="16"/>
        </w:rPr>
        <w:tab/>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1EE5A1E9"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5.5.</w:t>
      </w:r>
      <w:r w:rsidRPr="004E03FC">
        <w:rPr>
          <w:rFonts w:ascii="Times New Roman" w:hAnsi="Times New Roman"/>
          <w:sz w:val="16"/>
          <w:szCs w:val="16"/>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6A813BA3"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5.6.</w:t>
      </w:r>
      <w:r w:rsidRPr="004E03FC">
        <w:rPr>
          <w:rFonts w:ascii="Times New Roman" w:hAnsi="Times New Roman"/>
          <w:sz w:val="16"/>
          <w:szCs w:val="16"/>
        </w:rPr>
        <w:tab/>
        <w:t xml:space="preserve">Исполнитель обязуется за свой счет устранить все недостатки (дефекты), указанные в акте о недостатках (дефектах) в установленные в акте о недостатках сроки. </w:t>
      </w:r>
    </w:p>
    <w:p w14:paraId="7AD9CDCE"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5.7.</w:t>
      </w:r>
      <w:r w:rsidRPr="004E03FC">
        <w:rPr>
          <w:rFonts w:ascii="Times New Roman" w:hAnsi="Times New Roman"/>
          <w:sz w:val="16"/>
          <w:szCs w:val="16"/>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акта о недостатках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10B93FC4"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5.8.</w:t>
      </w:r>
      <w:r w:rsidRPr="004E03FC">
        <w:rPr>
          <w:rFonts w:ascii="Times New Roman" w:hAnsi="Times New Roman"/>
          <w:sz w:val="16"/>
          <w:szCs w:val="16"/>
        </w:rPr>
        <w:tab/>
        <w:t xml:space="preserve">Ущерб, нанесенный по вине Исполнителя в период оказания услуг и/или гарантийного срока, возмещается за счет Исполнителя в полном объеме. </w:t>
      </w:r>
    </w:p>
    <w:p w14:paraId="2DCFF348" w14:textId="77777777" w:rsidR="00ED286C" w:rsidRPr="004E03FC" w:rsidRDefault="00ED286C" w:rsidP="004E03FC">
      <w:pPr>
        <w:tabs>
          <w:tab w:val="left" w:pos="426"/>
        </w:tabs>
        <w:spacing w:after="0" w:line="120" w:lineRule="atLeast"/>
        <w:contextualSpacing/>
        <w:jc w:val="both"/>
        <w:rPr>
          <w:rFonts w:ascii="Times New Roman" w:hAnsi="Times New Roman"/>
          <w:sz w:val="16"/>
          <w:szCs w:val="16"/>
        </w:rPr>
      </w:pPr>
      <w:r w:rsidRPr="004E03FC">
        <w:rPr>
          <w:rFonts w:ascii="Times New Roman" w:hAnsi="Times New Roman"/>
          <w:sz w:val="16"/>
          <w:szCs w:val="16"/>
        </w:rPr>
        <w:t>5.9.</w:t>
      </w:r>
      <w:r w:rsidRPr="004E03FC">
        <w:rPr>
          <w:rFonts w:ascii="Times New Roman" w:hAnsi="Times New Roman"/>
          <w:sz w:val="16"/>
          <w:szCs w:val="16"/>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DB4EA06" w14:textId="77777777" w:rsidR="00ED286C" w:rsidRPr="004E03FC" w:rsidRDefault="00ED286C" w:rsidP="004E03FC">
      <w:pPr>
        <w:spacing w:after="0" w:line="120" w:lineRule="atLeast"/>
        <w:contextualSpacing/>
        <w:jc w:val="center"/>
        <w:rPr>
          <w:rFonts w:ascii="Times New Roman" w:hAnsi="Times New Roman"/>
          <w:b/>
          <w:sz w:val="16"/>
          <w:szCs w:val="16"/>
        </w:rPr>
      </w:pPr>
      <w:r w:rsidRPr="004E03FC">
        <w:rPr>
          <w:rFonts w:ascii="Times New Roman" w:hAnsi="Times New Roman"/>
          <w:b/>
          <w:sz w:val="16"/>
          <w:szCs w:val="16"/>
        </w:rPr>
        <w:t>6. Порядок разрешения споров</w:t>
      </w:r>
    </w:p>
    <w:p w14:paraId="4082ABFD"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6.1. Все споры или разногласия, возникающие между сторонами по настоящему договору или в связи с ним, разрешаются путём переговоров или в претензионном порядке.</w:t>
      </w:r>
    </w:p>
    <w:p w14:paraId="700CF182"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6.2.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а также действия, которые должны быть произведены Стороной для устранения нарушений.</w:t>
      </w:r>
    </w:p>
    <w:p w14:paraId="3B99F7F2"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6.3. Рассмотрение писем, уведомлений или претензий осуществляется в течение 10 (десяти) дней с момента их получения. Переписка Сторон может осуществляться в виде писем или телеграмм, а в случаях направления факса или электронного сообщения с последующим предоставлением оригинала документа.</w:t>
      </w:r>
    </w:p>
    <w:p w14:paraId="1CC9D229"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6.4. В случае невозможности разрешения разногласий путём переговоров они подлежат рассмотрению в Арбитражном суде Алтайского края, с обязательным соблюдением досудебного (претензионного) порядка разрешения спора.</w:t>
      </w:r>
    </w:p>
    <w:p w14:paraId="0590412B" w14:textId="77777777" w:rsidR="00ED286C" w:rsidRPr="004E03FC" w:rsidRDefault="00ED286C" w:rsidP="004E03FC">
      <w:pPr>
        <w:spacing w:after="0" w:line="120" w:lineRule="atLeast"/>
        <w:contextualSpacing/>
        <w:jc w:val="center"/>
        <w:rPr>
          <w:rFonts w:ascii="Times New Roman" w:hAnsi="Times New Roman"/>
          <w:b/>
          <w:sz w:val="16"/>
          <w:szCs w:val="16"/>
        </w:rPr>
      </w:pPr>
      <w:r w:rsidRPr="004E03FC">
        <w:rPr>
          <w:rFonts w:ascii="Times New Roman" w:hAnsi="Times New Roman"/>
          <w:b/>
          <w:sz w:val="16"/>
          <w:szCs w:val="16"/>
        </w:rPr>
        <w:t>7. Ответственность Сторон</w:t>
      </w:r>
    </w:p>
    <w:p w14:paraId="0A20D309"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договором.</w:t>
      </w:r>
    </w:p>
    <w:p w14:paraId="284CAD87" w14:textId="77777777" w:rsidR="00ED286C" w:rsidRPr="004E03FC" w:rsidRDefault="00ED286C" w:rsidP="004E03FC">
      <w:pPr>
        <w:tabs>
          <w:tab w:val="left" w:pos="3795"/>
        </w:tabs>
        <w:autoSpaceDE w:val="0"/>
        <w:autoSpaceDN w:val="0"/>
        <w:adjustRightInd w:val="0"/>
        <w:spacing w:after="0" w:line="120" w:lineRule="atLeast"/>
        <w:contextualSpacing/>
        <w:jc w:val="both"/>
        <w:outlineLvl w:val="1"/>
        <w:rPr>
          <w:rFonts w:ascii="Times New Roman" w:hAnsi="Times New Roman"/>
          <w:b/>
          <w:sz w:val="16"/>
          <w:szCs w:val="16"/>
        </w:rPr>
      </w:pPr>
      <w:r w:rsidRPr="004E03FC">
        <w:rPr>
          <w:rFonts w:ascii="Times New Roman" w:hAnsi="Times New Roman"/>
          <w:b/>
          <w:sz w:val="16"/>
          <w:szCs w:val="16"/>
        </w:rPr>
        <w:t>7.2. Ответственность Заказчика:</w:t>
      </w:r>
    </w:p>
    <w:p w14:paraId="20A9E2CB" w14:textId="77777777" w:rsidR="00ED286C" w:rsidRPr="004E03FC" w:rsidRDefault="00ED286C" w:rsidP="004E03FC">
      <w:pPr>
        <w:autoSpaceDE w:val="0"/>
        <w:autoSpaceDN w:val="0"/>
        <w:adjustRightInd w:val="0"/>
        <w:spacing w:after="0" w:line="120" w:lineRule="atLeast"/>
        <w:contextualSpacing/>
        <w:jc w:val="both"/>
        <w:outlineLvl w:val="1"/>
        <w:rPr>
          <w:rFonts w:ascii="Times New Roman" w:hAnsi="Times New Roman"/>
          <w:sz w:val="16"/>
          <w:szCs w:val="16"/>
        </w:rPr>
      </w:pPr>
      <w:r w:rsidRPr="004E03FC">
        <w:rPr>
          <w:rFonts w:ascii="Times New Roman" w:hAnsi="Times New Roman"/>
          <w:sz w:val="16"/>
          <w:szCs w:val="16"/>
        </w:rPr>
        <w:t xml:space="preserve">7.2.1.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w:t>
      </w:r>
      <w:r w:rsidRPr="004E03FC">
        <w:rPr>
          <w:rFonts w:ascii="Times New Roman" w:hAnsi="Times New Roman"/>
          <w:sz w:val="16"/>
          <w:szCs w:val="16"/>
        </w:rPr>
        <w:lastRenderedPageBreak/>
        <w:t xml:space="preserve">трехсотой действующей на день уплаты неустойки (штрафа, пеней) ключевой </w:t>
      </w:r>
      <w:hyperlink r:id="rId14" w:history="1">
        <w:r w:rsidRPr="004E03FC">
          <w:rPr>
            <w:rFonts w:ascii="Times New Roman" w:hAnsi="Times New Roman"/>
            <w:sz w:val="16"/>
            <w:szCs w:val="16"/>
          </w:rPr>
          <w:t xml:space="preserve">ставки </w:t>
        </w:r>
      </w:hyperlink>
      <w:r w:rsidRPr="004E03FC">
        <w:rPr>
          <w:rFonts w:ascii="Times New Roman" w:hAnsi="Times New Roman"/>
          <w:sz w:val="16"/>
          <w:szCs w:val="16"/>
        </w:rPr>
        <w:t>Центрального банка Российской Федерации от неоплаченной стоимости оказанных услуг.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306E5BEA" w14:textId="77777777" w:rsidR="00ED286C" w:rsidRPr="004E03FC" w:rsidRDefault="00ED286C" w:rsidP="004E03FC">
      <w:pPr>
        <w:tabs>
          <w:tab w:val="left" w:pos="7020"/>
        </w:tabs>
        <w:autoSpaceDE w:val="0"/>
        <w:autoSpaceDN w:val="0"/>
        <w:adjustRightInd w:val="0"/>
        <w:spacing w:after="0" w:line="120" w:lineRule="atLeast"/>
        <w:contextualSpacing/>
        <w:jc w:val="both"/>
        <w:outlineLvl w:val="1"/>
        <w:rPr>
          <w:rFonts w:ascii="Times New Roman" w:hAnsi="Times New Roman"/>
          <w:b/>
          <w:sz w:val="16"/>
          <w:szCs w:val="16"/>
        </w:rPr>
      </w:pPr>
      <w:r w:rsidRPr="004E03FC">
        <w:rPr>
          <w:rFonts w:ascii="Times New Roman" w:hAnsi="Times New Roman"/>
          <w:b/>
          <w:sz w:val="16"/>
          <w:szCs w:val="16"/>
        </w:rPr>
        <w:t>7.3. Ответственность Исполнителя:</w:t>
      </w:r>
    </w:p>
    <w:p w14:paraId="14C8F581" w14:textId="77777777" w:rsidR="00ED286C" w:rsidRPr="004E03FC" w:rsidRDefault="00ED286C" w:rsidP="004E03FC">
      <w:pPr>
        <w:autoSpaceDE w:val="0"/>
        <w:autoSpaceDN w:val="0"/>
        <w:adjustRightInd w:val="0"/>
        <w:spacing w:after="0" w:line="120" w:lineRule="atLeast"/>
        <w:contextualSpacing/>
        <w:jc w:val="both"/>
        <w:outlineLvl w:val="1"/>
        <w:rPr>
          <w:rFonts w:ascii="Times New Roman" w:hAnsi="Times New Roman"/>
          <w:sz w:val="16"/>
          <w:szCs w:val="16"/>
        </w:rPr>
      </w:pPr>
      <w:r w:rsidRPr="004E03FC">
        <w:rPr>
          <w:rFonts w:ascii="Times New Roman" w:hAnsi="Times New Roman"/>
          <w:sz w:val="16"/>
          <w:szCs w:val="16"/>
        </w:rPr>
        <w:t>7.3.1. В случае просрочки исполнения Исполнителем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0,1 процента от цены договора за каждый день просрочки до момента их надлежащего исполнения.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7C7F1300" w14:textId="77777777" w:rsidR="00ED286C" w:rsidRPr="004E03FC" w:rsidRDefault="00ED286C" w:rsidP="004E03FC">
      <w:pPr>
        <w:autoSpaceDE w:val="0"/>
        <w:autoSpaceDN w:val="0"/>
        <w:adjustRightInd w:val="0"/>
        <w:spacing w:after="0" w:line="120" w:lineRule="atLeast"/>
        <w:contextualSpacing/>
        <w:jc w:val="both"/>
        <w:outlineLvl w:val="1"/>
        <w:rPr>
          <w:rFonts w:ascii="Times New Roman" w:hAnsi="Times New Roman"/>
          <w:sz w:val="16"/>
          <w:szCs w:val="16"/>
        </w:rPr>
      </w:pPr>
      <w:r w:rsidRPr="004E03FC">
        <w:rPr>
          <w:rFonts w:ascii="Times New Roman" w:hAnsi="Times New Roman"/>
          <w:sz w:val="16"/>
          <w:szCs w:val="16"/>
        </w:rPr>
        <w:t>7.3.2. В случае неисполнения или ненадлежащего исполнения обязательств, предусмотренных договором, Исполнителю начисляются штрафы. Размер штрафа устанавливается в соответствии с пунктами 3 - 9 Правил, утвержденных постановлением Правительства Российской Федерации от 30.08.2017 N 1042.</w:t>
      </w:r>
    </w:p>
    <w:p w14:paraId="3208EF98" w14:textId="77777777" w:rsidR="00ED286C" w:rsidRPr="004E03FC" w:rsidRDefault="00ED286C" w:rsidP="004E03FC">
      <w:pPr>
        <w:spacing w:after="0" w:line="120" w:lineRule="atLeast"/>
        <w:contextualSpacing/>
        <w:jc w:val="center"/>
        <w:rPr>
          <w:rFonts w:ascii="Times New Roman" w:hAnsi="Times New Roman"/>
          <w:sz w:val="16"/>
          <w:szCs w:val="16"/>
        </w:rPr>
      </w:pPr>
      <w:r w:rsidRPr="004E03FC">
        <w:rPr>
          <w:rFonts w:ascii="Times New Roman" w:hAnsi="Times New Roman"/>
          <w:b/>
          <w:sz w:val="16"/>
          <w:szCs w:val="16"/>
        </w:rPr>
        <w:t>8. Срок действия и условия изменения, расторжения договора</w:t>
      </w:r>
    </w:p>
    <w:p w14:paraId="1BDC7928" w14:textId="52C9644E" w:rsidR="00ED286C" w:rsidRPr="004E03FC" w:rsidRDefault="00ED286C" w:rsidP="004E03FC">
      <w:pPr>
        <w:pStyle w:val="210"/>
        <w:spacing w:line="120" w:lineRule="atLeast"/>
        <w:ind w:firstLine="0"/>
        <w:rPr>
          <w:sz w:val="16"/>
          <w:szCs w:val="16"/>
        </w:rPr>
      </w:pPr>
      <w:r w:rsidRPr="004E03FC">
        <w:rPr>
          <w:sz w:val="16"/>
          <w:szCs w:val="16"/>
        </w:rPr>
        <w:t>8.1. Настоящий договор вступает в силу с момента его подписания и действует до 31.0</w:t>
      </w:r>
      <w:r w:rsidR="00786D73" w:rsidRPr="004E03FC">
        <w:rPr>
          <w:sz w:val="16"/>
          <w:szCs w:val="16"/>
        </w:rPr>
        <w:t>1.2025</w:t>
      </w:r>
      <w:r w:rsidRPr="004E03FC">
        <w:rPr>
          <w:sz w:val="16"/>
          <w:szCs w:val="16"/>
        </w:rPr>
        <w:t xml:space="preserve"> г.</w:t>
      </w:r>
    </w:p>
    <w:p w14:paraId="7420AC53" w14:textId="77777777" w:rsidR="00ED286C" w:rsidRPr="004E03FC" w:rsidRDefault="00ED286C"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8.2. Изменение договора возможно по соглашению сторон путем составления дополнительного соглашения к договору.</w:t>
      </w:r>
    </w:p>
    <w:p w14:paraId="247FE038" w14:textId="77777777" w:rsidR="00ED286C" w:rsidRPr="004E03FC" w:rsidRDefault="00ED286C"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8.3.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14:paraId="58C985C1"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shd w:val="clear" w:color="auto" w:fill="FFFFFF"/>
        </w:rPr>
        <w:t xml:space="preserve">8.4. </w:t>
      </w:r>
      <w:r w:rsidRPr="004E03FC">
        <w:rPr>
          <w:rFonts w:ascii="Times New Roman" w:hAnsi="Times New Roman"/>
          <w:sz w:val="16"/>
          <w:szCs w:val="16"/>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461D2CE8"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8.4.1. если Исполнителем существенно или неоднократно нарушен срок оказания услуг, непредставления документов, которые являются обязательными в соответствии с договором;</w:t>
      </w:r>
    </w:p>
    <w:p w14:paraId="68509A6B"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8.4.2. если Исполнитель не приступает к исполнению </w:t>
      </w:r>
      <w:r w:rsidRPr="004E03FC">
        <w:rPr>
          <w:rFonts w:ascii="Times New Roman" w:eastAsia="Calibri" w:hAnsi="Times New Roman"/>
          <w:sz w:val="16"/>
          <w:szCs w:val="16"/>
          <w:lang w:eastAsia="en-US"/>
        </w:rPr>
        <w:t xml:space="preserve">договора </w:t>
      </w:r>
      <w:r w:rsidRPr="004E03FC">
        <w:rPr>
          <w:rFonts w:ascii="Times New Roman" w:hAnsi="Times New Roman"/>
          <w:sz w:val="16"/>
          <w:szCs w:val="16"/>
        </w:rPr>
        <w:t xml:space="preserve">в срок, установленный </w:t>
      </w:r>
      <w:r w:rsidRPr="004E03FC">
        <w:rPr>
          <w:rFonts w:ascii="Times New Roman" w:eastAsia="Calibri" w:hAnsi="Times New Roman"/>
          <w:sz w:val="16"/>
          <w:szCs w:val="16"/>
          <w:lang w:eastAsia="en-US"/>
        </w:rPr>
        <w:t>договором</w:t>
      </w:r>
      <w:r w:rsidRPr="004E03FC">
        <w:rPr>
          <w:rFonts w:ascii="Times New Roman" w:hAnsi="Times New Roman"/>
          <w:sz w:val="16"/>
          <w:szCs w:val="16"/>
        </w:rPr>
        <w:t xml:space="preserve">, нарушает график оказания услуг, предусмотренный </w:t>
      </w:r>
      <w:r w:rsidRPr="004E03FC">
        <w:rPr>
          <w:rFonts w:ascii="Times New Roman" w:eastAsia="Calibri" w:hAnsi="Times New Roman"/>
          <w:sz w:val="16"/>
          <w:szCs w:val="16"/>
          <w:lang w:eastAsia="en-US"/>
        </w:rPr>
        <w:t>договором</w:t>
      </w:r>
      <w:r w:rsidRPr="004E03FC">
        <w:rPr>
          <w:rFonts w:ascii="Times New Roman" w:hAnsi="Times New Roman"/>
          <w:sz w:val="16"/>
          <w:szCs w:val="16"/>
        </w:rPr>
        <w:t xml:space="preserve">, или оказывает услугу так, что окончание ее к сроку, предусмотренному </w:t>
      </w:r>
      <w:r w:rsidRPr="004E03FC">
        <w:rPr>
          <w:rFonts w:ascii="Times New Roman" w:eastAsia="Calibri" w:hAnsi="Times New Roman"/>
          <w:sz w:val="16"/>
          <w:szCs w:val="16"/>
          <w:lang w:eastAsia="en-US"/>
        </w:rPr>
        <w:t>договором</w:t>
      </w:r>
      <w:r w:rsidRPr="004E03FC">
        <w:rPr>
          <w:rFonts w:ascii="Times New Roman" w:hAnsi="Times New Roman"/>
          <w:sz w:val="16"/>
          <w:szCs w:val="16"/>
        </w:rPr>
        <w:t xml:space="preserve">, становится явно невозможно, либо в ходе оказания услуг стало очевидно, что услуги не будут оказаны надлежащим образом в установленный </w:t>
      </w:r>
      <w:r w:rsidRPr="004E03FC">
        <w:rPr>
          <w:rFonts w:ascii="Times New Roman" w:eastAsia="Calibri" w:hAnsi="Times New Roman"/>
          <w:sz w:val="16"/>
          <w:szCs w:val="16"/>
          <w:lang w:eastAsia="en-US"/>
        </w:rPr>
        <w:t xml:space="preserve">договором </w:t>
      </w:r>
      <w:r w:rsidRPr="004E03FC">
        <w:rPr>
          <w:rFonts w:ascii="Times New Roman" w:hAnsi="Times New Roman"/>
          <w:sz w:val="16"/>
          <w:szCs w:val="16"/>
        </w:rPr>
        <w:t>срок;</w:t>
      </w:r>
    </w:p>
    <w:p w14:paraId="7740E86A"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8.4.4. при отступлении от условий </w:t>
      </w:r>
      <w:r w:rsidRPr="004E03FC">
        <w:rPr>
          <w:rFonts w:ascii="Times New Roman" w:eastAsia="Calibri" w:hAnsi="Times New Roman"/>
          <w:sz w:val="16"/>
          <w:szCs w:val="16"/>
          <w:lang w:eastAsia="en-US"/>
        </w:rPr>
        <w:t xml:space="preserve">договора </w:t>
      </w:r>
      <w:r w:rsidRPr="004E03FC">
        <w:rPr>
          <w:rFonts w:ascii="Times New Roman" w:hAnsi="Times New Roman"/>
          <w:sz w:val="16"/>
          <w:szCs w:val="16"/>
        </w:rPr>
        <w:t>или если недостатки результата услуг в установленный заказчиком разумный срок не были устранены либо являются существенными и неустранимыми;</w:t>
      </w:r>
    </w:p>
    <w:p w14:paraId="102119C8"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8.4.5. если по результатам экспертизы оказанной услуги в заключении эксперта, экспертной организации будут подтверждены нарушения условий договора;</w:t>
      </w:r>
    </w:p>
    <w:p w14:paraId="60E6B717"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8.4.6. по иным основаниям, предусмотренным законодательством Российской Федерации.</w:t>
      </w:r>
    </w:p>
    <w:p w14:paraId="0E0AD85B"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8.5. Решение об отказе от исполнения договора в одностороннем порядке оформляется протоколом, который подписывается Заказчиком и должен содержать:</w:t>
      </w:r>
    </w:p>
    <w:p w14:paraId="511ADD38"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8.5.1. 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14:paraId="0EA59619"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8.5.2. указание на предмет договора;</w:t>
      </w:r>
    </w:p>
    <w:p w14:paraId="017BEE04" w14:textId="77777777" w:rsidR="00ED286C" w:rsidRPr="004E03FC" w:rsidRDefault="00ED286C" w:rsidP="004E03FC">
      <w:pPr>
        <w:spacing w:after="0" w:line="120" w:lineRule="atLeast"/>
        <w:jc w:val="both"/>
        <w:rPr>
          <w:rFonts w:ascii="Times New Roman" w:hAnsi="Times New Roman"/>
          <w:sz w:val="16"/>
          <w:szCs w:val="16"/>
        </w:rPr>
      </w:pPr>
      <w:r w:rsidRPr="004E03FC">
        <w:rPr>
          <w:rFonts w:ascii="Times New Roman" w:hAnsi="Times New Roman"/>
          <w:sz w:val="16"/>
          <w:szCs w:val="16"/>
        </w:rPr>
        <w:t>8.5.3. указание на действия (бездействие) Исполнителя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14:paraId="0A66B406" w14:textId="77777777" w:rsidR="00ED286C" w:rsidRPr="004E03FC" w:rsidRDefault="00ED286C" w:rsidP="004E03FC">
      <w:pPr>
        <w:spacing w:after="0" w:line="120" w:lineRule="atLeast"/>
        <w:ind w:firstLine="709"/>
        <w:jc w:val="both"/>
        <w:rPr>
          <w:rFonts w:ascii="Times New Roman" w:hAnsi="Times New Roman"/>
          <w:sz w:val="16"/>
          <w:szCs w:val="16"/>
        </w:rPr>
      </w:pPr>
      <w:r w:rsidRPr="004E03FC">
        <w:rPr>
          <w:rFonts w:ascii="Times New Roman" w:hAnsi="Times New Roman"/>
          <w:sz w:val="16"/>
          <w:szCs w:val="16"/>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14:paraId="2114EFDF" w14:textId="77777777" w:rsidR="00ED286C" w:rsidRPr="004E03FC" w:rsidRDefault="00ED286C" w:rsidP="004E03FC">
      <w:pPr>
        <w:spacing w:after="0" w:line="120" w:lineRule="atLeast"/>
        <w:jc w:val="both"/>
        <w:rPr>
          <w:rFonts w:ascii="Times New Roman" w:eastAsia="Calibri" w:hAnsi="Times New Roman"/>
          <w:sz w:val="16"/>
          <w:szCs w:val="16"/>
          <w:lang w:eastAsia="en-US"/>
        </w:rPr>
      </w:pPr>
      <w:r w:rsidRPr="004E03FC">
        <w:rPr>
          <w:rFonts w:ascii="Times New Roman" w:hAnsi="Times New Roman"/>
          <w:sz w:val="16"/>
          <w:szCs w:val="16"/>
        </w:rPr>
        <w:t xml:space="preserve">8.6. Протокол, указанный в пункте 8.5. Договора, направляется Исполнителю в течение трех дней со дня его подписания по </w:t>
      </w:r>
      <w:r w:rsidRPr="004E03FC">
        <w:rPr>
          <w:rFonts w:ascii="Times New Roman" w:eastAsia="Calibri" w:hAnsi="Times New Roman"/>
          <w:sz w:val="16"/>
          <w:szCs w:val="16"/>
          <w:lang w:eastAsia="en-US"/>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14:paraId="3B430B00" w14:textId="77777777" w:rsidR="00ED286C" w:rsidRPr="004E03FC" w:rsidRDefault="00ED286C" w:rsidP="004E03FC">
      <w:pPr>
        <w:spacing w:after="0" w:line="120" w:lineRule="atLeast"/>
        <w:ind w:firstLine="709"/>
        <w:jc w:val="both"/>
        <w:rPr>
          <w:rFonts w:ascii="Times New Roman" w:hAnsi="Times New Roman"/>
          <w:sz w:val="16"/>
          <w:szCs w:val="16"/>
        </w:rPr>
      </w:pPr>
      <w:r w:rsidRPr="004E03FC">
        <w:rPr>
          <w:rFonts w:ascii="Times New Roman" w:hAnsi="Times New Roman"/>
          <w:sz w:val="16"/>
          <w:szCs w:val="16"/>
        </w:rPr>
        <w:t>К протоколу также прикладывается сопроводительное письмо, подписанное лицом, имеющим право действовать от имени заказчика.</w:t>
      </w:r>
    </w:p>
    <w:p w14:paraId="1609DE0D" w14:textId="77777777" w:rsidR="00ED286C" w:rsidRPr="004E03FC" w:rsidRDefault="00ED286C" w:rsidP="004E03FC">
      <w:pPr>
        <w:spacing w:after="0" w:line="120" w:lineRule="atLeast"/>
        <w:ind w:firstLine="708"/>
        <w:contextualSpacing/>
        <w:jc w:val="center"/>
        <w:rPr>
          <w:rFonts w:ascii="Times New Roman" w:hAnsi="Times New Roman"/>
          <w:b/>
          <w:sz w:val="16"/>
          <w:szCs w:val="16"/>
        </w:rPr>
      </w:pPr>
      <w:r w:rsidRPr="004E03FC">
        <w:rPr>
          <w:rFonts w:ascii="Times New Roman" w:hAnsi="Times New Roman"/>
          <w:b/>
          <w:sz w:val="16"/>
          <w:szCs w:val="16"/>
        </w:rPr>
        <w:t>9. Освобождение от ответственности</w:t>
      </w:r>
    </w:p>
    <w:p w14:paraId="139848D4"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9.1 Стороны освобождаются от ответственности по выполнению настоящего Договора по причине форс-мажорных обстоятельств (стихийные бедствия, военные действия, иные обстоятельства непреодолимой силы).</w:t>
      </w:r>
    </w:p>
    <w:p w14:paraId="542EB805"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9.2. Сторона, подвергшаяся этим обстоятельствам, обязана оповестить другую сторону в течение 5 дней с момента наступления указанных событий.</w:t>
      </w:r>
    </w:p>
    <w:p w14:paraId="1F566AD7" w14:textId="77777777" w:rsidR="00ED286C" w:rsidRPr="004E03FC" w:rsidRDefault="00ED286C" w:rsidP="004E03FC">
      <w:pPr>
        <w:spacing w:after="0" w:line="120" w:lineRule="atLeast"/>
        <w:contextualSpacing/>
        <w:jc w:val="center"/>
        <w:rPr>
          <w:rFonts w:ascii="Times New Roman" w:hAnsi="Times New Roman"/>
          <w:b/>
          <w:bCs/>
          <w:sz w:val="16"/>
          <w:szCs w:val="16"/>
        </w:rPr>
      </w:pPr>
      <w:r w:rsidRPr="004E03FC">
        <w:rPr>
          <w:rFonts w:ascii="Times New Roman" w:hAnsi="Times New Roman"/>
          <w:b/>
          <w:bCs/>
          <w:sz w:val="16"/>
          <w:szCs w:val="16"/>
        </w:rPr>
        <w:t>10. Прочие условия</w:t>
      </w:r>
    </w:p>
    <w:p w14:paraId="514D7779" w14:textId="77777777" w:rsidR="00ED286C" w:rsidRPr="004E03FC" w:rsidRDefault="00ED286C" w:rsidP="004E03FC">
      <w:pPr>
        <w:pStyle w:val="af"/>
        <w:spacing w:line="120" w:lineRule="atLeast"/>
        <w:ind w:firstLine="0"/>
        <w:contextualSpacing/>
        <w:rPr>
          <w:sz w:val="16"/>
          <w:szCs w:val="16"/>
          <w:lang w:val="ru-RU"/>
        </w:rPr>
      </w:pPr>
      <w:r w:rsidRPr="004E03FC">
        <w:rPr>
          <w:sz w:val="16"/>
          <w:szCs w:val="16"/>
          <w:lang w:val="ru-RU"/>
        </w:rPr>
        <w:t xml:space="preserve">10.1. Электронная переписка, осуществляемая Сторонами в рамках выполнения настоящего Договора по </w:t>
      </w:r>
      <w:r w:rsidRPr="004E03FC">
        <w:rPr>
          <w:sz w:val="16"/>
          <w:szCs w:val="16"/>
        </w:rPr>
        <w:t>e</w:t>
      </w:r>
      <w:r w:rsidRPr="004E03FC">
        <w:rPr>
          <w:sz w:val="16"/>
          <w:szCs w:val="16"/>
          <w:lang w:val="ru-RU"/>
        </w:rPr>
        <w:t>-</w:t>
      </w:r>
      <w:r w:rsidRPr="004E03FC">
        <w:rPr>
          <w:sz w:val="16"/>
          <w:szCs w:val="16"/>
        </w:rPr>
        <w:t>mail</w:t>
      </w:r>
      <w:r w:rsidRPr="004E03FC">
        <w:rPr>
          <w:sz w:val="16"/>
          <w:szCs w:val="16"/>
          <w:lang w:val="ru-RU"/>
        </w:rPr>
        <w:t>, адреса которых указаны в реквизитах настоящего Договора, имеет юридическую силу и является письменным доказательством в соответствии со ст. 75 АПК РФ.</w:t>
      </w:r>
    </w:p>
    <w:p w14:paraId="23ED2DBB" w14:textId="77777777" w:rsidR="00ED286C" w:rsidRPr="004E03FC" w:rsidRDefault="00ED286C" w:rsidP="004E03FC">
      <w:pPr>
        <w:spacing w:after="0" w:line="120" w:lineRule="atLeast"/>
        <w:ind w:firstLine="705"/>
        <w:contextualSpacing/>
        <w:jc w:val="both"/>
        <w:rPr>
          <w:rFonts w:ascii="Times New Roman" w:hAnsi="Times New Roman"/>
          <w:sz w:val="16"/>
          <w:szCs w:val="16"/>
        </w:rPr>
      </w:pPr>
      <w:r w:rsidRPr="004E03FC">
        <w:rPr>
          <w:rFonts w:ascii="Times New Roman" w:hAnsi="Times New Roman"/>
          <w:sz w:val="16"/>
          <w:szCs w:val="16"/>
        </w:rPr>
        <w:t>В случае изменения у какой-либо из Сторон юридического адреса, наименования, реквизитов и прочего она обязана в течение 5 (пяти) дней письменно известить об этом другую сторону. Указанное извещение будет являться неотъемлемой частью настоящего договора.</w:t>
      </w:r>
    </w:p>
    <w:p w14:paraId="5D00316E"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10.2. Все изменения и дополнения к настоящему договору оформляются в письменном виде и подписываются обеими сторонами.</w:t>
      </w:r>
    </w:p>
    <w:p w14:paraId="6B752246"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10.3.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14:paraId="07B0C50E" w14:textId="77777777" w:rsidR="00ED286C" w:rsidRPr="004E03FC" w:rsidRDefault="00ED286C"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10.4. Настоящий договор составлен в 2 (двух) экземплярах, имеющих одинаковую юридическую силу, по одному для каждой из Сторон.</w:t>
      </w:r>
    </w:p>
    <w:p w14:paraId="238453AC" w14:textId="77777777" w:rsidR="00ED286C" w:rsidRPr="004E03FC" w:rsidRDefault="00ED286C" w:rsidP="004E03FC">
      <w:pPr>
        <w:widowControl w:val="0"/>
        <w:overflowPunct w:val="0"/>
        <w:autoSpaceDE w:val="0"/>
        <w:autoSpaceDN w:val="0"/>
        <w:adjustRightInd w:val="0"/>
        <w:spacing w:after="0" w:line="120" w:lineRule="atLeast"/>
        <w:jc w:val="both"/>
        <w:rPr>
          <w:rFonts w:ascii="Times New Roman" w:eastAsia="Calibri" w:hAnsi="Times New Roman"/>
          <w:sz w:val="16"/>
          <w:szCs w:val="16"/>
          <w:lang w:eastAsia="en-US"/>
        </w:rPr>
      </w:pPr>
      <w:r w:rsidRPr="004E03FC">
        <w:rPr>
          <w:rFonts w:ascii="Times New Roman" w:eastAsia="Calibri" w:hAnsi="Times New Roman"/>
          <w:sz w:val="16"/>
          <w:szCs w:val="16"/>
          <w:lang w:eastAsia="en-US"/>
        </w:rPr>
        <w:t>10.5. Исполнитель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68AC00F" w14:textId="77777777" w:rsidR="00ED286C" w:rsidRPr="004E03FC" w:rsidRDefault="00ED286C" w:rsidP="004E03FC">
      <w:pPr>
        <w:autoSpaceDE w:val="0"/>
        <w:autoSpaceDN w:val="0"/>
        <w:adjustRightInd w:val="0"/>
        <w:spacing w:after="0" w:line="120" w:lineRule="atLeast"/>
        <w:ind w:firstLine="708"/>
        <w:jc w:val="both"/>
        <w:rPr>
          <w:rFonts w:ascii="Times New Roman" w:eastAsia="Calibri" w:hAnsi="Times New Roman"/>
          <w:sz w:val="16"/>
          <w:szCs w:val="16"/>
          <w:lang w:eastAsia="en-US"/>
        </w:rPr>
      </w:pPr>
      <w:r w:rsidRPr="004E03FC">
        <w:rPr>
          <w:rFonts w:ascii="Times New Roman" w:eastAsia="Calibri" w:hAnsi="Times New Roman"/>
          <w:sz w:val="16"/>
          <w:szCs w:val="16"/>
          <w:lang w:eastAsia="en-US"/>
        </w:rPr>
        <w:t xml:space="preserve">В соответствии с ч. 5 ст. 3 Федерального закона от 18.07.2011 N 223-ФЗ (ред. от 05.12.2022) "О закупках товаров, работ, услуг отдельными видами юридических лиц", когда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4E03FC">
          <w:rPr>
            <w:rFonts w:ascii="Times New Roman" w:eastAsia="Calibri" w:hAnsi="Times New Roman"/>
            <w:sz w:val="16"/>
            <w:szCs w:val="16"/>
            <w:lang w:eastAsia="en-US"/>
          </w:rPr>
          <w:t>законом</w:t>
        </w:r>
      </w:hyperlink>
      <w:r w:rsidRPr="004E03FC">
        <w:rPr>
          <w:rFonts w:ascii="Times New Roman" w:eastAsia="Calibri" w:hAnsi="Times New Roman"/>
          <w:sz w:val="16"/>
          <w:szCs w:val="16"/>
          <w:lang w:eastAsia="en-US"/>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4E03FC">
          <w:rPr>
            <w:rFonts w:ascii="Times New Roman" w:eastAsia="Calibri" w:hAnsi="Times New Roman"/>
            <w:sz w:val="16"/>
            <w:szCs w:val="16"/>
            <w:lang w:eastAsia="en-US"/>
          </w:rPr>
          <w:t>законом</w:t>
        </w:r>
      </w:hyperlink>
      <w:r w:rsidRPr="004E03FC">
        <w:rPr>
          <w:rFonts w:ascii="Times New Roman" w:eastAsia="Calibri" w:hAnsi="Times New Roman"/>
          <w:sz w:val="16"/>
          <w:szCs w:val="16"/>
          <w:lang w:eastAsia="en-US"/>
        </w:rPr>
        <w:t xml:space="preserve"> от 14 июля 2022 года N 255-ФЗ "О контроле за деятельностью лиц, находящихся под иностранным влиянием", Исполнитель не является иностранным агентом и подписание Исполнителем настоящего договора является подтверждением указанных требований законодательства, указанных в настоящем пункте договора.</w:t>
      </w:r>
    </w:p>
    <w:p w14:paraId="2273EC56" w14:textId="5F02CCC9" w:rsidR="00786D73" w:rsidRPr="004E03FC" w:rsidRDefault="00786D73" w:rsidP="004E03FC">
      <w:pPr>
        <w:pStyle w:val="af3"/>
        <w:spacing w:after="0" w:line="120" w:lineRule="atLeast"/>
        <w:rPr>
          <w:rFonts w:ascii="Times New Roman" w:hAnsi="Times New Roman"/>
          <w:bCs/>
          <w:sz w:val="16"/>
          <w:szCs w:val="16"/>
        </w:rPr>
      </w:pPr>
      <w:r w:rsidRPr="004E03FC">
        <w:rPr>
          <w:rFonts w:ascii="Times New Roman" w:hAnsi="Times New Roman"/>
          <w:bCs/>
          <w:sz w:val="16"/>
          <w:szCs w:val="16"/>
        </w:rPr>
        <w:t xml:space="preserve">10.6. В целях </w:t>
      </w:r>
      <w:r w:rsidRPr="004E03FC">
        <w:rPr>
          <w:rFonts w:ascii="Times New Roman" w:hAnsi="Times New Roman"/>
          <w:sz w:val="16"/>
          <w:szCs w:val="16"/>
        </w:rPr>
        <w:t>защиты информации, составляющей коммерческую тайну, с</w:t>
      </w:r>
      <w:r w:rsidRPr="004E03FC">
        <w:rPr>
          <w:rFonts w:ascii="Times New Roman" w:hAnsi="Times New Roman"/>
          <w:bCs/>
          <w:sz w:val="16"/>
          <w:szCs w:val="16"/>
        </w:rPr>
        <w:t>тороны обязуются:</w:t>
      </w:r>
    </w:p>
    <w:p w14:paraId="543E64B3" w14:textId="37E6B36A" w:rsidR="00786D73" w:rsidRPr="004E03FC" w:rsidRDefault="00786D7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10.6.1. Требовать от другой стороны и ее работников, получивших доступ к информации, составляющей коммерческую тайну (с грифом «Коммерческая тайна»), соблюдения обязанностей по охране ее конфиденциальности.</w:t>
      </w:r>
    </w:p>
    <w:p w14:paraId="78AA0F79" w14:textId="7AB66AC5" w:rsidR="00786D73" w:rsidRPr="004E03FC" w:rsidRDefault="00786D7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10.6.2. Требовать от работников другой стороны, получивших доступ к информации, составляющей коммерческую тайну, в результате действий, осуществленных случайно или по ошибке, охраны конфиденциальности этой информации.</w:t>
      </w:r>
    </w:p>
    <w:p w14:paraId="2F209D1A" w14:textId="637A1209" w:rsidR="00786D73" w:rsidRPr="004E03FC" w:rsidRDefault="00786D7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10.6.3. Доступ работников сторон к информационным ресурсам, содержащим  коммерческую тайну, независимо от вида носителя, на котором она зафиксирована, собственником которой является другая сторона, и передача от стороны стороне информации, составляющей коммерческую тайну, производится на основании  письменного обращения, подписанного уполномоченными должностными лицами  стороны с указанием наличия обязательства о неразглашении конфиденциальной информации в трудовом договоре с работником, который будет непосредственно пользоваться предоставляемыми информационными ресурсами, либо которому будет передаваться информация, составляющая коммерческую тайну, при условии наличия защищенных каналов передачи информации.</w:t>
      </w:r>
    </w:p>
    <w:p w14:paraId="1137C9F0" w14:textId="34F035B2" w:rsidR="00786D73" w:rsidRPr="004E03FC" w:rsidRDefault="00786D73" w:rsidP="004E03FC">
      <w:pPr>
        <w:pStyle w:val="af3"/>
        <w:spacing w:after="0" w:line="120" w:lineRule="atLeast"/>
        <w:rPr>
          <w:rFonts w:ascii="Times New Roman" w:hAnsi="Times New Roman"/>
          <w:sz w:val="16"/>
          <w:szCs w:val="16"/>
        </w:rPr>
      </w:pPr>
      <w:r w:rsidRPr="004E03FC">
        <w:rPr>
          <w:rFonts w:ascii="Times New Roman" w:hAnsi="Times New Roman"/>
          <w:sz w:val="16"/>
          <w:szCs w:val="16"/>
        </w:rPr>
        <w:t>10.6.4. Без согласования с другой стороной, но с последующим уведомлением устанавливать, изменять и отменять в письменной форме режим коммерческой тайны в соответствии с Федеральным законом от 29.07.2004 г. № 98-ФЗ «О коммерческой тайне».</w:t>
      </w:r>
    </w:p>
    <w:p w14:paraId="46AD565F" w14:textId="77777777" w:rsidR="00786D73" w:rsidRPr="004E03FC" w:rsidRDefault="00786D73" w:rsidP="004E03FC">
      <w:pPr>
        <w:tabs>
          <w:tab w:val="left" w:pos="567"/>
        </w:tabs>
        <w:spacing w:after="0" w:line="120" w:lineRule="atLeast"/>
        <w:contextualSpacing/>
        <w:jc w:val="center"/>
        <w:rPr>
          <w:rFonts w:ascii="Times New Roman" w:hAnsi="Times New Roman"/>
          <w:b/>
          <w:bCs/>
          <w:sz w:val="16"/>
          <w:szCs w:val="16"/>
        </w:rPr>
      </w:pPr>
      <w:r w:rsidRPr="004E03FC">
        <w:rPr>
          <w:rFonts w:ascii="Times New Roman" w:hAnsi="Times New Roman"/>
          <w:b/>
          <w:bCs/>
          <w:sz w:val="16"/>
          <w:szCs w:val="16"/>
        </w:rPr>
        <w:t>11. Обеспечение исполнения договора</w:t>
      </w:r>
    </w:p>
    <w:p w14:paraId="02D754BB" w14:textId="5023F091" w:rsidR="00786D73" w:rsidRPr="004E03FC" w:rsidRDefault="00786D73" w:rsidP="004E03FC">
      <w:pPr>
        <w:pStyle w:val="1"/>
        <w:shd w:val="clear" w:color="auto" w:fill="auto"/>
        <w:tabs>
          <w:tab w:val="left" w:pos="1419"/>
        </w:tabs>
        <w:spacing w:line="120" w:lineRule="atLeast"/>
        <w:ind w:firstLine="0"/>
        <w:jc w:val="both"/>
        <w:rPr>
          <w:sz w:val="16"/>
          <w:szCs w:val="16"/>
        </w:rPr>
      </w:pPr>
      <w:r w:rsidRPr="004E03FC">
        <w:rPr>
          <w:sz w:val="16"/>
          <w:szCs w:val="16"/>
        </w:rPr>
        <w:t>11.1. Размер обеспечения исполнения договора равняется 30% (Тридцати процентам) от начальной (максимальной) цены договора, заключаемого по результатам</w:t>
      </w:r>
      <w:r w:rsidR="000D0AA2" w:rsidRPr="004E03FC">
        <w:rPr>
          <w:sz w:val="16"/>
          <w:szCs w:val="16"/>
        </w:rPr>
        <w:t xml:space="preserve"> закупки и составляет 956 589,99 (Девятьсот пятьдесят шесть тысяч пятьсот восемьдесят девять) рублей 99</w:t>
      </w:r>
      <w:r w:rsidRPr="004E03FC">
        <w:rPr>
          <w:sz w:val="16"/>
          <w:szCs w:val="16"/>
        </w:rPr>
        <w:t xml:space="preserve"> копеек.</w:t>
      </w:r>
    </w:p>
    <w:p w14:paraId="19DA401C" w14:textId="77777777" w:rsidR="00786D73" w:rsidRPr="004E03FC" w:rsidRDefault="00786D73" w:rsidP="004E03FC">
      <w:pPr>
        <w:pStyle w:val="1"/>
        <w:shd w:val="clear" w:color="auto" w:fill="auto"/>
        <w:tabs>
          <w:tab w:val="left" w:pos="1419"/>
        </w:tabs>
        <w:spacing w:line="120" w:lineRule="atLeast"/>
        <w:ind w:firstLine="0"/>
        <w:jc w:val="both"/>
        <w:rPr>
          <w:sz w:val="16"/>
          <w:szCs w:val="16"/>
        </w:rPr>
      </w:pPr>
      <w:r w:rsidRPr="004E03FC">
        <w:rPr>
          <w:sz w:val="16"/>
          <w:szCs w:val="16"/>
        </w:rPr>
        <w:t>11.2. Обеспечение исполнения обязательств по обеспечению договора может быть представлено путем внесения денежных средств либо путем предоставления безотзывной банковской гарантии. Выбор способа обеспечения исполнения договора определяется участником закупки самостоятельно</w:t>
      </w:r>
    </w:p>
    <w:p w14:paraId="64DA3229" w14:textId="77777777" w:rsidR="00786D73" w:rsidRPr="004E03FC" w:rsidRDefault="00786D73" w:rsidP="004E03FC">
      <w:pPr>
        <w:pStyle w:val="1"/>
        <w:shd w:val="clear" w:color="auto" w:fill="auto"/>
        <w:tabs>
          <w:tab w:val="left" w:pos="1419"/>
        </w:tabs>
        <w:spacing w:line="120" w:lineRule="atLeast"/>
        <w:ind w:firstLine="0"/>
        <w:jc w:val="both"/>
        <w:rPr>
          <w:sz w:val="16"/>
          <w:szCs w:val="16"/>
        </w:rPr>
      </w:pPr>
      <w:r w:rsidRPr="004E03FC">
        <w:rPr>
          <w:sz w:val="16"/>
          <w:szCs w:val="16"/>
        </w:rPr>
        <w:t xml:space="preserve">11.3. Заказчик в качестве обеспечения исполнения договора принимает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4E03FC">
        <w:rPr>
          <w:sz w:val="16"/>
          <w:szCs w:val="16"/>
        </w:rPr>
        <w:lastRenderedPageBreak/>
        <w:t>или внесение денежных средств (российский рубль) на счет Заказчика.</w:t>
      </w:r>
    </w:p>
    <w:p w14:paraId="21C34462" w14:textId="77777777" w:rsidR="00786D73" w:rsidRPr="004E03FC" w:rsidRDefault="00786D73" w:rsidP="004E03FC">
      <w:pPr>
        <w:pStyle w:val="1"/>
        <w:shd w:val="clear" w:color="auto" w:fill="auto"/>
        <w:tabs>
          <w:tab w:val="left" w:pos="1419"/>
        </w:tabs>
        <w:spacing w:line="120" w:lineRule="atLeast"/>
        <w:ind w:firstLine="0"/>
        <w:jc w:val="both"/>
        <w:rPr>
          <w:sz w:val="16"/>
          <w:szCs w:val="16"/>
        </w:rPr>
      </w:pPr>
      <w:r w:rsidRPr="004E03FC">
        <w:rPr>
          <w:sz w:val="16"/>
          <w:szCs w:val="16"/>
        </w:rPr>
        <w:t>11.4. При выборе поставщиком способа обеспечения договора путем внесения денежных средств, указанная сумма должна быть перечислена на расчетный счет заказчика.</w:t>
      </w:r>
    </w:p>
    <w:p w14:paraId="5B23363F"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Реквизиты для перечисления обеспечения Договора:</w:t>
      </w:r>
    </w:p>
    <w:p w14:paraId="70E4F623" w14:textId="77777777" w:rsidR="00786D73" w:rsidRPr="004E03FC" w:rsidRDefault="00786D73" w:rsidP="004E03FC">
      <w:pPr>
        <w:spacing w:after="0" w:line="120" w:lineRule="atLeast"/>
        <w:rPr>
          <w:rFonts w:ascii="Times New Roman" w:hAnsi="Times New Roman"/>
          <w:sz w:val="16"/>
          <w:szCs w:val="16"/>
        </w:rPr>
      </w:pPr>
      <w:r w:rsidRPr="004E03FC">
        <w:rPr>
          <w:rFonts w:ascii="Times New Roman" w:hAnsi="Times New Roman"/>
          <w:sz w:val="16"/>
          <w:szCs w:val="16"/>
        </w:rPr>
        <w:t>ИНН/КПП: 2204068025/220401001</w:t>
      </w:r>
    </w:p>
    <w:p w14:paraId="1AC38218" w14:textId="77777777" w:rsidR="00786D73" w:rsidRPr="004E03FC" w:rsidRDefault="00786D73"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ОКПО 21442245</w:t>
      </w:r>
    </w:p>
    <w:p w14:paraId="5962A36A" w14:textId="77777777" w:rsidR="00786D73" w:rsidRPr="004E03FC" w:rsidRDefault="00786D73"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ОКАТО 01405000000</w:t>
      </w:r>
    </w:p>
    <w:p w14:paraId="38240B66" w14:textId="77777777" w:rsidR="00786D73" w:rsidRPr="004E03FC" w:rsidRDefault="00786D73"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ОКТМО 01705000001</w:t>
      </w:r>
    </w:p>
    <w:p w14:paraId="59D6257D" w14:textId="77777777" w:rsidR="00786D73" w:rsidRPr="004E03FC" w:rsidRDefault="00786D73" w:rsidP="004E03FC">
      <w:pPr>
        <w:spacing w:after="0" w:line="120" w:lineRule="atLeast"/>
        <w:rPr>
          <w:rFonts w:ascii="Times New Roman" w:hAnsi="Times New Roman"/>
          <w:sz w:val="16"/>
          <w:szCs w:val="16"/>
        </w:rPr>
      </w:pPr>
      <w:r w:rsidRPr="004E03FC">
        <w:rPr>
          <w:rFonts w:ascii="Times New Roman" w:hAnsi="Times New Roman"/>
          <w:sz w:val="16"/>
          <w:szCs w:val="16"/>
        </w:rPr>
        <w:t>Р/с 40702810512920000027</w:t>
      </w:r>
    </w:p>
    <w:p w14:paraId="076919A9" w14:textId="77777777" w:rsidR="00786D73" w:rsidRPr="004E03FC" w:rsidRDefault="00786D73" w:rsidP="004E03FC">
      <w:pPr>
        <w:spacing w:after="0" w:line="120" w:lineRule="atLeast"/>
        <w:rPr>
          <w:rFonts w:ascii="Times New Roman" w:hAnsi="Times New Roman"/>
          <w:sz w:val="16"/>
          <w:szCs w:val="16"/>
        </w:rPr>
      </w:pPr>
      <w:r w:rsidRPr="004E03FC">
        <w:rPr>
          <w:rFonts w:ascii="Times New Roman" w:hAnsi="Times New Roman"/>
          <w:sz w:val="16"/>
          <w:szCs w:val="16"/>
        </w:rPr>
        <w:t>Банк: ФИЛИАЛ «ЦЕНТРАЛЬНЫЙ» БАНКА ВТБ (ПАО) Г. МОСКВА</w:t>
      </w:r>
      <w:r w:rsidRPr="004E03FC">
        <w:rPr>
          <w:rFonts w:ascii="Times New Roman" w:hAnsi="Times New Roman"/>
          <w:sz w:val="16"/>
          <w:szCs w:val="16"/>
        </w:rPr>
        <w:br/>
        <w:t>К/с 30101810145250000411</w:t>
      </w:r>
      <w:r w:rsidRPr="004E03FC">
        <w:rPr>
          <w:rFonts w:ascii="Times New Roman" w:hAnsi="Times New Roman"/>
          <w:sz w:val="16"/>
          <w:szCs w:val="16"/>
        </w:rPr>
        <w:tab/>
      </w:r>
    </w:p>
    <w:p w14:paraId="660A156D" w14:textId="77777777" w:rsidR="00786D73" w:rsidRPr="004E03FC" w:rsidRDefault="00786D73" w:rsidP="004E03FC">
      <w:pPr>
        <w:spacing w:after="0" w:line="120" w:lineRule="atLeast"/>
        <w:rPr>
          <w:rFonts w:ascii="Times New Roman" w:hAnsi="Times New Roman"/>
          <w:sz w:val="16"/>
          <w:szCs w:val="16"/>
        </w:rPr>
      </w:pPr>
      <w:r w:rsidRPr="004E03FC">
        <w:rPr>
          <w:rFonts w:ascii="Times New Roman" w:hAnsi="Times New Roman"/>
          <w:sz w:val="16"/>
          <w:szCs w:val="16"/>
        </w:rPr>
        <w:t>БИК 044525411</w:t>
      </w:r>
    </w:p>
    <w:p w14:paraId="2BE4D6CF" w14:textId="77777777" w:rsidR="00786D73" w:rsidRPr="004E03FC" w:rsidRDefault="00786D73" w:rsidP="004E03FC">
      <w:pPr>
        <w:autoSpaceDE w:val="0"/>
        <w:spacing w:after="0" w:line="120" w:lineRule="atLeast"/>
        <w:ind w:firstLine="540"/>
        <w:jc w:val="both"/>
        <w:rPr>
          <w:rFonts w:ascii="Times New Roman" w:hAnsi="Times New Roman"/>
          <w:sz w:val="16"/>
          <w:szCs w:val="16"/>
        </w:rPr>
      </w:pPr>
      <w:r w:rsidRPr="004E03FC">
        <w:rPr>
          <w:rFonts w:ascii="Times New Roman" w:hAnsi="Times New Roman"/>
          <w:sz w:val="16"/>
          <w:szCs w:val="16"/>
        </w:rPr>
        <w:t>В назначении платежного поручения победителем указывается номер закупки из ЕИС и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05117F5F" w14:textId="77777777" w:rsidR="00786D73" w:rsidRPr="004E03FC" w:rsidRDefault="00786D73" w:rsidP="004E03FC">
      <w:pPr>
        <w:tabs>
          <w:tab w:val="left" w:pos="0"/>
          <w:tab w:val="left" w:pos="567"/>
        </w:tabs>
        <w:autoSpaceDE w:val="0"/>
        <w:autoSpaceDN w:val="0"/>
        <w:adjustRightInd w:val="0"/>
        <w:spacing w:after="0" w:line="120" w:lineRule="atLeast"/>
        <w:contextualSpacing/>
        <w:jc w:val="both"/>
        <w:rPr>
          <w:rFonts w:ascii="Times New Roman" w:hAnsi="Times New Roman"/>
          <w:bCs/>
          <w:sz w:val="16"/>
          <w:szCs w:val="16"/>
        </w:rPr>
      </w:pPr>
      <w:r w:rsidRPr="004E03FC">
        <w:rPr>
          <w:rFonts w:ascii="Times New Roman" w:hAnsi="Times New Roman"/>
          <w:bCs/>
          <w:sz w:val="16"/>
          <w:szCs w:val="16"/>
        </w:rPr>
        <w:t>11.5. Требования к обеспечению исполнения обязательств по договору, предоставляемому в виде денежных средств:</w:t>
      </w:r>
    </w:p>
    <w:p w14:paraId="0B500D85" w14:textId="77777777" w:rsidR="00786D73" w:rsidRPr="004E03FC" w:rsidRDefault="00786D73" w:rsidP="004E03FC">
      <w:pPr>
        <w:tabs>
          <w:tab w:val="left" w:pos="0"/>
          <w:tab w:val="left" w:pos="567"/>
        </w:tabs>
        <w:autoSpaceDE w:val="0"/>
        <w:autoSpaceDN w:val="0"/>
        <w:adjustRightInd w:val="0"/>
        <w:spacing w:after="0" w:line="120" w:lineRule="atLeast"/>
        <w:ind w:firstLine="709"/>
        <w:contextualSpacing/>
        <w:jc w:val="both"/>
        <w:rPr>
          <w:rFonts w:ascii="Times New Roman" w:hAnsi="Times New Roman"/>
          <w:bCs/>
          <w:sz w:val="16"/>
          <w:szCs w:val="16"/>
        </w:rPr>
      </w:pPr>
      <w:r w:rsidRPr="004E03FC">
        <w:rPr>
          <w:rFonts w:ascii="Times New Roman" w:hAnsi="Times New Roman"/>
          <w:bCs/>
          <w:sz w:val="16"/>
          <w:szCs w:val="16"/>
        </w:rPr>
        <w:t>-денежные средства, вносимые в качестве обеспечения исполнения обязательств по договору, должны быть перечислены в размере и по реквизитам, установленным в настоящем разделе, в противном случае обеспечение исполнения обязательств по договору в виде денежных средств считается не предоставленным;</w:t>
      </w:r>
    </w:p>
    <w:p w14:paraId="19236F07" w14:textId="77777777" w:rsidR="00786D73" w:rsidRPr="004E03FC" w:rsidRDefault="00786D73" w:rsidP="004E03FC">
      <w:pPr>
        <w:tabs>
          <w:tab w:val="left" w:pos="0"/>
          <w:tab w:val="left" w:pos="567"/>
        </w:tabs>
        <w:autoSpaceDE w:val="0"/>
        <w:autoSpaceDN w:val="0"/>
        <w:adjustRightInd w:val="0"/>
        <w:spacing w:after="0" w:line="120" w:lineRule="atLeast"/>
        <w:ind w:firstLine="709"/>
        <w:contextualSpacing/>
        <w:jc w:val="both"/>
        <w:rPr>
          <w:rFonts w:ascii="Times New Roman" w:hAnsi="Times New Roman"/>
          <w:bCs/>
          <w:sz w:val="16"/>
          <w:szCs w:val="16"/>
        </w:rPr>
      </w:pPr>
      <w:r w:rsidRPr="004E03FC">
        <w:rPr>
          <w:rFonts w:ascii="Times New Roman" w:hAnsi="Times New Roman"/>
          <w:bCs/>
          <w:sz w:val="16"/>
          <w:szCs w:val="16"/>
        </w:rPr>
        <w:t>-факт внесения денежных средств в качестве обеспечение исполнения обязательств по договору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670C7F"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11.6. В случае, если участник закупки, с которым заключается договор, не предоставил обеспечение исполнения договора до момента заключения договора,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2F5763BE" w14:textId="34BACEBE"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11.7. Возврат денежных средств, внесенных в качестве обеспечения исполнения обязательств по договору, осуществляется в течение 60 календарных д</w:t>
      </w:r>
      <w:r w:rsidR="000D0AA2" w:rsidRPr="004E03FC">
        <w:rPr>
          <w:rFonts w:ascii="Times New Roman" w:hAnsi="Times New Roman"/>
          <w:sz w:val="16"/>
          <w:szCs w:val="16"/>
        </w:rPr>
        <w:t>ней с даты исполнения Исполнителем</w:t>
      </w:r>
      <w:r w:rsidRPr="004E03FC">
        <w:rPr>
          <w:rFonts w:ascii="Times New Roman" w:hAnsi="Times New Roman"/>
          <w:sz w:val="16"/>
          <w:szCs w:val="16"/>
        </w:rPr>
        <w:t xml:space="preserve"> обязательств.</w:t>
      </w:r>
    </w:p>
    <w:p w14:paraId="469A3063"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11.8. Банковская гарантия должна быть безотзывной и должна содержать:</w:t>
      </w:r>
    </w:p>
    <w:p w14:paraId="243F20EE"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1) сумму независимой гарантии, подлежащую уплате гарантом заказчику в случае ненадлежащего исполнения обязательств принципалом;</w:t>
      </w:r>
    </w:p>
    <w:p w14:paraId="24DF1192"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2) обязательства принципала, надлежащее исполнение которых обеспечивается банковской гарантией;</w:t>
      </w:r>
    </w:p>
    <w:p w14:paraId="1CB1CFFA"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3) обязанность гаранта уплатить заказчику неустойку в размере 0,1 процента денежной суммы, подлежащей уплате, за каждый день просрочки;</w:t>
      </w:r>
    </w:p>
    <w:p w14:paraId="6C847DAA"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1D5C66A" w14:textId="77777777" w:rsidR="00786D73" w:rsidRPr="004E03FC" w:rsidRDefault="00786D73" w:rsidP="004E03FC">
      <w:pPr>
        <w:autoSpaceDE w:val="0"/>
        <w:spacing w:after="0" w:line="120" w:lineRule="atLeast"/>
        <w:jc w:val="both"/>
        <w:rPr>
          <w:rFonts w:ascii="Times New Roman" w:hAnsi="Times New Roman"/>
          <w:sz w:val="16"/>
          <w:szCs w:val="16"/>
        </w:rPr>
      </w:pPr>
      <w:r w:rsidRPr="004E03FC">
        <w:rPr>
          <w:rFonts w:ascii="Times New Roman" w:hAnsi="Times New Roman"/>
          <w:sz w:val="16"/>
          <w:szCs w:val="16"/>
        </w:rPr>
        <w:t>5) срок действия независимой гарантии;</w:t>
      </w:r>
    </w:p>
    <w:p w14:paraId="71299A76"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417856B"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7)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обязательств по договору;</w:t>
      </w:r>
    </w:p>
    <w:p w14:paraId="75665114"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1416C17"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9) условие о том, что расходы, возникающие в связи с перечислением денежных средств гарантом по банковской гарантии, несет гарант;</w:t>
      </w:r>
    </w:p>
    <w:p w14:paraId="75DCAA0F"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10)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2D74FD75"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11.8.1.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C2C3CA7" w14:textId="77777777" w:rsidR="00786D73" w:rsidRPr="004E03FC" w:rsidRDefault="00786D73" w:rsidP="004E03FC">
      <w:pPr>
        <w:autoSpaceDE w:val="0"/>
        <w:autoSpaceDN w:val="0"/>
        <w:adjustRightInd w:val="0"/>
        <w:spacing w:after="0" w:line="120" w:lineRule="atLeast"/>
        <w:jc w:val="both"/>
        <w:rPr>
          <w:rFonts w:ascii="Times New Roman" w:hAnsi="Times New Roman"/>
          <w:sz w:val="16"/>
          <w:szCs w:val="16"/>
        </w:rPr>
      </w:pPr>
      <w:r w:rsidRPr="004E03FC">
        <w:rPr>
          <w:rFonts w:ascii="Times New Roman" w:hAnsi="Times New Roman"/>
          <w:sz w:val="16"/>
          <w:szCs w:val="16"/>
        </w:rPr>
        <w:t>11.8.2. В банковскую гарантию включается условие о праве заказчика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81FD9FD" w14:textId="4727E60B" w:rsidR="00786D73" w:rsidRPr="004E03FC" w:rsidRDefault="00786D73" w:rsidP="004E03FC">
      <w:pPr>
        <w:tabs>
          <w:tab w:val="left" w:pos="0"/>
          <w:tab w:val="left" w:pos="567"/>
        </w:tabs>
        <w:autoSpaceDE w:val="0"/>
        <w:autoSpaceDN w:val="0"/>
        <w:adjustRightInd w:val="0"/>
        <w:spacing w:after="0" w:line="120" w:lineRule="atLeast"/>
        <w:contextualSpacing/>
        <w:jc w:val="both"/>
        <w:rPr>
          <w:rFonts w:ascii="Times New Roman" w:hAnsi="Times New Roman"/>
          <w:bCs/>
          <w:sz w:val="16"/>
          <w:szCs w:val="16"/>
        </w:rPr>
      </w:pPr>
      <w:r w:rsidRPr="004E03FC">
        <w:rPr>
          <w:rFonts w:ascii="Times New Roman" w:hAnsi="Times New Roman"/>
          <w:bCs/>
          <w:sz w:val="16"/>
          <w:szCs w:val="16"/>
        </w:rPr>
        <w:t>11.9. Обеспечение исполнения договора должно обес</w:t>
      </w:r>
      <w:r w:rsidR="000D0AA2" w:rsidRPr="004E03FC">
        <w:rPr>
          <w:rFonts w:ascii="Times New Roman" w:hAnsi="Times New Roman"/>
          <w:bCs/>
          <w:sz w:val="16"/>
          <w:szCs w:val="16"/>
        </w:rPr>
        <w:t>печивать обязательства Исполнителя</w:t>
      </w:r>
      <w:r w:rsidRPr="004E03FC">
        <w:rPr>
          <w:rFonts w:ascii="Times New Roman" w:hAnsi="Times New Roman"/>
          <w:bCs/>
          <w:sz w:val="16"/>
          <w:szCs w:val="16"/>
        </w:rPr>
        <w:t xml:space="preserve"> по возмещению убытков и иных расходов Заказчика, причиненных неисполнением или ненадлежащим исполнением обязательств по договору, а также обязанность выплаты неустойки (штрафа, пени), предусмотренной договором, возврату аванса и ин</w:t>
      </w:r>
      <w:r w:rsidR="000D0AA2" w:rsidRPr="004E03FC">
        <w:rPr>
          <w:rFonts w:ascii="Times New Roman" w:hAnsi="Times New Roman"/>
          <w:bCs/>
          <w:sz w:val="16"/>
          <w:szCs w:val="16"/>
        </w:rPr>
        <w:t>ых долгов, возникших у Исполнителя</w:t>
      </w:r>
      <w:r w:rsidRPr="004E03FC">
        <w:rPr>
          <w:rFonts w:ascii="Times New Roman" w:hAnsi="Times New Roman"/>
          <w:bCs/>
          <w:sz w:val="16"/>
          <w:szCs w:val="16"/>
        </w:rPr>
        <w:t xml:space="preserve"> перед Заказчиком.</w:t>
      </w:r>
    </w:p>
    <w:p w14:paraId="08FA9A8D" w14:textId="4D78BEF6" w:rsidR="00786D73" w:rsidRPr="004E03FC" w:rsidRDefault="00786D73"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11.10. В случае, если Заказчик будет подвергнут административному наказанию в период срока действия настоящего Договора вследствие неисполнения или нена</w:t>
      </w:r>
      <w:r w:rsidR="000D0AA2" w:rsidRPr="004E03FC">
        <w:rPr>
          <w:rFonts w:ascii="Times New Roman" w:hAnsi="Times New Roman"/>
          <w:sz w:val="16"/>
          <w:szCs w:val="16"/>
        </w:rPr>
        <w:t>длежащего исполнения Исполнителем</w:t>
      </w:r>
      <w:r w:rsidRPr="004E03FC">
        <w:rPr>
          <w:rFonts w:ascii="Times New Roman" w:hAnsi="Times New Roman"/>
          <w:sz w:val="16"/>
          <w:szCs w:val="16"/>
        </w:rPr>
        <w:t xml:space="preserve"> своих обязательств по настоящему Договору, в том числе по причине неисполнения или ненадлежащего исполнения требований нормативно-технических документ</w:t>
      </w:r>
      <w:r w:rsidR="000D0AA2" w:rsidRPr="004E03FC">
        <w:rPr>
          <w:rFonts w:ascii="Times New Roman" w:hAnsi="Times New Roman"/>
          <w:sz w:val="16"/>
          <w:szCs w:val="16"/>
        </w:rPr>
        <w:t>ов, требования которых Исполнитель</w:t>
      </w:r>
      <w:r w:rsidRPr="004E03FC">
        <w:rPr>
          <w:rFonts w:ascii="Times New Roman" w:hAnsi="Times New Roman"/>
          <w:sz w:val="16"/>
          <w:szCs w:val="16"/>
        </w:rPr>
        <w:t xml:space="preserve"> обязан соблюдать в ходе реализац</w:t>
      </w:r>
      <w:r w:rsidR="000D0AA2" w:rsidRPr="004E03FC">
        <w:rPr>
          <w:rFonts w:ascii="Times New Roman" w:hAnsi="Times New Roman"/>
          <w:sz w:val="16"/>
          <w:szCs w:val="16"/>
        </w:rPr>
        <w:t>ии настоящего Договора, Исполнитель</w:t>
      </w:r>
      <w:r w:rsidRPr="004E03FC">
        <w:rPr>
          <w:rFonts w:ascii="Times New Roman" w:hAnsi="Times New Roman"/>
          <w:sz w:val="16"/>
          <w:szCs w:val="16"/>
        </w:rPr>
        <w:t xml:space="preserve"> обязуется в полном объёме возместить Заказчику убытки, возникшие вследствие назначения соответствующего вида и размера административного наказания, Заказчик в одностороннем порядке вправе удержать из суммы обеспечения исполнения Договора сумму штрафа, пени, неустойки, убытков.</w:t>
      </w:r>
    </w:p>
    <w:p w14:paraId="1107CC52" w14:textId="77777777" w:rsidR="00786D73" w:rsidRPr="004E03FC" w:rsidRDefault="00786D73"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11.11. В случае расторжения настоящего договора сумма обеспечения исполнения Договора не подлежит возврату, за исключением расторжения договора по соглашению сторон.</w:t>
      </w:r>
    </w:p>
    <w:p w14:paraId="733628FF" w14:textId="77777777" w:rsidR="00786D73" w:rsidRPr="004E03FC" w:rsidRDefault="00786D73"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11.12. Срок действия обеспечения исполнения договора должен превышать срок исполнения обязательств по договору не менее чем на шестьдесят дней.</w:t>
      </w:r>
    </w:p>
    <w:p w14:paraId="7FCFBC37" w14:textId="77D4B114" w:rsidR="00786D73" w:rsidRPr="004E03FC" w:rsidRDefault="00786D73" w:rsidP="004E03FC">
      <w:pPr>
        <w:spacing w:after="0" w:line="120" w:lineRule="atLeast"/>
        <w:contextualSpacing/>
        <w:jc w:val="both"/>
        <w:rPr>
          <w:rFonts w:ascii="Times New Roman" w:hAnsi="Times New Roman"/>
          <w:sz w:val="16"/>
          <w:szCs w:val="16"/>
        </w:rPr>
      </w:pPr>
      <w:r w:rsidRPr="004E03FC">
        <w:rPr>
          <w:rFonts w:ascii="Times New Roman" w:hAnsi="Times New Roman"/>
          <w:sz w:val="16"/>
          <w:szCs w:val="16"/>
        </w:rPr>
        <w:t>11.13.</w:t>
      </w:r>
      <w:r w:rsidRPr="004E03FC">
        <w:rPr>
          <w:rFonts w:ascii="Times New Roman" w:hAnsi="Times New Roman"/>
          <w:kern w:val="16"/>
          <w:sz w:val="16"/>
          <w:szCs w:val="16"/>
        </w:rPr>
        <w:t>В случае</w:t>
      </w:r>
      <w:r w:rsidRPr="004E03FC">
        <w:rPr>
          <w:rFonts w:ascii="Times New Roman" w:hAnsi="Times New Roman"/>
          <w:sz w:val="16"/>
          <w:szCs w:val="16"/>
        </w:rPr>
        <w:t xml:space="preserve"> отзыва в соответствии с законодательством Российской Федерации у гаранта, предоставившего банковскую гарантию в качестве обеспечения исполнения Договора, лицензии на осуществление банковских операций </w:t>
      </w:r>
      <w:r w:rsidR="000D0AA2" w:rsidRPr="004E03FC">
        <w:rPr>
          <w:rFonts w:ascii="Times New Roman" w:hAnsi="Times New Roman"/>
          <w:kern w:val="16"/>
          <w:sz w:val="16"/>
          <w:szCs w:val="16"/>
        </w:rPr>
        <w:t>Исполнитель</w:t>
      </w:r>
      <w:r w:rsidRPr="004E03FC">
        <w:rPr>
          <w:rFonts w:ascii="Times New Roman" w:hAnsi="Times New Roman"/>
          <w:kern w:val="16"/>
          <w:sz w:val="16"/>
          <w:szCs w:val="16"/>
        </w:rPr>
        <w:t xml:space="preserve"> </w:t>
      </w:r>
      <w:r w:rsidRPr="004E03FC">
        <w:rPr>
          <w:rFonts w:ascii="Times New Roman" w:hAnsi="Times New Roman"/>
          <w:sz w:val="16"/>
          <w:szCs w:val="16"/>
        </w:rPr>
        <w:t>обязуется предоставить новое обеспечение исполнения Договора не позднее одного месяца со дня надлежащего у</w:t>
      </w:r>
      <w:r w:rsidR="000D0AA2" w:rsidRPr="004E03FC">
        <w:rPr>
          <w:rFonts w:ascii="Times New Roman" w:hAnsi="Times New Roman"/>
          <w:sz w:val="16"/>
          <w:szCs w:val="16"/>
        </w:rPr>
        <w:t>ведомления Заказчиком Исполнителя</w:t>
      </w:r>
      <w:r w:rsidRPr="004E03FC">
        <w:rPr>
          <w:rFonts w:ascii="Times New Roman" w:hAnsi="Times New Roman"/>
          <w:sz w:val="16"/>
          <w:szCs w:val="16"/>
        </w:rPr>
        <w:t xml:space="preserve"> о необходимости предоставить соответствующее обеспечение.</w:t>
      </w:r>
    </w:p>
    <w:p w14:paraId="5F74744D" w14:textId="77777777" w:rsidR="00786D73" w:rsidRPr="004E03FC" w:rsidRDefault="00786D73" w:rsidP="004E03FC">
      <w:pPr>
        <w:pStyle w:val="af3"/>
        <w:spacing w:after="0" w:line="120" w:lineRule="atLeast"/>
        <w:contextualSpacing/>
        <w:jc w:val="both"/>
        <w:rPr>
          <w:rFonts w:ascii="Times New Roman" w:hAnsi="Times New Roman"/>
          <w:sz w:val="16"/>
          <w:szCs w:val="16"/>
        </w:rPr>
      </w:pPr>
      <w:r w:rsidRPr="004E03FC">
        <w:rPr>
          <w:rFonts w:ascii="Times New Roman" w:hAnsi="Times New Roman"/>
          <w:sz w:val="16"/>
          <w:szCs w:val="16"/>
        </w:rPr>
        <w:t xml:space="preserve">     Непредставление обеспечения исполнения Договора в указанный срок, признается существенным нарушением Исполнителем и является основанием для расторжения договора по требованию Заказчика с возмещением убытков в полном объеме.</w:t>
      </w:r>
    </w:p>
    <w:p w14:paraId="119EA496" w14:textId="77777777" w:rsidR="00786D73" w:rsidRPr="004E03FC" w:rsidRDefault="00786D73" w:rsidP="004E03FC">
      <w:pPr>
        <w:pStyle w:val="af3"/>
        <w:spacing w:after="0" w:line="120" w:lineRule="atLeast"/>
        <w:contextualSpacing/>
        <w:jc w:val="both"/>
        <w:rPr>
          <w:rFonts w:ascii="Times New Roman" w:hAnsi="Times New Roman"/>
          <w:sz w:val="16"/>
          <w:szCs w:val="16"/>
        </w:rPr>
      </w:pPr>
      <w:r w:rsidRPr="004E03FC">
        <w:rPr>
          <w:rFonts w:ascii="Times New Roman" w:hAnsi="Times New Roman"/>
          <w:sz w:val="16"/>
          <w:szCs w:val="16"/>
        </w:rPr>
        <w:t>11.14. В случае предоставления нового обеспечения исполнения договора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E1CD694" w14:textId="77777777" w:rsidR="00786D73" w:rsidRPr="004E03FC" w:rsidRDefault="00786D73" w:rsidP="004E03FC">
      <w:pPr>
        <w:pStyle w:val="af3"/>
        <w:numPr>
          <w:ilvl w:val="1"/>
          <w:numId w:val="19"/>
        </w:numPr>
        <w:tabs>
          <w:tab w:val="left" w:pos="0"/>
          <w:tab w:val="left" w:pos="284"/>
          <w:tab w:val="left" w:pos="426"/>
          <w:tab w:val="left" w:pos="709"/>
        </w:tabs>
        <w:spacing w:after="0" w:line="120" w:lineRule="atLeast"/>
        <w:ind w:left="0" w:firstLine="0"/>
        <w:contextualSpacing/>
        <w:jc w:val="both"/>
        <w:rPr>
          <w:rFonts w:ascii="Times New Roman" w:hAnsi="Times New Roman"/>
          <w:sz w:val="16"/>
          <w:szCs w:val="16"/>
        </w:rPr>
      </w:pPr>
      <w:r w:rsidRPr="004E03FC">
        <w:rPr>
          <w:rFonts w:ascii="Times New Roman" w:hAnsi="Times New Roman"/>
          <w:kern w:val="16"/>
          <w:sz w:val="16"/>
          <w:szCs w:val="16"/>
        </w:rPr>
        <w:t xml:space="preserve">По договору должны быть обеспечены обязательства </w:t>
      </w:r>
      <w:r w:rsidRPr="004E03FC">
        <w:rPr>
          <w:rFonts w:ascii="Times New Roman" w:hAnsi="Times New Roman"/>
          <w:sz w:val="16"/>
          <w:szCs w:val="16"/>
        </w:rPr>
        <w:t>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возмещение убытков</w:t>
      </w:r>
      <w:r w:rsidRPr="004E03FC">
        <w:rPr>
          <w:rFonts w:ascii="Times New Roman" w:hAnsi="Times New Roman"/>
          <w:kern w:val="16"/>
          <w:sz w:val="16"/>
          <w:szCs w:val="16"/>
        </w:rPr>
        <w:t xml:space="preserve">, и иных обязательств, возникших у </w:t>
      </w:r>
      <w:r w:rsidRPr="004E03FC">
        <w:rPr>
          <w:rFonts w:ascii="Times New Roman" w:hAnsi="Times New Roman"/>
          <w:sz w:val="16"/>
          <w:szCs w:val="16"/>
        </w:rPr>
        <w:t>Исполнителя</w:t>
      </w:r>
      <w:r w:rsidRPr="004E03FC">
        <w:rPr>
          <w:rFonts w:ascii="Times New Roman" w:hAnsi="Times New Roman"/>
          <w:kern w:val="16"/>
          <w:sz w:val="16"/>
          <w:szCs w:val="16"/>
        </w:rPr>
        <w:t xml:space="preserve"> перед Заказчиком.</w:t>
      </w:r>
    </w:p>
    <w:p w14:paraId="3031F1B8" w14:textId="77777777" w:rsidR="00BF6704" w:rsidRPr="004E03FC" w:rsidRDefault="00BF6704" w:rsidP="004E03FC">
      <w:pPr>
        <w:spacing w:after="0" w:line="120" w:lineRule="atLeast"/>
        <w:contextualSpacing/>
        <w:jc w:val="center"/>
        <w:rPr>
          <w:rFonts w:ascii="Times New Roman" w:hAnsi="Times New Roman"/>
          <w:b/>
          <w:bCs/>
          <w:sz w:val="16"/>
          <w:szCs w:val="16"/>
        </w:rPr>
      </w:pPr>
      <w:r w:rsidRPr="004E03FC">
        <w:rPr>
          <w:rFonts w:ascii="Times New Roman" w:hAnsi="Times New Roman"/>
          <w:b/>
          <w:bCs/>
          <w:sz w:val="16"/>
          <w:szCs w:val="16"/>
        </w:rPr>
        <w:t>11. Юридические адреса и реквизиты сторон</w:t>
      </w:r>
    </w:p>
    <w:p w14:paraId="0712DC04" w14:textId="77777777" w:rsidR="00BF6704" w:rsidRPr="004E03FC" w:rsidRDefault="00BF6704" w:rsidP="004E03FC">
      <w:pPr>
        <w:spacing w:after="0" w:line="120" w:lineRule="atLeast"/>
        <w:contextualSpacing/>
        <w:jc w:val="both"/>
        <w:rPr>
          <w:rFonts w:ascii="Times New Roman" w:hAnsi="Times New Roman"/>
          <w:b/>
          <w:bCs/>
          <w:sz w:val="16"/>
          <w:szCs w:val="16"/>
        </w:rPr>
      </w:pPr>
      <w:r w:rsidRPr="004E03FC">
        <w:rPr>
          <w:rFonts w:ascii="Times New Roman" w:hAnsi="Times New Roman"/>
          <w:b/>
          <w:bCs/>
          <w:sz w:val="16"/>
          <w:szCs w:val="16"/>
        </w:rPr>
        <w:t xml:space="preserve">              </w:t>
      </w:r>
      <w:proofErr w:type="gramStart"/>
      <w:r w:rsidRPr="004E03FC">
        <w:rPr>
          <w:rFonts w:ascii="Times New Roman" w:hAnsi="Times New Roman"/>
          <w:b/>
          <w:bCs/>
          <w:sz w:val="16"/>
          <w:szCs w:val="16"/>
        </w:rPr>
        <w:t xml:space="preserve">Заказчик:   </w:t>
      </w:r>
      <w:proofErr w:type="gramEnd"/>
      <w:r w:rsidRPr="004E03FC">
        <w:rPr>
          <w:rFonts w:ascii="Times New Roman" w:hAnsi="Times New Roman"/>
          <w:b/>
          <w:bCs/>
          <w:sz w:val="16"/>
          <w:szCs w:val="16"/>
        </w:rPr>
        <w:t xml:space="preserve">                                                                                              Исполнитель:</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5"/>
        <w:gridCol w:w="5079"/>
      </w:tblGrid>
      <w:tr w:rsidR="00BF6704" w:rsidRPr="004E03FC" w14:paraId="568D25EE" w14:textId="77777777" w:rsidTr="00506E3A">
        <w:tc>
          <w:tcPr>
            <w:tcW w:w="5235" w:type="dxa"/>
          </w:tcPr>
          <w:p w14:paraId="798F3375" w14:textId="77777777" w:rsidR="00BF6704" w:rsidRPr="004E03FC" w:rsidRDefault="00BF6704" w:rsidP="004E03FC">
            <w:pPr>
              <w:tabs>
                <w:tab w:val="left" w:pos="567"/>
              </w:tabs>
              <w:snapToGrid w:val="0"/>
              <w:spacing w:after="0" w:line="120" w:lineRule="atLeast"/>
              <w:rPr>
                <w:rFonts w:ascii="Times New Roman" w:hAnsi="Times New Roman"/>
                <w:b/>
                <w:sz w:val="16"/>
                <w:szCs w:val="16"/>
              </w:rPr>
            </w:pPr>
            <w:r w:rsidRPr="004E03FC">
              <w:rPr>
                <w:rFonts w:ascii="Times New Roman" w:hAnsi="Times New Roman"/>
                <w:b/>
                <w:sz w:val="16"/>
                <w:szCs w:val="16"/>
              </w:rPr>
              <w:t>ООО «СПЕЦОБСЛУЖИВАНИЕ ПЛЮС»</w:t>
            </w:r>
          </w:p>
          <w:p w14:paraId="05B5FD9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659300, Алтайский край г Бийск ул. Революции, д.98, пом. Н-3</w:t>
            </w:r>
          </w:p>
          <w:p w14:paraId="31CDC3CC"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ИНН 2204068025</w:t>
            </w:r>
          </w:p>
          <w:p w14:paraId="3DDD4951"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КПП 220401001</w:t>
            </w:r>
          </w:p>
          <w:p w14:paraId="6D528AF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Р/с 40702810512920000027</w:t>
            </w:r>
          </w:p>
          <w:p w14:paraId="12A9AD6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К/с 30101810145250000411</w:t>
            </w:r>
            <w:r w:rsidRPr="004E03FC">
              <w:rPr>
                <w:rFonts w:ascii="Times New Roman" w:hAnsi="Times New Roman"/>
                <w:sz w:val="16"/>
                <w:szCs w:val="16"/>
              </w:rPr>
              <w:tab/>
            </w:r>
          </w:p>
          <w:p w14:paraId="126D03BC"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Банк: ФИЛИАЛ «ЦЕНТРАЛЬНЫЙ» БАНКА ВТБ (ПАО) Г. МОСКВА</w:t>
            </w:r>
            <w:r w:rsidRPr="004E03FC">
              <w:rPr>
                <w:rFonts w:ascii="Times New Roman" w:hAnsi="Times New Roman"/>
                <w:sz w:val="16"/>
                <w:szCs w:val="16"/>
              </w:rPr>
              <w:br/>
              <w:t>БИК 044525411</w:t>
            </w:r>
          </w:p>
          <w:p w14:paraId="7B34FE30" w14:textId="77777777" w:rsidR="00BF6704" w:rsidRPr="004E03FC" w:rsidRDefault="00BF6704"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ОКПО 21442245</w:t>
            </w:r>
          </w:p>
          <w:p w14:paraId="3B086ECD" w14:textId="77777777" w:rsidR="00BF6704" w:rsidRPr="004E03FC" w:rsidRDefault="00BF6704"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ОКАТО 01405000000</w:t>
            </w:r>
          </w:p>
          <w:p w14:paraId="4D8F6F96" w14:textId="77777777" w:rsidR="00BF6704" w:rsidRPr="004E03FC" w:rsidRDefault="00BF6704" w:rsidP="004E03FC">
            <w:pPr>
              <w:shd w:val="clear" w:color="auto" w:fill="FFFFFF"/>
              <w:spacing w:after="0" w:line="120" w:lineRule="atLeast"/>
              <w:rPr>
                <w:rFonts w:ascii="Times New Roman" w:hAnsi="Times New Roman"/>
                <w:sz w:val="16"/>
                <w:szCs w:val="16"/>
              </w:rPr>
            </w:pPr>
            <w:r w:rsidRPr="004E03FC">
              <w:rPr>
                <w:rFonts w:ascii="Times New Roman" w:hAnsi="Times New Roman"/>
                <w:sz w:val="16"/>
                <w:szCs w:val="16"/>
              </w:rPr>
              <w:t>ОКТМО 01705000001</w:t>
            </w:r>
          </w:p>
          <w:p w14:paraId="12B8A16A"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ОГРН 1132204008078 от 12 декабря 2013 г.</w:t>
            </w:r>
          </w:p>
          <w:p w14:paraId="501523C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Тел./факс +7 (3854) 33-77-54, 32-95-83</w:t>
            </w:r>
          </w:p>
          <w:p w14:paraId="560A024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lang w:val="en-US"/>
              </w:rPr>
              <w:t>e</w:t>
            </w:r>
            <w:r w:rsidRPr="004E03FC">
              <w:rPr>
                <w:rFonts w:ascii="Times New Roman" w:hAnsi="Times New Roman"/>
                <w:sz w:val="16"/>
                <w:szCs w:val="16"/>
              </w:rPr>
              <w:t>-</w:t>
            </w:r>
            <w:r w:rsidRPr="004E03FC">
              <w:rPr>
                <w:rFonts w:ascii="Times New Roman" w:hAnsi="Times New Roman"/>
                <w:sz w:val="16"/>
                <w:szCs w:val="16"/>
                <w:lang w:val="en-US"/>
              </w:rPr>
              <w:t>mail</w:t>
            </w:r>
            <w:r w:rsidRPr="004E03FC">
              <w:rPr>
                <w:rFonts w:ascii="Times New Roman" w:hAnsi="Times New Roman"/>
                <w:sz w:val="16"/>
                <w:szCs w:val="16"/>
              </w:rPr>
              <w:t xml:space="preserve">: </w:t>
            </w:r>
            <w:hyperlink r:id="rId17" w:history="1">
              <w:r w:rsidRPr="004E03FC">
                <w:rPr>
                  <w:rStyle w:val="a3"/>
                  <w:rFonts w:ascii="Times New Roman" w:hAnsi="Times New Roman"/>
                  <w:color w:val="auto"/>
                  <w:sz w:val="16"/>
                  <w:szCs w:val="16"/>
                  <w:lang w:val="en-US"/>
                </w:rPr>
                <w:t>info</w:t>
              </w:r>
              <w:r w:rsidRPr="004E03FC">
                <w:rPr>
                  <w:rStyle w:val="a3"/>
                  <w:rFonts w:ascii="Times New Roman" w:hAnsi="Times New Roman"/>
                  <w:color w:val="auto"/>
                  <w:sz w:val="16"/>
                  <w:szCs w:val="16"/>
                </w:rPr>
                <w:t>@</w:t>
              </w:r>
              <w:r w:rsidRPr="004E03FC">
                <w:rPr>
                  <w:rStyle w:val="a3"/>
                  <w:rFonts w:ascii="Times New Roman" w:hAnsi="Times New Roman"/>
                  <w:color w:val="auto"/>
                  <w:sz w:val="16"/>
                  <w:szCs w:val="16"/>
                  <w:lang w:val="en-US"/>
                </w:rPr>
                <w:t>so</w:t>
              </w:r>
              <w:r w:rsidRPr="004E03FC">
                <w:rPr>
                  <w:rStyle w:val="a3"/>
                  <w:rFonts w:ascii="Times New Roman" w:hAnsi="Times New Roman"/>
                  <w:color w:val="auto"/>
                  <w:sz w:val="16"/>
                  <w:szCs w:val="16"/>
                </w:rPr>
                <w:t>22.</w:t>
              </w:r>
              <w:proofErr w:type="spellStart"/>
              <w:r w:rsidRPr="004E03FC">
                <w:rPr>
                  <w:rStyle w:val="a3"/>
                  <w:rFonts w:ascii="Times New Roman" w:hAnsi="Times New Roman"/>
                  <w:color w:val="auto"/>
                  <w:sz w:val="16"/>
                  <w:szCs w:val="16"/>
                  <w:lang w:val="en-US"/>
                </w:rPr>
                <w:t>ru</w:t>
              </w:r>
              <w:proofErr w:type="spellEnd"/>
            </w:hyperlink>
          </w:p>
          <w:p w14:paraId="5905283E" w14:textId="77777777" w:rsidR="00BF6704" w:rsidRPr="004E03FC" w:rsidRDefault="00BF6704" w:rsidP="004E03FC">
            <w:pPr>
              <w:tabs>
                <w:tab w:val="left" w:pos="567"/>
              </w:tabs>
              <w:snapToGrid w:val="0"/>
              <w:spacing w:after="0" w:line="120" w:lineRule="atLeast"/>
              <w:contextualSpacing/>
              <w:rPr>
                <w:rFonts w:ascii="Times New Roman" w:hAnsi="Times New Roman"/>
                <w:sz w:val="16"/>
                <w:szCs w:val="16"/>
              </w:rPr>
            </w:pPr>
          </w:p>
          <w:p w14:paraId="35E5A7F1" w14:textId="77777777" w:rsidR="00BF6704" w:rsidRPr="004E03FC" w:rsidRDefault="00BF6704" w:rsidP="004E03FC">
            <w:pPr>
              <w:tabs>
                <w:tab w:val="left" w:pos="567"/>
              </w:tabs>
              <w:snapToGrid w:val="0"/>
              <w:spacing w:after="0" w:line="120" w:lineRule="atLeast"/>
              <w:contextualSpacing/>
              <w:rPr>
                <w:rFonts w:ascii="Times New Roman" w:hAnsi="Times New Roman"/>
                <w:sz w:val="16"/>
                <w:szCs w:val="16"/>
              </w:rPr>
            </w:pPr>
          </w:p>
          <w:p w14:paraId="4668A516" w14:textId="77777777" w:rsidR="00BF6704" w:rsidRPr="004E03FC" w:rsidRDefault="00BF6704" w:rsidP="004E03FC">
            <w:pPr>
              <w:tabs>
                <w:tab w:val="left" w:pos="567"/>
              </w:tabs>
              <w:autoSpaceDE w:val="0"/>
              <w:autoSpaceDN w:val="0"/>
              <w:adjustRightInd w:val="0"/>
              <w:spacing w:after="0" w:line="120" w:lineRule="atLeast"/>
              <w:rPr>
                <w:rFonts w:ascii="Times New Roman" w:hAnsi="Times New Roman"/>
                <w:sz w:val="16"/>
                <w:szCs w:val="16"/>
              </w:rPr>
            </w:pPr>
            <w:r w:rsidRPr="004E03FC">
              <w:rPr>
                <w:rFonts w:ascii="Times New Roman" w:hAnsi="Times New Roman"/>
                <w:sz w:val="16"/>
                <w:szCs w:val="16"/>
              </w:rPr>
              <w:t>Директор ______________/О. С. Тырышкина/</w:t>
            </w:r>
          </w:p>
          <w:p w14:paraId="37922358" w14:textId="77777777" w:rsidR="00BF6704" w:rsidRPr="004E03FC" w:rsidRDefault="00BF6704" w:rsidP="004E03FC">
            <w:pPr>
              <w:snapToGrid w:val="0"/>
              <w:spacing w:after="0" w:line="120" w:lineRule="atLeast"/>
              <w:contextualSpacing/>
              <w:rPr>
                <w:rFonts w:ascii="Times New Roman" w:hAnsi="Times New Roman"/>
                <w:sz w:val="16"/>
                <w:szCs w:val="16"/>
              </w:rPr>
            </w:pPr>
            <w:r w:rsidRPr="004E03FC">
              <w:rPr>
                <w:rFonts w:ascii="Times New Roman" w:hAnsi="Times New Roman"/>
                <w:sz w:val="16"/>
                <w:szCs w:val="16"/>
              </w:rPr>
              <w:t>МП</w:t>
            </w:r>
          </w:p>
        </w:tc>
        <w:tc>
          <w:tcPr>
            <w:tcW w:w="5079" w:type="dxa"/>
          </w:tcPr>
          <w:p w14:paraId="0145319E" w14:textId="1812143F" w:rsidR="00BF6704" w:rsidRPr="004E03FC" w:rsidRDefault="00BF6704" w:rsidP="004E03FC">
            <w:pPr>
              <w:suppressAutoHyphens/>
              <w:spacing w:after="0" w:line="120" w:lineRule="atLeast"/>
              <w:rPr>
                <w:rFonts w:ascii="Times New Roman" w:hAnsi="Times New Roman"/>
                <w:sz w:val="16"/>
                <w:szCs w:val="16"/>
              </w:rPr>
            </w:pPr>
          </w:p>
        </w:tc>
      </w:tr>
    </w:tbl>
    <w:p w14:paraId="7FF509C1" w14:textId="77777777" w:rsidR="00BF6704" w:rsidRPr="004E03FC" w:rsidRDefault="00BF6704" w:rsidP="004E03FC">
      <w:pPr>
        <w:snapToGrid w:val="0"/>
        <w:spacing w:after="0" w:line="120" w:lineRule="atLeast"/>
        <w:ind w:firstLine="567"/>
        <w:contextualSpacing/>
        <w:rPr>
          <w:rFonts w:ascii="Times New Roman" w:hAnsi="Times New Roman"/>
          <w:sz w:val="16"/>
          <w:szCs w:val="16"/>
        </w:rPr>
      </w:pPr>
    </w:p>
    <w:p w14:paraId="4FAF0B16" w14:textId="77777777" w:rsidR="00BF6704" w:rsidRPr="004E03FC" w:rsidRDefault="00BF6704" w:rsidP="004E03FC">
      <w:pPr>
        <w:spacing w:after="0" w:line="120" w:lineRule="atLeast"/>
        <w:jc w:val="center"/>
        <w:rPr>
          <w:rFonts w:ascii="Times New Roman" w:hAnsi="Times New Roman"/>
          <w:sz w:val="16"/>
          <w:szCs w:val="16"/>
        </w:rPr>
      </w:pPr>
    </w:p>
    <w:p w14:paraId="6FDECDE9" w14:textId="77777777" w:rsidR="00BF6704" w:rsidRPr="004E03FC" w:rsidRDefault="00BF6704" w:rsidP="004E03FC">
      <w:pPr>
        <w:spacing w:after="0" w:line="120" w:lineRule="atLeast"/>
        <w:jc w:val="right"/>
        <w:rPr>
          <w:rFonts w:ascii="Times New Roman" w:hAnsi="Times New Roman"/>
          <w:sz w:val="16"/>
          <w:szCs w:val="16"/>
        </w:rPr>
      </w:pPr>
      <w:r w:rsidRPr="004E03FC">
        <w:rPr>
          <w:rFonts w:ascii="Times New Roman" w:hAnsi="Times New Roman"/>
          <w:sz w:val="16"/>
          <w:szCs w:val="16"/>
        </w:rPr>
        <w:t>Приложение №1</w:t>
      </w:r>
    </w:p>
    <w:p w14:paraId="09493BFD" w14:textId="518E4E1E" w:rsidR="00BF6704" w:rsidRPr="004E03FC" w:rsidRDefault="00BF6704" w:rsidP="004E03FC">
      <w:pPr>
        <w:spacing w:after="0" w:line="120" w:lineRule="atLeast"/>
        <w:jc w:val="right"/>
        <w:rPr>
          <w:rFonts w:ascii="Times New Roman" w:hAnsi="Times New Roman"/>
          <w:sz w:val="16"/>
          <w:szCs w:val="16"/>
        </w:rPr>
      </w:pPr>
      <w:r w:rsidRPr="004E03FC">
        <w:rPr>
          <w:rFonts w:ascii="Times New Roman" w:hAnsi="Times New Roman"/>
          <w:sz w:val="16"/>
          <w:szCs w:val="16"/>
        </w:rPr>
        <w:t>к Договору от «__» __________ 2024 г.</w:t>
      </w:r>
    </w:p>
    <w:p w14:paraId="0396EA81" w14:textId="0AA09C6E" w:rsidR="00BF6704" w:rsidRPr="004E03FC" w:rsidRDefault="00BF6704" w:rsidP="004E03FC">
      <w:pPr>
        <w:spacing w:after="0" w:line="120" w:lineRule="atLeast"/>
        <w:jc w:val="right"/>
        <w:rPr>
          <w:rFonts w:ascii="Times New Roman" w:hAnsi="Times New Roman"/>
          <w:sz w:val="16"/>
          <w:szCs w:val="16"/>
        </w:rPr>
      </w:pPr>
      <w:r w:rsidRPr="004E03FC">
        <w:rPr>
          <w:rFonts w:ascii="Times New Roman" w:hAnsi="Times New Roman"/>
          <w:sz w:val="16"/>
          <w:szCs w:val="16"/>
        </w:rPr>
        <w:t xml:space="preserve"> оказания услуг №115/24/З</w:t>
      </w:r>
    </w:p>
    <w:p w14:paraId="38470831" w14:textId="00DA4B90" w:rsidR="00BF6704" w:rsidRPr="004E03FC" w:rsidRDefault="00BF6704" w:rsidP="004E03FC">
      <w:pPr>
        <w:spacing w:after="0" w:line="120" w:lineRule="atLeast"/>
        <w:jc w:val="center"/>
        <w:rPr>
          <w:rFonts w:ascii="Times New Roman" w:hAnsi="Times New Roman"/>
          <w:sz w:val="16"/>
          <w:szCs w:val="16"/>
        </w:rPr>
      </w:pPr>
      <w:r w:rsidRPr="004E03FC">
        <w:rPr>
          <w:rFonts w:ascii="Times New Roman" w:hAnsi="Times New Roman"/>
          <w:sz w:val="16"/>
          <w:szCs w:val="16"/>
        </w:rPr>
        <w:t>Техническое задание</w:t>
      </w:r>
    </w:p>
    <w:tbl>
      <w:tblPr>
        <w:tblW w:w="114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816"/>
        <w:gridCol w:w="8222"/>
      </w:tblGrid>
      <w:tr w:rsidR="00BF6704" w:rsidRPr="004E03FC" w14:paraId="146EFE83" w14:textId="77777777" w:rsidTr="00BF6704">
        <w:tc>
          <w:tcPr>
            <w:tcW w:w="445" w:type="dxa"/>
            <w:tcBorders>
              <w:top w:val="single" w:sz="4" w:space="0" w:color="auto"/>
              <w:left w:val="single" w:sz="4" w:space="0" w:color="auto"/>
              <w:bottom w:val="single" w:sz="4" w:space="0" w:color="auto"/>
              <w:right w:val="single" w:sz="4" w:space="0" w:color="auto"/>
            </w:tcBorders>
          </w:tcPr>
          <w:p w14:paraId="24F5430A" w14:textId="77777777" w:rsidR="00BF6704" w:rsidRPr="004E03FC" w:rsidRDefault="00BF6704" w:rsidP="004E03FC">
            <w:pPr>
              <w:spacing w:after="0" w:line="120" w:lineRule="atLeast"/>
              <w:jc w:val="right"/>
              <w:rPr>
                <w:rFonts w:ascii="Times New Roman" w:hAnsi="Times New Roman"/>
                <w:b/>
                <w:bCs/>
                <w:sz w:val="16"/>
                <w:szCs w:val="16"/>
              </w:rPr>
            </w:pPr>
            <w:r w:rsidRPr="004E03FC">
              <w:rPr>
                <w:rFonts w:ascii="Times New Roman" w:hAnsi="Times New Roman"/>
                <w:b/>
                <w:bCs/>
                <w:sz w:val="16"/>
                <w:szCs w:val="16"/>
              </w:rPr>
              <w:t>№</w:t>
            </w:r>
          </w:p>
          <w:p w14:paraId="70198AEE" w14:textId="77777777" w:rsidR="00BF6704" w:rsidRPr="004E03FC" w:rsidRDefault="00BF6704" w:rsidP="004E03FC">
            <w:pPr>
              <w:spacing w:after="0" w:line="120" w:lineRule="atLeast"/>
              <w:jc w:val="right"/>
              <w:rPr>
                <w:rFonts w:ascii="Times New Roman" w:hAnsi="Times New Roman"/>
                <w:b/>
                <w:bCs/>
                <w:sz w:val="16"/>
                <w:szCs w:val="16"/>
              </w:rPr>
            </w:pPr>
            <w:r w:rsidRPr="004E03FC">
              <w:rPr>
                <w:rFonts w:ascii="Times New Roman" w:hAnsi="Times New Roman"/>
                <w:b/>
                <w:bCs/>
                <w:sz w:val="16"/>
                <w:szCs w:val="16"/>
              </w:rPr>
              <w:t>п/п</w:t>
            </w:r>
          </w:p>
        </w:tc>
        <w:tc>
          <w:tcPr>
            <w:tcW w:w="2816" w:type="dxa"/>
            <w:tcBorders>
              <w:top w:val="single" w:sz="4" w:space="0" w:color="auto"/>
              <w:left w:val="single" w:sz="4" w:space="0" w:color="auto"/>
              <w:bottom w:val="single" w:sz="4" w:space="0" w:color="auto"/>
              <w:right w:val="single" w:sz="4" w:space="0" w:color="auto"/>
            </w:tcBorders>
          </w:tcPr>
          <w:p w14:paraId="1EF3C46C" w14:textId="77777777" w:rsidR="00BF6704" w:rsidRPr="004E03FC" w:rsidRDefault="00BF6704" w:rsidP="004E03FC">
            <w:pPr>
              <w:spacing w:after="0" w:line="120" w:lineRule="atLeast"/>
              <w:jc w:val="center"/>
              <w:rPr>
                <w:rFonts w:ascii="Times New Roman" w:hAnsi="Times New Roman"/>
                <w:b/>
                <w:bCs/>
                <w:sz w:val="16"/>
                <w:szCs w:val="16"/>
              </w:rPr>
            </w:pPr>
            <w:r w:rsidRPr="004E03FC">
              <w:rPr>
                <w:rFonts w:ascii="Times New Roman" w:hAnsi="Times New Roman"/>
                <w:b/>
                <w:sz w:val="16"/>
                <w:szCs w:val="16"/>
              </w:rPr>
              <w:t>Перечень основных данных и требований</w:t>
            </w:r>
          </w:p>
        </w:tc>
        <w:tc>
          <w:tcPr>
            <w:tcW w:w="8222" w:type="dxa"/>
            <w:tcBorders>
              <w:top w:val="single" w:sz="4" w:space="0" w:color="auto"/>
              <w:left w:val="single" w:sz="4" w:space="0" w:color="auto"/>
              <w:bottom w:val="single" w:sz="4" w:space="0" w:color="auto"/>
              <w:right w:val="single" w:sz="4" w:space="0" w:color="auto"/>
            </w:tcBorders>
          </w:tcPr>
          <w:p w14:paraId="08C335BC" w14:textId="77777777" w:rsidR="00BF6704" w:rsidRPr="004E03FC" w:rsidRDefault="00BF6704" w:rsidP="004E03FC">
            <w:pPr>
              <w:spacing w:after="0" w:line="120" w:lineRule="atLeast"/>
              <w:jc w:val="center"/>
              <w:rPr>
                <w:rFonts w:ascii="Times New Roman" w:hAnsi="Times New Roman"/>
                <w:b/>
                <w:sz w:val="16"/>
                <w:szCs w:val="16"/>
              </w:rPr>
            </w:pPr>
            <w:r w:rsidRPr="004E03FC">
              <w:rPr>
                <w:rFonts w:ascii="Times New Roman" w:hAnsi="Times New Roman"/>
                <w:b/>
                <w:sz w:val="16"/>
                <w:szCs w:val="16"/>
              </w:rPr>
              <w:t xml:space="preserve">Содержание </w:t>
            </w:r>
          </w:p>
          <w:p w14:paraId="43F12040" w14:textId="77777777" w:rsidR="00BF6704" w:rsidRPr="004E03FC" w:rsidRDefault="00BF6704" w:rsidP="004E03FC">
            <w:pPr>
              <w:spacing w:after="0" w:line="120" w:lineRule="atLeast"/>
              <w:jc w:val="center"/>
              <w:rPr>
                <w:rFonts w:ascii="Times New Roman" w:hAnsi="Times New Roman"/>
                <w:sz w:val="16"/>
                <w:szCs w:val="16"/>
              </w:rPr>
            </w:pPr>
            <w:r w:rsidRPr="004E03FC">
              <w:rPr>
                <w:rFonts w:ascii="Times New Roman" w:hAnsi="Times New Roman"/>
                <w:b/>
                <w:sz w:val="16"/>
                <w:szCs w:val="16"/>
              </w:rPr>
              <w:t>основных данных и требований</w:t>
            </w:r>
          </w:p>
        </w:tc>
      </w:tr>
      <w:tr w:rsidR="00BF6704" w:rsidRPr="004E03FC" w14:paraId="6970EB6D" w14:textId="77777777" w:rsidTr="00BF6704">
        <w:tc>
          <w:tcPr>
            <w:tcW w:w="445" w:type="dxa"/>
            <w:tcBorders>
              <w:top w:val="single" w:sz="4" w:space="0" w:color="auto"/>
              <w:left w:val="single" w:sz="4" w:space="0" w:color="auto"/>
              <w:bottom w:val="single" w:sz="4" w:space="0" w:color="auto"/>
              <w:right w:val="single" w:sz="4" w:space="0" w:color="auto"/>
            </w:tcBorders>
          </w:tcPr>
          <w:p w14:paraId="0126911B" w14:textId="77777777" w:rsidR="00BF6704" w:rsidRPr="004E03FC" w:rsidRDefault="00BF6704" w:rsidP="004E03FC">
            <w:pPr>
              <w:numPr>
                <w:ilvl w:val="0"/>
                <w:numId w:val="28"/>
              </w:numPr>
              <w:spacing w:after="0" w:line="120" w:lineRule="atLeast"/>
              <w:ind w:left="0" w:firstLine="0"/>
              <w:jc w:val="right"/>
              <w:rPr>
                <w:rFonts w:ascii="Times New Roman" w:hAnsi="Times New Roman"/>
                <w:b/>
                <w:bCs/>
                <w:sz w:val="16"/>
                <w:szCs w:val="16"/>
              </w:rPr>
            </w:pPr>
          </w:p>
        </w:tc>
        <w:tc>
          <w:tcPr>
            <w:tcW w:w="2816" w:type="dxa"/>
            <w:tcBorders>
              <w:top w:val="single" w:sz="4" w:space="0" w:color="auto"/>
              <w:left w:val="single" w:sz="4" w:space="0" w:color="auto"/>
              <w:bottom w:val="single" w:sz="4" w:space="0" w:color="auto"/>
              <w:right w:val="single" w:sz="4" w:space="0" w:color="auto"/>
            </w:tcBorders>
            <w:hideMark/>
          </w:tcPr>
          <w:p w14:paraId="3F995E0C"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Заказчик</w:t>
            </w:r>
          </w:p>
        </w:tc>
        <w:tc>
          <w:tcPr>
            <w:tcW w:w="8222" w:type="dxa"/>
            <w:tcBorders>
              <w:top w:val="single" w:sz="4" w:space="0" w:color="auto"/>
              <w:left w:val="single" w:sz="4" w:space="0" w:color="auto"/>
              <w:bottom w:val="single" w:sz="4" w:space="0" w:color="auto"/>
              <w:right w:val="single" w:sz="4" w:space="0" w:color="auto"/>
            </w:tcBorders>
          </w:tcPr>
          <w:p w14:paraId="79B9D6C3" w14:textId="77777777" w:rsidR="00BF6704" w:rsidRPr="004E03FC" w:rsidRDefault="00BF6704"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ООО «СПЕЦОБСЛУЖИВАНИЕ ПЛЮС»</w:t>
            </w:r>
          </w:p>
        </w:tc>
      </w:tr>
      <w:tr w:rsidR="00BF6704" w:rsidRPr="004E03FC" w14:paraId="1471057D" w14:textId="77777777" w:rsidTr="00BF6704">
        <w:tc>
          <w:tcPr>
            <w:tcW w:w="445" w:type="dxa"/>
            <w:tcBorders>
              <w:top w:val="single" w:sz="4" w:space="0" w:color="auto"/>
              <w:left w:val="single" w:sz="4" w:space="0" w:color="auto"/>
              <w:bottom w:val="single" w:sz="4" w:space="0" w:color="auto"/>
              <w:right w:val="single" w:sz="4" w:space="0" w:color="auto"/>
            </w:tcBorders>
          </w:tcPr>
          <w:p w14:paraId="2C04A6B7" w14:textId="77777777" w:rsidR="00BF6704" w:rsidRPr="004E03FC" w:rsidRDefault="00BF6704" w:rsidP="004E03FC">
            <w:pPr>
              <w:numPr>
                <w:ilvl w:val="0"/>
                <w:numId w:val="28"/>
              </w:numPr>
              <w:spacing w:after="0" w:line="120" w:lineRule="atLeast"/>
              <w:ind w:left="0" w:firstLine="0"/>
              <w:jc w:val="right"/>
              <w:rPr>
                <w:rFonts w:ascii="Times New Roman" w:hAnsi="Times New Roman"/>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497C8675"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Предмет договора</w:t>
            </w:r>
          </w:p>
        </w:tc>
        <w:tc>
          <w:tcPr>
            <w:tcW w:w="8222" w:type="dxa"/>
            <w:tcBorders>
              <w:top w:val="single" w:sz="4" w:space="0" w:color="auto"/>
              <w:left w:val="single" w:sz="4" w:space="0" w:color="auto"/>
              <w:bottom w:val="single" w:sz="4" w:space="0" w:color="auto"/>
              <w:right w:val="single" w:sz="4" w:space="0" w:color="auto"/>
            </w:tcBorders>
          </w:tcPr>
          <w:p w14:paraId="493F1763" w14:textId="38D68425"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Оказание услуг по разработке документации, оформлению заявки и получению комплексного экологического разрешения (далее - КЭР) для объекта I категории – Полигон ТБО, расположенного по адресу </w:t>
            </w:r>
            <w:r w:rsidR="004E03FC"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4E03FC" w:rsidRPr="004E03FC">
              <w:rPr>
                <w:rFonts w:ascii="Times New Roman" w:hAnsi="Times New Roman"/>
                <w:sz w:val="16"/>
                <w:szCs w:val="16"/>
              </w:rPr>
              <w:t>Шубенский</w:t>
            </w:r>
            <w:proofErr w:type="spellEnd"/>
            <w:r w:rsidR="004E03FC" w:rsidRPr="004E03FC">
              <w:rPr>
                <w:rFonts w:ascii="Times New Roman" w:hAnsi="Times New Roman"/>
                <w:sz w:val="16"/>
                <w:szCs w:val="16"/>
              </w:rPr>
              <w:t>, з/у 87</w:t>
            </w:r>
          </w:p>
        </w:tc>
      </w:tr>
      <w:tr w:rsidR="00BF6704" w:rsidRPr="004E03FC" w14:paraId="294E8B68" w14:textId="77777777" w:rsidTr="00BF6704">
        <w:tc>
          <w:tcPr>
            <w:tcW w:w="445" w:type="dxa"/>
            <w:tcBorders>
              <w:top w:val="single" w:sz="4" w:space="0" w:color="auto"/>
              <w:left w:val="single" w:sz="4" w:space="0" w:color="auto"/>
              <w:bottom w:val="single" w:sz="4" w:space="0" w:color="auto"/>
              <w:right w:val="single" w:sz="4" w:space="0" w:color="auto"/>
            </w:tcBorders>
          </w:tcPr>
          <w:p w14:paraId="4EEC3BB0" w14:textId="77777777" w:rsidR="00BF6704" w:rsidRPr="004E03FC" w:rsidRDefault="00BF6704" w:rsidP="004E03FC">
            <w:pPr>
              <w:numPr>
                <w:ilvl w:val="0"/>
                <w:numId w:val="28"/>
              </w:numPr>
              <w:spacing w:after="0" w:line="120" w:lineRule="atLeast"/>
              <w:ind w:left="0" w:firstLine="0"/>
              <w:jc w:val="right"/>
              <w:rPr>
                <w:rFonts w:ascii="Times New Roman" w:hAnsi="Times New Roman"/>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57BAC061"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Наименование объекта</w:t>
            </w:r>
          </w:p>
        </w:tc>
        <w:tc>
          <w:tcPr>
            <w:tcW w:w="8222" w:type="dxa"/>
            <w:tcBorders>
              <w:top w:val="single" w:sz="4" w:space="0" w:color="auto"/>
              <w:left w:val="single" w:sz="4" w:space="0" w:color="auto"/>
              <w:bottom w:val="single" w:sz="4" w:space="0" w:color="auto"/>
              <w:right w:val="single" w:sz="4" w:space="0" w:color="auto"/>
            </w:tcBorders>
          </w:tcPr>
          <w:p w14:paraId="3273233A" w14:textId="66EC6A3E"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 Полигон ТБО, расположенного по адресу </w:t>
            </w:r>
            <w:r w:rsidR="004E03FC" w:rsidRPr="004E03FC">
              <w:rPr>
                <w:rFonts w:ascii="Times New Roman" w:hAnsi="Times New Roman"/>
                <w:sz w:val="16"/>
                <w:szCs w:val="16"/>
              </w:rPr>
              <w:t xml:space="preserve">Российская Федерация, Алтайский край, городской округ город Бийск, город Бийск, переулок </w:t>
            </w:r>
            <w:proofErr w:type="spellStart"/>
            <w:r w:rsidR="004E03FC" w:rsidRPr="004E03FC">
              <w:rPr>
                <w:rFonts w:ascii="Times New Roman" w:hAnsi="Times New Roman"/>
                <w:sz w:val="16"/>
                <w:szCs w:val="16"/>
              </w:rPr>
              <w:t>Шубенский</w:t>
            </w:r>
            <w:proofErr w:type="spellEnd"/>
            <w:r w:rsidR="004E03FC" w:rsidRPr="004E03FC">
              <w:rPr>
                <w:rFonts w:ascii="Times New Roman" w:hAnsi="Times New Roman"/>
                <w:sz w:val="16"/>
                <w:szCs w:val="16"/>
              </w:rPr>
              <w:t>, з/у 87</w:t>
            </w:r>
          </w:p>
          <w:p w14:paraId="061B47AF"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Код ОНВОС – 01-0122-001255-П;</w:t>
            </w:r>
          </w:p>
          <w:p w14:paraId="5F99AF5B"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 ГРОРО – 22-00035-3-00168-070416;</w:t>
            </w:r>
          </w:p>
          <w:p w14:paraId="25E92B66"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Основной вид деятельности – Сбор неопасных отходов (38.11);</w:t>
            </w:r>
          </w:p>
          <w:p w14:paraId="7D32ACC3"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Проектная мощность полигона – 115 тыс. т/год;</w:t>
            </w:r>
          </w:p>
          <w:p w14:paraId="1C1AA456"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На объекте имеется проект ПДВ 2018 г.,</w:t>
            </w:r>
          </w:p>
          <w:p w14:paraId="451F3582"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Согласно проекту ПДВ на объекте находится выявлено 3 источника выброса ЗВ в атмосферу. Из них: организованных: 1; неорганизованных: 2; источников, оснащенных ГОУ: нет.</w:t>
            </w:r>
          </w:p>
          <w:p w14:paraId="595493E4"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Из них:</w:t>
            </w:r>
          </w:p>
          <w:tbl>
            <w:tblPr>
              <w:tblW w:w="7822" w:type="dxa"/>
              <w:tblInd w:w="103" w:type="dxa"/>
              <w:tblLook w:val="04A0" w:firstRow="1" w:lastRow="0" w:firstColumn="1" w:lastColumn="0" w:noHBand="0" w:noVBand="1"/>
            </w:tblPr>
            <w:tblGrid>
              <w:gridCol w:w="1480"/>
              <w:gridCol w:w="3171"/>
              <w:gridCol w:w="3171"/>
            </w:tblGrid>
            <w:tr w:rsidR="00BF6704" w:rsidRPr="004E03FC" w14:paraId="392B43E0" w14:textId="77777777" w:rsidTr="00506E3A">
              <w:trPr>
                <w:trHeight w:val="510"/>
                <w:tblHead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7F9A" w14:textId="77777777" w:rsidR="00BF6704" w:rsidRPr="004E03FC" w:rsidRDefault="00BF6704" w:rsidP="004E03FC">
                  <w:pPr>
                    <w:spacing w:after="0" w:line="120" w:lineRule="atLeast"/>
                    <w:jc w:val="center"/>
                    <w:rPr>
                      <w:rFonts w:ascii="Times New Roman" w:hAnsi="Times New Roman"/>
                      <w:bCs/>
                      <w:sz w:val="16"/>
                      <w:szCs w:val="16"/>
                    </w:rPr>
                  </w:pPr>
                  <w:r w:rsidRPr="004E03FC">
                    <w:rPr>
                      <w:rFonts w:ascii="Times New Roman" w:hAnsi="Times New Roman"/>
                      <w:bCs/>
                      <w:sz w:val="16"/>
                      <w:szCs w:val="16"/>
                    </w:rPr>
                    <w:t>№ источника по ПДВ</w:t>
                  </w:r>
                </w:p>
              </w:tc>
              <w:tc>
                <w:tcPr>
                  <w:tcW w:w="3171" w:type="dxa"/>
                  <w:tcBorders>
                    <w:top w:val="single" w:sz="4" w:space="0" w:color="auto"/>
                    <w:left w:val="nil"/>
                    <w:bottom w:val="single" w:sz="4" w:space="0" w:color="auto"/>
                    <w:right w:val="single" w:sz="4" w:space="0" w:color="auto"/>
                  </w:tcBorders>
                  <w:shd w:val="clear" w:color="auto" w:fill="auto"/>
                  <w:vAlign w:val="center"/>
                </w:tcPr>
                <w:p w14:paraId="39BDEE65" w14:textId="77777777" w:rsidR="00BF6704" w:rsidRPr="004E03FC" w:rsidRDefault="00BF6704" w:rsidP="004E03FC">
                  <w:pPr>
                    <w:spacing w:after="0" w:line="120" w:lineRule="atLeast"/>
                    <w:jc w:val="center"/>
                    <w:rPr>
                      <w:rFonts w:ascii="Times New Roman" w:hAnsi="Times New Roman"/>
                      <w:bCs/>
                      <w:sz w:val="16"/>
                      <w:szCs w:val="16"/>
                    </w:rPr>
                  </w:pPr>
                  <w:r w:rsidRPr="004E03FC">
                    <w:rPr>
                      <w:rFonts w:ascii="Times New Roman" w:hAnsi="Times New Roman"/>
                      <w:bCs/>
                      <w:sz w:val="16"/>
                      <w:szCs w:val="16"/>
                    </w:rPr>
                    <w:t>Код загрязняющего вещества</w:t>
                  </w:r>
                </w:p>
              </w:tc>
              <w:tc>
                <w:tcPr>
                  <w:tcW w:w="3171" w:type="dxa"/>
                  <w:tcBorders>
                    <w:top w:val="single" w:sz="4" w:space="0" w:color="auto"/>
                    <w:left w:val="nil"/>
                    <w:bottom w:val="single" w:sz="4" w:space="0" w:color="auto"/>
                    <w:right w:val="single" w:sz="4" w:space="0" w:color="auto"/>
                  </w:tcBorders>
                  <w:shd w:val="clear" w:color="auto" w:fill="auto"/>
                  <w:vAlign w:val="center"/>
                </w:tcPr>
                <w:p w14:paraId="466F5C0D" w14:textId="77777777" w:rsidR="00BF6704" w:rsidRPr="004E03FC" w:rsidRDefault="00BF6704" w:rsidP="004E03FC">
                  <w:pPr>
                    <w:spacing w:after="0" w:line="120" w:lineRule="atLeast"/>
                    <w:jc w:val="center"/>
                    <w:rPr>
                      <w:rFonts w:ascii="Times New Roman" w:hAnsi="Times New Roman"/>
                      <w:bCs/>
                      <w:sz w:val="16"/>
                      <w:szCs w:val="16"/>
                    </w:rPr>
                  </w:pPr>
                  <w:r w:rsidRPr="004E03FC">
                    <w:rPr>
                      <w:rFonts w:ascii="Times New Roman" w:hAnsi="Times New Roman"/>
                      <w:bCs/>
                      <w:sz w:val="16"/>
                      <w:szCs w:val="16"/>
                    </w:rPr>
                    <w:t>Суммарное, т/год</w:t>
                  </w:r>
                </w:p>
              </w:tc>
            </w:tr>
            <w:tr w:rsidR="00BF6704" w:rsidRPr="004E03FC" w14:paraId="733E74FA" w14:textId="77777777" w:rsidTr="00506E3A">
              <w:trPr>
                <w:trHeight w:val="255"/>
              </w:trPr>
              <w:tc>
                <w:tcPr>
                  <w:tcW w:w="1480" w:type="dxa"/>
                  <w:vMerge w:val="restart"/>
                  <w:tcBorders>
                    <w:top w:val="nil"/>
                    <w:left w:val="single" w:sz="4" w:space="0" w:color="auto"/>
                    <w:right w:val="single" w:sz="4" w:space="0" w:color="auto"/>
                  </w:tcBorders>
                  <w:shd w:val="clear" w:color="auto" w:fill="auto"/>
                  <w:noWrap/>
                  <w:vAlign w:val="center"/>
                </w:tcPr>
                <w:p w14:paraId="4BD7CA75" w14:textId="77777777" w:rsidR="00BF6704" w:rsidRPr="004E03FC" w:rsidRDefault="00BF6704" w:rsidP="004E03FC">
                  <w:pPr>
                    <w:spacing w:after="0" w:line="120" w:lineRule="atLeast"/>
                    <w:jc w:val="center"/>
                    <w:rPr>
                      <w:rFonts w:ascii="Times New Roman" w:hAnsi="Times New Roman"/>
                      <w:sz w:val="16"/>
                      <w:szCs w:val="16"/>
                    </w:rPr>
                  </w:pPr>
                  <w:r w:rsidRPr="004E03FC">
                    <w:rPr>
                      <w:rFonts w:ascii="Times New Roman" w:hAnsi="Times New Roman"/>
                      <w:sz w:val="16"/>
                      <w:szCs w:val="16"/>
                    </w:rPr>
                    <w:t>0002</w:t>
                  </w:r>
                </w:p>
              </w:tc>
              <w:tc>
                <w:tcPr>
                  <w:tcW w:w="3171" w:type="dxa"/>
                  <w:tcBorders>
                    <w:top w:val="single" w:sz="4" w:space="0" w:color="auto"/>
                    <w:left w:val="nil"/>
                    <w:bottom w:val="single" w:sz="4" w:space="0" w:color="auto"/>
                    <w:right w:val="single" w:sz="4" w:space="0" w:color="auto"/>
                  </w:tcBorders>
                  <w:shd w:val="clear" w:color="auto" w:fill="auto"/>
                  <w:vAlign w:val="center"/>
                </w:tcPr>
                <w:p w14:paraId="307EBB6E"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0301</w:t>
                  </w:r>
                </w:p>
              </w:tc>
              <w:tc>
                <w:tcPr>
                  <w:tcW w:w="3171" w:type="dxa"/>
                  <w:tcBorders>
                    <w:top w:val="single" w:sz="4" w:space="0" w:color="auto"/>
                    <w:left w:val="nil"/>
                    <w:bottom w:val="single" w:sz="4" w:space="0" w:color="auto"/>
                    <w:right w:val="single" w:sz="4" w:space="0" w:color="auto"/>
                  </w:tcBorders>
                  <w:shd w:val="clear" w:color="auto" w:fill="auto"/>
                  <w:vAlign w:val="center"/>
                </w:tcPr>
                <w:p w14:paraId="08E92509"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0,005855</w:t>
                  </w:r>
                </w:p>
              </w:tc>
            </w:tr>
            <w:tr w:rsidR="00BF6704" w:rsidRPr="004E03FC" w14:paraId="4114CC5A" w14:textId="77777777" w:rsidTr="00506E3A">
              <w:trPr>
                <w:trHeight w:val="255"/>
              </w:trPr>
              <w:tc>
                <w:tcPr>
                  <w:tcW w:w="1480" w:type="dxa"/>
                  <w:vMerge/>
                  <w:tcBorders>
                    <w:left w:val="single" w:sz="4" w:space="0" w:color="auto"/>
                    <w:right w:val="single" w:sz="4" w:space="0" w:color="auto"/>
                  </w:tcBorders>
                  <w:shd w:val="clear" w:color="auto" w:fill="auto"/>
                  <w:noWrap/>
                  <w:vAlign w:val="center"/>
                </w:tcPr>
                <w:p w14:paraId="3E1A8931"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1B0DE5B5"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0304</w:t>
                  </w:r>
                </w:p>
              </w:tc>
              <w:tc>
                <w:tcPr>
                  <w:tcW w:w="3171" w:type="dxa"/>
                  <w:tcBorders>
                    <w:top w:val="single" w:sz="4" w:space="0" w:color="auto"/>
                    <w:left w:val="nil"/>
                    <w:bottom w:val="single" w:sz="4" w:space="0" w:color="auto"/>
                    <w:right w:val="single" w:sz="4" w:space="0" w:color="auto"/>
                  </w:tcBorders>
                  <w:shd w:val="clear" w:color="auto" w:fill="auto"/>
                  <w:vAlign w:val="center"/>
                </w:tcPr>
                <w:p w14:paraId="7F322079"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0,0009514</w:t>
                  </w:r>
                </w:p>
              </w:tc>
            </w:tr>
            <w:tr w:rsidR="00BF6704" w:rsidRPr="004E03FC" w14:paraId="56C40B8F" w14:textId="77777777" w:rsidTr="00506E3A">
              <w:trPr>
                <w:trHeight w:val="255"/>
              </w:trPr>
              <w:tc>
                <w:tcPr>
                  <w:tcW w:w="1480" w:type="dxa"/>
                  <w:vMerge/>
                  <w:tcBorders>
                    <w:left w:val="single" w:sz="4" w:space="0" w:color="auto"/>
                    <w:right w:val="single" w:sz="4" w:space="0" w:color="auto"/>
                  </w:tcBorders>
                  <w:shd w:val="clear" w:color="auto" w:fill="auto"/>
                  <w:noWrap/>
                  <w:vAlign w:val="center"/>
                </w:tcPr>
                <w:p w14:paraId="55F05F0D"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017B6512"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0337</w:t>
                  </w:r>
                </w:p>
              </w:tc>
              <w:tc>
                <w:tcPr>
                  <w:tcW w:w="3171" w:type="dxa"/>
                  <w:tcBorders>
                    <w:top w:val="single" w:sz="4" w:space="0" w:color="auto"/>
                    <w:left w:val="nil"/>
                    <w:bottom w:val="single" w:sz="4" w:space="0" w:color="auto"/>
                    <w:right w:val="single" w:sz="4" w:space="0" w:color="auto"/>
                  </w:tcBorders>
                  <w:shd w:val="clear" w:color="auto" w:fill="auto"/>
                  <w:vAlign w:val="center"/>
                </w:tcPr>
                <w:p w14:paraId="75E113DD"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0,097321</w:t>
                  </w:r>
                </w:p>
              </w:tc>
            </w:tr>
            <w:tr w:rsidR="00BF6704" w:rsidRPr="004E03FC" w14:paraId="0F7E78DE" w14:textId="77777777" w:rsidTr="00506E3A">
              <w:trPr>
                <w:trHeight w:val="255"/>
              </w:trPr>
              <w:tc>
                <w:tcPr>
                  <w:tcW w:w="1480" w:type="dxa"/>
                  <w:vMerge/>
                  <w:tcBorders>
                    <w:left w:val="single" w:sz="4" w:space="0" w:color="auto"/>
                    <w:right w:val="single" w:sz="4" w:space="0" w:color="auto"/>
                  </w:tcBorders>
                  <w:shd w:val="clear" w:color="auto" w:fill="auto"/>
                  <w:noWrap/>
                  <w:vAlign w:val="center"/>
                </w:tcPr>
                <w:p w14:paraId="39FC3F25"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1D0F524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0703</w:t>
                  </w:r>
                </w:p>
              </w:tc>
              <w:tc>
                <w:tcPr>
                  <w:tcW w:w="3171" w:type="dxa"/>
                  <w:tcBorders>
                    <w:top w:val="single" w:sz="4" w:space="0" w:color="auto"/>
                    <w:left w:val="nil"/>
                    <w:bottom w:val="single" w:sz="4" w:space="0" w:color="auto"/>
                    <w:right w:val="single" w:sz="4" w:space="0" w:color="auto"/>
                  </w:tcBorders>
                  <w:shd w:val="clear" w:color="auto" w:fill="auto"/>
                  <w:vAlign w:val="center"/>
                </w:tcPr>
                <w:p w14:paraId="6FD312A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0,0000001</w:t>
                  </w:r>
                </w:p>
              </w:tc>
            </w:tr>
            <w:tr w:rsidR="00BF6704" w:rsidRPr="004E03FC" w14:paraId="52D4233A" w14:textId="77777777" w:rsidTr="00506E3A">
              <w:trPr>
                <w:trHeight w:val="255"/>
              </w:trPr>
              <w:tc>
                <w:tcPr>
                  <w:tcW w:w="1480" w:type="dxa"/>
                  <w:vMerge/>
                  <w:tcBorders>
                    <w:left w:val="single" w:sz="4" w:space="0" w:color="auto"/>
                    <w:bottom w:val="single" w:sz="4" w:space="0" w:color="auto"/>
                    <w:right w:val="single" w:sz="4" w:space="0" w:color="auto"/>
                  </w:tcBorders>
                  <w:shd w:val="clear" w:color="auto" w:fill="auto"/>
                  <w:noWrap/>
                  <w:vAlign w:val="center"/>
                </w:tcPr>
                <w:p w14:paraId="01EF9021"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E78ED4C"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2902</w:t>
                  </w:r>
                </w:p>
              </w:tc>
              <w:tc>
                <w:tcPr>
                  <w:tcW w:w="3171" w:type="dxa"/>
                  <w:tcBorders>
                    <w:top w:val="single" w:sz="4" w:space="0" w:color="auto"/>
                    <w:left w:val="nil"/>
                    <w:bottom w:val="single" w:sz="4" w:space="0" w:color="auto"/>
                    <w:right w:val="single" w:sz="4" w:space="0" w:color="auto"/>
                  </w:tcBorders>
                  <w:shd w:val="clear" w:color="auto" w:fill="auto"/>
                  <w:vAlign w:val="center"/>
                </w:tcPr>
                <w:p w14:paraId="6034560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0,0208004</w:t>
                  </w:r>
                </w:p>
              </w:tc>
            </w:tr>
            <w:tr w:rsidR="00BF6704" w:rsidRPr="004E03FC" w14:paraId="12F32651" w14:textId="77777777" w:rsidTr="00506E3A">
              <w:trPr>
                <w:trHeight w:val="25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58511F" w14:textId="77777777" w:rsidR="00BF6704" w:rsidRPr="004E03FC" w:rsidRDefault="00BF6704" w:rsidP="004E03FC">
                  <w:pPr>
                    <w:spacing w:after="0" w:line="120" w:lineRule="atLeast"/>
                    <w:jc w:val="center"/>
                    <w:rPr>
                      <w:rFonts w:ascii="Times New Roman" w:hAnsi="Times New Roman"/>
                      <w:sz w:val="16"/>
                      <w:szCs w:val="16"/>
                    </w:rPr>
                  </w:pPr>
                  <w:r w:rsidRPr="004E03FC">
                    <w:rPr>
                      <w:rFonts w:ascii="Times New Roman" w:hAnsi="Times New Roman"/>
                      <w:sz w:val="16"/>
                      <w:szCs w:val="16"/>
                    </w:rPr>
                    <w:t>6001</w:t>
                  </w:r>
                </w:p>
              </w:tc>
              <w:tc>
                <w:tcPr>
                  <w:tcW w:w="3171" w:type="dxa"/>
                  <w:tcBorders>
                    <w:top w:val="single" w:sz="4" w:space="0" w:color="auto"/>
                    <w:left w:val="nil"/>
                    <w:bottom w:val="single" w:sz="4" w:space="0" w:color="auto"/>
                    <w:right w:val="single" w:sz="4" w:space="0" w:color="auto"/>
                  </w:tcBorders>
                  <w:shd w:val="clear" w:color="auto" w:fill="auto"/>
                  <w:vAlign w:val="center"/>
                </w:tcPr>
                <w:p w14:paraId="6A2CDF1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0301</w:t>
                  </w:r>
                </w:p>
              </w:tc>
              <w:tc>
                <w:tcPr>
                  <w:tcW w:w="3171" w:type="dxa"/>
                  <w:tcBorders>
                    <w:top w:val="single" w:sz="4" w:space="0" w:color="auto"/>
                    <w:left w:val="nil"/>
                    <w:bottom w:val="single" w:sz="4" w:space="0" w:color="auto"/>
                    <w:right w:val="single" w:sz="4" w:space="0" w:color="auto"/>
                  </w:tcBorders>
                  <w:shd w:val="clear" w:color="auto" w:fill="auto"/>
                  <w:vAlign w:val="center"/>
                </w:tcPr>
                <w:p w14:paraId="5676499E"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0,5872944</w:t>
                  </w:r>
                </w:p>
              </w:tc>
            </w:tr>
            <w:tr w:rsidR="00BF6704" w:rsidRPr="004E03FC" w14:paraId="43729BE9"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11A4D4"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60ED23B8"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0303</w:t>
                  </w:r>
                </w:p>
              </w:tc>
              <w:tc>
                <w:tcPr>
                  <w:tcW w:w="3171" w:type="dxa"/>
                  <w:tcBorders>
                    <w:top w:val="single" w:sz="4" w:space="0" w:color="auto"/>
                    <w:left w:val="nil"/>
                    <w:bottom w:val="single" w:sz="4" w:space="0" w:color="auto"/>
                    <w:right w:val="single" w:sz="4" w:space="0" w:color="auto"/>
                  </w:tcBorders>
                  <w:shd w:val="clear" w:color="auto" w:fill="auto"/>
                  <w:vAlign w:val="center"/>
                </w:tcPr>
                <w:p w14:paraId="0480275C"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2,8200713</w:t>
                  </w:r>
                </w:p>
              </w:tc>
            </w:tr>
            <w:tr w:rsidR="00BF6704" w:rsidRPr="004E03FC" w14:paraId="2DB6506F"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D408EC"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4766FFF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0330</w:t>
                  </w:r>
                </w:p>
              </w:tc>
              <w:tc>
                <w:tcPr>
                  <w:tcW w:w="3171" w:type="dxa"/>
                  <w:tcBorders>
                    <w:top w:val="single" w:sz="4" w:space="0" w:color="auto"/>
                    <w:left w:val="nil"/>
                    <w:bottom w:val="single" w:sz="4" w:space="0" w:color="auto"/>
                    <w:right w:val="single" w:sz="4" w:space="0" w:color="auto"/>
                  </w:tcBorders>
                  <w:shd w:val="clear" w:color="auto" w:fill="auto"/>
                  <w:vAlign w:val="center"/>
                </w:tcPr>
                <w:p w14:paraId="557612A6"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0,3703658</w:t>
                  </w:r>
                </w:p>
              </w:tc>
            </w:tr>
            <w:tr w:rsidR="00BF6704" w:rsidRPr="004E03FC" w14:paraId="15B6CC6C"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387BE7"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FF634FD"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0333</w:t>
                  </w:r>
                </w:p>
              </w:tc>
              <w:tc>
                <w:tcPr>
                  <w:tcW w:w="3171" w:type="dxa"/>
                  <w:tcBorders>
                    <w:top w:val="single" w:sz="4" w:space="0" w:color="auto"/>
                    <w:left w:val="nil"/>
                    <w:bottom w:val="single" w:sz="4" w:space="0" w:color="auto"/>
                    <w:right w:val="single" w:sz="4" w:space="0" w:color="auto"/>
                  </w:tcBorders>
                  <w:shd w:val="clear" w:color="auto" w:fill="auto"/>
                  <w:vAlign w:val="center"/>
                </w:tcPr>
                <w:p w14:paraId="235BD99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0,1375645</w:t>
                  </w:r>
                </w:p>
              </w:tc>
            </w:tr>
            <w:tr w:rsidR="00BF6704" w:rsidRPr="004E03FC" w14:paraId="3E8B0E8A"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CD13EB"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681D93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0337</w:t>
                  </w:r>
                </w:p>
              </w:tc>
              <w:tc>
                <w:tcPr>
                  <w:tcW w:w="3171" w:type="dxa"/>
                  <w:tcBorders>
                    <w:top w:val="single" w:sz="4" w:space="0" w:color="auto"/>
                    <w:left w:val="nil"/>
                    <w:bottom w:val="single" w:sz="4" w:space="0" w:color="auto"/>
                    <w:right w:val="single" w:sz="4" w:space="0" w:color="auto"/>
                  </w:tcBorders>
                  <w:shd w:val="clear" w:color="auto" w:fill="auto"/>
                  <w:vAlign w:val="center"/>
                </w:tcPr>
                <w:p w14:paraId="6E75F6D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1,333317</w:t>
                  </w:r>
                </w:p>
              </w:tc>
            </w:tr>
            <w:tr w:rsidR="00BF6704" w:rsidRPr="004E03FC" w14:paraId="4C017584"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B990C8"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24F441E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0410</w:t>
                  </w:r>
                </w:p>
              </w:tc>
              <w:tc>
                <w:tcPr>
                  <w:tcW w:w="3171" w:type="dxa"/>
                  <w:tcBorders>
                    <w:top w:val="single" w:sz="4" w:space="0" w:color="auto"/>
                    <w:left w:val="nil"/>
                    <w:bottom w:val="single" w:sz="4" w:space="0" w:color="auto"/>
                    <w:right w:val="single" w:sz="4" w:space="0" w:color="auto"/>
                  </w:tcBorders>
                  <w:shd w:val="clear" w:color="auto" w:fill="auto"/>
                  <w:vAlign w:val="center"/>
                </w:tcPr>
                <w:p w14:paraId="49909DC5"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279,9701159</w:t>
                  </w:r>
                </w:p>
              </w:tc>
            </w:tr>
            <w:tr w:rsidR="00BF6704" w:rsidRPr="004E03FC" w14:paraId="476F9D2E"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0638D2"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CBEB165"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0616</w:t>
                  </w:r>
                </w:p>
              </w:tc>
              <w:tc>
                <w:tcPr>
                  <w:tcW w:w="3171" w:type="dxa"/>
                  <w:tcBorders>
                    <w:top w:val="single" w:sz="4" w:space="0" w:color="auto"/>
                    <w:left w:val="nil"/>
                    <w:bottom w:val="single" w:sz="4" w:space="0" w:color="auto"/>
                    <w:right w:val="single" w:sz="4" w:space="0" w:color="auto"/>
                  </w:tcBorders>
                  <w:shd w:val="clear" w:color="auto" w:fill="auto"/>
                  <w:vAlign w:val="center"/>
                </w:tcPr>
                <w:p w14:paraId="1AA8591E"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2,3438866</w:t>
                  </w:r>
                </w:p>
              </w:tc>
            </w:tr>
            <w:tr w:rsidR="00BF6704" w:rsidRPr="004E03FC" w14:paraId="76AE4486"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EDB9EA"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E02156E"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0621</w:t>
                  </w:r>
                </w:p>
              </w:tc>
              <w:tc>
                <w:tcPr>
                  <w:tcW w:w="3171" w:type="dxa"/>
                  <w:tcBorders>
                    <w:top w:val="single" w:sz="4" w:space="0" w:color="auto"/>
                    <w:left w:val="nil"/>
                    <w:bottom w:val="single" w:sz="4" w:space="0" w:color="auto"/>
                    <w:right w:val="single" w:sz="4" w:space="0" w:color="auto"/>
                  </w:tcBorders>
                  <w:shd w:val="clear" w:color="auto" w:fill="auto"/>
                  <w:vAlign w:val="center"/>
                </w:tcPr>
                <w:p w14:paraId="30FD0B7B"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3,82535</w:t>
                  </w:r>
                </w:p>
              </w:tc>
            </w:tr>
            <w:tr w:rsidR="00BF6704" w:rsidRPr="004E03FC" w14:paraId="3A8ECA45"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87B687"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6F72179B"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0627</w:t>
                  </w:r>
                </w:p>
              </w:tc>
              <w:tc>
                <w:tcPr>
                  <w:tcW w:w="3171" w:type="dxa"/>
                  <w:tcBorders>
                    <w:top w:val="single" w:sz="4" w:space="0" w:color="auto"/>
                    <w:left w:val="nil"/>
                    <w:bottom w:val="single" w:sz="4" w:space="0" w:color="auto"/>
                    <w:right w:val="single" w:sz="4" w:space="0" w:color="auto"/>
                  </w:tcBorders>
                  <w:shd w:val="clear" w:color="auto" w:fill="auto"/>
                  <w:vAlign w:val="center"/>
                </w:tcPr>
                <w:p w14:paraId="070088DA"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0,5026393</w:t>
                  </w:r>
                </w:p>
              </w:tc>
            </w:tr>
            <w:tr w:rsidR="00BF6704" w:rsidRPr="004E03FC" w14:paraId="6A7C16D4" w14:textId="77777777" w:rsidTr="00506E3A">
              <w:trPr>
                <w:trHeight w:val="255"/>
              </w:trPr>
              <w:tc>
                <w:tcPr>
                  <w:tcW w:w="14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F27FF4" w14:textId="77777777" w:rsidR="00BF6704" w:rsidRPr="004E03FC" w:rsidRDefault="00BF6704" w:rsidP="004E03FC">
                  <w:pPr>
                    <w:spacing w:after="0" w:line="120" w:lineRule="atLeast"/>
                    <w:jc w:val="center"/>
                    <w:rPr>
                      <w:rFonts w:ascii="Times New Roman" w:hAnsi="Times New Roman"/>
                      <w:sz w:val="16"/>
                      <w:szCs w:val="16"/>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C2360AB"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1325</w:t>
                  </w:r>
                </w:p>
              </w:tc>
              <w:tc>
                <w:tcPr>
                  <w:tcW w:w="3171" w:type="dxa"/>
                  <w:tcBorders>
                    <w:top w:val="single" w:sz="4" w:space="0" w:color="auto"/>
                    <w:left w:val="nil"/>
                    <w:bottom w:val="single" w:sz="4" w:space="0" w:color="auto"/>
                    <w:right w:val="single" w:sz="4" w:space="0" w:color="auto"/>
                  </w:tcBorders>
                  <w:shd w:val="clear" w:color="auto" w:fill="auto"/>
                  <w:vAlign w:val="center"/>
                </w:tcPr>
                <w:p w14:paraId="744086B0"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0,5079303</w:t>
                  </w:r>
                </w:p>
              </w:tc>
            </w:tr>
            <w:tr w:rsidR="00BF6704" w:rsidRPr="004E03FC" w14:paraId="33FA3D19" w14:textId="77777777" w:rsidTr="00506E3A">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4BDD3" w14:textId="77777777" w:rsidR="00BF6704" w:rsidRPr="004E03FC" w:rsidRDefault="00BF6704" w:rsidP="004E03FC">
                  <w:pPr>
                    <w:spacing w:after="0" w:line="120" w:lineRule="atLeast"/>
                    <w:jc w:val="center"/>
                    <w:rPr>
                      <w:rFonts w:ascii="Times New Roman" w:hAnsi="Times New Roman"/>
                      <w:sz w:val="16"/>
                      <w:szCs w:val="16"/>
                    </w:rPr>
                  </w:pPr>
                  <w:r w:rsidRPr="004E03FC">
                    <w:rPr>
                      <w:rFonts w:ascii="Times New Roman" w:hAnsi="Times New Roman"/>
                      <w:sz w:val="16"/>
                      <w:szCs w:val="16"/>
                    </w:rPr>
                    <w:t>6003</w:t>
                  </w:r>
                </w:p>
              </w:tc>
              <w:tc>
                <w:tcPr>
                  <w:tcW w:w="3171" w:type="dxa"/>
                  <w:tcBorders>
                    <w:top w:val="single" w:sz="4" w:space="0" w:color="auto"/>
                    <w:left w:val="nil"/>
                    <w:bottom w:val="single" w:sz="4" w:space="0" w:color="auto"/>
                    <w:right w:val="single" w:sz="4" w:space="0" w:color="auto"/>
                  </w:tcBorders>
                  <w:shd w:val="clear" w:color="auto" w:fill="auto"/>
                  <w:vAlign w:val="center"/>
                </w:tcPr>
                <w:p w14:paraId="40731654"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2902</w:t>
                  </w:r>
                </w:p>
              </w:tc>
              <w:tc>
                <w:tcPr>
                  <w:tcW w:w="3171" w:type="dxa"/>
                  <w:tcBorders>
                    <w:top w:val="single" w:sz="4" w:space="0" w:color="auto"/>
                    <w:left w:val="nil"/>
                    <w:bottom w:val="single" w:sz="4" w:space="0" w:color="auto"/>
                    <w:right w:val="single" w:sz="4" w:space="0" w:color="auto"/>
                  </w:tcBorders>
                  <w:shd w:val="clear" w:color="auto" w:fill="auto"/>
                  <w:vAlign w:val="center"/>
                </w:tcPr>
                <w:p w14:paraId="1A2C63B8" w14:textId="77777777" w:rsidR="00BF6704" w:rsidRPr="004E03FC" w:rsidRDefault="00BF6704" w:rsidP="004E03FC">
                  <w:pPr>
                    <w:spacing w:after="0" w:line="120" w:lineRule="atLeast"/>
                    <w:rPr>
                      <w:rFonts w:ascii="Times New Roman" w:hAnsi="Times New Roman"/>
                      <w:sz w:val="16"/>
                      <w:szCs w:val="16"/>
                    </w:rPr>
                  </w:pPr>
                  <w:r w:rsidRPr="004E03FC">
                    <w:rPr>
                      <w:rFonts w:ascii="Times New Roman" w:hAnsi="Times New Roman"/>
                      <w:sz w:val="16"/>
                      <w:szCs w:val="16"/>
                    </w:rPr>
                    <w:t>0,0000001</w:t>
                  </w:r>
                </w:p>
              </w:tc>
            </w:tr>
          </w:tbl>
          <w:p w14:paraId="2206A4DA"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Виды отходов на существующее положение:</w:t>
            </w:r>
          </w:p>
          <w:p w14:paraId="73EEFE95"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4 61 010 03 20 4</w:t>
            </w:r>
            <w:r w:rsidRPr="004E03FC">
              <w:rPr>
                <w:rFonts w:ascii="Times New Roman" w:hAnsi="Times New Roman"/>
                <w:sz w:val="16"/>
                <w:szCs w:val="16"/>
              </w:rPr>
              <w:tab/>
              <w:t>отходы, содержащие незагрязненные черные металлы (в том числе чугунную и/или стальную пыль), несортированные</w:t>
            </w:r>
          </w:p>
          <w:p w14:paraId="32A98D98"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9 19 201 02 39 4</w:t>
            </w:r>
            <w:r w:rsidRPr="004E03FC">
              <w:rPr>
                <w:rFonts w:ascii="Times New Roman" w:hAnsi="Times New Roman"/>
                <w:sz w:val="16"/>
                <w:szCs w:val="16"/>
              </w:rPr>
              <w:tab/>
              <w:t>песок, загрязненный нефтью или нефтепродуктами (содержание нефти или нефтепродуктов менее 15 %)</w:t>
            </w:r>
          </w:p>
          <w:p w14:paraId="2DA9D69D"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8 90 000 01 72 4</w:t>
            </w:r>
            <w:r w:rsidRPr="004E03FC">
              <w:rPr>
                <w:rFonts w:ascii="Times New Roman" w:hAnsi="Times New Roman"/>
                <w:sz w:val="16"/>
                <w:szCs w:val="16"/>
              </w:rPr>
              <w:tab/>
              <w:t>отходы (мусор) от строительных и ремонтных работ</w:t>
            </w:r>
          </w:p>
          <w:p w14:paraId="679B0911"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7 33 100 01 72 4</w:t>
            </w:r>
            <w:r w:rsidRPr="004E03FC">
              <w:rPr>
                <w:rFonts w:ascii="Times New Roman" w:hAnsi="Times New Roman"/>
                <w:sz w:val="16"/>
                <w:szCs w:val="16"/>
              </w:rPr>
              <w:tab/>
              <w:t xml:space="preserve">мусор от офисных и бытовых помещений организаций несортированный (исключая крупногабаритный) </w:t>
            </w:r>
          </w:p>
          <w:p w14:paraId="41B7CEAE"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9 19 204 02 60 4</w:t>
            </w:r>
            <w:r w:rsidRPr="004E03FC">
              <w:rPr>
                <w:rFonts w:ascii="Times New Roman" w:hAnsi="Times New Roman"/>
                <w:sz w:val="16"/>
                <w:szCs w:val="16"/>
              </w:rPr>
              <w:tab/>
              <w:t>обтирочный материал, загрязненный нефтью или нефтепродуктами (содержание нефти или нефтепродуктов менее 15 %)</w:t>
            </w:r>
          </w:p>
          <w:p w14:paraId="4380CC91"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7 33 210 01 72 4</w:t>
            </w:r>
            <w:r w:rsidRPr="004E03FC">
              <w:rPr>
                <w:rFonts w:ascii="Times New Roman" w:hAnsi="Times New Roman"/>
                <w:sz w:val="16"/>
                <w:szCs w:val="16"/>
              </w:rPr>
              <w:tab/>
              <w:t>мусор и смет производственных помещений малоопасный</w:t>
            </w:r>
          </w:p>
          <w:p w14:paraId="3F34AAF8"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7 33 390 01 71 4</w:t>
            </w:r>
            <w:r w:rsidRPr="004E03FC">
              <w:rPr>
                <w:rFonts w:ascii="Times New Roman" w:hAnsi="Times New Roman"/>
                <w:sz w:val="16"/>
                <w:szCs w:val="16"/>
              </w:rPr>
              <w:tab/>
              <w:t>смет с территории предприятия малоопасный</w:t>
            </w:r>
          </w:p>
          <w:p w14:paraId="628FD331"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7 33 220 01 72 4</w:t>
            </w:r>
            <w:r w:rsidRPr="004E03FC">
              <w:rPr>
                <w:rFonts w:ascii="Times New Roman" w:hAnsi="Times New Roman"/>
                <w:sz w:val="16"/>
                <w:szCs w:val="16"/>
              </w:rPr>
              <w:tab/>
              <w:t>мусор и смет от уборки складских помещений малоопасный</w:t>
            </w:r>
          </w:p>
          <w:p w14:paraId="42A5FC9B"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7 33 310 01 71 4</w:t>
            </w:r>
            <w:r w:rsidRPr="004E03FC">
              <w:rPr>
                <w:rFonts w:ascii="Times New Roman" w:hAnsi="Times New Roman"/>
                <w:sz w:val="16"/>
                <w:szCs w:val="16"/>
              </w:rPr>
              <w:tab/>
              <w:t>смет с территории гаража, автостоянки малоопасный</w:t>
            </w:r>
          </w:p>
          <w:p w14:paraId="74D89F2C"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6 11 200 01 21 4</w:t>
            </w:r>
            <w:r w:rsidRPr="004E03FC">
              <w:rPr>
                <w:rFonts w:ascii="Times New Roman" w:hAnsi="Times New Roman"/>
                <w:sz w:val="16"/>
                <w:szCs w:val="16"/>
              </w:rPr>
              <w:tab/>
              <w:t>шлак от сжигания угля малоопасный</w:t>
            </w:r>
          </w:p>
          <w:p w14:paraId="355F4529"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9 20 110 01 53 2</w:t>
            </w:r>
            <w:r w:rsidRPr="004E03FC">
              <w:rPr>
                <w:rFonts w:ascii="Times New Roman" w:hAnsi="Times New Roman"/>
                <w:sz w:val="16"/>
                <w:szCs w:val="16"/>
              </w:rPr>
              <w:tab/>
              <w:t>аккумуляторы свинцовые отработанные неповрежденные, с электролитом   или   9 20 110 02 52 3</w:t>
            </w:r>
            <w:r w:rsidRPr="004E03FC">
              <w:rPr>
                <w:rFonts w:ascii="Times New Roman" w:hAnsi="Times New Roman"/>
                <w:sz w:val="16"/>
                <w:szCs w:val="16"/>
              </w:rPr>
              <w:tab/>
              <w:t>аккумуляторы свинцовые отработанные в сборе, без электролита</w:t>
            </w:r>
          </w:p>
          <w:p w14:paraId="22ECF835"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4 81 204 01 52 4</w:t>
            </w:r>
            <w:r w:rsidRPr="004E03FC">
              <w:rPr>
                <w:rFonts w:ascii="Times New Roman" w:hAnsi="Times New Roman"/>
                <w:sz w:val="16"/>
                <w:szCs w:val="16"/>
              </w:rPr>
              <w:tab/>
              <w:t>клавиатура, манипулятор "мышь" с соединительными проводами, утратившие потребительские свойства</w:t>
            </w:r>
          </w:p>
          <w:p w14:paraId="77FAD993"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4 06 110 01 31 3</w:t>
            </w:r>
            <w:r w:rsidRPr="004E03FC">
              <w:rPr>
                <w:rFonts w:ascii="Times New Roman" w:hAnsi="Times New Roman"/>
                <w:sz w:val="16"/>
                <w:szCs w:val="16"/>
              </w:rPr>
              <w:tab/>
              <w:t>отходы минеральных масел моторных</w:t>
            </w:r>
          </w:p>
          <w:p w14:paraId="6D79D1D0"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4 06 150 01 31 3</w:t>
            </w:r>
            <w:r w:rsidRPr="004E03FC">
              <w:rPr>
                <w:rFonts w:ascii="Times New Roman" w:hAnsi="Times New Roman"/>
                <w:sz w:val="16"/>
                <w:szCs w:val="16"/>
              </w:rPr>
              <w:tab/>
              <w:t>отходы минеральных масел трансмиссионных</w:t>
            </w:r>
          </w:p>
          <w:p w14:paraId="75730AAD"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4 06 140 01 31 3</w:t>
            </w:r>
            <w:r w:rsidRPr="004E03FC">
              <w:rPr>
                <w:rFonts w:ascii="Times New Roman" w:hAnsi="Times New Roman"/>
                <w:sz w:val="16"/>
                <w:szCs w:val="16"/>
              </w:rPr>
              <w:tab/>
              <w:t>отходы минеральных масел трансформаторных, не содержащих галогены</w:t>
            </w:r>
          </w:p>
          <w:p w14:paraId="596D8143"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9 21 302 01 52 3</w:t>
            </w:r>
            <w:r w:rsidRPr="004E03FC">
              <w:rPr>
                <w:rFonts w:ascii="Times New Roman" w:hAnsi="Times New Roman"/>
                <w:sz w:val="16"/>
                <w:szCs w:val="16"/>
              </w:rPr>
              <w:tab/>
              <w:t>фильтры очистки масла автотранспортных средств отработанные</w:t>
            </w:r>
          </w:p>
          <w:p w14:paraId="5904CF44"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9 21 110 01 50 4</w:t>
            </w:r>
            <w:r w:rsidRPr="004E03FC">
              <w:rPr>
                <w:rFonts w:ascii="Times New Roman" w:hAnsi="Times New Roman"/>
                <w:sz w:val="16"/>
                <w:szCs w:val="16"/>
              </w:rPr>
              <w:tab/>
              <w:t>шины пневматические автомобильные отработанные</w:t>
            </w:r>
          </w:p>
          <w:p w14:paraId="28903B12" w14:textId="77777777" w:rsidR="00BF6704" w:rsidRPr="004E03FC" w:rsidRDefault="00BF6704" w:rsidP="004E03FC">
            <w:pPr>
              <w:spacing w:after="0" w:line="120" w:lineRule="atLeast"/>
              <w:jc w:val="both"/>
              <w:rPr>
                <w:rFonts w:ascii="Times New Roman" w:hAnsi="Times New Roman"/>
                <w:sz w:val="16"/>
                <w:szCs w:val="16"/>
              </w:rPr>
            </w:pPr>
          </w:p>
          <w:p w14:paraId="4036F370"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Перечень отходов производства и потребления не является исчерпывающим.</w:t>
            </w:r>
          </w:p>
          <w:p w14:paraId="1725D79F" w14:textId="77777777" w:rsidR="00BF6704" w:rsidRPr="004E03FC" w:rsidRDefault="00BF6704" w:rsidP="004E03FC">
            <w:pPr>
              <w:spacing w:after="0" w:line="120" w:lineRule="atLeast"/>
              <w:jc w:val="both"/>
              <w:rPr>
                <w:rFonts w:ascii="Times New Roman" w:hAnsi="Times New Roman"/>
                <w:sz w:val="16"/>
                <w:szCs w:val="16"/>
              </w:rPr>
            </w:pPr>
          </w:p>
          <w:p w14:paraId="21CDB0A0"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Предполагается проведение паспортизации не менее 10 видов опасных отходов (в дополнение или </w:t>
            </w:r>
            <w:proofErr w:type="gramStart"/>
            <w:r w:rsidRPr="004E03FC">
              <w:rPr>
                <w:rFonts w:ascii="Times New Roman" w:hAnsi="Times New Roman"/>
                <w:sz w:val="16"/>
                <w:szCs w:val="16"/>
              </w:rPr>
              <w:t>в замен</w:t>
            </w:r>
            <w:proofErr w:type="gramEnd"/>
            <w:r w:rsidRPr="004E03FC">
              <w:rPr>
                <w:rFonts w:ascii="Times New Roman" w:hAnsi="Times New Roman"/>
                <w:sz w:val="16"/>
                <w:szCs w:val="16"/>
              </w:rPr>
              <w:t xml:space="preserve"> имеющимся) неучтенных ранее и выявленных в ходе инвентаризации отходов производства и потребления.</w:t>
            </w:r>
          </w:p>
          <w:p w14:paraId="6AFDB700" w14:textId="77777777" w:rsidR="00BF6704" w:rsidRPr="004E03FC" w:rsidRDefault="00BF6704" w:rsidP="004E03FC">
            <w:pPr>
              <w:spacing w:after="0" w:line="120" w:lineRule="atLeast"/>
              <w:jc w:val="both"/>
              <w:rPr>
                <w:rFonts w:ascii="Times New Roman" w:hAnsi="Times New Roman"/>
                <w:sz w:val="16"/>
                <w:szCs w:val="16"/>
              </w:rPr>
            </w:pPr>
          </w:p>
          <w:p w14:paraId="226262C7"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Сброс сточных вод в поверхностные водные объекты отсутствует.</w:t>
            </w:r>
          </w:p>
          <w:p w14:paraId="337435CC" w14:textId="77777777"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Имеется программа ПЭК, разработанная в 2022 г.</w:t>
            </w:r>
          </w:p>
          <w:p w14:paraId="0C40B438" w14:textId="77777777" w:rsidR="00BF6704" w:rsidRPr="004E03FC" w:rsidRDefault="00BF6704" w:rsidP="004E03FC">
            <w:pPr>
              <w:spacing w:after="0" w:line="120" w:lineRule="atLeast"/>
              <w:jc w:val="both"/>
              <w:rPr>
                <w:rFonts w:ascii="Times New Roman" w:hAnsi="Times New Roman"/>
                <w:sz w:val="16"/>
                <w:szCs w:val="16"/>
              </w:rPr>
            </w:pPr>
          </w:p>
        </w:tc>
      </w:tr>
      <w:tr w:rsidR="00BF6704" w:rsidRPr="004E03FC" w14:paraId="7C29B495" w14:textId="77777777" w:rsidTr="00BF6704">
        <w:tc>
          <w:tcPr>
            <w:tcW w:w="445" w:type="dxa"/>
            <w:tcBorders>
              <w:top w:val="single" w:sz="4" w:space="0" w:color="auto"/>
              <w:left w:val="single" w:sz="4" w:space="0" w:color="auto"/>
              <w:bottom w:val="single" w:sz="4" w:space="0" w:color="auto"/>
              <w:right w:val="single" w:sz="4" w:space="0" w:color="auto"/>
            </w:tcBorders>
          </w:tcPr>
          <w:p w14:paraId="4546DE10" w14:textId="77777777" w:rsidR="00BF6704" w:rsidRPr="004E03FC" w:rsidRDefault="00BF6704" w:rsidP="004E03FC">
            <w:pPr>
              <w:numPr>
                <w:ilvl w:val="0"/>
                <w:numId w:val="28"/>
              </w:numPr>
              <w:spacing w:after="0" w:line="120" w:lineRule="atLeast"/>
              <w:ind w:left="0" w:firstLine="0"/>
              <w:jc w:val="right"/>
              <w:rPr>
                <w:rFonts w:ascii="Times New Roman" w:hAnsi="Times New Roman"/>
                <w:b/>
                <w:bCs/>
                <w:sz w:val="16"/>
                <w:szCs w:val="16"/>
              </w:rPr>
            </w:pPr>
          </w:p>
        </w:tc>
        <w:tc>
          <w:tcPr>
            <w:tcW w:w="2816" w:type="dxa"/>
            <w:tcBorders>
              <w:top w:val="single" w:sz="4" w:space="0" w:color="auto"/>
              <w:left w:val="single" w:sz="4" w:space="0" w:color="auto"/>
              <w:bottom w:val="single" w:sz="4" w:space="0" w:color="auto"/>
              <w:right w:val="single" w:sz="4" w:space="0" w:color="auto"/>
            </w:tcBorders>
            <w:hideMark/>
          </w:tcPr>
          <w:p w14:paraId="4AC1D804"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Содержание услуг (этапы выполнения)</w:t>
            </w:r>
          </w:p>
        </w:tc>
        <w:tc>
          <w:tcPr>
            <w:tcW w:w="8222" w:type="dxa"/>
            <w:tcBorders>
              <w:top w:val="single" w:sz="4" w:space="0" w:color="auto"/>
              <w:left w:val="single" w:sz="4" w:space="0" w:color="auto"/>
              <w:bottom w:val="single" w:sz="4" w:space="0" w:color="auto"/>
              <w:right w:val="single" w:sz="4" w:space="0" w:color="auto"/>
            </w:tcBorders>
          </w:tcPr>
          <w:p w14:paraId="0988E0E1" w14:textId="77777777" w:rsidR="00BF6704" w:rsidRPr="004E03FC" w:rsidRDefault="00BF6704"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 xml:space="preserve">1 Этап. </w:t>
            </w:r>
          </w:p>
          <w:p w14:paraId="6327DFE4"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Анализ документации на объект (исходных данных);</w:t>
            </w:r>
          </w:p>
          <w:p w14:paraId="0BC52AF6"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Оценка соответствия проверочным листам, применяемым при осуществлении государственного экологического надзора;</w:t>
            </w:r>
          </w:p>
          <w:p w14:paraId="260DDFE2"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-Оценка объекта на соответствие требованиям ИТС «Размещение отходов производства и потребления».</w:t>
            </w:r>
          </w:p>
          <w:p w14:paraId="7D52A3A2"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xml:space="preserve">-Определение показателей НДТ: маркерных веществ, характеристик выбросов, образования отходов, </w:t>
            </w:r>
            <w:proofErr w:type="spellStart"/>
            <w:r w:rsidRPr="004E03FC">
              <w:rPr>
                <w:rFonts w:ascii="Times New Roman" w:hAnsi="Times New Roman"/>
                <w:bCs/>
                <w:sz w:val="16"/>
                <w:szCs w:val="16"/>
              </w:rPr>
              <w:t>ресурсо</w:t>
            </w:r>
            <w:proofErr w:type="spellEnd"/>
            <w:r w:rsidRPr="004E03FC">
              <w:rPr>
                <w:rFonts w:ascii="Times New Roman" w:hAnsi="Times New Roman"/>
                <w:bCs/>
                <w:sz w:val="16"/>
                <w:szCs w:val="16"/>
              </w:rPr>
              <w:t>- и энергопотребления</w:t>
            </w:r>
          </w:p>
          <w:p w14:paraId="665C8971" w14:textId="77777777" w:rsidR="00BF6704" w:rsidRPr="004E03FC" w:rsidRDefault="00BF6704" w:rsidP="004E03FC">
            <w:pPr>
              <w:tabs>
                <w:tab w:val="left" w:pos="396"/>
              </w:tabs>
              <w:spacing w:after="0" w:line="120" w:lineRule="atLeast"/>
              <w:jc w:val="both"/>
              <w:rPr>
                <w:rFonts w:ascii="Times New Roman" w:hAnsi="Times New Roman"/>
                <w:b/>
                <w:sz w:val="16"/>
                <w:szCs w:val="16"/>
              </w:rPr>
            </w:pPr>
            <w:r w:rsidRPr="004E03FC">
              <w:rPr>
                <w:rFonts w:ascii="Times New Roman" w:hAnsi="Times New Roman"/>
                <w:b/>
                <w:sz w:val="16"/>
                <w:szCs w:val="16"/>
              </w:rPr>
              <w:lastRenderedPageBreak/>
              <w:t xml:space="preserve">2. 1 Этап. </w:t>
            </w:r>
          </w:p>
          <w:p w14:paraId="07119D2E"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Расчет нормативов допустимых выбросов (НДВ):</w:t>
            </w:r>
          </w:p>
          <w:p w14:paraId="49C79B1E"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проведение инвентаризации источников выбросов вредных (загрязняющих) веществ в атмосферный воздух с оформлением отчета по инвентаризации. (Для определения показателей выбросов использовать преимущественно инструментальные методы. В случае использования расчетных методов в отчет о результатах инвентаризации выбросов включить обоснование выбора и применения использованных методов)</w:t>
            </w:r>
          </w:p>
          <w:p w14:paraId="0996AA97"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составление перечня высокотоксичных веществ, веществ, обладающих канцерогенными, мутагенными свойствами (веществ 1, 2 классов опасности), присутствующих в выбросах, а также источников таких выбросов на основании проведенной инвентаризации;</w:t>
            </w:r>
          </w:p>
          <w:p w14:paraId="741B0A6A"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получение необходимых сведений и справок в органах Росгидромета: справок о климатических характеристиках, о фоновых концентрациях загрязняющих веществ в атмосферном воздухе;</w:t>
            </w:r>
          </w:p>
          <w:p w14:paraId="4C6B811D"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проведение необходимых лабораторных замеров (при необходимости);</w:t>
            </w:r>
          </w:p>
          <w:p w14:paraId="53451212"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расчет рассеивания выбросов вредных веществ в атмосферу (программные комплексы для расчета рассеивания должны соответствовать формулам и алгоритмам расчетов, утвержденным приказом Минприроды России от 06.06.2017 г. №273 «Об утверждении методов расчетов рассеивания выбросов вредных (загрязняющих) веществ в атмосферном воздухе»;</w:t>
            </w:r>
          </w:p>
          <w:p w14:paraId="1BD322E5"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расчет нормативов допустимых выбросов высокотоксичных веществ, веществ, обладающих канцерогенными, мутагенными свойствами (веществ 1, 2 классов опасности);</w:t>
            </w:r>
          </w:p>
          <w:p w14:paraId="0DEE6351"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разработка плана мероприятий НМУ;</w:t>
            </w:r>
          </w:p>
          <w:p w14:paraId="0D64CFC7"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 согласование с Заказчиком;</w:t>
            </w:r>
          </w:p>
          <w:p w14:paraId="6F83C55B"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
                <w:sz w:val="16"/>
                <w:szCs w:val="16"/>
              </w:rPr>
              <w:t>2.2. Этап</w:t>
            </w:r>
            <w:r w:rsidRPr="004E03FC">
              <w:rPr>
                <w:rFonts w:ascii="Times New Roman" w:hAnsi="Times New Roman"/>
                <w:bCs/>
                <w:sz w:val="16"/>
                <w:szCs w:val="16"/>
              </w:rPr>
              <w:t xml:space="preserve"> Получение положительного санитарно-эпидемиологического заключения на проект НДВ.</w:t>
            </w:r>
          </w:p>
          <w:p w14:paraId="2D371983" w14:textId="77777777" w:rsidR="00BF6704" w:rsidRPr="004E03FC" w:rsidRDefault="00BF6704" w:rsidP="004E03FC">
            <w:pPr>
              <w:tabs>
                <w:tab w:val="left" w:pos="396"/>
              </w:tabs>
              <w:spacing w:after="0" w:line="120" w:lineRule="atLeast"/>
              <w:ind w:hanging="10"/>
              <w:jc w:val="both"/>
              <w:rPr>
                <w:rFonts w:ascii="Times New Roman" w:hAnsi="Times New Roman"/>
                <w:bCs/>
                <w:sz w:val="16"/>
                <w:szCs w:val="16"/>
              </w:rPr>
            </w:pPr>
            <w:r w:rsidRPr="004E03FC">
              <w:rPr>
                <w:rFonts w:ascii="Times New Roman" w:hAnsi="Times New Roman"/>
                <w:bCs/>
                <w:sz w:val="16"/>
                <w:szCs w:val="16"/>
              </w:rPr>
              <w:t>Получение положительного санитарно-эпидемиологического заключения на проект НДВ, включая получение экспертного санитарно-эпидемиологического заключения (допускается получение экспертного заключения помимо ФБУЗ у иного юридического лица, имеющего соответствующую аккредитацию на выдачу экспертного заключения в соответствии с нормами действующего законодательства).</w:t>
            </w:r>
          </w:p>
          <w:p w14:paraId="35DA8E55" w14:textId="77777777" w:rsidR="00BF6704" w:rsidRPr="004E03FC" w:rsidRDefault="00BF6704" w:rsidP="004E03FC">
            <w:pPr>
              <w:tabs>
                <w:tab w:val="left" w:pos="396"/>
              </w:tabs>
              <w:spacing w:after="0" w:line="120" w:lineRule="atLeast"/>
              <w:ind w:hanging="10"/>
              <w:jc w:val="both"/>
              <w:rPr>
                <w:rFonts w:ascii="Times New Roman" w:hAnsi="Times New Roman"/>
                <w:bCs/>
                <w:sz w:val="16"/>
                <w:szCs w:val="16"/>
              </w:rPr>
            </w:pPr>
            <w:r w:rsidRPr="004E03FC">
              <w:rPr>
                <w:rFonts w:ascii="Times New Roman" w:hAnsi="Times New Roman"/>
                <w:b/>
                <w:sz w:val="16"/>
                <w:szCs w:val="16"/>
              </w:rPr>
              <w:t xml:space="preserve">3 Этап </w:t>
            </w:r>
            <w:r w:rsidRPr="004E03FC">
              <w:rPr>
                <w:rFonts w:ascii="Times New Roman" w:hAnsi="Times New Roman"/>
                <w:bCs/>
                <w:sz w:val="16"/>
                <w:szCs w:val="16"/>
              </w:rPr>
              <w:t>(работы ведутся параллельно с разработкой отчета по инвентаризации стационарных источников и выбросов загрязняющих веществ в атмосферный воздух).</w:t>
            </w:r>
          </w:p>
          <w:p w14:paraId="1C932142"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Расчет нормативов образования отходов и лимитов на их размещение:</w:t>
            </w:r>
          </w:p>
          <w:p w14:paraId="536F944D" w14:textId="77777777" w:rsidR="00BF6704" w:rsidRPr="004E03FC" w:rsidRDefault="00BF6704" w:rsidP="004E03FC">
            <w:pPr>
              <w:tabs>
                <w:tab w:val="left" w:pos="396"/>
              </w:tabs>
              <w:spacing w:after="0" w:line="120" w:lineRule="atLeast"/>
              <w:jc w:val="both"/>
              <w:rPr>
                <w:rFonts w:ascii="Times New Roman" w:hAnsi="Times New Roman"/>
                <w:bCs/>
                <w:sz w:val="16"/>
                <w:szCs w:val="16"/>
              </w:rPr>
            </w:pPr>
            <w:r w:rsidRPr="004E03FC">
              <w:rPr>
                <w:rFonts w:ascii="Times New Roman" w:hAnsi="Times New Roman"/>
                <w:bCs/>
                <w:sz w:val="16"/>
                <w:szCs w:val="16"/>
              </w:rPr>
              <w:t>Проведение расчета НООЛР (сбор исходных, систематизация данных и их анализ, составление карт-схем с нанесением мест накопления отходов, схем движения отходов для каждого производственного объекта, классификация отходов по ФККО, расчет классов опасности отходов для окружающей среды, разработка паспортов при выявлении новых видов отходов с оформлением протоколов КХА и компонентного состава) (результат – сводная информация об обращении с отходами на предприятии: накоплении, размещении на собственных ОРО, утилизации и обезвреживании, передаче отходов специализированным организациям), проект НООЛР.</w:t>
            </w:r>
          </w:p>
          <w:p w14:paraId="7A993811"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согласование с Заказчиком</w:t>
            </w:r>
          </w:p>
          <w:p w14:paraId="6308EC2B"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
                <w:sz w:val="16"/>
                <w:szCs w:val="16"/>
              </w:rPr>
              <w:t>4 Этап</w:t>
            </w:r>
            <w:r w:rsidRPr="004E03FC">
              <w:rPr>
                <w:rFonts w:ascii="Times New Roman" w:hAnsi="Times New Roman"/>
                <w:bCs/>
                <w:sz w:val="16"/>
                <w:szCs w:val="16"/>
              </w:rPr>
              <w:t xml:space="preserve"> (работы ведутся параллельно с разработкой отчета по инвентаризации стационарных источников и выбросов загрязняющих веществ в атмосферный воздух).</w:t>
            </w:r>
          </w:p>
          <w:p w14:paraId="68592188"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-Расчет технологических нормативов, которые устанавливаются на основе технологических показателей, не превышающих технологические показатели наилучших доступных технологий.</w:t>
            </w:r>
          </w:p>
          <w:p w14:paraId="3E685E89" w14:textId="77777777" w:rsidR="00BF6704" w:rsidRPr="004E03FC" w:rsidRDefault="00BF6704" w:rsidP="004E03FC">
            <w:pPr>
              <w:spacing w:after="0" w:line="120" w:lineRule="atLeast"/>
              <w:jc w:val="both"/>
              <w:rPr>
                <w:rFonts w:ascii="Times New Roman" w:hAnsi="Times New Roman"/>
                <w:b/>
                <w:sz w:val="16"/>
                <w:szCs w:val="16"/>
              </w:rPr>
            </w:pPr>
          </w:p>
          <w:p w14:paraId="44FF7879" w14:textId="77777777" w:rsidR="00BF6704" w:rsidRPr="004E03FC" w:rsidRDefault="00BF6704"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5 Этап</w:t>
            </w:r>
          </w:p>
          <w:p w14:paraId="17BD9778"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-Разработка проекта программы производственного экологического контроля (в том числе программы создания системы автоматического контроля – в случае применимости к объекту).</w:t>
            </w:r>
          </w:p>
          <w:p w14:paraId="5F68A471"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-Согласование с Заказчиком</w:t>
            </w:r>
          </w:p>
          <w:p w14:paraId="4C7978B0" w14:textId="77777777" w:rsidR="00BF6704" w:rsidRPr="004E03FC" w:rsidRDefault="00BF6704"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6 Этап</w:t>
            </w:r>
          </w:p>
          <w:p w14:paraId="6B17D885"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-Разработка и согласование программы повышения экологической эффективности (</w:t>
            </w:r>
            <w:r w:rsidRPr="004E03FC">
              <w:rPr>
                <w:rFonts w:ascii="Times New Roman" w:hAnsi="Times New Roman"/>
                <w:bCs/>
                <w:i/>
                <w:iCs/>
                <w:sz w:val="16"/>
                <w:szCs w:val="16"/>
              </w:rPr>
              <w:t>в случае невозможности соблюдения технологических нормативов, а также нормативов допустимых выбросов высокотоксичных веществ, веществ, обладающих канцерогенными, мутагенными свойствами (веществ I, II классов опасности), при наличии таких веществ в выбросах загрязняющих веществ, на период поэтапного достижения указанных нормативов</w:t>
            </w:r>
            <w:r w:rsidRPr="004E03FC">
              <w:rPr>
                <w:rFonts w:ascii="Times New Roman" w:hAnsi="Times New Roman"/>
                <w:bCs/>
                <w:sz w:val="16"/>
                <w:szCs w:val="16"/>
              </w:rPr>
              <w:t>).</w:t>
            </w:r>
          </w:p>
          <w:p w14:paraId="0CDA4554"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-Расчет временно разрешенных выбросов с указанием объема или массы выбросов ЗВ на текущий момент, на период реализации программы повышения экологической эффективности и после ее реализации.</w:t>
            </w:r>
          </w:p>
          <w:p w14:paraId="2CA26748"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-Согласование с Заказчиком.</w:t>
            </w:r>
          </w:p>
          <w:p w14:paraId="6D60FEBC" w14:textId="77777777" w:rsidR="00BF6704" w:rsidRPr="004E03FC" w:rsidRDefault="00BF6704"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7 Этап</w:t>
            </w:r>
          </w:p>
          <w:p w14:paraId="3D195A5F"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-Формирование материалов обоснования КЭР для объекта I категории, разрабатываемых в соответствии с законодательством в области охраны окружающей среды.</w:t>
            </w:r>
          </w:p>
          <w:p w14:paraId="10ACD3E5"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xml:space="preserve">-Оформление и согласование с Заказчиком заявки на получение КЭР, направление ее на рассмотрение в государственные органы в соответствии с действующим законодательством. </w:t>
            </w:r>
          </w:p>
          <w:p w14:paraId="5149A273"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-Сопровождение рассмотрения заявки, устранение замечаний.</w:t>
            </w:r>
          </w:p>
          <w:p w14:paraId="10EA00B4"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 xml:space="preserve">-Получение КЭР для Объекта </w:t>
            </w:r>
          </w:p>
        </w:tc>
      </w:tr>
      <w:tr w:rsidR="00BF6704" w:rsidRPr="004E03FC" w14:paraId="36A4D2D7" w14:textId="77777777" w:rsidTr="00BF6704">
        <w:tc>
          <w:tcPr>
            <w:tcW w:w="445" w:type="dxa"/>
            <w:tcBorders>
              <w:top w:val="single" w:sz="4" w:space="0" w:color="auto"/>
              <w:left w:val="single" w:sz="4" w:space="0" w:color="auto"/>
              <w:bottom w:val="single" w:sz="4" w:space="0" w:color="auto"/>
              <w:right w:val="single" w:sz="4" w:space="0" w:color="auto"/>
            </w:tcBorders>
          </w:tcPr>
          <w:p w14:paraId="6701A4FF" w14:textId="77777777" w:rsidR="00BF6704" w:rsidRPr="004E03FC" w:rsidRDefault="00BF6704" w:rsidP="004E03FC">
            <w:pPr>
              <w:pStyle w:val="aa"/>
              <w:numPr>
                <w:ilvl w:val="0"/>
                <w:numId w:val="28"/>
              </w:numPr>
              <w:spacing w:line="120" w:lineRule="atLeast"/>
              <w:ind w:left="0" w:firstLine="0"/>
              <w:contextualSpacing/>
              <w:jc w:val="right"/>
              <w:rPr>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4523C7FE" w14:textId="77777777" w:rsidR="00BF6704" w:rsidRPr="004E03FC" w:rsidRDefault="00BF6704"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Срок оказания услуг</w:t>
            </w:r>
          </w:p>
        </w:tc>
        <w:tc>
          <w:tcPr>
            <w:tcW w:w="8222" w:type="dxa"/>
            <w:tcBorders>
              <w:top w:val="single" w:sz="4" w:space="0" w:color="auto"/>
              <w:left w:val="single" w:sz="4" w:space="0" w:color="auto"/>
              <w:bottom w:val="single" w:sz="4" w:space="0" w:color="auto"/>
              <w:right w:val="single" w:sz="4" w:space="0" w:color="auto"/>
            </w:tcBorders>
          </w:tcPr>
          <w:p w14:paraId="08BC30B2" w14:textId="21DBF1FE" w:rsidR="00BF6704" w:rsidRPr="004E03FC" w:rsidRDefault="00BF6704" w:rsidP="004E03FC">
            <w:pPr>
              <w:tabs>
                <w:tab w:val="left" w:pos="540"/>
                <w:tab w:val="left" w:pos="720"/>
              </w:tabs>
              <w:spacing w:after="0" w:line="120" w:lineRule="atLeast"/>
              <w:jc w:val="both"/>
              <w:rPr>
                <w:rFonts w:ascii="Times New Roman" w:hAnsi="Times New Roman"/>
                <w:sz w:val="16"/>
                <w:szCs w:val="16"/>
              </w:rPr>
            </w:pPr>
            <w:r w:rsidRPr="004E03FC">
              <w:rPr>
                <w:rFonts w:ascii="Times New Roman" w:hAnsi="Times New Roman"/>
                <w:sz w:val="16"/>
                <w:szCs w:val="16"/>
              </w:rPr>
              <w:t xml:space="preserve">Услуги должны быть оказаны поэтапно в сроки, предусмотренные Календарным планом оказания услуг, разработанным Исполнителем самостоятельно, по согласованию с </w:t>
            </w:r>
            <w:proofErr w:type="spellStart"/>
            <w:r w:rsidRPr="004E03FC">
              <w:rPr>
                <w:rFonts w:ascii="Times New Roman" w:hAnsi="Times New Roman"/>
                <w:sz w:val="16"/>
                <w:szCs w:val="16"/>
              </w:rPr>
              <w:t>Заказчтком</w:t>
            </w:r>
            <w:proofErr w:type="spellEnd"/>
          </w:p>
        </w:tc>
      </w:tr>
      <w:tr w:rsidR="00BF6704" w:rsidRPr="004E03FC" w14:paraId="1FD1D52A" w14:textId="77777777" w:rsidTr="00BF6704">
        <w:tc>
          <w:tcPr>
            <w:tcW w:w="445" w:type="dxa"/>
            <w:tcBorders>
              <w:top w:val="single" w:sz="4" w:space="0" w:color="auto"/>
              <w:left w:val="single" w:sz="4" w:space="0" w:color="auto"/>
              <w:bottom w:val="single" w:sz="4" w:space="0" w:color="auto"/>
              <w:right w:val="single" w:sz="4" w:space="0" w:color="auto"/>
            </w:tcBorders>
          </w:tcPr>
          <w:p w14:paraId="6C394218" w14:textId="77777777" w:rsidR="00BF6704" w:rsidRPr="004E03FC" w:rsidRDefault="00BF6704" w:rsidP="004E03FC">
            <w:pPr>
              <w:pStyle w:val="aa"/>
              <w:numPr>
                <w:ilvl w:val="0"/>
                <w:numId w:val="28"/>
              </w:numPr>
              <w:spacing w:line="120" w:lineRule="atLeast"/>
              <w:ind w:left="0" w:firstLine="0"/>
              <w:contextualSpacing/>
              <w:jc w:val="right"/>
              <w:rPr>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6BA97133" w14:textId="77777777" w:rsidR="00BF6704" w:rsidRPr="004E03FC" w:rsidRDefault="00BF6704"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Исходные данные для оказания услуг</w:t>
            </w:r>
          </w:p>
        </w:tc>
        <w:tc>
          <w:tcPr>
            <w:tcW w:w="8222" w:type="dxa"/>
            <w:tcBorders>
              <w:top w:val="single" w:sz="4" w:space="0" w:color="auto"/>
              <w:left w:val="single" w:sz="4" w:space="0" w:color="auto"/>
              <w:bottom w:val="single" w:sz="4" w:space="0" w:color="auto"/>
              <w:right w:val="single" w:sz="4" w:space="0" w:color="auto"/>
            </w:tcBorders>
          </w:tcPr>
          <w:p w14:paraId="5E68B3AD" w14:textId="77777777" w:rsidR="00BF6704" w:rsidRPr="004E03FC" w:rsidRDefault="00BF6704" w:rsidP="004E03FC">
            <w:pPr>
              <w:spacing w:after="0" w:line="120" w:lineRule="atLeast"/>
              <w:jc w:val="both"/>
              <w:rPr>
                <w:rFonts w:ascii="Times New Roman" w:hAnsi="Times New Roman"/>
                <w:b/>
                <w:bCs/>
                <w:sz w:val="16"/>
                <w:szCs w:val="16"/>
              </w:rPr>
            </w:pPr>
            <w:r w:rsidRPr="004E03FC">
              <w:rPr>
                <w:rFonts w:ascii="Times New Roman" w:hAnsi="Times New Roman"/>
                <w:b/>
                <w:bCs/>
                <w:sz w:val="16"/>
                <w:szCs w:val="16"/>
              </w:rPr>
              <w:t>Перечень документации, передаваемой Исполнителю (формат «.</w:t>
            </w:r>
            <w:r w:rsidRPr="004E03FC">
              <w:rPr>
                <w:rFonts w:ascii="Times New Roman" w:hAnsi="Times New Roman"/>
                <w:b/>
                <w:bCs/>
                <w:sz w:val="16"/>
                <w:szCs w:val="16"/>
                <w:lang w:val="en-US"/>
              </w:rPr>
              <w:t>pdf</w:t>
            </w:r>
            <w:r w:rsidRPr="004E03FC">
              <w:rPr>
                <w:rFonts w:ascii="Times New Roman" w:hAnsi="Times New Roman"/>
                <w:b/>
                <w:bCs/>
                <w:sz w:val="16"/>
                <w:szCs w:val="16"/>
              </w:rPr>
              <w:t>», «</w:t>
            </w:r>
            <w:r w:rsidRPr="004E03FC">
              <w:rPr>
                <w:rFonts w:ascii="Times New Roman" w:hAnsi="Times New Roman"/>
                <w:b/>
                <w:bCs/>
                <w:sz w:val="16"/>
                <w:szCs w:val="16"/>
                <w:lang w:val="en-US"/>
              </w:rPr>
              <w:t>word</w:t>
            </w:r>
            <w:r w:rsidRPr="004E03FC">
              <w:rPr>
                <w:rFonts w:ascii="Times New Roman" w:hAnsi="Times New Roman"/>
                <w:b/>
                <w:bCs/>
                <w:sz w:val="16"/>
                <w:szCs w:val="16"/>
              </w:rPr>
              <w:t>» при наличии) в день заключения договора</w:t>
            </w:r>
          </w:p>
          <w:p w14:paraId="71C1E151" w14:textId="77777777" w:rsidR="00BF6704" w:rsidRPr="004E03FC" w:rsidRDefault="00BF6704" w:rsidP="004E03FC">
            <w:pPr>
              <w:numPr>
                <w:ilvl w:val="0"/>
                <w:numId w:val="29"/>
              </w:numPr>
              <w:tabs>
                <w:tab w:val="left" w:pos="294"/>
              </w:tabs>
              <w:suppressAutoHyphens/>
              <w:spacing w:after="0" w:line="120" w:lineRule="atLeast"/>
              <w:ind w:left="0" w:firstLine="10"/>
              <w:jc w:val="both"/>
              <w:rPr>
                <w:rFonts w:ascii="Times New Roman" w:hAnsi="Times New Roman"/>
                <w:bCs/>
                <w:sz w:val="16"/>
                <w:szCs w:val="16"/>
              </w:rPr>
            </w:pPr>
            <w:r w:rsidRPr="004E03FC">
              <w:rPr>
                <w:rFonts w:ascii="Times New Roman" w:hAnsi="Times New Roman"/>
                <w:bCs/>
                <w:sz w:val="16"/>
                <w:szCs w:val="16"/>
              </w:rPr>
              <w:t>Проект ПДВ;</w:t>
            </w:r>
          </w:p>
          <w:p w14:paraId="35EDC8BA" w14:textId="77777777" w:rsidR="00BF6704" w:rsidRPr="004E03FC" w:rsidRDefault="00BF6704" w:rsidP="004E03FC">
            <w:pPr>
              <w:numPr>
                <w:ilvl w:val="0"/>
                <w:numId w:val="29"/>
              </w:numPr>
              <w:tabs>
                <w:tab w:val="left" w:pos="294"/>
              </w:tabs>
              <w:suppressAutoHyphens/>
              <w:spacing w:after="0" w:line="120" w:lineRule="atLeast"/>
              <w:ind w:left="0" w:firstLine="10"/>
              <w:jc w:val="both"/>
              <w:rPr>
                <w:rFonts w:ascii="Times New Roman" w:hAnsi="Times New Roman"/>
                <w:bCs/>
                <w:sz w:val="16"/>
                <w:szCs w:val="16"/>
              </w:rPr>
            </w:pPr>
            <w:r w:rsidRPr="004E03FC">
              <w:rPr>
                <w:rFonts w:ascii="Times New Roman" w:hAnsi="Times New Roman"/>
                <w:bCs/>
                <w:sz w:val="16"/>
                <w:szCs w:val="16"/>
              </w:rPr>
              <w:t>Программа производственного экологического контроля;</w:t>
            </w:r>
          </w:p>
          <w:p w14:paraId="7E3A5B69" w14:textId="77777777" w:rsidR="00BF6704" w:rsidRPr="004E03FC" w:rsidRDefault="00BF6704" w:rsidP="004E03FC">
            <w:pPr>
              <w:spacing w:after="0" w:line="120" w:lineRule="atLeast"/>
              <w:jc w:val="both"/>
              <w:rPr>
                <w:rFonts w:ascii="Times New Roman" w:hAnsi="Times New Roman"/>
                <w:b/>
                <w:sz w:val="16"/>
                <w:szCs w:val="16"/>
              </w:rPr>
            </w:pPr>
            <w:r w:rsidRPr="004E03FC">
              <w:rPr>
                <w:rFonts w:ascii="Times New Roman" w:hAnsi="Times New Roman"/>
                <w:b/>
                <w:sz w:val="16"/>
                <w:szCs w:val="16"/>
              </w:rPr>
              <w:t xml:space="preserve">Данный перечень предоставляемых документов является исчерпывающим. </w:t>
            </w:r>
          </w:p>
        </w:tc>
      </w:tr>
      <w:tr w:rsidR="00BF6704" w:rsidRPr="004E03FC" w14:paraId="15D99DB9" w14:textId="77777777" w:rsidTr="00BF6704">
        <w:tc>
          <w:tcPr>
            <w:tcW w:w="445" w:type="dxa"/>
            <w:tcBorders>
              <w:top w:val="single" w:sz="4" w:space="0" w:color="auto"/>
              <w:left w:val="single" w:sz="4" w:space="0" w:color="auto"/>
              <w:bottom w:val="single" w:sz="4" w:space="0" w:color="auto"/>
              <w:right w:val="single" w:sz="4" w:space="0" w:color="auto"/>
            </w:tcBorders>
          </w:tcPr>
          <w:p w14:paraId="4FEB7636" w14:textId="77777777" w:rsidR="00BF6704" w:rsidRPr="004E03FC" w:rsidRDefault="00BF6704" w:rsidP="004E03FC">
            <w:pPr>
              <w:pStyle w:val="aa"/>
              <w:numPr>
                <w:ilvl w:val="0"/>
                <w:numId w:val="28"/>
              </w:numPr>
              <w:spacing w:line="120" w:lineRule="atLeast"/>
              <w:ind w:left="0" w:firstLine="0"/>
              <w:contextualSpacing/>
              <w:jc w:val="right"/>
              <w:rPr>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1722DA2C"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Требования соответствия нормативным документам</w:t>
            </w:r>
          </w:p>
        </w:tc>
        <w:tc>
          <w:tcPr>
            <w:tcW w:w="8222" w:type="dxa"/>
            <w:tcBorders>
              <w:top w:val="single" w:sz="4" w:space="0" w:color="auto"/>
              <w:left w:val="single" w:sz="4" w:space="0" w:color="auto"/>
              <w:bottom w:val="single" w:sz="4" w:space="0" w:color="auto"/>
              <w:right w:val="single" w:sz="4" w:space="0" w:color="auto"/>
            </w:tcBorders>
          </w:tcPr>
          <w:p w14:paraId="2F189AAF" w14:textId="77777777" w:rsidR="00BF6704" w:rsidRPr="004E03FC" w:rsidRDefault="00BF6704" w:rsidP="004E03FC">
            <w:pPr>
              <w:spacing w:after="0" w:line="120" w:lineRule="atLeast"/>
              <w:jc w:val="both"/>
              <w:rPr>
                <w:rFonts w:ascii="Times New Roman" w:hAnsi="Times New Roman"/>
                <w:bCs/>
                <w:sz w:val="16"/>
                <w:szCs w:val="16"/>
              </w:rPr>
            </w:pPr>
            <w:r w:rsidRPr="004E03FC">
              <w:rPr>
                <w:rFonts w:ascii="Times New Roman" w:hAnsi="Times New Roman"/>
                <w:bCs/>
                <w:sz w:val="16"/>
                <w:szCs w:val="16"/>
              </w:rPr>
              <w:t>Услуги должны оказываться в соответствии с требованиями следующих нормативных и методических документов:</w:t>
            </w:r>
          </w:p>
          <w:p w14:paraId="5DF2F71A"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Федеральный закон от 10.01.2002 № 7-ФЗ «Об охране окружающей среды»;</w:t>
            </w:r>
          </w:p>
          <w:p w14:paraId="4CFE7DE1"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Федеральный закон от 30.03.1999 № 52-ФЗ «О санитарно-эпидемиологическом благополучии населения»;</w:t>
            </w:r>
          </w:p>
          <w:p w14:paraId="5A300DFC"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Федеральный закон от 24 июня 1998 г. N 89-ФЗ «Об отходах производства и потребления»;</w:t>
            </w:r>
          </w:p>
          <w:p w14:paraId="00954FF2"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Приказ Минприроды России от 22.10.2021 N 780 "Об утверждении формы заявки на получение комплексного экологического разрешения и формы комплексного экологического разрешения";</w:t>
            </w:r>
          </w:p>
          <w:p w14:paraId="7B28B0C1"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Постановление Правительства РФ от 25.07.2015 N 757 "О порядке создания, эксплуатации и совершенствования государственной информационной системы промышленности";</w:t>
            </w:r>
          </w:p>
          <w:p w14:paraId="6311E502"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«Об утверждении формы заявки на получение комплексного экологического разрешения и формы комплексного экологического разрешения»;</w:t>
            </w:r>
          </w:p>
          <w:p w14:paraId="408B5DB6"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Постановление Правительства РФ от 04.08.2022 N 1386 "О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(вместе с "Правилами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w:t>
            </w:r>
          </w:p>
          <w:p w14:paraId="3D96DCBE"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Информационно-технический справочник по наилучшим доступным технологиям ИТС 17-2021 «Размещение отходов производства и потребления»;</w:t>
            </w:r>
          </w:p>
          <w:p w14:paraId="5F9F45C1"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 xml:space="preserve"> Постановление Правительства Российской Федерации от 09.12.2020 N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(вместе с «Положением о предельно допустимых выбросах, временно разрешенных выбросах, предельно допустимых </w:t>
            </w:r>
            <w:r w:rsidRPr="004E03FC">
              <w:rPr>
                <w:sz w:val="16"/>
                <w:szCs w:val="16"/>
              </w:rPr>
              <w:lastRenderedPageBreak/>
              <w:t>нормативах вредных физических воздействий на атмосферный воздух и разрешениях на выбросы загрязняющих веществ в атмосферный воздух»);</w:t>
            </w:r>
          </w:p>
          <w:p w14:paraId="7C43EA0E"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bCs/>
                <w:sz w:val="16"/>
                <w:szCs w:val="16"/>
              </w:rPr>
              <w:t>Приказ Минприроды России от 06.06.2017 г. №273 «Об утверждении методов расчетов рассеивания выбросов вредных (загрязняющих) веществ в атмосферном воздухе»</w:t>
            </w:r>
          </w:p>
          <w:p w14:paraId="54771F55"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Методические указания по разработке проектов нормативов образования отходов и лимитов на их размещение, утвержденными приказом Минприроды России от 07.12.2020 N 1021;</w:t>
            </w:r>
          </w:p>
          <w:p w14:paraId="78F9F0A5"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Приказ Минприроды России от 08.12.2020 № 1026 «Об утверждении порядка паспортизации и типовых форм паспортов отходов I-IV классов опасности»;</w:t>
            </w:r>
          </w:p>
          <w:p w14:paraId="2791D1F2"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Приказ Минприроды России от 30.09.2011 № 792 «Об утверждении Порядка ведения государственного кадастра отходов»;</w:t>
            </w:r>
          </w:p>
          <w:p w14:paraId="202FE8E3"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 xml:space="preserve"> Приказ Минприроды России от 18.02.2022 N 109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14:paraId="69061A3D" w14:textId="77777777" w:rsidR="00BF6704" w:rsidRPr="004E03FC" w:rsidRDefault="00BF6704" w:rsidP="004E03FC">
            <w:pPr>
              <w:pStyle w:val="aa"/>
              <w:numPr>
                <w:ilvl w:val="0"/>
                <w:numId w:val="30"/>
              </w:numPr>
              <w:spacing w:line="120" w:lineRule="atLeast"/>
              <w:ind w:left="0"/>
              <w:contextualSpacing/>
              <w:jc w:val="both"/>
              <w:rPr>
                <w:sz w:val="16"/>
                <w:szCs w:val="16"/>
              </w:rPr>
            </w:pPr>
            <w:r w:rsidRPr="004E03FC">
              <w:rPr>
                <w:sz w:val="16"/>
                <w:szCs w:val="16"/>
              </w:rPr>
              <w:t>Иных нормативно правовых актов законодательства России, действующих в период оказания услуг Исполнителя и регламентирующих отношения по настоящему Договору</w:t>
            </w:r>
          </w:p>
          <w:p w14:paraId="2A2984D5" w14:textId="77777777" w:rsidR="00BF6704" w:rsidRPr="004E03FC" w:rsidRDefault="00BF6704" w:rsidP="004E03FC">
            <w:pPr>
              <w:pStyle w:val="aa"/>
              <w:spacing w:line="120" w:lineRule="atLeast"/>
              <w:ind w:left="0"/>
              <w:jc w:val="both"/>
              <w:rPr>
                <w:sz w:val="16"/>
                <w:szCs w:val="16"/>
              </w:rPr>
            </w:pPr>
            <w:r w:rsidRPr="004E03FC">
              <w:rPr>
                <w:sz w:val="16"/>
                <w:szCs w:val="16"/>
              </w:rPr>
              <w:t>Примечание: При внесении изменений в законодательные нормативно-правовые акты в течение срока действия договора, при выполнении работ и в период получения Комплексного экологического разрешения необходимо использовать актуальные законодательные документы. В случае изменения требований в законодательстве РФ, нормативно-правовых документах в период выполнения и сдачи работ, Подрядчик обязан выполнить работы в соответствии с действующим законодательством РФ, при этом сумма договора не увеличивается.</w:t>
            </w:r>
          </w:p>
        </w:tc>
      </w:tr>
      <w:tr w:rsidR="00BF6704" w:rsidRPr="004E03FC" w14:paraId="4D6A8321" w14:textId="77777777" w:rsidTr="00BF6704">
        <w:tc>
          <w:tcPr>
            <w:tcW w:w="445" w:type="dxa"/>
            <w:tcBorders>
              <w:top w:val="single" w:sz="4" w:space="0" w:color="auto"/>
              <w:left w:val="single" w:sz="4" w:space="0" w:color="auto"/>
              <w:bottom w:val="single" w:sz="4" w:space="0" w:color="auto"/>
              <w:right w:val="single" w:sz="4" w:space="0" w:color="auto"/>
            </w:tcBorders>
          </w:tcPr>
          <w:p w14:paraId="58847A7A" w14:textId="77777777" w:rsidR="00BF6704" w:rsidRPr="004E03FC" w:rsidRDefault="00BF6704" w:rsidP="004E03FC">
            <w:pPr>
              <w:pStyle w:val="aa"/>
              <w:numPr>
                <w:ilvl w:val="0"/>
                <w:numId w:val="28"/>
              </w:numPr>
              <w:spacing w:line="120" w:lineRule="atLeast"/>
              <w:ind w:left="0" w:firstLine="0"/>
              <w:contextualSpacing/>
              <w:jc w:val="right"/>
              <w:rPr>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6D5B83F7"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Приемка услуг</w:t>
            </w:r>
          </w:p>
        </w:tc>
        <w:tc>
          <w:tcPr>
            <w:tcW w:w="8222" w:type="dxa"/>
            <w:tcBorders>
              <w:top w:val="single" w:sz="4" w:space="0" w:color="auto"/>
              <w:left w:val="single" w:sz="4" w:space="0" w:color="auto"/>
              <w:bottom w:val="single" w:sz="4" w:space="0" w:color="auto"/>
              <w:right w:val="single" w:sz="4" w:space="0" w:color="auto"/>
            </w:tcBorders>
          </w:tcPr>
          <w:p w14:paraId="6AE29F47" w14:textId="233763F5"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1. Исполнитель представляет Заказчику акты приема-передачи документов по каждому этапу оказания услуг с приложением документов, предусмотренных Календарным планом оказания услуг по разработке документации и получению комплексного экологического разрешения </w:t>
            </w:r>
          </w:p>
          <w:p w14:paraId="13054D13" w14:textId="3BC6C1CF" w:rsidR="00BF6704" w:rsidRPr="004E03FC" w:rsidRDefault="00BF6704" w:rsidP="004E03FC">
            <w:pPr>
              <w:spacing w:after="0" w:line="120" w:lineRule="atLeast"/>
              <w:jc w:val="both"/>
              <w:rPr>
                <w:rFonts w:ascii="Times New Roman" w:hAnsi="Times New Roman"/>
                <w:sz w:val="16"/>
                <w:szCs w:val="16"/>
              </w:rPr>
            </w:pPr>
            <w:r w:rsidRPr="004E03FC">
              <w:rPr>
                <w:rFonts w:ascii="Times New Roman" w:hAnsi="Times New Roman"/>
                <w:sz w:val="16"/>
                <w:szCs w:val="16"/>
              </w:rPr>
              <w:t xml:space="preserve">2. Результаты оказания услуг передаются Заказчику </w:t>
            </w:r>
            <w:r w:rsidRPr="004E03FC">
              <w:rPr>
                <w:rFonts w:ascii="Times New Roman" w:hAnsi="Times New Roman"/>
                <w:bCs/>
                <w:sz w:val="16"/>
                <w:szCs w:val="16"/>
              </w:rPr>
              <w:t>в 1 (одном) экземпляре на бумажном носителе и в 1 (одном) экземпляре на электронном носителе (USB-накопитель), в т. ч. в не редактируемом формате «.</w:t>
            </w:r>
            <w:r w:rsidRPr="004E03FC">
              <w:rPr>
                <w:rFonts w:ascii="Times New Roman" w:hAnsi="Times New Roman"/>
                <w:bCs/>
                <w:sz w:val="16"/>
                <w:szCs w:val="16"/>
                <w:lang w:val="en-US"/>
              </w:rPr>
              <w:t>p</w:t>
            </w:r>
            <w:proofErr w:type="spellStart"/>
            <w:r w:rsidRPr="004E03FC">
              <w:rPr>
                <w:rFonts w:ascii="Times New Roman" w:hAnsi="Times New Roman"/>
                <w:bCs/>
                <w:sz w:val="16"/>
                <w:szCs w:val="16"/>
              </w:rPr>
              <w:t>df</w:t>
            </w:r>
            <w:proofErr w:type="spellEnd"/>
            <w:r w:rsidRPr="004E03FC">
              <w:rPr>
                <w:rFonts w:ascii="Times New Roman" w:hAnsi="Times New Roman"/>
                <w:bCs/>
                <w:sz w:val="16"/>
                <w:szCs w:val="16"/>
              </w:rPr>
              <w:t xml:space="preserve">» и в редактируемом формате (кроме справок, полученных в </w:t>
            </w:r>
            <w:proofErr w:type="spellStart"/>
            <w:r w:rsidRPr="004E03FC">
              <w:rPr>
                <w:rFonts w:ascii="Times New Roman" w:hAnsi="Times New Roman"/>
                <w:bCs/>
                <w:sz w:val="16"/>
                <w:szCs w:val="16"/>
              </w:rPr>
              <w:t>госсорганах</w:t>
            </w:r>
            <w:proofErr w:type="spellEnd"/>
            <w:r w:rsidRPr="004E03FC">
              <w:rPr>
                <w:rFonts w:ascii="Times New Roman" w:hAnsi="Times New Roman"/>
                <w:bCs/>
                <w:sz w:val="16"/>
                <w:szCs w:val="16"/>
              </w:rPr>
              <w:t xml:space="preserve">, </w:t>
            </w:r>
            <w:proofErr w:type="gramStart"/>
            <w:r w:rsidRPr="004E03FC">
              <w:rPr>
                <w:rFonts w:ascii="Times New Roman" w:hAnsi="Times New Roman"/>
                <w:bCs/>
                <w:sz w:val="16"/>
                <w:szCs w:val="16"/>
              </w:rPr>
              <w:t>экспертных  и</w:t>
            </w:r>
            <w:proofErr w:type="gramEnd"/>
            <w:r w:rsidRPr="004E03FC">
              <w:rPr>
                <w:rFonts w:ascii="Times New Roman" w:hAnsi="Times New Roman"/>
                <w:bCs/>
                <w:sz w:val="16"/>
                <w:szCs w:val="16"/>
              </w:rPr>
              <w:t xml:space="preserve"> санитарно-эпидемиологических заключений) «</w:t>
            </w:r>
            <w:proofErr w:type="spellStart"/>
            <w:r w:rsidRPr="004E03FC">
              <w:rPr>
                <w:rFonts w:ascii="Times New Roman" w:hAnsi="Times New Roman"/>
                <w:bCs/>
                <w:sz w:val="16"/>
                <w:szCs w:val="16"/>
                <w:lang w:val="en-US"/>
              </w:rPr>
              <w:t>docx</w:t>
            </w:r>
            <w:proofErr w:type="spellEnd"/>
            <w:r w:rsidRPr="004E03FC">
              <w:rPr>
                <w:rFonts w:ascii="Times New Roman" w:hAnsi="Times New Roman"/>
                <w:bCs/>
                <w:sz w:val="16"/>
                <w:szCs w:val="16"/>
              </w:rPr>
              <w:t>», «</w:t>
            </w:r>
            <w:proofErr w:type="spellStart"/>
            <w:r w:rsidRPr="004E03FC">
              <w:rPr>
                <w:rFonts w:ascii="Times New Roman" w:hAnsi="Times New Roman"/>
                <w:bCs/>
                <w:sz w:val="16"/>
                <w:szCs w:val="16"/>
              </w:rPr>
              <w:t>xlsx</w:t>
            </w:r>
            <w:proofErr w:type="spellEnd"/>
            <w:r w:rsidRPr="004E03FC">
              <w:rPr>
                <w:rFonts w:ascii="Times New Roman" w:hAnsi="Times New Roman"/>
                <w:bCs/>
                <w:sz w:val="16"/>
                <w:szCs w:val="16"/>
              </w:rPr>
              <w:t xml:space="preserve">» </w:t>
            </w:r>
            <w:r w:rsidRPr="004E03FC">
              <w:rPr>
                <w:rFonts w:ascii="Times New Roman" w:hAnsi="Times New Roman"/>
                <w:sz w:val="16"/>
                <w:szCs w:val="16"/>
              </w:rPr>
              <w:t>в установленные договором сроки.</w:t>
            </w:r>
          </w:p>
        </w:tc>
      </w:tr>
      <w:tr w:rsidR="00BF6704" w:rsidRPr="004E03FC" w14:paraId="613F2A40" w14:textId="77777777" w:rsidTr="00BF6704">
        <w:tc>
          <w:tcPr>
            <w:tcW w:w="445" w:type="dxa"/>
            <w:tcBorders>
              <w:top w:val="single" w:sz="4" w:space="0" w:color="auto"/>
              <w:left w:val="single" w:sz="4" w:space="0" w:color="auto"/>
              <w:bottom w:val="single" w:sz="4" w:space="0" w:color="auto"/>
              <w:right w:val="single" w:sz="4" w:space="0" w:color="auto"/>
            </w:tcBorders>
          </w:tcPr>
          <w:p w14:paraId="0A356FCB" w14:textId="77777777" w:rsidR="00BF6704" w:rsidRPr="004E03FC" w:rsidRDefault="00BF6704" w:rsidP="004E03FC">
            <w:pPr>
              <w:pStyle w:val="aa"/>
              <w:numPr>
                <w:ilvl w:val="0"/>
                <w:numId w:val="28"/>
              </w:numPr>
              <w:spacing w:line="120" w:lineRule="atLeast"/>
              <w:ind w:left="0" w:firstLine="0"/>
              <w:contextualSpacing/>
              <w:jc w:val="right"/>
              <w:rPr>
                <w:b/>
                <w:bCs/>
                <w:sz w:val="16"/>
                <w:szCs w:val="16"/>
              </w:rPr>
            </w:pPr>
          </w:p>
        </w:tc>
        <w:tc>
          <w:tcPr>
            <w:tcW w:w="2816" w:type="dxa"/>
            <w:tcBorders>
              <w:top w:val="single" w:sz="4" w:space="0" w:color="auto"/>
              <w:left w:val="single" w:sz="4" w:space="0" w:color="auto"/>
              <w:bottom w:val="single" w:sz="4" w:space="0" w:color="auto"/>
              <w:right w:val="single" w:sz="4" w:space="0" w:color="auto"/>
            </w:tcBorders>
          </w:tcPr>
          <w:p w14:paraId="3F0E7A51" w14:textId="77777777" w:rsidR="00BF6704" w:rsidRPr="004E03FC" w:rsidRDefault="00BF6704" w:rsidP="004E03FC">
            <w:pPr>
              <w:spacing w:after="0" w:line="120" w:lineRule="atLeast"/>
              <w:rPr>
                <w:rFonts w:ascii="Times New Roman" w:hAnsi="Times New Roman"/>
                <w:b/>
                <w:bCs/>
                <w:sz w:val="16"/>
                <w:szCs w:val="16"/>
              </w:rPr>
            </w:pPr>
            <w:r w:rsidRPr="004E03FC">
              <w:rPr>
                <w:rFonts w:ascii="Times New Roman" w:hAnsi="Times New Roman"/>
                <w:b/>
                <w:bCs/>
                <w:sz w:val="16"/>
                <w:szCs w:val="16"/>
              </w:rPr>
              <w:t>Результаты работ:</w:t>
            </w:r>
          </w:p>
          <w:p w14:paraId="2977386A" w14:textId="77777777" w:rsidR="00BF6704" w:rsidRPr="004E03FC" w:rsidRDefault="00BF6704" w:rsidP="004E03FC">
            <w:pPr>
              <w:spacing w:after="0" w:line="120" w:lineRule="atLeast"/>
              <w:rPr>
                <w:rFonts w:ascii="Times New Roman" w:hAnsi="Times New Roman"/>
                <w:b/>
                <w:bCs/>
                <w:sz w:val="16"/>
                <w:szCs w:val="16"/>
              </w:rPr>
            </w:pPr>
          </w:p>
        </w:tc>
        <w:tc>
          <w:tcPr>
            <w:tcW w:w="8222" w:type="dxa"/>
            <w:tcBorders>
              <w:top w:val="single" w:sz="4" w:space="0" w:color="auto"/>
              <w:left w:val="single" w:sz="4" w:space="0" w:color="auto"/>
              <w:bottom w:val="single" w:sz="4" w:space="0" w:color="auto"/>
              <w:right w:val="single" w:sz="4" w:space="0" w:color="auto"/>
            </w:tcBorders>
          </w:tcPr>
          <w:p w14:paraId="1F6A2C77" w14:textId="77777777" w:rsidR="004E03FC" w:rsidRPr="004E03FC" w:rsidRDefault="004E03FC"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проведение инвентаризации источников выбросов загрязняющих веществ в атмосферу и расчетов нормативов допустимых выбросов загрязняющих веществ в атмосферу - отчет по инвентаризации стационарных источников выбросов вредных (загрязняющих) веществ в атмосферный воздух;</w:t>
            </w:r>
          </w:p>
          <w:p w14:paraId="4738A680" w14:textId="77777777" w:rsidR="004E03FC" w:rsidRPr="004E03FC" w:rsidRDefault="004E03FC" w:rsidP="004E03FC">
            <w:pPr>
              <w:spacing w:after="0" w:line="120" w:lineRule="atLeast"/>
              <w:jc w:val="both"/>
              <w:rPr>
                <w:rFonts w:ascii="Times New Roman" w:hAnsi="Times New Roman"/>
                <w:sz w:val="16"/>
                <w:szCs w:val="16"/>
              </w:rPr>
            </w:pPr>
            <w:r w:rsidRPr="004E03FC">
              <w:rPr>
                <w:rFonts w:ascii="Times New Roman" w:hAnsi="Times New Roman"/>
                <w:sz w:val="16"/>
                <w:szCs w:val="16"/>
              </w:rPr>
              <w:t>.- Нормативы допустимых выбросов (предельно допустимые выбросы) загрязняющих веществ в атмосферный воздух, санитарно-эпидемиологическое заключение о соответствии указанных нормативов предельно допустимых выбросов химических, биологических веществ и микроорганизмов в воздух санитарным правилам, протоколы исследований атмосферного воздуха и выбросов загрязняющих веществ, проведенных в рамках оказания услуг; сопровождение при получении на нормативы допустимых выбросов загрязняющих веществ в атмосферу экспертного заключения в организации, аккредитованной в установленном порядке в сфере санитарно-эпидемиологического надзора и санитарно-эпидемиологического заключения;</w:t>
            </w:r>
          </w:p>
          <w:p w14:paraId="63584B19" w14:textId="77777777" w:rsidR="004E03FC" w:rsidRPr="004E03FC" w:rsidRDefault="004E03FC" w:rsidP="004E03FC">
            <w:pPr>
              <w:spacing w:after="0" w:line="120" w:lineRule="atLeast"/>
              <w:jc w:val="both"/>
              <w:rPr>
                <w:rFonts w:ascii="Times New Roman" w:hAnsi="Times New Roman"/>
                <w:sz w:val="16"/>
                <w:szCs w:val="16"/>
              </w:rPr>
            </w:pPr>
            <w:r w:rsidRPr="004E03FC">
              <w:rPr>
                <w:rFonts w:ascii="Times New Roman" w:hAnsi="Times New Roman"/>
                <w:sz w:val="16"/>
                <w:szCs w:val="16"/>
              </w:rPr>
              <w:t>- Предельно допустимые нормативы вредных физических воздействий на атмосферный воздух;</w:t>
            </w:r>
          </w:p>
          <w:p w14:paraId="4D45ECAD" w14:textId="77777777" w:rsidR="004E03FC" w:rsidRPr="004E03FC" w:rsidRDefault="004E03FC"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технологические нормативы выбросов; определение объектов технического и технологического нормирования и их соответствие критериям применения НДТ, проведение расчетов технологических нормативов допустимых выбросов, сбросов, физических воздействий;</w:t>
            </w:r>
          </w:p>
          <w:p w14:paraId="0E958696" w14:textId="77777777" w:rsidR="004E03FC" w:rsidRPr="004E03FC" w:rsidRDefault="004E03FC"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План мероприятий НМУ;</w:t>
            </w:r>
          </w:p>
          <w:p w14:paraId="1958E4E3" w14:textId="77777777" w:rsidR="004E03FC" w:rsidRPr="004E03FC" w:rsidRDefault="004E03FC"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проведение расчетов нормативов допустимых сбросов веществ и микроорганизмов в водные объекты (при необходимости);</w:t>
            </w:r>
          </w:p>
          <w:p w14:paraId="02519B61" w14:textId="77777777" w:rsidR="004E03FC" w:rsidRPr="004E03FC" w:rsidRDefault="004E03FC" w:rsidP="004E03FC">
            <w:pPr>
              <w:spacing w:after="0" w:line="120" w:lineRule="atLeast"/>
              <w:jc w:val="both"/>
              <w:rPr>
                <w:rFonts w:ascii="Times New Roman" w:hAnsi="Times New Roman"/>
                <w:sz w:val="16"/>
                <w:szCs w:val="16"/>
              </w:rPr>
            </w:pPr>
            <w:r w:rsidRPr="004E03FC">
              <w:rPr>
                <w:rFonts w:ascii="Times New Roman" w:hAnsi="Times New Roman"/>
                <w:sz w:val="16"/>
                <w:szCs w:val="16"/>
              </w:rPr>
              <w:t>- разработка и обоснование нормативов образования отходов производства и потребления и лимитов на их размещение; отчет по инвентаризации отходов производства и потребления, источников образования отходов, мест накопления и объектов размещения отходов с предоставлением отчетов и актов по инвентаризации;</w:t>
            </w:r>
          </w:p>
          <w:p w14:paraId="0FC29396" w14:textId="77777777" w:rsidR="004E03FC" w:rsidRPr="004E03FC" w:rsidRDefault="004E03FC" w:rsidP="004E03FC">
            <w:pPr>
              <w:spacing w:after="0" w:line="120" w:lineRule="atLeast"/>
              <w:jc w:val="both"/>
              <w:rPr>
                <w:rFonts w:ascii="Times New Roman" w:hAnsi="Times New Roman"/>
                <w:sz w:val="16"/>
                <w:szCs w:val="16"/>
              </w:rPr>
            </w:pPr>
            <w:r w:rsidRPr="004E03FC">
              <w:rPr>
                <w:rFonts w:ascii="Times New Roman" w:hAnsi="Times New Roman"/>
                <w:sz w:val="16"/>
                <w:szCs w:val="16"/>
              </w:rPr>
              <w:t>- паспорта отходов I-IV классов опасности, включая протоколы КХА и биотестирования;</w:t>
            </w:r>
          </w:p>
          <w:p w14:paraId="36A48F94" w14:textId="77777777" w:rsidR="004E03FC" w:rsidRPr="004E03FC" w:rsidRDefault="004E03FC" w:rsidP="004E03FC">
            <w:pPr>
              <w:pStyle w:val="af1"/>
              <w:shd w:val="clear" w:color="auto" w:fill="FFFFFF"/>
              <w:spacing w:before="0" w:beforeAutospacing="0" w:after="0" w:afterAutospacing="0" w:line="120" w:lineRule="atLeast"/>
              <w:jc w:val="both"/>
              <w:rPr>
                <w:sz w:val="16"/>
                <w:szCs w:val="16"/>
              </w:rPr>
            </w:pPr>
            <w:r w:rsidRPr="004E03FC">
              <w:rPr>
                <w:sz w:val="16"/>
                <w:szCs w:val="16"/>
              </w:rPr>
              <w:t>- разработка и согласование программы повышения экологической эффективности (в случае невозможности соблюдения технологических нормативов, а также нормативов допустимых выбросов и (или) нормативов допустимых сбросов высокотоксичных веществ, веществ, обладающих канцерогенными, мутагенными свойствами (веществ I, II класса опасности) на период поэтапного достижения указанных нормативов);</w:t>
            </w:r>
          </w:p>
          <w:p w14:paraId="6224E014" w14:textId="77777777" w:rsidR="004E03FC" w:rsidRPr="004E03FC" w:rsidRDefault="004E03FC" w:rsidP="004E03FC">
            <w:pPr>
              <w:pStyle w:val="iauiuemrcssattr"/>
              <w:shd w:val="clear" w:color="auto" w:fill="FFFFFF"/>
              <w:spacing w:before="0" w:beforeAutospacing="0" w:after="0" w:afterAutospacing="0" w:line="120" w:lineRule="atLeast"/>
              <w:jc w:val="both"/>
              <w:rPr>
                <w:sz w:val="16"/>
                <w:szCs w:val="16"/>
              </w:rPr>
            </w:pPr>
            <w:r w:rsidRPr="004E03FC">
              <w:rPr>
                <w:sz w:val="16"/>
                <w:szCs w:val="16"/>
              </w:rPr>
              <w:t>-  разработка материалов обоснования комплексного экологического разрешения и проекта заявки на получение КЭР, подача заявки на получение КЭР;</w:t>
            </w:r>
          </w:p>
          <w:p w14:paraId="3BB54BC3" w14:textId="77777777" w:rsidR="004E03FC" w:rsidRPr="004E03FC" w:rsidRDefault="004E03FC" w:rsidP="004E03FC">
            <w:pPr>
              <w:pStyle w:val="af"/>
              <w:tabs>
                <w:tab w:val="left" w:pos="-900"/>
              </w:tabs>
              <w:autoSpaceDN w:val="0"/>
              <w:adjustRightInd w:val="0"/>
              <w:spacing w:line="120" w:lineRule="atLeast"/>
              <w:ind w:firstLine="0"/>
              <w:rPr>
                <w:sz w:val="16"/>
                <w:szCs w:val="16"/>
                <w:lang w:val="ru-RU"/>
              </w:rPr>
            </w:pPr>
            <w:r w:rsidRPr="004E03FC">
              <w:rPr>
                <w:sz w:val="16"/>
                <w:szCs w:val="16"/>
                <w:shd w:val="clear" w:color="auto" w:fill="FFFFFF"/>
                <w:lang w:val="ru-RU"/>
              </w:rPr>
              <w:t>- сопровождение при получении КЭР;</w:t>
            </w:r>
          </w:p>
          <w:p w14:paraId="35285247" w14:textId="77777777" w:rsidR="004E03FC" w:rsidRPr="004E03FC" w:rsidRDefault="004E03FC"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согласованная Межведомственной комиссией Программа повышения экологической эффективности (в случае необходимости ее разработки) (2 экземпляра на бумажном носителе, 1 экземпляр на электронном носителе в редактируемом формате, скан-копии);</w:t>
            </w:r>
          </w:p>
          <w:p w14:paraId="66E950D9" w14:textId="77777777" w:rsidR="004E03FC" w:rsidRPr="004E03FC" w:rsidRDefault="004E03FC" w:rsidP="004E03FC">
            <w:pPr>
              <w:pStyle w:val="af"/>
              <w:tabs>
                <w:tab w:val="left" w:pos="-900"/>
              </w:tabs>
              <w:autoSpaceDN w:val="0"/>
              <w:adjustRightInd w:val="0"/>
              <w:spacing w:line="120" w:lineRule="atLeast"/>
              <w:ind w:firstLine="0"/>
              <w:rPr>
                <w:sz w:val="16"/>
                <w:szCs w:val="16"/>
                <w:lang w:val="ru-RU"/>
              </w:rPr>
            </w:pPr>
            <w:r w:rsidRPr="004E03FC">
              <w:rPr>
                <w:sz w:val="16"/>
                <w:szCs w:val="16"/>
                <w:lang w:val="ru-RU"/>
              </w:rPr>
              <w:t>– сопутствующие справки, а также согласования и экспертизы, полученные на составные части материалов заявки на КЭР и иные документы, являющиеся неотъемлемыми частями КЭР;</w:t>
            </w:r>
          </w:p>
          <w:p w14:paraId="206BC3B1" w14:textId="2521726B" w:rsidR="00BF6704" w:rsidRPr="004E03FC" w:rsidRDefault="004E03FC" w:rsidP="004E03FC">
            <w:pPr>
              <w:spacing w:after="0" w:line="120" w:lineRule="atLeast"/>
              <w:jc w:val="both"/>
              <w:rPr>
                <w:rFonts w:ascii="Times New Roman" w:hAnsi="Times New Roman"/>
                <w:sz w:val="16"/>
                <w:szCs w:val="16"/>
              </w:rPr>
            </w:pPr>
            <w:r w:rsidRPr="004E03FC">
              <w:rPr>
                <w:rFonts w:ascii="Times New Roman" w:hAnsi="Times New Roman"/>
                <w:sz w:val="16"/>
                <w:szCs w:val="16"/>
              </w:rPr>
              <w:t>-  КЭР, выданные в уполномоченном Правительством Российской Федерации федерально</w:t>
            </w:r>
            <w:r>
              <w:rPr>
                <w:rFonts w:ascii="Times New Roman" w:hAnsi="Times New Roman"/>
                <w:sz w:val="16"/>
                <w:szCs w:val="16"/>
              </w:rPr>
              <w:t>м органе исполнительной власти.</w:t>
            </w:r>
          </w:p>
        </w:tc>
      </w:tr>
    </w:tbl>
    <w:p w14:paraId="22CAA6E4" w14:textId="77777777" w:rsidR="00ED286C" w:rsidRPr="004E03FC" w:rsidRDefault="00ED286C" w:rsidP="004E03FC">
      <w:pPr>
        <w:pStyle w:val="af3"/>
        <w:spacing w:after="0" w:line="120" w:lineRule="atLeast"/>
        <w:ind w:firstLine="708"/>
        <w:jc w:val="both"/>
        <w:rPr>
          <w:rFonts w:ascii="Times New Roman" w:hAnsi="Times New Roman"/>
          <w:sz w:val="16"/>
          <w:szCs w:val="16"/>
        </w:rPr>
      </w:pPr>
    </w:p>
    <w:p w14:paraId="6F0C6E6E" w14:textId="77777777" w:rsidR="000D0AA2" w:rsidRPr="004E03FC" w:rsidRDefault="000D0AA2" w:rsidP="004E03FC">
      <w:pPr>
        <w:pStyle w:val="af3"/>
        <w:spacing w:after="0" w:line="120" w:lineRule="atLeast"/>
        <w:ind w:firstLine="708"/>
        <w:jc w:val="both"/>
        <w:rPr>
          <w:rFonts w:ascii="Times New Roman" w:hAnsi="Times New Roman"/>
          <w:sz w:val="16"/>
          <w:szCs w:val="16"/>
        </w:rPr>
      </w:pPr>
    </w:p>
    <w:sectPr w:rsidR="000D0AA2" w:rsidRPr="004E03FC" w:rsidSect="003E6E8E">
      <w:footerReference w:type="default" r:id="rId18"/>
      <w:pgSz w:w="11906" w:h="16838"/>
      <w:pgMar w:top="340" w:right="340" w:bottom="340" w:left="3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5D7E0" w14:textId="77777777" w:rsidR="00D676A0" w:rsidRDefault="00D676A0" w:rsidP="00B54ED9">
      <w:pPr>
        <w:spacing w:after="0" w:line="240" w:lineRule="auto"/>
      </w:pPr>
      <w:r>
        <w:separator/>
      </w:r>
    </w:p>
  </w:endnote>
  <w:endnote w:type="continuationSeparator" w:id="0">
    <w:p w14:paraId="0DA34885" w14:textId="77777777" w:rsidR="00D676A0" w:rsidRDefault="00D676A0" w:rsidP="00B5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1FAF" w14:textId="77777777" w:rsidR="00FA0D03" w:rsidRPr="002669A5" w:rsidRDefault="00FA0D03" w:rsidP="00366949">
    <w:pPr>
      <w:pStyle w:val="af8"/>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CA621" w14:textId="77777777" w:rsidR="00D676A0" w:rsidRDefault="00D676A0" w:rsidP="00B54ED9">
      <w:pPr>
        <w:spacing w:after="0" w:line="240" w:lineRule="auto"/>
      </w:pPr>
      <w:r>
        <w:separator/>
      </w:r>
    </w:p>
  </w:footnote>
  <w:footnote w:type="continuationSeparator" w:id="0">
    <w:p w14:paraId="1B7CAECB" w14:textId="77777777" w:rsidR="00D676A0" w:rsidRDefault="00D676A0" w:rsidP="00B54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B70F1"/>
    <w:multiLevelType w:val="hybridMultilevel"/>
    <w:tmpl w:val="2A22A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71283"/>
    <w:multiLevelType w:val="hybridMultilevel"/>
    <w:tmpl w:val="D53E5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43EE3"/>
    <w:multiLevelType w:val="hybridMultilevel"/>
    <w:tmpl w:val="8BA00BDC"/>
    <w:lvl w:ilvl="0" w:tplc="A8F2D7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7F312C"/>
    <w:multiLevelType w:val="hybridMultilevel"/>
    <w:tmpl w:val="588A3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741B3"/>
    <w:multiLevelType w:val="multilevel"/>
    <w:tmpl w:val="6B3C4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81A7C"/>
    <w:multiLevelType w:val="hybridMultilevel"/>
    <w:tmpl w:val="E7D2073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274FE"/>
    <w:multiLevelType w:val="multilevel"/>
    <w:tmpl w:val="EAFEB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A52C6"/>
    <w:multiLevelType w:val="hybridMultilevel"/>
    <w:tmpl w:val="26B41634"/>
    <w:lvl w:ilvl="0" w:tplc="5A9A1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D875C2"/>
    <w:multiLevelType w:val="hybridMultilevel"/>
    <w:tmpl w:val="F0A2FF48"/>
    <w:lvl w:ilvl="0" w:tplc="04190001">
      <w:start w:val="1"/>
      <w:numFmt w:val="bullet"/>
      <w:lvlText w:val=""/>
      <w:lvlJc w:val="left"/>
      <w:pPr>
        <w:ind w:left="735" w:hanging="360"/>
      </w:pPr>
      <w:rPr>
        <w:rFonts w:ascii="Symbol" w:hAnsi="Symbo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0" w15:restartNumberingAfterBreak="0">
    <w:nsid w:val="1986663F"/>
    <w:multiLevelType w:val="multilevel"/>
    <w:tmpl w:val="9DCABB3E"/>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isLgl/>
      <w:lvlText w:val="%1.%2"/>
      <w:lvlJc w:val="left"/>
      <w:pPr>
        <w:tabs>
          <w:tab w:val="num" w:pos="1123"/>
        </w:tabs>
        <w:ind w:left="1123"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3A233B3"/>
    <w:multiLevelType w:val="multilevel"/>
    <w:tmpl w:val="1C18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FD46C0"/>
    <w:multiLevelType w:val="hybridMultilevel"/>
    <w:tmpl w:val="991C3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A43CC5"/>
    <w:multiLevelType w:val="hybridMultilevel"/>
    <w:tmpl w:val="362A63FC"/>
    <w:lvl w:ilvl="0" w:tplc="641AAF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03AF9"/>
    <w:multiLevelType w:val="multilevel"/>
    <w:tmpl w:val="2482FD56"/>
    <w:lvl w:ilvl="0">
      <w:start w:val="1"/>
      <w:numFmt w:val="decimal"/>
      <w:lvlText w:val="%1."/>
      <w:lvlJc w:val="left"/>
      <w:pPr>
        <w:ind w:left="360" w:hanging="360"/>
      </w:pPr>
      <w:rPr>
        <w:b w:val="0"/>
        <w:color w:val="000000"/>
      </w:rPr>
    </w:lvl>
    <w:lvl w:ilvl="1">
      <w:start w:val="1"/>
      <w:numFmt w:val="decimal"/>
      <w:lvlText w:val="%1.%2."/>
      <w:lvlJc w:val="left"/>
      <w:pPr>
        <w:ind w:left="1000" w:hanging="432"/>
      </w:pPr>
      <w:rPr>
        <w:i w:val="0"/>
        <w:color w:val="000000"/>
        <w:sz w:val="22"/>
        <w:szCs w:val="22"/>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363673"/>
    <w:multiLevelType w:val="multilevel"/>
    <w:tmpl w:val="3CC480F8"/>
    <w:lvl w:ilvl="0">
      <w:start w:val="11"/>
      <w:numFmt w:val="decimal"/>
      <w:lvlText w:val="%1."/>
      <w:lvlJc w:val="left"/>
      <w:pPr>
        <w:ind w:left="396" w:hanging="396"/>
      </w:pPr>
      <w:rPr>
        <w:rFonts w:hint="default"/>
      </w:rPr>
    </w:lvl>
    <w:lvl w:ilvl="1">
      <w:start w:val="15"/>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3DE702E9"/>
    <w:multiLevelType w:val="multilevel"/>
    <w:tmpl w:val="B0345B80"/>
    <w:lvl w:ilvl="0">
      <w:start w:val="1"/>
      <w:numFmt w:val="decimal"/>
      <w:lvlText w:val="%1."/>
      <w:lvlJc w:val="left"/>
      <w:pPr>
        <w:tabs>
          <w:tab w:val="num" w:pos="720"/>
        </w:tabs>
        <w:ind w:left="720" w:hanging="360"/>
      </w:pPr>
    </w:lvl>
    <w:lvl w:ilvl="1">
      <w:start w:val="1"/>
      <w:numFmt w:val="decimal"/>
      <w:isLgl/>
      <w:lvlText w:val="%1.%2"/>
      <w:lvlJc w:val="left"/>
      <w:pPr>
        <w:tabs>
          <w:tab w:val="num" w:pos="915"/>
        </w:tabs>
        <w:ind w:left="915" w:hanging="55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3AA0328"/>
    <w:multiLevelType w:val="hybridMultilevel"/>
    <w:tmpl w:val="182A6238"/>
    <w:lvl w:ilvl="0" w:tplc="04190001">
      <w:start w:val="1"/>
      <w:numFmt w:val="bullet"/>
      <w:lvlText w:val=""/>
      <w:lvlJc w:val="left"/>
      <w:pPr>
        <w:ind w:left="735" w:hanging="360"/>
      </w:pPr>
      <w:rPr>
        <w:rFonts w:ascii="Symbol" w:hAnsi="Symbo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9" w15:restartNumberingAfterBreak="0">
    <w:nsid w:val="49BD08D9"/>
    <w:multiLevelType w:val="multilevel"/>
    <w:tmpl w:val="54AC9B3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F73677"/>
    <w:multiLevelType w:val="hybridMultilevel"/>
    <w:tmpl w:val="5852C3B4"/>
    <w:lvl w:ilvl="0" w:tplc="FFFFFFFF">
      <w:start w:val="1"/>
      <w:numFmt w:val="decimal"/>
      <w:lvlText w:val="%1."/>
      <w:lvlJc w:val="left"/>
      <w:pPr>
        <w:ind w:left="170" w:hanging="170"/>
      </w:pPr>
      <w:rPr>
        <w:rFonts w:ascii="Times New Roman" w:hAnsi="Times New Roman" w:cs="Times New Roman" w:hint="default"/>
        <w:b/>
        <w:i w:val="0"/>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9438F0"/>
    <w:multiLevelType w:val="hybridMultilevel"/>
    <w:tmpl w:val="0FF0F06A"/>
    <w:lvl w:ilvl="0" w:tplc="98544A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DB6CE4"/>
    <w:multiLevelType w:val="hybridMultilevel"/>
    <w:tmpl w:val="D2FE13A8"/>
    <w:lvl w:ilvl="0" w:tplc="D85E2B7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8BE3715"/>
    <w:multiLevelType w:val="multilevel"/>
    <w:tmpl w:val="58CCF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AD5E62"/>
    <w:multiLevelType w:val="hybridMultilevel"/>
    <w:tmpl w:val="86328C1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2662BA"/>
    <w:multiLevelType w:val="hybridMultilevel"/>
    <w:tmpl w:val="297E505E"/>
    <w:lvl w:ilvl="0" w:tplc="E872E68C">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7" w15:restartNumberingAfterBreak="0">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665D39A5"/>
    <w:multiLevelType w:val="multilevel"/>
    <w:tmpl w:val="B5924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0" w15:restartNumberingAfterBreak="0">
    <w:nsid w:val="70316AAE"/>
    <w:multiLevelType w:val="hybridMultilevel"/>
    <w:tmpl w:val="E58007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1A17323"/>
    <w:multiLevelType w:val="hybridMultilevel"/>
    <w:tmpl w:val="E3ACBA8C"/>
    <w:lvl w:ilvl="0" w:tplc="04190001">
      <w:start w:val="1"/>
      <w:numFmt w:val="bullet"/>
      <w:lvlText w:val=""/>
      <w:lvlJc w:val="left"/>
      <w:pPr>
        <w:ind w:left="735" w:hanging="360"/>
      </w:pPr>
      <w:rPr>
        <w:rFonts w:ascii="Symbol" w:hAnsi="Symbo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2" w15:restartNumberingAfterBreak="0">
    <w:nsid w:val="749D0F3E"/>
    <w:multiLevelType w:val="multilevel"/>
    <w:tmpl w:val="CFBCEA8E"/>
    <w:lvl w:ilvl="0">
      <w:start w:val="12"/>
      <w:numFmt w:val="decimal"/>
      <w:lvlText w:val="%1."/>
      <w:lvlJc w:val="left"/>
      <w:pPr>
        <w:ind w:left="528" w:hanging="528"/>
      </w:pPr>
      <w:rPr>
        <w:rFonts w:hint="default"/>
      </w:rPr>
    </w:lvl>
    <w:lvl w:ilvl="1">
      <w:start w:val="13"/>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F109E5"/>
    <w:multiLevelType w:val="multilevel"/>
    <w:tmpl w:val="54964E34"/>
    <w:lvl w:ilvl="0">
      <w:start w:val="1"/>
      <w:numFmt w:val="decimal"/>
      <w:lvlText w:val="%1."/>
      <w:lvlJc w:val="left"/>
      <w:pPr>
        <w:ind w:left="360" w:hanging="360"/>
      </w:pPr>
      <w:rPr>
        <w:b/>
        <w:i w:val="0"/>
      </w:rPr>
    </w:lvl>
    <w:lvl w:ilvl="1">
      <w:start w:val="1"/>
      <w:numFmt w:val="decimal"/>
      <w:lvlText w:val="%1.%2."/>
      <w:lvlJc w:val="left"/>
      <w:pPr>
        <w:ind w:left="1283" w:hanging="432"/>
      </w:pPr>
      <w:rPr>
        <w:b w:val="0"/>
        <w:i w:val="0"/>
        <w:strike w:val="0"/>
        <w:sz w:val="22"/>
        <w:szCs w:val="22"/>
      </w:rPr>
    </w:lvl>
    <w:lvl w:ilvl="2">
      <w:start w:val="1"/>
      <w:numFmt w:val="decimal"/>
      <w:lvlText w:val="%1.%2.%3."/>
      <w:lvlJc w:val="left"/>
      <w:pPr>
        <w:ind w:left="121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C8050A"/>
    <w:multiLevelType w:val="hybridMultilevel"/>
    <w:tmpl w:val="09A0A3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DA14C2B"/>
    <w:multiLevelType w:val="hybridMultilevel"/>
    <w:tmpl w:val="D0828A72"/>
    <w:lvl w:ilvl="0" w:tplc="04190001">
      <w:start w:val="1"/>
      <w:numFmt w:val="bullet"/>
      <w:lvlText w:val=""/>
      <w:lvlJc w:val="left"/>
      <w:pPr>
        <w:ind w:left="735" w:hanging="360"/>
      </w:pPr>
      <w:rPr>
        <w:rFonts w:ascii="Symbol" w:hAnsi="Symbo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6" w15:restartNumberingAfterBreak="0">
    <w:nsid w:val="7FAE10B5"/>
    <w:multiLevelType w:val="multilevel"/>
    <w:tmpl w:val="BD526E6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5"/>
  </w:num>
  <w:num w:numId="3">
    <w:abstractNumId w:val="7"/>
  </w:num>
  <w:num w:numId="4">
    <w:abstractNumId w:val="23"/>
  </w:num>
  <w:num w:numId="5">
    <w:abstractNumId w:val="11"/>
  </w:num>
  <w:num w:numId="6">
    <w:abstractNumId w:val="27"/>
  </w:num>
  <w:num w:numId="7">
    <w:abstractNumId w:val="14"/>
  </w:num>
  <w:num w:numId="8">
    <w:abstractNumId w:val="0"/>
  </w:num>
  <w:num w:numId="9">
    <w:abstractNumId w:val="36"/>
  </w:num>
  <w:num w:numId="10">
    <w:abstractNumId w:val="33"/>
  </w:num>
  <w:num w:numId="11">
    <w:abstractNumId w:val="32"/>
  </w:num>
  <w:num w:numId="12">
    <w:abstractNumId w:val="19"/>
  </w:num>
  <w:num w:numId="13">
    <w:abstractNumId w:val="8"/>
  </w:num>
  <w:num w:numId="14">
    <w:abstractNumId w:val="3"/>
  </w:num>
  <w:num w:numId="15">
    <w:abstractNumId w:val="20"/>
  </w:num>
  <w:num w:numId="16">
    <w:abstractNumId w:val="21"/>
  </w:num>
  <w:num w:numId="17">
    <w:abstractNumId w:val="22"/>
  </w:num>
  <w:num w:numId="18">
    <w:abstractNumId w:val="25"/>
  </w:num>
  <w:num w:numId="19">
    <w:abstractNumId w:val="15"/>
  </w:num>
  <w:num w:numId="20">
    <w:abstractNumId w:val="17"/>
  </w:num>
  <w:num w:numId="21">
    <w:abstractNumId w:val="29"/>
  </w:num>
  <w:num w:numId="22">
    <w:abstractNumId w:val="26"/>
  </w:num>
  <w:num w:numId="23">
    <w:abstractNumId w:val="34"/>
  </w:num>
  <w:num w:numId="24">
    <w:abstractNumId w:val="30"/>
  </w:num>
  <w:num w:numId="25">
    <w:abstractNumId w:val="24"/>
  </w:num>
  <w:num w:numId="26">
    <w:abstractNumId w:val="12"/>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0"/>
  </w:num>
  <w:num w:numId="31">
    <w:abstractNumId w:val="6"/>
  </w:num>
  <w:num w:numId="32">
    <w:abstractNumId w:val="35"/>
  </w:num>
  <w:num w:numId="33">
    <w:abstractNumId w:val="18"/>
  </w:num>
  <w:num w:numId="34">
    <w:abstractNumId w:val="9"/>
  </w:num>
  <w:num w:numId="35">
    <w:abstractNumId w:val="31"/>
  </w:num>
  <w:num w:numId="36">
    <w:abstractNumId w:val="1"/>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65"/>
    <w:rsid w:val="00000D29"/>
    <w:rsid w:val="00001A0B"/>
    <w:rsid w:val="000021B5"/>
    <w:rsid w:val="00004BC9"/>
    <w:rsid w:val="0000634C"/>
    <w:rsid w:val="00012474"/>
    <w:rsid w:val="000224A4"/>
    <w:rsid w:val="00024EDC"/>
    <w:rsid w:val="00032EFC"/>
    <w:rsid w:val="00033416"/>
    <w:rsid w:val="000337A0"/>
    <w:rsid w:val="0003392B"/>
    <w:rsid w:val="00034DFA"/>
    <w:rsid w:val="000415E0"/>
    <w:rsid w:val="0004562A"/>
    <w:rsid w:val="00050282"/>
    <w:rsid w:val="00050CFE"/>
    <w:rsid w:val="000558C9"/>
    <w:rsid w:val="00056D4D"/>
    <w:rsid w:val="00061B1D"/>
    <w:rsid w:val="00063A66"/>
    <w:rsid w:val="00063B89"/>
    <w:rsid w:val="0007268A"/>
    <w:rsid w:val="000820AB"/>
    <w:rsid w:val="00090EC6"/>
    <w:rsid w:val="00094076"/>
    <w:rsid w:val="00094259"/>
    <w:rsid w:val="00094F24"/>
    <w:rsid w:val="00095DB8"/>
    <w:rsid w:val="00096AC6"/>
    <w:rsid w:val="00097137"/>
    <w:rsid w:val="000A1C92"/>
    <w:rsid w:val="000A31DD"/>
    <w:rsid w:val="000A52C3"/>
    <w:rsid w:val="000A5F79"/>
    <w:rsid w:val="000A665D"/>
    <w:rsid w:val="000B2B8F"/>
    <w:rsid w:val="000B300C"/>
    <w:rsid w:val="000B54C3"/>
    <w:rsid w:val="000B64BA"/>
    <w:rsid w:val="000B7DD6"/>
    <w:rsid w:val="000C2759"/>
    <w:rsid w:val="000C2797"/>
    <w:rsid w:val="000C7664"/>
    <w:rsid w:val="000D0AA2"/>
    <w:rsid w:val="000D34A8"/>
    <w:rsid w:val="000D38F4"/>
    <w:rsid w:val="000E10C5"/>
    <w:rsid w:val="000E2B46"/>
    <w:rsid w:val="000E6F62"/>
    <w:rsid w:val="000E7A61"/>
    <w:rsid w:val="000F23C3"/>
    <w:rsid w:val="000F568C"/>
    <w:rsid w:val="00107BD2"/>
    <w:rsid w:val="0011109E"/>
    <w:rsid w:val="001175A0"/>
    <w:rsid w:val="00123BC1"/>
    <w:rsid w:val="001245F1"/>
    <w:rsid w:val="00124D10"/>
    <w:rsid w:val="00126C40"/>
    <w:rsid w:val="00130419"/>
    <w:rsid w:val="001340AB"/>
    <w:rsid w:val="0013431F"/>
    <w:rsid w:val="00141388"/>
    <w:rsid w:val="00143F34"/>
    <w:rsid w:val="00144EC4"/>
    <w:rsid w:val="001457F3"/>
    <w:rsid w:val="001540CC"/>
    <w:rsid w:val="00154607"/>
    <w:rsid w:val="0016073A"/>
    <w:rsid w:val="001642E1"/>
    <w:rsid w:val="00165BC5"/>
    <w:rsid w:val="0016751D"/>
    <w:rsid w:val="0017063E"/>
    <w:rsid w:val="00172BBA"/>
    <w:rsid w:val="00175C80"/>
    <w:rsid w:val="00190147"/>
    <w:rsid w:val="001A4C25"/>
    <w:rsid w:val="001B0B7E"/>
    <w:rsid w:val="001B662B"/>
    <w:rsid w:val="001C2709"/>
    <w:rsid w:val="001D311E"/>
    <w:rsid w:val="001D5102"/>
    <w:rsid w:val="001E1F27"/>
    <w:rsid w:val="001E6A8D"/>
    <w:rsid w:val="001F1F1B"/>
    <w:rsid w:val="00204568"/>
    <w:rsid w:val="00206470"/>
    <w:rsid w:val="00210E5A"/>
    <w:rsid w:val="00211E3C"/>
    <w:rsid w:val="00213268"/>
    <w:rsid w:val="00215490"/>
    <w:rsid w:val="00217266"/>
    <w:rsid w:val="0022102B"/>
    <w:rsid w:val="00223CA1"/>
    <w:rsid w:val="00231551"/>
    <w:rsid w:val="002355E7"/>
    <w:rsid w:val="00236B38"/>
    <w:rsid w:val="00236F2F"/>
    <w:rsid w:val="00243D0A"/>
    <w:rsid w:val="00250AAC"/>
    <w:rsid w:val="0025243A"/>
    <w:rsid w:val="0025564F"/>
    <w:rsid w:val="00255A8B"/>
    <w:rsid w:val="00260CFD"/>
    <w:rsid w:val="00273194"/>
    <w:rsid w:val="0027494A"/>
    <w:rsid w:val="00275D19"/>
    <w:rsid w:val="00276F40"/>
    <w:rsid w:val="00293C18"/>
    <w:rsid w:val="002970E2"/>
    <w:rsid w:val="002A032F"/>
    <w:rsid w:val="002A1A9F"/>
    <w:rsid w:val="002A2EEF"/>
    <w:rsid w:val="002A37F8"/>
    <w:rsid w:val="002A6BC4"/>
    <w:rsid w:val="002B01ED"/>
    <w:rsid w:val="002B1CE5"/>
    <w:rsid w:val="002B1F43"/>
    <w:rsid w:val="002B7421"/>
    <w:rsid w:val="002B74A9"/>
    <w:rsid w:val="002C0D41"/>
    <w:rsid w:val="002C2143"/>
    <w:rsid w:val="002D02F7"/>
    <w:rsid w:val="002D2331"/>
    <w:rsid w:val="002D3D3D"/>
    <w:rsid w:val="002D4B49"/>
    <w:rsid w:val="002D6ABB"/>
    <w:rsid w:val="002D6C98"/>
    <w:rsid w:val="002E073B"/>
    <w:rsid w:val="002E2B1A"/>
    <w:rsid w:val="002F05BB"/>
    <w:rsid w:val="002F05EA"/>
    <w:rsid w:val="00300FEE"/>
    <w:rsid w:val="00301936"/>
    <w:rsid w:val="00301D45"/>
    <w:rsid w:val="00302842"/>
    <w:rsid w:val="00303A53"/>
    <w:rsid w:val="00306033"/>
    <w:rsid w:val="003060B4"/>
    <w:rsid w:val="003075B3"/>
    <w:rsid w:val="00313175"/>
    <w:rsid w:val="00315A3F"/>
    <w:rsid w:val="00324362"/>
    <w:rsid w:val="00325B24"/>
    <w:rsid w:val="0033789D"/>
    <w:rsid w:val="0034408F"/>
    <w:rsid w:val="0034452E"/>
    <w:rsid w:val="003451B3"/>
    <w:rsid w:val="00345CC0"/>
    <w:rsid w:val="0034606D"/>
    <w:rsid w:val="00350063"/>
    <w:rsid w:val="00351DA0"/>
    <w:rsid w:val="003544A9"/>
    <w:rsid w:val="0036185F"/>
    <w:rsid w:val="00366711"/>
    <w:rsid w:val="00366949"/>
    <w:rsid w:val="00366EDA"/>
    <w:rsid w:val="0037498C"/>
    <w:rsid w:val="00376EA9"/>
    <w:rsid w:val="003954CD"/>
    <w:rsid w:val="003A2419"/>
    <w:rsid w:val="003A30AC"/>
    <w:rsid w:val="003A5F7F"/>
    <w:rsid w:val="003A61BE"/>
    <w:rsid w:val="003A6CF1"/>
    <w:rsid w:val="003C3DAB"/>
    <w:rsid w:val="003C60A9"/>
    <w:rsid w:val="003C6964"/>
    <w:rsid w:val="003D3E29"/>
    <w:rsid w:val="003E02B6"/>
    <w:rsid w:val="003E6E8E"/>
    <w:rsid w:val="003F0BBE"/>
    <w:rsid w:val="003F1564"/>
    <w:rsid w:val="003F4BCD"/>
    <w:rsid w:val="004001EB"/>
    <w:rsid w:val="00401AB4"/>
    <w:rsid w:val="00417703"/>
    <w:rsid w:val="00422233"/>
    <w:rsid w:val="00425F7F"/>
    <w:rsid w:val="00426A09"/>
    <w:rsid w:val="004324A9"/>
    <w:rsid w:val="004326E4"/>
    <w:rsid w:val="0043606E"/>
    <w:rsid w:val="004556FF"/>
    <w:rsid w:val="00462E72"/>
    <w:rsid w:val="00463D95"/>
    <w:rsid w:val="004703FD"/>
    <w:rsid w:val="00471DC8"/>
    <w:rsid w:val="00476241"/>
    <w:rsid w:val="004762F2"/>
    <w:rsid w:val="0048554D"/>
    <w:rsid w:val="00490F99"/>
    <w:rsid w:val="004962A7"/>
    <w:rsid w:val="004A1253"/>
    <w:rsid w:val="004A36B2"/>
    <w:rsid w:val="004A6CE9"/>
    <w:rsid w:val="004A7B3F"/>
    <w:rsid w:val="004C092B"/>
    <w:rsid w:val="004C0A88"/>
    <w:rsid w:val="004C0F5D"/>
    <w:rsid w:val="004C3384"/>
    <w:rsid w:val="004C4151"/>
    <w:rsid w:val="004C4931"/>
    <w:rsid w:val="004C6661"/>
    <w:rsid w:val="004C6A48"/>
    <w:rsid w:val="004C7F61"/>
    <w:rsid w:val="004D106E"/>
    <w:rsid w:val="004D29B5"/>
    <w:rsid w:val="004E03FC"/>
    <w:rsid w:val="004E4FA4"/>
    <w:rsid w:val="004E797F"/>
    <w:rsid w:val="004F564B"/>
    <w:rsid w:val="004F68F3"/>
    <w:rsid w:val="005026F0"/>
    <w:rsid w:val="005028F0"/>
    <w:rsid w:val="00506E3A"/>
    <w:rsid w:val="00510AEF"/>
    <w:rsid w:val="00511158"/>
    <w:rsid w:val="00522CC1"/>
    <w:rsid w:val="005240D8"/>
    <w:rsid w:val="00526950"/>
    <w:rsid w:val="00540025"/>
    <w:rsid w:val="00543066"/>
    <w:rsid w:val="00554B2D"/>
    <w:rsid w:val="005657EA"/>
    <w:rsid w:val="00566113"/>
    <w:rsid w:val="00566323"/>
    <w:rsid w:val="00570A91"/>
    <w:rsid w:val="00571E87"/>
    <w:rsid w:val="00571F02"/>
    <w:rsid w:val="00572AE4"/>
    <w:rsid w:val="0057415A"/>
    <w:rsid w:val="00577413"/>
    <w:rsid w:val="005808F4"/>
    <w:rsid w:val="00583684"/>
    <w:rsid w:val="005854F3"/>
    <w:rsid w:val="005872D4"/>
    <w:rsid w:val="00590F41"/>
    <w:rsid w:val="00597729"/>
    <w:rsid w:val="00597BC0"/>
    <w:rsid w:val="005A11B8"/>
    <w:rsid w:val="005A40FC"/>
    <w:rsid w:val="005B012E"/>
    <w:rsid w:val="005B0BAD"/>
    <w:rsid w:val="005B4091"/>
    <w:rsid w:val="005B4A23"/>
    <w:rsid w:val="005B5865"/>
    <w:rsid w:val="005C3B63"/>
    <w:rsid w:val="005C58C8"/>
    <w:rsid w:val="005C5FA3"/>
    <w:rsid w:val="005D035A"/>
    <w:rsid w:val="005E0A14"/>
    <w:rsid w:val="005F3922"/>
    <w:rsid w:val="005F7ABD"/>
    <w:rsid w:val="005F7D60"/>
    <w:rsid w:val="00606C00"/>
    <w:rsid w:val="00611045"/>
    <w:rsid w:val="00612B36"/>
    <w:rsid w:val="00612E26"/>
    <w:rsid w:val="006211EA"/>
    <w:rsid w:val="0062137E"/>
    <w:rsid w:val="00626CE0"/>
    <w:rsid w:val="0062768E"/>
    <w:rsid w:val="006341A5"/>
    <w:rsid w:val="0063659E"/>
    <w:rsid w:val="00642F4F"/>
    <w:rsid w:val="0064336A"/>
    <w:rsid w:val="0065651B"/>
    <w:rsid w:val="00663B6A"/>
    <w:rsid w:val="00685335"/>
    <w:rsid w:val="0068609B"/>
    <w:rsid w:val="006900B4"/>
    <w:rsid w:val="006916CF"/>
    <w:rsid w:val="00696E36"/>
    <w:rsid w:val="006A6945"/>
    <w:rsid w:val="006A7411"/>
    <w:rsid w:val="006B10DA"/>
    <w:rsid w:val="006B70F1"/>
    <w:rsid w:val="006C0850"/>
    <w:rsid w:val="006C2F1D"/>
    <w:rsid w:val="006C5FB5"/>
    <w:rsid w:val="006D5EC7"/>
    <w:rsid w:val="006D62FA"/>
    <w:rsid w:val="006E1204"/>
    <w:rsid w:val="006E270E"/>
    <w:rsid w:val="006F26B7"/>
    <w:rsid w:val="006F2CAC"/>
    <w:rsid w:val="006F33AE"/>
    <w:rsid w:val="006F71B7"/>
    <w:rsid w:val="0070411A"/>
    <w:rsid w:val="00707403"/>
    <w:rsid w:val="00712763"/>
    <w:rsid w:val="00717A1F"/>
    <w:rsid w:val="0072062B"/>
    <w:rsid w:val="00723F0A"/>
    <w:rsid w:val="00726CAB"/>
    <w:rsid w:val="00727F0F"/>
    <w:rsid w:val="00730565"/>
    <w:rsid w:val="00730CAD"/>
    <w:rsid w:val="007362C6"/>
    <w:rsid w:val="00737418"/>
    <w:rsid w:val="007436A2"/>
    <w:rsid w:val="00744AF7"/>
    <w:rsid w:val="00747493"/>
    <w:rsid w:val="007603A5"/>
    <w:rsid w:val="00773C01"/>
    <w:rsid w:val="00786D73"/>
    <w:rsid w:val="0078740D"/>
    <w:rsid w:val="0079330C"/>
    <w:rsid w:val="007966A6"/>
    <w:rsid w:val="0079759D"/>
    <w:rsid w:val="007A181C"/>
    <w:rsid w:val="007B315D"/>
    <w:rsid w:val="007B514A"/>
    <w:rsid w:val="007C007A"/>
    <w:rsid w:val="007C0D43"/>
    <w:rsid w:val="007C1DA8"/>
    <w:rsid w:val="007D2FF8"/>
    <w:rsid w:val="007D44BB"/>
    <w:rsid w:val="007D4D30"/>
    <w:rsid w:val="007D777B"/>
    <w:rsid w:val="007E03D8"/>
    <w:rsid w:val="007E77A2"/>
    <w:rsid w:val="007F507E"/>
    <w:rsid w:val="007F6545"/>
    <w:rsid w:val="007F7A5C"/>
    <w:rsid w:val="00805494"/>
    <w:rsid w:val="008064B5"/>
    <w:rsid w:val="008075C0"/>
    <w:rsid w:val="00814238"/>
    <w:rsid w:val="008154B9"/>
    <w:rsid w:val="00816197"/>
    <w:rsid w:val="00825A89"/>
    <w:rsid w:val="008271E7"/>
    <w:rsid w:val="00835689"/>
    <w:rsid w:val="008377FF"/>
    <w:rsid w:val="00840397"/>
    <w:rsid w:val="00840EB6"/>
    <w:rsid w:val="00841345"/>
    <w:rsid w:val="00841F16"/>
    <w:rsid w:val="00846656"/>
    <w:rsid w:val="008500B1"/>
    <w:rsid w:val="0085043E"/>
    <w:rsid w:val="008508F9"/>
    <w:rsid w:val="00856C2E"/>
    <w:rsid w:val="008600A2"/>
    <w:rsid w:val="00860442"/>
    <w:rsid w:val="00867AB6"/>
    <w:rsid w:val="00873A55"/>
    <w:rsid w:val="008745F3"/>
    <w:rsid w:val="008810C3"/>
    <w:rsid w:val="00882CB0"/>
    <w:rsid w:val="008A3BF3"/>
    <w:rsid w:val="008A4A6C"/>
    <w:rsid w:val="008A50ED"/>
    <w:rsid w:val="008A537E"/>
    <w:rsid w:val="008A6EFA"/>
    <w:rsid w:val="008B0A6A"/>
    <w:rsid w:val="008B1F9E"/>
    <w:rsid w:val="008B2E39"/>
    <w:rsid w:val="008B5383"/>
    <w:rsid w:val="008B7C47"/>
    <w:rsid w:val="008C1388"/>
    <w:rsid w:val="008C5556"/>
    <w:rsid w:val="008C6D91"/>
    <w:rsid w:val="008C733D"/>
    <w:rsid w:val="008D2A7C"/>
    <w:rsid w:val="008D3705"/>
    <w:rsid w:val="008D6633"/>
    <w:rsid w:val="008D6D60"/>
    <w:rsid w:val="008E0884"/>
    <w:rsid w:val="008E1264"/>
    <w:rsid w:val="008E299E"/>
    <w:rsid w:val="008E58E7"/>
    <w:rsid w:val="008E6077"/>
    <w:rsid w:val="008F04C7"/>
    <w:rsid w:val="008F7AE3"/>
    <w:rsid w:val="00904F3C"/>
    <w:rsid w:val="009103C8"/>
    <w:rsid w:val="009152C5"/>
    <w:rsid w:val="009156D2"/>
    <w:rsid w:val="009209E1"/>
    <w:rsid w:val="009214E1"/>
    <w:rsid w:val="00924DDA"/>
    <w:rsid w:val="00925653"/>
    <w:rsid w:val="00926150"/>
    <w:rsid w:val="00926C39"/>
    <w:rsid w:val="00931275"/>
    <w:rsid w:val="0093603C"/>
    <w:rsid w:val="00940088"/>
    <w:rsid w:val="009449E9"/>
    <w:rsid w:val="00951554"/>
    <w:rsid w:val="009532EE"/>
    <w:rsid w:val="00954FAB"/>
    <w:rsid w:val="00956AEE"/>
    <w:rsid w:val="00962907"/>
    <w:rsid w:val="00967BFE"/>
    <w:rsid w:val="0097136B"/>
    <w:rsid w:val="0097193D"/>
    <w:rsid w:val="00971C88"/>
    <w:rsid w:val="00971F36"/>
    <w:rsid w:val="00972B66"/>
    <w:rsid w:val="00974F0C"/>
    <w:rsid w:val="0097628C"/>
    <w:rsid w:val="00976B36"/>
    <w:rsid w:val="00976F9B"/>
    <w:rsid w:val="00977B05"/>
    <w:rsid w:val="00984006"/>
    <w:rsid w:val="009959C9"/>
    <w:rsid w:val="009A2609"/>
    <w:rsid w:val="009A2C05"/>
    <w:rsid w:val="009A51BF"/>
    <w:rsid w:val="009B3D1B"/>
    <w:rsid w:val="009B63BE"/>
    <w:rsid w:val="009C15F7"/>
    <w:rsid w:val="009C3CC8"/>
    <w:rsid w:val="009C5B9F"/>
    <w:rsid w:val="009D3610"/>
    <w:rsid w:val="009D7212"/>
    <w:rsid w:val="009E012A"/>
    <w:rsid w:val="009E1A3D"/>
    <w:rsid w:val="009E2ED5"/>
    <w:rsid w:val="009E4AA0"/>
    <w:rsid w:val="009F1DE2"/>
    <w:rsid w:val="009F50AE"/>
    <w:rsid w:val="009F5786"/>
    <w:rsid w:val="00A00C27"/>
    <w:rsid w:val="00A01BFA"/>
    <w:rsid w:val="00A01E0D"/>
    <w:rsid w:val="00A05877"/>
    <w:rsid w:val="00A2063E"/>
    <w:rsid w:val="00A244DE"/>
    <w:rsid w:val="00A328B8"/>
    <w:rsid w:val="00A373B9"/>
    <w:rsid w:val="00A43197"/>
    <w:rsid w:val="00A44E18"/>
    <w:rsid w:val="00A508EE"/>
    <w:rsid w:val="00A54C5E"/>
    <w:rsid w:val="00A55F9B"/>
    <w:rsid w:val="00A56112"/>
    <w:rsid w:val="00A56927"/>
    <w:rsid w:val="00A57EFD"/>
    <w:rsid w:val="00A62BF4"/>
    <w:rsid w:val="00A6660A"/>
    <w:rsid w:val="00A66B72"/>
    <w:rsid w:val="00A66C90"/>
    <w:rsid w:val="00A67A80"/>
    <w:rsid w:val="00A7021A"/>
    <w:rsid w:val="00A7158B"/>
    <w:rsid w:val="00A718C3"/>
    <w:rsid w:val="00A753A4"/>
    <w:rsid w:val="00A76B13"/>
    <w:rsid w:val="00A83362"/>
    <w:rsid w:val="00A862A3"/>
    <w:rsid w:val="00A9544E"/>
    <w:rsid w:val="00AA2EED"/>
    <w:rsid w:val="00AA7FBB"/>
    <w:rsid w:val="00AB1312"/>
    <w:rsid w:val="00AB6773"/>
    <w:rsid w:val="00AB6937"/>
    <w:rsid w:val="00AB6D9F"/>
    <w:rsid w:val="00AB74B3"/>
    <w:rsid w:val="00AC1687"/>
    <w:rsid w:val="00AC2CA0"/>
    <w:rsid w:val="00AC4753"/>
    <w:rsid w:val="00AC4B1B"/>
    <w:rsid w:val="00AC71B1"/>
    <w:rsid w:val="00AD69F5"/>
    <w:rsid w:val="00AD7A9D"/>
    <w:rsid w:val="00AE1455"/>
    <w:rsid w:val="00AF3BBA"/>
    <w:rsid w:val="00AF5BC5"/>
    <w:rsid w:val="00B02C45"/>
    <w:rsid w:val="00B0540B"/>
    <w:rsid w:val="00B16A8D"/>
    <w:rsid w:val="00B16EE9"/>
    <w:rsid w:val="00B1761F"/>
    <w:rsid w:val="00B17E72"/>
    <w:rsid w:val="00B24334"/>
    <w:rsid w:val="00B310D1"/>
    <w:rsid w:val="00B342AA"/>
    <w:rsid w:val="00B359A9"/>
    <w:rsid w:val="00B3646B"/>
    <w:rsid w:val="00B44B78"/>
    <w:rsid w:val="00B4569F"/>
    <w:rsid w:val="00B47AE7"/>
    <w:rsid w:val="00B51773"/>
    <w:rsid w:val="00B54ED9"/>
    <w:rsid w:val="00B621D0"/>
    <w:rsid w:val="00B624D9"/>
    <w:rsid w:val="00B6586E"/>
    <w:rsid w:val="00B81723"/>
    <w:rsid w:val="00B827F6"/>
    <w:rsid w:val="00B83EBA"/>
    <w:rsid w:val="00B8478E"/>
    <w:rsid w:val="00B90F53"/>
    <w:rsid w:val="00B93E80"/>
    <w:rsid w:val="00BA2AF6"/>
    <w:rsid w:val="00BA399D"/>
    <w:rsid w:val="00BB1DB4"/>
    <w:rsid w:val="00BC01AB"/>
    <w:rsid w:val="00BC4B9F"/>
    <w:rsid w:val="00BD0CE1"/>
    <w:rsid w:val="00BE2706"/>
    <w:rsid w:val="00BE5EC9"/>
    <w:rsid w:val="00BE76EA"/>
    <w:rsid w:val="00BF181C"/>
    <w:rsid w:val="00BF4210"/>
    <w:rsid w:val="00BF6704"/>
    <w:rsid w:val="00BF70CE"/>
    <w:rsid w:val="00C00525"/>
    <w:rsid w:val="00C019F0"/>
    <w:rsid w:val="00C04581"/>
    <w:rsid w:val="00C1134E"/>
    <w:rsid w:val="00C1554B"/>
    <w:rsid w:val="00C20A87"/>
    <w:rsid w:val="00C26532"/>
    <w:rsid w:val="00C2749D"/>
    <w:rsid w:val="00C27C59"/>
    <w:rsid w:val="00C3148B"/>
    <w:rsid w:val="00C36790"/>
    <w:rsid w:val="00C420A8"/>
    <w:rsid w:val="00C42846"/>
    <w:rsid w:val="00C44581"/>
    <w:rsid w:val="00C52228"/>
    <w:rsid w:val="00C52699"/>
    <w:rsid w:val="00C55322"/>
    <w:rsid w:val="00C7033F"/>
    <w:rsid w:val="00C72A2E"/>
    <w:rsid w:val="00C7349E"/>
    <w:rsid w:val="00C75360"/>
    <w:rsid w:val="00C80740"/>
    <w:rsid w:val="00C84065"/>
    <w:rsid w:val="00C96174"/>
    <w:rsid w:val="00C961DF"/>
    <w:rsid w:val="00C96E3A"/>
    <w:rsid w:val="00CA01B6"/>
    <w:rsid w:val="00CA6147"/>
    <w:rsid w:val="00CB10D0"/>
    <w:rsid w:val="00CB476B"/>
    <w:rsid w:val="00CB59C0"/>
    <w:rsid w:val="00CC1658"/>
    <w:rsid w:val="00CC370C"/>
    <w:rsid w:val="00CC7010"/>
    <w:rsid w:val="00CE0782"/>
    <w:rsid w:val="00CE20A6"/>
    <w:rsid w:val="00CE5906"/>
    <w:rsid w:val="00CE6D01"/>
    <w:rsid w:val="00CF1540"/>
    <w:rsid w:val="00CF7803"/>
    <w:rsid w:val="00CF78A4"/>
    <w:rsid w:val="00D13C87"/>
    <w:rsid w:val="00D33A03"/>
    <w:rsid w:val="00D431BE"/>
    <w:rsid w:val="00D50536"/>
    <w:rsid w:val="00D5747B"/>
    <w:rsid w:val="00D64D53"/>
    <w:rsid w:val="00D672B3"/>
    <w:rsid w:val="00D676A0"/>
    <w:rsid w:val="00D7039E"/>
    <w:rsid w:val="00D71D9F"/>
    <w:rsid w:val="00D723C6"/>
    <w:rsid w:val="00D73660"/>
    <w:rsid w:val="00D75AB0"/>
    <w:rsid w:val="00D76E18"/>
    <w:rsid w:val="00D81DED"/>
    <w:rsid w:val="00D87982"/>
    <w:rsid w:val="00D90C07"/>
    <w:rsid w:val="00D91E46"/>
    <w:rsid w:val="00D970CB"/>
    <w:rsid w:val="00D9788A"/>
    <w:rsid w:val="00DA18ED"/>
    <w:rsid w:val="00DA3F6C"/>
    <w:rsid w:val="00DA4595"/>
    <w:rsid w:val="00DC0E7E"/>
    <w:rsid w:val="00DC3202"/>
    <w:rsid w:val="00DC386E"/>
    <w:rsid w:val="00DC3E25"/>
    <w:rsid w:val="00DC4438"/>
    <w:rsid w:val="00DD2ABC"/>
    <w:rsid w:val="00DD749A"/>
    <w:rsid w:val="00DE5F92"/>
    <w:rsid w:val="00DF27DB"/>
    <w:rsid w:val="00E003E2"/>
    <w:rsid w:val="00E005F1"/>
    <w:rsid w:val="00E0750D"/>
    <w:rsid w:val="00E16DEA"/>
    <w:rsid w:val="00E22053"/>
    <w:rsid w:val="00E220B0"/>
    <w:rsid w:val="00E24196"/>
    <w:rsid w:val="00E25B69"/>
    <w:rsid w:val="00E26487"/>
    <w:rsid w:val="00E26AFB"/>
    <w:rsid w:val="00E3253F"/>
    <w:rsid w:val="00E3364A"/>
    <w:rsid w:val="00E338C7"/>
    <w:rsid w:val="00E34AA4"/>
    <w:rsid w:val="00E36EF7"/>
    <w:rsid w:val="00E46355"/>
    <w:rsid w:val="00E466BC"/>
    <w:rsid w:val="00E501B1"/>
    <w:rsid w:val="00E54A69"/>
    <w:rsid w:val="00E5561D"/>
    <w:rsid w:val="00E55ACE"/>
    <w:rsid w:val="00E577D1"/>
    <w:rsid w:val="00E61F16"/>
    <w:rsid w:val="00E63D5A"/>
    <w:rsid w:val="00E672EE"/>
    <w:rsid w:val="00E71ABE"/>
    <w:rsid w:val="00E81EB4"/>
    <w:rsid w:val="00E82A61"/>
    <w:rsid w:val="00E82F8B"/>
    <w:rsid w:val="00E83433"/>
    <w:rsid w:val="00E83A37"/>
    <w:rsid w:val="00E87D8A"/>
    <w:rsid w:val="00E90876"/>
    <w:rsid w:val="00E90BB0"/>
    <w:rsid w:val="00E91AAE"/>
    <w:rsid w:val="00E9238C"/>
    <w:rsid w:val="00E969F9"/>
    <w:rsid w:val="00EB2C3B"/>
    <w:rsid w:val="00EB70D2"/>
    <w:rsid w:val="00EC213B"/>
    <w:rsid w:val="00EC531C"/>
    <w:rsid w:val="00EC7AF6"/>
    <w:rsid w:val="00ED2078"/>
    <w:rsid w:val="00ED286C"/>
    <w:rsid w:val="00ED49C8"/>
    <w:rsid w:val="00ED64FB"/>
    <w:rsid w:val="00EE15F8"/>
    <w:rsid w:val="00EE6127"/>
    <w:rsid w:val="00EF756B"/>
    <w:rsid w:val="00F006A0"/>
    <w:rsid w:val="00F060EB"/>
    <w:rsid w:val="00F10036"/>
    <w:rsid w:val="00F12CDE"/>
    <w:rsid w:val="00F20539"/>
    <w:rsid w:val="00F21B00"/>
    <w:rsid w:val="00F2265E"/>
    <w:rsid w:val="00F2268C"/>
    <w:rsid w:val="00F22F01"/>
    <w:rsid w:val="00F235B5"/>
    <w:rsid w:val="00F24C39"/>
    <w:rsid w:val="00F31C10"/>
    <w:rsid w:val="00F35E85"/>
    <w:rsid w:val="00F426C1"/>
    <w:rsid w:val="00F4327B"/>
    <w:rsid w:val="00F43F17"/>
    <w:rsid w:val="00F45395"/>
    <w:rsid w:val="00F4709E"/>
    <w:rsid w:val="00F54C1A"/>
    <w:rsid w:val="00F55BEF"/>
    <w:rsid w:val="00F66D0A"/>
    <w:rsid w:val="00F7099F"/>
    <w:rsid w:val="00F75487"/>
    <w:rsid w:val="00F75F46"/>
    <w:rsid w:val="00F77448"/>
    <w:rsid w:val="00F8307F"/>
    <w:rsid w:val="00F83CCC"/>
    <w:rsid w:val="00F913CE"/>
    <w:rsid w:val="00F92F41"/>
    <w:rsid w:val="00F92FCC"/>
    <w:rsid w:val="00F97495"/>
    <w:rsid w:val="00FA0D03"/>
    <w:rsid w:val="00FA3B20"/>
    <w:rsid w:val="00FA58D2"/>
    <w:rsid w:val="00FB165A"/>
    <w:rsid w:val="00FB5B4B"/>
    <w:rsid w:val="00FD33D1"/>
    <w:rsid w:val="00FD3AC1"/>
    <w:rsid w:val="00FD4EEE"/>
    <w:rsid w:val="00FD5097"/>
    <w:rsid w:val="00FD6B08"/>
    <w:rsid w:val="00FE03A2"/>
    <w:rsid w:val="00FE18D8"/>
    <w:rsid w:val="00FE19C0"/>
    <w:rsid w:val="00FE41F7"/>
    <w:rsid w:val="00FE70C7"/>
    <w:rsid w:val="00FF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53DC"/>
  <w15:docId w15:val="{CAFE5FD5-80D6-4137-815B-F0DBAF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565"/>
    <w:pPr>
      <w:spacing w:after="200" w:line="276" w:lineRule="auto"/>
    </w:pPr>
    <w:rPr>
      <w:rFonts w:ascii="Calibri" w:eastAsia="Times New Roman" w:hAnsi="Calibri" w:cs="Times New Roman"/>
      <w:lang w:eastAsia="ru-RU"/>
    </w:rPr>
  </w:style>
  <w:style w:type="paragraph" w:styleId="3">
    <w:name w:val="heading 3"/>
    <w:basedOn w:val="a"/>
    <w:next w:val="a"/>
    <w:link w:val="30"/>
    <w:qFormat/>
    <w:rsid w:val="00B54ED9"/>
    <w:pPr>
      <w:keepNext/>
      <w:tabs>
        <w:tab w:val="num" w:pos="720"/>
      </w:tabs>
      <w:suppressAutoHyphens/>
      <w:spacing w:after="0" w:line="240" w:lineRule="auto"/>
      <w:ind w:left="720" w:hanging="720"/>
      <w:jc w:val="center"/>
      <w:outlineLvl w:val="2"/>
    </w:pPr>
    <w:rPr>
      <w:rFonts w:ascii="Times New Roman" w:hAnsi="Times New Roman"/>
      <w:b/>
      <w:b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30565"/>
    <w:rPr>
      <w:color w:val="0000FF"/>
      <w:u w:val="single"/>
    </w:rPr>
  </w:style>
  <w:style w:type="paragraph" w:customStyle="1" w:styleId="a4">
    <w:name w:val="Содержимое таблицы"/>
    <w:basedOn w:val="a"/>
    <w:rsid w:val="00730565"/>
    <w:pPr>
      <w:suppressLineNumbers/>
      <w:suppressAutoHyphens/>
      <w:spacing w:after="0" w:line="240" w:lineRule="auto"/>
    </w:pPr>
    <w:rPr>
      <w:rFonts w:ascii="Times New Roman" w:hAnsi="Times New Roman"/>
      <w:sz w:val="24"/>
      <w:szCs w:val="24"/>
      <w:lang w:eastAsia="ar-SA"/>
    </w:rPr>
  </w:style>
  <w:style w:type="paragraph" w:customStyle="1" w:styleId="ConsNonformat">
    <w:name w:val="ConsNonformat"/>
    <w:uiPriority w:val="99"/>
    <w:rsid w:val="00730565"/>
    <w:pPr>
      <w:snapToGrid w:val="0"/>
      <w:spacing w:after="0" w:line="240" w:lineRule="auto"/>
      <w:ind w:right="19772"/>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976F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6F9B"/>
    <w:rPr>
      <w:rFonts w:ascii="Segoe UI" w:eastAsia="Times New Roman" w:hAnsi="Segoe UI" w:cs="Segoe UI"/>
      <w:sz w:val="18"/>
      <w:szCs w:val="18"/>
      <w:lang w:eastAsia="ru-RU"/>
    </w:rPr>
  </w:style>
  <w:style w:type="character" w:customStyle="1" w:styleId="a7">
    <w:name w:val="Основной текст_"/>
    <w:basedOn w:val="a0"/>
    <w:link w:val="1"/>
    <w:rsid w:val="001C2709"/>
    <w:rPr>
      <w:rFonts w:ascii="Times New Roman" w:eastAsia="Times New Roman" w:hAnsi="Times New Roman" w:cs="Times New Roman"/>
      <w:shd w:val="clear" w:color="auto" w:fill="FFFFFF"/>
    </w:rPr>
  </w:style>
  <w:style w:type="paragraph" w:customStyle="1" w:styleId="1">
    <w:name w:val="Основной текст1"/>
    <w:basedOn w:val="a"/>
    <w:link w:val="a7"/>
    <w:rsid w:val="001C2709"/>
    <w:pPr>
      <w:widowControl w:val="0"/>
      <w:shd w:val="clear" w:color="auto" w:fill="FFFFFF"/>
      <w:spacing w:after="0" w:line="240" w:lineRule="auto"/>
      <w:ind w:firstLine="400"/>
    </w:pPr>
    <w:rPr>
      <w:rFonts w:ascii="Times New Roman" w:hAnsi="Times New Roman"/>
      <w:lang w:eastAsia="en-US"/>
    </w:rPr>
  </w:style>
  <w:style w:type="character" w:customStyle="1" w:styleId="UnresolvedMention">
    <w:name w:val="Unresolved Mention"/>
    <w:basedOn w:val="a0"/>
    <w:uiPriority w:val="99"/>
    <w:semiHidden/>
    <w:unhideWhenUsed/>
    <w:rsid w:val="00AB1312"/>
    <w:rPr>
      <w:color w:val="605E5C"/>
      <w:shd w:val="clear" w:color="auto" w:fill="E1DFDD"/>
    </w:rPr>
  </w:style>
  <w:style w:type="paragraph" w:styleId="a8">
    <w:name w:val="Subtitle"/>
    <w:basedOn w:val="a"/>
    <w:link w:val="a9"/>
    <w:qFormat/>
    <w:rsid w:val="00CB476B"/>
    <w:pPr>
      <w:spacing w:after="0" w:line="240" w:lineRule="auto"/>
      <w:jc w:val="center"/>
    </w:pPr>
    <w:rPr>
      <w:rFonts w:ascii="Times New Roman" w:hAnsi="Times New Roman"/>
      <w:sz w:val="28"/>
      <w:szCs w:val="24"/>
      <w:u w:val="single"/>
    </w:rPr>
  </w:style>
  <w:style w:type="character" w:customStyle="1" w:styleId="a9">
    <w:name w:val="Подзаголовок Знак"/>
    <w:basedOn w:val="a0"/>
    <w:link w:val="a8"/>
    <w:rsid w:val="00CB476B"/>
    <w:rPr>
      <w:rFonts w:ascii="Times New Roman" w:eastAsia="Times New Roman" w:hAnsi="Times New Roman" w:cs="Times New Roman"/>
      <w:sz w:val="28"/>
      <w:szCs w:val="24"/>
      <w:u w:val="single"/>
      <w:lang w:eastAsia="ru-RU"/>
    </w:rPr>
  </w:style>
  <w:style w:type="character" w:customStyle="1" w:styleId="2">
    <w:name w:val="Заголовок №2_"/>
    <w:basedOn w:val="a0"/>
    <w:link w:val="20"/>
    <w:rsid w:val="00CB476B"/>
    <w:rPr>
      <w:rFonts w:ascii="Times New Roman" w:eastAsia="Times New Roman" w:hAnsi="Times New Roman" w:cs="Times New Roman"/>
      <w:b/>
      <w:bCs/>
      <w:shd w:val="clear" w:color="auto" w:fill="FFFFFF"/>
    </w:rPr>
  </w:style>
  <w:style w:type="paragraph" w:customStyle="1" w:styleId="20">
    <w:name w:val="Заголовок №2"/>
    <w:basedOn w:val="a"/>
    <w:link w:val="2"/>
    <w:rsid w:val="00CB476B"/>
    <w:pPr>
      <w:widowControl w:val="0"/>
      <w:shd w:val="clear" w:color="auto" w:fill="FFFFFF"/>
      <w:spacing w:after="280" w:line="240" w:lineRule="auto"/>
      <w:jc w:val="center"/>
      <w:outlineLvl w:val="1"/>
    </w:pPr>
    <w:rPr>
      <w:rFonts w:ascii="Times New Roman" w:hAnsi="Times New Roman"/>
      <w:b/>
      <w:bCs/>
      <w:lang w:eastAsia="en-US"/>
    </w:rPr>
  </w:style>
  <w:style w:type="paragraph" w:customStyle="1" w:styleId="ConsPlusNormal">
    <w:name w:val="ConsPlusNormal"/>
    <w:link w:val="ConsPlusNormal0"/>
    <w:rsid w:val="00C753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aliases w:val="Bullet List,FooterText,numbered,ТЗ список,Paragraphe de liste1,lp1,Bulletr List Paragraph,List Paragraph,List Paragraph1,Абз списка,Абзац списка литеральный,Булет1,1Булет,Список нумерованный цифры,Цветной список - Акцент 11,GOST_TableList"/>
    <w:basedOn w:val="a"/>
    <w:link w:val="ab"/>
    <w:uiPriority w:val="34"/>
    <w:qFormat/>
    <w:rsid w:val="00C75360"/>
    <w:pPr>
      <w:spacing w:after="0" w:line="240" w:lineRule="auto"/>
      <w:ind w:left="708"/>
    </w:pPr>
    <w:rPr>
      <w:rFonts w:ascii="Times New Roman" w:hAnsi="Times New Roman"/>
      <w:sz w:val="24"/>
      <w:szCs w:val="24"/>
    </w:rPr>
  </w:style>
  <w:style w:type="character" w:customStyle="1" w:styleId="FontStyle11">
    <w:name w:val="Font Style11"/>
    <w:uiPriority w:val="99"/>
    <w:rsid w:val="00C75360"/>
    <w:rPr>
      <w:rFonts w:ascii="Times New Roman" w:hAnsi="Times New Roman" w:cs="Times New Roman"/>
      <w:b/>
      <w:bCs/>
      <w:sz w:val="26"/>
      <w:szCs w:val="26"/>
    </w:rPr>
  </w:style>
  <w:style w:type="character" w:customStyle="1" w:styleId="ConsPlusNormal0">
    <w:name w:val="ConsPlusNormal Знак"/>
    <w:link w:val="ConsPlusNormal"/>
    <w:locked/>
    <w:rsid w:val="00C75360"/>
    <w:rPr>
      <w:rFonts w:ascii="Arial" w:eastAsia="Times New Roman" w:hAnsi="Arial" w:cs="Arial"/>
      <w:sz w:val="20"/>
      <w:szCs w:val="20"/>
      <w:lang w:eastAsia="ru-RU"/>
    </w:rPr>
  </w:style>
  <w:style w:type="paragraph" w:customStyle="1" w:styleId="Style1">
    <w:name w:val="Style1"/>
    <w:basedOn w:val="a"/>
    <w:uiPriority w:val="99"/>
    <w:rsid w:val="00C75360"/>
    <w:pPr>
      <w:widowControl w:val="0"/>
      <w:autoSpaceDE w:val="0"/>
      <w:autoSpaceDN w:val="0"/>
      <w:adjustRightInd w:val="0"/>
      <w:spacing w:after="0" w:line="229" w:lineRule="exact"/>
      <w:ind w:firstLine="418"/>
      <w:jc w:val="both"/>
    </w:pPr>
    <w:rPr>
      <w:rFonts w:ascii="Cambria" w:hAnsi="Cambria"/>
      <w:sz w:val="24"/>
      <w:szCs w:val="24"/>
    </w:rPr>
  </w:style>
  <w:style w:type="paragraph" w:customStyle="1" w:styleId="Style4">
    <w:name w:val="Style4"/>
    <w:basedOn w:val="a"/>
    <w:rsid w:val="00C00525"/>
    <w:pPr>
      <w:widowControl w:val="0"/>
      <w:autoSpaceDE w:val="0"/>
      <w:autoSpaceDN w:val="0"/>
      <w:adjustRightInd w:val="0"/>
      <w:spacing w:after="0" w:line="331" w:lineRule="exact"/>
      <w:ind w:firstLine="715"/>
    </w:pPr>
    <w:rPr>
      <w:rFonts w:ascii="Times New Roman" w:hAnsi="Times New Roman"/>
      <w:sz w:val="24"/>
      <w:szCs w:val="24"/>
    </w:rPr>
  </w:style>
  <w:style w:type="paragraph" w:customStyle="1" w:styleId="Style7">
    <w:name w:val="Style7"/>
    <w:basedOn w:val="a"/>
    <w:rsid w:val="00C00525"/>
    <w:pPr>
      <w:widowControl w:val="0"/>
      <w:autoSpaceDE w:val="0"/>
      <w:autoSpaceDN w:val="0"/>
      <w:adjustRightInd w:val="0"/>
      <w:spacing w:after="0" w:line="324" w:lineRule="exact"/>
      <w:ind w:firstLine="874"/>
    </w:pPr>
    <w:rPr>
      <w:rFonts w:ascii="Times New Roman" w:hAnsi="Times New Roman"/>
      <w:sz w:val="24"/>
      <w:szCs w:val="24"/>
    </w:rPr>
  </w:style>
  <w:style w:type="paragraph" w:customStyle="1" w:styleId="Style10">
    <w:name w:val="Style10"/>
    <w:basedOn w:val="a"/>
    <w:rsid w:val="00C00525"/>
    <w:pPr>
      <w:widowControl w:val="0"/>
      <w:autoSpaceDE w:val="0"/>
      <w:autoSpaceDN w:val="0"/>
      <w:adjustRightInd w:val="0"/>
      <w:spacing w:after="0" w:line="252" w:lineRule="exact"/>
      <w:jc w:val="center"/>
    </w:pPr>
    <w:rPr>
      <w:rFonts w:ascii="Times New Roman" w:hAnsi="Times New Roman"/>
      <w:sz w:val="24"/>
      <w:szCs w:val="24"/>
    </w:rPr>
  </w:style>
  <w:style w:type="paragraph" w:customStyle="1" w:styleId="Style8">
    <w:name w:val="Style8"/>
    <w:basedOn w:val="a"/>
    <w:rsid w:val="00C00525"/>
    <w:pPr>
      <w:widowControl w:val="0"/>
      <w:suppressAutoHyphens/>
      <w:spacing w:after="0" w:line="278" w:lineRule="exact"/>
      <w:jc w:val="both"/>
    </w:pPr>
    <w:rPr>
      <w:rFonts w:ascii="Liberation Serif" w:eastAsia="SimSun" w:hAnsi="Liberation Serif" w:cs="Arial"/>
      <w:color w:val="00000A"/>
      <w:sz w:val="24"/>
      <w:szCs w:val="24"/>
      <w:lang w:eastAsia="zh-CN" w:bidi="hi-IN"/>
    </w:rPr>
  </w:style>
  <w:style w:type="paragraph" w:customStyle="1" w:styleId="Style6">
    <w:name w:val="Style6"/>
    <w:basedOn w:val="a"/>
    <w:rsid w:val="00C00525"/>
    <w:pPr>
      <w:widowControl w:val="0"/>
      <w:suppressAutoHyphens/>
      <w:spacing w:after="0" w:line="278" w:lineRule="exact"/>
      <w:ind w:firstLine="2486"/>
    </w:pPr>
    <w:rPr>
      <w:rFonts w:ascii="Liberation Serif" w:eastAsia="SimSun" w:hAnsi="Liberation Serif" w:cs="Arial"/>
      <w:color w:val="00000A"/>
      <w:sz w:val="24"/>
      <w:szCs w:val="24"/>
      <w:lang w:eastAsia="zh-CN" w:bidi="hi-IN"/>
    </w:rPr>
  </w:style>
  <w:style w:type="paragraph" w:customStyle="1" w:styleId="Style11">
    <w:name w:val="Style11"/>
    <w:basedOn w:val="a"/>
    <w:rsid w:val="00C00525"/>
    <w:pPr>
      <w:widowControl w:val="0"/>
      <w:suppressAutoHyphens/>
      <w:spacing w:after="0" w:line="240" w:lineRule="auto"/>
    </w:pPr>
    <w:rPr>
      <w:rFonts w:ascii="Liberation Serif" w:eastAsia="SimSun" w:hAnsi="Liberation Serif" w:cs="Arial"/>
      <w:color w:val="00000A"/>
      <w:sz w:val="24"/>
      <w:szCs w:val="24"/>
      <w:lang w:eastAsia="zh-CN" w:bidi="hi-IN"/>
    </w:rPr>
  </w:style>
  <w:style w:type="character" w:customStyle="1" w:styleId="FontStyle17">
    <w:name w:val="Font Style17"/>
    <w:basedOn w:val="a0"/>
    <w:rsid w:val="00C00525"/>
    <w:rPr>
      <w:rFonts w:ascii="Times New Roman" w:hAnsi="Times New Roman" w:cs="Times New Roman" w:hint="default"/>
      <w:sz w:val="22"/>
      <w:szCs w:val="22"/>
    </w:rPr>
  </w:style>
  <w:style w:type="character" w:customStyle="1" w:styleId="FontStyle16">
    <w:name w:val="Font Style16"/>
    <w:basedOn w:val="a0"/>
    <w:rsid w:val="00C00525"/>
    <w:rPr>
      <w:rFonts w:ascii="Times New Roman" w:hAnsi="Times New Roman" w:cs="Times New Roman" w:hint="default"/>
      <w:b/>
      <w:bCs/>
      <w:sz w:val="22"/>
      <w:szCs w:val="22"/>
    </w:rPr>
  </w:style>
  <w:style w:type="character" w:customStyle="1" w:styleId="BodyTextIndent2Char1">
    <w:name w:val="Body Text Indent 2 Char1"/>
    <w:uiPriority w:val="99"/>
    <w:semiHidden/>
    <w:rsid w:val="003D3E29"/>
    <w:rPr>
      <w:rFonts w:ascii="Times New Roman" w:eastAsia="Times New Roman" w:hAnsi="Times New Roman"/>
      <w:sz w:val="24"/>
      <w:szCs w:val="24"/>
    </w:rPr>
  </w:style>
  <w:style w:type="table" w:styleId="ac">
    <w:name w:val="Table Grid"/>
    <w:basedOn w:val="a1"/>
    <w:uiPriority w:val="39"/>
    <w:rsid w:val="00A7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B54ED9"/>
    <w:rPr>
      <w:rFonts w:ascii="Times New Roman" w:eastAsia="Times New Roman" w:hAnsi="Times New Roman" w:cs="Times New Roman"/>
      <w:b/>
      <w:bCs/>
      <w:sz w:val="24"/>
      <w:szCs w:val="24"/>
      <w:u w:val="single"/>
      <w:lang w:eastAsia="ar-SA"/>
    </w:rPr>
  </w:style>
  <w:style w:type="paragraph" w:customStyle="1" w:styleId="21">
    <w:name w:val="Основной текст 21"/>
    <w:basedOn w:val="a"/>
    <w:rsid w:val="00B54ED9"/>
    <w:pPr>
      <w:widowControl w:val="0"/>
      <w:suppressAutoHyphens/>
      <w:autoSpaceDE w:val="0"/>
      <w:spacing w:after="0" w:line="240" w:lineRule="auto"/>
      <w:jc w:val="both"/>
    </w:pPr>
    <w:rPr>
      <w:rFonts w:ascii="Times New Roman" w:hAnsi="Times New Roman"/>
      <w:i/>
      <w:szCs w:val="20"/>
      <w:lang w:val="en-US" w:eastAsia="ar-SA"/>
    </w:rPr>
  </w:style>
  <w:style w:type="character" w:customStyle="1" w:styleId="ab">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Булет1 Знак,1Булет Знак"/>
    <w:link w:val="aa"/>
    <w:uiPriority w:val="34"/>
    <w:qFormat/>
    <w:rsid w:val="00B54ED9"/>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B54ED9"/>
    <w:pPr>
      <w:suppressAutoHyphens/>
      <w:spacing w:after="0" w:line="240" w:lineRule="auto"/>
      <w:ind w:firstLine="737"/>
      <w:jc w:val="both"/>
    </w:pPr>
    <w:rPr>
      <w:rFonts w:ascii="Times New Roman" w:hAnsi="Times New Roman"/>
      <w:bCs/>
      <w:sz w:val="24"/>
      <w:szCs w:val="24"/>
      <w:lang w:eastAsia="ar-SA"/>
    </w:rPr>
  </w:style>
  <w:style w:type="paragraph" w:customStyle="1" w:styleId="ConsPlusNonformat">
    <w:name w:val="ConsPlusNonformat"/>
    <w:uiPriority w:val="99"/>
    <w:rsid w:val="00B54E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Обычный + по ширине"/>
    <w:basedOn w:val="a"/>
    <w:rsid w:val="00B54ED9"/>
    <w:pPr>
      <w:spacing w:after="0" w:line="240" w:lineRule="auto"/>
      <w:jc w:val="both"/>
    </w:pPr>
    <w:rPr>
      <w:rFonts w:ascii="Times New Roman" w:hAnsi="Times New Roman"/>
      <w:sz w:val="24"/>
      <w:szCs w:val="24"/>
    </w:rPr>
  </w:style>
  <w:style w:type="paragraph" w:customStyle="1" w:styleId="ae">
    <w:name w:val="Таблицы (моноширинный)"/>
    <w:basedOn w:val="a"/>
    <w:next w:val="a"/>
    <w:uiPriority w:val="99"/>
    <w:qFormat/>
    <w:rsid w:val="00B54ED9"/>
    <w:pPr>
      <w:widowControl w:val="0"/>
      <w:autoSpaceDE w:val="0"/>
      <w:autoSpaceDN w:val="0"/>
      <w:adjustRightInd w:val="0"/>
      <w:spacing w:after="0" w:line="240" w:lineRule="auto"/>
    </w:pPr>
    <w:rPr>
      <w:rFonts w:ascii="Courier New" w:hAnsi="Courier New" w:cs="Courier New"/>
      <w:sz w:val="24"/>
      <w:szCs w:val="24"/>
    </w:rPr>
  </w:style>
  <w:style w:type="paragraph" w:styleId="af">
    <w:name w:val="Body Text Indent"/>
    <w:basedOn w:val="a"/>
    <w:link w:val="af0"/>
    <w:semiHidden/>
    <w:rsid w:val="00B54ED9"/>
    <w:pPr>
      <w:suppressAutoHyphens/>
      <w:autoSpaceDE w:val="0"/>
      <w:spacing w:after="0" w:line="240" w:lineRule="auto"/>
      <w:ind w:firstLine="567"/>
      <w:jc w:val="both"/>
    </w:pPr>
    <w:rPr>
      <w:rFonts w:ascii="Times New Roman" w:hAnsi="Times New Roman"/>
      <w:sz w:val="24"/>
      <w:szCs w:val="24"/>
      <w:lang w:val="en-US" w:eastAsia="ar-SA"/>
    </w:rPr>
  </w:style>
  <w:style w:type="character" w:customStyle="1" w:styleId="af0">
    <w:name w:val="Основной текст с отступом Знак"/>
    <w:basedOn w:val="a0"/>
    <w:link w:val="af"/>
    <w:semiHidden/>
    <w:rsid w:val="00B54ED9"/>
    <w:rPr>
      <w:rFonts w:ascii="Times New Roman" w:eastAsia="Times New Roman" w:hAnsi="Times New Roman" w:cs="Times New Roman"/>
      <w:sz w:val="24"/>
      <w:szCs w:val="24"/>
      <w:lang w:val="en-US" w:eastAsia="ar-SA"/>
    </w:rPr>
  </w:style>
  <w:style w:type="paragraph" w:styleId="af1">
    <w:name w:val="Normal (Web)"/>
    <w:aliases w:val="Обычный (Web),Обычный (веб) Знак Знак,Обычный (веб) Знак Знак Знак, Знак Знак Знак, Знак Знак Знак1 Знак Знак,Знак Знак Знак Знак Знак Знак,Знак Знак Знак1 Знак,Знак Знак Знак,Знак Знак Знак1 Знак Знак,Обычный (веб)1"/>
    <w:basedOn w:val="a"/>
    <w:link w:val="af2"/>
    <w:uiPriority w:val="99"/>
    <w:unhideWhenUsed/>
    <w:qFormat/>
    <w:rsid w:val="00B54ED9"/>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uiPriority w:val="99"/>
    <w:unhideWhenUsed/>
    <w:rsid w:val="00B54ED9"/>
    <w:pPr>
      <w:spacing w:after="120"/>
    </w:pPr>
  </w:style>
  <w:style w:type="character" w:customStyle="1" w:styleId="af4">
    <w:name w:val="Основной текст Знак"/>
    <w:basedOn w:val="a0"/>
    <w:link w:val="af3"/>
    <w:uiPriority w:val="99"/>
    <w:rsid w:val="00B54ED9"/>
    <w:rPr>
      <w:rFonts w:ascii="Calibri" w:eastAsia="Times New Roman" w:hAnsi="Calibri" w:cs="Times New Roman"/>
      <w:lang w:eastAsia="ru-RU"/>
    </w:rPr>
  </w:style>
  <w:style w:type="paragraph" w:styleId="af5">
    <w:name w:val="footnote text"/>
    <w:basedOn w:val="a"/>
    <w:link w:val="af6"/>
    <w:uiPriority w:val="99"/>
    <w:rsid w:val="00B54ED9"/>
    <w:pPr>
      <w:widowControl w:val="0"/>
      <w:autoSpaceDE w:val="0"/>
      <w:autoSpaceDN w:val="0"/>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B54ED9"/>
    <w:rPr>
      <w:rFonts w:ascii="Times New Roman" w:eastAsia="Times New Roman" w:hAnsi="Times New Roman" w:cs="Times New Roman"/>
      <w:sz w:val="20"/>
      <w:szCs w:val="20"/>
      <w:lang w:eastAsia="ru-RU"/>
    </w:rPr>
  </w:style>
  <w:style w:type="character" w:styleId="af7">
    <w:name w:val="footnote reference"/>
    <w:rsid w:val="00B54ED9"/>
    <w:rPr>
      <w:vertAlign w:val="superscript"/>
    </w:rPr>
  </w:style>
  <w:style w:type="character" w:customStyle="1" w:styleId="copytarget">
    <w:name w:val="copy_target"/>
    <w:basedOn w:val="a0"/>
    <w:rsid w:val="005B4091"/>
  </w:style>
  <w:style w:type="paragraph" w:customStyle="1" w:styleId="63">
    <w:name w:val="Основной текст63"/>
    <w:basedOn w:val="a"/>
    <w:rsid w:val="00426A09"/>
    <w:pPr>
      <w:shd w:val="clear" w:color="auto" w:fill="FFFFFF"/>
      <w:spacing w:after="0" w:line="0" w:lineRule="atLeast"/>
    </w:pPr>
    <w:rPr>
      <w:rFonts w:ascii="Trebuchet MS" w:eastAsia="Trebuchet MS" w:hAnsi="Trebuchet MS" w:cs="Trebuchet MS"/>
      <w:color w:val="000000"/>
      <w:sz w:val="18"/>
      <w:szCs w:val="18"/>
    </w:rPr>
  </w:style>
  <w:style w:type="character" w:customStyle="1" w:styleId="22">
    <w:name w:val="Основной текст2"/>
    <w:rsid w:val="00426A09"/>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paragraph" w:customStyle="1" w:styleId="Standard">
    <w:name w:val="Standard"/>
    <w:rsid w:val="00033416"/>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033416"/>
    <w:pPr>
      <w:suppressLineNumbers/>
    </w:pPr>
  </w:style>
  <w:style w:type="character" w:customStyle="1" w:styleId="af2">
    <w:name w:val="Обычный (веб) Знак"/>
    <w:aliases w:val="Обычный (Web) Знак,Обычный (веб) Знак Знак Знак1,Обычный (веб) Знак Знак Знак Знак, Знак Знак Знак Знак, Знак Знак Знак1 Знак Знак Знак,Знак Знак Знак Знак Знак Знак Знак,Знак Знак Знак1 Знак Знак1,Знак Знак Знак Знак"/>
    <w:link w:val="af1"/>
    <w:locked/>
    <w:rsid w:val="001245F1"/>
    <w:rPr>
      <w:rFonts w:ascii="Times New Roman" w:eastAsia="Times New Roman" w:hAnsi="Times New Roman" w:cs="Times New Roman"/>
      <w:sz w:val="24"/>
      <w:szCs w:val="24"/>
      <w:lang w:eastAsia="ru-RU"/>
    </w:rPr>
  </w:style>
  <w:style w:type="table" w:customStyle="1" w:styleId="10">
    <w:name w:val="Сетка таблицы1"/>
    <w:basedOn w:val="a1"/>
    <w:next w:val="ac"/>
    <w:uiPriority w:val="39"/>
    <w:rsid w:val="00CF7803"/>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726,bqiaagaaeyqcaaagiaiaaap1dqaabqmoaaaaaaaaaaaaaaaaaaaaaaaaaaaaaaaaaaaaaaaaaaaaaaaaaaaaaaaaaaaaaaaaaaaaaaaaaaaaaaaaaaaaaaaaaaaaaaaaaaaaaaaaaaaaaaaaaaaaaaaaaaaaaaaaaaaaaaaaaaaaaaaaaaaaaaaaaaaaaaaaaaaaaaaaaaaaaaaaaaaaaaaaaaaaaaaaaaaaaaaa"/>
    <w:basedOn w:val="a"/>
    <w:rsid w:val="002B7421"/>
    <w:pPr>
      <w:spacing w:before="100" w:beforeAutospacing="1" w:after="100" w:afterAutospacing="1" w:line="240" w:lineRule="auto"/>
    </w:pPr>
    <w:rPr>
      <w:rFonts w:ascii="Times New Roman" w:hAnsi="Times New Roman"/>
      <w:sz w:val="24"/>
      <w:szCs w:val="24"/>
    </w:rPr>
  </w:style>
  <w:style w:type="paragraph" w:styleId="af8">
    <w:name w:val="footer"/>
    <w:aliases w:val=" Знак18 Знак,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w:basedOn w:val="a"/>
    <w:link w:val="af9"/>
    <w:uiPriority w:val="99"/>
    <w:unhideWhenUsed/>
    <w:rsid w:val="00C3148B"/>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9">
    <w:name w:val="Нижний колонтитул Знак"/>
    <w:aliases w:val=" Знак18 Знак Знак,Нижний колонтитул Знак1 Знак1 Знак,Нижний колонтитул Знак Знак1 Знак Знак,Нижний колонтитул Знак Знак Знак Знак Знак, Знак18 Знак Знак Знак Знак Знак,Нижний колонтитул Знак1 Знак Знак Знак"/>
    <w:basedOn w:val="a0"/>
    <w:link w:val="af8"/>
    <w:uiPriority w:val="99"/>
    <w:qFormat/>
    <w:rsid w:val="00C3148B"/>
  </w:style>
  <w:style w:type="paragraph" w:customStyle="1" w:styleId="afa">
    <w:name w:val="Базовый"/>
    <w:rsid w:val="00C3148B"/>
    <w:pPr>
      <w:suppressAutoHyphens/>
      <w:spacing w:after="200" w:line="276" w:lineRule="auto"/>
    </w:pPr>
    <w:rPr>
      <w:rFonts w:ascii="Calibri" w:eastAsia="Lucida Sans Unicode" w:hAnsi="Calibri" w:cs="Calibri"/>
      <w:color w:val="00000A"/>
    </w:rPr>
  </w:style>
  <w:style w:type="paragraph" w:customStyle="1" w:styleId="afb">
    <w:name w:val="a"/>
    <w:basedOn w:val="a"/>
    <w:rsid w:val="00C3148B"/>
    <w:pPr>
      <w:suppressAutoHyphens/>
      <w:spacing w:before="280" w:after="280" w:line="240" w:lineRule="auto"/>
    </w:pPr>
    <w:rPr>
      <w:rFonts w:ascii="Times New Roman" w:hAnsi="Times New Roman"/>
      <w:sz w:val="24"/>
      <w:szCs w:val="24"/>
      <w:lang w:eastAsia="ar-SA"/>
    </w:rPr>
  </w:style>
  <w:style w:type="paragraph" w:styleId="afc">
    <w:name w:val="header"/>
    <w:basedOn w:val="a"/>
    <w:link w:val="afd"/>
    <w:uiPriority w:val="99"/>
    <w:unhideWhenUsed/>
    <w:rsid w:val="003E6E8E"/>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3E6E8E"/>
    <w:rPr>
      <w:rFonts w:ascii="Calibri" w:eastAsia="Times New Roman" w:hAnsi="Calibri" w:cs="Times New Roman"/>
      <w:lang w:eastAsia="ru-RU"/>
    </w:rPr>
  </w:style>
  <w:style w:type="paragraph" w:styleId="31">
    <w:name w:val="Body Text Indent 3"/>
    <w:basedOn w:val="a"/>
    <w:link w:val="32"/>
    <w:uiPriority w:val="99"/>
    <w:semiHidden/>
    <w:unhideWhenUsed/>
    <w:rsid w:val="001B0B7E"/>
    <w:pPr>
      <w:spacing w:after="120"/>
      <w:ind w:left="283"/>
    </w:pPr>
    <w:rPr>
      <w:sz w:val="16"/>
      <w:szCs w:val="16"/>
    </w:rPr>
  </w:style>
  <w:style w:type="character" w:customStyle="1" w:styleId="32">
    <w:name w:val="Основной текст с отступом 3 Знак"/>
    <w:basedOn w:val="a0"/>
    <w:link w:val="31"/>
    <w:uiPriority w:val="99"/>
    <w:semiHidden/>
    <w:rsid w:val="001B0B7E"/>
    <w:rPr>
      <w:rFonts w:ascii="Calibri" w:eastAsia="Times New Roman" w:hAnsi="Calibri" w:cs="Times New Roman"/>
      <w:sz w:val="16"/>
      <w:szCs w:val="16"/>
      <w:lang w:eastAsia="ru-RU"/>
    </w:rPr>
  </w:style>
  <w:style w:type="paragraph" w:customStyle="1" w:styleId="ConsNormal">
    <w:name w:val="ConsNormal"/>
    <w:rsid w:val="001B0B7E"/>
    <w:pPr>
      <w:widowControl w:val="0"/>
      <w:spacing w:after="0" w:line="240" w:lineRule="auto"/>
      <w:ind w:firstLine="720"/>
    </w:pPr>
    <w:rPr>
      <w:rFonts w:ascii="Arial" w:eastAsia="Times New Roman" w:hAnsi="Arial" w:cs="Arial"/>
      <w:sz w:val="20"/>
      <w:szCs w:val="20"/>
      <w:lang w:eastAsia="ru-RU"/>
    </w:rPr>
  </w:style>
  <w:style w:type="paragraph" w:customStyle="1" w:styleId="iauiuemrcssattr">
    <w:name w:val="iauiue_mr_css_attr"/>
    <w:basedOn w:val="a"/>
    <w:rsid w:val="001B0B7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5426">
      <w:bodyDiv w:val="1"/>
      <w:marLeft w:val="0"/>
      <w:marRight w:val="0"/>
      <w:marTop w:val="0"/>
      <w:marBottom w:val="0"/>
      <w:divBdr>
        <w:top w:val="none" w:sz="0" w:space="0" w:color="auto"/>
        <w:left w:val="none" w:sz="0" w:space="0" w:color="auto"/>
        <w:bottom w:val="none" w:sz="0" w:space="0" w:color="auto"/>
        <w:right w:val="none" w:sz="0" w:space="0" w:color="auto"/>
      </w:divBdr>
    </w:div>
    <w:div w:id="457576290">
      <w:bodyDiv w:val="1"/>
      <w:marLeft w:val="0"/>
      <w:marRight w:val="0"/>
      <w:marTop w:val="0"/>
      <w:marBottom w:val="0"/>
      <w:divBdr>
        <w:top w:val="none" w:sz="0" w:space="0" w:color="auto"/>
        <w:left w:val="none" w:sz="0" w:space="0" w:color="auto"/>
        <w:bottom w:val="none" w:sz="0" w:space="0" w:color="auto"/>
        <w:right w:val="none" w:sz="0" w:space="0" w:color="auto"/>
      </w:divBdr>
    </w:div>
    <w:div w:id="609052244">
      <w:bodyDiv w:val="1"/>
      <w:marLeft w:val="0"/>
      <w:marRight w:val="0"/>
      <w:marTop w:val="0"/>
      <w:marBottom w:val="0"/>
      <w:divBdr>
        <w:top w:val="none" w:sz="0" w:space="0" w:color="auto"/>
        <w:left w:val="none" w:sz="0" w:space="0" w:color="auto"/>
        <w:bottom w:val="none" w:sz="0" w:space="0" w:color="auto"/>
        <w:right w:val="none" w:sz="0" w:space="0" w:color="auto"/>
      </w:divBdr>
    </w:div>
    <w:div w:id="887957291">
      <w:bodyDiv w:val="1"/>
      <w:marLeft w:val="0"/>
      <w:marRight w:val="0"/>
      <w:marTop w:val="0"/>
      <w:marBottom w:val="0"/>
      <w:divBdr>
        <w:top w:val="none" w:sz="0" w:space="0" w:color="auto"/>
        <w:left w:val="none" w:sz="0" w:space="0" w:color="auto"/>
        <w:bottom w:val="none" w:sz="0" w:space="0" w:color="auto"/>
        <w:right w:val="none" w:sz="0" w:space="0" w:color="auto"/>
      </w:divBdr>
    </w:div>
    <w:div w:id="1104956893">
      <w:bodyDiv w:val="1"/>
      <w:marLeft w:val="0"/>
      <w:marRight w:val="0"/>
      <w:marTop w:val="0"/>
      <w:marBottom w:val="0"/>
      <w:divBdr>
        <w:top w:val="none" w:sz="0" w:space="0" w:color="auto"/>
        <w:left w:val="none" w:sz="0" w:space="0" w:color="auto"/>
        <w:bottom w:val="none" w:sz="0" w:space="0" w:color="auto"/>
        <w:right w:val="none" w:sz="0" w:space="0" w:color="auto"/>
      </w:divBdr>
    </w:div>
    <w:div w:id="1263033459">
      <w:bodyDiv w:val="1"/>
      <w:marLeft w:val="0"/>
      <w:marRight w:val="0"/>
      <w:marTop w:val="0"/>
      <w:marBottom w:val="0"/>
      <w:divBdr>
        <w:top w:val="none" w:sz="0" w:space="0" w:color="auto"/>
        <w:left w:val="none" w:sz="0" w:space="0" w:color="auto"/>
        <w:bottom w:val="none" w:sz="0" w:space="0" w:color="auto"/>
        <w:right w:val="none" w:sz="0" w:space="0" w:color="auto"/>
      </w:divBdr>
    </w:div>
    <w:div w:id="1519588308">
      <w:bodyDiv w:val="1"/>
      <w:marLeft w:val="0"/>
      <w:marRight w:val="0"/>
      <w:marTop w:val="0"/>
      <w:marBottom w:val="0"/>
      <w:divBdr>
        <w:top w:val="none" w:sz="0" w:space="0" w:color="auto"/>
        <w:left w:val="none" w:sz="0" w:space="0" w:color="auto"/>
        <w:bottom w:val="none" w:sz="0" w:space="0" w:color="auto"/>
        <w:right w:val="none" w:sz="0" w:space="0" w:color="auto"/>
      </w:divBdr>
    </w:div>
    <w:div w:id="1531576935">
      <w:bodyDiv w:val="1"/>
      <w:marLeft w:val="0"/>
      <w:marRight w:val="0"/>
      <w:marTop w:val="0"/>
      <w:marBottom w:val="0"/>
      <w:divBdr>
        <w:top w:val="none" w:sz="0" w:space="0" w:color="auto"/>
        <w:left w:val="none" w:sz="0" w:space="0" w:color="auto"/>
        <w:bottom w:val="none" w:sz="0" w:space="0" w:color="auto"/>
        <w:right w:val="none" w:sz="0" w:space="0" w:color="auto"/>
      </w:divBdr>
    </w:div>
    <w:div w:id="1814102340">
      <w:bodyDiv w:val="1"/>
      <w:marLeft w:val="0"/>
      <w:marRight w:val="0"/>
      <w:marTop w:val="0"/>
      <w:marBottom w:val="0"/>
      <w:divBdr>
        <w:top w:val="none" w:sz="0" w:space="0" w:color="auto"/>
        <w:left w:val="none" w:sz="0" w:space="0" w:color="auto"/>
        <w:bottom w:val="none" w:sz="0" w:space="0" w:color="auto"/>
        <w:right w:val="none" w:sz="0" w:space="0" w:color="auto"/>
      </w:divBdr>
    </w:div>
    <w:div w:id="1942715809">
      <w:bodyDiv w:val="1"/>
      <w:marLeft w:val="0"/>
      <w:marRight w:val="0"/>
      <w:marTop w:val="0"/>
      <w:marBottom w:val="0"/>
      <w:divBdr>
        <w:top w:val="none" w:sz="0" w:space="0" w:color="auto"/>
        <w:left w:val="none" w:sz="0" w:space="0" w:color="auto"/>
        <w:bottom w:val="none" w:sz="0" w:space="0" w:color="auto"/>
        <w:right w:val="none" w:sz="0" w:space="0" w:color="auto"/>
      </w:divBdr>
    </w:div>
    <w:div w:id="20655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o22.ru" TargetMode="Externa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mailto:info@so22.ru" TargetMode="External"/><Relationship Id="rId2" Type="http://schemas.openxmlformats.org/officeDocument/2006/relationships/numbering" Target="numbering.xml"/><Relationship Id="rId16" Type="http://schemas.openxmlformats.org/officeDocument/2006/relationships/hyperlink" Target="consultantplus://offline/ref=C0D2314EF63CD6486443FCF3DDE8438C7491FE9AE7B6B9E925174CA9EA8B1DC67F3063D1EED24A5C5697C8697CW4Z2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D2314EF63CD6486443FCF3DDE8438C7491FE9AE7B6B9E925174CA9EA8B1DC67F3063D1EED24A5C5697C8697CW4Z2K" TargetMode="External"/><Relationship Id="rId5" Type="http://schemas.openxmlformats.org/officeDocument/2006/relationships/webSettings" Target="webSettings.xml"/><Relationship Id="rId15" Type="http://schemas.openxmlformats.org/officeDocument/2006/relationships/hyperlink" Target="consultantplus://offline/ref=C0D2314EF63CD6486443FCF3DDE8438C7491FE9AE7B6B9E925174CA9EA8B1DC67F3063D1EED24A5C5697C8697CW4Z2K" TargetMode="External"/><Relationship Id="rId10" Type="http://schemas.openxmlformats.org/officeDocument/2006/relationships/hyperlink" Target="consultantplus://offline/ref=C0D2314EF63CD6486443FCF3DDE8438C7491FE9AE7B6B9E925174CA9EA8B1DC67F3063D1EED24A5C5697C8697CW4Z2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22.ru" TargetMode="External"/><Relationship Id="rId14" Type="http://schemas.openxmlformats.org/officeDocument/2006/relationships/hyperlink" Target="consultantplus://offline/main?base=LAW;n=1245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8718-8F53-485C-8DFA-112C796E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19870</Words>
  <Characters>113265</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Яранцева Елена</dc:creator>
  <cp:keywords/>
  <dc:description/>
  <cp:lastModifiedBy>Zakupki</cp:lastModifiedBy>
  <cp:revision>4</cp:revision>
  <cp:lastPrinted>2024-03-27T08:42:00Z</cp:lastPrinted>
  <dcterms:created xsi:type="dcterms:W3CDTF">2024-03-28T01:36:00Z</dcterms:created>
  <dcterms:modified xsi:type="dcterms:W3CDTF">2024-03-28T02:25:00Z</dcterms:modified>
</cp:coreProperties>
</file>