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5F" w:rsidRDefault="00AD0B5F" w:rsidP="00AD0B5F">
      <w:pPr>
        <w:widowControl w:val="0"/>
        <w:autoSpaceDE w:val="0"/>
        <w:autoSpaceDN w:val="0"/>
        <w:adjustRightInd w:val="0"/>
        <w:spacing w:before="0" w:beforeAutospacing="0" w:after="0" w:afterAutospacing="0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36859576"/>
      <w:r w:rsidRPr="00AD0B5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Приложение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2</w:t>
      </w:r>
    </w:p>
    <w:p w:rsidR="00AD0B5F" w:rsidRPr="00AD0B5F" w:rsidRDefault="00AD0B5F" w:rsidP="00AD0B5F">
      <w:pPr>
        <w:spacing w:before="0" w:beforeAutospacing="0" w:after="0" w:afterAutospacing="0"/>
        <w:ind w:left="623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D0B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извещению о проведении запроса котировок в электронной форме</w:t>
      </w:r>
      <w:bookmarkEnd w:id="0"/>
    </w:p>
    <w:p w:rsidR="00695A31" w:rsidRPr="00695A31" w:rsidRDefault="00695A31" w:rsidP="00695A3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5A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Техническое задание</w:t>
      </w:r>
      <w:bookmarkStart w:id="1" w:name="_GoBack"/>
      <w:bookmarkEnd w:id="1"/>
    </w:p>
    <w:p w:rsidR="00695A31" w:rsidRPr="00695A31" w:rsidRDefault="00695A31" w:rsidP="00695A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95A31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ОПИСАНИЕ ОБЪЕКТА ЗАКУПКИ (ТЕХНИЧЕСКОЕ ЗАДАНИЕ)</w:t>
      </w:r>
    </w:p>
    <w:p w:rsidR="00695A31" w:rsidRPr="00695A31" w:rsidRDefault="00695A31" w:rsidP="00695A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95A3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 поставку пиломатериала </w:t>
      </w:r>
    </w:p>
    <w:p w:rsidR="00695A31" w:rsidRPr="00695A31" w:rsidRDefault="00695A31" w:rsidP="00695A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95A3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ОКПД</w:t>
      </w:r>
      <w:proofErr w:type="gramStart"/>
      <w:r w:rsidRPr="00695A3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</w:t>
      </w:r>
      <w:proofErr w:type="gramEnd"/>
      <w:r w:rsidRPr="00695A3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– </w:t>
      </w:r>
      <w:hyperlink r:id="rId5" w:anchor="/PlanScheduleSpecification?id=461029803" w:history="1">
        <w:r w:rsidRPr="00695A31">
          <w:rPr>
            <w:rFonts w:ascii="Times New Roman" w:hAnsi="Times New Roman" w:cs="Times New Roman"/>
            <w:sz w:val="24"/>
            <w:szCs w:val="24"/>
            <w:lang w:val="ru-RU"/>
          </w:rPr>
          <w:t>16.10.10.110</w:t>
        </w:r>
      </w:hyperlink>
      <w:r w:rsidRPr="00695A3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695A31" w:rsidRPr="00695A31" w:rsidRDefault="00695A31" w:rsidP="00695A31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95A3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Место поставки Товара:</w:t>
      </w:r>
      <w:r w:rsidRPr="00695A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5A31">
        <w:rPr>
          <w:rFonts w:ascii="Times New Roman" w:hAnsi="Times New Roman" w:cs="Times New Roman"/>
          <w:sz w:val="24"/>
          <w:szCs w:val="24"/>
          <w:lang w:val="ru-RU"/>
        </w:rPr>
        <w:t>298400, Российская Федерация, Республика Крым</w:t>
      </w:r>
      <w:r w:rsidRPr="00695A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695A31">
        <w:rPr>
          <w:rFonts w:ascii="Times New Roman" w:hAnsi="Times New Roman" w:cs="Times New Roman"/>
          <w:sz w:val="24"/>
          <w:szCs w:val="24"/>
          <w:lang w:val="ru-RU"/>
        </w:rPr>
        <w:t xml:space="preserve">г. Бахчисарай, ул. Промышленная, д. 4, склад.. </w:t>
      </w:r>
      <w:proofErr w:type="gramEnd"/>
    </w:p>
    <w:p w:rsidR="00695A31" w:rsidRPr="00695A31" w:rsidRDefault="00695A31" w:rsidP="00695A31">
      <w:pPr>
        <w:suppressLineNumbers/>
        <w:spacing w:before="0" w:beforeAutospacing="0" w:after="0" w:afterAutospacing="0"/>
        <w:ind w:firstLine="567"/>
        <w:jc w:val="both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695A3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Срок поставки Товара</w:t>
      </w:r>
      <w:r w:rsidRPr="00695A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695A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в течение 10 (десяти) рабочих дней с момента подписания договора. </w:t>
      </w:r>
      <w:r w:rsidRPr="00695A31">
        <w:rPr>
          <w:rFonts w:ascii="Times New Roman" w:hAnsi="Times New Roman" w:cs="Times New Roman"/>
          <w:sz w:val="24"/>
          <w:szCs w:val="24"/>
          <w:lang w:val="ru-RU"/>
        </w:rPr>
        <w:t xml:space="preserve">Поставка Товара осуществляется одной партией. </w:t>
      </w:r>
      <w:r w:rsidRPr="00695A31">
        <w:rPr>
          <w:rStyle w:val="7"/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Дата и время поставки согласовывается с заказчиком заранее.</w:t>
      </w:r>
    </w:p>
    <w:p w:rsidR="00695A31" w:rsidRPr="00695A31" w:rsidRDefault="00695A31" w:rsidP="00695A31">
      <w:pPr>
        <w:pStyle w:val="a3"/>
        <w:spacing w:after="0"/>
        <w:ind w:firstLine="567"/>
        <w:jc w:val="both"/>
      </w:pPr>
      <w:r w:rsidRPr="00695A31">
        <w:t>Поставщик поставляет товар Заказчику собственным транспортом или с привлечением транспорта третьих лиц за свой счет. Все виды погрузо-разгрузочных работ, осуществляются Поставщиком за свой счет собственными техническими средствами или с привлечением третьих лиц.</w:t>
      </w:r>
    </w:p>
    <w:p w:rsidR="00695A31" w:rsidRPr="00695A31" w:rsidRDefault="00695A31" w:rsidP="00695A31">
      <w:pPr>
        <w:widowControl w:val="0"/>
        <w:tabs>
          <w:tab w:val="num" w:pos="720"/>
          <w:tab w:val="num" w:pos="885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695A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Продукция сопровождается Паспортом (сертификатом) качества на каждую поставку, в котором должно быть указано: наименование предприятия изготовителя, наименование продукции, обозначение нормативной документации, типоразмер (толщина, ширина, длина).</w:t>
      </w:r>
      <w:proofErr w:type="gramEnd"/>
      <w:r w:rsidRPr="00695A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Паспорт качества подписывается руководителем предприятия (начальником ОТК), руководителем технического контроля.</w:t>
      </w:r>
    </w:p>
    <w:p w:rsidR="00695A31" w:rsidRPr="00695A31" w:rsidRDefault="00695A31" w:rsidP="00695A31">
      <w:pPr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95A3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Поставщик гарантирует, что качество поставляемого товара соответствует требованиям государственных стандартов и технических условий, установленных в Российской Федерации, и требованиям Заказчика.</w:t>
      </w:r>
    </w:p>
    <w:p w:rsidR="00695A31" w:rsidRPr="00695A31" w:rsidRDefault="00695A31" w:rsidP="00695A31">
      <w:pPr>
        <w:widowControl w:val="0"/>
        <w:tabs>
          <w:tab w:val="num" w:pos="720"/>
          <w:tab w:val="num" w:pos="885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95A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обнаружении скрытых дефектов, а также несоответствий, обнаруженных входным контролем, Поставщик обязан в течение 5 дней со дня получения письменного уведомления Заказчика заменить товар своими силами и за свой счет.</w:t>
      </w:r>
    </w:p>
    <w:p w:rsidR="00695A31" w:rsidRPr="00695A31" w:rsidRDefault="00695A31" w:rsidP="00695A31">
      <w:pPr>
        <w:widowControl w:val="0"/>
        <w:tabs>
          <w:tab w:val="num" w:pos="720"/>
          <w:tab w:val="num" w:pos="885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5A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случае если товар не подлежит сертификации, то при поставке товара должно быть предоставлено отказное письмо (за подписью участника тендера), свидетельствующее, что данный товар не включен в перечень товаров и услуг, подлежащих обязательной сертификации на территории </w:t>
      </w:r>
      <w:r w:rsidRPr="00695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России.</w:t>
      </w:r>
    </w:p>
    <w:p w:rsidR="00695A31" w:rsidRPr="00695A31" w:rsidRDefault="00695A31" w:rsidP="00695A31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95A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Товары по своим характеристикам должны соответствовать техническим параметрам, указанным в настоящем Техническом задании:</w:t>
      </w:r>
    </w:p>
    <w:p w:rsidR="00695A31" w:rsidRPr="00695A31" w:rsidRDefault="00695A31" w:rsidP="00695A31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95A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Доски и брусья должны быть изготовлены из пиломатериалов хвойных пород (сосна, пихта, лиственница, ель), предпочтительно сосна, подвергшихся естественной сушке, с влажностью древесины не более 26%, соответствующие требованиям 1-го сорта, согласно  ГОСТ 8486-86;</w:t>
      </w:r>
    </w:p>
    <w:p w:rsidR="00695A31" w:rsidRPr="00695A31" w:rsidRDefault="00695A31" w:rsidP="00695A31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95A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Доски и брусья должны быть без пороков: острого обзола, гнили, прорости, механических повреждений, инородных включений, а также  трещин, расположенных от торцов досок и брусьев более чем на 50 мм;</w:t>
      </w:r>
    </w:p>
    <w:p w:rsidR="00695A31" w:rsidRPr="00695A31" w:rsidRDefault="00695A31" w:rsidP="00695A31">
      <w:pPr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695A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Каждая доска и брус должны быть цельными, естественной влажности.</w:t>
      </w:r>
      <w:r w:rsidRPr="00695A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</w:t>
      </w:r>
    </w:p>
    <w:p w:rsidR="00695A31" w:rsidRPr="00695A31" w:rsidRDefault="00695A31" w:rsidP="00695A31">
      <w:pPr>
        <w:pStyle w:val="a3"/>
        <w:spacing w:after="0"/>
        <w:ind w:firstLine="567"/>
        <w:jc w:val="both"/>
      </w:pPr>
    </w:p>
    <w:p w:rsidR="00695A31" w:rsidRPr="00695A31" w:rsidRDefault="00695A31" w:rsidP="00695A31">
      <w:pPr>
        <w:pStyle w:val="a3"/>
        <w:spacing w:after="0"/>
        <w:jc w:val="center"/>
        <w:rPr>
          <w:caps/>
        </w:rPr>
      </w:pPr>
    </w:p>
    <w:p w:rsidR="00695A31" w:rsidRPr="00695A31" w:rsidRDefault="00695A31" w:rsidP="00695A31">
      <w:pPr>
        <w:pStyle w:val="a3"/>
        <w:spacing w:after="0"/>
        <w:jc w:val="center"/>
        <w:rPr>
          <w:caps/>
        </w:rPr>
      </w:pPr>
    </w:p>
    <w:p w:rsidR="00695A31" w:rsidRPr="00695A31" w:rsidRDefault="00695A31" w:rsidP="00695A31">
      <w:pPr>
        <w:pStyle w:val="a3"/>
        <w:spacing w:after="0"/>
        <w:jc w:val="center"/>
        <w:rPr>
          <w:caps/>
        </w:rPr>
      </w:pPr>
    </w:p>
    <w:p w:rsidR="00695A31" w:rsidRPr="00695A31" w:rsidRDefault="00695A31" w:rsidP="00695A31">
      <w:pPr>
        <w:pStyle w:val="a3"/>
        <w:spacing w:after="0"/>
        <w:jc w:val="center"/>
        <w:rPr>
          <w:caps/>
        </w:rPr>
      </w:pPr>
    </w:p>
    <w:p w:rsidR="00695A31" w:rsidRPr="00695A31" w:rsidRDefault="00695A31" w:rsidP="00695A31">
      <w:pPr>
        <w:pStyle w:val="a3"/>
        <w:spacing w:after="0"/>
        <w:jc w:val="center"/>
        <w:rPr>
          <w:caps/>
        </w:rPr>
      </w:pPr>
    </w:p>
    <w:p w:rsidR="00695A31" w:rsidRPr="00695A31" w:rsidRDefault="00695A31" w:rsidP="00695A31">
      <w:pPr>
        <w:pStyle w:val="a3"/>
        <w:spacing w:after="0"/>
        <w:jc w:val="center"/>
        <w:rPr>
          <w:caps/>
        </w:rPr>
      </w:pPr>
    </w:p>
    <w:p w:rsidR="00695A31" w:rsidRPr="00695A31" w:rsidRDefault="00695A31" w:rsidP="00695A31">
      <w:pPr>
        <w:pStyle w:val="a3"/>
        <w:spacing w:after="0"/>
        <w:jc w:val="center"/>
        <w:rPr>
          <w:caps/>
        </w:rPr>
      </w:pPr>
    </w:p>
    <w:p w:rsidR="00695A31" w:rsidRPr="00695A31" w:rsidRDefault="00695A31" w:rsidP="00695A31">
      <w:pPr>
        <w:pStyle w:val="a3"/>
        <w:spacing w:after="0"/>
        <w:jc w:val="center"/>
        <w:rPr>
          <w:caps/>
        </w:rPr>
      </w:pPr>
    </w:p>
    <w:p w:rsidR="00695A31" w:rsidRPr="00695A31" w:rsidRDefault="00695A31" w:rsidP="00695A31">
      <w:pPr>
        <w:pStyle w:val="a3"/>
        <w:spacing w:after="0"/>
        <w:jc w:val="center"/>
        <w:rPr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1822"/>
        <w:gridCol w:w="4412"/>
        <w:gridCol w:w="1401"/>
        <w:gridCol w:w="1074"/>
      </w:tblGrid>
      <w:tr w:rsidR="00695A31" w:rsidRPr="00695A31" w:rsidTr="00695A31">
        <w:trPr>
          <w:trHeight w:val="885"/>
        </w:trPr>
        <w:tc>
          <w:tcPr>
            <w:tcW w:w="450" w:type="pct"/>
            <w:vMerge w:val="restart"/>
            <w:shd w:val="clear" w:color="auto" w:fill="auto"/>
            <w:noWrap/>
            <w:vAlign w:val="center"/>
          </w:tcPr>
          <w:p w:rsidR="00695A31" w:rsidRPr="00695A31" w:rsidRDefault="00695A31" w:rsidP="00CC04FD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695A3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952" w:type="pct"/>
            <w:vMerge w:val="restart"/>
            <w:shd w:val="clear" w:color="000000" w:fill="FFFFFF"/>
            <w:vAlign w:val="center"/>
          </w:tcPr>
          <w:p w:rsidR="00695A31" w:rsidRPr="00695A31" w:rsidRDefault="00695A31" w:rsidP="00CC04FD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695A31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>Наименование</w:t>
            </w:r>
            <w:r w:rsidRPr="00695A3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95A31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>товара</w:t>
            </w:r>
          </w:p>
        </w:tc>
        <w:tc>
          <w:tcPr>
            <w:tcW w:w="2305" w:type="pct"/>
            <w:vMerge w:val="restart"/>
            <w:shd w:val="clear" w:color="auto" w:fill="auto"/>
            <w:vAlign w:val="center"/>
          </w:tcPr>
          <w:p w:rsidR="00695A31" w:rsidRPr="00695A31" w:rsidRDefault="00695A31" w:rsidP="00CC04F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b/>
                <w:lang w:val="ru-RU"/>
              </w:rPr>
      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</w:tcPr>
          <w:p w:rsidR="00695A31" w:rsidRPr="00695A31" w:rsidRDefault="00695A31" w:rsidP="00CC0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Единица измерения, количество</w:t>
            </w:r>
          </w:p>
        </w:tc>
      </w:tr>
      <w:tr w:rsidR="00695A31" w:rsidRPr="00695A31" w:rsidTr="00695A31">
        <w:trPr>
          <w:trHeight w:val="520"/>
        </w:trPr>
        <w:tc>
          <w:tcPr>
            <w:tcW w:w="450" w:type="pct"/>
            <w:vMerge/>
            <w:shd w:val="clear" w:color="auto" w:fill="auto"/>
            <w:noWrap/>
            <w:vAlign w:val="center"/>
          </w:tcPr>
          <w:p w:rsidR="00695A31" w:rsidRPr="00695A31" w:rsidRDefault="00695A31" w:rsidP="00CC04FD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52" w:type="pct"/>
            <w:vMerge/>
            <w:shd w:val="clear" w:color="000000" w:fill="FFFFFF"/>
            <w:vAlign w:val="center"/>
          </w:tcPr>
          <w:p w:rsidR="00695A31" w:rsidRPr="00695A31" w:rsidRDefault="00695A31" w:rsidP="00CC04F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2305" w:type="pct"/>
            <w:vMerge/>
            <w:shd w:val="clear" w:color="auto" w:fill="auto"/>
            <w:vAlign w:val="center"/>
          </w:tcPr>
          <w:p w:rsidR="00695A31" w:rsidRPr="00695A31" w:rsidRDefault="00695A31" w:rsidP="00CC04F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695A31" w:rsidRPr="00695A31" w:rsidRDefault="00695A31" w:rsidP="00CC0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</w:t>
            </w:r>
            <w:r w:rsidRPr="00695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561" w:type="pct"/>
            <w:vAlign w:val="center"/>
          </w:tcPr>
          <w:p w:rsidR="00695A31" w:rsidRPr="00695A31" w:rsidRDefault="00695A31" w:rsidP="00CC0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штука</w:t>
            </w:r>
          </w:p>
        </w:tc>
      </w:tr>
      <w:tr w:rsidR="00695A31" w:rsidRPr="00695A31" w:rsidTr="00695A31">
        <w:trPr>
          <w:trHeight w:val="416"/>
        </w:trPr>
        <w:tc>
          <w:tcPr>
            <w:tcW w:w="450" w:type="pct"/>
            <w:shd w:val="clear" w:color="auto" w:fill="auto"/>
            <w:noWrap/>
            <w:vAlign w:val="center"/>
          </w:tcPr>
          <w:p w:rsidR="00695A31" w:rsidRPr="00695A31" w:rsidRDefault="00695A31" w:rsidP="00CC04F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5A3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2" w:type="pct"/>
            <w:shd w:val="clear" w:color="000000" w:fill="FFFFFF"/>
            <w:vAlign w:val="center"/>
            <w:hideMark/>
          </w:tcPr>
          <w:p w:rsidR="00695A31" w:rsidRPr="00695A31" w:rsidRDefault="00695A31" w:rsidP="00CC04FD">
            <w:pPr>
              <w:rPr>
                <w:rFonts w:ascii="Times New Roman" w:hAnsi="Times New Roman" w:cs="Times New Roman"/>
                <w:lang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>Брус</w:t>
            </w:r>
            <w:r w:rsidRPr="00695A3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695A31" w:rsidRPr="00695A31" w:rsidRDefault="00695A31" w:rsidP="00CC04F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>Соответствие ГОСТ 8486-86 «Пиломатериалы хвойных пород. Технические условия (с Изменениями №1-3, с Поправкой)»</w:t>
            </w:r>
          </w:p>
          <w:p w:rsidR="00695A31" w:rsidRPr="00695A31" w:rsidRDefault="00695A31" w:rsidP="00CC04F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 xml:space="preserve">Хвойных пород,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не ниже 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>1-</w:t>
            </w:r>
            <w:r>
              <w:rPr>
                <w:rFonts w:ascii="Times New Roman" w:hAnsi="Times New Roman" w:cs="Times New Roman"/>
                <w:lang w:val="ru-RU" w:eastAsia="ru-RU"/>
              </w:rPr>
              <w:t>го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 xml:space="preserve"> сорт</w:t>
            </w:r>
            <w:r>
              <w:rPr>
                <w:rFonts w:ascii="Times New Roman" w:hAnsi="Times New Roman" w:cs="Times New Roman"/>
                <w:lang w:val="ru-RU" w:eastAsia="ru-RU"/>
              </w:rPr>
              <w:t>а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>, влажность продукции: не более 26%</w:t>
            </w:r>
          </w:p>
          <w:p w:rsidR="00695A31" w:rsidRPr="00695A31" w:rsidRDefault="00695A31" w:rsidP="00CC04F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>Размер: не менее 100х100х6000мм и не более 105х105х6005мм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695A31" w:rsidRPr="00695A31" w:rsidRDefault="00695A31" w:rsidP="00CC0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0,96</w:t>
            </w:r>
          </w:p>
        </w:tc>
        <w:tc>
          <w:tcPr>
            <w:tcW w:w="561" w:type="pct"/>
            <w:vAlign w:val="center"/>
          </w:tcPr>
          <w:p w:rsidR="00695A31" w:rsidRPr="00695A31" w:rsidRDefault="00695A31" w:rsidP="0069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</w:tr>
      <w:tr w:rsidR="00695A31" w:rsidRPr="00695A31" w:rsidTr="00695A31">
        <w:trPr>
          <w:trHeight w:val="1260"/>
        </w:trPr>
        <w:tc>
          <w:tcPr>
            <w:tcW w:w="450" w:type="pct"/>
            <w:shd w:val="clear" w:color="auto" w:fill="auto"/>
            <w:noWrap/>
            <w:vAlign w:val="center"/>
          </w:tcPr>
          <w:p w:rsidR="00695A31" w:rsidRPr="00695A31" w:rsidRDefault="00695A31" w:rsidP="00CC04F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5A3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2" w:type="pct"/>
            <w:shd w:val="clear" w:color="000000" w:fill="FFFFFF"/>
            <w:vAlign w:val="center"/>
            <w:hideMark/>
          </w:tcPr>
          <w:p w:rsidR="00695A31" w:rsidRPr="00695A31" w:rsidRDefault="00695A31" w:rsidP="00CC04FD">
            <w:pPr>
              <w:rPr>
                <w:rFonts w:ascii="Times New Roman" w:hAnsi="Times New Roman" w:cs="Times New Roman"/>
                <w:lang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>Брус</w:t>
            </w:r>
            <w:r w:rsidRPr="00695A3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695A31" w:rsidRPr="00695A31" w:rsidRDefault="00695A31" w:rsidP="00CC04F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>Соответствие ГОСТ 8486-86 «Пиломатериалы хвойных пород. Технические условия (с Изменениями №1-3, с Поправкой)»</w:t>
            </w:r>
          </w:p>
          <w:p w:rsidR="00695A31" w:rsidRPr="00695A31" w:rsidRDefault="00695A31" w:rsidP="00CC04F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 xml:space="preserve">Хвойных пород,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не ниже 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>1-</w:t>
            </w:r>
            <w:r>
              <w:rPr>
                <w:rFonts w:ascii="Times New Roman" w:hAnsi="Times New Roman" w:cs="Times New Roman"/>
                <w:lang w:val="ru-RU" w:eastAsia="ru-RU"/>
              </w:rPr>
              <w:t>го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 xml:space="preserve"> сорт</w:t>
            </w:r>
            <w:r>
              <w:rPr>
                <w:rFonts w:ascii="Times New Roman" w:hAnsi="Times New Roman" w:cs="Times New Roman"/>
                <w:lang w:val="ru-RU" w:eastAsia="ru-RU"/>
              </w:rPr>
              <w:t>а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>, влажность продукции: не более 26%</w:t>
            </w:r>
          </w:p>
          <w:p w:rsidR="00695A31" w:rsidRPr="00695A31" w:rsidRDefault="00695A31" w:rsidP="00CC04F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>Размер: не менее 50х100х6000мм и не более 55х105х6005мм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695A31" w:rsidRPr="00695A31" w:rsidRDefault="00695A31" w:rsidP="0069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1" w:type="pct"/>
            <w:vAlign w:val="center"/>
          </w:tcPr>
          <w:p w:rsidR="00695A31" w:rsidRPr="00695A31" w:rsidRDefault="00695A31" w:rsidP="00CC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</w:tr>
      <w:tr w:rsidR="00695A31" w:rsidRPr="00695A31" w:rsidTr="00695A31">
        <w:trPr>
          <w:trHeight w:val="1260"/>
        </w:trPr>
        <w:tc>
          <w:tcPr>
            <w:tcW w:w="450" w:type="pct"/>
            <w:shd w:val="clear" w:color="auto" w:fill="auto"/>
            <w:noWrap/>
            <w:vAlign w:val="center"/>
          </w:tcPr>
          <w:p w:rsidR="00695A31" w:rsidRPr="00695A31" w:rsidRDefault="00695A31" w:rsidP="00CC04F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5A31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2" w:type="pct"/>
            <w:shd w:val="clear" w:color="000000" w:fill="FFFFFF"/>
            <w:vAlign w:val="center"/>
            <w:hideMark/>
          </w:tcPr>
          <w:p w:rsidR="00695A31" w:rsidRPr="00695A31" w:rsidRDefault="00695A31" w:rsidP="00CC04FD">
            <w:pPr>
              <w:rPr>
                <w:rFonts w:ascii="Times New Roman" w:hAnsi="Times New Roman" w:cs="Times New Roman"/>
                <w:lang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>Брус</w:t>
            </w:r>
            <w:r w:rsidRPr="00695A3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695A31" w:rsidRPr="00695A31" w:rsidRDefault="00695A31" w:rsidP="00CC04F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>Соответствие ГОСТ 8486-86 «Пиломатериалы хвойных пород. Технические условия (с Изменениями №1-3, с Поправкой)»</w:t>
            </w:r>
          </w:p>
          <w:p w:rsidR="00695A31" w:rsidRPr="00695A31" w:rsidRDefault="00695A31" w:rsidP="00CC04F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 xml:space="preserve">Хвойных пород,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не ниже 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>1-</w:t>
            </w:r>
            <w:r>
              <w:rPr>
                <w:rFonts w:ascii="Times New Roman" w:hAnsi="Times New Roman" w:cs="Times New Roman"/>
                <w:lang w:val="ru-RU" w:eastAsia="ru-RU"/>
              </w:rPr>
              <w:t>го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 xml:space="preserve"> сорт</w:t>
            </w:r>
            <w:r>
              <w:rPr>
                <w:rFonts w:ascii="Times New Roman" w:hAnsi="Times New Roman" w:cs="Times New Roman"/>
                <w:lang w:val="ru-RU" w:eastAsia="ru-RU"/>
              </w:rPr>
              <w:t>а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>, влажность продукции: не более 26%</w:t>
            </w:r>
          </w:p>
          <w:p w:rsidR="00695A31" w:rsidRPr="00695A31" w:rsidRDefault="00695A31" w:rsidP="00CC04F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>Размер: не менее 50х200х6000мм и не более 55х205х6005мм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695A31" w:rsidRPr="00695A31" w:rsidRDefault="00695A31" w:rsidP="00CC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4,74</w:t>
            </w:r>
          </w:p>
        </w:tc>
        <w:tc>
          <w:tcPr>
            <w:tcW w:w="561" w:type="pct"/>
            <w:vAlign w:val="center"/>
          </w:tcPr>
          <w:p w:rsidR="00695A31" w:rsidRPr="00695A31" w:rsidRDefault="00695A31" w:rsidP="00CC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79</w:t>
            </w:r>
          </w:p>
        </w:tc>
      </w:tr>
      <w:tr w:rsidR="00D94D56" w:rsidRPr="00D94D56" w:rsidTr="00695A31">
        <w:trPr>
          <w:trHeight w:val="1260"/>
        </w:trPr>
        <w:tc>
          <w:tcPr>
            <w:tcW w:w="450" w:type="pct"/>
            <w:shd w:val="clear" w:color="auto" w:fill="auto"/>
            <w:noWrap/>
            <w:vAlign w:val="center"/>
          </w:tcPr>
          <w:p w:rsidR="00D94D56" w:rsidRPr="00D94D56" w:rsidRDefault="00D94D56" w:rsidP="00CC04FD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952" w:type="pct"/>
            <w:shd w:val="clear" w:color="000000" w:fill="FFFFFF"/>
            <w:vAlign w:val="center"/>
          </w:tcPr>
          <w:p w:rsidR="00D94D56" w:rsidRPr="00695A31" w:rsidRDefault="00D94D56" w:rsidP="00CC04FD">
            <w:pPr>
              <w:rPr>
                <w:rFonts w:ascii="Times New Roman" w:hAnsi="Times New Roman" w:cs="Times New Roman"/>
                <w:lang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>Брус</w:t>
            </w:r>
            <w:r w:rsidRPr="00695A3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D94D56" w:rsidRPr="00695A31" w:rsidRDefault="00D94D56" w:rsidP="00CC04F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>Соответствие ГОСТ 8486-86 «Пиломатериалы хвойных пород. Технические условия (с Изменениями №1-3, с Поправкой)»</w:t>
            </w:r>
          </w:p>
          <w:p w:rsidR="00D94D56" w:rsidRPr="00695A31" w:rsidRDefault="00D94D56" w:rsidP="00CC04F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 xml:space="preserve">Хвойных пород,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не ниже 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>1-</w:t>
            </w:r>
            <w:r>
              <w:rPr>
                <w:rFonts w:ascii="Times New Roman" w:hAnsi="Times New Roman" w:cs="Times New Roman"/>
                <w:lang w:val="ru-RU" w:eastAsia="ru-RU"/>
              </w:rPr>
              <w:t>го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 xml:space="preserve"> сорт</w:t>
            </w:r>
            <w:r>
              <w:rPr>
                <w:rFonts w:ascii="Times New Roman" w:hAnsi="Times New Roman" w:cs="Times New Roman"/>
                <w:lang w:val="ru-RU" w:eastAsia="ru-RU"/>
              </w:rPr>
              <w:t>а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>, влажность продукции: не более 26%</w:t>
            </w:r>
          </w:p>
          <w:p w:rsidR="00D94D56" w:rsidRPr="00695A31" w:rsidRDefault="00D94D56" w:rsidP="00D94D56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>Размер: не менее 50х</w:t>
            </w:r>
            <w:r>
              <w:rPr>
                <w:rFonts w:ascii="Times New Roman" w:hAnsi="Times New Roman" w:cs="Times New Roman"/>
                <w:lang w:val="ru-RU" w:eastAsia="ru-RU"/>
              </w:rPr>
              <w:t>15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>0х6000мм и не более 55х</w:t>
            </w:r>
            <w:r>
              <w:rPr>
                <w:rFonts w:ascii="Times New Roman" w:hAnsi="Times New Roman" w:cs="Times New Roman"/>
                <w:lang w:val="ru-RU" w:eastAsia="ru-RU"/>
              </w:rPr>
              <w:t>155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>х6005мм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D94D56" w:rsidRPr="00695A31" w:rsidRDefault="00D94D56" w:rsidP="00CC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3,825</w:t>
            </w:r>
          </w:p>
        </w:tc>
        <w:tc>
          <w:tcPr>
            <w:tcW w:w="561" w:type="pct"/>
            <w:vAlign w:val="center"/>
          </w:tcPr>
          <w:p w:rsidR="00D94D56" w:rsidRPr="00695A31" w:rsidRDefault="00D94D56" w:rsidP="00CC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</w:tr>
      <w:tr w:rsidR="00D94D56" w:rsidRPr="00695A31" w:rsidTr="00695A31">
        <w:trPr>
          <w:trHeight w:val="1260"/>
        </w:trPr>
        <w:tc>
          <w:tcPr>
            <w:tcW w:w="450" w:type="pct"/>
            <w:shd w:val="clear" w:color="auto" w:fill="auto"/>
            <w:noWrap/>
            <w:vAlign w:val="center"/>
          </w:tcPr>
          <w:p w:rsidR="00D94D56" w:rsidRPr="00D94D56" w:rsidRDefault="00D94D56" w:rsidP="00CC04FD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952" w:type="pct"/>
            <w:shd w:val="clear" w:color="000000" w:fill="FFFFFF"/>
            <w:vAlign w:val="center"/>
            <w:hideMark/>
          </w:tcPr>
          <w:p w:rsidR="00D94D56" w:rsidRPr="00695A31" w:rsidRDefault="00D94D56" w:rsidP="00CC04FD">
            <w:pPr>
              <w:rPr>
                <w:rFonts w:ascii="Times New Roman" w:hAnsi="Times New Roman" w:cs="Times New Roman"/>
                <w:lang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>Доска обрезная</w:t>
            </w: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D94D56" w:rsidRPr="00695A31" w:rsidRDefault="00D94D56" w:rsidP="00CC04F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>Соответствие ГОСТ 8486-86 «Пиломатериалы хвойных пород. Технические условия (с Изменениями №1-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lastRenderedPageBreak/>
              <w:t>3, с Поправкой)»</w:t>
            </w:r>
          </w:p>
          <w:p w:rsidR="00D94D56" w:rsidRPr="00695A31" w:rsidRDefault="00D94D56" w:rsidP="00CC04F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 xml:space="preserve">Хвойных пород,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не ниже 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>1-</w:t>
            </w:r>
            <w:r>
              <w:rPr>
                <w:rFonts w:ascii="Times New Roman" w:hAnsi="Times New Roman" w:cs="Times New Roman"/>
                <w:lang w:val="ru-RU" w:eastAsia="ru-RU"/>
              </w:rPr>
              <w:t>го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 xml:space="preserve"> сорт</w:t>
            </w:r>
            <w:r>
              <w:rPr>
                <w:rFonts w:ascii="Times New Roman" w:hAnsi="Times New Roman" w:cs="Times New Roman"/>
                <w:lang w:val="ru-RU" w:eastAsia="ru-RU"/>
              </w:rPr>
              <w:t>а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>, влажность продукции: не более 26%</w:t>
            </w:r>
          </w:p>
          <w:p w:rsidR="00D94D56" w:rsidRPr="00695A31" w:rsidRDefault="00D94D56" w:rsidP="00CC04F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>Размер: не менее 25х150х6000мм и не более 30х155х6005мм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D94D56" w:rsidRPr="00695A31" w:rsidRDefault="00D94D56" w:rsidP="0069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945</w:t>
            </w:r>
          </w:p>
        </w:tc>
        <w:tc>
          <w:tcPr>
            <w:tcW w:w="561" w:type="pct"/>
            <w:vAlign w:val="center"/>
          </w:tcPr>
          <w:p w:rsidR="00D94D56" w:rsidRPr="00695A31" w:rsidRDefault="00D94D56" w:rsidP="00CC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</w:tr>
      <w:tr w:rsidR="00D94D56" w:rsidRPr="00695A31" w:rsidTr="00695A31">
        <w:trPr>
          <w:trHeight w:val="1260"/>
        </w:trPr>
        <w:tc>
          <w:tcPr>
            <w:tcW w:w="450" w:type="pct"/>
            <w:shd w:val="clear" w:color="auto" w:fill="auto"/>
            <w:noWrap/>
            <w:vAlign w:val="center"/>
          </w:tcPr>
          <w:p w:rsidR="00D94D56" w:rsidRPr="00695A31" w:rsidRDefault="00D94D56" w:rsidP="00CC04FD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6</w:t>
            </w:r>
          </w:p>
        </w:tc>
        <w:tc>
          <w:tcPr>
            <w:tcW w:w="952" w:type="pct"/>
            <w:shd w:val="clear" w:color="000000" w:fill="FFFFFF"/>
            <w:vAlign w:val="center"/>
          </w:tcPr>
          <w:p w:rsidR="00D94D56" w:rsidRPr="00695A31" w:rsidRDefault="00D94D56" w:rsidP="00CC04FD">
            <w:pPr>
              <w:rPr>
                <w:rFonts w:ascii="Times New Roman" w:hAnsi="Times New Roman" w:cs="Times New Roman"/>
                <w:lang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>Доска обрезная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D94D56" w:rsidRPr="00695A31" w:rsidRDefault="00D94D56" w:rsidP="00CC04F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>Соответствие ГОСТ 8486-86 «Пиломатериалы хвойных пород. Технические условия (с Изменениями №1-3, с Поправкой)»</w:t>
            </w:r>
          </w:p>
          <w:p w:rsidR="00D94D56" w:rsidRPr="00695A31" w:rsidRDefault="00D94D56" w:rsidP="00CC04F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 xml:space="preserve">Хвойных пород,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не ниже 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>1-</w:t>
            </w:r>
            <w:r>
              <w:rPr>
                <w:rFonts w:ascii="Times New Roman" w:hAnsi="Times New Roman" w:cs="Times New Roman"/>
                <w:lang w:val="ru-RU" w:eastAsia="ru-RU"/>
              </w:rPr>
              <w:t>го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 xml:space="preserve"> сорт</w:t>
            </w:r>
            <w:r>
              <w:rPr>
                <w:rFonts w:ascii="Times New Roman" w:hAnsi="Times New Roman" w:cs="Times New Roman"/>
                <w:lang w:val="ru-RU" w:eastAsia="ru-RU"/>
              </w:rPr>
              <w:t>а</w:t>
            </w:r>
            <w:r w:rsidRPr="00695A31">
              <w:rPr>
                <w:rFonts w:ascii="Times New Roman" w:hAnsi="Times New Roman" w:cs="Times New Roman"/>
                <w:lang w:val="ru-RU" w:eastAsia="ru-RU"/>
              </w:rPr>
              <w:t>, влажность продукции: не более 26%</w:t>
            </w:r>
          </w:p>
          <w:p w:rsidR="00D94D56" w:rsidRPr="00695A31" w:rsidRDefault="00D94D56" w:rsidP="00CC04F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95A31">
              <w:rPr>
                <w:rFonts w:ascii="Times New Roman" w:hAnsi="Times New Roman" w:cs="Times New Roman"/>
                <w:lang w:val="ru-RU" w:eastAsia="ru-RU"/>
              </w:rPr>
              <w:t>Размер: не менее 25х100х6000мм и не более 30х105х6005мм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D94D56" w:rsidRPr="00695A31" w:rsidRDefault="00D94D56" w:rsidP="00695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0,915</w:t>
            </w:r>
          </w:p>
        </w:tc>
        <w:tc>
          <w:tcPr>
            <w:tcW w:w="561" w:type="pct"/>
            <w:vAlign w:val="center"/>
          </w:tcPr>
          <w:p w:rsidR="00D94D56" w:rsidRDefault="00D94D56" w:rsidP="00CC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</w:tr>
    </w:tbl>
    <w:p w:rsidR="00B556C5" w:rsidRPr="00695A31" w:rsidRDefault="00B556C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556C5" w:rsidRPr="0069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B7"/>
    <w:rsid w:val="00695A31"/>
    <w:rsid w:val="00AA66B7"/>
    <w:rsid w:val="00AD0B5F"/>
    <w:rsid w:val="00B556C5"/>
    <w:rsid w:val="00D9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3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,body text,body text Знак,body text Знак Знак,bt,contents,body tesx,Corps de texte,heading_txt,bodytxy2,Body Text - Level 2,??2,t,OCS Body Text,body,Specs,body text1,body text2,body text3,BO,B,Çàã1,ID,body indent"/>
    <w:basedOn w:val="a"/>
    <w:link w:val="a4"/>
    <w:uiPriority w:val="1"/>
    <w:qFormat/>
    <w:rsid w:val="00695A31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aliases w:val="Основной текст Знак Знак Знак,body text Знак1,body text Знак Знак1,body text Знак Знак Знак,bt Знак,contents Знак,body tesx Знак,Corps de texte Знак,heading_txt Знак,bodytxy2 Знак,Body Text - Level 2 Знак,??2 Знак,t Знак,body Знак"/>
    <w:basedOn w:val="a0"/>
    <w:link w:val="a3"/>
    <w:uiPriority w:val="1"/>
    <w:rsid w:val="00695A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шрифт абзаца7"/>
    <w:rsid w:val="00695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3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,body text,body text Знак,body text Знак Знак,bt,contents,body tesx,Corps de texte,heading_txt,bodytxy2,Body Text - Level 2,??2,t,OCS Body Text,body,Specs,body text1,body text2,body text3,BO,B,Çàã1,ID,body indent"/>
    <w:basedOn w:val="a"/>
    <w:link w:val="a4"/>
    <w:uiPriority w:val="1"/>
    <w:qFormat/>
    <w:rsid w:val="00695A31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aliases w:val="Основной текст Знак Знак Знак,body text Знак1,body text Знак Знак1,body text Знак Знак Знак,bt Знак,contents Знак,body tesx Знак,Corps de texte Знак,heading_txt Знак,bodytxy2 Знак,Body Text - Level 2 Знак,??2 Знак,t Знак,body Знак"/>
    <w:basedOn w:val="a0"/>
    <w:link w:val="a3"/>
    <w:uiPriority w:val="1"/>
    <w:rsid w:val="00695A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шрифт абзаца7"/>
    <w:rsid w:val="0069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asuz.mosreg.ru/easuz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2024-03-27T08:56:00Z</dcterms:created>
  <dcterms:modified xsi:type="dcterms:W3CDTF">2024-04-02T09:51:00Z</dcterms:modified>
</cp:coreProperties>
</file>