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A932"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7"/>
        <w:contextualSpacing/>
        <w:jc w:val="center"/>
        <w:rPr>
          <w:rFonts w:ascii="Times New Roman" w:hAnsi="Times New Roman" w:cs="Times New Roman"/>
          <w:b/>
          <w:bCs/>
          <w:spacing w:val="5"/>
          <w:sz w:val="24"/>
          <w:szCs w:val="24"/>
        </w:rPr>
      </w:pPr>
      <w:r w:rsidRPr="009145CB">
        <w:rPr>
          <w:rFonts w:ascii="Times New Roman" w:hAnsi="Times New Roman" w:cs="Times New Roman"/>
          <w:b/>
          <w:bCs/>
          <w:spacing w:val="5"/>
          <w:sz w:val="24"/>
          <w:szCs w:val="24"/>
        </w:rPr>
        <w:t>Договор №__</w:t>
      </w:r>
    </w:p>
    <w:p w14:paraId="6663D534" w14:textId="5E8E35F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г. Тейково</w:t>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t xml:space="preserve">                     «___» _________ 202</w:t>
      </w:r>
      <w:r w:rsidR="000D01B1">
        <w:rPr>
          <w:rFonts w:ascii="Times New Roman" w:hAnsi="Times New Roman" w:cs="Times New Roman"/>
          <w:spacing w:val="5"/>
          <w:sz w:val="24"/>
          <w:szCs w:val="24"/>
        </w:rPr>
        <w:t>4</w:t>
      </w:r>
      <w:r w:rsidRPr="009145CB">
        <w:rPr>
          <w:rFonts w:ascii="Times New Roman" w:hAnsi="Times New Roman" w:cs="Times New Roman"/>
          <w:spacing w:val="5"/>
          <w:sz w:val="24"/>
          <w:szCs w:val="24"/>
        </w:rPr>
        <w:t xml:space="preserve"> года</w:t>
      </w:r>
    </w:p>
    <w:p w14:paraId="1EF71744"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p>
    <w:p w14:paraId="08444A59"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 xml:space="preserve">Общество с ограниченной ответственностью «Тейковская котельная», именуемое в дальнейшем «Заказчик», в лице Генерального директора Кленкова Михаила Витальевича, действующего на основании Устава, с одной стороны,  и </w:t>
      </w:r>
    </w:p>
    <w:p w14:paraId="3EE4E61D"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________________________, именуемое в дальнейшем «Поставщик», в лице</w:t>
      </w:r>
      <w:r w:rsidRPr="009145CB">
        <w:rPr>
          <w:rFonts w:ascii="Times New Roman" w:hAnsi="Times New Roman" w:cs="Times New Roman"/>
          <w:spacing w:val="5"/>
          <w:sz w:val="24"/>
          <w:szCs w:val="24"/>
          <w:lang w:eastAsia="ar-SA"/>
        </w:rPr>
        <w:t xml:space="preserve"> _________________________, действующего на основании _________________________, </w:t>
      </w:r>
      <w:r w:rsidRPr="009145CB">
        <w:rPr>
          <w:rFonts w:ascii="Times New Roman" w:hAnsi="Times New Roman" w:cs="Times New Roman"/>
          <w:spacing w:val="5"/>
          <w:sz w:val="24"/>
          <w:szCs w:val="24"/>
        </w:rPr>
        <w:t>с другой стороны, далее совместно именуемые «Стороны», на основании п.___ раздела ____ главы ____ Положения о закупке товаров, работ, услуг для нужд ООО «Тейковская котельная» (далее «Положение»), в соответствии с Федеральным законом от 18 июля 2011 года №223-ФЗ «О закупках товаров, работ, услуг отдельными видами юридических лиц» заключили настоящий договор о нижеследующем:</w:t>
      </w:r>
    </w:p>
    <w:p w14:paraId="6E5CBFB3" w14:textId="77777777" w:rsidR="00AC4C97" w:rsidRPr="009145CB" w:rsidRDefault="00AC4C97" w:rsidP="00AC4C97">
      <w:pPr>
        <w:keepNext/>
        <w:spacing w:after="0"/>
        <w:ind w:firstLine="567"/>
        <w:jc w:val="both"/>
        <w:rPr>
          <w:rFonts w:ascii="Times New Roman" w:hAnsi="Times New Roman" w:cs="Times New Roman"/>
          <w:sz w:val="24"/>
          <w:szCs w:val="24"/>
        </w:rPr>
      </w:pPr>
    </w:p>
    <w:p w14:paraId="773315B5" w14:textId="77777777" w:rsidR="00AC4C97" w:rsidRPr="009145CB" w:rsidRDefault="00AC4C97" w:rsidP="00AC4C97">
      <w:pPr>
        <w:keepNext/>
        <w:numPr>
          <w:ilvl w:val="0"/>
          <w:numId w:val="3"/>
        </w:numPr>
        <w:spacing w:after="0" w:line="240" w:lineRule="auto"/>
        <w:ind w:left="0" w:firstLine="567"/>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Предмет Договора</w:t>
      </w:r>
    </w:p>
    <w:p w14:paraId="7DD4BF4E" w14:textId="479B0A59" w:rsidR="00AC4C97" w:rsidRPr="005E1D12" w:rsidRDefault="00AC4C97" w:rsidP="00012C58">
      <w:pPr>
        <w:keepNext/>
        <w:numPr>
          <w:ilvl w:val="1"/>
          <w:numId w:val="3"/>
        </w:numPr>
        <w:shd w:val="clear" w:color="auto" w:fill="FFFFFF"/>
        <w:autoSpaceDE w:val="0"/>
        <w:autoSpaceDN w:val="0"/>
        <w:adjustRightInd w:val="0"/>
        <w:spacing w:after="0" w:line="274" w:lineRule="exact"/>
        <w:ind w:left="0" w:right="69" w:firstLine="567"/>
        <w:contextualSpacing/>
        <w:jc w:val="both"/>
        <w:rPr>
          <w:rFonts w:ascii="Times New Roman" w:hAnsi="Times New Roman" w:cs="Times New Roman"/>
          <w:spacing w:val="-14"/>
          <w:sz w:val="24"/>
          <w:szCs w:val="24"/>
        </w:rPr>
      </w:pPr>
      <w:r w:rsidRPr="009145CB">
        <w:rPr>
          <w:rFonts w:ascii="Times New Roman" w:hAnsi="Times New Roman" w:cs="Times New Roman"/>
          <w:spacing w:val="5"/>
          <w:sz w:val="24"/>
          <w:szCs w:val="24"/>
        </w:rPr>
        <w:t xml:space="preserve">В соответствии с условиями настоящего Договора Поставщик обязуется поставить Заказчику Товар в соответствии со Спецификацией, (Приложение №2, </w:t>
      </w:r>
      <w:r w:rsidRPr="005E1D12">
        <w:rPr>
          <w:rFonts w:ascii="Times New Roman" w:hAnsi="Times New Roman" w:cs="Times New Roman"/>
          <w:spacing w:val="5"/>
          <w:sz w:val="24"/>
          <w:szCs w:val="24"/>
        </w:rPr>
        <w:t xml:space="preserve">являющееся неотъемлемой частью настоящего Договора), Техническим </w:t>
      </w:r>
      <w:r w:rsidR="00585DC5" w:rsidRPr="005E1D12">
        <w:rPr>
          <w:rFonts w:ascii="Times New Roman" w:hAnsi="Times New Roman" w:cs="Times New Roman"/>
          <w:spacing w:val="5"/>
          <w:sz w:val="24"/>
          <w:szCs w:val="24"/>
        </w:rPr>
        <w:t>заданием</w:t>
      </w:r>
      <w:r w:rsidRPr="005E1D12">
        <w:rPr>
          <w:rFonts w:ascii="Times New Roman" w:hAnsi="Times New Roman" w:cs="Times New Roman"/>
          <w:spacing w:val="5"/>
          <w:sz w:val="24"/>
          <w:szCs w:val="24"/>
        </w:rPr>
        <w:t xml:space="preserve"> (Приложение №1, являющееся неотъемлемой частью настоящего Договора), </w:t>
      </w:r>
      <w:r w:rsidR="00180D1A" w:rsidRPr="005E1D12">
        <w:rPr>
          <w:rFonts w:ascii="Times New Roman" w:hAnsi="Times New Roman" w:cs="Times New Roman"/>
          <w:spacing w:val="5"/>
          <w:sz w:val="24"/>
          <w:szCs w:val="24"/>
        </w:rPr>
        <w:t>и осуществить работы по его монтажу в обусловленный Договором срок, а Заказчик обязуется принять Товар и произвести оплату.</w:t>
      </w:r>
    </w:p>
    <w:p w14:paraId="65BC0B98" w14:textId="77777777" w:rsidR="00AC4C97" w:rsidRPr="005E1D12" w:rsidRDefault="00AC4C97"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
          <w:sz w:val="24"/>
          <w:szCs w:val="24"/>
        </w:rPr>
      </w:pPr>
      <w:r w:rsidRPr="005E1D12">
        <w:rPr>
          <w:rFonts w:ascii="Times New Roman" w:hAnsi="Times New Roman" w:cs="Times New Roman"/>
          <w:color w:val="000000"/>
          <w:spacing w:val="1"/>
          <w:sz w:val="24"/>
          <w:szCs w:val="24"/>
        </w:rPr>
        <w:t>Наименование, характеристика, цена, количество Товара, необходимого для осуществления поставки, определены в Спецификации (Приложение №2 к настоящему Договору).</w:t>
      </w:r>
    </w:p>
    <w:p w14:paraId="47E8A8BD" w14:textId="66F5F7B5" w:rsidR="0013756A" w:rsidRPr="005E1D12" w:rsidRDefault="0013756A"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
          <w:sz w:val="24"/>
          <w:szCs w:val="24"/>
        </w:rPr>
      </w:pPr>
      <w:r w:rsidRPr="005E1D12">
        <w:rPr>
          <w:rFonts w:ascii="Times New Roman" w:hAnsi="Times New Roman" w:cs="Times New Roman"/>
          <w:color w:val="000000"/>
          <w:spacing w:val="1"/>
          <w:sz w:val="24"/>
          <w:szCs w:val="24"/>
        </w:rPr>
        <w:t xml:space="preserve"> Наименование монтажных работ и требования к их качеству определены в Техническом задании (Приложение № 1 к настоящему Договору).</w:t>
      </w:r>
    </w:p>
    <w:p w14:paraId="052CD74A" w14:textId="08834154" w:rsidR="0013756A" w:rsidRPr="0013756A" w:rsidRDefault="0013756A"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
          <w:sz w:val="24"/>
          <w:szCs w:val="24"/>
        </w:rPr>
      </w:pPr>
      <w:r w:rsidRPr="0013756A">
        <w:rPr>
          <w:rFonts w:ascii="Times New Roman" w:hAnsi="Times New Roman" w:cs="Times New Roman"/>
          <w:color w:val="000000"/>
          <w:spacing w:val="1"/>
          <w:sz w:val="24"/>
          <w:szCs w:val="24"/>
        </w:rPr>
        <w:t xml:space="preserve"> Качество (технические характеристики) поставляемого Товара и выполненных работ должны соответствовать требованиям, определенным Техническим заданием (Приложение № </w:t>
      </w:r>
      <w:r>
        <w:rPr>
          <w:rFonts w:ascii="Times New Roman" w:hAnsi="Times New Roman" w:cs="Times New Roman"/>
          <w:color w:val="000000"/>
          <w:spacing w:val="1"/>
          <w:sz w:val="24"/>
          <w:szCs w:val="24"/>
        </w:rPr>
        <w:t>1</w:t>
      </w:r>
      <w:r w:rsidR="00ED3E61">
        <w:rPr>
          <w:rFonts w:ascii="Times New Roman" w:hAnsi="Times New Roman" w:cs="Times New Roman"/>
          <w:color w:val="000000"/>
          <w:spacing w:val="1"/>
          <w:sz w:val="24"/>
          <w:szCs w:val="24"/>
        </w:rPr>
        <w:t xml:space="preserve"> к настоящему Договору)</w:t>
      </w:r>
      <w:r w:rsidRPr="0013756A">
        <w:rPr>
          <w:rFonts w:ascii="Times New Roman" w:hAnsi="Times New Roman" w:cs="Times New Roman"/>
          <w:color w:val="000000"/>
          <w:spacing w:val="1"/>
          <w:sz w:val="24"/>
          <w:szCs w:val="24"/>
        </w:rPr>
        <w:t>.</w:t>
      </w:r>
    </w:p>
    <w:p w14:paraId="7A15B496" w14:textId="77777777" w:rsidR="00AC4C97" w:rsidRPr="00012C58" w:rsidRDefault="00AC4C97"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z w:val="24"/>
          <w:szCs w:val="24"/>
        </w:rPr>
      </w:pPr>
      <w:r w:rsidRPr="00012C58">
        <w:rPr>
          <w:rFonts w:ascii="Times New Roman" w:hAnsi="Times New Roman" w:cs="Times New Roman"/>
          <w:sz w:val="24"/>
          <w:szCs w:val="24"/>
        </w:rPr>
        <w:t xml:space="preserve">Поставщик обязуется передать </w:t>
      </w:r>
      <w:r w:rsidRPr="00012C58">
        <w:rPr>
          <w:rFonts w:ascii="Times New Roman" w:hAnsi="Times New Roman" w:cs="Times New Roman"/>
          <w:iCs w:val="0"/>
          <w:sz w:val="24"/>
          <w:szCs w:val="24"/>
        </w:rPr>
        <w:t>Заказчику</w:t>
      </w:r>
      <w:r w:rsidRPr="00012C58">
        <w:rPr>
          <w:rFonts w:ascii="Times New Roman" w:hAnsi="Times New Roman" w:cs="Times New Roman"/>
          <w:sz w:val="24"/>
          <w:szCs w:val="24"/>
        </w:rPr>
        <w:t xml:space="preserve"> Товар свободным от любых прав третьих лиц. Товар должен быть новым, нигде ранее не использованным.</w:t>
      </w:r>
    </w:p>
    <w:p w14:paraId="6EF0AAB6" w14:textId="21D1F417" w:rsidR="00012C58" w:rsidRPr="005E1D12" w:rsidRDefault="00AC4C97"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z w:val="24"/>
          <w:szCs w:val="24"/>
        </w:rPr>
      </w:pPr>
      <w:r w:rsidRPr="00012C58">
        <w:rPr>
          <w:rFonts w:ascii="Times New Roman" w:hAnsi="Times New Roman" w:cs="Times New Roman"/>
          <w:sz w:val="24"/>
          <w:szCs w:val="24"/>
        </w:rPr>
        <w:t xml:space="preserve">Переход права собственности на товар от Поставщика к Заказчику </w:t>
      </w:r>
      <w:r w:rsidRPr="005E1D12">
        <w:rPr>
          <w:rFonts w:ascii="Times New Roman" w:hAnsi="Times New Roman" w:cs="Times New Roman"/>
          <w:sz w:val="24"/>
          <w:szCs w:val="24"/>
        </w:rPr>
        <w:t xml:space="preserve">происходит </w:t>
      </w:r>
      <w:r w:rsidR="0013756A" w:rsidRPr="005E1D12">
        <w:rPr>
          <w:rFonts w:ascii="Times New Roman" w:hAnsi="Times New Roman" w:cs="Times New Roman"/>
          <w:sz w:val="24"/>
          <w:szCs w:val="24"/>
        </w:rPr>
        <w:t>в момент приема-передачи Товара после окончания работ по его монтажу.</w:t>
      </w:r>
      <w:r w:rsidR="00012C58" w:rsidRPr="005E1D12">
        <w:rPr>
          <w:rFonts w:ascii="Times New Roman" w:hAnsi="Times New Roman" w:cs="Times New Roman"/>
          <w:color w:val="000000"/>
          <w:sz w:val="24"/>
          <w:szCs w:val="24"/>
        </w:rPr>
        <w:t xml:space="preserve"> После окончания монтажных и пуско-наладочных работ Стороны подписывают </w:t>
      </w:r>
      <w:r w:rsidR="00012C58" w:rsidRPr="005E1D12">
        <w:rPr>
          <w:rFonts w:ascii="Times New Roman" w:hAnsi="Times New Roman" w:cs="Times New Roman"/>
          <w:sz w:val="24"/>
          <w:szCs w:val="24"/>
        </w:rPr>
        <w:t>акт выполненных работ.</w:t>
      </w:r>
    </w:p>
    <w:p w14:paraId="6588A1B1" w14:textId="77790920" w:rsidR="00AC4C97" w:rsidRPr="0013756A" w:rsidRDefault="00AC4C97"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012C58">
        <w:rPr>
          <w:rFonts w:ascii="Times New Roman" w:hAnsi="Times New Roman" w:cs="Times New Roman"/>
          <w:sz w:val="24"/>
          <w:szCs w:val="24"/>
        </w:rPr>
        <w:t>Одновременно с передачей Товара Поставщик обязан передать Заказчику относящиеся к товару документы</w:t>
      </w:r>
      <w:r w:rsidR="00B7191C" w:rsidRPr="00012C58">
        <w:rPr>
          <w:rFonts w:ascii="Times New Roman" w:hAnsi="Times New Roman" w:cs="Times New Roman"/>
          <w:sz w:val="24"/>
          <w:szCs w:val="24"/>
        </w:rPr>
        <w:t>,</w:t>
      </w:r>
      <w:r w:rsidRPr="00012C58">
        <w:rPr>
          <w:rFonts w:ascii="Times New Roman" w:hAnsi="Times New Roman" w:cs="Times New Roman"/>
          <w:sz w:val="24"/>
          <w:szCs w:val="24"/>
        </w:rPr>
        <w:t xml:space="preserve"> </w:t>
      </w:r>
      <w:r w:rsidR="00023E83" w:rsidRPr="00012C58">
        <w:rPr>
          <w:rFonts w:ascii="Times New Roman" w:hAnsi="Times New Roman" w:cs="Times New Roman"/>
          <w:sz w:val="24"/>
          <w:szCs w:val="24"/>
        </w:rPr>
        <w:t>в том числе сертификаты качества, паспорт товара, декларацию о соответствии</w:t>
      </w:r>
      <w:r w:rsidR="00B7191C" w:rsidRPr="00012C58">
        <w:rPr>
          <w:rFonts w:ascii="Times New Roman" w:hAnsi="Times New Roman" w:cs="Times New Roman"/>
          <w:sz w:val="24"/>
          <w:szCs w:val="24"/>
        </w:rPr>
        <w:t>, товарные</w:t>
      </w:r>
      <w:r w:rsidR="00B7191C">
        <w:rPr>
          <w:rFonts w:ascii="Times New Roman" w:hAnsi="Times New Roman" w:cs="Times New Roman"/>
          <w:sz w:val="24"/>
          <w:szCs w:val="24"/>
        </w:rPr>
        <w:t xml:space="preserve"> и/или товарно-транспортные</w:t>
      </w:r>
      <w:r w:rsidR="00B7191C" w:rsidRPr="009145CB">
        <w:rPr>
          <w:rFonts w:ascii="Times New Roman" w:hAnsi="Times New Roman" w:cs="Times New Roman"/>
          <w:sz w:val="24"/>
          <w:szCs w:val="24"/>
        </w:rPr>
        <w:t xml:space="preserve"> накладные</w:t>
      </w:r>
      <w:r w:rsidR="00023E83" w:rsidRPr="0013756A">
        <w:rPr>
          <w:rFonts w:ascii="Times New Roman" w:hAnsi="Times New Roman" w:cs="Times New Roman"/>
          <w:sz w:val="24"/>
          <w:szCs w:val="24"/>
        </w:rPr>
        <w:t xml:space="preserve"> (или) другие документы, подтверждающие качество товара</w:t>
      </w:r>
      <w:r w:rsidRPr="0013756A">
        <w:rPr>
          <w:rFonts w:ascii="Times New Roman" w:hAnsi="Times New Roman" w:cs="Times New Roman"/>
          <w:sz w:val="24"/>
          <w:szCs w:val="24"/>
        </w:rPr>
        <w:t>. Передаваемые Поставщиком документы должны быть заверены подлинными оттисками печатей производителя и/или Поставщика.</w:t>
      </w:r>
    </w:p>
    <w:p w14:paraId="45AFEB73" w14:textId="4A236028" w:rsidR="00AC4C97" w:rsidRPr="009145CB" w:rsidRDefault="00AC4C97" w:rsidP="00012C58">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9145CB">
        <w:rPr>
          <w:rFonts w:ascii="Times New Roman" w:hAnsi="Times New Roman" w:cs="Times New Roman"/>
          <w:sz w:val="24"/>
          <w:szCs w:val="24"/>
        </w:rPr>
        <w:t xml:space="preserve">Риск случайной гибели несет </w:t>
      </w:r>
      <w:r w:rsidR="004E7C90" w:rsidRPr="009145CB">
        <w:rPr>
          <w:rFonts w:ascii="Times New Roman" w:hAnsi="Times New Roman" w:cs="Times New Roman"/>
          <w:sz w:val="24"/>
          <w:szCs w:val="24"/>
        </w:rPr>
        <w:t>Поставщик</w:t>
      </w:r>
      <w:r w:rsidRPr="009145CB">
        <w:rPr>
          <w:rFonts w:ascii="Times New Roman" w:hAnsi="Times New Roman" w:cs="Times New Roman"/>
          <w:sz w:val="24"/>
          <w:szCs w:val="24"/>
        </w:rPr>
        <w:t xml:space="preserve"> </w:t>
      </w:r>
      <w:r w:rsidR="004E7C90" w:rsidRPr="009145CB">
        <w:rPr>
          <w:rFonts w:ascii="Times New Roman" w:hAnsi="Times New Roman" w:cs="Times New Roman"/>
          <w:sz w:val="24"/>
          <w:szCs w:val="24"/>
        </w:rPr>
        <w:t>до момента передачи Товара Заказчику</w:t>
      </w:r>
      <w:r w:rsidRPr="009145CB">
        <w:rPr>
          <w:rFonts w:ascii="Times New Roman" w:hAnsi="Times New Roman" w:cs="Times New Roman"/>
          <w:sz w:val="24"/>
          <w:szCs w:val="24"/>
        </w:rPr>
        <w:t>.</w:t>
      </w:r>
    </w:p>
    <w:p w14:paraId="08E8870D" w14:textId="77777777" w:rsidR="00AC4C97" w:rsidRPr="009145CB" w:rsidRDefault="00AC4C97" w:rsidP="00AC4C97">
      <w:pPr>
        <w:keepNext/>
        <w:tabs>
          <w:tab w:val="left" w:pos="-2100"/>
        </w:tabs>
        <w:suppressAutoHyphens/>
        <w:spacing w:after="0"/>
        <w:ind w:firstLine="567"/>
        <w:jc w:val="both"/>
        <w:rPr>
          <w:rFonts w:ascii="Times New Roman" w:hAnsi="Times New Roman" w:cs="Times New Roman"/>
          <w:sz w:val="24"/>
          <w:szCs w:val="24"/>
          <w:lang w:eastAsia="ar-SA"/>
        </w:rPr>
      </w:pPr>
    </w:p>
    <w:p w14:paraId="5B91C341" w14:textId="77777777" w:rsidR="00AC4C97" w:rsidRPr="009145CB" w:rsidRDefault="00AC4C97" w:rsidP="00AC4C97">
      <w:pPr>
        <w:keepNext/>
        <w:numPr>
          <w:ilvl w:val="0"/>
          <w:numId w:val="3"/>
        </w:numPr>
        <w:spacing w:after="0" w:line="240" w:lineRule="auto"/>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Качество товара и Упаковка</w:t>
      </w:r>
    </w:p>
    <w:p w14:paraId="01FC840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Поставщик несет ответственность за целостность Товара до передачи его Заказчику. </w:t>
      </w:r>
    </w:p>
    <w:p w14:paraId="4F620491" w14:textId="339342B9"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color w:val="000000"/>
          <w:spacing w:val="1"/>
          <w:sz w:val="24"/>
          <w:szCs w:val="24"/>
        </w:rPr>
        <w:t xml:space="preserve">Поставщик либо уполномоченное им лицо при передаче товара обязан </w:t>
      </w:r>
      <w:proofErr w:type="gramStart"/>
      <w:r w:rsidRPr="009145CB">
        <w:rPr>
          <w:rFonts w:ascii="Times New Roman" w:hAnsi="Times New Roman" w:cs="Times New Roman"/>
          <w:color w:val="000000"/>
          <w:spacing w:val="1"/>
          <w:sz w:val="24"/>
          <w:szCs w:val="24"/>
        </w:rPr>
        <w:t>предоставить Заказчику следующие сопроводительные документы</w:t>
      </w:r>
      <w:proofErr w:type="gramEnd"/>
      <w:r w:rsidRPr="009145CB">
        <w:rPr>
          <w:rFonts w:ascii="Times New Roman" w:hAnsi="Times New Roman" w:cs="Times New Roman"/>
          <w:color w:val="000000"/>
          <w:spacing w:val="1"/>
          <w:sz w:val="24"/>
          <w:szCs w:val="24"/>
        </w:rPr>
        <w:t xml:space="preserve">: счет или счет-фактура, </w:t>
      </w:r>
      <w:r w:rsidRPr="009145CB">
        <w:rPr>
          <w:rFonts w:ascii="Times New Roman" w:hAnsi="Times New Roman" w:cs="Times New Roman"/>
          <w:sz w:val="24"/>
          <w:szCs w:val="24"/>
        </w:rPr>
        <w:t>документы, подтверждающие качество товара, товарные на</w:t>
      </w:r>
      <w:r w:rsidR="00B7191C">
        <w:rPr>
          <w:rFonts w:ascii="Times New Roman" w:hAnsi="Times New Roman" w:cs="Times New Roman"/>
          <w:sz w:val="24"/>
          <w:szCs w:val="24"/>
        </w:rPr>
        <w:t>кладные, транспортные накладные.</w:t>
      </w:r>
    </w:p>
    <w:p w14:paraId="7235321F" w14:textId="45149B54" w:rsidR="004E7C90" w:rsidRPr="009145CB" w:rsidRDefault="004E7C90" w:rsidP="004E7C90">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lastRenderedPageBreak/>
        <w:t>Поставляемый Товар должен являться новым, ранее не использованным (все составные части Товара должны быть новыми), не должен иметь дефектов.</w:t>
      </w:r>
    </w:p>
    <w:p w14:paraId="45DC5544"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Поставщик гарантирует, что переданный в собственность Заказчика Товар соответствует качеству и стандартам, установленным для данной продукции в Российской Федерации.</w:t>
      </w:r>
    </w:p>
    <w:p w14:paraId="30BFEA0B"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rPr>
        <w:t>Качество и безопасность поставляемого Товара должны соответствовать требованиям, применяемым к данному виду Товара.</w:t>
      </w:r>
    </w:p>
    <w:p w14:paraId="4D8287C1"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 случае несоответствия фактических параметров заявленным показателям Заказчик вправе отказаться от Товара с указанием причин.</w:t>
      </w:r>
    </w:p>
    <w:p w14:paraId="239ED633" w14:textId="77777777" w:rsidR="00AC4C97" w:rsidRPr="009145CB" w:rsidRDefault="00AC4C97" w:rsidP="00AC4C97">
      <w:pPr>
        <w:keepNext/>
        <w:suppressAutoHyphens/>
        <w:spacing w:after="0"/>
        <w:ind w:firstLine="567"/>
        <w:jc w:val="both"/>
        <w:rPr>
          <w:rFonts w:ascii="Times New Roman" w:hAnsi="Times New Roman" w:cs="Times New Roman"/>
          <w:sz w:val="24"/>
          <w:szCs w:val="24"/>
          <w:lang w:eastAsia="ar-SA"/>
        </w:rPr>
      </w:pPr>
    </w:p>
    <w:p w14:paraId="1F8C2943" w14:textId="77777777" w:rsidR="00AC4C97" w:rsidRPr="009145CB" w:rsidRDefault="00AC4C97" w:rsidP="00AC4C97">
      <w:pPr>
        <w:keepNext/>
        <w:numPr>
          <w:ilvl w:val="0"/>
          <w:numId w:val="3"/>
        </w:numPr>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ПОРЯДОК ПОСТАВКИ И ПРИЕМА-ПЕРЕДАЧИ ТОВАРА</w:t>
      </w:r>
    </w:p>
    <w:p w14:paraId="5F17B4CC" w14:textId="56DC8403"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Поставка Товара осуществляется силами Поставщика путем доставки Товара по адресу: </w:t>
      </w:r>
      <w:r w:rsidR="00895E55" w:rsidRPr="009145CB">
        <w:rPr>
          <w:rFonts w:ascii="Times New Roman" w:hAnsi="Times New Roman" w:cs="Times New Roman"/>
          <w:sz w:val="24"/>
          <w:szCs w:val="24"/>
        </w:rPr>
        <w:t xml:space="preserve">155040, Россия, Ивановская обл., г. Тейково, ул. </w:t>
      </w:r>
      <w:r w:rsidR="00EE7CE6">
        <w:rPr>
          <w:rFonts w:ascii="Times New Roman" w:hAnsi="Times New Roman" w:cs="Times New Roman"/>
          <w:sz w:val="24"/>
          <w:szCs w:val="24"/>
        </w:rPr>
        <w:t>Запольная д.8</w:t>
      </w:r>
      <w:r w:rsidRPr="009145CB">
        <w:rPr>
          <w:rFonts w:ascii="Times New Roman" w:hAnsi="Times New Roman" w:cs="Times New Roman"/>
          <w:sz w:val="24"/>
          <w:szCs w:val="24"/>
        </w:rPr>
        <w:t xml:space="preserve">, </w:t>
      </w:r>
      <w:r w:rsidRPr="00BB03A0">
        <w:rPr>
          <w:rFonts w:ascii="Times New Roman" w:hAnsi="Times New Roman" w:cs="Times New Roman"/>
          <w:sz w:val="24"/>
          <w:szCs w:val="24"/>
        </w:rPr>
        <w:t>в период с 9-00 до 16-30 в рабочие дни</w:t>
      </w:r>
      <w:r w:rsidR="00970BDB" w:rsidRPr="00BB03A0">
        <w:rPr>
          <w:rFonts w:ascii="Times New Roman" w:hAnsi="Times New Roman" w:cs="Times New Roman"/>
          <w:sz w:val="24"/>
          <w:szCs w:val="24"/>
        </w:rPr>
        <w:t>,</w:t>
      </w:r>
      <w:r w:rsidRPr="00BB03A0">
        <w:rPr>
          <w:rFonts w:ascii="Times New Roman" w:hAnsi="Times New Roman" w:cs="Times New Roman"/>
          <w:sz w:val="24"/>
          <w:szCs w:val="24"/>
        </w:rPr>
        <w:t xml:space="preserve"> </w:t>
      </w:r>
      <w:r w:rsidR="00970BDB" w:rsidRPr="00BB03A0">
        <w:rPr>
          <w:rFonts w:ascii="Times New Roman" w:hAnsi="Times New Roman" w:cs="Times New Roman"/>
          <w:sz w:val="24"/>
          <w:szCs w:val="24"/>
        </w:rPr>
        <w:t xml:space="preserve">с момента заключения договора в течение </w:t>
      </w:r>
      <w:r w:rsidR="0013756A">
        <w:rPr>
          <w:rFonts w:ascii="Times New Roman" w:hAnsi="Times New Roman" w:cs="Times New Roman"/>
          <w:sz w:val="24"/>
          <w:szCs w:val="24"/>
        </w:rPr>
        <w:t>100</w:t>
      </w:r>
      <w:r w:rsidR="00970BDB" w:rsidRPr="00BB03A0">
        <w:rPr>
          <w:rFonts w:ascii="Times New Roman" w:hAnsi="Times New Roman" w:cs="Times New Roman"/>
          <w:sz w:val="24"/>
          <w:szCs w:val="24"/>
        </w:rPr>
        <w:t xml:space="preserve"> (</w:t>
      </w:r>
      <w:r w:rsidR="0013756A">
        <w:rPr>
          <w:rFonts w:ascii="Times New Roman" w:hAnsi="Times New Roman" w:cs="Times New Roman"/>
          <w:sz w:val="24"/>
          <w:szCs w:val="24"/>
        </w:rPr>
        <w:t>ста</w:t>
      </w:r>
      <w:r w:rsidR="00970BDB" w:rsidRPr="00BB03A0">
        <w:rPr>
          <w:rFonts w:ascii="Times New Roman" w:hAnsi="Times New Roman" w:cs="Times New Roman"/>
          <w:sz w:val="24"/>
          <w:szCs w:val="24"/>
        </w:rPr>
        <w:t xml:space="preserve">) </w:t>
      </w:r>
      <w:r w:rsidR="0013756A">
        <w:rPr>
          <w:rFonts w:ascii="Times New Roman" w:hAnsi="Times New Roman" w:cs="Times New Roman"/>
          <w:sz w:val="24"/>
          <w:szCs w:val="24"/>
        </w:rPr>
        <w:t>дней</w:t>
      </w:r>
      <w:r w:rsidR="00970BDB" w:rsidRPr="009145CB">
        <w:rPr>
          <w:rFonts w:ascii="Times New Roman" w:hAnsi="Times New Roman" w:cs="Times New Roman"/>
          <w:sz w:val="24"/>
          <w:szCs w:val="24"/>
        </w:rPr>
        <w:t>.</w:t>
      </w:r>
      <w:r w:rsidRPr="009145CB">
        <w:rPr>
          <w:rFonts w:ascii="Times New Roman" w:hAnsi="Times New Roman" w:cs="Times New Roman"/>
          <w:sz w:val="24"/>
          <w:szCs w:val="24"/>
        </w:rPr>
        <w:t xml:space="preserve">  Поставщик при передаче Товара должен обеспечить присутствие лиц, обладающих полномочиями на подписание от имени Поставщика документов о передаче/возврате/несоответствии Товара требованиям, установленным в Договоре.</w:t>
      </w:r>
    </w:p>
    <w:p w14:paraId="2B7FDE90" w14:textId="1DC6B49A"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Отсутствие у Поставщика документов, указанных в Договор</w:t>
      </w:r>
      <w:r w:rsidR="00A9113D" w:rsidRPr="009145CB">
        <w:rPr>
          <w:rFonts w:ascii="Times New Roman" w:hAnsi="Times New Roman" w:cs="Times New Roman"/>
          <w:sz w:val="24"/>
          <w:szCs w:val="24"/>
          <w:lang w:eastAsia="ar-SA"/>
        </w:rPr>
        <w:t>е</w:t>
      </w:r>
      <w:r w:rsidRPr="009145CB">
        <w:rPr>
          <w:rFonts w:ascii="Times New Roman" w:hAnsi="Times New Roman" w:cs="Times New Roman"/>
          <w:sz w:val="24"/>
          <w:szCs w:val="24"/>
          <w:lang w:eastAsia="ar-SA"/>
        </w:rPr>
        <w:t>, при приемке Товара может являться основанием для отказа в приемке Товара. В случае отказа Заказчика от приемки Товара по данному основанию, Товар считается не поставленным Поставщиком, и Заказчик вправе применить ответственность за просрочку поставки Товара в соответствии с условиями настоящего Договора.</w:t>
      </w:r>
    </w:p>
    <w:p w14:paraId="6389F5BB" w14:textId="517D2478"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Приемка Товара осуществляется Заказчиком в течение 3 (трех) рабочих дней после получения им Товара и документов, предусмотренных в настоящ</w:t>
      </w:r>
      <w:r w:rsidR="00A9113D" w:rsidRPr="009145CB">
        <w:rPr>
          <w:rFonts w:ascii="Times New Roman" w:hAnsi="Times New Roman" w:cs="Times New Roman"/>
          <w:sz w:val="24"/>
          <w:szCs w:val="24"/>
          <w:lang w:eastAsia="ar-SA"/>
        </w:rPr>
        <w:t>ем</w:t>
      </w:r>
      <w:r w:rsidRPr="009145CB">
        <w:rPr>
          <w:rFonts w:ascii="Times New Roman" w:hAnsi="Times New Roman" w:cs="Times New Roman"/>
          <w:sz w:val="24"/>
          <w:szCs w:val="24"/>
          <w:lang w:eastAsia="ar-SA"/>
        </w:rPr>
        <w:t xml:space="preserve"> Договор</w:t>
      </w:r>
      <w:r w:rsidR="00A9113D" w:rsidRPr="009145CB">
        <w:rPr>
          <w:rFonts w:ascii="Times New Roman" w:hAnsi="Times New Roman" w:cs="Times New Roman"/>
          <w:sz w:val="24"/>
          <w:szCs w:val="24"/>
          <w:lang w:eastAsia="ar-SA"/>
        </w:rPr>
        <w:t>е</w:t>
      </w:r>
      <w:r w:rsidRPr="009145CB">
        <w:rPr>
          <w:rFonts w:ascii="Times New Roman" w:hAnsi="Times New Roman" w:cs="Times New Roman"/>
          <w:sz w:val="24"/>
          <w:szCs w:val="24"/>
          <w:lang w:eastAsia="ar-SA"/>
        </w:rPr>
        <w:t>. Приемка поставленного Товара производится Заказчиком по сопроводительным документам (счетам, накладным и т.п.)</w:t>
      </w:r>
      <w:r w:rsidRPr="009145CB">
        <w:rPr>
          <w:rFonts w:ascii="Times New Roman" w:eastAsia="Times New Roman" w:hAnsi="Times New Roman" w:cs="Times New Roman"/>
          <w:sz w:val="24"/>
          <w:szCs w:val="24"/>
        </w:rPr>
        <w:t>.</w:t>
      </w:r>
      <w:r w:rsidRPr="009145CB">
        <w:rPr>
          <w:rFonts w:ascii="Times New Roman" w:hAnsi="Times New Roman" w:cs="Times New Roman"/>
          <w:sz w:val="24"/>
          <w:szCs w:val="24"/>
          <w:lang w:eastAsia="ar-SA"/>
        </w:rPr>
        <w:t xml:space="preserve"> Количество поступившего Товара при его приемке должно определяться в тех же единицах измерения, которые указаны в Спецификации. В течение указанного в настоящем пункте срока Заказчик </w:t>
      </w:r>
      <w:r w:rsidRPr="009145CB">
        <w:rPr>
          <w:rFonts w:ascii="Times New Roman" w:hAnsi="Times New Roman" w:cs="Times New Roman"/>
          <w:color w:val="000000"/>
          <w:sz w:val="24"/>
          <w:szCs w:val="24"/>
          <w:lang w:eastAsia="ar-SA"/>
        </w:rPr>
        <w:t>должен проверить соответствие поставленного Товара требованиям Договора, о выявленных несоответствиях незамедлительно письменно уведомить Поставщика.</w:t>
      </w:r>
    </w:p>
    <w:p w14:paraId="3EA4E25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Поставщик обязан в течение 3 (трех) рабочих дней с момента получения уведомления от Заказчика о выявленном несоответствии направить своего уполномоченного представителя для составления двустороннего акта. Неявка представителя Поставщика для составления Акта в указанный срок означает согласие Поставщика на составление Акта Заказчиком в одностороннем порядке. Составленный Акт имеет полную юридическую силу и является обязательным для сторон.</w:t>
      </w:r>
    </w:p>
    <w:p w14:paraId="568C3AE2"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В случае неполной поставки или поставки Товара, не соответствующего условиям настоящего Договора, Заказчик вправе потребовать по своему усмотрению восполнения недопоставки Товара,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w:t>
      </w:r>
    </w:p>
    <w:p w14:paraId="5CBBE60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В случае поставки Товара не в полном объеме, некомплектного/некачественного Товара по требованию Заказчика Поставщик обязан в течение 14 (четырнадцати) календарных дней с момента получения требования допоставить / доукомплектовать / устранить недостатки / заменить Товар.</w:t>
      </w:r>
    </w:p>
    <w:p w14:paraId="2F74E3B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Товары считаются поставленными надлежащим образом, а Поставщик – выполнившим свои обязательства с момента подписания сопроводительных документов. По соглашению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2512519" w14:textId="77777777" w:rsidR="00AC4C97" w:rsidRPr="009145CB" w:rsidRDefault="00AC4C97" w:rsidP="00AC4C97">
      <w:pPr>
        <w:keepNext/>
        <w:jc w:val="both"/>
        <w:rPr>
          <w:rFonts w:ascii="Times New Roman" w:hAnsi="Times New Roman" w:cs="Times New Roman"/>
          <w:sz w:val="24"/>
          <w:szCs w:val="24"/>
        </w:rPr>
      </w:pPr>
    </w:p>
    <w:p w14:paraId="6E08F158" w14:textId="77777777" w:rsidR="00AC4C97" w:rsidRPr="009145CB" w:rsidRDefault="00AC4C97"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lastRenderedPageBreak/>
        <w:t>ЦЕНА И Порядок оплаты поставляемого товара</w:t>
      </w:r>
    </w:p>
    <w:p w14:paraId="681F9ED3" w14:textId="678BE813" w:rsidR="00AC4C97" w:rsidRPr="002A16AA"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Цена настоящего Договора </w:t>
      </w:r>
      <w:r w:rsidRPr="009145CB">
        <w:rPr>
          <w:rFonts w:ascii="Times New Roman" w:hAnsi="Times New Roman" w:cs="Times New Roman"/>
          <w:color w:val="000000"/>
          <w:spacing w:val="1"/>
          <w:sz w:val="24"/>
          <w:szCs w:val="24"/>
          <w:lang w:eastAsia="ar-SA"/>
        </w:rPr>
        <w:t>составляет</w:t>
      </w:r>
      <w:proofErr w:type="gramStart"/>
      <w:r w:rsidRPr="009145CB">
        <w:rPr>
          <w:rFonts w:ascii="Times New Roman" w:hAnsi="Times New Roman" w:cs="Times New Roman"/>
          <w:b/>
          <w:sz w:val="24"/>
          <w:szCs w:val="24"/>
          <w:lang w:eastAsia="ar-SA"/>
        </w:rPr>
        <w:t xml:space="preserve"> ___________________  </w:t>
      </w:r>
      <w:r w:rsidRPr="009145CB">
        <w:rPr>
          <w:rFonts w:ascii="Times New Roman" w:hAnsi="Times New Roman" w:cs="Times New Roman"/>
          <w:sz w:val="24"/>
          <w:szCs w:val="24"/>
          <w:lang w:eastAsia="ar-SA"/>
        </w:rPr>
        <w:t>(______________</w:t>
      </w:r>
      <w:r w:rsidRPr="009145CB">
        <w:rPr>
          <w:rFonts w:ascii="Times New Roman" w:hAnsi="Times New Roman" w:cs="Times New Roman"/>
          <w:b/>
          <w:sz w:val="24"/>
          <w:szCs w:val="24"/>
          <w:lang w:eastAsia="ar-SA"/>
        </w:rPr>
        <w:t xml:space="preserve">) </w:t>
      </w:r>
      <w:proofErr w:type="gramEnd"/>
      <w:r w:rsidRPr="009145CB">
        <w:rPr>
          <w:rFonts w:ascii="Times New Roman" w:hAnsi="Times New Roman" w:cs="Times New Roman"/>
          <w:b/>
          <w:sz w:val="24"/>
          <w:szCs w:val="24"/>
          <w:lang w:eastAsia="ar-SA"/>
        </w:rPr>
        <w:t>рублей</w:t>
      </w:r>
      <w:r w:rsidRPr="009145CB">
        <w:rPr>
          <w:rFonts w:ascii="Times New Roman" w:hAnsi="Times New Roman" w:cs="Times New Roman"/>
          <w:sz w:val="24"/>
          <w:szCs w:val="24"/>
          <w:lang w:eastAsia="ar-SA"/>
        </w:rPr>
        <w:t xml:space="preserve">, в том числе НДС в размере 20% - </w:t>
      </w:r>
      <w:r w:rsidRPr="009145CB">
        <w:rPr>
          <w:rFonts w:ascii="Times New Roman" w:hAnsi="Times New Roman" w:cs="Times New Roman"/>
          <w:b/>
          <w:sz w:val="24"/>
          <w:szCs w:val="24"/>
          <w:lang w:eastAsia="ar-SA"/>
        </w:rPr>
        <w:t xml:space="preserve">  __________ (_________) рубля _____ копеек</w:t>
      </w:r>
      <w:r w:rsidR="00B7053C">
        <w:rPr>
          <w:rFonts w:ascii="Times New Roman" w:hAnsi="Times New Roman" w:cs="Times New Roman"/>
          <w:sz w:val="24"/>
          <w:szCs w:val="24"/>
          <w:lang w:eastAsia="ar-SA"/>
        </w:rPr>
        <w:t>/без НДС</w:t>
      </w:r>
      <w:r w:rsidR="00B7053C" w:rsidRPr="002A16AA">
        <w:rPr>
          <w:rFonts w:ascii="Times New Roman" w:hAnsi="Times New Roman" w:cs="Times New Roman"/>
          <w:sz w:val="24"/>
          <w:szCs w:val="24"/>
          <w:lang w:eastAsia="ar-SA"/>
        </w:rPr>
        <w:t>.</w:t>
      </w:r>
    </w:p>
    <w:p w14:paraId="201CE72F" w14:textId="77777777" w:rsidR="00AC4C97" w:rsidRPr="005E1D12"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2A16AA">
        <w:rPr>
          <w:rFonts w:ascii="Times New Roman" w:hAnsi="Times New Roman" w:cs="Times New Roman"/>
          <w:sz w:val="24"/>
          <w:szCs w:val="24"/>
          <w:lang w:eastAsia="ar-SA"/>
        </w:rPr>
        <w:t xml:space="preserve">Цена на Товар включает транспортные, таможенные и иные расходы Поставщика, связанные с поставкой и разгрузкой Товара, а также все налоги и сборы, подлежащие к уплате Поставщиком, и указана в Приложении №2 </w:t>
      </w:r>
      <w:r w:rsidRPr="002A16AA">
        <w:rPr>
          <w:rFonts w:ascii="Times New Roman" w:hAnsi="Times New Roman" w:cs="Times New Roman"/>
          <w:sz w:val="24"/>
          <w:szCs w:val="24"/>
        </w:rPr>
        <w:t>(Спецификация)</w:t>
      </w:r>
      <w:r w:rsidRPr="002A16AA">
        <w:rPr>
          <w:rFonts w:ascii="Times New Roman" w:hAnsi="Times New Roman" w:cs="Times New Roman"/>
          <w:sz w:val="24"/>
          <w:szCs w:val="24"/>
          <w:lang w:eastAsia="ar-SA"/>
        </w:rPr>
        <w:t xml:space="preserve"> к настоящему </w:t>
      </w:r>
      <w:r w:rsidRPr="005E1D12">
        <w:rPr>
          <w:rFonts w:ascii="Times New Roman" w:hAnsi="Times New Roman" w:cs="Times New Roman"/>
          <w:sz w:val="24"/>
          <w:szCs w:val="24"/>
          <w:lang w:eastAsia="ar-SA"/>
        </w:rPr>
        <w:t>Договору.</w:t>
      </w:r>
    </w:p>
    <w:p w14:paraId="0996CF79" w14:textId="77777777" w:rsidR="002A16AA" w:rsidRPr="005E1D12" w:rsidRDefault="00B50B6D"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5E1D12">
        <w:rPr>
          <w:rFonts w:ascii="Times New Roman" w:hAnsi="Times New Roman" w:cs="Times New Roman"/>
          <w:snapToGrid w:val="0"/>
          <w:color w:val="000000"/>
          <w:sz w:val="24"/>
          <w:szCs w:val="24"/>
        </w:rPr>
        <w:t xml:space="preserve">    </w:t>
      </w:r>
      <w:r w:rsidR="002A16AA" w:rsidRPr="005E1D12">
        <w:rPr>
          <w:rFonts w:ascii="Times New Roman" w:hAnsi="Times New Roman" w:cs="Times New Roman"/>
          <w:snapToGrid w:val="0"/>
          <w:color w:val="000000"/>
          <w:sz w:val="24"/>
          <w:szCs w:val="24"/>
        </w:rPr>
        <w:t xml:space="preserve">Расчет по Договору производится Заказчиком </w:t>
      </w:r>
      <w:r w:rsidR="002A16AA" w:rsidRPr="005E1D12">
        <w:rPr>
          <w:rFonts w:ascii="Times New Roman" w:hAnsi="Times New Roman" w:cs="Times New Roman"/>
          <w:color w:val="000000"/>
          <w:sz w:val="24"/>
          <w:szCs w:val="24"/>
          <w:shd w:val="clear" w:color="auto" w:fill="FFFFFF"/>
        </w:rPr>
        <w:t>за фактически поставленный Поставщиком и принятый Заказчиком товар</w:t>
      </w:r>
      <w:r w:rsidR="002A16AA" w:rsidRPr="005E1D12">
        <w:rPr>
          <w:rFonts w:ascii="Times New Roman" w:hAnsi="Times New Roman" w:cs="Times New Roman"/>
          <w:snapToGrid w:val="0"/>
          <w:color w:val="000000"/>
          <w:sz w:val="24"/>
          <w:szCs w:val="24"/>
        </w:rPr>
        <w:t xml:space="preserve"> и после выполнения монтажных и пуско-наладочных работ, в течение 7 (семи) рабочих дней с даты получения от Поставщика полного комплекта документов, указанных в п.п. 1.6, 1.7 и 2.2 договора. </w:t>
      </w:r>
      <w:r w:rsidR="002A16AA" w:rsidRPr="005E1D12">
        <w:rPr>
          <w:rFonts w:ascii="Times New Roman" w:hAnsi="Times New Roman" w:cs="Times New Roman"/>
          <w:sz w:val="24"/>
          <w:szCs w:val="24"/>
        </w:rPr>
        <w:t>В случае отсутствия в распоряжении Заказчика оформленных надлежащим образом (соответствующих данным, предусмотренным в Договоре и его приложениях) документов о приемке, срок оплаты отодвигается соразмерно задержке предоставления надлежащим образом оформленного документа.</w:t>
      </w:r>
    </w:p>
    <w:p w14:paraId="4CFE5B95" w14:textId="79A21B29" w:rsidR="00AC4C97" w:rsidRPr="002A16AA"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2A16AA">
        <w:rPr>
          <w:rFonts w:ascii="Times New Roman" w:hAnsi="Times New Roman" w:cs="Times New Roman"/>
          <w:color w:val="000000"/>
          <w:spacing w:val="-1"/>
          <w:sz w:val="24"/>
          <w:szCs w:val="24"/>
        </w:rPr>
        <w:t xml:space="preserve">Датой оплаты считается дата </w:t>
      </w:r>
      <w:r w:rsidR="00A9113D" w:rsidRPr="002A16AA">
        <w:rPr>
          <w:rFonts w:ascii="Times New Roman" w:hAnsi="Times New Roman" w:cs="Times New Roman"/>
          <w:color w:val="000000"/>
          <w:spacing w:val="-1"/>
          <w:sz w:val="24"/>
          <w:szCs w:val="24"/>
        </w:rPr>
        <w:t>списания с расчетного счета Заказчика денежных средств</w:t>
      </w:r>
      <w:r w:rsidRPr="002A16AA">
        <w:rPr>
          <w:rFonts w:ascii="Times New Roman" w:hAnsi="Times New Roman" w:cs="Times New Roman"/>
          <w:color w:val="000000"/>
          <w:spacing w:val="-1"/>
          <w:sz w:val="24"/>
          <w:szCs w:val="24"/>
        </w:rPr>
        <w:t>.</w:t>
      </w:r>
    </w:p>
    <w:p w14:paraId="550C3C5E" w14:textId="55277F6F"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2A16AA">
        <w:rPr>
          <w:rFonts w:ascii="Times New Roman" w:hAnsi="Times New Roman" w:cs="Times New Roman"/>
          <w:sz w:val="24"/>
          <w:szCs w:val="24"/>
        </w:rPr>
        <w:t>В случае неисполнения или ненадлежащего исполнения Поставщиком своих обязательств, предусмотренных Договором, Заказчик вправе произвести оплату по Договору за вычетом соответствующего размера</w:t>
      </w:r>
      <w:r w:rsidRPr="009145CB">
        <w:rPr>
          <w:rFonts w:ascii="Times New Roman" w:hAnsi="Times New Roman" w:cs="Times New Roman"/>
          <w:sz w:val="24"/>
          <w:szCs w:val="24"/>
        </w:rPr>
        <w:t xml:space="preserve"> неустойки (штрафа, пени). </w:t>
      </w:r>
    </w:p>
    <w:p w14:paraId="5174C8CD" w14:textId="77777777" w:rsidR="00AC4C97" w:rsidRPr="009145CB" w:rsidRDefault="00AC4C97" w:rsidP="00AC4C97">
      <w:pPr>
        <w:keepNext/>
        <w:suppressAutoHyphens/>
        <w:autoSpaceDE w:val="0"/>
        <w:spacing w:after="0"/>
        <w:ind w:firstLine="567"/>
        <w:jc w:val="both"/>
        <w:rPr>
          <w:rFonts w:ascii="Times New Roman" w:hAnsi="Times New Roman" w:cs="Times New Roman"/>
          <w:sz w:val="24"/>
          <w:szCs w:val="24"/>
        </w:rPr>
      </w:pPr>
    </w:p>
    <w:p w14:paraId="08483479" w14:textId="77777777" w:rsidR="00AC4C97" w:rsidRPr="009145CB" w:rsidRDefault="00AC4C97" w:rsidP="00AC4C97">
      <w:pPr>
        <w:keepNext/>
        <w:numPr>
          <w:ilvl w:val="0"/>
          <w:numId w:val="3"/>
        </w:numPr>
        <w:tabs>
          <w:tab w:val="left" w:pos="-2100"/>
        </w:tabs>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СРОК ДЕЙСТВИЯ НАСТОЯЩЕГО ДОГОВОРА</w:t>
      </w:r>
    </w:p>
    <w:p w14:paraId="5511AAD2"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Срок действия настоящего Договора устанавливается с момента подписания Сторонами и действует до момента полного надлежащего исполнения Сторонами обязательств по настоящему Договору.</w:t>
      </w:r>
    </w:p>
    <w:p w14:paraId="21D32237" w14:textId="77777777" w:rsidR="00AC4C97" w:rsidRPr="009145CB" w:rsidRDefault="00AC4C97" w:rsidP="00AC4C97">
      <w:pPr>
        <w:keepNext/>
        <w:spacing w:after="0"/>
        <w:ind w:firstLine="567"/>
        <w:jc w:val="both"/>
        <w:rPr>
          <w:rFonts w:ascii="Times New Roman" w:hAnsi="Times New Roman" w:cs="Times New Roman"/>
          <w:b/>
          <w:bCs/>
          <w:caps/>
          <w:sz w:val="24"/>
          <w:szCs w:val="24"/>
          <w:lang w:eastAsia="ar-SA"/>
        </w:rPr>
      </w:pPr>
    </w:p>
    <w:p w14:paraId="3BD46F59" w14:textId="7FDCAF5F" w:rsidR="00AC4C97" w:rsidRPr="009145CB" w:rsidRDefault="00F12DDE"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Ответственность сторон</w:t>
      </w:r>
    </w:p>
    <w:p w14:paraId="5FC07B3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napToGrid w:val="0"/>
          <w:sz w:val="24"/>
          <w:szCs w:val="24"/>
          <w:lang w:eastAsia="ar-SA"/>
        </w:rPr>
        <w:t>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6444E5D"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В случае просрочки исполнения Заказчиком обязательств по оплате поставленного Товара, Поставщик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ключевой ставки Центрального банка Российской Федерации, действующей на дату уплаты пеней, от невыплаченной суммы. </w:t>
      </w:r>
    </w:p>
    <w:p w14:paraId="357F2E03"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В случае просрочки Поставщиком исполнения своих обязательств по настоящему Договору (в том числе гарантийного обязательства), Заказчик вправе потребовать от Поставщика выплаты пени в размере 0,1% от цены Договора за каждый день просрочки исполнения обязательства. </w:t>
      </w:r>
    </w:p>
    <w:p w14:paraId="6B14F60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14:paraId="1E2FCC61"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AC06AB3"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Уплата неустойки (пени, штрафа), а также возмещение убытков не освобождает Стороны от исполнения обязательств, предусмотренных Договором.</w:t>
      </w:r>
    </w:p>
    <w:p w14:paraId="32CA171D" w14:textId="5BB7E5D1"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lastRenderedPageBreak/>
        <w:t>В случае возникновения споров Стороны обязуются принять все меры для их разрешения путем переговоров</w:t>
      </w:r>
      <w:r w:rsidR="00F12DDE" w:rsidRPr="009145CB">
        <w:rPr>
          <w:rFonts w:ascii="Times New Roman" w:hAnsi="Times New Roman" w:cs="Times New Roman"/>
          <w:sz w:val="24"/>
          <w:szCs w:val="24"/>
          <w:lang w:eastAsia="ar-SA"/>
        </w:rPr>
        <w:t>, а в случае недостижения результата обратиться в Арбитражный суд по месту нахождения Заказчика.</w:t>
      </w:r>
    </w:p>
    <w:p w14:paraId="3B9E1FD7" w14:textId="77777777" w:rsidR="00AC4C97" w:rsidRPr="009145CB" w:rsidRDefault="00AC4C97"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ОБСТОЯТЕЛЬСТВА НЕПРЕОДОЛИМОЙ СИЛЫ</w:t>
      </w:r>
    </w:p>
    <w:p w14:paraId="3C3845A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14:paraId="55D533F8"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5 (Пяти) календарных дней, известить другую Сторону в письменной форме о прекращении этих обстоятельств.</w:t>
      </w:r>
    </w:p>
    <w:p w14:paraId="6F37872F"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Обстоятельства, освобождающие Стороны от ответственности, должны быть удостоверены компетентными органами.</w:t>
      </w:r>
    </w:p>
    <w:p w14:paraId="404A0AF6"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поставленных Поставщиком и принятых Заказчиком на момент расторжения Товаров.</w:t>
      </w:r>
    </w:p>
    <w:p w14:paraId="739366FD" w14:textId="77777777" w:rsidR="00AC4C97" w:rsidRPr="009145CB" w:rsidRDefault="00AC4C97" w:rsidP="00AC4C97">
      <w:pPr>
        <w:keepNext/>
        <w:spacing w:after="0"/>
        <w:ind w:firstLine="567"/>
        <w:jc w:val="both"/>
        <w:rPr>
          <w:rFonts w:ascii="Times New Roman" w:hAnsi="Times New Roman" w:cs="Times New Roman"/>
          <w:b/>
          <w:sz w:val="24"/>
          <w:szCs w:val="24"/>
        </w:rPr>
      </w:pPr>
    </w:p>
    <w:p w14:paraId="78E30020" w14:textId="7C86B6D6" w:rsidR="00AC4C97" w:rsidRPr="009145CB" w:rsidRDefault="00AC4C97" w:rsidP="00AC4C97">
      <w:pPr>
        <w:keepNext/>
        <w:numPr>
          <w:ilvl w:val="0"/>
          <w:numId w:val="3"/>
        </w:numPr>
        <w:spacing w:after="0" w:line="240" w:lineRule="auto"/>
        <w:ind w:left="0"/>
        <w:jc w:val="center"/>
        <w:rPr>
          <w:rFonts w:ascii="Times New Roman" w:hAnsi="Times New Roman" w:cs="Times New Roman"/>
          <w:b/>
          <w:color w:val="000000"/>
          <w:sz w:val="24"/>
          <w:szCs w:val="24"/>
        </w:rPr>
      </w:pPr>
      <w:r w:rsidRPr="009145CB">
        <w:rPr>
          <w:rFonts w:ascii="Times New Roman" w:hAnsi="Times New Roman" w:cs="Times New Roman"/>
          <w:b/>
          <w:color w:val="000000"/>
          <w:sz w:val="24"/>
          <w:szCs w:val="24"/>
        </w:rPr>
        <w:t>РАСТОРЖЕНИЕ</w:t>
      </w:r>
      <w:r w:rsidR="00E50F77" w:rsidRPr="009145CB">
        <w:rPr>
          <w:rFonts w:ascii="Times New Roman" w:hAnsi="Times New Roman" w:cs="Times New Roman"/>
          <w:b/>
          <w:color w:val="000000"/>
          <w:sz w:val="24"/>
          <w:szCs w:val="24"/>
        </w:rPr>
        <w:t xml:space="preserve"> И ИЗМЕНЕНИЕ</w:t>
      </w:r>
      <w:r w:rsidRPr="009145CB">
        <w:rPr>
          <w:rFonts w:ascii="Times New Roman" w:hAnsi="Times New Roman" w:cs="Times New Roman"/>
          <w:b/>
          <w:color w:val="000000"/>
          <w:sz w:val="24"/>
          <w:szCs w:val="24"/>
        </w:rPr>
        <w:t xml:space="preserve"> ДОГОВОРА</w:t>
      </w:r>
    </w:p>
    <w:p w14:paraId="5023B472" w14:textId="006216F9"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4CE573A" w14:textId="77777777"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14:paraId="7AF50F6D" w14:textId="14E336DB"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о закупке Заказчика. </w:t>
      </w:r>
    </w:p>
    <w:p w14:paraId="6DA048CA" w14:textId="77777777"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20BC84C6" w14:textId="2801F1A7" w:rsidR="00AC4C97" w:rsidRPr="009145CB" w:rsidRDefault="00AC4C97"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w:t>
      </w:r>
      <w:proofErr w:type="gramStart"/>
      <w:r w:rsidRPr="009145CB">
        <w:rPr>
          <w:rFonts w:ascii="Times New Roman" w:hAnsi="Times New Roman" w:cs="Times New Roman"/>
          <w:sz w:val="24"/>
          <w:szCs w:val="24"/>
        </w:rPr>
        <w:t>дств св</w:t>
      </w:r>
      <w:proofErr w:type="gramEnd"/>
      <w:r w:rsidRPr="009145CB">
        <w:rPr>
          <w:rFonts w:ascii="Times New Roman" w:hAnsi="Times New Roman" w:cs="Times New Roman"/>
          <w:sz w:val="24"/>
          <w:szCs w:val="24"/>
        </w:rPr>
        <w:t xml:space="preserve">язи и </w:t>
      </w:r>
      <w:r w:rsidRPr="009145CB">
        <w:rPr>
          <w:rFonts w:ascii="Times New Roman" w:hAnsi="Times New Roman" w:cs="Times New Roman"/>
          <w:sz w:val="24"/>
          <w:szCs w:val="24"/>
        </w:rPr>
        <w:lastRenderedPageBreak/>
        <w:t xml:space="preserve">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Поставщика признается дата получения указанного уведомления, либо дата когда Поставщика должен был его получить.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9145CB">
        <w:rPr>
          <w:rFonts w:ascii="Times New Roman" w:hAnsi="Times New Roman" w:cs="Times New Roman"/>
          <w:sz w:val="24"/>
          <w:szCs w:val="24"/>
        </w:rPr>
        <w:t>с даты направления</w:t>
      </w:r>
      <w:proofErr w:type="gramEnd"/>
      <w:r w:rsidRPr="009145CB">
        <w:rPr>
          <w:rFonts w:ascii="Times New Roman" w:hAnsi="Times New Roman" w:cs="Times New Roman"/>
          <w:sz w:val="24"/>
          <w:szCs w:val="24"/>
        </w:rPr>
        <w:t xml:space="preserve"> Заказчиком уведомления Поставщику.</w:t>
      </w:r>
    </w:p>
    <w:p w14:paraId="7B3E6D2D" w14:textId="52406955"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Договор будет считаться расторгнутым через 10 (десять) календарных дней </w:t>
      </w:r>
      <w:proofErr w:type="gramStart"/>
      <w:r w:rsidRPr="009145CB">
        <w:rPr>
          <w:rFonts w:ascii="Times New Roman" w:hAnsi="Times New Roman" w:cs="Times New Roman"/>
          <w:sz w:val="24"/>
          <w:szCs w:val="24"/>
        </w:rPr>
        <w:t>с даты</w:t>
      </w:r>
      <w:proofErr w:type="gramEnd"/>
      <w:r w:rsidRPr="009145CB">
        <w:rPr>
          <w:rFonts w:ascii="Times New Roman" w:hAnsi="Times New Roman" w:cs="Times New Roman"/>
          <w:sz w:val="24"/>
          <w:szCs w:val="24"/>
        </w:rPr>
        <w:t xml:space="preserve"> надлежащего уведомления Заказчиком Поставщика об одностороннем отказе от исполнения Договора. В этом случае оплате подлежат только уже предоставленные Поставщиком и принятые Заказчиком товары, за вычетом причиненных Заказчику убытков (если таковые имели место) и дополнительных расходов (в том числе на устранение недостатков, возникших по вине Поставщика).</w:t>
      </w:r>
    </w:p>
    <w:p w14:paraId="6D9D1CD9" w14:textId="77777777" w:rsidR="00E50F77" w:rsidRPr="009145CB" w:rsidRDefault="00E50F77" w:rsidP="00E50F7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w:t>
      </w:r>
    </w:p>
    <w:p w14:paraId="2A3AA79C" w14:textId="30DFB5BA"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1)</w:t>
      </w:r>
      <w:r w:rsidRPr="009145CB">
        <w:rPr>
          <w:rFonts w:ascii="Times New Roman" w:hAnsi="Times New Roman" w:cs="Times New Roman"/>
          <w:sz w:val="24"/>
          <w:szCs w:val="24"/>
        </w:rPr>
        <w:tab/>
        <w:t xml:space="preserve">предусмотренный договором объем закупаемых товаров, работ, услуг.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9145CB">
        <w:rPr>
          <w:rFonts w:ascii="Times New Roman" w:hAnsi="Times New Roman" w:cs="Times New Roman"/>
          <w:sz w:val="24"/>
          <w:szCs w:val="24"/>
        </w:rPr>
        <w:t>предусмотренных</w:t>
      </w:r>
      <w:proofErr w:type="gramEnd"/>
      <w:r w:rsidRPr="009145CB">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73CDA0C"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2)</w:t>
      </w:r>
      <w:r w:rsidRPr="009145CB">
        <w:rPr>
          <w:rFonts w:ascii="Times New Roman" w:hAnsi="Times New Roman" w:cs="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14:paraId="6485D80C"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3)</w:t>
      </w:r>
      <w:r w:rsidRPr="009145CB">
        <w:rPr>
          <w:rFonts w:ascii="Times New Roman" w:hAnsi="Times New Roman" w:cs="Times New Roman"/>
          <w:sz w:val="24"/>
          <w:szCs w:val="24"/>
        </w:rPr>
        <w:tab/>
        <w:t>цену договора:</w:t>
      </w:r>
    </w:p>
    <w:p w14:paraId="7DBE2E74" w14:textId="6197D9D6"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t xml:space="preserve"> путем ее снижения без изменения, предусмотренного договором количества товаров, объема работ, услуг и иных условий исполнения договора;</w:t>
      </w:r>
    </w:p>
    <w:p w14:paraId="04092024" w14:textId="4D677A7F"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r>
      <w:r w:rsidR="001871AA">
        <w:rPr>
          <w:rFonts w:ascii="Times New Roman" w:hAnsi="Times New Roman" w:cs="Times New Roman"/>
          <w:sz w:val="24"/>
          <w:szCs w:val="24"/>
        </w:rPr>
        <w:t xml:space="preserve"> </w:t>
      </w:r>
      <w:r w:rsidRPr="009145CB">
        <w:rPr>
          <w:rFonts w:ascii="Times New Roman" w:hAnsi="Times New Roman" w:cs="Times New Roman"/>
          <w:sz w:val="24"/>
          <w:szCs w:val="24"/>
        </w:rPr>
        <w:t>в случае изменения в соответствии с законодательством Российской Федерации регулируемых государством цен (тарифов);</w:t>
      </w:r>
    </w:p>
    <w:p w14:paraId="0C15BBB9" w14:textId="15D32DFC"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t xml:space="preserve"> в случае изменения размера ставки налога на добавленную стоимость.</w:t>
      </w:r>
    </w:p>
    <w:p w14:paraId="24EF61F8" w14:textId="77777777" w:rsidR="00AC4C97" w:rsidRPr="009145CB" w:rsidRDefault="00AC4C97" w:rsidP="00AC4C97">
      <w:pPr>
        <w:keepNext/>
        <w:shd w:val="clear" w:color="auto" w:fill="FFFFFF"/>
        <w:jc w:val="both"/>
        <w:rPr>
          <w:rFonts w:ascii="Times New Roman" w:hAnsi="Times New Roman" w:cs="Times New Roman"/>
          <w:color w:val="000000"/>
          <w:sz w:val="24"/>
          <w:szCs w:val="24"/>
        </w:rPr>
      </w:pPr>
    </w:p>
    <w:p w14:paraId="0E8E1C12" w14:textId="42A10DFC" w:rsidR="00AC4C97" w:rsidRPr="009145CB" w:rsidRDefault="008B0004" w:rsidP="00AC4C97">
      <w:pPr>
        <w:keepNext/>
        <w:numPr>
          <w:ilvl w:val="0"/>
          <w:numId w:val="3"/>
        </w:numPr>
        <w:tabs>
          <w:tab w:val="left" w:pos="-2200"/>
        </w:tabs>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 xml:space="preserve">ТРЕБОВАНИЯ К </w:t>
      </w:r>
      <w:r w:rsidR="00AC4C97" w:rsidRPr="009145CB">
        <w:rPr>
          <w:rFonts w:ascii="Times New Roman" w:hAnsi="Times New Roman" w:cs="Times New Roman"/>
          <w:b/>
          <w:sz w:val="24"/>
          <w:szCs w:val="24"/>
          <w:lang w:eastAsia="ar-SA"/>
        </w:rPr>
        <w:t xml:space="preserve">ГАРАНТИИ </w:t>
      </w:r>
    </w:p>
    <w:p w14:paraId="118BD896" w14:textId="32DB72B2" w:rsidR="008B0004"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Гарантия качества товара - в соответствии с гарантийным сроком</w:t>
      </w:r>
      <w:r w:rsidR="00855AC2">
        <w:rPr>
          <w:rFonts w:ascii="Times New Roman" w:hAnsi="Times New Roman" w:cs="Times New Roman"/>
          <w:sz w:val="24"/>
          <w:szCs w:val="24"/>
        </w:rPr>
        <w:t>, установленным производителем.</w:t>
      </w:r>
    </w:p>
    <w:p w14:paraId="3D00A84B" w14:textId="31D1C528" w:rsidR="008B0004"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Гарантийные обязательства должны распространяться на каждую единицу товара с момента приемки товара Заказчиком.</w:t>
      </w:r>
    </w:p>
    <w:p w14:paraId="11EB11F1" w14:textId="3392B9E9" w:rsidR="00AC4C97"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9145CB">
        <w:rPr>
          <w:rFonts w:ascii="Times New Roman" w:hAnsi="Times New Roman" w:cs="Times New Roman"/>
          <w:sz w:val="24"/>
          <w:szCs w:val="24"/>
        </w:rPr>
        <w:t>на</w:t>
      </w:r>
      <w:proofErr w:type="gramEnd"/>
      <w:r w:rsidRPr="009145CB">
        <w:rPr>
          <w:rFonts w:ascii="Times New Roman" w:hAnsi="Times New Roman" w:cs="Times New Roman"/>
          <w:sz w:val="24"/>
          <w:szCs w:val="24"/>
        </w:rPr>
        <w:t xml:space="preserve"> соответствующий, своим транспортом и за свой счет, в сроки, определенные договором.</w:t>
      </w:r>
    </w:p>
    <w:p w14:paraId="1EF2E927" w14:textId="77777777" w:rsidR="008B0004" w:rsidRPr="009145CB" w:rsidRDefault="008B0004" w:rsidP="008B0004">
      <w:pPr>
        <w:keepNext/>
        <w:shd w:val="clear" w:color="auto" w:fill="FFFFFF"/>
        <w:tabs>
          <w:tab w:val="left" w:pos="993"/>
        </w:tabs>
        <w:autoSpaceDE w:val="0"/>
        <w:autoSpaceDN w:val="0"/>
        <w:adjustRightInd w:val="0"/>
        <w:spacing w:after="0" w:line="274" w:lineRule="exact"/>
        <w:ind w:left="226" w:right="69"/>
        <w:contextualSpacing/>
        <w:jc w:val="both"/>
        <w:rPr>
          <w:rFonts w:ascii="Times New Roman" w:hAnsi="Times New Roman" w:cs="Times New Roman"/>
          <w:sz w:val="24"/>
          <w:szCs w:val="24"/>
        </w:rPr>
      </w:pPr>
    </w:p>
    <w:p w14:paraId="021BFABC" w14:textId="77777777" w:rsidR="00AC4C97" w:rsidRPr="009145CB" w:rsidRDefault="00AC4C97" w:rsidP="00AC4C97">
      <w:pPr>
        <w:keepNext/>
        <w:numPr>
          <w:ilvl w:val="0"/>
          <w:numId w:val="3"/>
        </w:numPr>
        <w:adjustRightInd w:val="0"/>
        <w:spacing w:after="0" w:line="240" w:lineRule="auto"/>
        <w:ind w:left="0"/>
        <w:contextualSpacing/>
        <w:jc w:val="center"/>
        <w:rPr>
          <w:rFonts w:ascii="Times New Roman" w:hAnsi="Times New Roman" w:cs="Times New Roman"/>
          <w:b/>
          <w:sz w:val="24"/>
          <w:szCs w:val="24"/>
        </w:rPr>
      </w:pPr>
      <w:r w:rsidRPr="009145CB">
        <w:rPr>
          <w:rFonts w:ascii="Times New Roman" w:hAnsi="Times New Roman" w:cs="Times New Roman"/>
          <w:b/>
          <w:sz w:val="24"/>
          <w:szCs w:val="24"/>
        </w:rPr>
        <w:t>АНТИКОРРУПЦИОННАЯ ОГОВОРКА</w:t>
      </w:r>
    </w:p>
    <w:p w14:paraId="066EA9E9"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78F82E"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1D5F7CF" w14:textId="77777777" w:rsidR="00AC4C97" w:rsidRPr="009145CB" w:rsidRDefault="00AC4C97" w:rsidP="00AC4C97">
      <w:pPr>
        <w:keepNext/>
        <w:spacing w:after="0"/>
        <w:ind w:firstLine="567"/>
        <w:jc w:val="both"/>
        <w:rPr>
          <w:rFonts w:ascii="Times New Roman" w:hAnsi="Times New Roman" w:cs="Times New Roman"/>
          <w:b/>
          <w:bCs/>
          <w:sz w:val="24"/>
          <w:szCs w:val="24"/>
        </w:rPr>
      </w:pPr>
    </w:p>
    <w:p w14:paraId="68909B76" w14:textId="77777777" w:rsidR="00AC4C97" w:rsidRPr="009145CB" w:rsidRDefault="00AC4C97" w:rsidP="00AC4C97">
      <w:pPr>
        <w:keepNext/>
        <w:numPr>
          <w:ilvl w:val="0"/>
          <w:numId w:val="3"/>
        </w:numPr>
        <w:spacing w:after="0" w:line="240" w:lineRule="auto"/>
        <w:ind w:left="0"/>
        <w:contextualSpacing/>
        <w:jc w:val="center"/>
        <w:rPr>
          <w:rFonts w:ascii="Times New Roman" w:hAnsi="Times New Roman" w:cs="Times New Roman"/>
          <w:b/>
          <w:bCs/>
          <w:sz w:val="24"/>
          <w:szCs w:val="24"/>
        </w:rPr>
      </w:pPr>
      <w:r w:rsidRPr="009145CB">
        <w:rPr>
          <w:rFonts w:ascii="Times New Roman" w:hAnsi="Times New Roman" w:cs="Times New Roman"/>
          <w:b/>
          <w:bCs/>
          <w:sz w:val="24"/>
          <w:szCs w:val="24"/>
        </w:rPr>
        <w:t>ЗАКЛЮЧИТЕЛЬНЫЕ ПОЛОЖЕНИЯ</w:t>
      </w:r>
    </w:p>
    <w:p w14:paraId="7FC6BCA5"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14:paraId="608C12F2"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w:t>
      </w:r>
      <w:proofErr w:type="gramStart"/>
      <w:r w:rsidRPr="009145CB">
        <w:rPr>
          <w:rFonts w:ascii="Times New Roman" w:hAnsi="Times New Roman" w:cs="Times New Roman"/>
          <w:sz w:val="24"/>
          <w:szCs w:val="24"/>
        </w:rPr>
        <w:t>принятия</w:t>
      </w:r>
      <w:proofErr w:type="gramEnd"/>
      <w:r w:rsidRPr="009145CB">
        <w:rPr>
          <w:rFonts w:ascii="Times New Roman" w:hAnsi="Times New Roman" w:cs="Times New Roman"/>
          <w:sz w:val="24"/>
          <w:szCs w:val="24"/>
        </w:rPr>
        <w:t xml:space="preserve"> необходимых мер.</w:t>
      </w:r>
    </w:p>
    <w:p w14:paraId="78BFBF5A"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При изменении юридического адреса, банковских реквизитов, возникновении обстоятельств,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14:paraId="6F1CE00C"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proofErr w:type="gramStart"/>
      <w:r w:rsidRPr="009145CB">
        <w:rPr>
          <w:rFonts w:ascii="Times New Roman" w:hAnsi="Times New Roman" w:cs="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14:paraId="41CC0C0B"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Любой ущерб, причиненный Стороне несоблюдением требований настоящего Договора, подлежит полному возмещению виновной Стороной. </w:t>
      </w:r>
    </w:p>
    <w:p w14:paraId="4BF6DA30"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К Договору прилагаются и являются неотъемлемой его частью:</w:t>
      </w:r>
    </w:p>
    <w:p w14:paraId="581D3542" w14:textId="382B4A9A" w:rsidR="00AC4C97" w:rsidRPr="009145CB" w:rsidRDefault="00AC4C97" w:rsidP="00AC4C97">
      <w:pPr>
        <w:suppressAutoHyphens/>
        <w:spacing w:after="0"/>
        <w:ind w:firstLine="57"/>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Приложение № 1 – Техническое </w:t>
      </w:r>
      <w:r w:rsidR="00BB6EB3">
        <w:rPr>
          <w:rFonts w:ascii="Times New Roman" w:hAnsi="Times New Roman" w:cs="Times New Roman"/>
          <w:sz w:val="24"/>
          <w:szCs w:val="24"/>
          <w:lang w:eastAsia="ar-SA"/>
        </w:rPr>
        <w:t>задание</w:t>
      </w:r>
      <w:r w:rsidRPr="009145CB">
        <w:rPr>
          <w:rFonts w:ascii="Times New Roman" w:hAnsi="Times New Roman" w:cs="Times New Roman"/>
          <w:sz w:val="24"/>
          <w:szCs w:val="24"/>
          <w:lang w:eastAsia="ar-SA"/>
        </w:rPr>
        <w:t>.</w:t>
      </w:r>
    </w:p>
    <w:p w14:paraId="73910C4D" w14:textId="77777777" w:rsidR="00AC4C97" w:rsidRPr="009145CB" w:rsidRDefault="00AC4C97" w:rsidP="00AC4C97">
      <w:pPr>
        <w:suppressAutoHyphens/>
        <w:ind w:firstLine="57"/>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Приложение № 2 – Спецификация.</w:t>
      </w:r>
    </w:p>
    <w:p w14:paraId="1E91D252" w14:textId="77777777" w:rsidR="00AC4C97" w:rsidRPr="009145CB" w:rsidRDefault="00AC4C97" w:rsidP="00AC4C97">
      <w:pPr>
        <w:widowControl w:val="0"/>
        <w:tabs>
          <w:tab w:val="left" w:pos="993"/>
        </w:tabs>
        <w:autoSpaceDE w:val="0"/>
        <w:ind w:firstLine="57"/>
        <w:jc w:val="center"/>
        <w:rPr>
          <w:rFonts w:ascii="Times New Roman" w:hAnsi="Times New Roman" w:cs="Times New Roman"/>
          <w:sz w:val="24"/>
          <w:szCs w:val="24"/>
        </w:rPr>
      </w:pPr>
      <w:r w:rsidRPr="009145CB">
        <w:rPr>
          <w:rFonts w:ascii="Times New Roman" w:hAnsi="Times New Roman" w:cs="Times New Roman"/>
          <w:b/>
          <w:bCs/>
          <w:sz w:val="24"/>
          <w:szCs w:val="24"/>
        </w:rPr>
        <w:t>13. ЮРИДИЧЕСКИЕ АДРЕСА И БАНКОВСКИЕ РЕКВИЗИТЫ СТОРОН</w:t>
      </w:r>
      <w:r w:rsidRPr="009145CB">
        <w:rPr>
          <w:rFonts w:ascii="Times New Roman" w:hAnsi="Times New Roman" w:cs="Times New Roman"/>
          <w:sz w:val="24"/>
          <w:szCs w:val="24"/>
        </w:rPr>
        <w:t xml:space="preserve">  </w:t>
      </w:r>
    </w:p>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14"/>
        <w:gridCol w:w="3002"/>
        <w:gridCol w:w="3764"/>
      </w:tblGrid>
      <w:tr w:rsidR="00AC4C97" w:rsidRPr="009145CB" w14:paraId="07470410" w14:textId="77777777" w:rsidTr="00ED6934">
        <w:trPr>
          <w:trHeight w:val="70"/>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5B3E6070" w14:textId="77777777" w:rsidR="00AC4C97" w:rsidRPr="009145CB" w:rsidRDefault="00AC4C97" w:rsidP="00ED6934">
            <w:pPr>
              <w:tabs>
                <w:tab w:val="left" w:pos="539"/>
              </w:tabs>
              <w:ind w:firstLine="57"/>
              <w:jc w:val="center"/>
              <w:rPr>
                <w:rFonts w:ascii="Times New Roman" w:hAnsi="Times New Roman" w:cs="Times New Roman"/>
                <w:b/>
                <w:sz w:val="24"/>
                <w:szCs w:val="24"/>
              </w:rPr>
            </w:pPr>
            <w:r w:rsidRPr="009145CB">
              <w:rPr>
                <w:rFonts w:ascii="Times New Roman" w:hAnsi="Times New Roman" w:cs="Times New Roman"/>
                <w:b/>
                <w:sz w:val="24"/>
                <w:szCs w:val="24"/>
              </w:rPr>
              <w:t>ЗАКАЗЧИК</w:t>
            </w:r>
          </w:p>
        </w:tc>
        <w:tc>
          <w:tcPr>
            <w:tcW w:w="1367" w:type="pct"/>
            <w:tcBorders>
              <w:top w:val="single" w:sz="6" w:space="0" w:color="auto"/>
              <w:left w:val="single" w:sz="6" w:space="0" w:color="auto"/>
              <w:bottom w:val="single" w:sz="6" w:space="0" w:color="auto"/>
              <w:right w:val="single" w:sz="6" w:space="0" w:color="auto"/>
            </w:tcBorders>
            <w:vAlign w:val="center"/>
          </w:tcPr>
          <w:p w14:paraId="0306A1ED" w14:textId="77777777" w:rsidR="00AC4C97" w:rsidRPr="009145CB" w:rsidRDefault="00AC4C97" w:rsidP="00ED6934">
            <w:pPr>
              <w:tabs>
                <w:tab w:val="left" w:pos="539"/>
              </w:tabs>
              <w:ind w:firstLine="57"/>
              <w:jc w:val="center"/>
              <w:rPr>
                <w:rFonts w:ascii="Times New Roman" w:hAnsi="Times New Roman" w:cs="Times New Roman"/>
                <w:b/>
                <w:sz w:val="24"/>
                <w:szCs w:val="24"/>
              </w:rPr>
            </w:pPr>
          </w:p>
        </w:tc>
        <w:tc>
          <w:tcPr>
            <w:tcW w:w="1714" w:type="pct"/>
            <w:tcBorders>
              <w:top w:val="single" w:sz="6" w:space="0" w:color="auto"/>
              <w:left w:val="single" w:sz="6" w:space="0" w:color="auto"/>
              <w:bottom w:val="single" w:sz="6" w:space="0" w:color="auto"/>
              <w:right w:val="single" w:sz="6" w:space="0" w:color="auto"/>
            </w:tcBorders>
            <w:vAlign w:val="center"/>
            <w:hideMark/>
          </w:tcPr>
          <w:p w14:paraId="307EB087" w14:textId="77777777" w:rsidR="00AC4C97" w:rsidRPr="009145CB" w:rsidRDefault="00AC4C97" w:rsidP="00ED6934">
            <w:pPr>
              <w:tabs>
                <w:tab w:val="left" w:pos="539"/>
              </w:tabs>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ПОСТАВЩИК</w:t>
            </w:r>
          </w:p>
        </w:tc>
      </w:tr>
      <w:tr w:rsidR="00AC4C97" w:rsidRPr="009145CB" w14:paraId="4BCAD88B" w14:textId="77777777" w:rsidTr="00ED6934">
        <w:trPr>
          <w:trHeight w:val="378"/>
          <w:jc w:val="center"/>
        </w:trPr>
        <w:tc>
          <w:tcPr>
            <w:tcW w:w="1919" w:type="pct"/>
            <w:tcBorders>
              <w:top w:val="single" w:sz="6" w:space="0" w:color="auto"/>
              <w:left w:val="single" w:sz="6" w:space="0" w:color="auto"/>
              <w:bottom w:val="single" w:sz="6" w:space="0" w:color="auto"/>
              <w:right w:val="single" w:sz="6" w:space="0" w:color="auto"/>
            </w:tcBorders>
          </w:tcPr>
          <w:p w14:paraId="4A739C33" w14:textId="77777777" w:rsidR="00AC4C97" w:rsidRPr="009145CB" w:rsidRDefault="00AC4C97" w:rsidP="00ED6934">
            <w:pPr>
              <w:widowControl w:val="0"/>
              <w:spacing w:line="240" w:lineRule="exact"/>
              <w:ind w:firstLine="57"/>
              <w:jc w:val="center"/>
              <w:rPr>
                <w:rFonts w:ascii="Times New Roman" w:hAnsi="Times New Roman" w:cs="Times New Roman"/>
                <w:snapToGrid w:val="0"/>
                <w:color w:val="000000"/>
                <w:sz w:val="24"/>
                <w:szCs w:val="24"/>
              </w:rPr>
            </w:pPr>
            <w:r w:rsidRPr="009145CB">
              <w:rPr>
                <w:rFonts w:ascii="Times New Roman" w:hAnsi="Times New Roman" w:cs="Times New Roman"/>
                <w:snapToGrid w:val="0"/>
                <w:color w:val="000000"/>
                <w:sz w:val="24"/>
                <w:szCs w:val="24"/>
              </w:rPr>
              <w:t>ООО «Тейковская котельная»</w:t>
            </w:r>
          </w:p>
          <w:p w14:paraId="503C27D1"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2ED06E38"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Название организации</w:t>
            </w:r>
          </w:p>
        </w:tc>
        <w:tc>
          <w:tcPr>
            <w:tcW w:w="1714" w:type="pct"/>
            <w:tcBorders>
              <w:top w:val="single" w:sz="6" w:space="0" w:color="auto"/>
              <w:left w:val="single" w:sz="6" w:space="0" w:color="auto"/>
              <w:bottom w:val="single" w:sz="6" w:space="0" w:color="auto"/>
              <w:right w:val="single" w:sz="6" w:space="0" w:color="auto"/>
            </w:tcBorders>
          </w:tcPr>
          <w:p w14:paraId="0D21266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07F83492" w14:textId="77777777" w:rsidTr="00ED6934">
        <w:trPr>
          <w:trHeight w:val="456"/>
          <w:jc w:val="center"/>
        </w:trPr>
        <w:tc>
          <w:tcPr>
            <w:tcW w:w="1919" w:type="pct"/>
            <w:tcBorders>
              <w:top w:val="single" w:sz="6" w:space="0" w:color="auto"/>
              <w:left w:val="single" w:sz="6" w:space="0" w:color="auto"/>
              <w:bottom w:val="single" w:sz="6" w:space="0" w:color="auto"/>
              <w:right w:val="single" w:sz="6" w:space="0" w:color="auto"/>
            </w:tcBorders>
            <w:hideMark/>
          </w:tcPr>
          <w:p w14:paraId="3FE21CE5" w14:textId="77777777" w:rsidR="00AC4C97" w:rsidRPr="009145CB" w:rsidRDefault="00AC4C97" w:rsidP="00ED6934">
            <w:pPr>
              <w:tabs>
                <w:tab w:val="left" w:pos="539"/>
              </w:tabs>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lastRenderedPageBreak/>
              <w:t xml:space="preserve">155040, Ивановская область, Тейковский район, г. Тейково, </w:t>
            </w:r>
          </w:p>
          <w:p w14:paraId="607B5335"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ул. Песчаная, д. 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634062C"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Юридический адрес</w:t>
            </w:r>
          </w:p>
        </w:tc>
        <w:tc>
          <w:tcPr>
            <w:tcW w:w="1714" w:type="pct"/>
            <w:tcBorders>
              <w:top w:val="single" w:sz="6" w:space="0" w:color="auto"/>
              <w:left w:val="single" w:sz="6" w:space="0" w:color="auto"/>
              <w:bottom w:val="single" w:sz="6" w:space="0" w:color="auto"/>
              <w:right w:val="single" w:sz="6" w:space="0" w:color="auto"/>
            </w:tcBorders>
          </w:tcPr>
          <w:p w14:paraId="44DDB1BB"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1D1DFE95" w14:textId="77777777" w:rsidTr="00ED6934">
        <w:trPr>
          <w:trHeight w:val="546"/>
          <w:jc w:val="center"/>
        </w:trPr>
        <w:tc>
          <w:tcPr>
            <w:tcW w:w="1919" w:type="pct"/>
            <w:tcBorders>
              <w:top w:val="single" w:sz="6" w:space="0" w:color="auto"/>
              <w:left w:val="single" w:sz="6" w:space="0" w:color="auto"/>
              <w:bottom w:val="single" w:sz="6" w:space="0" w:color="auto"/>
              <w:right w:val="single" w:sz="6" w:space="0" w:color="auto"/>
            </w:tcBorders>
            <w:hideMark/>
          </w:tcPr>
          <w:p w14:paraId="58056C27" w14:textId="77777777" w:rsidR="00AC4C97" w:rsidRPr="009145CB" w:rsidRDefault="00AC4C97" w:rsidP="00ED6934">
            <w:pPr>
              <w:widowControl w:val="0"/>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 xml:space="preserve">155040, Ивановская область, Тейковский район, г. Тейково, </w:t>
            </w:r>
          </w:p>
          <w:p w14:paraId="6312E6F6"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ул. Сергеевская, д. 10</w:t>
            </w:r>
          </w:p>
        </w:tc>
        <w:tc>
          <w:tcPr>
            <w:tcW w:w="1367" w:type="pct"/>
            <w:tcBorders>
              <w:top w:val="single" w:sz="6" w:space="0" w:color="auto"/>
              <w:left w:val="single" w:sz="6" w:space="0" w:color="auto"/>
              <w:bottom w:val="single" w:sz="6" w:space="0" w:color="auto"/>
              <w:right w:val="single" w:sz="6" w:space="0" w:color="auto"/>
            </w:tcBorders>
            <w:vAlign w:val="center"/>
            <w:hideMark/>
          </w:tcPr>
          <w:p w14:paraId="6733608E"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Почтовый адрес</w:t>
            </w:r>
          </w:p>
        </w:tc>
        <w:tc>
          <w:tcPr>
            <w:tcW w:w="1714" w:type="pct"/>
            <w:tcBorders>
              <w:top w:val="single" w:sz="6" w:space="0" w:color="auto"/>
              <w:left w:val="single" w:sz="6" w:space="0" w:color="auto"/>
              <w:bottom w:val="single" w:sz="6" w:space="0" w:color="auto"/>
              <w:right w:val="single" w:sz="6" w:space="0" w:color="auto"/>
            </w:tcBorders>
          </w:tcPr>
          <w:p w14:paraId="390C04B9" w14:textId="77777777" w:rsidR="00AC4C97" w:rsidRPr="009145CB" w:rsidRDefault="00AC4C97" w:rsidP="00ED6934">
            <w:pPr>
              <w:tabs>
                <w:tab w:val="left" w:pos="539"/>
              </w:tabs>
              <w:spacing w:line="240" w:lineRule="exact"/>
              <w:jc w:val="center"/>
              <w:rPr>
                <w:rFonts w:ascii="Times New Roman" w:hAnsi="Times New Roman" w:cs="Times New Roman"/>
                <w:sz w:val="24"/>
                <w:szCs w:val="24"/>
              </w:rPr>
            </w:pPr>
          </w:p>
        </w:tc>
      </w:tr>
      <w:tr w:rsidR="00AC4C97" w:rsidRPr="009145CB" w14:paraId="152ED2CD" w14:textId="77777777" w:rsidTr="00ED6934">
        <w:trPr>
          <w:trHeight w:val="92"/>
          <w:jc w:val="center"/>
        </w:trPr>
        <w:tc>
          <w:tcPr>
            <w:tcW w:w="1919" w:type="pct"/>
            <w:tcBorders>
              <w:top w:val="single" w:sz="6" w:space="0" w:color="auto"/>
              <w:left w:val="single" w:sz="6" w:space="0" w:color="auto"/>
              <w:bottom w:val="single" w:sz="6" w:space="0" w:color="auto"/>
              <w:right w:val="single" w:sz="6" w:space="0" w:color="auto"/>
            </w:tcBorders>
            <w:hideMark/>
          </w:tcPr>
          <w:p w14:paraId="22BC57A6" w14:textId="77777777" w:rsidR="00AC4C97" w:rsidRPr="009145CB" w:rsidRDefault="00AC4C97" w:rsidP="00ED6934">
            <w:pPr>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+7(49343) 4-04-86</w:t>
            </w:r>
          </w:p>
        </w:tc>
        <w:tc>
          <w:tcPr>
            <w:tcW w:w="1367" w:type="pct"/>
            <w:tcBorders>
              <w:top w:val="single" w:sz="6" w:space="0" w:color="auto"/>
              <w:left w:val="single" w:sz="6" w:space="0" w:color="auto"/>
              <w:bottom w:val="single" w:sz="6" w:space="0" w:color="auto"/>
              <w:right w:val="single" w:sz="6" w:space="0" w:color="auto"/>
            </w:tcBorders>
            <w:vAlign w:val="center"/>
            <w:hideMark/>
          </w:tcPr>
          <w:p w14:paraId="2E7B33A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Телефоны</w:t>
            </w:r>
          </w:p>
        </w:tc>
        <w:tc>
          <w:tcPr>
            <w:tcW w:w="1714" w:type="pct"/>
            <w:tcBorders>
              <w:top w:val="single" w:sz="6" w:space="0" w:color="auto"/>
              <w:left w:val="single" w:sz="6" w:space="0" w:color="auto"/>
              <w:bottom w:val="single" w:sz="6" w:space="0" w:color="auto"/>
              <w:right w:val="single" w:sz="6" w:space="0" w:color="auto"/>
            </w:tcBorders>
          </w:tcPr>
          <w:p w14:paraId="477957EC" w14:textId="77777777" w:rsidR="00AC4C97" w:rsidRPr="009145CB" w:rsidRDefault="00AC4C97" w:rsidP="00ED6934">
            <w:pPr>
              <w:spacing w:line="240" w:lineRule="exact"/>
              <w:ind w:firstLine="57"/>
              <w:jc w:val="center"/>
              <w:rPr>
                <w:rFonts w:ascii="Times New Roman" w:hAnsi="Times New Roman" w:cs="Times New Roman"/>
                <w:sz w:val="24"/>
                <w:szCs w:val="24"/>
              </w:rPr>
            </w:pPr>
          </w:p>
        </w:tc>
      </w:tr>
      <w:tr w:rsidR="00AC4C97" w:rsidRPr="009145CB" w14:paraId="3A09E3D1" w14:textId="77777777" w:rsidTr="00ED6934">
        <w:trPr>
          <w:trHeight w:val="92"/>
          <w:jc w:val="center"/>
        </w:trPr>
        <w:tc>
          <w:tcPr>
            <w:tcW w:w="1919" w:type="pct"/>
            <w:tcBorders>
              <w:top w:val="single" w:sz="6" w:space="0" w:color="auto"/>
              <w:left w:val="single" w:sz="6" w:space="0" w:color="auto"/>
              <w:bottom w:val="single" w:sz="6" w:space="0" w:color="auto"/>
              <w:right w:val="single" w:sz="6" w:space="0" w:color="auto"/>
            </w:tcBorders>
          </w:tcPr>
          <w:p w14:paraId="4059C2B0" w14:textId="77777777" w:rsidR="00AC4C97" w:rsidRPr="009145CB" w:rsidRDefault="00AC4C97" w:rsidP="00ED6934">
            <w:pPr>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4E8EA6F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Адрес электронной почты</w:t>
            </w:r>
          </w:p>
        </w:tc>
        <w:tc>
          <w:tcPr>
            <w:tcW w:w="1714" w:type="pct"/>
            <w:tcBorders>
              <w:top w:val="single" w:sz="6" w:space="0" w:color="auto"/>
              <w:left w:val="single" w:sz="6" w:space="0" w:color="auto"/>
              <w:bottom w:val="single" w:sz="6" w:space="0" w:color="auto"/>
              <w:right w:val="single" w:sz="6" w:space="0" w:color="auto"/>
            </w:tcBorders>
          </w:tcPr>
          <w:p w14:paraId="51A82114" w14:textId="77777777" w:rsidR="00AC4C97" w:rsidRPr="009145CB" w:rsidRDefault="00AC4C97" w:rsidP="00ED6934">
            <w:pPr>
              <w:spacing w:line="240" w:lineRule="exact"/>
              <w:ind w:firstLine="57"/>
              <w:jc w:val="center"/>
              <w:rPr>
                <w:rFonts w:ascii="Times New Roman" w:hAnsi="Times New Roman" w:cs="Times New Roman"/>
                <w:sz w:val="24"/>
                <w:szCs w:val="24"/>
              </w:rPr>
            </w:pPr>
          </w:p>
        </w:tc>
      </w:tr>
      <w:tr w:rsidR="00AC4C97" w:rsidRPr="009145CB" w14:paraId="0D5AEC45"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2875A3D1"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3704561230/370401001</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41A4911"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ИНН/КПП</w:t>
            </w:r>
          </w:p>
        </w:tc>
        <w:tc>
          <w:tcPr>
            <w:tcW w:w="1714" w:type="pct"/>
            <w:tcBorders>
              <w:top w:val="single" w:sz="6" w:space="0" w:color="auto"/>
              <w:left w:val="single" w:sz="6" w:space="0" w:color="auto"/>
              <w:bottom w:val="single" w:sz="6" w:space="0" w:color="auto"/>
              <w:right w:val="single" w:sz="6" w:space="0" w:color="auto"/>
            </w:tcBorders>
          </w:tcPr>
          <w:p w14:paraId="3F71D73C" w14:textId="77777777" w:rsidR="00AC4C97" w:rsidRPr="009145CB" w:rsidRDefault="00AC4C97" w:rsidP="00ED6934">
            <w:pPr>
              <w:jc w:val="center"/>
              <w:rPr>
                <w:rFonts w:ascii="Times New Roman" w:hAnsi="Times New Roman" w:cs="Times New Roman"/>
                <w:sz w:val="24"/>
                <w:szCs w:val="24"/>
              </w:rPr>
            </w:pPr>
          </w:p>
        </w:tc>
      </w:tr>
      <w:tr w:rsidR="00AC4C97" w:rsidRPr="009145CB" w14:paraId="59AC7868"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426D3E0"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1073704000655</w:t>
            </w:r>
          </w:p>
        </w:tc>
        <w:tc>
          <w:tcPr>
            <w:tcW w:w="1367" w:type="pct"/>
            <w:tcBorders>
              <w:top w:val="single" w:sz="6" w:space="0" w:color="auto"/>
              <w:left w:val="single" w:sz="6" w:space="0" w:color="auto"/>
              <w:bottom w:val="single" w:sz="6" w:space="0" w:color="auto"/>
              <w:right w:val="single" w:sz="6" w:space="0" w:color="auto"/>
            </w:tcBorders>
            <w:vAlign w:val="center"/>
            <w:hideMark/>
          </w:tcPr>
          <w:p w14:paraId="109B3D2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ОГРН</w:t>
            </w:r>
          </w:p>
        </w:tc>
        <w:tc>
          <w:tcPr>
            <w:tcW w:w="1714" w:type="pct"/>
            <w:tcBorders>
              <w:top w:val="single" w:sz="6" w:space="0" w:color="auto"/>
              <w:left w:val="single" w:sz="6" w:space="0" w:color="auto"/>
              <w:bottom w:val="single" w:sz="6" w:space="0" w:color="auto"/>
              <w:right w:val="single" w:sz="6" w:space="0" w:color="auto"/>
            </w:tcBorders>
          </w:tcPr>
          <w:p w14:paraId="2E85AF8D"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p>
        </w:tc>
      </w:tr>
      <w:tr w:rsidR="00AC4C97" w:rsidRPr="009145CB" w14:paraId="7DE091B9" w14:textId="77777777" w:rsidTr="00ED6934">
        <w:trPr>
          <w:trHeight w:val="506"/>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489412DC" w14:textId="77777777" w:rsidR="00AC4C97" w:rsidRPr="009145CB" w:rsidRDefault="00AC4C97" w:rsidP="00ED6934">
            <w:pPr>
              <w:autoSpaceDE w:val="0"/>
              <w:autoSpaceDN w:val="0"/>
              <w:adjustRightInd w:val="0"/>
              <w:spacing w:line="240" w:lineRule="exact"/>
              <w:ind w:firstLine="57"/>
              <w:jc w:val="center"/>
              <w:rPr>
                <w:rFonts w:ascii="Times New Roman" w:hAnsi="Times New Roman" w:cs="Times New Roman"/>
                <w:color w:val="000000"/>
                <w:sz w:val="24"/>
                <w:szCs w:val="24"/>
              </w:rPr>
            </w:pPr>
            <w:r w:rsidRPr="009145CB">
              <w:rPr>
                <w:rFonts w:ascii="Times New Roman" w:hAnsi="Times New Roman" w:cs="Times New Roman"/>
                <w:color w:val="000000"/>
                <w:sz w:val="24"/>
                <w:szCs w:val="24"/>
              </w:rPr>
              <w:t>Ивановское отделение №8639 ПАО СБЕРБАНК г. Иваново</w:t>
            </w:r>
          </w:p>
        </w:tc>
        <w:tc>
          <w:tcPr>
            <w:tcW w:w="1367" w:type="pct"/>
            <w:tcBorders>
              <w:top w:val="single" w:sz="6" w:space="0" w:color="auto"/>
              <w:left w:val="single" w:sz="6" w:space="0" w:color="auto"/>
              <w:bottom w:val="single" w:sz="6" w:space="0" w:color="auto"/>
              <w:right w:val="single" w:sz="6" w:space="0" w:color="auto"/>
            </w:tcBorders>
            <w:vAlign w:val="center"/>
          </w:tcPr>
          <w:p w14:paraId="73A45D08" w14:textId="77777777" w:rsidR="00AC4C97" w:rsidRPr="009145CB" w:rsidRDefault="00AC4C97" w:rsidP="00ED6934">
            <w:pPr>
              <w:widowControl w:val="0"/>
              <w:spacing w:line="240" w:lineRule="exact"/>
              <w:ind w:firstLine="57"/>
              <w:jc w:val="center"/>
              <w:rPr>
                <w:rFonts w:ascii="Times New Roman" w:hAnsi="Times New Roman" w:cs="Times New Roman"/>
                <w:b/>
                <w:snapToGrid w:val="0"/>
                <w:color w:val="000000"/>
                <w:sz w:val="24"/>
                <w:szCs w:val="24"/>
              </w:rPr>
            </w:pPr>
            <w:r w:rsidRPr="009145CB">
              <w:rPr>
                <w:rFonts w:ascii="Times New Roman" w:hAnsi="Times New Roman" w:cs="Times New Roman"/>
                <w:b/>
                <w:sz w:val="24"/>
                <w:szCs w:val="24"/>
              </w:rPr>
              <w:t>Наименование банка</w:t>
            </w:r>
          </w:p>
          <w:p w14:paraId="0391F751" w14:textId="77777777" w:rsidR="00AC4C97" w:rsidRPr="009145CB" w:rsidRDefault="00AC4C97" w:rsidP="00ED6934">
            <w:pPr>
              <w:spacing w:line="240" w:lineRule="exact"/>
              <w:ind w:firstLine="57"/>
              <w:jc w:val="center"/>
              <w:rPr>
                <w:rFonts w:ascii="Times New Roman" w:hAnsi="Times New Roman" w:cs="Times New Roman"/>
                <w:b/>
                <w:sz w:val="24"/>
                <w:szCs w:val="24"/>
              </w:rPr>
            </w:pPr>
          </w:p>
        </w:tc>
        <w:tc>
          <w:tcPr>
            <w:tcW w:w="1714" w:type="pct"/>
            <w:tcBorders>
              <w:top w:val="single" w:sz="6" w:space="0" w:color="auto"/>
              <w:left w:val="single" w:sz="6" w:space="0" w:color="auto"/>
              <w:bottom w:val="single" w:sz="6" w:space="0" w:color="auto"/>
              <w:right w:val="single" w:sz="6" w:space="0" w:color="auto"/>
            </w:tcBorders>
            <w:vAlign w:val="center"/>
          </w:tcPr>
          <w:p w14:paraId="11C99833" w14:textId="77777777" w:rsidR="00AC4C97" w:rsidRPr="009145CB" w:rsidRDefault="00AC4C97" w:rsidP="00ED6934">
            <w:pPr>
              <w:jc w:val="center"/>
              <w:rPr>
                <w:rFonts w:ascii="Times New Roman" w:hAnsi="Times New Roman" w:cs="Times New Roman"/>
                <w:color w:val="000000"/>
                <w:sz w:val="24"/>
                <w:szCs w:val="24"/>
              </w:rPr>
            </w:pPr>
          </w:p>
        </w:tc>
      </w:tr>
      <w:tr w:rsidR="00AC4C97" w:rsidRPr="009145CB" w14:paraId="5DF409E4" w14:textId="77777777" w:rsidTr="00ED6934">
        <w:trPr>
          <w:trHeight w:val="225"/>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2B436510" w14:textId="77777777" w:rsidR="00AC4C97" w:rsidRPr="009145CB" w:rsidRDefault="00AC4C97" w:rsidP="00ED6934">
            <w:pPr>
              <w:tabs>
                <w:tab w:val="right" w:pos="9073"/>
              </w:tabs>
              <w:autoSpaceDE w:val="0"/>
              <w:autoSpaceDN w:val="0"/>
              <w:adjustRightInd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40702810217000001823</w:t>
            </w:r>
          </w:p>
        </w:tc>
        <w:tc>
          <w:tcPr>
            <w:tcW w:w="1367" w:type="pct"/>
            <w:tcBorders>
              <w:top w:val="single" w:sz="6" w:space="0" w:color="auto"/>
              <w:left w:val="single" w:sz="6" w:space="0" w:color="auto"/>
              <w:bottom w:val="single" w:sz="6" w:space="0" w:color="auto"/>
              <w:right w:val="single" w:sz="6" w:space="0" w:color="auto"/>
            </w:tcBorders>
            <w:vAlign w:val="center"/>
            <w:hideMark/>
          </w:tcPr>
          <w:p w14:paraId="5388DE38"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Расчетный счет</w:t>
            </w:r>
          </w:p>
        </w:tc>
        <w:tc>
          <w:tcPr>
            <w:tcW w:w="1714" w:type="pct"/>
            <w:tcBorders>
              <w:top w:val="single" w:sz="6" w:space="0" w:color="auto"/>
              <w:left w:val="single" w:sz="6" w:space="0" w:color="auto"/>
              <w:bottom w:val="single" w:sz="6" w:space="0" w:color="auto"/>
              <w:right w:val="single" w:sz="6" w:space="0" w:color="auto"/>
            </w:tcBorders>
            <w:vAlign w:val="center"/>
          </w:tcPr>
          <w:p w14:paraId="44C1E827" w14:textId="77777777" w:rsidR="00AC4C97" w:rsidRPr="009145CB" w:rsidRDefault="00AC4C97" w:rsidP="00ED6934">
            <w:pPr>
              <w:jc w:val="center"/>
              <w:rPr>
                <w:rFonts w:ascii="Times New Roman" w:hAnsi="Times New Roman" w:cs="Times New Roman"/>
                <w:sz w:val="24"/>
                <w:szCs w:val="24"/>
              </w:rPr>
            </w:pPr>
          </w:p>
        </w:tc>
      </w:tr>
      <w:tr w:rsidR="00AC4C97" w:rsidRPr="009145CB" w14:paraId="6C8F726D"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62C54F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30101810000000000608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1DC50344"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Корр. Счет</w:t>
            </w:r>
          </w:p>
        </w:tc>
        <w:tc>
          <w:tcPr>
            <w:tcW w:w="1714" w:type="pct"/>
            <w:tcBorders>
              <w:top w:val="single" w:sz="6" w:space="0" w:color="auto"/>
              <w:left w:val="single" w:sz="6" w:space="0" w:color="auto"/>
              <w:bottom w:val="single" w:sz="6" w:space="0" w:color="auto"/>
              <w:right w:val="single" w:sz="6" w:space="0" w:color="auto"/>
            </w:tcBorders>
          </w:tcPr>
          <w:p w14:paraId="2A1B18B4"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BB9A9C4" w14:textId="77777777" w:rsidTr="00ED6934">
        <w:trPr>
          <w:trHeight w:val="238"/>
          <w:jc w:val="center"/>
        </w:trPr>
        <w:tc>
          <w:tcPr>
            <w:tcW w:w="1919" w:type="pct"/>
            <w:tcBorders>
              <w:top w:val="single" w:sz="6" w:space="0" w:color="auto"/>
              <w:left w:val="single" w:sz="6" w:space="0" w:color="auto"/>
              <w:bottom w:val="single" w:sz="6" w:space="0" w:color="auto"/>
              <w:right w:val="single" w:sz="6" w:space="0" w:color="auto"/>
            </w:tcBorders>
            <w:hideMark/>
          </w:tcPr>
          <w:p w14:paraId="5625B2E9"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042406608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F4D8376"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БИК</w:t>
            </w:r>
          </w:p>
        </w:tc>
        <w:tc>
          <w:tcPr>
            <w:tcW w:w="1714" w:type="pct"/>
            <w:tcBorders>
              <w:top w:val="single" w:sz="6" w:space="0" w:color="auto"/>
              <w:left w:val="single" w:sz="6" w:space="0" w:color="auto"/>
              <w:bottom w:val="single" w:sz="6" w:space="0" w:color="auto"/>
              <w:right w:val="single" w:sz="6" w:space="0" w:color="auto"/>
            </w:tcBorders>
          </w:tcPr>
          <w:p w14:paraId="5BB93882"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43144046"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4CB2BC8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highlight w:val="yellow"/>
              </w:rPr>
            </w:pPr>
            <w:r w:rsidRPr="009145CB">
              <w:rPr>
                <w:rFonts w:ascii="Times New Roman" w:hAnsi="Times New Roman" w:cs="Times New Roman"/>
                <w:sz w:val="24"/>
                <w:szCs w:val="24"/>
              </w:rPr>
              <w:t>82605017</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FF7C92E"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ОКПО</w:t>
            </w:r>
          </w:p>
        </w:tc>
        <w:tc>
          <w:tcPr>
            <w:tcW w:w="1714" w:type="pct"/>
            <w:tcBorders>
              <w:top w:val="single" w:sz="6" w:space="0" w:color="auto"/>
              <w:left w:val="single" w:sz="6" w:space="0" w:color="auto"/>
              <w:bottom w:val="single" w:sz="6" w:space="0" w:color="auto"/>
              <w:right w:val="single" w:sz="6" w:space="0" w:color="auto"/>
            </w:tcBorders>
          </w:tcPr>
          <w:p w14:paraId="5FEDDBC0"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53683ED"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AF28A01"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highlight w:val="yellow"/>
              </w:rPr>
            </w:pPr>
            <w:r w:rsidRPr="009145CB">
              <w:rPr>
                <w:rFonts w:ascii="Times New Roman" w:hAnsi="Times New Roman" w:cs="Times New Roman"/>
                <w:bCs/>
                <w:color w:val="000000"/>
                <w:sz w:val="24"/>
                <w:szCs w:val="24"/>
                <w:shd w:val="clear" w:color="auto" w:fill="FFFFFF"/>
              </w:rPr>
              <w:t>24707000001</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5A53AA1"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ОКТМО</w:t>
            </w:r>
          </w:p>
        </w:tc>
        <w:tc>
          <w:tcPr>
            <w:tcW w:w="1714" w:type="pct"/>
            <w:tcBorders>
              <w:top w:val="single" w:sz="6" w:space="0" w:color="auto"/>
              <w:left w:val="single" w:sz="6" w:space="0" w:color="auto"/>
              <w:bottom w:val="single" w:sz="6" w:space="0" w:color="auto"/>
              <w:right w:val="single" w:sz="6" w:space="0" w:color="auto"/>
            </w:tcBorders>
          </w:tcPr>
          <w:p w14:paraId="6EC70C7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1A1D08A"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770129B" w14:textId="77777777" w:rsidR="00AC4C97" w:rsidRPr="009145CB" w:rsidRDefault="00AC4C97" w:rsidP="00ED6934">
            <w:pPr>
              <w:tabs>
                <w:tab w:val="left" w:pos="539"/>
              </w:tabs>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 xml:space="preserve">Генеральный директор </w:t>
            </w:r>
          </w:p>
          <w:p w14:paraId="2186B9A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ООО «Тейковская котельная» Кленков М.В.</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88CDA2A"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Должность Ф.И.О.</w:t>
            </w:r>
          </w:p>
        </w:tc>
        <w:tc>
          <w:tcPr>
            <w:tcW w:w="1714" w:type="pct"/>
            <w:tcBorders>
              <w:top w:val="single" w:sz="6" w:space="0" w:color="auto"/>
              <w:left w:val="single" w:sz="6" w:space="0" w:color="auto"/>
              <w:bottom w:val="single" w:sz="6" w:space="0" w:color="auto"/>
              <w:right w:val="single" w:sz="6" w:space="0" w:color="auto"/>
            </w:tcBorders>
          </w:tcPr>
          <w:p w14:paraId="5E9A5453" w14:textId="77777777" w:rsidR="00AC4C97" w:rsidRPr="009145CB" w:rsidRDefault="00AC4C97" w:rsidP="00ED6934">
            <w:pPr>
              <w:rPr>
                <w:rFonts w:ascii="Times New Roman" w:hAnsi="Times New Roman" w:cs="Times New Roman"/>
                <w:sz w:val="24"/>
                <w:szCs w:val="24"/>
              </w:rPr>
            </w:pPr>
          </w:p>
        </w:tc>
      </w:tr>
      <w:tr w:rsidR="00AC4C97" w:rsidRPr="009145CB" w14:paraId="31A713F9" w14:textId="77777777" w:rsidTr="00ED6934">
        <w:trPr>
          <w:trHeight w:val="377"/>
          <w:jc w:val="center"/>
        </w:trPr>
        <w:tc>
          <w:tcPr>
            <w:tcW w:w="1919" w:type="pct"/>
            <w:tcBorders>
              <w:top w:val="single" w:sz="6" w:space="0" w:color="auto"/>
              <w:left w:val="single" w:sz="6" w:space="0" w:color="auto"/>
              <w:bottom w:val="single" w:sz="6" w:space="0" w:color="auto"/>
              <w:right w:val="single" w:sz="6" w:space="0" w:color="auto"/>
            </w:tcBorders>
          </w:tcPr>
          <w:p w14:paraId="17CA168D"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p w14:paraId="3ECFDF9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47C15874"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Подпись, МП</w:t>
            </w:r>
          </w:p>
        </w:tc>
        <w:tc>
          <w:tcPr>
            <w:tcW w:w="1714" w:type="pct"/>
            <w:tcBorders>
              <w:top w:val="single" w:sz="6" w:space="0" w:color="auto"/>
              <w:left w:val="single" w:sz="6" w:space="0" w:color="auto"/>
              <w:bottom w:val="single" w:sz="6" w:space="0" w:color="auto"/>
              <w:right w:val="single" w:sz="6" w:space="0" w:color="auto"/>
            </w:tcBorders>
          </w:tcPr>
          <w:p w14:paraId="5F6B479C"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160FA1AF"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1B60B4D" w14:textId="77777777" w:rsidR="00AC4C97" w:rsidRPr="009145CB" w:rsidRDefault="00AC4C97" w:rsidP="00ED6934">
            <w:pPr>
              <w:tabs>
                <w:tab w:val="left" w:pos="539"/>
              </w:tabs>
              <w:ind w:firstLine="57"/>
              <w:jc w:val="center"/>
              <w:rPr>
                <w:rFonts w:ascii="Times New Roman" w:hAnsi="Times New Roman" w:cs="Times New Roman"/>
                <w:sz w:val="24"/>
                <w:szCs w:val="24"/>
              </w:rPr>
            </w:pPr>
            <w:r w:rsidRPr="009145CB">
              <w:rPr>
                <w:rFonts w:ascii="Times New Roman" w:hAnsi="Times New Roman" w:cs="Times New Roman"/>
                <w:sz w:val="24"/>
                <w:szCs w:val="24"/>
              </w:rPr>
              <w:t>«___» ______________ 20__  г.</w:t>
            </w:r>
          </w:p>
        </w:tc>
        <w:tc>
          <w:tcPr>
            <w:tcW w:w="1367" w:type="pct"/>
            <w:tcBorders>
              <w:top w:val="single" w:sz="6" w:space="0" w:color="auto"/>
              <w:left w:val="single" w:sz="6" w:space="0" w:color="auto"/>
              <w:bottom w:val="single" w:sz="6" w:space="0" w:color="auto"/>
              <w:right w:val="single" w:sz="6" w:space="0" w:color="auto"/>
            </w:tcBorders>
            <w:vAlign w:val="center"/>
            <w:hideMark/>
          </w:tcPr>
          <w:p w14:paraId="6FDC6CA0" w14:textId="77777777" w:rsidR="00AC4C97" w:rsidRPr="009145CB" w:rsidRDefault="00AC4C97" w:rsidP="00ED6934">
            <w:pPr>
              <w:ind w:firstLine="57"/>
              <w:jc w:val="center"/>
              <w:rPr>
                <w:rFonts w:ascii="Times New Roman" w:hAnsi="Times New Roman" w:cs="Times New Roman"/>
                <w:b/>
                <w:sz w:val="24"/>
                <w:szCs w:val="24"/>
              </w:rPr>
            </w:pPr>
            <w:r w:rsidRPr="009145CB">
              <w:rPr>
                <w:rFonts w:ascii="Times New Roman" w:hAnsi="Times New Roman" w:cs="Times New Roman"/>
                <w:b/>
                <w:sz w:val="24"/>
                <w:szCs w:val="24"/>
              </w:rPr>
              <w:t>Дата</w:t>
            </w:r>
          </w:p>
        </w:tc>
        <w:tc>
          <w:tcPr>
            <w:tcW w:w="1714" w:type="pct"/>
            <w:tcBorders>
              <w:top w:val="single" w:sz="6" w:space="0" w:color="auto"/>
              <w:left w:val="single" w:sz="6" w:space="0" w:color="auto"/>
              <w:bottom w:val="single" w:sz="6" w:space="0" w:color="auto"/>
              <w:right w:val="single" w:sz="6" w:space="0" w:color="auto"/>
            </w:tcBorders>
            <w:hideMark/>
          </w:tcPr>
          <w:p w14:paraId="76402671" w14:textId="77777777" w:rsidR="00AC4C97" w:rsidRPr="009145CB" w:rsidRDefault="00AC4C97" w:rsidP="00ED6934">
            <w:pPr>
              <w:tabs>
                <w:tab w:val="left" w:pos="539"/>
              </w:tabs>
              <w:ind w:firstLine="57"/>
              <w:jc w:val="center"/>
              <w:rPr>
                <w:rFonts w:ascii="Times New Roman" w:hAnsi="Times New Roman" w:cs="Times New Roman"/>
                <w:sz w:val="24"/>
                <w:szCs w:val="24"/>
              </w:rPr>
            </w:pPr>
            <w:r w:rsidRPr="009145CB">
              <w:rPr>
                <w:rFonts w:ascii="Times New Roman" w:hAnsi="Times New Roman" w:cs="Times New Roman"/>
                <w:sz w:val="24"/>
                <w:szCs w:val="24"/>
              </w:rPr>
              <w:t>«___» ______________ 20__  г.</w:t>
            </w:r>
          </w:p>
        </w:tc>
      </w:tr>
    </w:tbl>
    <w:p w14:paraId="70BA67F3" w14:textId="77777777" w:rsidR="00AC4C97" w:rsidRPr="009145CB" w:rsidRDefault="00AC4C97" w:rsidP="00AC4C97">
      <w:pPr>
        <w:tabs>
          <w:tab w:val="left" w:pos="360"/>
        </w:tabs>
        <w:autoSpaceDE w:val="0"/>
        <w:autoSpaceDN w:val="0"/>
        <w:adjustRightInd w:val="0"/>
        <w:rPr>
          <w:rFonts w:ascii="Times New Roman" w:hAnsi="Times New Roman" w:cs="Times New Roman"/>
          <w:bCs/>
          <w:sz w:val="24"/>
          <w:szCs w:val="24"/>
        </w:rPr>
      </w:pPr>
      <w:r w:rsidRPr="009145CB">
        <w:rPr>
          <w:rFonts w:ascii="Times New Roman" w:hAnsi="Times New Roman" w:cs="Times New Roman"/>
          <w:bCs/>
          <w:sz w:val="24"/>
          <w:szCs w:val="24"/>
        </w:rPr>
        <w:t xml:space="preserve">                                                              </w:t>
      </w:r>
    </w:p>
    <w:p w14:paraId="3A32CA04"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497CD54B"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550F6FEB"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4C4563C3"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1D10FE11"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2FEF9DEE"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168A7F71"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5A47CC92"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0F7FD190"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5973098"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0430024D" w14:textId="77777777" w:rsidR="00AC4C97"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6B9B82A8" w14:textId="77777777" w:rsidR="00C1464B" w:rsidRPr="009145CB" w:rsidRDefault="00C1464B" w:rsidP="00AC4C97">
      <w:pPr>
        <w:tabs>
          <w:tab w:val="left" w:pos="360"/>
        </w:tabs>
        <w:autoSpaceDE w:val="0"/>
        <w:autoSpaceDN w:val="0"/>
        <w:adjustRightInd w:val="0"/>
        <w:jc w:val="right"/>
        <w:rPr>
          <w:rFonts w:ascii="Times New Roman" w:hAnsi="Times New Roman" w:cs="Times New Roman"/>
          <w:b/>
          <w:bCs/>
          <w:sz w:val="24"/>
          <w:szCs w:val="24"/>
        </w:rPr>
      </w:pPr>
    </w:p>
    <w:p w14:paraId="40D4F799"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452B8831"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21490F3"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5A098940"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AE34753"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7740C149" w14:textId="0A43F646" w:rsidR="009145CB" w:rsidRDefault="00AC4C97" w:rsidP="009145CB">
      <w:pPr>
        <w:tabs>
          <w:tab w:val="left" w:pos="360"/>
        </w:tabs>
        <w:autoSpaceDE w:val="0"/>
        <w:autoSpaceDN w:val="0"/>
        <w:adjustRightInd w:val="0"/>
        <w:jc w:val="right"/>
        <w:rPr>
          <w:rFonts w:ascii="Times New Roman" w:hAnsi="Times New Roman" w:cs="Times New Roman"/>
          <w:b/>
          <w:bCs/>
          <w:sz w:val="24"/>
          <w:szCs w:val="24"/>
        </w:rPr>
      </w:pPr>
      <w:r w:rsidRPr="009145CB">
        <w:rPr>
          <w:rFonts w:ascii="Times New Roman" w:hAnsi="Times New Roman" w:cs="Times New Roman"/>
          <w:b/>
          <w:bCs/>
          <w:sz w:val="24"/>
          <w:szCs w:val="24"/>
        </w:rPr>
        <w:t xml:space="preserve">Приложение № 1   </w:t>
      </w:r>
    </w:p>
    <w:p w14:paraId="76DA129A" w14:textId="3C21C9A0" w:rsidR="00AC4C97" w:rsidRPr="009145CB" w:rsidRDefault="00AC4C97" w:rsidP="009145CB">
      <w:pPr>
        <w:tabs>
          <w:tab w:val="left" w:pos="360"/>
        </w:tabs>
        <w:autoSpaceDE w:val="0"/>
        <w:autoSpaceDN w:val="0"/>
        <w:adjustRightInd w:val="0"/>
        <w:ind w:right="424"/>
        <w:jc w:val="right"/>
        <w:rPr>
          <w:rFonts w:ascii="Times New Roman" w:hAnsi="Times New Roman" w:cs="Times New Roman"/>
          <w:b/>
          <w:bCs/>
          <w:sz w:val="24"/>
          <w:szCs w:val="24"/>
        </w:rPr>
      </w:pPr>
      <w:r w:rsidRPr="009145CB">
        <w:rPr>
          <w:rFonts w:ascii="Times New Roman" w:hAnsi="Times New Roman" w:cs="Times New Roman"/>
          <w:b/>
          <w:bCs/>
          <w:sz w:val="24"/>
          <w:szCs w:val="24"/>
        </w:rPr>
        <w:t>договору №______</w:t>
      </w:r>
    </w:p>
    <w:p w14:paraId="2708A664" w14:textId="7D585889" w:rsidR="00AC4C97" w:rsidRPr="009145CB" w:rsidRDefault="00AC4C97" w:rsidP="00AC4C97">
      <w:pPr>
        <w:tabs>
          <w:tab w:val="left" w:pos="360"/>
        </w:tabs>
        <w:autoSpaceDE w:val="0"/>
        <w:autoSpaceDN w:val="0"/>
        <w:adjustRightInd w:val="0"/>
        <w:jc w:val="right"/>
        <w:rPr>
          <w:rFonts w:ascii="Times New Roman" w:hAnsi="Times New Roman" w:cs="Times New Roman"/>
          <w:bCs/>
          <w:sz w:val="24"/>
          <w:szCs w:val="24"/>
        </w:rPr>
      </w:pP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t xml:space="preserve">от </w:t>
      </w:r>
      <w:r w:rsidRPr="009145CB">
        <w:rPr>
          <w:rFonts w:ascii="Times New Roman" w:hAnsi="Times New Roman" w:cs="Times New Roman"/>
          <w:bCs/>
          <w:sz w:val="24"/>
          <w:szCs w:val="24"/>
        </w:rPr>
        <w:t>«</w:t>
      </w:r>
      <w:r w:rsidRPr="009145CB">
        <w:rPr>
          <w:rFonts w:ascii="Times New Roman" w:hAnsi="Times New Roman" w:cs="Times New Roman"/>
          <w:bCs/>
          <w:sz w:val="24"/>
          <w:szCs w:val="24"/>
          <w:u w:val="single"/>
        </w:rPr>
        <w:t>____</w:t>
      </w:r>
      <w:r w:rsidRPr="009145CB">
        <w:rPr>
          <w:rFonts w:ascii="Times New Roman" w:hAnsi="Times New Roman" w:cs="Times New Roman"/>
          <w:bCs/>
          <w:sz w:val="24"/>
          <w:szCs w:val="24"/>
        </w:rPr>
        <w:t xml:space="preserve">» </w:t>
      </w:r>
      <w:r w:rsidRPr="009145CB">
        <w:rPr>
          <w:rFonts w:ascii="Times New Roman" w:hAnsi="Times New Roman" w:cs="Times New Roman"/>
          <w:bCs/>
          <w:sz w:val="24"/>
          <w:szCs w:val="24"/>
          <w:u w:val="single"/>
        </w:rPr>
        <w:t>_________</w:t>
      </w:r>
      <w:r w:rsidRPr="009145CB">
        <w:rPr>
          <w:rFonts w:ascii="Times New Roman" w:hAnsi="Times New Roman" w:cs="Times New Roman"/>
          <w:b/>
          <w:bCs/>
          <w:sz w:val="24"/>
          <w:szCs w:val="24"/>
        </w:rPr>
        <w:t xml:space="preserve"> 202</w:t>
      </w:r>
      <w:r w:rsidR="00DD5165">
        <w:rPr>
          <w:rFonts w:ascii="Times New Roman" w:hAnsi="Times New Roman" w:cs="Times New Roman"/>
          <w:b/>
          <w:bCs/>
          <w:sz w:val="24"/>
          <w:szCs w:val="24"/>
        </w:rPr>
        <w:t>4</w:t>
      </w:r>
      <w:r w:rsidRPr="009145CB">
        <w:rPr>
          <w:rFonts w:ascii="Times New Roman" w:hAnsi="Times New Roman" w:cs="Times New Roman"/>
          <w:b/>
          <w:bCs/>
          <w:sz w:val="24"/>
          <w:szCs w:val="24"/>
        </w:rPr>
        <w:t xml:space="preserve"> г</w:t>
      </w:r>
      <w:r w:rsidRPr="009145CB">
        <w:rPr>
          <w:rFonts w:ascii="Times New Roman" w:hAnsi="Times New Roman" w:cs="Times New Roman"/>
          <w:bCs/>
          <w:sz w:val="24"/>
          <w:szCs w:val="24"/>
        </w:rPr>
        <w:t>.</w:t>
      </w:r>
    </w:p>
    <w:p w14:paraId="461BB8AB" w14:textId="77777777" w:rsidR="009145CB" w:rsidRPr="009145CB" w:rsidRDefault="009145CB" w:rsidP="009145CB">
      <w:pPr>
        <w:widowControl w:val="0"/>
        <w:ind w:firstLine="5954"/>
        <w:jc w:val="right"/>
        <w:outlineLvl w:val="1"/>
        <w:rPr>
          <w:rFonts w:ascii="Times New Roman" w:eastAsia="Times New Roman" w:hAnsi="Times New Roman" w:cs="Times New Roman"/>
          <w:b/>
        </w:rPr>
      </w:pPr>
    </w:p>
    <w:p w14:paraId="1B604845" w14:textId="4D7D2E67" w:rsidR="00264216" w:rsidRDefault="00264216" w:rsidP="00264216">
      <w:pPr>
        <w:spacing w:after="0" w:line="240" w:lineRule="auto"/>
        <w:jc w:val="center"/>
        <w:rPr>
          <w:rFonts w:ascii="Times New Roman" w:eastAsia="Times New Roman" w:hAnsi="Times New Roman" w:cs="Times New Roman"/>
          <w:b/>
          <w:lang w:eastAsia="ar-SA"/>
        </w:rPr>
      </w:pPr>
      <w:r w:rsidRPr="003D7669">
        <w:rPr>
          <w:rFonts w:ascii="Times New Roman" w:eastAsia="Times New Roman" w:hAnsi="Times New Roman" w:cs="Times New Roman"/>
          <w:b/>
          <w:lang w:eastAsia="ar-SA"/>
        </w:rPr>
        <w:t xml:space="preserve">Техническое задание </w:t>
      </w:r>
    </w:p>
    <w:p w14:paraId="566A083F" w14:textId="77777777" w:rsidR="005E1D12" w:rsidRPr="003D7669" w:rsidRDefault="005E1D12" w:rsidP="00264216">
      <w:pPr>
        <w:spacing w:after="0" w:line="240" w:lineRule="auto"/>
        <w:jc w:val="center"/>
        <w:rPr>
          <w:rFonts w:ascii="Times New Roman" w:eastAsia="Times New Roman" w:hAnsi="Times New Roman" w:cs="Times New Roman"/>
          <w:b/>
          <w:lang w:eastAsia="ar-SA"/>
        </w:rPr>
      </w:pPr>
    </w:p>
    <w:p w14:paraId="29821E6E" w14:textId="08AA5BA6" w:rsidR="00264216" w:rsidRPr="003D7669" w:rsidRDefault="005E1D12" w:rsidP="0026421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На по</w:t>
      </w:r>
      <w:r w:rsidRPr="005E1D12">
        <w:rPr>
          <w:rFonts w:ascii="Times New Roman" w:eastAsia="Times New Roman" w:hAnsi="Times New Roman" w:cs="Times New Roman"/>
          <w:b/>
          <w:lang w:eastAsia="ar-SA"/>
        </w:rPr>
        <w:t>ставк</w:t>
      </w:r>
      <w:r>
        <w:rPr>
          <w:rFonts w:ascii="Times New Roman" w:eastAsia="Times New Roman" w:hAnsi="Times New Roman" w:cs="Times New Roman"/>
          <w:b/>
          <w:lang w:eastAsia="ar-SA"/>
        </w:rPr>
        <w:t>у</w:t>
      </w:r>
      <w:bookmarkStart w:id="0" w:name="_GoBack"/>
      <w:bookmarkEnd w:id="0"/>
      <w:r w:rsidRPr="005E1D12">
        <w:rPr>
          <w:rFonts w:ascii="Times New Roman" w:eastAsia="Times New Roman" w:hAnsi="Times New Roman" w:cs="Times New Roman"/>
          <w:b/>
          <w:lang w:eastAsia="ar-SA"/>
        </w:rPr>
        <w:t xml:space="preserve"> </w:t>
      </w:r>
      <w:proofErr w:type="spellStart"/>
      <w:r w:rsidRPr="005E1D12">
        <w:rPr>
          <w:rFonts w:ascii="Times New Roman" w:eastAsia="Times New Roman" w:hAnsi="Times New Roman" w:cs="Times New Roman"/>
          <w:b/>
          <w:lang w:eastAsia="ar-SA"/>
        </w:rPr>
        <w:t>Илоскреба</w:t>
      </w:r>
      <w:proofErr w:type="spellEnd"/>
      <w:r w:rsidRPr="005E1D12">
        <w:rPr>
          <w:rFonts w:ascii="Times New Roman" w:eastAsia="Times New Roman" w:hAnsi="Times New Roman" w:cs="Times New Roman"/>
          <w:b/>
          <w:lang w:eastAsia="ar-SA"/>
        </w:rPr>
        <w:t xml:space="preserve"> для радиальных отстойников</w:t>
      </w:r>
    </w:p>
    <w:p w14:paraId="7FD62CBC" w14:textId="77777777" w:rsidR="00264216" w:rsidRPr="003C6B50" w:rsidRDefault="00264216" w:rsidP="00264216">
      <w:pPr>
        <w:pStyle w:val="aa"/>
        <w:numPr>
          <w:ilvl w:val="0"/>
          <w:numId w:val="5"/>
        </w:numPr>
        <w:spacing w:after="0" w:line="240" w:lineRule="auto"/>
        <w:jc w:val="both"/>
        <w:rPr>
          <w:rFonts w:ascii="Times New Roman" w:eastAsia="Times New Roman" w:hAnsi="Times New Roman"/>
          <w:bCs/>
          <w:lang w:eastAsia="ru-RU"/>
        </w:rPr>
      </w:pPr>
      <w:r w:rsidRPr="003C6B50">
        <w:rPr>
          <w:rFonts w:ascii="Times New Roman" w:eastAsia="Times New Roman" w:hAnsi="Times New Roman"/>
          <w:b/>
          <w:bCs/>
          <w:lang w:eastAsia="ru-RU"/>
        </w:rPr>
        <w:t xml:space="preserve">Наименование предмета закупки: </w:t>
      </w:r>
      <w:r w:rsidRPr="003C6B50">
        <w:rPr>
          <w:rFonts w:ascii="Times New Roman" w:eastAsia="Times New Roman" w:hAnsi="Times New Roman"/>
          <w:bCs/>
          <w:lang w:eastAsia="ru-RU"/>
        </w:rPr>
        <w:t>Поставка Илоскреба для радиальных отстойников.</w:t>
      </w:r>
    </w:p>
    <w:p w14:paraId="567F3323" w14:textId="77777777" w:rsidR="00264216" w:rsidRPr="003C6B50" w:rsidRDefault="00264216" w:rsidP="00264216">
      <w:pPr>
        <w:pStyle w:val="aa"/>
        <w:numPr>
          <w:ilvl w:val="0"/>
          <w:numId w:val="5"/>
        </w:num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Введение.</w:t>
      </w:r>
    </w:p>
    <w:p w14:paraId="68D9B5E1" w14:textId="77777777" w:rsidR="00264216" w:rsidRPr="003C6B50" w:rsidRDefault="00264216" w:rsidP="00264216">
      <w:pPr>
        <w:pStyle w:val="aa"/>
        <w:spacing w:after="0" w:line="240" w:lineRule="auto"/>
        <w:jc w:val="both"/>
        <w:rPr>
          <w:rFonts w:ascii="Times New Roman" w:eastAsia="Times New Roman" w:hAnsi="Times New Roman"/>
          <w:bCs/>
          <w:lang w:eastAsia="ru-RU"/>
        </w:rPr>
      </w:pPr>
      <w:r w:rsidRPr="003C6B50">
        <w:rPr>
          <w:rFonts w:ascii="Times New Roman" w:eastAsia="Times New Roman" w:hAnsi="Times New Roman"/>
          <w:bCs/>
          <w:lang w:eastAsia="ru-RU"/>
        </w:rPr>
        <w:t>На очистных сооружениях имеется выведенный из работы первичный отстойник, имеющий исправную железобетонную чашу (основные размеры см. Приложение 1)</w:t>
      </w:r>
    </w:p>
    <w:p w14:paraId="032375B9" w14:textId="77777777" w:rsidR="00264216" w:rsidRPr="003C6B50" w:rsidRDefault="00264216" w:rsidP="00264216">
      <w:pPr>
        <w:pStyle w:val="aa"/>
        <w:numPr>
          <w:ilvl w:val="0"/>
          <w:numId w:val="5"/>
        </w:numPr>
        <w:spacing w:after="0" w:line="240" w:lineRule="auto"/>
        <w:jc w:val="both"/>
        <w:rPr>
          <w:rFonts w:ascii="Times New Roman" w:eastAsia="Times New Roman" w:hAnsi="Times New Roman"/>
          <w:b/>
          <w:bCs/>
          <w:lang w:eastAsia="ru-RU"/>
        </w:rPr>
      </w:pPr>
      <w:r w:rsidRPr="003C6B50">
        <w:rPr>
          <w:rFonts w:ascii="Times New Roman" w:eastAsia="Times New Roman" w:hAnsi="Times New Roman"/>
          <w:b/>
          <w:bCs/>
          <w:lang w:eastAsia="ru-RU"/>
        </w:rPr>
        <w:t>Цель.</w:t>
      </w:r>
      <w:r w:rsidRPr="003C6B50">
        <w:rPr>
          <w:rFonts w:ascii="Times New Roman" w:eastAsia="Times New Roman" w:hAnsi="Times New Roman"/>
          <w:b/>
          <w:bCs/>
          <w:lang w:eastAsia="ru-RU"/>
        </w:rPr>
        <w:tab/>
      </w:r>
    </w:p>
    <w:p w14:paraId="0267ECCA" w14:textId="77777777" w:rsidR="00264216" w:rsidRPr="003C6B50" w:rsidRDefault="00264216" w:rsidP="00264216">
      <w:pPr>
        <w:pStyle w:val="aa"/>
        <w:spacing w:after="0" w:line="240" w:lineRule="auto"/>
        <w:jc w:val="both"/>
        <w:rPr>
          <w:rFonts w:ascii="Times New Roman" w:eastAsia="Times New Roman" w:hAnsi="Times New Roman"/>
          <w:bCs/>
          <w:lang w:eastAsia="ru-RU"/>
        </w:rPr>
      </w:pPr>
      <w:r w:rsidRPr="003C6B50">
        <w:rPr>
          <w:rFonts w:ascii="Times New Roman" w:eastAsia="Times New Roman" w:hAnsi="Times New Roman"/>
          <w:bCs/>
          <w:lang w:eastAsia="ru-RU"/>
        </w:rPr>
        <w:t>Восстановить работу первичного отстойника путем установки  илоскреба.</w:t>
      </w:r>
    </w:p>
    <w:p w14:paraId="67F3A5CC" w14:textId="77777777" w:rsidR="00264216" w:rsidRPr="003D7669" w:rsidRDefault="00264216" w:rsidP="00264216">
      <w:pPr>
        <w:spacing w:after="0" w:line="240" w:lineRule="auto"/>
        <w:rPr>
          <w:rFonts w:ascii="Times New Roman" w:eastAsia="Times New Roman" w:hAnsi="Times New Roman" w:cs="Times New Roman"/>
          <w:b/>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3236"/>
        <w:gridCol w:w="5986"/>
      </w:tblGrid>
      <w:tr w:rsidR="00264216" w:rsidRPr="003D7669" w14:paraId="78E89685" w14:textId="77777777" w:rsidTr="001C66C3">
        <w:tc>
          <w:tcPr>
            <w:tcW w:w="667" w:type="dxa"/>
          </w:tcPr>
          <w:p w14:paraId="092C7E97" w14:textId="77777777" w:rsidR="00264216" w:rsidRPr="003D7669" w:rsidRDefault="00264216" w:rsidP="001C66C3">
            <w:pPr>
              <w:spacing w:after="0" w:line="240" w:lineRule="auto"/>
              <w:jc w:val="center"/>
              <w:rPr>
                <w:rFonts w:ascii="Times New Roman" w:eastAsia="Times New Roman" w:hAnsi="Times New Roman" w:cs="Times New Roman"/>
                <w:sz w:val="24"/>
                <w:szCs w:val="24"/>
              </w:rPr>
            </w:pPr>
            <w:r w:rsidRPr="003D7669">
              <w:rPr>
                <w:rFonts w:ascii="Times New Roman" w:eastAsia="Times New Roman" w:hAnsi="Times New Roman" w:cs="Times New Roman"/>
                <w:sz w:val="24"/>
                <w:szCs w:val="24"/>
              </w:rPr>
              <w:t xml:space="preserve">№ </w:t>
            </w:r>
            <w:proofErr w:type="gramStart"/>
            <w:r w:rsidRPr="003D7669">
              <w:rPr>
                <w:rFonts w:ascii="Times New Roman" w:eastAsia="Times New Roman" w:hAnsi="Times New Roman" w:cs="Times New Roman"/>
                <w:sz w:val="24"/>
                <w:szCs w:val="24"/>
              </w:rPr>
              <w:t>п</w:t>
            </w:r>
            <w:proofErr w:type="gramEnd"/>
            <w:r w:rsidRPr="003D7669">
              <w:rPr>
                <w:rFonts w:ascii="Times New Roman" w:eastAsia="Times New Roman" w:hAnsi="Times New Roman" w:cs="Times New Roman"/>
                <w:sz w:val="24"/>
                <w:szCs w:val="24"/>
              </w:rPr>
              <w:t>/п</w:t>
            </w:r>
          </w:p>
        </w:tc>
        <w:tc>
          <w:tcPr>
            <w:tcW w:w="3236" w:type="dxa"/>
          </w:tcPr>
          <w:p w14:paraId="0B011FE1" w14:textId="77777777" w:rsidR="00264216" w:rsidRPr="003D7669" w:rsidRDefault="00264216" w:rsidP="001C66C3">
            <w:pPr>
              <w:spacing w:after="0" w:line="240" w:lineRule="auto"/>
              <w:jc w:val="center"/>
              <w:rPr>
                <w:rFonts w:ascii="Times New Roman" w:eastAsia="Times New Roman" w:hAnsi="Times New Roman" w:cs="Times New Roman"/>
                <w:sz w:val="24"/>
                <w:szCs w:val="24"/>
              </w:rPr>
            </w:pPr>
            <w:r w:rsidRPr="003D7669">
              <w:rPr>
                <w:rFonts w:ascii="Times New Roman" w:eastAsia="Times New Roman" w:hAnsi="Times New Roman" w:cs="Times New Roman"/>
                <w:sz w:val="24"/>
                <w:szCs w:val="24"/>
              </w:rPr>
              <w:t>Наименование пункта</w:t>
            </w:r>
          </w:p>
        </w:tc>
        <w:tc>
          <w:tcPr>
            <w:tcW w:w="5986" w:type="dxa"/>
          </w:tcPr>
          <w:p w14:paraId="4530B6FB" w14:textId="77777777" w:rsidR="00264216" w:rsidRPr="003D7669" w:rsidRDefault="00264216" w:rsidP="001C66C3">
            <w:pPr>
              <w:spacing w:after="0" w:line="240" w:lineRule="auto"/>
              <w:jc w:val="center"/>
              <w:rPr>
                <w:rFonts w:ascii="Times New Roman" w:eastAsia="Times New Roman" w:hAnsi="Times New Roman" w:cs="Times New Roman"/>
              </w:rPr>
            </w:pPr>
            <w:r w:rsidRPr="003D7669">
              <w:rPr>
                <w:rFonts w:ascii="Times New Roman" w:eastAsia="Times New Roman" w:hAnsi="Times New Roman" w:cs="Times New Roman"/>
              </w:rPr>
              <w:t>Текст пояснений</w:t>
            </w:r>
          </w:p>
        </w:tc>
      </w:tr>
      <w:tr w:rsidR="00264216" w:rsidRPr="003D7669" w14:paraId="7F0909C1" w14:textId="77777777" w:rsidTr="001C66C3">
        <w:tc>
          <w:tcPr>
            <w:tcW w:w="667" w:type="dxa"/>
          </w:tcPr>
          <w:p w14:paraId="0DE35645"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1</w:t>
            </w:r>
          </w:p>
        </w:tc>
        <w:tc>
          <w:tcPr>
            <w:tcW w:w="3236" w:type="dxa"/>
          </w:tcPr>
          <w:p w14:paraId="6571428C"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Наименование Заказчика:</w:t>
            </w:r>
          </w:p>
        </w:tc>
        <w:tc>
          <w:tcPr>
            <w:tcW w:w="5986" w:type="dxa"/>
          </w:tcPr>
          <w:p w14:paraId="4512D884" w14:textId="77777777" w:rsidR="00264216" w:rsidRPr="003D7669" w:rsidRDefault="00264216" w:rsidP="001C66C3">
            <w:pPr>
              <w:spacing w:beforeAutospacing="1" w:after="0" w:line="240" w:lineRule="auto"/>
              <w:outlineLvl w:val="0"/>
              <w:rPr>
                <w:rFonts w:ascii="Times New Roman" w:eastAsia="Times New Roman" w:hAnsi="Times New Roman" w:cs="Times New Roman"/>
                <w:bCs/>
                <w:kern w:val="36"/>
                <w:szCs w:val="24"/>
              </w:rPr>
            </w:pPr>
            <w:r w:rsidRPr="003D7669">
              <w:rPr>
                <w:rFonts w:ascii="Times New Roman" w:eastAsia="Times New Roman" w:hAnsi="Times New Roman" w:cs="Times New Roman"/>
                <w:bCs/>
                <w:kern w:val="36"/>
                <w:szCs w:val="24"/>
              </w:rPr>
              <w:t>ООО «Тейковская котельная»</w:t>
            </w:r>
          </w:p>
        </w:tc>
      </w:tr>
      <w:tr w:rsidR="00264216" w:rsidRPr="003D7669" w14:paraId="1C8F0177" w14:textId="77777777" w:rsidTr="001C66C3">
        <w:tc>
          <w:tcPr>
            <w:tcW w:w="667" w:type="dxa"/>
          </w:tcPr>
          <w:p w14:paraId="18C82E19"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2</w:t>
            </w:r>
          </w:p>
        </w:tc>
        <w:tc>
          <w:tcPr>
            <w:tcW w:w="3236" w:type="dxa"/>
          </w:tcPr>
          <w:p w14:paraId="529D27A8"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Место нахождения</w:t>
            </w:r>
          </w:p>
        </w:tc>
        <w:tc>
          <w:tcPr>
            <w:tcW w:w="5986" w:type="dxa"/>
          </w:tcPr>
          <w:p w14:paraId="7207492C"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Ивановская область, г. Тейково, ул. Запольная д. 8</w:t>
            </w:r>
          </w:p>
        </w:tc>
      </w:tr>
      <w:tr w:rsidR="00264216" w:rsidRPr="003D7669" w14:paraId="32BE7C90" w14:textId="77777777" w:rsidTr="001C66C3">
        <w:tc>
          <w:tcPr>
            <w:tcW w:w="667" w:type="dxa"/>
          </w:tcPr>
          <w:p w14:paraId="3537FC09"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3</w:t>
            </w:r>
          </w:p>
        </w:tc>
        <w:tc>
          <w:tcPr>
            <w:tcW w:w="3236" w:type="dxa"/>
          </w:tcPr>
          <w:p w14:paraId="3FCCBBE3"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t>Срок поставки товаров</w:t>
            </w:r>
          </w:p>
        </w:tc>
        <w:tc>
          <w:tcPr>
            <w:tcW w:w="5986" w:type="dxa"/>
          </w:tcPr>
          <w:p w14:paraId="2C50CC68"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t>Срок</w:t>
            </w:r>
            <w:r w:rsidRPr="003D7669">
              <w:rPr>
                <w:rFonts w:ascii="Times New Roman" w:eastAsia="Times New Roman" w:hAnsi="Times New Roman" w:cs="Times New Roman"/>
              </w:rPr>
              <w:t xml:space="preserve"> поставки в течение 100 (ста) календарных дней с момента заключения договора</w:t>
            </w:r>
          </w:p>
        </w:tc>
      </w:tr>
      <w:tr w:rsidR="00264216" w:rsidRPr="003D7669" w14:paraId="2F282B57" w14:textId="77777777" w:rsidTr="001C66C3">
        <w:tc>
          <w:tcPr>
            <w:tcW w:w="667" w:type="dxa"/>
          </w:tcPr>
          <w:p w14:paraId="50BD5E6D"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4</w:t>
            </w:r>
          </w:p>
        </w:tc>
        <w:tc>
          <w:tcPr>
            <w:tcW w:w="3236" w:type="dxa"/>
          </w:tcPr>
          <w:p w14:paraId="0BDC6BB2"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Адрес электронной почты</w:t>
            </w:r>
          </w:p>
        </w:tc>
        <w:tc>
          <w:tcPr>
            <w:tcW w:w="5986" w:type="dxa"/>
          </w:tcPr>
          <w:p w14:paraId="221C34F4" w14:textId="77777777" w:rsidR="00264216" w:rsidRPr="003D7669" w:rsidRDefault="00264216" w:rsidP="001C66C3">
            <w:pPr>
              <w:spacing w:after="0" w:line="240" w:lineRule="auto"/>
              <w:rPr>
                <w:rFonts w:ascii="Times New Roman" w:eastAsia="Times New Roman" w:hAnsi="Times New Roman" w:cs="Times New Roman"/>
                <w:lang w:val="en-US"/>
              </w:rPr>
            </w:pPr>
            <w:r w:rsidRPr="003D7669">
              <w:rPr>
                <w:rFonts w:ascii="Times New Roman" w:eastAsia="Times New Roman" w:hAnsi="Times New Roman" w:cs="Times New Roman"/>
                <w:lang w:val="en-US"/>
              </w:rPr>
              <w:t>kremeshkov01@bk.ru</w:t>
            </w:r>
          </w:p>
        </w:tc>
      </w:tr>
      <w:tr w:rsidR="00264216" w:rsidRPr="003D7669" w14:paraId="536999D1" w14:textId="77777777" w:rsidTr="001C66C3">
        <w:tc>
          <w:tcPr>
            <w:tcW w:w="667" w:type="dxa"/>
          </w:tcPr>
          <w:p w14:paraId="33137303"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5</w:t>
            </w:r>
          </w:p>
        </w:tc>
        <w:tc>
          <w:tcPr>
            <w:tcW w:w="3236" w:type="dxa"/>
          </w:tcPr>
          <w:p w14:paraId="0C2FFBBB"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Контактное лицо по организационным вопросам:</w:t>
            </w:r>
          </w:p>
        </w:tc>
        <w:tc>
          <w:tcPr>
            <w:tcW w:w="5986" w:type="dxa"/>
          </w:tcPr>
          <w:p w14:paraId="27D8ECE8"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t>Кремешков Егор Сергеевич</w:t>
            </w:r>
          </w:p>
          <w:p w14:paraId="48054E0F"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t>+7 (910) 985-80-96</w:t>
            </w:r>
          </w:p>
          <w:p w14:paraId="0E905DC2" w14:textId="77777777" w:rsidR="00264216" w:rsidRPr="003D7669" w:rsidRDefault="00264216" w:rsidP="001C66C3">
            <w:pPr>
              <w:spacing w:after="0" w:line="240" w:lineRule="auto"/>
              <w:rPr>
                <w:rFonts w:ascii="Times New Roman" w:eastAsia="Times New Roman" w:hAnsi="Times New Roman" w:cs="Times New Roman"/>
              </w:rPr>
            </w:pPr>
          </w:p>
        </w:tc>
      </w:tr>
      <w:tr w:rsidR="00264216" w:rsidRPr="003D7669" w14:paraId="2BA02C68" w14:textId="77777777" w:rsidTr="001C66C3">
        <w:trPr>
          <w:trHeight w:val="1274"/>
        </w:trPr>
        <w:tc>
          <w:tcPr>
            <w:tcW w:w="667" w:type="dxa"/>
            <w:tcBorders>
              <w:bottom w:val="single" w:sz="4" w:space="0" w:color="auto"/>
            </w:tcBorders>
          </w:tcPr>
          <w:p w14:paraId="153EC590"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6</w:t>
            </w:r>
          </w:p>
        </w:tc>
        <w:tc>
          <w:tcPr>
            <w:tcW w:w="3236" w:type="dxa"/>
            <w:tcBorders>
              <w:bottom w:val="single" w:sz="4" w:space="0" w:color="auto"/>
            </w:tcBorders>
          </w:tcPr>
          <w:p w14:paraId="242DE89A"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Предмет закупки</w:t>
            </w:r>
          </w:p>
        </w:tc>
        <w:tc>
          <w:tcPr>
            <w:tcW w:w="5986" w:type="dxa"/>
            <w:tcBorders>
              <w:bottom w:val="single" w:sz="4" w:space="0" w:color="auto"/>
            </w:tcBorders>
          </w:tcPr>
          <w:p w14:paraId="104113C5"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Поставка Илоскреба для радиальных отстойников.</w:t>
            </w:r>
          </w:p>
        </w:tc>
      </w:tr>
      <w:tr w:rsidR="00264216" w:rsidRPr="003D7669" w14:paraId="5C4EEB47" w14:textId="77777777" w:rsidTr="001C66C3">
        <w:trPr>
          <w:trHeight w:val="962"/>
        </w:trPr>
        <w:tc>
          <w:tcPr>
            <w:tcW w:w="667" w:type="dxa"/>
            <w:tcBorders>
              <w:top w:val="single" w:sz="4" w:space="0" w:color="auto"/>
            </w:tcBorders>
          </w:tcPr>
          <w:p w14:paraId="3AD46254"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7</w:t>
            </w:r>
          </w:p>
        </w:tc>
        <w:tc>
          <w:tcPr>
            <w:tcW w:w="3236" w:type="dxa"/>
            <w:tcBorders>
              <w:top w:val="single" w:sz="4" w:space="0" w:color="auto"/>
            </w:tcBorders>
          </w:tcPr>
          <w:p w14:paraId="00CD1479"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Характеристики</w:t>
            </w:r>
          </w:p>
        </w:tc>
        <w:tc>
          <w:tcPr>
            <w:tcW w:w="5986" w:type="dxa"/>
            <w:tcBorders>
              <w:top w:val="single" w:sz="4" w:space="0" w:color="auto"/>
            </w:tcBorders>
          </w:tcPr>
          <w:p w14:paraId="56972545"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 xml:space="preserve">1 Работа на открытом воздухе в условиях смеси сточных вод кислотно-щелочной среды от 6,5 до 8,5 </w:t>
            </w:r>
            <w:proofErr w:type="spellStart"/>
            <w:r w:rsidRPr="003D7669">
              <w:rPr>
                <w:rFonts w:ascii="Times New Roman" w:eastAsia="Times New Roman" w:hAnsi="Times New Roman" w:cs="Times New Roman"/>
              </w:rPr>
              <w:t>pH</w:t>
            </w:r>
            <w:proofErr w:type="spellEnd"/>
            <w:r w:rsidRPr="003D7669">
              <w:rPr>
                <w:rFonts w:ascii="Times New Roman" w:eastAsia="Times New Roman" w:hAnsi="Times New Roman" w:cs="Times New Roman"/>
              </w:rPr>
              <w:t xml:space="preserve"> (с кратковременными превышениями до 10 </w:t>
            </w:r>
            <w:proofErr w:type="spellStart"/>
            <w:r w:rsidRPr="003D7669">
              <w:rPr>
                <w:rFonts w:ascii="Times New Roman" w:eastAsia="Times New Roman" w:hAnsi="Times New Roman" w:cs="Times New Roman"/>
              </w:rPr>
              <w:t>pH</w:t>
            </w:r>
            <w:proofErr w:type="spellEnd"/>
            <w:r w:rsidRPr="003D7669">
              <w:rPr>
                <w:rFonts w:ascii="Times New Roman" w:eastAsia="Times New Roman" w:hAnsi="Times New Roman" w:cs="Times New Roman"/>
              </w:rPr>
              <w:t xml:space="preserve">) состоящей </w:t>
            </w:r>
            <w:proofErr w:type="gramStart"/>
            <w:r w:rsidRPr="003D7669">
              <w:rPr>
                <w:rFonts w:ascii="Times New Roman" w:eastAsia="Times New Roman" w:hAnsi="Times New Roman" w:cs="Times New Roman"/>
              </w:rPr>
              <w:t>из</w:t>
            </w:r>
            <w:proofErr w:type="gramEnd"/>
            <w:r w:rsidRPr="003D7669">
              <w:rPr>
                <w:rFonts w:ascii="Times New Roman" w:eastAsia="Times New Roman" w:hAnsi="Times New Roman" w:cs="Times New Roman"/>
              </w:rPr>
              <w:t>:</w:t>
            </w:r>
          </w:p>
          <w:p w14:paraId="7F7DB48F"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Хозяйственно бытового стока</w:t>
            </w:r>
          </w:p>
          <w:p w14:paraId="1484DE38"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Ливневого стока</w:t>
            </w:r>
          </w:p>
          <w:p w14:paraId="484DBF05"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Производственного стока</w:t>
            </w:r>
          </w:p>
          <w:p w14:paraId="69A5F0E4"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2 Наличие следующих конструктивных элементов:</w:t>
            </w:r>
          </w:p>
          <w:p w14:paraId="1E173F02" w14:textId="77777777" w:rsidR="00264216" w:rsidRPr="003D7669" w:rsidRDefault="00264216" w:rsidP="001C66C3">
            <w:pPr>
              <w:suppressAutoHyphens/>
              <w:spacing w:line="240" w:lineRule="auto"/>
              <w:ind w:firstLine="708"/>
              <w:rPr>
                <w:rFonts w:ascii="Times New Roman" w:eastAsia="Times New Roman" w:hAnsi="Times New Roman" w:cs="Times New Roman"/>
              </w:rPr>
            </w:pPr>
            <w:r w:rsidRPr="003D7669">
              <w:rPr>
                <w:rFonts w:ascii="Times New Roman" w:eastAsia="Times New Roman" w:hAnsi="Times New Roman" w:cs="Times New Roman"/>
              </w:rPr>
              <w:t>- Мост;</w:t>
            </w:r>
          </w:p>
          <w:p w14:paraId="7CD903F1"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 Система сбора плавающих веществ (Полупогружная доска)</w:t>
            </w:r>
          </w:p>
          <w:p w14:paraId="2C793B0C"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Приводная тележка, движущаяся по борту емкости на резиновом ходу</w:t>
            </w:r>
          </w:p>
          <w:p w14:paraId="41DB16FF"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xml:space="preserve">- Шкаф </w:t>
            </w:r>
            <w:proofErr w:type="gramStart"/>
            <w:r w:rsidRPr="003D7669">
              <w:rPr>
                <w:rFonts w:ascii="Times New Roman" w:eastAsia="Times New Roman" w:hAnsi="Times New Roman" w:cs="Times New Roman"/>
              </w:rPr>
              <w:t>управления</w:t>
            </w:r>
            <w:proofErr w:type="gramEnd"/>
            <w:r w:rsidRPr="003D7669">
              <w:rPr>
                <w:rFonts w:ascii="Times New Roman" w:eastAsia="Times New Roman" w:hAnsi="Times New Roman" w:cs="Times New Roman"/>
              </w:rPr>
              <w:t xml:space="preserve"> смонтированный на  мосту</w:t>
            </w:r>
          </w:p>
          <w:p w14:paraId="0D0E1419"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xml:space="preserve">- Узел очистки беговой дорожки с вращающейся щеткой и </w:t>
            </w:r>
            <w:proofErr w:type="spellStart"/>
            <w:r w:rsidRPr="003D7669">
              <w:rPr>
                <w:rFonts w:ascii="Times New Roman" w:eastAsia="Times New Roman" w:hAnsi="Times New Roman" w:cs="Times New Roman"/>
              </w:rPr>
              <w:t>снегоотвалом</w:t>
            </w:r>
            <w:proofErr w:type="spellEnd"/>
          </w:p>
          <w:p w14:paraId="7025C64A" w14:textId="77777777" w:rsidR="00264216" w:rsidRPr="003D7669" w:rsidRDefault="00264216" w:rsidP="001C66C3">
            <w:pPr>
              <w:suppressAutoHyphens/>
              <w:spacing w:line="240" w:lineRule="auto"/>
              <w:ind w:left="283"/>
              <w:rPr>
                <w:rFonts w:ascii="Times New Roman" w:eastAsia="Times New Roman" w:hAnsi="Times New Roman" w:cs="Times New Roman"/>
              </w:rPr>
            </w:pPr>
            <w:r w:rsidRPr="003D7669">
              <w:rPr>
                <w:rFonts w:ascii="Times New Roman" w:eastAsia="Times New Roman" w:hAnsi="Times New Roman" w:cs="Times New Roman"/>
              </w:rPr>
              <w:tab/>
              <w:t>- Подвод питания верхний;</w:t>
            </w:r>
          </w:p>
          <w:p w14:paraId="74350276" w14:textId="77777777" w:rsidR="00264216" w:rsidRPr="003D7669" w:rsidRDefault="00264216" w:rsidP="001C66C3">
            <w:pPr>
              <w:suppressAutoHyphens/>
              <w:spacing w:line="240" w:lineRule="auto"/>
              <w:ind w:left="775" w:hanging="425"/>
              <w:rPr>
                <w:rFonts w:ascii="Times New Roman" w:eastAsia="Times New Roman" w:hAnsi="Times New Roman" w:cs="Times New Roman"/>
              </w:rPr>
            </w:pPr>
            <w:r w:rsidRPr="003D7669">
              <w:rPr>
                <w:rFonts w:ascii="Times New Roman" w:eastAsia="Times New Roman" w:hAnsi="Times New Roman" w:cs="Times New Roman"/>
              </w:rPr>
              <w:t xml:space="preserve">       - Скребок дополнительный в приямке чаши отстойника  -4 </w:t>
            </w:r>
            <w:proofErr w:type="spellStart"/>
            <w:proofErr w:type="gramStart"/>
            <w:r w:rsidRPr="003D7669">
              <w:rPr>
                <w:rFonts w:ascii="Times New Roman" w:eastAsia="Times New Roman" w:hAnsi="Times New Roman" w:cs="Times New Roman"/>
              </w:rPr>
              <w:t>шт</w:t>
            </w:r>
            <w:proofErr w:type="spellEnd"/>
            <w:proofErr w:type="gramEnd"/>
            <w:r w:rsidRPr="003D7669">
              <w:rPr>
                <w:rFonts w:ascii="Times New Roman" w:eastAsia="Times New Roman" w:hAnsi="Times New Roman" w:cs="Times New Roman"/>
              </w:rPr>
              <w:t>;</w:t>
            </w:r>
          </w:p>
          <w:p w14:paraId="30AC5331" w14:textId="6FB91C2C" w:rsidR="00264216" w:rsidRPr="003D7669" w:rsidRDefault="00264216" w:rsidP="001C66C3">
            <w:pPr>
              <w:suppressAutoHyphens/>
              <w:spacing w:line="240" w:lineRule="auto"/>
              <w:ind w:left="350"/>
              <w:rPr>
                <w:rFonts w:ascii="Times New Roman" w:eastAsia="Times New Roman" w:hAnsi="Times New Roman" w:cs="Times New Roman"/>
              </w:rPr>
            </w:pPr>
            <w:r w:rsidRPr="003D7669">
              <w:rPr>
                <w:rFonts w:ascii="Times New Roman" w:eastAsia="Times New Roman" w:hAnsi="Times New Roman" w:cs="Times New Roman"/>
              </w:rPr>
              <w:lastRenderedPageBreak/>
              <w:t xml:space="preserve">      - </w:t>
            </w:r>
            <w:r w:rsidR="003B4011">
              <w:rPr>
                <w:rFonts w:ascii="Times New Roman" w:eastAsia="Times New Roman" w:hAnsi="Times New Roman" w:cs="Times New Roman"/>
              </w:rPr>
              <w:t>тип приводного редуктора любой;</w:t>
            </w:r>
          </w:p>
          <w:p w14:paraId="5E004F0C"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3 Скорость вращения фермы илоскреба 2.9 об/час.</w:t>
            </w:r>
          </w:p>
          <w:p w14:paraId="4CE56DCE"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4 Материалы элементов конструкции:</w:t>
            </w:r>
          </w:p>
          <w:p w14:paraId="18B247A3"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Подводная часть фермы илоскреба – углеродистая сталь с антикоррозионным покрытием</w:t>
            </w:r>
          </w:p>
          <w:p w14:paraId="0A72FCDA"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Надводная часть – углеродистая сталь с антикоррозионным покрытием</w:t>
            </w:r>
          </w:p>
          <w:p w14:paraId="785AF95B"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Обшивка центрального стакана – пластик</w:t>
            </w:r>
          </w:p>
          <w:p w14:paraId="551D00CF"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ab/>
              <w:t xml:space="preserve">- Полупогружная доска – пластик                                                                    </w:t>
            </w:r>
          </w:p>
          <w:p w14:paraId="54B4DCA4"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 xml:space="preserve">          - Корпус жироловки - нержавеющая  сталь</w:t>
            </w:r>
          </w:p>
          <w:p w14:paraId="322AD13A"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5 Тип исполнения:</w:t>
            </w:r>
          </w:p>
          <w:p w14:paraId="2FA9604F" w14:textId="77777777" w:rsidR="00264216" w:rsidRPr="003D7669" w:rsidRDefault="00264216" w:rsidP="001C66C3">
            <w:pPr>
              <w:suppressAutoHyphens/>
              <w:spacing w:line="240" w:lineRule="auto"/>
              <w:ind w:left="492"/>
              <w:rPr>
                <w:rFonts w:ascii="Times New Roman" w:eastAsia="Times New Roman" w:hAnsi="Times New Roman" w:cs="Times New Roman"/>
              </w:rPr>
            </w:pPr>
            <w:r w:rsidRPr="003D7669">
              <w:rPr>
                <w:rFonts w:ascii="Times New Roman" w:eastAsia="Times New Roman" w:hAnsi="Times New Roman" w:cs="Times New Roman"/>
              </w:rPr>
              <w:t>- двукрылый;</w:t>
            </w:r>
          </w:p>
          <w:p w14:paraId="0FE0800F" w14:textId="77777777" w:rsidR="00264216" w:rsidRPr="003D7669" w:rsidRDefault="00264216" w:rsidP="001C66C3">
            <w:pPr>
              <w:suppressAutoHyphens/>
              <w:spacing w:line="240" w:lineRule="auto"/>
              <w:ind w:left="492"/>
              <w:rPr>
                <w:rFonts w:ascii="Times New Roman" w:eastAsia="Times New Roman" w:hAnsi="Times New Roman" w:cs="Times New Roman"/>
              </w:rPr>
            </w:pPr>
            <w:r w:rsidRPr="003D7669">
              <w:rPr>
                <w:rFonts w:ascii="Times New Roman" w:eastAsia="Times New Roman" w:hAnsi="Times New Roman" w:cs="Times New Roman"/>
              </w:rPr>
              <w:t>- Тип скребков спиральный</w:t>
            </w:r>
          </w:p>
          <w:p w14:paraId="329D6C42" w14:textId="77777777" w:rsidR="00264216" w:rsidRPr="003D7669" w:rsidRDefault="00264216" w:rsidP="001C66C3">
            <w:pPr>
              <w:suppressAutoHyphens/>
              <w:spacing w:line="240" w:lineRule="auto"/>
              <w:rPr>
                <w:rFonts w:ascii="Times New Roman" w:eastAsia="Times New Roman" w:hAnsi="Times New Roman" w:cs="Times New Roman"/>
              </w:rPr>
            </w:pPr>
            <w:r>
              <w:rPr>
                <w:rFonts w:ascii="Times New Roman" w:eastAsia="Times New Roman" w:hAnsi="Times New Roman" w:cs="Times New Roman"/>
              </w:rPr>
              <w:t xml:space="preserve"> Для </w:t>
            </w:r>
            <w:r w:rsidRPr="003D7669">
              <w:rPr>
                <w:rFonts w:ascii="Times New Roman" w:eastAsia="Times New Roman" w:hAnsi="Times New Roman" w:cs="Times New Roman"/>
              </w:rPr>
              <w:t>первичного отстойника очистных сооружений чаши диаметром 20м</w:t>
            </w:r>
          </w:p>
        </w:tc>
      </w:tr>
      <w:tr w:rsidR="00264216" w:rsidRPr="003D7669" w14:paraId="780E23BD" w14:textId="77777777" w:rsidTr="001C66C3">
        <w:trPr>
          <w:trHeight w:val="962"/>
        </w:trPr>
        <w:tc>
          <w:tcPr>
            <w:tcW w:w="667" w:type="dxa"/>
            <w:tcBorders>
              <w:top w:val="single" w:sz="4" w:space="0" w:color="auto"/>
            </w:tcBorders>
          </w:tcPr>
          <w:p w14:paraId="5AA4F1AF"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3236" w:type="dxa"/>
            <w:tcBorders>
              <w:top w:val="single" w:sz="4" w:space="0" w:color="auto"/>
            </w:tcBorders>
          </w:tcPr>
          <w:p w14:paraId="04D8C030"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Наименование выполняемых работ.</w:t>
            </w:r>
          </w:p>
        </w:tc>
        <w:tc>
          <w:tcPr>
            <w:tcW w:w="5986" w:type="dxa"/>
            <w:tcBorders>
              <w:top w:val="single" w:sz="4" w:space="0" w:color="auto"/>
            </w:tcBorders>
          </w:tcPr>
          <w:p w14:paraId="0A519D59" w14:textId="77777777" w:rsidR="00264216" w:rsidRPr="003D7669" w:rsidRDefault="00264216" w:rsidP="001C66C3">
            <w:pPr>
              <w:suppressAutoHyphens/>
              <w:spacing w:line="240" w:lineRule="auto"/>
              <w:rPr>
                <w:rFonts w:ascii="Times New Roman" w:eastAsia="Times New Roman" w:hAnsi="Times New Roman" w:cs="Times New Roman"/>
              </w:rPr>
            </w:pPr>
            <w:r w:rsidRPr="003D7669">
              <w:rPr>
                <w:rFonts w:ascii="Times New Roman" w:eastAsia="Times New Roman" w:hAnsi="Times New Roman" w:cs="Times New Roman"/>
              </w:rPr>
              <w:t>Работы по изготовлению, поставке, монтажу и пуско-наладке илоскреба первичного отстойника очистных сооружений диаметром 20м</w:t>
            </w:r>
          </w:p>
        </w:tc>
      </w:tr>
      <w:tr w:rsidR="00264216" w:rsidRPr="003D7669" w14:paraId="50C11416" w14:textId="77777777" w:rsidTr="001C66C3">
        <w:tc>
          <w:tcPr>
            <w:tcW w:w="667" w:type="dxa"/>
          </w:tcPr>
          <w:p w14:paraId="517E03A5" w14:textId="77777777" w:rsidR="00264216" w:rsidRPr="003D7669" w:rsidRDefault="00264216" w:rsidP="001C66C3">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3236" w:type="dxa"/>
          </w:tcPr>
          <w:p w14:paraId="6A5E9FB0" w14:textId="77777777" w:rsidR="00264216" w:rsidRPr="003D7669" w:rsidRDefault="00264216" w:rsidP="001C66C3">
            <w:pPr>
              <w:spacing w:after="0" w:line="240" w:lineRule="auto"/>
              <w:rPr>
                <w:rFonts w:ascii="Times New Roman" w:eastAsia="Times New Roman" w:hAnsi="Times New Roman" w:cs="Times New Roman"/>
              </w:rPr>
            </w:pPr>
            <w:r w:rsidRPr="003D7669">
              <w:rPr>
                <w:rFonts w:ascii="Times New Roman" w:eastAsia="Times New Roman" w:hAnsi="Times New Roman" w:cs="Times New Roman"/>
              </w:rPr>
              <w:t>Требования к качеству товаров, работ, услуг</w:t>
            </w:r>
          </w:p>
        </w:tc>
        <w:tc>
          <w:tcPr>
            <w:tcW w:w="5986" w:type="dxa"/>
          </w:tcPr>
          <w:p w14:paraId="4B211F78" w14:textId="77777777" w:rsidR="00264216" w:rsidRPr="003D7669" w:rsidRDefault="00264216" w:rsidP="001C66C3">
            <w:pPr>
              <w:spacing w:after="0" w:line="240" w:lineRule="auto"/>
              <w:jc w:val="both"/>
              <w:rPr>
                <w:rFonts w:ascii="Times New Roman" w:eastAsia="Times New Roman" w:hAnsi="Times New Roman" w:cs="Times New Roman"/>
              </w:rPr>
            </w:pPr>
            <w:r w:rsidRPr="003D7669">
              <w:rPr>
                <w:rFonts w:ascii="Times New Roman" w:eastAsia="Times New Roman" w:hAnsi="Times New Roman" w:cs="Times New Roman"/>
              </w:rPr>
              <w:t>Выполнять в соответствии с действующими нормами и правилами, техническими регламентами, противопожарными, эксплуатационными, санитарными и противопожарными нормами. Конструкция илоскреба должна соответствовать расчетам на прочность и долговечность.</w:t>
            </w:r>
          </w:p>
        </w:tc>
      </w:tr>
      <w:tr w:rsidR="00264216" w:rsidRPr="003D7669" w14:paraId="6BBD1EEA" w14:textId="77777777" w:rsidTr="001C66C3">
        <w:tc>
          <w:tcPr>
            <w:tcW w:w="667" w:type="dxa"/>
          </w:tcPr>
          <w:p w14:paraId="1A2C7380" w14:textId="77777777" w:rsidR="00264216" w:rsidRPr="003D7669" w:rsidRDefault="00264216" w:rsidP="001C66C3">
            <w:pPr>
              <w:spacing w:after="0" w:line="240" w:lineRule="auto"/>
              <w:rPr>
                <w:rFonts w:ascii="Times New Roman" w:eastAsia="Times New Roman" w:hAnsi="Times New Roman" w:cs="Times New Roman"/>
              </w:rPr>
            </w:pPr>
          </w:p>
        </w:tc>
        <w:tc>
          <w:tcPr>
            <w:tcW w:w="3236" w:type="dxa"/>
          </w:tcPr>
          <w:p w14:paraId="3657B15E" w14:textId="77777777" w:rsidR="00264216" w:rsidRPr="003D7669" w:rsidRDefault="00264216" w:rsidP="001C66C3">
            <w:pPr>
              <w:spacing w:after="0" w:line="240" w:lineRule="auto"/>
              <w:rPr>
                <w:rFonts w:ascii="Times New Roman" w:eastAsia="Times New Roman" w:hAnsi="Times New Roman" w:cs="Times New Roman"/>
              </w:rPr>
            </w:pPr>
          </w:p>
        </w:tc>
        <w:tc>
          <w:tcPr>
            <w:tcW w:w="5986" w:type="dxa"/>
          </w:tcPr>
          <w:p w14:paraId="5D3C4202" w14:textId="77777777" w:rsidR="00264216" w:rsidRPr="003D7669" w:rsidRDefault="00264216" w:rsidP="001C66C3">
            <w:pPr>
              <w:autoSpaceDE w:val="0"/>
              <w:autoSpaceDN w:val="0"/>
              <w:adjustRightInd w:val="0"/>
              <w:spacing w:after="0" w:line="240" w:lineRule="auto"/>
              <w:jc w:val="both"/>
              <w:rPr>
                <w:rFonts w:ascii="Times New Roman" w:eastAsia="Times New Roman" w:hAnsi="Times New Roman" w:cs="Times New Roman"/>
              </w:rPr>
            </w:pPr>
            <w:r w:rsidRPr="003D7669">
              <w:rPr>
                <w:rFonts w:ascii="Times New Roman" w:eastAsia="Times New Roman" w:hAnsi="Times New Roman" w:cs="Times New Roman"/>
              </w:rPr>
              <w:t xml:space="preserve">Поставка осуществляется за счет Поставщика, монтаж и </w:t>
            </w:r>
            <w:proofErr w:type="spellStart"/>
            <w:r w:rsidRPr="003D7669">
              <w:rPr>
                <w:rFonts w:ascii="Times New Roman" w:eastAsia="Times New Roman" w:hAnsi="Times New Roman" w:cs="Times New Roman"/>
              </w:rPr>
              <w:t>пусконаладка</w:t>
            </w:r>
            <w:proofErr w:type="spellEnd"/>
            <w:r w:rsidRPr="003D7669">
              <w:rPr>
                <w:rFonts w:ascii="Times New Roman" w:eastAsia="Times New Roman" w:hAnsi="Times New Roman" w:cs="Times New Roman"/>
              </w:rPr>
              <w:t xml:space="preserve"> </w:t>
            </w:r>
            <w:proofErr w:type="spellStart"/>
            <w:r w:rsidRPr="003D7669">
              <w:rPr>
                <w:rFonts w:ascii="Times New Roman" w:eastAsia="Times New Roman" w:hAnsi="Times New Roman" w:cs="Times New Roman"/>
              </w:rPr>
              <w:t>Илоскреба</w:t>
            </w:r>
            <w:proofErr w:type="spellEnd"/>
            <w:r w:rsidRPr="003D7669">
              <w:rPr>
                <w:rFonts w:ascii="Times New Roman" w:eastAsia="Times New Roman" w:hAnsi="Times New Roman" w:cs="Times New Roman"/>
              </w:rPr>
              <w:t xml:space="preserve"> осуществляется силами и за счет</w:t>
            </w:r>
            <w:r>
              <w:rPr>
                <w:rFonts w:ascii="Times New Roman" w:eastAsia="Times New Roman" w:hAnsi="Times New Roman" w:cs="Times New Roman"/>
              </w:rPr>
              <w:t xml:space="preserve"> Поставщика. Стоимость доставки</w:t>
            </w:r>
            <w:r w:rsidRPr="003D7669">
              <w:rPr>
                <w:rFonts w:ascii="Times New Roman" w:eastAsia="Times New Roman" w:hAnsi="Times New Roman" w:cs="Times New Roman"/>
              </w:rPr>
              <w:t>, установки и пусконаладочных работ входит в стоимость договора и отдельно Заказчиком не оплачивается</w:t>
            </w:r>
          </w:p>
        </w:tc>
      </w:tr>
    </w:tbl>
    <w:p w14:paraId="5157EF31" w14:textId="77777777" w:rsidR="00264216" w:rsidRPr="003D7669" w:rsidRDefault="00264216" w:rsidP="00264216">
      <w:pPr>
        <w:spacing w:after="0" w:line="240" w:lineRule="auto"/>
        <w:rPr>
          <w:rFonts w:ascii="Times New Roman" w:eastAsia="Times New Roman" w:hAnsi="Times New Roman" w:cs="Times New Roman"/>
        </w:rPr>
      </w:pPr>
    </w:p>
    <w:p w14:paraId="35801221" w14:textId="77777777" w:rsidR="00264216" w:rsidRDefault="00264216" w:rsidP="00264216">
      <w:r w:rsidRPr="003D7669">
        <w:rPr>
          <w:rFonts w:ascii="Times New Roman" w:eastAsia="Times New Roman" w:hAnsi="Times New Roman" w:cs="Times New Roman"/>
        </w:rPr>
        <w:br w:type="page"/>
      </w:r>
      <w:r w:rsidRPr="003D7669">
        <w:rPr>
          <w:rFonts w:ascii="Times New Roman" w:eastAsia="Times New Roman" w:hAnsi="Times New Roman" w:cs="Times New Roman"/>
          <w:noProof/>
        </w:rPr>
        <w:lastRenderedPageBreak/>
        <w:drawing>
          <wp:inline distT="0" distB="0" distL="0" distR="0" wp14:anchorId="0D4441FA" wp14:editId="0EA3B9F6">
            <wp:extent cx="5940425" cy="398946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89462"/>
                    </a:xfrm>
                    <a:prstGeom prst="rect">
                      <a:avLst/>
                    </a:prstGeom>
                    <a:noFill/>
                  </pic:spPr>
                </pic:pic>
              </a:graphicData>
            </a:graphic>
          </wp:inline>
        </w:drawing>
      </w:r>
    </w:p>
    <w:p w14:paraId="61F6AB53" w14:textId="77777777" w:rsidR="009145CB" w:rsidRPr="009145CB" w:rsidRDefault="009145CB" w:rsidP="009145CB">
      <w:pPr>
        <w:ind w:right="-284"/>
        <w:jc w:val="both"/>
        <w:rPr>
          <w:rFonts w:ascii="Times New Roman" w:hAnsi="Times New Roman" w:cs="Times New Roman"/>
          <w:b/>
          <w:sz w:val="24"/>
          <w:szCs w:val="24"/>
        </w:rPr>
      </w:pPr>
    </w:p>
    <w:p w14:paraId="1E759044" w14:textId="77777777" w:rsidR="00AC4C97" w:rsidRPr="009145CB" w:rsidRDefault="00AC4C97" w:rsidP="00AC4C97">
      <w:pPr>
        <w:widowControl w:val="0"/>
        <w:autoSpaceDE w:val="0"/>
        <w:autoSpaceDN w:val="0"/>
        <w:spacing w:after="0" w:line="240" w:lineRule="auto"/>
        <w:outlineLvl w:val="0"/>
        <w:rPr>
          <w:rFonts w:ascii="Times New Roman" w:eastAsia="Times New Roman" w:hAnsi="Times New Roman" w:cs="Times New Roman"/>
          <w:b/>
          <w:iCs w:val="0"/>
          <w:sz w:val="24"/>
          <w:szCs w:val="24"/>
        </w:rPr>
      </w:pPr>
    </w:p>
    <w:tbl>
      <w:tblPr>
        <w:tblpPr w:leftFromText="180" w:rightFromText="180" w:bottomFromText="200" w:vertAnchor="text" w:horzAnchor="margin" w:tblpY="14"/>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2070"/>
        <w:gridCol w:w="3535"/>
      </w:tblGrid>
      <w:tr w:rsidR="00AC4C97" w:rsidRPr="009145CB" w14:paraId="3F1AB232" w14:textId="77777777" w:rsidTr="00ED6934">
        <w:trPr>
          <w:trHeight w:val="62"/>
        </w:trPr>
        <w:tc>
          <w:tcPr>
            <w:tcW w:w="2051" w:type="pct"/>
            <w:tcBorders>
              <w:top w:val="single" w:sz="4" w:space="0" w:color="auto"/>
              <w:left w:val="single" w:sz="4" w:space="0" w:color="auto"/>
              <w:bottom w:val="single" w:sz="4" w:space="0" w:color="auto"/>
              <w:right w:val="single" w:sz="4" w:space="0" w:color="auto"/>
            </w:tcBorders>
          </w:tcPr>
          <w:p w14:paraId="1F2C34C8"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r w:rsidRPr="009145CB">
              <w:rPr>
                <w:rFonts w:ascii="Times New Roman" w:hAnsi="Times New Roman" w:cs="Times New Roman"/>
                <w:b/>
                <w:sz w:val="22"/>
                <w:szCs w:val="22"/>
                <w:lang w:eastAsia="en-US"/>
              </w:rPr>
              <w:t xml:space="preserve">ЗАКАЗЧИК </w:t>
            </w:r>
          </w:p>
        </w:tc>
        <w:tc>
          <w:tcPr>
            <w:tcW w:w="1089" w:type="pct"/>
            <w:tcBorders>
              <w:top w:val="single" w:sz="4" w:space="0" w:color="auto"/>
              <w:left w:val="single" w:sz="4" w:space="0" w:color="auto"/>
              <w:bottom w:val="single" w:sz="4" w:space="0" w:color="auto"/>
              <w:right w:val="single" w:sz="4" w:space="0" w:color="auto"/>
            </w:tcBorders>
          </w:tcPr>
          <w:p w14:paraId="7DF19958"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p>
        </w:tc>
        <w:tc>
          <w:tcPr>
            <w:tcW w:w="1860" w:type="pct"/>
            <w:tcBorders>
              <w:top w:val="single" w:sz="4" w:space="0" w:color="auto"/>
              <w:left w:val="single" w:sz="4" w:space="0" w:color="auto"/>
              <w:bottom w:val="single" w:sz="4" w:space="0" w:color="auto"/>
              <w:right w:val="single" w:sz="4" w:space="0" w:color="auto"/>
            </w:tcBorders>
          </w:tcPr>
          <w:p w14:paraId="3894CA1E"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r w:rsidRPr="009145CB">
              <w:rPr>
                <w:rFonts w:ascii="Times New Roman" w:hAnsi="Times New Roman" w:cs="Times New Roman"/>
                <w:b/>
                <w:sz w:val="22"/>
                <w:szCs w:val="22"/>
                <w:lang w:eastAsia="en-US"/>
              </w:rPr>
              <w:t>ПОСТАВЩИК</w:t>
            </w:r>
          </w:p>
        </w:tc>
      </w:tr>
      <w:tr w:rsidR="00AC4C97" w:rsidRPr="009145CB" w14:paraId="6168934C" w14:textId="77777777" w:rsidTr="00ED6934">
        <w:trPr>
          <w:trHeight w:val="1023"/>
        </w:trPr>
        <w:tc>
          <w:tcPr>
            <w:tcW w:w="2051" w:type="pct"/>
            <w:tcBorders>
              <w:top w:val="single" w:sz="4" w:space="0" w:color="auto"/>
              <w:left w:val="single" w:sz="4" w:space="0" w:color="auto"/>
              <w:bottom w:val="single" w:sz="4" w:space="0" w:color="auto"/>
              <w:right w:val="single" w:sz="4" w:space="0" w:color="auto"/>
            </w:tcBorders>
          </w:tcPr>
          <w:p w14:paraId="7E330512" w14:textId="77777777" w:rsidR="00AC4C97" w:rsidRPr="009145CB" w:rsidRDefault="00AC4C97" w:rsidP="00ED6934">
            <w:pPr>
              <w:tabs>
                <w:tab w:val="left" w:pos="539"/>
              </w:tabs>
              <w:spacing w:line="240" w:lineRule="auto"/>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 xml:space="preserve">Генеральный директор </w:t>
            </w:r>
          </w:p>
          <w:p w14:paraId="06568CBD" w14:textId="77777777" w:rsidR="00AC4C97" w:rsidRPr="009145CB" w:rsidRDefault="00AC4C97" w:rsidP="00ED6934">
            <w:pPr>
              <w:tabs>
                <w:tab w:val="left" w:pos="539"/>
              </w:tabs>
              <w:spacing w:line="240" w:lineRule="auto"/>
              <w:jc w:val="center"/>
              <w:rPr>
                <w:rFonts w:ascii="Times New Roman" w:hAnsi="Times New Roman" w:cs="Times New Roman"/>
                <w:sz w:val="22"/>
                <w:szCs w:val="22"/>
                <w:lang w:eastAsia="en-US"/>
              </w:rPr>
            </w:pPr>
            <w:r w:rsidRPr="009145CB">
              <w:rPr>
                <w:rFonts w:ascii="Times New Roman" w:hAnsi="Times New Roman" w:cs="Times New Roman"/>
                <w:sz w:val="22"/>
                <w:szCs w:val="22"/>
                <w:lang w:eastAsia="en-US"/>
              </w:rPr>
              <w:t>ООО «Тейковская котельная»</w:t>
            </w:r>
          </w:p>
          <w:p w14:paraId="4161D240" w14:textId="77777777" w:rsidR="00AC4C97" w:rsidRPr="009145CB" w:rsidRDefault="00AC4C97" w:rsidP="00ED6934">
            <w:pPr>
              <w:tabs>
                <w:tab w:val="left" w:pos="539"/>
              </w:tabs>
              <w:spacing w:line="240" w:lineRule="auto"/>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Кленков Михаил Витальевич</w:t>
            </w:r>
          </w:p>
        </w:tc>
        <w:tc>
          <w:tcPr>
            <w:tcW w:w="1089" w:type="pct"/>
            <w:tcBorders>
              <w:top w:val="single" w:sz="4" w:space="0" w:color="auto"/>
              <w:left w:val="single" w:sz="4" w:space="0" w:color="auto"/>
              <w:bottom w:val="single" w:sz="4" w:space="0" w:color="auto"/>
              <w:right w:val="single" w:sz="4" w:space="0" w:color="auto"/>
            </w:tcBorders>
            <w:vAlign w:val="center"/>
          </w:tcPr>
          <w:p w14:paraId="60CBC5CD" w14:textId="77777777" w:rsidR="00AC4C97" w:rsidRPr="009145CB" w:rsidRDefault="00AC4C97" w:rsidP="00ED6934">
            <w:pPr>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Должность, Ф.И.О.</w:t>
            </w:r>
          </w:p>
        </w:tc>
        <w:tc>
          <w:tcPr>
            <w:tcW w:w="1860" w:type="pct"/>
            <w:tcBorders>
              <w:top w:val="single" w:sz="4" w:space="0" w:color="auto"/>
              <w:left w:val="single" w:sz="4" w:space="0" w:color="auto"/>
              <w:bottom w:val="single" w:sz="4" w:space="0" w:color="auto"/>
              <w:right w:val="single" w:sz="4" w:space="0" w:color="auto"/>
            </w:tcBorders>
          </w:tcPr>
          <w:p w14:paraId="0470408A" w14:textId="77777777" w:rsidR="00AC4C97" w:rsidRPr="009145CB" w:rsidRDefault="00AC4C97" w:rsidP="00ED6934">
            <w:pPr>
              <w:spacing w:after="0"/>
              <w:rPr>
                <w:rFonts w:ascii="Times New Roman" w:eastAsiaTheme="minorHAnsi" w:hAnsi="Times New Roman" w:cs="Times New Roman"/>
                <w:iCs w:val="0"/>
                <w:sz w:val="22"/>
                <w:szCs w:val="22"/>
                <w:lang w:eastAsia="en-US"/>
              </w:rPr>
            </w:pPr>
          </w:p>
        </w:tc>
      </w:tr>
      <w:tr w:rsidR="00AC4C97" w:rsidRPr="009145CB" w14:paraId="6F455394" w14:textId="77777777" w:rsidTr="00ED6934">
        <w:trPr>
          <w:trHeight w:val="429"/>
        </w:trPr>
        <w:tc>
          <w:tcPr>
            <w:tcW w:w="2051" w:type="pct"/>
            <w:tcBorders>
              <w:top w:val="single" w:sz="4" w:space="0" w:color="auto"/>
              <w:left w:val="single" w:sz="4" w:space="0" w:color="auto"/>
              <w:bottom w:val="single" w:sz="4" w:space="0" w:color="auto"/>
              <w:right w:val="single" w:sz="4" w:space="0" w:color="auto"/>
            </w:tcBorders>
          </w:tcPr>
          <w:p w14:paraId="03E7A80D" w14:textId="77777777" w:rsidR="00AC4C97" w:rsidRPr="009145CB" w:rsidRDefault="00AC4C97" w:rsidP="00ED6934">
            <w:pPr>
              <w:autoSpaceDN w:val="0"/>
              <w:rPr>
                <w:rFonts w:ascii="Times New Roman" w:eastAsia="Times New Roman" w:hAnsi="Times New Roman" w:cs="Times New Roman"/>
                <w:sz w:val="22"/>
                <w:szCs w:val="22"/>
                <w:lang w:eastAsia="en-US"/>
              </w:rPr>
            </w:pPr>
          </w:p>
        </w:tc>
        <w:tc>
          <w:tcPr>
            <w:tcW w:w="1089" w:type="pct"/>
            <w:tcBorders>
              <w:top w:val="single" w:sz="4" w:space="0" w:color="auto"/>
              <w:left w:val="single" w:sz="4" w:space="0" w:color="auto"/>
              <w:bottom w:val="single" w:sz="4" w:space="0" w:color="auto"/>
              <w:right w:val="single" w:sz="4" w:space="0" w:color="auto"/>
            </w:tcBorders>
          </w:tcPr>
          <w:p w14:paraId="69269B3D" w14:textId="77777777" w:rsidR="00AC4C97" w:rsidRPr="009145CB" w:rsidRDefault="00AC4C97" w:rsidP="00ED6934">
            <w:pPr>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Подпись, МП</w:t>
            </w:r>
          </w:p>
        </w:tc>
        <w:tc>
          <w:tcPr>
            <w:tcW w:w="1860" w:type="pct"/>
            <w:tcBorders>
              <w:top w:val="single" w:sz="4" w:space="0" w:color="auto"/>
              <w:left w:val="single" w:sz="4" w:space="0" w:color="auto"/>
              <w:bottom w:val="single" w:sz="4" w:space="0" w:color="auto"/>
              <w:right w:val="single" w:sz="4" w:space="0" w:color="auto"/>
            </w:tcBorders>
          </w:tcPr>
          <w:p w14:paraId="091E6CEC" w14:textId="77777777" w:rsidR="00AC4C97" w:rsidRPr="009145CB" w:rsidRDefault="00AC4C97" w:rsidP="00ED6934">
            <w:pPr>
              <w:tabs>
                <w:tab w:val="left" w:pos="539"/>
              </w:tabs>
              <w:rPr>
                <w:rFonts w:ascii="Times New Roman" w:eastAsia="Times New Roman" w:hAnsi="Times New Roman" w:cs="Times New Roman"/>
                <w:sz w:val="22"/>
                <w:szCs w:val="22"/>
                <w:lang w:eastAsia="en-US"/>
              </w:rPr>
            </w:pPr>
          </w:p>
        </w:tc>
      </w:tr>
    </w:tbl>
    <w:p w14:paraId="23EA330E" w14:textId="77777777" w:rsidR="00AC4C97" w:rsidRPr="009145CB" w:rsidRDefault="00AC4C97" w:rsidP="00AC4C97">
      <w:pPr>
        <w:spacing w:after="200"/>
        <w:rPr>
          <w:rFonts w:ascii="Times New Roman" w:hAnsi="Times New Roman" w:cs="Times New Roman"/>
        </w:rPr>
      </w:pPr>
    </w:p>
    <w:p w14:paraId="6AB56EC2" w14:textId="77777777" w:rsidR="00AC4C97" w:rsidRPr="009145CB" w:rsidRDefault="00AC4C97" w:rsidP="00AC4C97">
      <w:pPr>
        <w:spacing w:after="200"/>
        <w:rPr>
          <w:rFonts w:ascii="Times New Roman" w:hAnsi="Times New Roman" w:cs="Times New Roman"/>
        </w:rPr>
      </w:pPr>
    </w:p>
    <w:p w14:paraId="6DE9E71C"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4153FE6E"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4E54931C"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1D9C6826"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14543E84"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7EEF1714"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35556542"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281A6CB8"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18C99D39"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09A14709"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0B2EE802"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21874FFF"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5F14B71C"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38C1A655"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7816D9B3" w14:textId="77777777" w:rsidR="00E048A2" w:rsidRDefault="00E048A2"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018A5B8E" w14:textId="32468D57"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
          <w:bCs/>
          <w:sz w:val="24"/>
          <w:szCs w:val="24"/>
        </w:rPr>
      </w:pPr>
      <w:r w:rsidRPr="009145CB">
        <w:rPr>
          <w:rFonts w:ascii="Times New Roman" w:hAnsi="Times New Roman" w:cs="Times New Roman"/>
          <w:bCs/>
          <w:sz w:val="24"/>
          <w:szCs w:val="24"/>
        </w:rPr>
        <w:lastRenderedPageBreak/>
        <w:t xml:space="preserve">        </w:t>
      </w:r>
      <w:r w:rsidRPr="009145CB">
        <w:rPr>
          <w:rFonts w:ascii="Times New Roman" w:hAnsi="Times New Roman" w:cs="Times New Roman"/>
          <w:b/>
          <w:bCs/>
          <w:sz w:val="24"/>
          <w:szCs w:val="24"/>
        </w:rPr>
        <w:t>Приложение №2</w:t>
      </w:r>
    </w:p>
    <w:p w14:paraId="33E716BA" w14:textId="77777777" w:rsidR="00AC4C97" w:rsidRPr="009145CB" w:rsidRDefault="00AC4C97" w:rsidP="00AC4C97">
      <w:pPr>
        <w:tabs>
          <w:tab w:val="left" w:pos="360"/>
        </w:tabs>
        <w:autoSpaceDE w:val="0"/>
        <w:autoSpaceDN w:val="0"/>
        <w:adjustRightInd w:val="0"/>
        <w:spacing w:after="0" w:line="240" w:lineRule="auto"/>
        <w:ind w:firstLine="7201"/>
        <w:jc w:val="right"/>
        <w:rPr>
          <w:rFonts w:ascii="Times New Roman" w:hAnsi="Times New Roman" w:cs="Times New Roman"/>
          <w:b/>
          <w:bCs/>
          <w:sz w:val="24"/>
          <w:szCs w:val="24"/>
        </w:rPr>
      </w:pPr>
      <w:r w:rsidRPr="009145CB">
        <w:rPr>
          <w:rFonts w:ascii="Times New Roman" w:hAnsi="Times New Roman" w:cs="Times New Roman"/>
          <w:b/>
          <w:bCs/>
          <w:sz w:val="24"/>
          <w:szCs w:val="24"/>
        </w:rPr>
        <w:t xml:space="preserve">      договору №______</w:t>
      </w:r>
    </w:p>
    <w:p w14:paraId="435FA3A1" w14:textId="3860EC01"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Cs/>
          <w:sz w:val="24"/>
          <w:szCs w:val="24"/>
        </w:rPr>
      </w:pP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t xml:space="preserve">от </w:t>
      </w:r>
      <w:r w:rsidRPr="009145CB">
        <w:rPr>
          <w:rFonts w:ascii="Times New Roman" w:hAnsi="Times New Roman" w:cs="Times New Roman"/>
          <w:bCs/>
          <w:sz w:val="24"/>
          <w:szCs w:val="24"/>
        </w:rPr>
        <w:t>«</w:t>
      </w:r>
      <w:r w:rsidRPr="009145CB">
        <w:rPr>
          <w:rFonts w:ascii="Times New Roman" w:hAnsi="Times New Roman" w:cs="Times New Roman"/>
          <w:bCs/>
          <w:sz w:val="24"/>
          <w:szCs w:val="24"/>
          <w:u w:val="single"/>
        </w:rPr>
        <w:t>____</w:t>
      </w:r>
      <w:r w:rsidRPr="009145CB">
        <w:rPr>
          <w:rFonts w:ascii="Times New Roman" w:hAnsi="Times New Roman" w:cs="Times New Roman"/>
          <w:bCs/>
          <w:sz w:val="24"/>
          <w:szCs w:val="24"/>
        </w:rPr>
        <w:t xml:space="preserve">» </w:t>
      </w:r>
      <w:r w:rsidRPr="009145CB">
        <w:rPr>
          <w:rFonts w:ascii="Times New Roman" w:hAnsi="Times New Roman" w:cs="Times New Roman"/>
          <w:bCs/>
          <w:sz w:val="24"/>
          <w:szCs w:val="24"/>
          <w:u w:val="single"/>
        </w:rPr>
        <w:t>_________</w:t>
      </w:r>
      <w:r w:rsidRPr="009145CB">
        <w:rPr>
          <w:rFonts w:ascii="Times New Roman" w:hAnsi="Times New Roman" w:cs="Times New Roman"/>
          <w:b/>
          <w:bCs/>
          <w:sz w:val="24"/>
          <w:szCs w:val="24"/>
        </w:rPr>
        <w:t xml:space="preserve"> 202</w:t>
      </w:r>
      <w:r w:rsidR="00DD5165">
        <w:rPr>
          <w:rFonts w:ascii="Times New Roman" w:hAnsi="Times New Roman" w:cs="Times New Roman"/>
          <w:b/>
          <w:bCs/>
          <w:sz w:val="24"/>
          <w:szCs w:val="24"/>
        </w:rPr>
        <w:t>4</w:t>
      </w:r>
      <w:r w:rsidRPr="009145CB">
        <w:rPr>
          <w:rFonts w:ascii="Times New Roman" w:hAnsi="Times New Roman" w:cs="Times New Roman"/>
          <w:b/>
          <w:bCs/>
          <w:sz w:val="24"/>
          <w:szCs w:val="24"/>
        </w:rPr>
        <w:t xml:space="preserve"> г</w:t>
      </w:r>
      <w:r w:rsidRPr="009145CB">
        <w:rPr>
          <w:rFonts w:ascii="Times New Roman" w:hAnsi="Times New Roman" w:cs="Times New Roman"/>
          <w:bCs/>
          <w:sz w:val="24"/>
          <w:szCs w:val="24"/>
        </w:rPr>
        <w:t>.</w:t>
      </w:r>
    </w:p>
    <w:p w14:paraId="47153676" w14:textId="77777777" w:rsidR="00AC4C97" w:rsidRPr="009145CB" w:rsidRDefault="00AC4C97" w:rsidP="00AC4C97">
      <w:pPr>
        <w:tabs>
          <w:tab w:val="left" w:pos="360"/>
        </w:tabs>
        <w:autoSpaceDE w:val="0"/>
        <w:autoSpaceDN w:val="0"/>
        <w:adjustRightInd w:val="0"/>
        <w:jc w:val="both"/>
        <w:rPr>
          <w:rFonts w:ascii="Times New Roman" w:hAnsi="Times New Roman" w:cs="Times New Roman"/>
          <w:b/>
          <w:bCs/>
          <w:sz w:val="24"/>
          <w:szCs w:val="24"/>
        </w:rPr>
      </w:pPr>
    </w:p>
    <w:p w14:paraId="13D71C4B" w14:textId="77777777" w:rsidR="00AC4C97" w:rsidRPr="009145CB" w:rsidRDefault="00AC4C97" w:rsidP="00AC4C97">
      <w:pPr>
        <w:keepNext/>
        <w:keepLines/>
        <w:spacing w:before="200"/>
        <w:ind w:left="57" w:right="-173"/>
        <w:jc w:val="center"/>
        <w:outlineLvl w:val="1"/>
        <w:rPr>
          <w:rFonts w:ascii="Times New Roman" w:hAnsi="Times New Roman" w:cs="Times New Roman"/>
          <w:b/>
          <w:bCs/>
          <w:sz w:val="24"/>
          <w:szCs w:val="24"/>
        </w:rPr>
      </w:pPr>
      <w:r w:rsidRPr="009145CB">
        <w:rPr>
          <w:rFonts w:ascii="Times New Roman" w:hAnsi="Times New Roman" w:cs="Times New Roman"/>
          <w:b/>
          <w:bCs/>
          <w:sz w:val="24"/>
          <w:szCs w:val="24"/>
        </w:rPr>
        <w:t>СПЕЦИФИКАЦИЯ</w:t>
      </w:r>
    </w:p>
    <w:p w14:paraId="3E653167" w14:textId="77777777" w:rsidR="00AC4C97" w:rsidRPr="009145CB" w:rsidRDefault="00AC4C97" w:rsidP="00AC4C97">
      <w:pPr>
        <w:jc w:val="center"/>
        <w:rPr>
          <w:rFonts w:ascii="Times New Roman" w:hAnsi="Times New Roman" w:cs="Times New Roman"/>
          <w:b/>
          <w:sz w:val="24"/>
          <w:szCs w:val="24"/>
        </w:rPr>
      </w:pPr>
      <w:r w:rsidRPr="009145CB">
        <w:rPr>
          <w:rFonts w:ascii="Times New Roman" w:hAnsi="Times New Roman" w:cs="Times New Roman"/>
          <w:b/>
          <w:sz w:val="24"/>
          <w:szCs w:val="24"/>
        </w:rPr>
        <w:t>на поставку товара</w:t>
      </w:r>
    </w:p>
    <w:p w14:paraId="4B25132F" w14:textId="77777777" w:rsidR="00AC4C97" w:rsidRPr="009145CB" w:rsidRDefault="00AC4C97" w:rsidP="00AC4C97">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745"/>
        <w:gridCol w:w="713"/>
        <w:gridCol w:w="444"/>
        <w:gridCol w:w="1669"/>
        <w:gridCol w:w="2310"/>
        <w:gridCol w:w="2310"/>
      </w:tblGrid>
      <w:tr w:rsidR="00AC4C97" w:rsidRPr="009145CB" w14:paraId="3267313E" w14:textId="77777777" w:rsidTr="00ED6934">
        <w:trPr>
          <w:trHeight w:val="20"/>
        </w:trPr>
        <w:tc>
          <w:tcPr>
            <w:tcW w:w="198" w:type="pct"/>
            <w:tcBorders>
              <w:top w:val="single" w:sz="4" w:space="0" w:color="auto"/>
              <w:left w:val="single" w:sz="4" w:space="0" w:color="auto"/>
              <w:bottom w:val="single" w:sz="4" w:space="0" w:color="auto"/>
              <w:right w:val="single" w:sz="4" w:space="0" w:color="auto"/>
            </w:tcBorders>
            <w:noWrap/>
            <w:vAlign w:val="center"/>
          </w:tcPr>
          <w:p w14:paraId="685DD8F3"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w:t>
            </w:r>
          </w:p>
        </w:tc>
        <w:tc>
          <w:tcPr>
            <w:tcW w:w="911" w:type="pct"/>
            <w:tcBorders>
              <w:top w:val="single" w:sz="4" w:space="0" w:color="auto"/>
              <w:left w:val="single" w:sz="4" w:space="0" w:color="auto"/>
              <w:bottom w:val="single" w:sz="4" w:space="0" w:color="auto"/>
              <w:right w:val="single" w:sz="4" w:space="0" w:color="auto"/>
            </w:tcBorders>
            <w:noWrap/>
            <w:vAlign w:val="center"/>
          </w:tcPr>
          <w:p w14:paraId="7358CB2D"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 xml:space="preserve">Наименование товара </w:t>
            </w:r>
          </w:p>
        </w:tc>
        <w:tc>
          <w:tcPr>
            <w:tcW w:w="372" w:type="pct"/>
            <w:tcBorders>
              <w:top w:val="single" w:sz="4" w:space="0" w:color="auto"/>
              <w:left w:val="single" w:sz="4" w:space="0" w:color="auto"/>
              <w:bottom w:val="single" w:sz="4" w:space="0" w:color="auto"/>
              <w:right w:val="single" w:sz="4" w:space="0" w:color="auto"/>
            </w:tcBorders>
            <w:noWrap/>
            <w:vAlign w:val="center"/>
          </w:tcPr>
          <w:p w14:paraId="30776294"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Кол-во</w:t>
            </w:r>
          </w:p>
        </w:tc>
        <w:tc>
          <w:tcPr>
            <w:tcW w:w="232" w:type="pct"/>
            <w:tcBorders>
              <w:top w:val="single" w:sz="4" w:space="0" w:color="auto"/>
              <w:left w:val="single" w:sz="4" w:space="0" w:color="auto"/>
              <w:bottom w:val="single" w:sz="4" w:space="0" w:color="auto"/>
              <w:right w:val="single" w:sz="4" w:space="0" w:color="auto"/>
            </w:tcBorders>
            <w:noWrap/>
            <w:vAlign w:val="center"/>
          </w:tcPr>
          <w:p w14:paraId="6F0D8A86"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Ед.</w:t>
            </w:r>
          </w:p>
        </w:tc>
        <w:tc>
          <w:tcPr>
            <w:tcW w:w="872" w:type="pct"/>
            <w:tcBorders>
              <w:top w:val="single" w:sz="4" w:space="0" w:color="auto"/>
              <w:left w:val="single" w:sz="4" w:space="0" w:color="auto"/>
              <w:bottom w:val="single" w:sz="4" w:space="0" w:color="auto"/>
              <w:right w:val="single" w:sz="4" w:space="0" w:color="auto"/>
            </w:tcBorders>
            <w:noWrap/>
            <w:vAlign w:val="center"/>
          </w:tcPr>
          <w:p w14:paraId="758830CF"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Цена за ед. товара в руб.  с НДС 20 %/без НДС</w:t>
            </w:r>
          </w:p>
        </w:tc>
        <w:tc>
          <w:tcPr>
            <w:tcW w:w="1207" w:type="pct"/>
            <w:tcBorders>
              <w:top w:val="single" w:sz="4" w:space="0" w:color="auto"/>
              <w:left w:val="single" w:sz="4" w:space="0" w:color="auto"/>
              <w:bottom w:val="single" w:sz="4" w:space="0" w:color="auto"/>
              <w:right w:val="single" w:sz="4" w:space="0" w:color="auto"/>
            </w:tcBorders>
            <w:noWrap/>
            <w:vAlign w:val="center"/>
          </w:tcPr>
          <w:p w14:paraId="04C57867"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Сумма, в руб. в т.ч. НДС/без НДС</w:t>
            </w:r>
          </w:p>
        </w:tc>
        <w:tc>
          <w:tcPr>
            <w:tcW w:w="1207" w:type="pct"/>
            <w:tcBorders>
              <w:top w:val="single" w:sz="4" w:space="0" w:color="auto"/>
              <w:left w:val="single" w:sz="4" w:space="0" w:color="auto"/>
              <w:bottom w:val="single" w:sz="4" w:space="0" w:color="auto"/>
              <w:right w:val="single" w:sz="4" w:space="0" w:color="auto"/>
            </w:tcBorders>
          </w:tcPr>
          <w:p w14:paraId="26A8BCFE"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Страна происхождения поставляемого товара, производитель</w:t>
            </w:r>
          </w:p>
        </w:tc>
      </w:tr>
      <w:tr w:rsidR="00AC4C97" w:rsidRPr="009145CB" w14:paraId="5A1AEBE1" w14:textId="77777777" w:rsidTr="00ED6934">
        <w:trPr>
          <w:trHeight w:val="1190"/>
        </w:trPr>
        <w:tc>
          <w:tcPr>
            <w:tcW w:w="198"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3BD8F09D"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1</w:t>
            </w:r>
          </w:p>
        </w:tc>
        <w:tc>
          <w:tcPr>
            <w:tcW w:w="911"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tcPr>
          <w:p w14:paraId="0C938FC1" w14:textId="55945C48" w:rsidR="00AC4C97" w:rsidRPr="009145CB" w:rsidRDefault="009A3889" w:rsidP="00ED6934">
            <w:pPr>
              <w:spacing w:after="0"/>
              <w:rPr>
                <w:rFonts w:ascii="Times New Roman" w:hAnsi="Times New Roman" w:cs="Times New Roman"/>
                <w:sz w:val="24"/>
                <w:szCs w:val="24"/>
              </w:rPr>
            </w:pPr>
            <w:r w:rsidRPr="009A3889">
              <w:rPr>
                <w:rFonts w:ascii="Times New Roman" w:hAnsi="Times New Roman" w:cs="Times New Roman"/>
                <w:sz w:val="24"/>
                <w:szCs w:val="24"/>
              </w:rPr>
              <w:t>Поставка Илоскреба для радиальных отстойников</w:t>
            </w:r>
          </w:p>
        </w:tc>
        <w:tc>
          <w:tcPr>
            <w:tcW w:w="37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13FE94FD" w14:textId="3FAAB086" w:rsidR="00AC4C97" w:rsidRPr="009145CB" w:rsidRDefault="00DD5165" w:rsidP="00ED69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3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28A67864" w14:textId="6DFE88A3" w:rsidR="00AC4C97" w:rsidRPr="009145CB" w:rsidRDefault="009625D5" w:rsidP="00ED693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7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15655CF0" w14:textId="77777777" w:rsidR="00AC4C97" w:rsidRPr="009145CB" w:rsidRDefault="00AC4C97" w:rsidP="00ED6934">
            <w:pPr>
              <w:jc w:val="center"/>
              <w:rPr>
                <w:rFonts w:ascii="Times New Roman" w:hAnsi="Times New Roman" w:cs="Times New Roman"/>
                <w:sz w:val="24"/>
                <w:szCs w:val="24"/>
              </w:rPr>
            </w:pPr>
          </w:p>
        </w:tc>
        <w:tc>
          <w:tcPr>
            <w:tcW w:w="1207"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6CAB1709" w14:textId="77777777" w:rsidR="00AC4C97" w:rsidRPr="009145CB" w:rsidRDefault="00AC4C97" w:rsidP="00ED6934">
            <w:pPr>
              <w:jc w:val="center"/>
              <w:rPr>
                <w:rFonts w:ascii="Times New Roman" w:hAnsi="Times New Roman" w:cs="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14:paraId="7A9FA8C8" w14:textId="77777777" w:rsidR="00AC4C97" w:rsidRPr="009145CB" w:rsidRDefault="00AC4C97" w:rsidP="00ED6934">
            <w:pPr>
              <w:jc w:val="center"/>
              <w:rPr>
                <w:rFonts w:ascii="Times New Roman" w:hAnsi="Times New Roman" w:cs="Times New Roman"/>
                <w:sz w:val="24"/>
                <w:szCs w:val="24"/>
              </w:rPr>
            </w:pPr>
          </w:p>
        </w:tc>
      </w:tr>
    </w:tbl>
    <w:p w14:paraId="55D7EDE1" w14:textId="7C2DC9A9" w:rsidR="00AC4C97" w:rsidRPr="009145CB" w:rsidRDefault="00AC4C97" w:rsidP="00AC4C97">
      <w:pPr>
        <w:jc w:val="center"/>
        <w:rPr>
          <w:rFonts w:ascii="Times New Roman" w:hAnsi="Times New Roman" w:cs="Times New Roman"/>
          <w:b/>
          <w:sz w:val="24"/>
          <w:szCs w:val="24"/>
        </w:rPr>
      </w:pPr>
    </w:p>
    <w:p w14:paraId="57CDB418" w14:textId="77777777" w:rsidR="00AC4C97" w:rsidRPr="009145CB" w:rsidRDefault="00AC4C97" w:rsidP="00AC4C97">
      <w:pPr>
        <w:tabs>
          <w:tab w:val="left" w:pos="360"/>
        </w:tabs>
        <w:autoSpaceDE w:val="0"/>
        <w:autoSpaceDN w:val="0"/>
        <w:adjustRightInd w:val="0"/>
        <w:rPr>
          <w:rFonts w:ascii="Times New Roman" w:hAnsi="Times New Roman" w:cs="Times New Roman"/>
          <w:b/>
          <w:sz w:val="24"/>
          <w:szCs w:val="24"/>
        </w:rPr>
      </w:pPr>
      <w:r w:rsidRPr="009145CB">
        <w:rPr>
          <w:rFonts w:ascii="Times New Roman" w:hAnsi="Times New Roman" w:cs="Times New Roman"/>
          <w:b/>
          <w:sz w:val="24"/>
          <w:szCs w:val="24"/>
        </w:rPr>
        <w:tab/>
      </w:r>
    </w:p>
    <w:p w14:paraId="0982D104" w14:textId="77777777" w:rsidR="00AC4C97" w:rsidRPr="009145CB" w:rsidRDefault="00AC4C97" w:rsidP="00AC4C97">
      <w:pPr>
        <w:tabs>
          <w:tab w:val="left" w:pos="360"/>
        </w:tabs>
        <w:autoSpaceDE w:val="0"/>
        <w:autoSpaceDN w:val="0"/>
        <w:adjustRightInd w:val="0"/>
        <w:rPr>
          <w:rFonts w:ascii="Times New Roman" w:hAnsi="Times New Roman" w:cs="Times New Roman"/>
          <w:sz w:val="24"/>
          <w:szCs w:val="24"/>
        </w:rPr>
      </w:pPr>
      <w:r w:rsidRPr="009145CB">
        <w:rPr>
          <w:rFonts w:ascii="Times New Roman" w:hAnsi="Times New Roman" w:cs="Times New Roman"/>
          <w:sz w:val="24"/>
          <w:szCs w:val="24"/>
        </w:rPr>
        <w:t>Итого цена настоящего Договора составляет</w:t>
      </w:r>
      <w:proofErr w:type="gramStart"/>
      <w:r w:rsidRPr="009145CB">
        <w:rPr>
          <w:rFonts w:ascii="Times New Roman" w:hAnsi="Times New Roman" w:cs="Times New Roman"/>
          <w:sz w:val="24"/>
          <w:szCs w:val="24"/>
        </w:rPr>
        <w:t xml:space="preserve"> ________  (_______________________________) </w:t>
      </w:r>
      <w:proofErr w:type="gramEnd"/>
      <w:r w:rsidRPr="009145CB">
        <w:rPr>
          <w:rFonts w:ascii="Times New Roman" w:hAnsi="Times New Roman" w:cs="Times New Roman"/>
          <w:sz w:val="24"/>
          <w:szCs w:val="24"/>
        </w:rPr>
        <w:t>рублей, в том числе НДС в размере 20 % -   __________ (_________) рубля _____ копеек /НДС не облагается</w:t>
      </w:r>
    </w:p>
    <w:p w14:paraId="7A994730" w14:textId="77777777" w:rsidR="00AC4C97" w:rsidRPr="009145CB" w:rsidRDefault="00AC4C97" w:rsidP="00AC4C97">
      <w:pPr>
        <w:tabs>
          <w:tab w:val="left" w:pos="360"/>
        </w:tabs>
        <w:autoSpaceDE w:val="0"/>
        <w:autoSpaceDN w:val="0"/>
        <w:adjustRightInd w:val="0"/>
        <w:ind w:firstLine="7201"/>
        <w:jc w:val="right"/>
        <w:rPr>
          <w:rFonts w:ascii="Times New Roman" w:hAnsi="Times New Roman" w:cs="Times New Roman"/>
          <w:bCs/>
          <w:i/>
          <w:sz w:val="24"/>
          <w:szCs w:val="24"/>
        </w:rPr>
      </w:pPr>
    </w:p>
    <w:tbl>
      <w:tblPr>
        <w:tblpPr w:leftFromText="180" w:rightFromText="180" w:vertAnchor="text" w:horzAnchor="margin" w:tblpXSpec="right" w:tblpY="1"/>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726"/>
        <w:gridCol w:w="3782"/>
      </w:tblGrid>
      <w:tr w:rsidR="00AC4C97" w:rsidRPr="009145CB" w14:paraId="65F6AE34" w14:textId="77777777" w:rsidTr="00ED6934">
        <w:trPr>
          <w:trHeight w:val="62"/>
        </w:trPr>
        <w:tc>
          <w:tcPr>
            <w:tcW w:w="2111" w:type="pct"/>
            <w:tcBorders>
              <w:top w:val="single" w:sz="4" w:space="0" w:color="auto"/>
              <w:left w:val="single" w:sz="4" w:space="0" w:color="auto"/>
              <w:bottom w:val="single" w:sz="4" w:space="0" w:color="auto"/>
              <w:right w:val="single" w:sz="4" w:space="0" w:color="auto"/>
            </w:tcBorders>
          </w:tcPr>
          <w:p w14:paraId="654CFA3D" w14:textId="77777777" w:rsidR="00AC4C97" w:rsidRPr="009145CB" w:rsidRDefault="00AC4C97" w:rsidP="00ED6934">
            <w:pPr>
              <w:tabs>
                <w:tab w:val="left" w:pos="539"/>
              </w:tabs>
              <w:jc w:val="center"/>
              <w:rPr>
                <w:rFonts w:ascii="Times New Roman" w:hAnsi="Times New Roman" w:cs="Times New Roman"/>
                <w:b/>
                <w:sz w:val="24"/>
                <w:szCs w:val="24"/>
              </w:rPr>
            </w:pPr>
            <w:r w:rsidRPr="009145CB">
              <w:rPr>
                <w:rFonts w:ascii="Times New Roman" w:hAnsi="Times New Roman" w:cs="Times New Roman"/>
                <w:b/>
                <w:sz w:val="24"/>
                <w:szCs w:val="24"/>
              </w:rPr>
              <w:t xml:space="preserve">ЗАКАЗЧИК </w:t>
            </w:r>
          </w:p>
        </w:tc>
        <w:tc>
          <w:tcPr>
            <w:tcW w:w="905" w:type="pct"/>
            <w:tcBorders>
              <w:top w:val="single" w:sz="4" w:space="0" w:color="auto"/>
              <w:left w:val="single" w:sz="4" w:space="0" w:color="auto"/>
              <w:bottom w:val="single" w:sz="4" w:space="0" w:color="auto"/>
              <w:right w:val="single" w:sz="4" w:space="0" w:color="auto"/>
            </w:tcBorders>
          </w:tcPr>
          <w:p w14:paraId="5528F576" w14:textId="77777777" w:rsidR="00AC4C97" w:rsidRPr="009145CB" w:rsidRDefault="00AC4C97" w:rsidP="00ED6934">
            <w:pPr>
              <w:tabs>
                <w:tab w:val="left" w:pos="539"/>
              </w:tabs>
              <w:jc w:val="center"/>
              <w:rPr>
                <w:rFonts w:ascii="Times New Roman" w:hAnsi="Times New Roman" w:cs="Times New Roman"/>
                <w:b/>
                <w:sz w:val="24"/>
                <w:szCs w:val="24"/>
              </w:rPr>
            </w:pPr>
          </w:p>
        </w:tc>
        <w:tc>
          <w:tcPr>
            <w:tcW w:w="1983" w:type="pct"/>
            <w:tcBorders>
              <w:top w:val="single" w:sz="4" w:space="0" w:color="auto"/>
              <w:left w:val="single" w:sz="4" w:space="0" w:color="auto"/>
              <w:bottom w:val="single" w:sz="4" w:space="0" w:color="auto"/>
              <w:right w:val="single" w:sz="4" w:space="0" w:color="auto"/>
            </w:tcBorders>
          </w:tcPr>
          <w:p w14:paraId="1F5DA103" w14:textId="77777777" w:rsidR="00AC4C97" w:rsidRPr="009145CB" w:rsidRDefault="00AC4C97" w:rsidP="00ED6934">
            <w:pPr>
              <w:tabs>
                <w:tab w:val="left" w:pos="539"/>
              </w:tabs>
              <w:jc w:val="center"/>
              <w:rPr>
                <w:rFonts w:ascii="Times New Roman" w:hAnsi="Times New Roman" w:cs="Times New Roman"/>
                <w:b/>
                <w:sz w:val="24"/>
                <w:szCs w:val="24"/>
              </w:rPr>
            </w:pPr>
            <w:r w:rsidRPr="009145CB">
              <w:rPr>
                <w:rFonts w:ascii="Times New Roman" w:hAnsi="Times New Roman" w:cs="Times New Roman"/>
                <w:b/>
                <w:sz w:val="24"/>
                <w:szCs w:val="24"/>
              </w:rPr>
              <w:t>ПОСТАВЩИК</w:t>
            </w:r>
          </w:p>
        </w:tc>
      </w:tr>
      <w:tr w:rsidR="00AC4C97" w:rsidRPr="009145CB" w14:paraId="51A94735" w14:textId="77777777" w:rsidTr="00ED6934">
        <w:trPr>
          <w:trHeight w:val="305"/>
        </w:trPr>
        <w:tc>
          <w:tcPr>
            <w:tcW w:w="2111" w:type="pct"/>
            <w:tcBorders>
              <w:top w:val="single" w:sz="4" w:space="0" w:color="auto"/>
              <w:left w:val="single" w:sz="4" w:space="0" w:color="auto"/>
              <w:bottom w:val="single" w:sz="4" w:space="0" w:color="auto"/>
              <w:right w:val="single" w:sz="4" w:space="0" w:color="auto"/>
            </w:tcBorders>
          </w:tcPr>
          <w:p w14:paraId="4385F0FC"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 xml:space="preserve">Генеральный директор </w:t>
            </w:r>
          </w:p>
          <w:p w14:paraId="047AC333"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 xml:space="preserve">ООО «Тейковская котельная» </w:t>
            </w:r>
          </w:p>
          <w:p w14:paraId="749F3239"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Кленков М.В.</w:t>
            </w:r>
          </w:p>
        </w:tc>
        <w:tc>
          <w:tcPr>
            <w:tcW w:w="905" w:type="pct"/>
            <w:tcBorders>
              <w:top w:val="single" w:sz="4" w:space="0" w:color="auto"/>
              <w:left w:val="single" w:sz="4" w:space="0" w:color="auto"/>
              <w:bottom w:val="single" w:sz="4" w:space="0" w:color="auto"/>
              <w:right w:val="single" w:sz="4" w:space="0" w:color="auto"/>
            </w:tcBorders>
            <w:vAlign w:val="center"/>
          </w:tcPr>
          <w:p w14:paraId="1A56A57A"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Должность, Ф.И.О.</w:t>
            </w:r>
          </w:p>
        </w:tc>
        <w:tc>
          <w:tcPr>
            <w:tcW w:w="1983" w:type="pct"/>
            <w:tcBorders>
              <w:top w:val="single" w:sz="4" w:space="0" w:color="auto"/>
              <w:left w:val="single" w:sz="4" w:space="0" w:color="auto"/>
              <w:bottom w:val="single" w:sz="4" w:space="0" w:color="auto"/>
              <w:right w:val="single" w:sz="4" w:space="0" w:color="auto"/>
            </w:tcBorders>
          </w:tcPr>
          <w:p w14:paraId="0916FB09" w14:textId="77777777" w:rsidR="00AC4C97" w:rsidRPr="009145CB" w:rsidRDefault="00AC4C97" w:rsidP="00ED6934">
            <w:pPr>
              <w:rPr>
                <w:rFonts w:ascii="Times New Roman" w:hAnsi="Times New Roman" w:cs="Times New Roman"/>
                <w:sz w:val="24"/>
                <w:szCs w:val="24"/>
              </w:rPr>
            </w:pPr>
          </w:p>
        </w:tc>
      </w:tr>
      <w:tr w:rsidR="00AC4C97" w:rsidRPr="009145CB" w14:paraId="1808A617" w14:textId="77777777" w:rsidTr="00ED6934">
        <w:trPr>
          <w:trHeight w:val="429"/>
        </w:trPr>
        <w:tc>
          <w:tcPr>
            <w:tcW w:w="2111" w:type="pct"/>
            <w:tcBorders>
              <w:top w:val="single" w:sz="4" w:space="0" w:color="auto"/>
              <w:left w:val="single" w:sz="4" w:space="0" w:color="auto"/>
              <w:bottom w:val="single" w:sz="4" w:space="0" w:color="auto"/>
              <w:right w:val="single" w:sz="4" w:space="0" w:color="auto"/>
            </w:tcBorders>
          </w:tcPr>
          <w:p w14:paraId="661DAC45" w14:textId="77777777" w:rsidR="00AC4C97" w:rsidRPr="009145CB" w:rsidRDefault="00AC4C97" w:rsidP="00ED6934">
            <w:pPr>
              <w:autoSpaceDN w:val="0"/>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14:paraId="1B66C21D"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Подпись, МП</w:t>
            </w:r>
          </w:p>
        </w:tc>
        <w:tc>
          <w:tcPr>
            <w:tcW w:w="1983" w:type="pct"/>
            <w:tcBorders>
              <w:top w:val="single" w:sz="4" w:space="0" w:color="auto"/>
              <w:left w:val="single" w:sz="4" w:space="0" w:color="auto"/>
              <w:bottom w:val="single" w:sz="4" w:space="0" w:color="auto"/>
              <w:right w:val="single" w:sz="4" w:space="0" w:color="auto"/>
            </w:tcBorders>
          </w:tcPr>
          <w:p w14:paraId="50318D5A" w14:textId="77777777" w:rsidR="00AC4C97" w:rsidRPr="009145CB" w:rsidRDefault="00AC4C97" w:rsidP="00ED6934">
            <w:pPr>
              <w:tabs>
                <w:tab w:val="left" w:pos="539"/>
              </w:tabs>
              <w:rPr>
                <w:rFonts w:ascii="Times New Roman" w:hAnsi="Times New Roman" w:cs="Times New Roman"/>
                <w:sz w:val="24"/>
                <w:szCs w:val="24"/>
              </w:rPr>
            </w:pPr>
          </w:p>
        </w:tc>
      </w:tr>
    </w:tbl>
    <w:p w14:paraId="1ED88584" w14:textId="77777777" w:rsidR="00AC4C97" w:rsidRPr="009145CB" w:rsidRDefault="00AC4C97" w:rsidP="00AC4C97">
      <w:pPr>
        <w:tabs>
          <w:tab w:val="left" w:pos="360"/>
        </w:tabs>
        <w:autoSpaceDE w:val="0"/>
        <w:autoSpaceDN w:val="0"/>
        <w:adjustRightInd w:val="0"/>
        <w:spacing w:line="240" w:lineRule="exact"/>
        <w:rPr>
          <w:rFonts w:ascii="Times New Roman" w:hAnsi="Times New Roman" w:cs="Times New Roman"/>
          <w:bCs/>
          <w:i/>
          <w:iCs w:val="0"/>
          <w:sz w:val="24"/>
          <w:szCs w:val="24"/>
          <w:lang w:val="en-US"/>
        </w:rPr>
      </w:pPr>
      <w:r w:rsidRPr="009145CB">
        <w:rPr>
          <w:rFonts w:ascii="Times New Roman" w:hAnsi="Times New Roman" w:cs="Times New Roman"/>
          <w:bCs/>
          <w:i/>
          <w:iCs w:val="0"/>
          <w:sz w:val="24"/>
          <w:szCs w:val="24"/>
        </w:rPr>
        <w:t xml:space="preserve">                                                                                     </w:t>
      </w:r>
    </w:p>
    <w:p w14:paraId="7386E587" w14:textId="77777777" w:rsidR="00AC4C97" w:rsidRPr="009145CB" w:rsidRDefault="00AC4C97" w:rsidP="00AC4C97">
      <w:pPr>
        <w:rPr>
          <w:rFonts w:ascii="Times New Roman" w:hAnsi="Times New Roman" w:cs="Times New Roman"/>
        </w:rPr>
      </w:pPr>
    </w:p>
    <w:p w14:paraId="19205E50" w14:textId="77777777" w:rsidR="00AC4C97" w:rsidRPr="009145CB" w:rsidRDefault="00AC4C97" w:rsidP="00AC4C97">
      <w:pPr>
        <w:widowControl w:val="0"/>
        <w:autoSpaceDE w:val="0"/>
        <w:autoSpaceDN w:val="0"/>
        <w:spacing w:after="0" w:line="240" w:lineRule="auto"/>
        <w:outlineLvl w:val="0"/>
        <w:rPr>
          <w:rFonts w:ascii="Times New Roman" w:eastAsia="Times New Roman" w:hAnsi="Times New Roman" w:cs="Times New Roman"/>
          <w:b/>
          <w:iCs w:val="0"/>
          <w:sz w:val="24"/>
          <w:szCs w:val="24"/>
        </w:rPr>
      </w:pPr>
    </w:p>
    <w:p w14:paraId="09CED6B1" w14:textId="77777777" w:rsidR="00AC4C97" w:rsidRPr="009145CB" w:rsidRDefault="00AC4C97" w:rsidP="00AC4C97">
      <w:pPr>
        <w:spacing w:after="200"/>
        <w:rPr>
          <w:rFonts w:ascii="Times New Roman" w:hAnsi="Times New Roman" w:cs="Times New Roman"/>
        </w:rPr>
      </w:pPr>
    </w:p>
    <w:p w14:paraId="5F0EFD8B" w14:textId="77777777" w:rsidR="00AC4C97" w:rsidRPr="009145CB" w:rsidRDefault="00AC4C97" w:rsidP="00AC4C97">
      <w:pPr>
        <w:spacing w:after="200"/>
        <w:rPr>
          <w:rFonts w:ascii="Times New Roman" w:hAnsi="Times New Roman" w:cs="Times New Roman"/>
        </w:rPr>
      </w:pPr>
    </w:p>
    <w:p w14:paraId="26232A6F" w14:textId="77777777" w:rsidR="005E04C7" w:rsidRPr="009145CB" w:rsidRDefault="005E1D12">
      <w:pPr>
        <w:rPr>
          <w:rFonts w:ascii="Times New Roman" w:hAnsi="Times New Roman" w:cs="Times New Roman"/>
        </w:rPr>
      </w:pPr>
    </w:p>
    <w:sectPr w:rsidR="005E04C7" w:rsidRPr="009145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653E" w14:textId="77777777" w:rsidR="00B97AE2" w:rsidRDefault="00B97AE2" w:rsidP="004E7C90">
      <w:pPr>
        <w:spacing w:after="0" w:line="240" w:lineRule="auto"/>
      </w:pPr>
      <w:r>
        <w:separator/>
      </w:r>
    </w:p>
  </w:endnote>
  <w:endnote w:type="continuationSeparator" w:id="0">
    <w:p w14:paraId="6D69EC8B" w14:textId="77777777" w:rsidR="00B97AE2" w:rsidRDefault="00B97AE2" w:rsidP="004E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7A17" w14:textId="77777777" w:rsidR="00B97AE2" w:rsidRDefault="00B97AE2" w:rsidP="004E7C90">
      <w:pPr>
        <w:spacing w:after="0" w:line="240" w:lineRule="auto"/>
      </w:pPr>
      <w:r>
        <w:separator/>
      </w:r>
    </w:p>
  </w:footnote>
  <w:footnote w:type="continuationSeparator" w:id="0">
    <w:p w14:paraId="7A000C02" w14:textId="77777777" w:rsidR="00B97AE2" w:rsidRDefault="00B97AE2" w:rsidP="004E7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FBE"/>
    <w:multiLevelType w:val="hybridMultilevel"/>
    <w:tmpl w:val="D6EA8D6A"/>
    <w:lvl w:ilvl="0" w:tplc="B590024C">
      <w:start w:val="1"/>
      <w:numFmt w:val="decimal"/>
      <w:lvlText w:val="%1."/>
      <w:lvlJc w:val="left"/>
      <w:pPr>
        <w:tabs>
          <w:tab w:val="num" w:pos="0"/>
        </w:tabs>
        <w:ind w:left="720" w:hanging="360"/>
      </w:pPr>
    </w:lvl>
    <w:lvl w:ilvl="1" w:tplc="57E20936">
      <w:start w:val="1"/>
      <w:numFmt w:val="lowerLetter"/>
      <w:lvlText w:val="%2."/>
      <w:lvlJc w:val="left"/>
      <w:pPr>
        <w:tabs>
          <w:tab w:val="num" w:pos="0"/>
        </w:tabs>
        <w:ind w:left="1440" w:hanging="360"/>
      </w:pPr>
    </w:lvl>
    <w:lvl w:ilvl="2" w:tplc="9EBACDCC">
      <w:start w:val="1"/>
      <w:numFmt w:val="lowerRoman"/>
      <w:lvlText w:val="%3."/>
      <w:lvlJc w:val="right"/>
      <w:pPr>
        <w:tabs>
          <w:tab w:val="num" w:pos="0"/>
        </w:tabs>
        <w:ind w:left="2160" w:hanging="180"/>
      </w:pPr>
    </w:lvl>
    <w:lvl w:ilvl="3" w:tplc="9F08A122">
      <w:start w:val="1"/>
      <w:numFmt w:val="decimal"/>
      <w:lvlText w:val="%4."/>
      <w:lvlJc w:val="left"/>
      <w:pPr>
        <w:tabs>
          <w:tab w:val="num" w:pos="0"/>
        </w:tabs>
        <w:ind w:left="2880" w:hanging="360"/>
      </w:pPr>
    </w:lvl>
    <w:lvl w:ilvl="4" w:tplc="4822BE46">
      <w:start w:val="1"/>
      <w:numFmt w:val="lowerLetter"/>
      <w:lvlText w:val="%5."/>
      <w:lvlJc w:val="left"/>
      <w:pPr>
        <w:tabs>
          <w:tab w:val="num" w:pos="0"/>
        </w:tabs>
        <w:ind w:left="3600" w:hanging="360"/>
      </w:pPr>
    </w:lvl>
    <w:lvl w:ilvl="5" w:tplc="3CF025EC">
      <w:start w:val="1"/>
      <w:numFmt w:val="lowerRoman"/>
      <w:lvlText w:val="%6."/>
      <w:lvlJc w:val="right"/>
      <w:pPr>
        <w:tabs>
          <w:tab w:val="num" w:pos="0"/>
        </w:tabs>
        <w:ind w:left="4320" w:hanging="180"/>
      </w:pPr>
    </w:lvl>
    <w:lvl w:ilvl="6" w:tplc="50FA0C9C">
      <w:start w:val="1"/>
      <w:numFmt w:val="decimal"/>
      <w:lvlText w:val="%7."/>
      <w:lvlJc w:val="left"/>
      <w:pPr>
        <w:tabs>
          <w:tab w:val="num" w:pos="0"/>
        </w:tabs>
        <w:ind w:left="5040" w:hanging="360"/>
      </w:pPr>
    </w:lvl>
    <w:lvl w:ilvl="7" w:tplc="243ED5A8">
      <w:start w:val="1"/>
      <w:numFmt w:val="lowerLetter"/>
      <w:lvlText w:val="%8."/>
      <w:lvlJc w:val="left"/>
      <w:pPr>
        <w:tabs>
          <w:tab w:val="num" w:pos="0"/>
        </w:tabs>
        <w:ind w:left="5760" w:hanging="360"/>
      </w:pPr>
    </w:lvl>
    <w:lvl w:ilvl="8" w:tplc="25C2DE86">
      <w:start w:val="1"/>
      <w:numFmt w:val="lowerRoman"/>
      <w:lvlText w:val="%9."/>
      <w:lvlJc w:val="right"/>
      <w:pPr>
        <w:tabs>
          <w:tab w:val="num" w:pos="0"/>
        </w:tabs>
        <w:ind w:left="6480" w:hanging="180"/>
      </w:pPr>
    </w:lvl>
  </w:abstractNum>
  <w:abstractNum w:abstractNumId="1">
    <w:nsid w:val="491E4417"/>
    <w:multiLevelType w:val="hybridMultilevel"/>
    <w:tmpl w:val="EBBAEC6A"/>
    <w:lvl w:ilvl="0" w:tplc="45AC53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B1CA9"/>
    <w:multiLevelType w:val="multilevel"/>
    <w:tmpl w:val="4DDB1CA9"/>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EA14A41"/>
    <w:multiLevelType w:val="multilevel"/>
    <w:tmpl w:val="4EA14A41"/>
    <w:lvl w:ilvl="0">
      <w:start w:val="1"/>
      <w:numFmt w:val="decimal"/>
      <w:lvlText w:val="%1."/>
      <w:lvlJc w:val="left"/>
      <w:pPr>
        <w:ind w:left="113" w:hanging="113"/>
      </w:pPr>
      <w:rPr>
        <w:rFonts w:hint="default"/>
      </w:rPr>
    </w:lvl>
    <w:lvl w:ilvl="1">
      <w:start w:val="1"/>
      <w:numFmt w:val="decimal"/>
      <w:lvlText w:val="%1.%2."/>
      <w:lvlJc w:val="left"/>
      <w:pPr>
        <w:ind w:left="226" w:hanging="113"/>
      </w:pPr>
      <w:rPr>
        <w:rFonts w:hint="default"/>
      </w:rPr>
    </w:lvl>
    <w:lvl w:ilvl="2">
      <w:start w:val="1"/>
      <w:numFmt w:val="decimal"/>
      <w:lvlText w:val="%1.%2.%3."/>
      <w:lvlJc w:val="left"/>
      <w:pPr>
        <w:ind w:left="339" w:hanging="113"/>
      </w:pPr>
      <w:rPr>
        <w:rFonts w:hint="default"/>
        <w:i w:val="0"/>
      </w:rPr>
    </w:lvl>
    <w:lvl w:ilvl="3">
      <w:start w:val="1"/>
      <w:numFmt w:val="decimal"/>
      <w:lvlText w:val="%1.%2.%3.%4."/>
      <w:lvlJc w:val="left"/>
      <w:pPr>
        <w:ind w:left="452" w:hanging="113"/>
      </w:pPr>
      <w:rPr>
        <w:rFonts w:hint="default"/>
      </w:rPr>
    </w:lvl>
    <w:lvl w:ilvl="4">
      <w:start w:val="1"/>
      <w:numFmt w:val="decimal"/>
      <w:lvlText w:val="%1.%2.%3.%4.%5."/>
      <w:lvlJc w:val="left"/>
      <w:pPr>
        <w:ind w:left="565"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4">
    <w:nsid w:val="62A63F5C"/>
    <w:multiLevelType w:val="multilevel"/>
    <w:tmpl w:val="62A63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8D"/>
    <w:rsid w:val="0000296B"/>
    <w:rsid w:val="00012C58"/>
    <w:rsid w:val="00023E83"/>
    <w:rsid w:val="000B4914"/>
    <w:rsid w:val="000B7B71"/>
    <w:rsid w:val="000D01B1"/>
    <w:rsid w:val="000E6C57"/>
    <w:rsid w:val="0013756A"/>
    <w:rsid w:val="00151AA5"/>
    <w:rsid w:val="00180D1A"/>
    <w:rsid w:val="001871AA"/>
    <w:rsid w:val="001C0A84"/>
    <w:rsid w:val="001F118D"/>
    <w:rsid w:val="0022693E"/>
    <w:rsid w:val="00264216"/>
    <w:rsid w:val="002A16AA"/>
    <w:rsid w:val="00331F7B"/>
    <w:rsid w:val="003B4011"/>
    <w:rsid w:val="004C4A3F"/>
    <w:rsid w:val="004E7C90"/>
    <w:rsid w:val="0052733B"/>
    <w:rsid w:val="00585DC5"/>
    <w:rsid w:val="005E1D12"/>
    <w:rsid w:val="00710943"/>
    <w:rsid w:val="0072688B"/>
    <w:rsid w:val="00764EA4"/>
    <w:rsid w:val="007C0109"/>
    <w:rsid w:val="007D5E7D"/>
    <w:rsid w:val="00834101"/>
    <w:rsid w:val="00855AC2"/>
    <w:rsid w:val="0086491C"/>
    <w:rsid w:val="00881F51"/>
    <w:rsid w:val="00895E55"/>
    <w:rsid w:val="008B0004"/>
    <w:rsid w:val="008B180F"/>
    <w:rsid w:val="009145CB"/>
    <w:rsid w:val="009625D5"/>
    <w:rsid w:val="00970BDB"/>
    <w:rsid w:val="009A3889"/>
    <w:rsid w:val="009D0163"/>
    <w:rsid w:val="00A9113D"/>
    <w:rsid w:val="00AC4C97"/>
    <w:rsid w:val="00B22A35"/>
    <w:rsid w:val="00B50B6D"/>
    <w:rsid w:val="00B7053C"/>
    <w:rsid w:val="00B7191C"/>
    <w:rsid w:val="00B962E0"/>
    <w:rsid w:val="00B97AE2"/>
    <w:rsid w:val="00BB03A0"/>
    <w:rsid w:val="00BB6EB3"/>
    <w:rsid w:val="00C00646"/>
    <w:rsid w:val="00C1464B"/>
    <w:rsid w:val="00D01259"/>
    <w:rsid w:val="00DD5165"/>
    <w:rsid w:val="00E048A2"/>
    <w:rsid w:val="00E415B0"/>
    <w:rsid w:val="00E50F77"/>
    <w:rsid w:val="00ED3E61"/>
    <w:rsid w:val="00EE7CE6"/>
    <w:rsid w:val="00F12DDE"/>
    <w:rsid w:val="00FC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97"/>
    <w:pPr>
      <w:spacing w:after="120" w:line="276" w:lineRule="auto"/>
    </w:pPr>
    <w:rPr>
      <w:rFonts w:eastAsiaTheme="minorEastAsia"/>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2 Знак,Body Text Indent Знак"/>
    <w:basedOn w:val="a0"/>
    <w:link w:val="a4"/>
    <w:uiPriority w:val="99"/>
    <w:semiHidden/>
    <w:locked/>
    <w:rsid w:val="00AC4C97"/>
  </w:style>
  <w:style w:type="paragraph" w:styleId="a4">
    <w:name w:val="Body Text Indent"/>
    <w:aliases w:val="Знак2,Body Text Indent"/>
    <w:basedOn w:val="a"/>
    <w:link w:val="a3"/>
    <w:uiPriority w:val="99"/>
    <w:semiHidden/>
    <w:unhideWhenUsed/>
    <w:rsid w:val="00AC4C97"/>
    <w:pPr>
      <w:spacing w:line="240" w:lineRule="auto"/>
      <w:ind w:left="283"/>
    </w:pPr>
    <w:rPr>
      <w:rFonts w:eastAsiaTheme="minorHAnsi"/>
      <w:iCs w:val="0"/>
      <w:sz w:val="22"/>
      <w:szCs w:val="22"/>
      <w:lang w:eastAsia="en-US"/>
    </w:rPr>
  </w:style>
  <w:style w:type="character" w:customStyle="1" w:styleId="1">
    <w:name w:val="Основной текст с отступом Знак1"/>
    <w:basedOn w:val="a0"/>
    <w:uiPriority w:val="99"/>
    <w:semiHidden/>
    <w:rsid w:val="00AC4C97"/>
    <w:rPr>
      <w:rFonts w:eastAsiaTheme="minorEastAsia"/>
      <w:iCs/>
      <w:sz w:val="21"/>
      <w:szCs w:val="21"/>
      <w:lang w:eastAsia="ru-RU"/>
    </w:rPr>
  </w:style>
  <w:style w:type="paragraph" w:styleId="a5">
    <w:name w:val="header"/>
    <w:basedOn w:val="a"/>
    <w:link w:val="a6"/>
    <w:uiPriority w:val="99"/>
    <w:unhideWhenUsed/>
    <w:rsid w:val="004E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90"/>
    <w:rPr>
      <w:rFonts w:eastAsiaTheme="minorEastAsia"/>
      <w:iCs/>
      <w:sz w:val="21"/>
      <w:szCs w:val="21"/>
      <w:lang w:eastAsia="ru-RU"/>
    </w:rPr>
  </w:style>
  <w:style w:type="paragraph" w:styleId="a7">
    <w:name w:val="footer"/>
    <w:basedOn w:val="a"/>
    <w:link w:val="a8"/>
    <w:uiPriority w:val="99"/>
    <w:unhideWhenUsed/>
    <w:rsid w:val="004E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90"/>
    <w:rPr>
      <w:rFonts w:eastAsiaTheme="minorEastAsia"/>
      <w:iCs/>
      <w:sz w:val="21"/>
      <w:szCs w:val="21"/>
      <w:lang w:eastAsia="ru-RU"/>
    </w:rPr>
  </w:style>
  <w:style w:type="character" w:customStyle="1" w:styleId="a9">
    <w:name w:val="Абзац списка Знак"/>
    <w:link w:val="aa"/>
    <w:uiPriority w:val="34"/>
    <w:rsid w:val="009145CB"/>
    <w:rPr>
      <w:rFonts w:ascii="Calibri" w:hAnsi="Calibri" w:cs="Times New Roman"/>
    </w:rPr>
  </w:style>
  <w:style w:type="paragraph" w:styleId="aa">
    <w:name w:val="List Paragraph"/>
    <w:basedOn w:val="a"/>
    <w:link w:val="a9"/>
    <w:uiPriority w:val="34"/>
    <w:qFormat/>
    <w:rsid w:val="009145CB"/>
    <w:pPr>
      <w:spacing w:after="200"/>
      <w:ind w:left="720"/>
      <w:contextualSpacing/>
    </w:pPr>
    <w:rPr>
      <w:rFonts w:ascii="Calibri" w:eastAsiaTheme="minorHAnsi" w:hAnsi="Calibri" w:cs="Times New Roman"/>
      <w:iCs w:val="0"/>
      <w:sz w:val="22"/>
      <w:szCs w:val="22"/>
      <w:lang w:eastAsia="en-US"/>
    </w:rPr>
  </w:style>
  <w:style w:type="paragraph" w:styleId="ab">
    <w:name w:val="Normal (Web)"/>
    <w:basedOn w:val="a"/>
    <w:uiPriority w:val="99"/>
    <w:semiHidden/>
    <w:unhideWhenUsed/>
    <w:qFormat/>
    <w:rsid w:val="009145CB"/>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ac">
    <w:name w:val="Strong"/>
    <w:qFormat/>
    <w:rsid w:val="00585DC5"/>
    <w:rPr>
      <w:b/>
      <w:bCs/>
    </w:rPr>
  </w:style>
  <w:style w:type="paragraph" w:styleId="ad">
    <w:name w:val="Balloon Text"/>
    <w:basedOn w:val="a"/>
    <w:link w:val="ae"/>
    <w:uiPriority w:val="99"/>
    <w:semiHidden/>
    <w:unhideWhenUsed/>
    <w:rsid w:val="002642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4216"/>
    <w:rPr>
      <w:rFonts w:ascii="Tahoma" w:eastAsiaTheme="minorEastAsia" w:hAnsi="Tahoma" w:cs="Tahoma"/>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97"/>
    <w:pPr>
      <w:spacing w:after="120" w:line="276" w:lineRule="auto"/>
    </w:pPr>
    <w:rPr>
      <w:rFonts w:eastAsiaTheme="minorEastAsia"/>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2 Знак,Body Text Indent Знак"/>
    <w:basedOn w:val="a0"/>
    <w:link w:val="a4"/>
    <w:uiPriority w:val="99"/>
    <w:semiHidden/>
    <w:locked/>
    <w:rsid w:val="00AC4C97"/>
  </w:style>
  <w:style w:type="paragraph" w:styleId="a4">
    <w:name w:val="Body Text Indent"/>
    <w:aliases w:val="Знак2,Body Text Indent"/>
    <w:basedOn w:val="a"/>
    <w:link w:val="a3"/>
    <w:uiPriority w:val="99"/>
    <w:semiHidden/>
    <w:unhideWhenUsed/>
    <w:rsid w:val="00AC4C97"/>
    <w:pPr>
      <w:spacing w:line="240" w:lineRule="auto"/>
      <w:ind w:left="283"/>
    </w:pPr>
    <w:rPr>
      <w:rFonts w:eastAsiaTheme="minorHAnsi"/>
      <w:iCs w:val="0"/>
      <w:sz w:val="22"/>
      <w:szCs w:val="22"/>
      <w:lang w:eastAsia="en-US"/>
    </w:rPr>
  </w:style>
  <w:style w:type="character" w:customStyle="1" w:styleId="1">
    <w:name w:val="Основной текст с отступом Знак1"/>
    <w:basedOn w:val="a0"/>
    <w:uiPriority w:val="99"/>
    <w:semiHidden/>
    <w:rsid w:val="00AC4C97"/>
    <w:rPr>
      <w:rFonts w:eastAsiaTheme="minorEastAsia"/>
      <w:iCs/>
      <w:sz w:val="21"/>
      <w:szCs w:val="21"/>
      <w:lang w:eastAsia="ru-RU"/>
    </w:rPr>
  </w:style>
  <w:style w:type="paragraph" w:styleId="a5">
    <w:name w:val="header"/>
    <w:basedOn w:val="a"/>
    <w:link w:val="a6"/>
    <w:uiPriority w:val="99"/>
    <w:unhideWhenUsed/>
    <w:rsid w:val="004E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90"/>
    <w:rPr>
      <w:rFonts w:eastAsiaTheme="minorEastAsia"/>
      <w:iCs/>
      <w:sz w:val="21"/>
      <w:szCs w:val="21"/>
      <w:lang w:eastAsia="ru-RU"/>
    </w:rPr>
  </w:style>
  <w:style w:type="paragraph" w:styleId="a7">
    <w:name w:val="footer"/>
    <w:basedOn w:val="a"/>
    <w:link w:val="a8"/>
    <w:uiPriority w:val="99"/>
    <w:unhideWhenUsed/>
    <w:rsid w:val="004E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90"/>
    <w:rPr>
      <w:rFonts w:eastAsiaTheme="minorEastAsia"/>
      <w:iCs/>
      <w:sz w:val="21"/>
      <w:szCs w:val="21"/>
      <w:lang w:eastAsia="ru-RU"/>
    </w:rPr>
  </w:style>
  <w:style w:type="character" w:customStyle="1" w:styleId="a9">
    <w:name w:val="Абзац списка Знак"/>
    <w:link w:val="aa"/>
    <w:uiPriority w:val="34"/>
    <w:rsid w:val="009145CB"/>
    <w:rPr>
      <w:rFonts w:ascii="Calibri" w:hAnsi="Calibri" w:cs="Times New Roman"/>
    </w:rPr>
  </w:style>
  <w:style w:type="paragraph" w:styleId="aa">
    <w:name w:val="List Paragraph"/>
    <w:basedOn w:val="a"/>
    <w:link w:val="a9"/>
    <w:uiPriority w:val="34"/>
    <w:qFormat/>
    <w:rsid w:val="009145CB"/>
    <w:pPr>
      <w:spacing w:after="200"/>
      <w:ind w:left="720"/>
      <w:contextualSpacing/>
    </w:pPr>
    <w:rPr>
      <w:rFonts w:ascii="Calibri" w:eastAsiaTheme="minorHAnsi" w:hAnsi="Calibri" w:cs="Times New Roman"/>
      <w:iCs w:val="0"/>
      <w:sz w:val="22"/>
      <w:szCs w:val="22"/>
      <w:lang w:eastAsia="en-US"/>
    </w:rPr>
  </w:style>
  <w:style w:type="paragraph" w:styleId="ab">
    <w:name w:val="Normal (Web)"/>
    <w:basedOn w:val="a"/>
    <w:uiPriority w:val="99"/>
    <w:semiHidden/>
    <w:unhideWhenUsed/>
    <w:qFormat/>
    <w:rsid w:val="009145CB"/>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ac">
    <w:name w:val="Strong"/>
    <w:qFormat/>
    <w:rsid w:val="00585DC5"/>
    <w:rPr>
      <w:b/>
      <w:bCs/>
    </w:rPr>
  </w:style>
  <w:style w:type="paragraph" w:styleId="ad">
    <w:name w:val="Balloon Text"/>
    <w:basedOn w:val="a"/>
    <w:link w:val="ae"/>
    <w:uiPriority w:val="99"/>
    <w:semiHidden/>
    <w:unhideWhenUsed/>
    <w:rsid w:val="002642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4216"/>
    <w:rPr>
      <w:rFonts w:ascii="Tahoma" w:eastAsiaTheme="minorEastAsia" w:hAnsi="Tahoma" w:cs="Tahoma"/>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3407-F749-48C5-B447-02CB58D6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dc:creator>
  <cp:lastModifiedBy>Казаченко Д. С.</cp:lastModifiedBy>
  <cp:revision>3</cp:revision>
  <dcterms:created xsi:type="dcterms:W3CDTF">2024-04-05T05:42:00Z</dcterms:created>
  <dcterms:modified xsi:type="dcterms:W3CDTF">2024-04-05T05:45:00Z</dcterms:modified>
</cp:coreProperties>
</file>