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846" w:rsidRDefault="004E4846" w:rsidP="004E4846">
      <w:pPr>
        <w:snapToGrid w:val="0"/>
        <w:jc w:val="right"/>
        <w:rPr>
          <w:bCs/>
        </w:rPr>
      </w:pPr>
      <w:r>
        <w:rPr>
          <w:bCs/>
        </w:rPr>
        <w:t xml:space="preserve">«УТВЕРЖДАЮ» </w:t>
      </w:r>
    </w:p>
    <w:p w:rsidR="004E4846" w:rsidRDefault="004E4846" w:rsidP="004E4846">
      <w:pPr>
        <w:snapToGrid w:val="0"/>
        <w:jc w:val="right"/>
        <w:rPr>
          <w:bCs/>
        </w:rPr>
      </w:pPr>
    </w:p>
    <w:p w:rsidR="00EF12AA" w:rsidRDefault="00EF12AA" w:rsidP="00EF12AA">
      <w:pPr>
        <w:snapToGrid w:val="0"/>
        <w:jc w:val="right"/>
        <w:rPr>
          <w:bCs/>
        </w:rPr>
      </w:pPr>
      <w:r>
        <w:rPr>
          <w:bCs/>
        </w:rPr>
        <w:t xml:space="preserve">Исполняющий обязанности </w:t>
      </w:r>
    </w:p>
    <w:p w:rsidR="00EF12AA" w:rsidRDefault="00EF12AA" w:rsidP="00EF12AA">
      <w:pPr>
        <w:snapToGrid w:val="0"/>
        <w:jc w:val="right"/>
        <w:rPr>
          <w:bCs/>
        </w:rPr>
      </w:pPr>
      <w:r>
        <w:rPr>
          <w:bCs/>
        </w:rPr>
        <w:t>главного врача ГАУЗ СО «Горноуральская РП»</w:t>
      </w:r>
    </w:p>
    <w:p w:rsidR="00EF12AA" w:rsidRDefault="00EF12AA" w:rsidP="00EF12AA">
      <w:pPr>
        <w:snapToGrid w:val="0"/>
        <w:jc w:val="right"/>
        <w:rPr>
          <w:bCs/>
        </w:rPr>
      </w:pPr>
    </w:p>
    <w:p w:rsidR="00EF12AA" w:rsidRDefault="00EF12AA" w:rsidP="00EF12AA">
      <w:pPr>
        <w:jc w:val="right"/>
      </w:pPr>
      <w:r>
        <w:rPr>
          <w:bCs/>
        </w:rPr>
        <w:t>__________________   А.В. Легоньков</w:t>
      </w:r>
    </w:p>
    <w:p w:rsidR="004F40F7" w:rsidRDefault="004F40F7" w:rsidP="004F40F7">
      <w:pPr>
        <w:jc w:val="center"/>
        <w:rPr>
          <w:b/>
          <w:spacing w:val="6"/>
          <w:sz w:val="28"/>
          <w:szCs w:val="28"/>
        </w:rPr>
      </w:pPr>
    </w:p>
    <w:p w:rsidR="006D420B" w:rsidRDefault="006D420B" w:rsidP="004F40F7">
      <w:pPr>
        <w:jc w:val="center"/>
        <w:rPr>
          <w:b/>
          <w:spacing w:val="6"/>
          <w:sz w:val="28"/>
          <w:szCs w:val="28"/>
        </w:rPr>
      </w:pPr>
    </w:p>
    <w:p w:rsidR="006D420B" w:rsidRDefault="006D420B" w:rsidP="004F40F7">
      <w:pPr>
        <w:jc w:val="center"/>
        <w:rPr>
          <w:b/>
          <w:spacing w:val="6"/>
          <w:sz w:val="28"/>
          <w:szCs w:val="28"/>
        </w:rPr>
      </w:pPr>
    </w:p>
    <w:p w:rsidR="004F40F7" w:rsidRDefault="004F40F7" w:rsidP="004F40F7">
      <w:pPr>
        <w:jc w:val="center"/>
        <w:rPr>
          <w:b/>
          <w:spacing w:val="6"/>
          <w:sz w:val="28"/>
          <w:szCs w:val="28"/>
        </w:rPr>
      </w:pPr>
      <w:r>
        <w:rPr>
          <w:b/>
          <w:spacing w:val="6"/>
          <w:sz w:val="28"/>
          <w:szCs w:val="28"/>
        </w:rPr>
        <w:t>ДОКУМЕНТАЦИЯ О</w:t>
      </w:r>
      <w:r w:rsidR="00B9125C">
        <w:rPr>
          <w:b/>
          <w:spacing w:val="6"/>
          <w:sz w:val="28"/>
          <w:szCs w:val="28"/>
        </w:rPr>
        <w:t xml:space="preserve"> КОНКУРЕНТНОЙ </w:t>
      </w:r>
      <w:r>
        <w:rPr>
          <w:b/>
          <w:spacing w:val="6"/>
          <w:sz w:val="28"/>
          <w:szCs w:val="28"/>
        </w:rPr>
        <w:t>ЗАКУПКЕ</w:t>
      </w:r>
    </w:p>
    <w:p w:rsidR="004F40F7" w:rsidRDefault="004F40F7" w:rsidP="004F40F7">
      <w:pPr>
        <w:jc w:val="center"/>
        <w:rPr>
          <w:b/>
          <w:spacing w:val="6"/>
          <w:sz w:val="28"/>
          <w:szCs w:val="28"/>
        </w:rPr>
      </w:pPr>
      <w:r>
        <w:rPr>
          <w:b/>
          <w:spacing w:val="6"/>
          <w:sz w:val="28"/>
          <w:szCs w:val="28"/>
        </w:rPr>
        <w:t>СПОСОБОМ:</w:t>
      </w:r>
    </w:p>
    <w:p w:rsidR="004F40F7" w:rsidRPr="001A6B09" w:rsidRDefault="004F40F7" w:rsidP="004F40F7">
      <w:pPr>
        <w:jc w:val="center"/>
        <w:rPr>
          <w:b/>
          <w:spacing w:val="6"/>
          <w:sz w:val="20"/>
          <w:szCs w:val="20"/>
        </w:rPr>
      </w:pPr>
    </w:p>
    <w:p w:rsidR="004F40F7" w:rsidRDefault="004F40F7" w:rsidP="004F40F7">
      <w:pPr>
        <w:jc w:val="center"/>
        <w:rPr>
          <w:b/>
          <w:spacing w:val="6"/>
          <w:sz w:val="28"/>
          <w:szCs w:val="28"/>
        </w:rPr>
      </w:pPr>
      <w:r>
        <w:rPr>
          <w:b/>
          <w:spacing w:val="6"/>
          <w:sz w:val="28"/>
          <w:szCs w:val="28"/>
        </w:rPr>
        <w:t>ОТКРЫТЫЙ АУКЦИОН В ЭЛЕКТРОННОЙ ФОРМЕ</w:t>
      </w:r>
    </w:p>
    <w:p w:rsidR="0069584D" w:rsidRDefault="0069584D" w:rsidP="004F40F7">
      <w:pPr>
        <w:jc w:val="center"/>
        <w:rPr>
          <w:b/>
          <w:spacing w:val="6"/>
          <w:sz w:val="28"/>
          <w:szCs w:val="28"/>
        </w:rPr>
      </w:pPr>
      <w:r>
        <w:rPr>
          <w:b/>
          <w:spacing w:val="6"/>
          <w:sz w:val="28"/>
          <w:szCs w:val="28"/>
        </w:rPr>
        <w:t>(ЭЛЕКТРОННЫЙ АУКЦИОН)</w:t>
      </w:r>
    </w:p>
    <w:p w:rsidR="0069584D" w:rsidRPr="00625C77" w:rsidRDefault="0069584D" w:rsidP="004F40F7">
      <w:pPr>
        <w:jc w:val="center"/>
        <w:rPr>
          <w:b/>
          <w:spacing w:val="6"/>
          <w:sz w:val="4"/>
          <w:szCs w:val="18"/>
        </w:rPr>
      </w:pPr>
    </w:p>
    <w:p w:rsidR="004F40F7" w:rsidRDefault="004F40F7" w:rsidP="004F40F7">
      <w:pPr>
        <w:jc w:val="center"/>
        <w:rPr>
          <w:rFonts w:eastAsia="Kozuka Gothic Pro M"/>
          <w:b/>
          <w:sz w:val="28"/>
          <w:szCs w:val="28"/>
        </w:rPr>
      </w:pPr>
      <w:r>
        <w:rPr>
          <w:rFonts w:eastAsia="Kozuka Gothic Pro M"/>
          <w:b/>
          <w:sz w:val="28"/>
          <w:szCs w:val="28"/>
        </w:rPr>
        <w:t>№</w:t>
      </w:r>
      <w:r>
        <w:t xml:space="preserve"> </w:t>
      </w:r>
      <w:r w:rsidRPr="00CE7E57">
        <w:rPr>
          <w:rFonts w:eastAsia="Kozuka Gothic Pro M"/>
          <w:b/>
          <w:sz w:val="28"/>
          <w:szCs w:val="28"/>
        </w:rPr>
        <w:t>ГР</w:t>
      </w:r>
      <w:r>
        <w:rPr>
          <w:rFonts w:eastAsia="Kozuka Gothic Pro M"/>
          <w:b/>
          <w:sz w:val="28"/>
          <w:szCs w:val="28"/>
        </w:rPr>
        <w:t>А</w:t>
      </w:r>
      <w:r w:rsidRPr="00CE7E57">
        <w:rPr>
          <w:rFonts w:eastAsia="Kozuka Gothic Pro M"/>
          <w:b/>
          <w:sz w:val="28"/>
          <w:szCs w:val="28"/>
        </w:rPr>
        <w:t>-2</w:t>
      </w:r>
      <w:r w:rsidR="00583203">
        <w:rPr>
          <w:rFonts w:eastAsia="Kozuka Gothic Pro M"/>
          <w:b/>
          <w:sz w:val="28"/>
          <w:szCs w:val="28"/>
        </w:rPr>
        <w:t>402</w:t>
      </w:r>
      <w:r w:rsidR="00111F07">
        <w:rPr>
          <w:rFonts w:eastAsia="Kozuka Gothic Pro M"/>
          <w:b/>
          <w:sz w:val="28"/>
          <w:szCs w:val="28"/>
        </w:rPr>
        <w:t>5</w:t>
      </w:r>
      <w:r w:rsidRPr="00CE7E57">
        <w:rPr>
          <w:rFonts w:eastAsia="Kozuka Gothic Pro M"/>
          <w:b/>
          <w:sz w:val="28"/>
          <w:szCs w:val="28"/>
        </w:rPr>
        <w:t>-</w:t>
      </w:r>
      <w:r w:rsidR="000167D9">
        <w:rPr>
          <w:rFonts w:eastAsia="Kozuka Gothic Pro M"/>
          <w:b/>
          <w:sz w:val="28"/>
          <w:szCs w:val="28"/>
        </w:rPr>
        <w:t>А</w:t>
      </w:r>
      <w:r w:rsidR="00111F07">
        <w:rPr>
          <w:rFonts w:eastAsia="Kozuka Gothic Pro M"/>
          <w:b/>
          <w:sz w:val="28"/>
          <w:szCs w:val="28"/>
        </w:rPr>
        <w:t>П</w:t>
      </w:r>
      <w:r w:rsidR="001A6B09">
        <w:rPr>
          <w:rFonts w:eastAsia="Kozuka Gothic Pro M"/>
          <w:b/>
          <w:sz w:val="28"/>
          <w:szCs w:val="28"/>
        </w:rPr>
        <w:t>-</w:t>
      </w:r>
      <w:r w:rsidRPr="00CE7E57">
        <w:rPr>
          <w:rFonts w:eastAsia="Kozuka Gothic Pro M"/>
          <w:b/>
          <w:sz w:val="28"/>
          <w:szCs w:val="28"/>
        </w:rPr>
        <w:t>(</w:t>
      </w:r>
      <w:r w:rsidR="00111F07">
        <w:rPr>
          <w:rFonts w:eastAsia="Kozuka Gothic Pro M"/>
          <w:b/>
          <w:sz w:val="28"/>
          <w:szCs w:val="28"/>
        </w:rPr>
        <w:t>ПИ</w:t>
      </w:r>
      <w:r w:rsidR="005F28D8">
        <w:rPr>
          <w:rFonts w:eastAsia="Kozuka Gothic Pro M"/>
          <w:b/>
          <w:sz w:val="28"/>
          <w:szCs w:val="28"/>
        </w:rPr>
        <w:t>Р-</w:t>
      </w:r>
      <w:r w:rsidR="00111F07">
        <w:rPr>
          <w:rFonts w:eastAsia="Kozuka Gothic Pro M"/>
          <w:b/>
          <w:sz w:val="28"/>
          <w:szCs w:val="28"/>
        </w:rPr>
        <w:t>НТ</w:t>
      </w:r>
      <w:r w:rsidRPr="00CE7E57">
        <w:rPr>
          <w:rFonts w:eastAsia="Kozuka Gothic Pro M"/>
          <w:b/>
          <w:sz w:val="28"/>
          <w:szCs w:val="28"/>
        </w:rPr>
        <w:t>)(22</w:t>
      </w:r>
      <w:r w:rsidR="00111F07">
        <w:rPr>
          <w:rFonts w:eastAsia="Kozuka Gothic Pro M"/>
          <w:b/>
          <w:sz w:val="28"/>
          <w:szCs w:val="28"/>
        </w:rPr>
        <w:t>6</w:t>
      </w:r>
      <w:r w:rsidRPr="00CE7E57">
        <w:rPr>
          <w:rFonts w:eastAsia="Kozuka Gothic Pro M"/>
          <w:b/>
          <w:sz w:val="28"/>
          <w:szCs w:val="28"/>
        </w:rPr>
        <w:t>)</w:t>
      </w:r>
    </w:p>
    <w:p w:rsidR="001A6B09" w:rsidRPr="001A6B09" w:rsidRDefault="001A6B09" w:rsidP="001A6B09">
      <w:pPr>
        <w:jc w:val="center"/>
        <w:rPr>
          <w:b/>
          <w:spacing w:val="6"/>
          <w:sz w:val="12"/>
          <w:szCs w:val="12"/>
        </w:rPr>
      </w:pPr>
    </w:p>
    <w:p w:rsidR="00111F07" w:rsidRDefault="00111F07" w:rsidP="004F40F7">
      <w:pPr>
        <w:jc w:val="center"/>
        <w:rPr>
          <w:b/>
          <w:caps/>
          <w:sz w:val="22"/>
          <w:szCs w:val="28"/>
        </w:rPr>
      </w:pPr>
    </w:p>
    <w:p w:rsidR="00111F07" w:rsidRDefault="00111F07" w:rsidP="004F40F7">
      <w:pPr>
        <w:jc w:val="center"/>
        <w:rPr>
          <w:b/>
          <w:caps/>
          <w:sz w:val="22"/>
          <w:szCs w:val="28"/>
        </w:rPr>
      </w:pPr>
    </w:p>
    <w:p w:rsidR="004F40F7" w:rsidRPr="00B814BA" w:rsidRDefault="004F40F7" w:rsidP="004F40F7">
      <w:pPr>
        <w:jc w:val="center"/>
        <w:rPr>
          <w:b/>
          <w:caps/>
          <w:sz w:val="20"/>
        </w:rPr>
      </w:pPr>
      <w:r w:rsidRPr="003859F0">
        <w:rPr>
          <w:b/>
          <w:caps/>
          <w:sz w:val="22"/>
          <w:szCs w:val="28"/>
        </w:rPr>
        <w:t xml:space="preserve">на </w:t>
      </w:r>
      <w:r w:rsidR="005F28D8" w:rsidRPr="003859F0">
        <w:rPr>
          <w:b/>
          <w:caps/>
          <w:sz w:val="22"/>
          <w:szCs w:val="28"/>
        </w:rPr>
        <w:t>вып</w:t>
      </w:r>
      <w:r w:rsidRPr="003859F0">
        <w:rPr>
          <w:b/>
          <w:caps/>
          <w:sz w:val="22"/>
          <w:szCs w:val="28"/>
        </w:rPr>
        <w:t>о</w:t>
      </w:r>
      <w:r w:rsidR="005F28D8" w:rsidRPr="003859F0">
        <w:rPr>
          <w:b/>
          <w:caps/>
          <w:sz w:val="22"/>
          <w:szCs w:val="28"/>
        </w:rPr>
        <w:t>лнение р</w:t>
      </w:r>
      <w:r w:rsidRPr="003859F0">
        <w:rPr>
          <w:b/>
          <w:caps/>
          <w:sz w:val="22"/>
          <w:szCs w:val="28"/>
        </w:rPr>
        <w:t>а</w:t>
      </w:r>
      <w:r w:rsidR="005F28D8" w:rsidRPr="003859F0">
        <w:rPr>
          <w:b/>
          <w:caps/>
          <w:sz w:val="22"/>
          <w:szCs w:val="28"/>
        </w:rPr>
        <w:t>бот</w:t>
      </w:r>
      <w:r w:rsidRPr="003859F0">
        <w:rPr>
          <w:b/>
          <w:caps/>
          <w:sz w:val="22"/>
          <w:szCs w:val="28"/>
        </w:rPr>
        <w:t>: «</w:t>
      </w:r>
      <w:r w:rsidR="008D6918" w:rsidRPr="008D6918">
        <w:rPr>
          <w:b/>
          <w:caps/>
          <w:sz w:val="22"/>
          <w:szCs w:val="28"/>
        </w:rPr>
        <w:t>Разработка проектно-сметной документации для выполнения работ по капитальному ремонту здания ГАУЗ СО "Горноуральская РП" (Здание поликлиники, назначение: нежилое), по адресу: г. Нижний Тагил, пр-кт Строителей, д.26. Кадастровый номер: 66:56:0111014:142. Поликлиническое отделение №1</w:t>
      </w:r>
      <w:r w:rsidRPr="003859F0">
        <w:rPr>
          <w:b/>
          <w:caps/>
          <w:sz w:val="22"/>
          <w:szCs w:val="28"/>
        </w:rPr>
        <w:t>»</w:t>
      </w:r>
    </w:p>
    <w:p w:rsidR="008C7B53" w:rsidRDefault="008C7B53" w:rsidP="008C7B53">
      <w:pPr>
        <w:jc w:val="center"/>
        <w:rPr>
          <w:rFonts w:eastAsia="Kozuka Gothic Pro M"/>
          <w:b/>
          <w:sz w:val="22"/>
          <w:highlight w:val="green"/>
        </w:rPr>
      </w:pPr>
    </w:p>
    <w:p w:rsidR="008C7B53" w:rsidRDefault="008C7B53" w:rsidP="004F40F7">
      <w:pPr>
        <w:jc w:val="center"/>
        <w:rPr>
          <w:rFonts w:eastAsia="Kozuka Gothic Pro M"/>
          <w:b/>
          <w:szCs w:val="28"/>
        </w:rPr>
      </w:pPr>
    </w:p>
    <w:p w:rsidR="004F40F7" w:rsidRDefault="004F40F7" w:rsidP="004F40F7">
      <w:pPr>
        <w:jc w:val="center"/>
        <w:rPr>
          <w:rFonts w:eastAsia="Kozuka Gothic Pro M"/>
          <w:b/>
          <w:szCs w:val="28"/>
        </w:rPr>
      </w:pPr>
      <w:r w:rsidRPr="00416F39">
        <w:rPr>
          <w:rFonts w:eastAsia="Kozuka Gothic Pro M"/>
          <w:b/>
          <w:szCs w:val="28"/>
        </w:rPr>
        <w:t>для нужд государственного автономного учреждения здравоохранения Свердловской области «</w:t>
      </w:r>
      <w:r w:rsidRPr="00416F39">
        <w:rPr>
          <w:rFonts w:eastAsia="Times New Roman"/>
          <w:b/>
          <w:szCs w:val="28"/>
        </w:rPr>
        <w:t>Горноуральская районная поликлиника</w:t>
      </w:r>
      <w:r w:rsidRPr="00416F39">
        <w:rPr>
          <w:rFonts w:eastAsia="Kozuka Gothic Pro M"/>
          <w:b/>
          <w:szCs w:val="28"/>
        </w:rPr>
        <w:t>»</w:t>
      </w:r>
    </w:p>
    <w:p w:rsidR="0041117B" w:rsidRPr="006D420B" w:rsidRDefault="0041117B" w:rsidP="0041117B">
      <w:pPr>
        <w:rPr>
          <w:rFonts w:eastAsia="Kozuka Gothic Pro M"/>
          <w:b/>
          <w:sz w:val="18"/>
          <w:szCs w:val="20"/>
        </w:rPr>
      </w:pPr>
    </w:p>
    <w:p w:rsidR="004F40F7" w:rsidRPr="00B814BA" w:rsidRDefault="001A6B09" w:rsidP="004F40F7">
      <w:pPr>
        <w:jc w:val="center"/>
        <w:rPr>
          <w:color w:val="000000"/>
          <w:sz w:val="18"/>
          <w:szCs w:val="20"/>
        </w:rPr>
      </w:pPr>
      <w:r w:rsidRPr="00B814BA">
        <w:rPr>
          <w:sz w:val="22"/>
        </w:rPr>
        <w:t xml:space="preserve"> </w:t>
      </w:r>
      <w:r w:rsidR="004F40F7" w:rsidRPr="00B814BA">
        <w:rPr>
          <w:sz w:val="22"/>
        </w:rPr>
        <w:t>(разработана в соответствии с Федеральным законом от 1</w:t>
      </w:r>
      <w:r w:rsidR="006C020A" w:rsidRPr="00B814BA">
        <w:rPr>
          <w:sz w:val="22"/>
        </w:rPr>
        <w:t>8</w:t>
      </w:r>
      <w:r w:rsidR="004F40F7" w:rsidRPr="00B814BA">
        <w:rPr>
          <w:sz w:val="22"/>
        </w:rPr>
        <w:t>.</w:t>
      </w:r>
      <w:r w:rsidR="006C020A" w:rsidRPr="00B814BA">
        <w:rPr>
          <w:sz w:val="22"/>
        </w:rPr>
        <w:t>07</w:t>
      </w:r>
      <w:r w:rsidR="004F40F7" w:rsidRPr="00B814BA">
        <w:rPr>
          <w:sz w:val="22"/>
        </w:rPr>
        <w:t>.201</w:t>
      </w:r>
      <w:r w:rsidR="006C020A" w:rsidRPr="00B814BA">
        <w:rPr>
          <w:sz w:val="22"/>
        </w:rPr>
        <w:t>1</w:t>
      </w:r>
      <w:r w:rsidR="004F40F7" w:rsidRPr="00B814BA">
        <w:rPr>
          <w:sz w:val="22"/>
        </w:rPr>
        <w:t xml:space="preserve"> №223-ФЗ «О закупках товаров, работ, услуг отдельными видами юридических лиц» и Типов</w:t>
      </w:r>
      <w:r w:rsidR="004E4846" w:rsidRPr="00B814BA">
        <w:rPr>
          <w:sz w:val="22"/>
        </w:rPr>
        <w:t>ым</w:t>
      </w:r>
      <w:r w:rsidR="004F40F7" w:rsidRPr="00B814BA">
        <w:rPr>
          <w:sz w:val="22"/>
        </w:rPr>
        <w:t xml:space="preserve"> положени</w:t>
      </w:r>
      <w:r w:rsidR="004E4846" w:rsidRPr="00B814BA">
        <w:rPr>
          <w:sz w:val="22"/>
        </w:rPr>
        <w:t>ем</w:t>
      </w:r>
      <w:r w:rsidR="004F40F7" w:rsidRPr="00B814BA">
        <w:rPr>
          <w:sz w:val="22"/>
        </w:rPr>
        <w:t xml:space="preserve"> </w:t>
      </w:r>
      <w:r w:rsidR="004E4846" w:rsidRPr="00B814BA">
        <w:rPr>
          <w:sz w:val="22"/>
        </w:rPr>
        <w:t xml:space="preserve">о закупках </w:t>
      </w:r>
      <w:r w:rsidR="004F40F7" w:rsidRPr="00B814BA">
        <w:rPr>
          <w:sz w:val="22"/>
        </w:rPr>
        <w:t>(рег№</w:t>
      </w:r>
      <w:r w:rsidR="004E4846" w:rsidRPr="00B814BA">
        <w:rPr>
          <w:sz w:val="22"/>
        </w:rPr>
        <w:t>1190007761), регистрационный номер ЕИС: 1130035075</w:t>
      </w:r>
      <w:r w:rsidR="004F40F7" w:rsidRPr="00B814BA">
        <w:rPr>
          <w:sz w:val="22"/>
        </w:rPr>
        <w:t>)</w:t>
      </w:r>
    </w:p>
    <w:p w:rsidR="00B814BA" w:rsidRDefault="00B814BA" w:rsidP="004F40F7">
      <w:pPr>
        <w:jc w:val="center"/>
        <w:rPr>
          <w:b/>
          <w:sz w:val="22"/>
          <w:szCs w:val="22"/>
        </w:rPr>
      </w:pPr>
    </w:p>
    <w:p w:rsidR="004F40F7" w:rsidRDefault="000167D9" w:rsidP="000167D9">
      <w:pPr>
        <w:rPr>
          <w:b/>
          <w:sz w:val="22"/>
          <w:szCs w:val="22"/>
        </w:rPr>
      </w:pPr>
      <w:r w:rsidRPr="006579C8">
        <w:rPr>
          <w:b/>
        </w:rPr>
        <w:t xml:space="preserve">(Электронная </w:t>
      </w:r>
      <w:r>
        <w:rPr>
          <w:b/>
        </w:rPr>
        <w:t xml:space="preserve">торговая </w:t>
      </w:r>
      <w:r w:rsidRPr="006579C8">
        <w:rPr>
          <w:b/>
        </w:rPr>
        <w:t>площадка «</w:t>
      </w:r>
      <w:r w:rsidR="00111F07">
        <w:rPr>
          <w:b/>
        </w:rPr>
        <w:t>РЕГИОН</w:t>
      </w:r>
      <w:r w:rsidR="00111F07" w:rsidRPr="006579C8">
        <w:rPr>
          <w:b/>
        </w:rPr>
        <w:t>»</w:t>
      </w:r>
      <w:r w:rsidR="00111F07">
        <w:rPr>
          <w:b/>
        </w:rPr>
        <w:t xml:space="preserve"> (2478)</w:t>
      </w:r>
      <w:r w:rsidR="00111F07" w:rsidRPr="006579C8">
        <w:rPr>
          <w:b/>
        </w:rPr>
        <w:t xml:space="preserve"> </w:t>
      </w:r>
      <w:hyperlink w:history="1">
        <w:r w:rsidR="00111F07" w:rsidRPr="00901699">
          <w:rPr>
            <w:rStyle w:val="a4"/>
            <w:b/>
            <w:lang w:eastAsia="ru-RU"/>
          </w:rPr>
          <w:t>https://etp-region.ru /</w:t>
        </w:r>
      </w:hyperlink>
      <w:r>
        <w:rPr>
          <w:b/>
        </w:rPr>
        <w:t xml:space="preserve"> )</w:t>
      </w:r>
    </w:p>
    <w:p w:rsidR="004F40F7" w:rsidRDefault="004F40F7" w:rsidP="004F40F7">
      <w:pPr>
        <w:rPr>
          <w:b/>
          <w:sz w:val="20"/>
        </w:rPr>
      </w:pPr>
    </w:p>
    <w:tbl>
      <w:tblPr>
        <w:tblW w:w="9639" w:type="dxa"/>
        <w:tblInd w:w="108" w:type="dxa"/>
        <w:tblLayout w:type="fixed"/>
        <w:tblLook w:val="04A0" w:firstRow="1" w:lastRow="0" w:firstColumn="1" w:lastColumn="0" w:noHBand="0" w:noVBand="1"/>
      </w:tblPr>
      <w:tblGrid>
        <w:gridCol w:w="3901"/>
        <w:gridCol w:w="5738"/>
      </w:tblGrid>
      <w:tr w:rsidR="00AC03A7" w:rsidTr="00AC03A7">
        <w:trPr>
          <w:trHeight w:val="67"/>
        </w:trPr>
        <w:tc>
          <w:tcPr>
            <w:tcW w:w="3901" w:type="dxa"/>
            <w:hideMark/>
          </w:tcPr>
          <w:p w:rsidR="00AC03A7" w:rsidRPr="00C925A3" w:rsidRDefault="00AC03A7" w:rsidP="00AC03A7">
            <w:pPr>
              <w:tabs>
                <w:tab w:val="center" w:pos="4677"/>
                <w:tab w:val="right" w:pos="9355"/>
              </w:tabs>
              <w:rPr>
                <w:lang w:val="x-none"/>
              </w:rPr>
            </w:pPr>
            <w:r w:rsidRPr="00C925A3">
              <w:rPr>
                <w:b/>
              </w:rPr>
              <w:t xml:space="preserve">Цена (максимальная) </w:t>
            </w:r>
            <w:r>
              <w:rPr>
                <w:b/>
              </w:rPr>
              <w:t>д</w:t>
            </w:r>
            <w:r w:rsidRPr="00C925A3">
              <w:rPr>
                <w:b/>
              </w:rPr>
              <w:t>о</w:t>
            </w:r>
            <w:r>
              <w:rPr>
                <w:b/>
              </w:rPr>
              <w:t>говор</w:t>
            </w:r>
            <w:r w:rsidRPr="00C925A3">
              <w:rPr>
                <w:b/>
              </w:rPr>
              <w:t>а</w:t>
            </w:r>
          </w:p>
        </w:tc>
        <w:tc>
          <w:tcPr>
            <w:tcW w:w="5738" w:type="dxa"/>
          </w:tcPr>
          <w:p w:rsidR="00AC03A7" w:rsidRPr="00C925A3" w:rsidRDefault="00AC03A7" w:rsidP="00AC03A7">
            <w:pPr>
              <w:tabs>
                <w:tab w:val="center" w:pos="4677"/>
                <w:tab w:val="right" w:pos="9355"/>
              </w:tabs>
              <w:rPr>
                <w:lang w:val="x-none"/>
              </w:rPr>
            </w:pPr>
            <w:r>
              <w:rPr>
                <w:b/>
              </w:rPr>
              <w:t>1</w:t>
            </w:r>
            <w:r w:rsidR="00111F07">
              <w:rPr>
                <w:b/>
              </w:rPr>
              <w:t> </w:t>
            </w:r>
            <w:r>
              <w:rPr>
                <w:b/>
              </w:rPr>
              <w:t>0</w:t>
            </w:r>
            <w:r w:rsidR="00111F07">
              <w:rPr>
                <w:b/>
              </w:rPr>
              <w:t xml:space="preserve">41 420 </w:t>
            </w:r>
            <w:r w:rsidRPr="00C925A3">
              <w:rPr>
                <w:b/>
                <w:lang w:val="x-none"/>
              </w:rPr>
              <w:t>рубл</w:t>
            </w:r>
            <w:r>
              <w:rPr>
                <w:b/>
              </w:rPr>
              <w:t>ей</w:t>
            </w:r>
            <w:r w:rsidRPr="00C925A3">
              <w:rPr>
                <w:b/>
              </w:rPr>
              <w:t xml:space="preserve"> </w:t>
            </w:r>
            <w:r w:rsidR="00111F07">
              <w:rPr>
                <w:b/>
              </w:rPr>
              <w:t>00</w:t>
            </w:r>
            <w:r w:rsidRPr="00C925A3">
              <w:rPr>
                <w:b/>
              </w:rPr>
              <w:t xml:space="preserve"> копеек</w:t>
            </w:r>
          </w:p>
        </w:tc>
      </w:tr>
      <w:tr w:rsidR="00AC03A7" w:rsidTr="00AC03A7">
        <w:trPr>
          <w:trHeight w:val="67"/>
        </w:trPr>
        <w:tc>
          <w:tcPr>
            <w:tcW w:w="3901" w:type="dxa"/>
          </w:tcPr>
          <w:p w:rsidR="00AC03A7" w:rsidRDefault="00AC03A7" w:rsidP="00AC03A7">
            <w:pPr>
              <w:tabs>
                <w:tab w:val="center" w:pos="4677"/>
                <w:tab w:val="right" w:pos="9355"/>
              </w:tabs>
              <w:snapToGrid w:val="0"/>
              <w:rPr>
                <w:lang w:val="x-none"/>
              </w:rPr>
            </w:pPr>
          </w:p>
        </w:tc>
        <w:tc>
          <w:tcPr>
            <w:tcW w:w="5738" w:type="dxa"/>
          </w:tcPr>
          <w:p w:rsidR="00AC03A7" w:rsidRDefault="00AC03A7" w:rsidP="00AC03A7">
            <w:pPr>
              <w:tabs>
                <w:tab w:val="center" w:pos="4677"/>
                <w:tab w:val="right" w:pos="9355"/>
              </w:tabs>
              <w:snapToGrid w:val="0"/>
              <w:jc w:val="right"/>
              <w:rPr>
                <w:lang w:val="x-none"/>
              </w:rPr>
            </w:pPr>
          </w:p>
        </w:tc>
      </w:tr>
      <w:tr w:rsidR="00AC03A7" w:rsidTr="00AC03A7">
        <w:trPr>
          <w:trHeight w:val="339"/>
        </w:trPr>
        <w:tc>
          <w:tcPr>
            <w:tcW w:w="3901" w:type="dxa"/>
            <w:hideMark/>
          </w:tcPr>
          <w:p w:rsidR="00AC03A7" w:rsidRDefault="00AC03A7" w:rsidP="00AC03A7">
            <w:pPr>
              <w:tabs>
                <w:tab w:val="center" w:pos="4677"/>
                <w:tab w:val="right" w:pos="9355"/>
              </w:tabs>
              <w:rPr>
                <w:lang w:val="x-none"/>
              </w:rPr>
            </w:pPr>
            <w:r>
              <w:rPr>
                <w:b/>
              </w:rPr>
              <w:t xml:space="preserve">Регистрационный номер ЕИС </w:t>
            </w:r>
          </w:p>
        </w:tc>
        <w:tc>
          <w:tcPr>
            <w:tcW w:w="5738" w:type="dxa"/>
          </w:tcPr>
          <w:p w:rsidR="00AC03A7" w:rsidRDefault="00AC03A7" w:rsidP="00AC03A7">
            <w:pPr>
              <w:rPr>
                <w:b/>
              </w:rPr>
            </w:pPr>
            <w:r>
              <w:rPr>
                <w:b/>
              </w:rPr>
              <w:t>№32</w:t>
            </w:r>
            <w:r w:rsidR="0022226F">
              <w:rPr>
                <w:b/>
              </w:rPr>
              <w:t>41</w:t>
            </w:r>
            <w:r>
              <w:rPr>
                <w:b/>
              </w:rPr>
              <w:t>3</w:t>
            </w:r>
            <w:r w:rsidR="001954B6">
              <w:rPr>
                <w:b/>
              </w:rPr>
              <w:t>487</w:t>
            </w:r>
            <w:r w:rsidR="00DD0BC4">
              <w:rPr>
                <w:b/>
              </w:rPr>
              <w:t>х</w:t>
            </w:r>
            <w:bookmarkStart w:id="0" w:name="_GoBack"/>
            <w:bookmarkEnd w:id="0"/>
          </w:p>
          <w:p w:rsidR="00AC03A7" w:rsidRDefault="00AC03A7" w:rsidP="00AC03A7">
            <w:pPr>
              <w:rPr>
                <w:lang w:val="x-none"/>
              </w:rPr>
            </w:pPr>
          </w:p>
        </w:tc>
      </w:tr>
      <w:tr w:rsidR="00AC03A7" w:rsidTr="00AC03A7">
        <w:trPr>
          <w:trHeight w:val="67"/>
        </w:trPr>
        <w:tc>
          <w:tcPr>
            <w:tcW w:w="3901" w:type="dxa"/>
          </w:tcPr>
          <w:p w:rsidR="00AC03A7" w:rsidRDefault="00AC03A7" w:rsidP="00AC03A7">
            <w:pPr>
              <w:tabs>
                <w:tab w:val="center" w:pos="4677"/>
                <w:tab w:val="right" w:pos="9355"/>
              </w:tabs>
              <w:rPr>
                <w:b/>
              </w:rPr>
            </w:pPr>
            <w:r>
              <w:rPr>
                <w:b/>
              </w:rPr>
              <w:t>Номер пункта в Плане закупок</w:t>
            </w:r>
          </w:p>
        </w:tc>
        <w:tc>
          <w:tcPr>
            <w:tcW w:w="5738" w:type="dxa"/>
          </w:tcPr>
          <w:p w:rsidR="00AC03A7" w:rsidRDefault="0022226F" w:rsidP="00AC03A7">
            <w:pPr>
              <w:rPr>
                <w:b/>
              </w:rPr>
            </w:pPr>
            <w:r>
              <w:rPr>
                <w:b/>
              </w:rPr>
              <w:t>7</w:t>
            </w:r>
            <w:r w:rsidR="00111F07">
              <w:rPr>
                <w:b/>
              </w:rPr>
              <w:t>2</w:t>
            </w:r>
          </w:p>
        </w:tc>
      </w:tr>
    </w:tbl>
    <w:p w:rsidR="004F40F7" w:rsidRPr="00A05BBE" w:rsidRDefault="004F40F7" w:rsidP="004F40F7">
      <w:pPr>
        <w:rPr>
          <w:b/>
          <w:sz w:val="16"/>
          <w:szCs w:val="16"/>
        </w:rPr>
      </w:pPr>
    </w:p>
    <w:p w:rsidR="004F40F7" w:rsidRDefault="004F40F7" w:rsidP="004F40F7">
      <w:pPr>
        <w:rPr>
          <w:b/>
        </w:rPr>
      </w:pPr>
    </w:p>
    <w:tbl>
      <w:tblPr>
        <w:tblW w:w="0" w:type="auto"/>
        <w:tblLayout w:type="fixed"/>
        <w:tblLook w:val="04A0" w:firstRow="1" w:lastRow="0" w:firstColumn="1" w:lastColumn="0" w:noHBand="0" w:noVBand="1"/>
      </w:tblPr>
      <w:tblGrid>
        <w:gridCol w:w="5092"/>
        <w:gridCol w:w="4653"/>
      </w:tblGrid>
      <w:tr w:rsidR="004F40F7" w:rsidRPr="00EC7F48" w:rsidTr="009D5A4C">
        <w:trPr>
          <w:trHeight w:val="291"/>
        </w:trPr>
        <w:tc>
          <w:tcPr>
            <w:tcW w:w="5092" w:type="dxa"/>
            <w:shd w:val="clear" w:color="auto" w:fill="auto"/>
          </w:tcPr>
          <w:p w:rsidR="009D128E" w:rsidRDefault="004F40F7" w:rsidP="009D5A4C">
            <w:pPr>
              <w:jc w:val="both"/>
              <w:rPr>
                <w:b/>
              </w:rPr>
            </w:pPr>
            <w:r w:rsidRPr="00EC7F48">
              <w:rPr>
                <w:b/>
              </w:rPr>
              <w:t xml:space="preserve">Согласовано: </w:t>
            </w:r>
            <w:r w:rsidR="009D128E">
              <w:rPr>
                <w:b/>
              </w:rPr>
              <w:t xml:space="preserve"> </w:t>
            </w:r>
          </w:p>
          <w:p w:rsidR="009D128E" w:rsidRDefault="009D128E" w:rsidP="009D5A4C">
            <w:pPr>
              <w:jc w:val="both"/>
              <w:rPr>
                <w:b/>
              </w:rPr>
            </w:pPr>
          </w:p>
          <w:p w:rsidR="004F40F7" w:rsidRPr="009D128E" w:rsidRDefault="009D128E" w:rsidP="009D5A4C">
            <w:pPr>
              <w:jc w:val="both"/>
            </w:pPr>
            <w:r>
              <w:t>Н</w:t>
            </w:r>
            <w:r w:rsidRPr="009D128E">
              <w:t xml:space="preserve">ачальник хозяйственной части </w:t>
            </w:r>
          </w:p>
          <w:p w:rsidR="004F40F7" w:rsidRPr="00EC7F48" w:rsidRDefault="004F40F7" w:rsidP="009D5A4C">
            <w:pPr>
              <w:jc w:val="both"/>
              <w:rPr>
                <w:b/>
              </w:rPr>
            </w:pPr>
          </w:p>
        </w:tc>
        <w:tc>
          <w:tcPr>
            <w:tcW w:w="4653" w:type="dxa"/>
            <w:shd w:val="clear" w:color="auto" w:fill="auto"/>
          </w:tcPr>
          <w:p w:rsidR="009D128E" w:rsidRDefault="009D128E" w:rsidP="009D5A4C">
            <w:pPr>
              <w:rPr>
                <w:b/>
              </w:rPr>
            </w:pPr>
          </w:p>
          <w:p w:rsidR="009D128E" w:rsidRDefault="009D128E" w:rsidP="009D5A4C">
            <w:pPr>
              <w:rPr>
                <w:b/>
              </w:rPr>
            </w:pPr>
          </w:p>
          <w:p w:rsidR="004F40F7" w:rsidRPr="009D128E" w:rsidRDefault="009D128E" w:rsidP="009D5A4C">
            <w:r w:rsidRPr="009D128E">
              <w:t>_____________________ И.А.</w:t>
            </w:r>
            <w:r>
              <w:t xml:space="preserve"> </w:t>
            </w:r>
            <w:r w:rsidRPr="009D128E">
              <w:t>Иванов</w:t>
            </w:r>
          </w:p>
        </w:tc>
      </w:tr>
      <w:tr w:rsidR="004F40F7" w:rsidRPr="00EC7F48" w:rsidTr="009D5A4C">
        <w:trPr>
          <w:trHeight w:val="291"/>
        </w:trPr>
        <w:tc>
          <w:tcPr>
            <w:tcW w:w="5092" w:type="dxa"/>
            <w:shd w:val="clear" w:color="auto" w:fill="auto"/>
          </w:tcPr>
          <w:p w:rsidR="00D70E17" w:rsidRDefault="00D70E17" w:rsidP="009D5A4C">
            <w:pPr>
              <w:rPr>
                <w:rFonts w:eastAsia="Times New Roman"/>
                <w:bCs/>
                <w:lang w:bidi="ru-RU"/>
              </w:rPr>
            </w:pPr>
          </w:p>
          <w:p w:rsidR="004F40F7" w:rsidRPr="00EC7F48" w:rsidRDefault="004F40F7" w:rsidP="009D5A4C">
            <w:pPr>
              <w:rPr>
                <w:rFonts w:eastAsia="Times New Roman"/>
                <w:bCs/>
                <w:lang w:bidi="ru-RU"/>
              </w:rPr>
            </w:pPr>
            <w:r>
              <w:rPr>
                <w:rFonts w:eastAsia="Times New Roman"/>
                <w:bCs/>
                <w:lang w:bidi="ru-RU"/>
              </w:rPr>
              <w:t>Исполнитель</w:t>
            </w:r>
          </w:p>
        </w:tc>
        <w:tc>
          <w:tcPr>
            <w:tcW w:w="4653" w:type="dxa"/>
            <w:shd w:val="clear" w:color="auto" w:fill="auto"/>
          </w:tcPr>
          <w:p w:rsidR="004F40F7" w:rsidRDefault="004F40F7" w:rsidP="009D5A4C">
            <w:pPr>
              <w:spacing w:line="240" w:lineRule="exact"/>
              <w:rPr>
                <w:rFonts w:eastAsia="Times New Roman"/>
                <w:bCs/>
                <w:lang w:bidi="ru-RU"/>
              </w:rPr>
            </w:pPr>
          </w:p>
          <w:p w:rsidR="004F40F7" w:rsidRPr="00EC7F48" w:rsidRDefault="004F40F7" w:rsidP="004E4846">
            <w:pPr>
              <w:spacing w:line="240" w:lineRule="exact"/>
              <w:rPr>
                <w:rFonts w:eastAsia="Times New Roman"/>
                <w:bCs/>
                <w:lang w:bidi="ru-RU"/>
              </w:rPr>
            </w:pPr>
            <w:r>
              <w:rPr>
                <w:rFonts w:eastAsia="Times New Roman"/>
                <w:bCs/>
                <w:lang w:bidi="ru-RU"/>
              </w:rPr>
              <w:t>_____________________</w:t>
            </w:r>
            <w:r w:rsidR="004E4846">
              <w:rPr>
                <w:rFonts w:eastAsia="Times New Roman"/>
                <w:bCs/>
                <w:lang w:bidi="ru-RU"/>
              </w:rPr>
              <w:t>А</w:t>
            </w:r>
            <w:r>
              <w:rPr>
                <w:rFonts w:eastAsia="Times New Roman"/>
                <w:bCs/>
                <w:lang w:bidi="ru-RU"/>
              </w:rPr>
              <w:t>.</w:t>
            </w:r>
            <w:r w:rsidR="004E4846">
              <w:rPr>
                <w:rFonts w:eastAsia="Times New Roman"/>
                <w:bCs/>
                <w:lang w:bidi="ru-RU"/>
              </w:rPr>
              <w:t>М</w:t>
            </w:r>
            <w:r>
              <w:rPr>
                <w:rFonts w:eastAsia="Times New Roman"/>
                <w:bCs/>
                <w:lang w:bidi="ru-RU"/>
              </w:rPr>
              <w:t xml:space="preserve">. </w:t>
            </w:r>
            <w:r w:rsidR="004E4846">
              <w:rPr>
                <w:rFonts w:eastAsia="Times New Roman"/>
                <w:bCs/>
                <w:lang w:bidi="ru-RU"/>
              </w:rPr>
              <w:t>Сапунов</w:t>
            </w:r>
          </w:p>
        </w:tc>
      </w:tr>
    </w:tbl>
    <w:p w:rsidR="001A6B09" w:rsidRDefault="001A6B09" w:rsidP="004F40F7">
      <w:pPr>
        <w:jc w:val="center"/>
      </w:pPr>
    </w:p>
    <w:p w:rsidR="001A6B09" w:rsidRPr="00037693" w:rsidRDefault="001A6B09" w:rsidP="004F40F7">
      <w:pPr>
        <w:jc w:val="center"/>
        <w:rPr>
          <w:sz w:val="10"/>
          <w:szCs w:val="10"/>
        </w:rPr>
      </w:pPr>
    </w:p>
    <w:p w:rsidR="001A6B09" w:rsidRDefault="001A6B09" w:rsidP="004F40F7">
      <w:pPr>
        <w:jc w:val="center"/>
      </w:pPr>
    </w:p>
    <w:p w:rsidR="004F40F7" w:rsidRDefault="004F40F7" w:rsidP="004F40F7">
      <w:pPr>
        <w:jc w:val="center"/>
      </w:pPr>
      <w:r>
        <w:t>город Нижний Тагил</w:t>
      </w:r>
    </w:p>
    <w:p w:rsidR="004F40F7" w:rsidRDefault="004F40F7" w:rsidP="004E4846">
      <w:pPr>
        <w:jc w:val="center"/>
      </w:pPr>
      <w:r>
        <w:t>20</w:t>
      </w:r>
      <w:r w:rsidR="004E4846">
        <w:t>2</w:t>
      </w:r>
      <w:r w:rsidR="0022226F">
        <w:t>4</w:t>
      </w:r>
    </w:p>
    <w:p w:rsidR="0069584D" w:rsidRPr="0069584D" w:rsidRDefault="0069584D" w:rsidP="004E4846">
      <w:pPr>
        <w:jc w:val="center"/>
        <w:rPr>
          <w:sz w:val="6"/>
        </w:rPr>
      </w:pPr>
      <w:r>
        <w:br w:type="page"/>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0"/>
        <w:gridCol w:w="402"/>
        <w:gridCol w:w="105"/>
        <w:gridCol w:w="854"/>
        <w:gridCol w:w="594"/>
        <w:gridCol w:w="522"/>
        <w:gridCol w:w="264"/>
        <w:gridCol w:w="303"/>
        <w:gridCol w:w="536"/>
        <w:gridCol w:w="562"/>
        <w:gridCol w:w="1069"/>
        <w:gridCol w:w="1346"/>
        <w:gridCol w:w="236"/>
        <w:gridCol w:w="641"/>
        <w:gridCol w:w="25"/>
        <w:gridCol w:w="713"/>
        <w:gridCol w:w="1328"/>
      </w:tblGrid>
      <w:tr w:rsidR="0069584D" w:rsidTr="00311215">
        <w:trPr>
          <w:trHeight w:val="487"/>
        </w:trPr>
        <w:tc>
          <w:tcPr>
            <w:tcW w:w="10168" w:type="dxa"/>
            <w:gridSpan w:val="18"/>
            <w:shd w:val="clear" w:color="auto" w:fill="auto"/>
            <w:vAlign w:val="center"/>
          </w:tcPr>
          <w:p w:rsidR="0069584D" w:rsidRDefault="0069584D" w:rsidP="00CC57E6">
            <w:pPr>
              <w:jc w:val="center"/>
            </w:pPr>
            <w:bookmarkStart w:id="1" w:name="_Hlk122714718"/>
            <w:r w:rsidRPr="00CC57E6">
              <w:rPr>
                <w:b/>
                <w:color w:val="000000"/>
              </w:rPr>
              <w:lastRenderedPageBreak/>
              <w:t>ИЗВЕЩЕНИЕ О ПРОВЕДЕНИИ ЭЛЕКТРОННОГО АУКЦИОНА</w:t>
            </w:r>
            <w:bookmarkEnd w:id="1"/>
          </w:p>
        </w:tc>
      </w:tr>
      <w:tr w:rsidR="00340B3D" w:rsidTr="003859F0">
        <w:trPr>
          <w:trHeight w:val="637"/>
        </w:trPr>
        <w:tc>
          <w:tcPr>
            <w:tcW w:w="10168" w:type="dxa"/>
            <w:gridSpan w:val="18"/>
            <w:shd w:val="clear" w:color="auto" w:fill="auto"/>
            <w:vAlign w:val="center"/>
          </w:tcPr>
          <w:p w:rsidR="00340B3D" w:rsidRPr="00A146A8" w:rsidRDefault="00340B3D" w:rsidP="00340B3D">
            <w:pPr>
              <w:jc w:val="center"/>
              <w:rPr>
                <w:b/>
                <w:color w:val="000000"/>
                <w:sz w:val="18"/>
              </w:rPr>
            </w:pPr>
          </w:p>
        </w:tc>
      </w:tr>
      <w:tr w:rsidR="00AC03A7" w:rsidTr="00311215">
        <w:tc>
          <w:tcPr>
            <w:tcW w:w="10168" w:type="dxa"/>
            <w:gridSpan w:val="18"/>
            <w:shd w:val="clear" w:color="auto" w:fill="auto"/>
          </w:tcPr>
          <w:p w:rsidR="00AC03A7" w:rsidRPr="00850352" w:rsidRDefault="00AC03A7" w:rsidP="00AC03A7">
            <w:pPr>
              <w:jc w:val="center"/>
              <w:rPr>
                <w:b/>
                <w:color w:val="000000"/>
                <w:sz w:val="22"/>
                <w:highlight w:val="yellow"/>
              </w:rPr>
            </w:pPr>
            <w:r w:rsidRPr="00A367C7">
              <w:rPr>
                <w:b/>
                <w:color w:val="000000"/>
                <w:sz w:val="22"/>
                <w:highlight w:val="yellow"/>
              </w:rPr>
              <w:t>электронный аукцион № ГРА-2</w:t>
            </w:r>
            <w:r w:rsidR="00583203">
              <w:rPr>
                <w:b/>
                <w:color w:val="000000"/>
                <w:sz w:val="22"/>
                <w:highlight w:val="yellow"/>
              </w:rPr>
              <w:t>402</w:t>
            </w:r>
            <w:r w:rsidR="008D6918">
              <w:rPr>
                <w:b/>
                <w:color w:val="000000"/>
                <w:sz w:val="22"/>
                <w:highlight w:val="yellow"/>
              </w:rPr>
              <w:t>5</w:t>
            </w:r>
            <w:r w:rsidRPr="00A367C7">
              <w:rPr>
                <w:b/>
                <w:color w:val="000000"/>
                <w:sz w:val="22"/>
                <w:highlight w:val="yellow"/>
              </w:rPr>
              <w:t>-</w:t>
            </w:r>
            <w:r>
              <w:rPr>
                <w:b/>
                <w:color w:val="000000"/>
                <w:sz w:val="22"/>
                <w:highlight w:val="yellow"/>
              </w:rPr>
              <w:t>А</w:t>
            </w:r>
            <w:r w:rsidR="008D6918">
              <w:rPr>
                <w:b/>
                <w:color w:val="000000"/>
                <w:sz w:val="22"/>
                <w:highlight w:val="yellow"/>
              </w:rPr>
              <w:t>П</w:t>
            </w:r>
            <w:r w:rsidRPr="00A367C7">
              <w:rPr>
                <w:b/>
                <w:color w:val="000000"/>
                <w:sz w:val="22"/>
                <w:highlight w:val="yellow"/>
              </w:rPr>
              <w:t>-(</w:t>
            </w:r>
            <w:r w:rsidR="008D6918">
              <w:rPr>
                <w:b/>
                <w:color w:val="000000"/>
                <w:sz w:val="22"/>
                <w:highlight w:val="yellow"/>
              </w:rPr>
              <w:t>ПИ</w:t>
            </w:r>
            <w:r>
              <w:rPr>
                <w:b/>
                <w:color w:val="000000"/>
                <w:sz w:val="22"/>
                <w:highlight w:val="yellow"/>
              </w:rPr>
              <w:t>Р-</w:t>
            </w:r>
            <w:r w:rsidR="008D6918">
              <w:rPr>
                <w:b/>
                <w:color w:val="000000"/>
                <w:sz w:val="22"/>
                <w:highlight w:val="yellow"/>
              </w:rPr>
              <w:t>НТ</w:t>
            </w:r>
            <w:r w:rsidRPr="00A367C7">
              <w:rPr>
                <w:b/>
                <w:color w:val="000000"/>
                <w:sz w:val="22"/>
                <w:highlight w:val="yellow"/>
              </w:rPr>
              <w:t>)(22</w:t>
            </w:r>
            <w:r w:rsidR="008D6918">
              <w:rPr>
                <w:b/>
                <w:color w:val="000000"/>
                <w:sz w:val="22"/>
                <w:highlight w:val="yellow"/>
              </w:rPr>
              <w:t>6</w:t>
            </w:r>
            <w:r w:rsidRPr="00A367C7">
              <w:rPr>
                <w:b/>
                <w:color w:val="000000"/>
                <w:sz w:val="22"/>
                <w:highlight w:val="yellow"/>
              </w:rPr>
              <w:t xml:space="preserve">) с предметом договора: </w:t>
            </w:r>
            <w:r>
              <w:rPr>
                <w:b/>
                <w:color w:val="000000"/>
                <w:sz w:val="22"/>
                <w:highlight w:val="yellow"/>
              </w:rPr>
              <w:t>вып</w:t>
            </w:r>
            <w:r w:rsidRPr="00A367C7">
              <w:rPr>
                <w:b/>
                <w:color w:val="000000"/>
                <w:sz w:val="22"/>
                <w:highlight w:val="yellow"/>
              </w:rPr>
              <w:t>о</w:t>
            </w:r>
            <w:r>
              <w:rPr>
                <w:b/>
                <w:color w:val="000000"/>
                <w:sz w:val="22"/>
                <w:highlight w:val="yellow"/>
              </w:rPr>
              <w:t>лнение работ</w:t>
            </w:r>
            <w:r w:rsidRPr="00A367C7">
              <w:rPr>
                <w:b/>
                <w:color w:val="000000"/>
                <w:sz w:val="22"/>
                <w:highlight w:val="yellow"/>
              </w:rPr>
              <w:t xml:space="preserve"> </w:t>
            </w:r>
            <w:r w:rsidRPr="00593513">
              <w:rPr>
                <w:b/>
                <w:color w:val="000000"/>
                <w:sz w:val="22"/>
                <w:highlight w:val="yellow"/>
              </w:rPr>
              <w:t>«</w:t>
            </w:r>
            <w:r w:rsidR="008D6918" w:rsidRPr="008D6918">
              <w:rPr>
                <w:b/>
                <w:color w:val="000000"/>
                <w:sz w:val="22"/>
                <w:highlight w:val="yellow"/>
              </w:rPr>
              <w:t>Разработка проектно-сметной документации для выполнения работ по капитальному ремонту здания ГАУЗ СО "Горноуральская РП" (Здание поликлиники, назначение: нежилое), по адресу: г. Нижний Тагил, пр-кт Строителей, д.26. Кадастровый номер: 66:56:0111014:142. Поликлиническое отделение №1</w:t>
            </w:r>
            <w:r w:rsidRPr="003859F0">
              <w:rPr>
                <w:b/>
                <w:color w:val="000000"/>
                <w:sz w:val="22"/>
                <w:highlight w:val="yellow"/>
              </w:rPr>
              <w:t>»</w:t>
            </w:r>
          </w:p>
        </w:tc>
      </w:tr>
      <w:tr w:rsidR="00AC03A7" w:rsidTr="00B814BA">
        <w:trPr>
          <w:trHeight w:val="169"/>
        </w:trPr>
        <w:tc>
          <w:tcPr>
            <w:tcW w:w="10168" w:type="dxa"/>
            <w:gridSpan w:val="18"/>
            <w:shd w:val="clear" w:color="auto" w:fill="auto"/>
            <w:vAlign w:val="center"/>
          </w:tcPr>
          <w:p w:rsidR="00AC03A7" w:rsidRPr="00CC57E6" w:rsidRDefault="00AC03A7" w:rsidP="00AC03A7">
            <w:pPr>
              <w:jc w:val="center"/>
              <w:rPr>
                <w:b/>
                <w:color w:val="000000"/>
                <w:highlight w:val="yellow"/>
              </w:rPr>
            </w:pPr>
            <w:r>
              <w:rPr>
                <w:lang w:eastAsia="ru-RU"/>
              </w:rPr>
              <w:t xml:space="preserve">для обеспечения нужд </w:t>
            </w:r>
            <w:r w:rsidRPr="00CC57E6">
              <w:rPr>
                <w:rFonts w:eastAsia="Kozuka Gothic Pro M"/>
                <w:lang w:eastAsia="ru-RU"/>
              </w:rPr>
              <w:t>ГАУЗ СО «Горноуральская РП»</w:t>
            </w:r>
          </w:p>
        </w:tc>
      </w:tr>
      <w:tr w:rsidR="00AC03A7" w:rsidTr="00E417A7">
        <w:tc>
          <w:tcPr>
            <w:tcW w:w="668" w:type="dxa"/>
            <w:gridSpan w:val="2"/>
            <w:shd w:val="clear" w:color="auto" w:fill="auto"/>
          </w:tcPr>
          <w:p w:rsidR="00AC03A7" w:rsidRPr="00006DB3" w:rsidRDefault="00AC03A7" w:rsidP="00AC03A7">
            <w:pPr>
              <w:rPr>
                <w:sz w:val="22"/>
                <w:szCs w:val="22"/>
              </w:rPr>
            </w:pPr>
            <w:r w:rsidRPr="00006DB3">
              <w:rPr>
                <w:b/>
                <w:bCs/>
                <w:iCs/>
                <w:color w:val="000000"/>
                <w:sz w:val="22"/>
                <w:szCs w:val="22"/>
              </w:rPr>
              <w:t>1.</w:t>
            </w:r>
          </w:p>
        </w:tc>
        <w:tc>
          <w:tcPr>
            <w:tcW w:w="9500" w:type="dxa"/>
            <w:gridSpan w:val="16"/>
            <w:shd w:val="clear" w:color="auto" w:fill="auto"/>
          </w:tcPr>
          <w:p w:rsidR="00AC03A7" w:rsidRPr="00006DB3" w:rsidRDefault="00AC03A7" w:rsidP="00AC03A7">
            <w:pPr>
              <w:rPr>
                <w:sz w:val="22"/>
                <w:szCs w:val="22"/>
              </w:rPr>
            </w:pPr>
            <w:r w:rsidRPr="00006DB3">
              <w:rPr>
                <w:b/>
                <w:bCs/>
                <w:iCs/>
                <w:color w:val="000000"/>
                <w:sz w:val="22"/>
                <w:szCs w:val="22"/>
              </w:rPr>
              <w:t>Сведения о Заказчике</w:t>
            </w:r>
          </w:p>
        </w:tc>
      </w:tr>
      <w:tr w:rsidR="00AC03A7" w:rsidTr="00E417A7">
        <w:tc>
          <w:tcPr>
            <w:tcW w:w="668" w:type="dxa"/>
            <w:gridSpan w:val="2"/>
            <w:shd w:val="clear" w:color="auto" w:fill="auto"/>
          </w:tcPr>
          <w:p w:rsidR="00AC03A7" w:rsidRDefault="00AC03A7" w:rsidP="00AC03A7">
            <w:r w:rsidRPr="00CC57E6">
              <w:rPr>
                <w:bCs/>
                <w:i/>
                <w:iCs/>
                <w:sz w:val="20"/>
                <w:szCs w:val="20"/>
              </w:rPr>
              <w:t>1.1.</w:t>
            </w:r>
            <w:r w:rsidRPr="00CC57E6">
              <w:rPr>
                <w:sz w:val="20"/>
                <w:szCs w:val="20"/>
                <w:lang w:val="en-US"/>
              </w:rPr>
              <w:t> </w:t>
            </w:r>
          </w:p>
        </w:tc>
        <w:tc>
          <w:tcPr>
            <w:tcW w:w="9500" w:type="dxa"/>
            <w:gridSpan w:val="16"/>
            <w:shd w:val="clear" w:color="auto" w:fill="auto"/>
          </w:tcPr>
          <w:p w:rsidR="00AC03A7" w:rsidRDefault="00AC03A7" w:rsidP="00AC03A7">
            <w:r w:rsidRPr="00CC57E6">
              <w:rPr>
                <w:b/>
                <w:bCs/>
                <w:iCs/>
                <w:sz w:val="20"/>
                <w:szCs w:val="20"/>
              </w:rPr>
              <w:t>- наименование</w:t>
            </w:r>
            <w:r w:rsidRPr="00CC57E6">
              <w:rPr>
                <w:b/>
                <w:bCs/>
                <w:i/>
                <w:iCs/>
                <w:sz w:val="20"/>
                <w:szCs w:val="20"/>
              </w:rPr>
              <w:t xml:space="preserve"> –</w:t>
            </w:r>
            <w:r w:rsidRPr="00CC57E6">
              <w:rPr>
                <w:sz w:val="20"/>
                <w:szCs w:val="20"/>
              </w:rPr>
              <w:t xml:space="preserve"> </w:t>
            </w:r>
            <w:r w:rsidRPr="00CC57E6">
              <w:rPr>
                <w:sz w:val="20"/>
              </w:rPr>
              <w:t>государственное автономное учреждение здравоохранения Свердловской области "Горноуральская районная поликлиника", (ГАУЗ СО «Горноуральская РП»)</w:t>
            </w:r>
          </w:p>
        </w:tc>
      </w:tr>
      <w:tr w:rsidR="00AC03A7" w:rsidTr="00E417A7">
        <w:tc>
          <w:tcPr>
            <w:tcW w:w="668" w:type="dxa"/>
            <w:gridSpan w:val="2"/>
            <w:shd w:val="clear" w:color="auto" w:fill="auto"/>
          </w:tcPr>
          <w:p w:rsidR="00AC03A7" w:rsidRDefault="00AC03A7" w:rsidP="00AC03A7">
            <w:r w:rsidRPr="00CC57E6">
              <w:rPr>
                <w:bCs/>
                <w:i/>
                <w:iCs/>
                <w:sz w:val="20"/>
                <w:szCs w:val="20"/>
              </w:rPr>
              <w:t>1</w:t>
            </w:r>
            <w:r w:rsidRPr="00CC57E6">
              <w:rPr>
                <w:bCs/>
                <w:i/>
                <w:iCs/>
                <w:sz w:val="20"/>
                <w:szCs w:val="20"/>
                <w:lang w:val="en-US"/>
              </w:rPr>
              <w:t>.2.</w:t>
            </w:r>
          </w:p>
        </w:tc>
        <w:tc>
          <w:tcPr>
            <w:tcW w:w="9500" w:type="dxa"/>
            <w:gridSpan w:val="16"/>
            <w:shd w:val="clear" w:color="auto" w:fill="auto"/>
          </w:tcPr>
          <w:p w:rsidR="00AC03A7" w:rsidRDefault="00AC03A7" w:rsidP="00AC03A7">
            <w:r w:rsidRPr="00CC57E6">
              <w:rPr>
                <w:b/>
                <w:bCs/>
                <w:iCs/>
                <w:sz w:val="20"/>
                <w:szCs w:val="20"/>
              </w:rPr>
              <w:t>- место нахождения</w:t>
            </w:r>
            <w:r w:rsidRPr="00CC57E6">
              <w:rPr>
                <w:b/>
                <w:bCs/>
                <w:i/>
                <w:iCs/>
                <w:sz w:val="20"/>
                <w:szCs w:val="20"/>
              </w:rPr>
              <w:t xml:space="preserve"> - </w:t>
            </w:r>
            <w:r w:rsidRPr="00CC57E6">
              <w:rPr>
                <w:sz w:val="20"/>
                <w:szCs w:val="20"/>
              </w:rPr>
              <w:t>РФ, Свердловская область, г. Нижний Тагил, пр. Строителей, д.26</w:t>
            </w:r>
          </w:p>
        </w:tc>
      </w:tr>
      <w:tr w:rsidR="00AC03A7" w:rsidTr="00E417A7">
        <w:tc>
          <w:tcPr>
            <w:tcW w:w="668" w:type="dxa"/>
            <w:gridSpan w:val="2"/>
            <w:shd w:val="clear" w:color="auto" w:fill="auto"/>
          </w:tcPr>
          <w:p w:rsidR="00AC03A7" w:rsidRDefault="00AC03A7" w:rsidP="00AC03A7">
            <w:r w:rsidRPr="00CC57E6">
              <w:rPr>
                <w:bCs/>
                <w:i/>
                <w:iCs/>
                <w:sz w:val="20"/>
                <w:szCs w:val="20"/>
              </w:rPr>
              <w:t>1.3.</w:t>
            </w:r>
          </w:p>
        </w:tc>
        <w:tc>
          <w:tcPr>
            <w:tcW w:w="9500" w:type="dxa"/>
            <w:gridSpan w:val="16"/>
            <w:shd w:val="clear" w:color="auto" w:fill="auto"/>
          </w:tcPr>
          <w:p w:rsidR="00AC03A7" w:rsidRDefault="00AC03A7" w:rsidP="00AC03A7">
            <w:r w:rsidRPr="00CC57E6">
              <w:rPr>
                <w:b/>
                <w:bCs/>
                <w:iCs/>
                <w:sz w:val="20"/>
                <w:szCs w:val="20"/>
              </w:rPr>
              <w:t>- почтовый адрес</w:t>
            </w:r>
            <w:r w:rsidRPr="00CC57E6">
              <w:rPr>
                <w:b/>
                <w:bCs/>
                <w:i/>
                <w:iCs/>
                <w:sz w:val="20"/>
                <w:szCs w:val="20"/>
              </w:rPr>
              <w:t xml:space="preserve"> – </w:t>
            </w:r>
            <w:r w:rsidRPr="00CC57E6">
              <w:rPr>
                <w:sz w:val="20"/>
                <w:szCs w:val="20"/>
              </w:rPr>
              <w:t xml:space="preserve"> РФ, 622034, Свердловская область, г. Нижний Тагил, пр. Строителей, д.26</w:t>
            </w:r>
          </w:p>
        </w:tc>
      </w:tr>
      <w:tr w:rsidR="00AC03A7" w:rsidTr="00E417A7">
        <w:tc>
          <w:tcPr>
            <w:tcW w:w="668" w:type="dxa"/>
            <w:gridSpan w:val="2"/>
            <w:shd w:val="clear" w:color="auto" w:fill="auto"/>
          </w:tcPr>
          <w:p w:rsidR="00AC03A7" w:rsidRDefault="00AC03A7" w:rsidP="00AC03A7">
            <w:r w:rsidRPr="00CC57E6">
              <w:rPr>
                <w:bCs/>
                <w:i/>
                <w:iCs/>
                <w:sz w:val="20"/>
                <w:szCs w:val="20"/>
              </w:rPr>
              <w:t>1.4.</w:t>
            </w:r>
          </w:p>
        </w:tc>
        <w:tc>
          <w:tcPr>
            <w:tcW w:w="9500" w:type="dxa"/>
            <w:gridSpan w:val="16"/>
            <w:shd w:val="clear" w:color="auto" w:fill="auto"/>
          </w:tcPr>
          <w:p w:rsidR="00AC03A7" w:rsidRPr="00CC57E6" w:rsidRDefault="00AC03A7" w:rsidP="00AC03A7">
            <w:pPr>
              <w:widowControl w:val="0"/>
              <w:suppressAutoHyphens w:val="0"/>
              <w:autoSpaceDE w:val="0"/>
              <w:autoSpaceDN w:val="0"/>
              <w:adjustRightInd w:val="0"/>
              <w:rPr>
                <w:color w:val="000000"/>
                <w:sz w:val="20"/>
                <w:szCs w:val="20"/>
                <w:lang w:eastAsia="ru-RU"/>
              </w:rPr>
            </w:pPr>
            <w:r w:rsidRPr="00CC57E6">
              <w:rPr>
                <w:b/>
                <w:bCs/>
                <w:iCs/>
                <w:color w:val="000000"/>
                <w:sz w:val="20"/>
                <w:szCs w:val="20"/>
              </w:rPr>
              <w:t xml:space="preserve">- ответственное лицо: </w:t>
            </w:r>
            <w:r w:rsidRPr="00CC57E6">
              <w:rPr>
                <w:color w:val="000000"/>
                <w:sz w:val="20"/>
                <w:szCs w:val="20"/>
                <w:lang w:eastAsia="ru-RU"/>
              </w:rPr>
              <w:t xml:space="preserve">Сапунов Андрей Михайлович, тел. (3435)47-83-01 (доб. </w:t>
            </w:r>
            <w:r w:rsidR="00583203" w:rsidRPr="00716D54">
              <w:rPr>
                <w:iCs/>
                <w:sz w:val="18"/>
                <w:szCs w:val="18"/>
                <w:highlight w:val="yellow"/>
              </w:rPr>
              <w:t>доб. 6</w:t>
            </w:r>
            <w:r w:rsidR="00583203">
              <w:rPr>
                <w:iCs/>
                <w:sz w:val="18"/>
                <w:szCs w:val="18"/>
                <w:highlight w:val="yellow"/>
              </w:rPr>
              <w:t>321</w:t>
            </w:r>
            <w:r w:rsidR="00583203" w:rsidRPr="00716D54">
              <w:rPr>
                <w:iCs/>
                <w:sz w:val="18"/>
                <w:szCs w:val="18"/>
                <w:highlight w:val="yellow"/>
              </w:rPr>
              <w:t>#</w:t>
            </w:r>
            <w:r w:rsidRPr="00CC57E6">
              <w:rPr>
                <w:color w:val="000000"/>
                <w:sz w:val="20"/>
                <w:szCs w:val="20"/>
                <w:lang w:eastAsia="ru-RU"/>
              </w:rPr>
              <w:t xml:space="preserve">); </w:t>
            </w:r>
          </w:p>
        </w:tc>
      </w:tr>
      <w:tr w:rsidR="00AC03A7" w:rsidTr="00E417A7">
        <w:tc>
          <w:tcPr>
            <w:tcW w:w="668" w:type="dxa"/>
            <w:gridSpan w:val="2"/>
            <w:shd w:val="clear" w:color="auto" w:fill="auto"/>
          </w:tcPr>
          <w:p w:rsidR="00AC03A7" w:rsidRDefault="00AC03A7" w:rsidP="00AC03A7">
            <w:r w:rsidRPr="00CC57E6">
              <w:rPr>
                <w:bCs/>
                <w:i/>
                <w:iCs/>
                <w:sz w:val="20"/>
                <w:szCs w:val="20"/>
              </w:rPr>
              <w:t>1.4.</w:t>
            </w:r>
            <w:r>
              <w:rPr>
                <w:bCs/>
                <w:i/>
                <w:iCs/>
                <w:sz w:val="20"/>
                <w:szCs w:val="20"/>
              </w:rPr>
              <w:t>1</w:t>
            </w:r>
          </w:p>
        </w:tc>
        <w:tc>
          <w:tcPr>
            <w:tcW w:w="9500" w:type="dxa"/>
            <w:gridSpan w:val="16"/>
            <w:shd w:val="clear" w:color="auto" w:fill="auto"/>
          </w:tcPr>
          <w:p w:rsidR="00AC03A7" w:rsidRPr="00CC57E6" w:rsidRDefault="00AC03A7" w:rsidP="00AC03A7">
            <w:pPr>
              <w:widowControl w:val="0"/>
              <w:suppressAutoHyphens w:val="0"/>
              <w:autoSpaceDE w:val="0"/>
              <w:autoSpaceDN w:val="0"/>
              <w:adjustRightInd w:val="0"/>
              <w:rPr>
                <w:b/>
                <w:bCs/>
                <w:iCs/>
                <w:color w:val="000000"/>
                <w:sz w:val="20"/>
                <w:szCs w:val="20"/>
              </w:rPr>
            </w:pPr>
            <w:r w:rsidRPr="00CC57E6">
              <w:rPr>
                <w:b/>
                <w:bCs/>
                <w:iCs/>
                <w:color w:val="000000"/>
                <w:sz w:val="20"/>
                <w:szCs w:val="20"/>
              </w:rPr>
              <w:t xml:space="preserve">- </w:t>
            </w:r>
            <w:r>
              <w:rPr>
                <w:b/>
                <w:bCs/>
                <w:iCs/>
                <w:color w:val="000000"/>
                <w:sz w:val="20"/>
                <w:szCs w:val="20"/>
              </w:rPr>
              <w:t>к</w:t>
            </w:r>
            <w:r w:rsidRPr="00CC57E6">
              <w:rPr>
                <w:b/>
                <w:bCs/>
                <w:iCs/>
                <w:color w:val="000000"/>
                <w:sz w:val="20"/>
                <w:szCs w:val="20"/>
              </w:rPr>
              <w:t>о</w:t>
            </w:r>
            <w:r>
              <w:rPr>
                <w:b/>
                <w:bCs/>
                <w:iCs/>
                <w:color w:val="000000"/>
                <w:sz w:val="20"/>
                <w:szCs w:val="20"/>
              </w:rPr>
              <w:t>н</w:t>
            </w:r>
            <w:r w:rsidRPr="00CC57E6">
              <w:rPr>
                <w:b/>
                <w:bCs/>
                <w:iCs/>
                <w:color w:val="000000"/>
                <w:sz w:val="20"/>
                <w:szCs w:val="20"/>
              </w:rPr>
              <w:t>т</w:t>
            </w:r>
            <w:r>
              <w:rPr>
                <w:b/>
                <w:bCs/>
                <w:iCs/>
                <w:color w:val="000000"/>
                <w:sz w:val="20"/>
                <w:szCs w:val="20"/>
              </w:rPr>
              <w:t>актное</w:t>
            </w:r>
            <w:r w:rsidRPr="00CC57E6">
              <w:rPr>
                <w:b/>
                <w:bCs/>
                <w:iCs/>
                <w:color w:val="000000"/>
                <w:sz w:val="20"/>
                <w:szCs w:val="20"/>
              </w:rPr>
              <w:t xml:space="preserve"> лицо: </w:t>
            </w:r>
            <w:r>
              <w:rPr>
                <w:bCs/>
                <w:iCs/>
                <w:sz w:val="20"/>
                <w:szCs w:val="20"/>
                <w:highlight w:val="yellow"/>
              </w:rPr>
              <w:t>Иванов</w:t>
            </w:r>
            <w:r w:rsidRPr="00CC57E6">
              <w:rPr>
                <w:bCs/>
                <w:iCs/>
                <w:sz w:val="20"/>
                <w:szCs w:val="20"/>
                <w:highlight w:val="yellow"/>
              </w:rPr>
              <w:t xml:space="preserve"> </w:t>
            </w:r>
            <w:r>
              <w:rPr>
                <w:bCs/>
                <w:iCs/>
                <w:sz w:val="20"/>
                <w:szCs w:val="20"/>
                <w:highlight w:val="yellow"/>
              </w:rPr>
              <w:t>Иван Александрович</w:t>
            </w:r>
            <w:r w:rsidRPr="00CC57E6">
              <w:rPr>
                <w:bCs/>
                <w:iCs/>
                <w:sz w:val="20"/>
                <w:szCs w:val="20"/>
                <w:highlight w:val="yellow"/>
              </w:rPr>
              <w:t xml:space="preserve">, тел. (3435)-47-83-01 (доб. </w:t>
            </w:r>
            <w:r w:rsidR="00583203" w:rsidRPr="00716D54">
              <w:rPr>
                <w:iCs/>
                <w:sz w:val="18"/>
                <w:szCs w:val="18"/>
                <w:highlight w:val="yellow"/>
              </w:rPr>
              <w:t>доб. 6</w:t>
            </w:r>
            <w:r w:rsidR="00583203">
              <w:rPr>
                <w:iCs/>
                <w:sz w:val="18"/>
                <w:szCs w:val="18"/>
                <w:highlight w:val="yellow"/>
              </w:rPr>
              <w:t>444</w:t>
            </w:r>
            <w:r w:rsidR="00583203" w:rsidRPr="00716D54">
              <w:rPr>
                <w:iCs/>
                <w:sz w:val="18"/>
                <w:szCs w:val="18"/>
                <w:highlight w:val="yellow"/>
              </w:rPr>
              <w:t>#</w:t>
            </w:r>
            <w:r w:rsidRPr="00CC57E6">
              <w:rPr>
                <w:bCs/>
                <w:iCs/>
                <w:sz w:val="20"/>
                <w:szCs w:val="20"/>
                <w:highlight w:val="yellow"/>
              </w:rPr>
              <w:t>)</w:t>
            </w:r>
            <w:r w:rsidRPr="00CC57E6">
              <w:rPr>
                <w:bCs/>
                <w:iCs/>
                <w:sz w:val="20"/>
                <w:szCs w:val="20"/>
              </w:rPr>
              <w:t>.</w:t>
            </w:r>
          </w:p>
        </w:tc>
      </w:tr>
      <w:tr w:rsidR="00AC03A7" w:rsidTr="00E417A7">
        <w:tc>
          <w:tcPr>
            <w:tcW w:w="668" w:type="dxa"/>
            <w:gridSpan w:val="2"/>
            <w:shd w:val="clear" w:color="auto" w:fill="auto"/>
          </w:tcPr>
          <w:p w:rsidR="00AC03A7" w:rsidRDefault="00AC03A7" w:rsidP="00AC03A7">
            <w:pPr>
              <w:jc w:val="both"/>
            </w:pPr>
            <w:r w:rsidRPr="00CC57E6">
              <w:rPr>
                <w:i/>
                <w:sz w:val="18"/>
                <w:szCs w:val="18"/>
              </w:rPr>
              <w:t>1.5.</w:t>
            </w:r>
          </w:p>
        </w:tc>
        <w:tc>
          <w:tcPr>
            <w:tcW w:w="9500" w:type="dxa"/>
            <w:gridSpan w:val="16"/>
            <w:shd w:val="clear" w:color="auto" w:fill="auto"/>
          </w:tcPr>
          <w:p w:rsidR="00AC03A7" w:rsidRPr="007F5874" w:rsidRDefault="00AC03A7" w:rsidP="00AC03A7">
            <w:pPr>
              <w:autoSpaceDE w:val="0"/>
            </w:pPr>
            <w:r w:rsidRPr="00CC57E6">
              <w:rPr>
                <w:b/>
                <w:color w:val="000000"/>
                <w:sz w:val="20"/>
                <w:szCs w:val="20"/>
              </w:rPr>
              <w:t xml:space="preserve">- адрес электронной почты - </w:t>
            </w:r>
            <w:hyperlink r:id="rId7" w:history="1">
              <w:r w:rsidRPr="00CC57E6">
                <w:rPr>
                  <w:rStyle w:val="a4"/>
                  <w:sz w:val="20"/>
                  <w:szCs w:val="20"/>
                  <w:lang w:val="en-US"/>
                </w:rPr>
                <w:t>z</w:t>
              </w:r>
              <w:r w:rsidRPr="00CC57E6">
                <w:rPr>
                  <w:rStyle w:val="a4"/>
                  <w:sz w:val="20"/>
                  <w:szCs w:val="20"/>
                </w:rPr>
                <w:t>@gr</w:t>
              </w:r>
              <w:r w:rsidRPr="00CC57E6">
                <w:rPr>
                  <w:rStyle w:val="a4"/>
                  <w:sz w:val="20"/>
                  <w:szCs w:val="20"/>
                  <w:lang w:val="en-US"/>
                </w:rPr>
                <w:t>p</w:t>
              </w:r>
              <w:r w:rsidRPr="00CC57E6">
                <w:rPr>
                  <w:rStyle w:val="a4"/>
                  <w:sz w:val="20"/>
                  <w:szCs w:val="20"/>
                </w:rPr>
                <w:t>nt.</w:t>
              </w:r>
              <w:r w:rsidRPr="00CC57E6">
                <w:rPr>
                  <w:rStyle w:val="a4"/>
                  <w:sz w:val="20"/>
                  <w:szCs w:val="20"/>
                  <w:lang w:val="en-US"/>
                </w:rPr>
                <w:t>ru</w:t>
              </w:r>
            </w:hyperlink>
            <w:r w:rsidRPr="00CC57E6">
              <w:rPr>
                <w:color w:val="000000"/>
                <w:sz w:val="20"/>
                <w:szCs w:val="20"/>
              </w:rPr>
              <w:t xml:space="preserve"> </w:t>
            </w:r>
          </w:p>
        </w:tc>
      </w:tr>
      <w:tr w:rsidR="00AC03A7" w:rsidTr="00E417A7">
        <w:tc>
          <w:tcPr>
            <w:tcW w:w="668" w:type="dxa"/>
            <w:gridSpan w:val="2"/>
            <w:vMerge w:val="restart"/>
            <w:shd w:val="clear" w:color="auto" w:fill="auto"/>
          </w:tcPr>
          <w:p w:rsidR="00AC03A7" w:rsidRPr="00006DB3" w:rsidRDefault="00AC03A7" w:rsidP="00AC03A7">
            <w:pPr>
              <w:jc w:val="both"/>
              <w:rPr>
                <w:sz w:val="22"/>
                <w:szCs w:val="22"/>
              </w:rPr>
            </w:pPr>
            <w:r w:rsidRPr="00006DB3">
              <w:rPr>
                <w:b/>
                <w:sz w:val="22"/>
                <w:szCs w:val="22"/>
              </w:rPr>
              <w:t>2.</w:t>
            </w:r>
          </w:p>
        </w:tc>
        <w:tc>
          <w:tcPr>
            <w:tcW w:w="9500" w:type="dxa"/>
            <w:gridSpan w:val="16"/>
            <w:shd w:val="clear" w:color="auto" w:fill="auto"/>
          </w:tcPr>
          <w:p w:rsidR="00AC03A7" w:rsidRPr="009D5A4C" w:rsidRDefault="00AC03A7" w:rsidP="00AC03A7">
            <w:pPr>
              <w:rPr>
                <w:sz w:val="21"/>
                <w:szCs w:val="21"/>
                <w:lang w:eastAsia="en-US"/>
              </w:rPr>
            </w:pPr>
            <w:r w:rsidRPr="009D5A4C">
              <w:rPr>
                <w:b/>
                <w:color w:val="000000"/>
                <w:sz w:val="21"/>
                <w:szCs w:val="21"/>
              </w:rPr>
              <w:t>Адрес электронной площадки в информационно-телекоммуникационной сети «Интернет»</w:t>
            </w:r>
            <w:r w:rsidRPr="009D5A4C">
              <w:rPr>
                <w:sz w:val="21"/>
                <w:szCs w:val="21"/>
                <w:lang w:eastAsia="en-US"/>
              </w:rPr>
              <w:t xml:space="preserve">  </w:t>
            </w:r>
          </w:p>
        </w:tc>
      </w:tr>
      <w:tr w:rsidR="00AC03A7" w:rsidTr="00E417A7">
        <w:tc>
          <w:tcPr>
            <w:tcW w:w="668" w:type="dxa"/>
            <w:gridSpan w:val="2"/>
            <w:vMerge/>
            <w:shd w:val="clear" w:color="auto" w:fill="auto"/>
          </w:tcPr>
          <w:p w:rsidR="00AC03A7" w:rsidRPr="00CC57E6" w:rsidRDefault="00AC03A7" w:rsidP="00AC03A7">
            <w:pPr>
              <w:jc w:val="both"/>
              <w:rPr>
                <w:i/>
                <w:sz w:val="18"/>
                <w:szCs w:val="18"/>
              </w:rPr>
            </w:pPr>
          </w:p>
        </w:tc>
        <w:tc>
          <w:tcPr>
            <w:tcW w:w="9500" w:type="dxa"/>
            <w:gridSpan w:val="16"/>
            <w:shd w:val="clear" w:color="auto" w:fill="auto"/>
          </w:tcPr>
          <w:p w:rsidR="00AC03A7" w:rsidRPr="00324D1D" w:rsidRDefault="00583203" w:rsidP="00AC03A7">
            <w:pPr>
              <w:rPr>
                <w:sz w:val="22"/>
              </w:rPr>
            </w:pPr>
            <w:hyperlink r:id="rId8" w:history="1">
              <w:r w:rsidR="00AC03A7" w:rsidRPr="00F641C6">
                <w:rPr>
                  <w:rStyle w:val="a4"/>
                  <w:b/>
                  <w:bCs/>
                  <w:sz w:val="22"/>
                  <w:szCs w:val="22"/>
                </w:rPr>
                <w:t>https://www.tektorg.ru/223-fz/</w:t>
              </w:r>
            </w:hyperlink>
            <w:r w:rsidR="00AC03A7" w:rsidRPr="00F641C6">
              <w:rPr>
                <w:b/>
                <w:bCs/>
                <w:sz w:val="22"/>
                <w:szCs w:val="22"/>
              </w:rPr>
              <w:t xml:space="preserve"> </w:t>
            </w:r>
            <w:r w:rsidR="00AC03A7" w:rsidRPr="00324D1D">
              <w:rPr>
                <w:b/>
                <w:sz w:val="22"/>
              </w:rPr>
              <w:t xml:space="preserve">    Электронная торговая площадка </w:t>
            </w:r>
            <w:r w:rsidR="00AC03A7">
              <w:rPr>
                <w:b/>
                <w:sz w:val="22"/>
              </w:rPr>
              <w:t xml:space="preserve">АО </w:t>
            </w:r>
            <w:r w:rsidR="00AC03A7" w:rsidRPr="00324D1D">
              <w:rPr>
                <w:b/>
                <w:sz w:val="22"/>
              </w:rPr>
              <w:t>«</w:t>
            </w:r>
            <w:r w:rsidR="00AC03A7">
              <w:rPr>
                <w:b/>
                <w:sz w:val="22"/>
              </w:rPr>
              <w:t>Т</w:t>
            </w:r>
            <w:r w:rsidR="00AC03A7" w:rsidRPr="00324D1D">
              <w:rPr>
                <w:b/>
                <w:sz w:val="22"/>
              </w:rPr>
              <w:t>Э</w:t>
            </w:r>
            <w:r w:rsidR="00AC03A7">
              <w:rPr>
                <w:b/>
                <w:sz w:val="22"/>
              </w:rPr>
              <w:t>К-</w:t>
            </w:r>
            <w:r w:rsidR="00AC03A7" w:rsidRPr="00324D1D">
              <w:rPr>
                <w:b/>
                <w:sz w:val="22"/>
              </w:rPr>
              <w:t>Т</w:t>
            </w:r>
            <w:r w:rsidR="00AC03A7">
              <w:rPr>
                <w:b/>
                <w:sz w:val="22"/>
              </w:rPr>
              <w:t>орг</w:t>
            </w:r>
            <w:r w:rsidR="00AC03A7" w:rsidRPr="00324D1D">
              <w:rPr>
                <w:b/>
                <w:sz w:val="22"/>
              </w:rPr>
              <w:t>» (</w:t>
            </w:r>
            <w:r w:rsidR="00AC03A7">
              <w:rPr>
                <w:b/>
                <w:sz w:val="22"/>
              </w:rPr>
              <w:t>7</w:t>
            </w:r>
            <w:r w:rsidR="00AC03A7" w:rsidRPr="00324D1D">
              <w:rPr>
                <w:b/>
                <w:sz w:val="22"/>
              </w:rPr>
              <w:t>)</w:t>
            </w:r>
          </w:p>
        </w:tc>
      </w:tr>
      <w:tr w:rsidR="00AC03A7" w:rsidTr="00E417A7">
        <w:tc>
          <w:tcPr>
            <w:tcW w:w="668" w:type="dxa"/>
            <w:gridSpan w:val="2"/>
            <w:shd w:val="clear" w:color="auto" w:fill="auto"/>
          </w:tcPr>
          <w:p w:rsidR="00AC03A7" w:rsidRPr="00006DB3" w:rsidRDefault="00AC03A7" w:rsidP="00AC03A7">
            <w:pPr>
              <w:jc w:val="both"/>
              <w:rPr>
                <w:sz w:val="22"/>
                <w:szCs w:val="22"/>
              </w:rPr>
            </w:pPr>
            <w:r>
              <w:rPr>
                <w:b/>
                <w:sz w:val="22"/>
                <w:szCs w:val="22"/>
              </w:rPr>
              <w:t>3</w:t>
            </w:r>
            <w:r w:rsidRPr="00006DB3">
              <w:rPr>
                <w:b/>
                <w:sz w:val="22"/>
                <w:szCs w:val="22"/>
              </w:rPr>
              <w:t>.</w:t>
            </w:r>
          </w:p>
        </w:tc>
        <w:tc>
          <w:tcPr>
            <w:tcW w:w="9500" w:type="dxa"/>
            <w:gridSpan w:val="16"/>
            <w:shd w:val="clear" w:color="auto" w:fill="auto"/>
          </w:tcPr>
          <w:p w:rsidR="00AC03A7" w:rsidRPr="002A560A" w:rsidRDefault="00AC03A7" w:rsidP="00AC03A7">
            <w:pPr>
              <w:autoSpaceDE w:val="0"/>
              <w:autoSpaceDN w:val="0"/>
              <w:adjustRightInd w:val="0"/>
              <w:jc w:val="both"/>
              <w:rPr>
                <w:b/>
                <w:color w:val="000000"/>
                <w:sz w:val="22"/>
                <w:szCs w:val="22"/>
              </w:rPr>
            </w:pPr>
            <w:r w:rsidRPr="002A560A">
              <w:rPr>
                <w:b/>
                <w:color w:val="000000"/>
                <w:sz w:val="22"/>
                <w:szCs w:val="22"/>
              </w:rPr>
              <w:t xml:space="preserve">Информация о процедурах закупки </w:t>
            </w:r>
            <w:r>
              <w:rPr>
                <w:b/>
                <w:color w:val="000000"/>
                <w:sz w:val="22"/>
                <w:szCs w:val="22"/>
              </w:rPr>
              <w:t>(наименование,</w:t>
            </w:r>
            <w:r w:rsidRPr="002A560A">
              <w:rPr>
                <w:b/>
                <w:color w:val="000000"/>
                <w:sz w:val="22"/>
                <w:szCs w:val="22"/>
              </w:rPr>
              <w:t xml:space="preserve"> сроки</w:t>
            </w:r>
            <w:r>
              <w:rPr>
                <w:b/>
                <w:color w:val="000000"/>
                <w:sz w:val="22"/>
                <w:szCs w:val="22"/>
              </w:rPr>
              <w:t>):</w:t>
            </w:r>
          </w:p>
        </w:tc>
      </w:tr>
      <w:tr w:rsidR="00AC03A7" w:rsidTr="00E417A7">
        <w:trPr>
          <w:trHeight w:val="515"/>
        </w:trPr>
        <w:tc>
          <w:tcPr>
            <w:tcW w:w="668" w:type="dxa"/>
            <w:gridSpan w:val="2"/>
            <w:vMerge w:val="restart"/>
            <w:shd w:val="clear" w:color="auto" w:fill="auto"/>
          </w:tcPr>
          <w:p w:rsidR="00AC03A7" w:rsidRDefault="00AC03A7" w:rsidP="00AC03A7"/>
        </w:tc>
        <w:tc>
          <w:tcPr>
            <w:tcW w:w="1361" w:type="dxa"/>
            <w:gridSpan w:val="3"/>
            <w:shd w:val="clear" w:color="auto" w:fill="auto"/>
          </w:tcPr>
          <w:p w:rsidR="00AC03A7" w:rsidRDefault="00AC03A7" w:rsidP="00AC03A7">
            <w:pPr>
              <w:autoSpaceDE w:val="0"/>
              <w:jc w:val="center"/>
            </w:pPr>
            <w:r>
              <w:rPr>
                <w:b/>
                <w:color w:val="000000"/>
                <w:sz w:val="20"/>
                <w:szCs w:val="20"/>
              </w:rPr>
              <w:t>Начало подачи заявок</w:t>
            </w:r>
          </w:p>
        </w:tc>
        <w:tc>
          <w:tcPr>
            <w:tcW w:w="2219" w:type="dxa"/>
            <w:gridSpan w:val="5"/>
            <w:shd w:val="clear" w:color="auto" w:fill="auto"/>
          </w:tcPr>
          <w:p w:rsidR="00AC03A7" w:rsidRDefault="00AC03A7" w:rsidP="00AC03A7">
            <w:pPr>
              <w:autoSpaceDE w:val="0"/>
              <w:jc w:val="center"/>
            </w:pPr>
            <w:r>
              <w:rPr>
                <w:b/>
                <w:color w:val="000000"/>
                <w:sz w:val="20"/>
                <w:szCs w:val="20"/>
              </w:rPr>
              <w:t>Окончание срока подачи заявок</w:t>
            </w:r>
          </w:p>
        </w:tc>
        <w:tc>
          <w:tcPr>
            <w:tcW w:w="1631" w:type="dxa"/>
            <w:gridSpan w:val="2"/>
            <w:vMerge w:val="restart"/>
            <w:shd w:val="clear" w:color="auto" w:fill="auto"/>
          </w:tcPr>
          <w:p w:rsidR="00AC03A7" w:rsidRDefault="00AC03A7" w:rsidP="00AC03A7">
            <w:pPr>
              <w:autoSpaceDE w:val="0"/>
              <w:jc w:val="center"/>
            </w:pPr>
            <w:r>
              <w:rPr>
                <w:b/>
                <w:color w:val="000000"/>
                <w:sz w:val="20"/>
                <w:szCs w:val="20"/>
              </w:rPr>
              <w:t>Дата рассмотрения первых частей заявок</w:t>
            </w:r>
          </w:p>
        </w:tc>
        <w:tc>
          <w:tcPr>
            <w:tcW w:w="2961" w:type="dxa"/>
            <w:gridSpan w:val="5"/>
            <w:shd w:val="clear" w:color="auto" w:fill="auto"/>
          </w:tcPr>
          <w:p w:rsidR="00AC03A7" w:rsidRPr="00F07496" w:rsidRDefault="00AC03A7" w:rsidP="00AC03A7">
            <w:pPr>
              <w:autoSpaceDE w:val="0"/>
              <w:jc w:val="center"/>
              <w:rPr>
                <w:b/>
                <w:color w:val="000000"/>
                <w:sz w:val="20"/>
                <w:szCs w:val="20"/>
              </w:rPr>
            </w:pPr>
            <w:r>
              <w:rPr>
                <w:b/>
                <w:color w:val="000000"/>
                <w:sz w:val="20"/>
                <w:szCs w:val="20"/>
              </w:rPr>
              <w:t xml:space="preserve">Срок проведения </w:t>
            </w:r>
            <w:r w:rsidRPr="00F07496">
              <w:rPr>
                <w:b/>
                <w:color w:val="000000"/>
                <w:sz w:val="20"/>
                <w:szCs w:val="20"/>
              </w:rPr>
              <w:t>Электронн</w:t>
            </w:r>
            <w:r>
              <w:rPr>
                <w:b/>
                <w:color w:val="000000"/>
                <w:sz w:val="20"/>
                <w:szCs w:val="20"/>
              </w:rPr>
              <w:t>ого</w:t>
            </w:r>
            <w:r w:rsidRPr="00F07496">
              <w:rPr>
                <w:b/>
                <w:color w:val="000000"/>
                <w:sz w:val="20"/>
                <w:szCs w:val="20"/>
              </w:rPr>
              <w:t xml:space="preserve"> аукцион</w:t>
            </w:r>
            <w:r>
              <w:rPr>
                <w:b/>
                <w:color w:val="000000"/>
                <w:sz w:val="20"/>
                <w:szCs w:val="20"/>
              </w:rPr>
              <w:t>а</w:t>
            </w:r>
          </w:p>
        </w:tc>
        <w:tc>
          <w:tcPr>
            <w:tcW w:w="1328" w:type="dxa"/>
            <w:vMerge w:val="restart"/>
            <w:shd w:val="clear" w:color="auto" w:fill="auto"/>
          </w:tcPr>
          <w:p w:rsidR="00AC03A7" w:rsidRDefault="00AC03A7" w:rsidP="00AC03A7">
            <w:pPr>
              <w:autoSpaceDE w:val="0"/>
              <w:jc w:val="center"/>
            </w:pPr>
            <w:r>
              <w:rPr>
                <w:b/>
                <w:color w:val="000000"/>
                <w:sz w:val="20"/>
                <w:szCs w:val="20"/>
              </w:rPr>
              <w:t>Дата подведения итогов Аукциона *</w:t>
            </w:r>
          </w:p>
        </w:tc>
      </w:tr>
      <w:tr w:rsidR="00E417A7" w:rsidTr="00E417A7">
        <w:tc>
          <w:tcPr>
            <w:tcW w:w="668" w:type="dxa"/>
            <w:gridSpan w:val="2"/>
            <w:vMerge/>
            <w:shd w:val="clear" w:color="auto" w:fill="auto"/>
          </w:tcPr>
          <w:p w:rsidR="00AC03A7" w:rsidRDefault="00AC03A7" w:rsidP="00AC03A7"/>
        </w:tc>
        <w:tc>
          <w:tcPr>
            <w:tcW w:w="1361" w:type="dxa"/>
            <w:gridSpan w:val="3"/>
            <w:shd w:val="clear" w:color="auto" w:fill="auto"/>
            <w:vAlign w:val="center"/>
          </w:tcPr>
          <w:p w:rsidR="00AC03A7" w:rsidRDefault="00AC03A7" w:rsidP="00AC03A7">
            <w:pPr>
              <w:autoSpaceDE w:val="0"/>
              <w:jc w:val="center"/>
            </w:pPr>
            <w:r>
              <w:rPr>
                <w:b/>
                <w:color w:val="000000"/>
                <w:sz w:val="20"/>
                <w:szCs w:val="20"/>
              </w:rPr>
              <w:t>Дата ***</w:t>
            </w:r>
          </w:p>
        </w:tc>
        <w:tc>
          <w:tcPr>
            <w:tcW w:w="1116" w:type="dxa"/>
            <w:gridSpan w:val="2"/>
            <w:shd w:val="clear" w:color="auto" w:fill="auto"/>
            <w:vAlign w:val="center"/>
          </w:tcPr>
          <w:p w:rsidR="00AC03A7" w:rsidRDefault="00AC03A7" w:rsidP="00AC03A7">
            <w:pPr>
              <w:autoSpaceDE w:val="0"/>
              <w:jc w:val="center"/>
            </w:pPr>
            <w:r>
              <w:rPr>
                <w:b/>
                <w:color w:val="000000"/>
                <w:sz w:val="20"/>
                <w:szCs w:val="20"/>
              </w:rPr>
              <w:t>Дата</w:t>
            </w:r>
          </w:p>
        </w:tc>
        <w:tc>
          <w:tcPr>
            <w:tcW w:w="1103" w:type="dxa"/>
            <w:gridSpan w:val="3"/>
            <w:shd w:val="clear" w:color="auto" w:fill="auto"/>
            <w:vAlign w:val="center"/>
          </w:tcPr>
          <w:p w:rsidR="00AC03A7" w:rsidRDefault="00AC03A7" w:rsidP="00AC03A7">
            <w:pPr>
              <w:autoSpaceDE w:val="0"/>
              <w:jc w:val="center"/>
            </w:pPr>
            <w:r>
              <w:rPr>
                <w:b/>
                <w:color w:val="000000"/>
                <w:sz w:val="20"/>
                <w:szCs w:val="20"/>
              </w:rPr>
              <w:t>Время **</w:t>
            </w:r>
          </w:p>
        </w:tc>
        <w:tc>
          <w:tcPr>
            <w:tcW w:w="1631" w:type="dxa"/>
            <w:gridSpan w:val="2"/>
            <w:vMerge/>
            <w:shd w:val="clear" w:color="auto" w:fill="auto"/>
            <w:vAlign w:val="center"/>
          </w:tcPr>
          <w:p w:rsidR="00AC03A7" w:rsidRDefault="00AC03A7" w:rsidP="00AC03A7">
            <w:pPr>
              <w:autoSpaceDE w:val="0"/>
              <w:jc w:val="center"/>
            </w:pPr>
          </w:p>
        </w:tc>
        <w:tc>
          <w:tcPr>
            <w:tcW w:w="1582" w:type="dxa"/>
            <w:gridSpan w:val="2"/>
            <w:shd w:val="clear" w:color="auto" w:fill="auto"/>
            <w:vAlign w:val="center"/>
          </w:tcPr>
          <w:p w:rsidR="00AC03A7" w:rsidRDefault="00AC03A7" w:rsidP="00AC03A7">
            <w:pPr>
              <w:autoSpaceDE w:val="0"/>
              <w:jc w:val="center"/>
            </w:pPr>
            <w:r>
              <w:rPr>
                <w:b/>
                <w:color w:val="000000"/>
                <w:sz w:val="20"/>
                <w:szCs w:val="20"/>
              </w:rPr>
              <w:t>Дата</w:t>
            </w:r>
          </w:p>
        </w:tc>
        <w:tc>
          <w:tcPr>
            <w:tcW w:w="1379" w:type="dxa"/>
            <w:gridSpan w:val="3"/>
            <w:shd w:val="clear" w:color="auto" w:fill="auto"/>
            <w:vAlign w:val="center"/>
          </w:tcPr>
          <w:p w:rsidR="00AC03A7" w:rsidRDefault="00AC03A7" w:rsidP="00AC03A7">
            <w:pPr>
              <w:autoSpaceDE w:val="0"/>
              <w:jc w:val="center"/>
            </w:pPr>
            <w:r>
              <w:rPr>
                <w:b/>
                <w:color w:val="000000"/>
                <w:sz w:val="20"/>
                <w:szCs w:val="20"/>
              </w:rPr>
              <w:t>Время **</w:t>
            </w:r>
          </w:p>
        </w:tc>
        <w:tc>
          <w:tcPr>
            <w:tcW w:w="1328" w:type="dxa"/>
            <w:vMerge/>
            <w:shd w:val="clear" w:color="auto" w:fill="auto"/>
          </w:tcPr>
          <w:p w:rsidR="00AC03A7" w:rsidRDefault="00AC03A7" w:rsidP="00AC03A7">
            <w:pPr>
              <w:autoSpaceDE w:val="0"/>
              <w:jc w:val="center"/>
            </w:pPr>
          </w:p>
        </w:tc>
      </w:tr>
      <w:tr w:rsidR="00E417A7" w:rsidTr="00E417A7">
        <w:tc>
          <w:tcPr>
            <w:tcW w:w="668" w:type="dxa"/>
            <w:gridSpan w:val="2"/>
            <w:vMerge/>
            <w:shd w:val="clear" w:color="auto" w:fill="auto"/>
          </w:tcPr>
          <w:p w:rsidR="00AC03A7" w:rsidRDefault="00AC03A7" w:rsidP="00AC03A7"/>
        </w:tc>
        <w:tc>
          <w:tcPr>
            <w:tcW w:w="1361" w:type="dxa"/>
            <w:gridSpan w:val="3"/>
            <w:shd w:val="clear" w:color="auto" w:fill="auto"/>
            <w:vAlign w:val="center"/>
          </w:tcPr>
          <w:p w:rsidR="00AC03A7" w:rsidRPr="0023574E" w:rsidRDefault="004C4600" w:rsidP="00AC03A7">
            <w:pPr>
              <w:autoSpaceDE w:val="0"/>
              <w:jc w:val="center"/>
              <w:rPr>
                <w:b/>
                <w:color w:val="000000"/>
                <w:sz w:val="20"/>
                <w:szCs w:val="20"/>
                <w:highlight w:val="yellow"/>
              </w:rPr>
            </w:pPr>
            <w:r>
              <w:rPr>
                <w:b/>
                <w:color w:val="000000"/>
                <w:sz w:val="20"/>
                <w:szCs w:val="20"/>
                <w:highlight w:val="yellow"/>
              </w:rPr>
              <w:t>09</w:t>
            </w:r>
            <w:r w:rsidR="00AC03A7" w:rsidRPr="0023574E">
              <w:rPr>
                <w:b/>
                <w:color w:val="000000"/>
                <w:sz w:val="20"/>
                <w:szCs w:val="20"/>
                <w:highlight w:val="yellow"/>
              </w:rPr>
              <w:t>.</w:t>
            </w:r>
            <w:r>
              <w:rPr>
                <w:b/>
                <w:color w:val="000000"/>
                <w:sz w:val="20"/>
                <w:szCs w:val="20"/>
                <w:highlight w:val="yellow"/>
              </w:rPr>
              <w:t>04</w:t>
            </w:r>
            <w:r w:rsidR="00AC03A7" w:rsidRPr="0023574E">
              <w:rPr>
                <w:b/>
                <w:color w:val="000000"/>
                <w:sz w:val="20"/>
                <w:szCs w:val="20"/>
                <w:highlight w:val="yellow"/>
              </w:rPr>
              <w:t>.202</w:t>
            </w:r>
            <w:r>
              <w:rPr>
                <w:b/>
                <w:color w:val="000000"/>
                <w:sz w:val="20"/>
                <w:szCs w:val="20"/>
                <w:highlight w:val="yellow"/>
              </w:rPr>
              <w:t>4</w:t>
            </w:r>
          </w:p>
        </w:tc>
        <w:tc>
          <w:tcPr>
            <w:tcW w:w="1116" w:type="dxa"/>
            <w:gridSpan w:val="2"/>
            <w:shd w:val="clear" w:color="auto" w:fill="auto"/>
            <w:vAlign w:val="center"/>
          </w:tcPr>
          <w:p w:rsidR="00AC03A7" w:rsidRPr="0023574E" w:rsidRDefault="00AC03A7" w:rsidP="00AC03A7">
            <w:pPr>
              <w:autoSpaceDE w:val="0"/>
              <w:jc w:val="center"/>
              <w:rPr>
                <w:b/>
                <w:color w:val="000000"/>
                <w:sz w:val="20"/>
                <w:szCs w:val="20"/>
                <w:highlight w:val="yellow"/>
              </w:rPr>
            </w:pPr>
            <w:r>
              <w:rPr>
                <w:b/>
                <w:color w:val="000000"/>
                <w:sz w:val="20"/>
                <w:szCs w:val="20"/>
                <w:highlight w:val="yellow"/>
              </w:rPr>
              <w:t>2</w:t>
            </w:r>
            <w:r w:rsidR="004C4600">
              <w:rPr>
                <w:b/>
                <w:color w:val="000000"/>
                <w:sz w:val="20"/>
                <w:szCs w:val="20"/>
                <w:highlight w:val="yellow"/>
              </w:rPr>
              <w:t>5</w:t>
            </w:r>
            <w:r w:rsidRPr="0023574E">
              <w:rPr>
                <w:b/>
                <w:color w:val="000000"/>
                <w:sz w:val="20"/>
                <w:szCs w:val="20"/>
                <w:highlight w:val="yellow"/>
              </w:rPr>
              <w:t>.</w:t>
            </w:r>
            <w:r w:rsidR="004C4600">
              <w:rPr>
                <w:b/>
                <w:color w:val="000000"/>
                <w:sz w:val="20"/>
                <w:szCs w:val="20"/>
                <w:highlight w:val="yellow"/>
              </w:rPr>
              <w:t>04</w:t>
            </w:r>
            <w:r>
              <w:rPr>
                <w:b/>
                <w:color w:val="000000"/>
                <w:sz w:val="20"/>
                <w:szCs w:val="20"/>
                <w:highlight w:val="yellow"/>
              </w:rPr>
              <w:t>.</w:t>
            </w:r>
            <w:r w:rsidRPr="0023574E">
              <w:rPr>
                <w:b/>
                <w:color w:val="000000"/>
                <w:sz w:val="20"/>
                <w:szCs w:val="20"/>
                <w:highlight w:val="yellow"/>
              </w:rPr>
              <w:t>202</w:t>
            </w:r>
            <w:r w:rsidR="004C4600">
              <w:rPr>
                <w:b/>
                <w:color w:val="000000"/>
                <w:sz w:val="20"/>
                <w:szCs w:val="20"/>
                <w:highlight w:val="yellow"/>
              </w:rPr>
              <w:t>4</w:t>
            </w:r>
          </w:p>
        </w:tc>
        <w:tc>
          <w:tcPr>
            <w:tcW w:w="1103" w:type="dxa"/>
            <w:gridSpan w:val="3"/>
            <w:shd w:val="clear" w:color="auto" w:fill="auto"/>
            <w:vAlign w:val="center"/>
          </w:tcPr>
          <w:p w:rsidR="00AC03A7" w:rsidRPr="00EF2A9B" w:rsidRDefault="00AC03A7" w:rsidP="00AC03A7">
            <w:pPr>
              <w:autoSpaceDE w:val="0"/>
              <w:jc w:val="center"/>
              <w:rPr>
                <w:b/>
                <w:color w:val="000000"/>
                <w:sz w:val="20"/>
                <w:szCs w:val="20"/>
                <w:highlight w:val="yellow"/>
              </w:rPr>
            </w:pPr>
            <w:r w:rsidRPr="00EF2A9B">
              <w:rPr>
                <w:b/>
                <w:color w:val="000000"/>
                <w:sz w:val="20"/>
                <w:szCs w:val="20"/>
                <w:highlight w:val="yellow"/>
              </w:rPr>
              <w:t>10:00</w:t>
            </w:r>
          </w:p>
        </w:tc>
        <w:tc>
          <w:tcPr>
            <w:tcW w:w="1631" w:type="dxa"/>
            <w:gridSpan w:val="2"/>
            <w:shd w:val="clear" w:color="auto" w:fill="auto"/>
            <w:vAlign w:val="center"/>
          </w:tcPr>
          <w:p w:rsidR="00AC03A7" w:rsidRPr="0023574E" w:rsidRDefault="00AC03A7" w:rsidP="00AC03A7">
            <w:pPr>
              <w:autoSpaceDE w:val="0"/>
              <w:jc w:val="center"/>
              <w:rPr>
                <w:b/>
                <w:color w:val="000000"/>
                <w:sz w:val="20"/>
                <w:szCs w:val="20"/>
                <w:highlight w:val="yellow"/>
              </w:rPr>
            </w:pPr>
            <w:r>
              <w:rPr>
                <w:b/>
                <w:color w:val="000000"/>
                <w:sz w:val="20"/>
                <w:szCs w:val="20"/>
                <w:highlight w:val="yellow"/>
              </w:rPr>
              <w:t>2</w:t>
            </w:r>
            <w:r w:rsidR="004C4600">
              <w:rPr>
                <w:b/>
                <w:color w:val="000000"/>
                <w:sz w:val="20"/>
                <w:szCs w:val="20"/>
                <w:highlight w:val="yellow"/>
              </w:rPr>
              <w:t>5</w:t>
            </w:r>
            <w:r w:rsidRPr="0023574E">
              <w:rPr>
                <w:b/>
                <w:color w:val="000000"/>
                <w:sz w:val="20"/>
                <w:szCs w:val="20"/>
                <w:highlight w:val="yellow"/>
              </w:rPr>
              <w:t>.</w:t>
            </w:r>
            <w:r w:rsidR="004C4600">
              <w:rPr>
                <w:b/>
                <w:color w:val="000000"/>
                <w:sz w:val="20"/>
                <w:szCs w:val="20"/>
                <w:highlight w:val="yellow"/>
              </w:rPr>
              <w:t>04</w:t>
            </w:r>
            <w:r>
              <w:rPr>
                <w:b/>
                <w:color w:val="000000"/>
                <w:sz w:val="20"/>
                <w:szCs w:val="20"/>
                <w:highlight w:val="yellow"/>
              </w:rPr>
              <w:t>.</w:t>
            </w:r>
            <w:r w:rsidRPr="0023574E">
              <w:rPr>
                <w:b/>
                <w:color w:val="000000"/>
                <w:sz w:val="20"/>
                <w:szCs w:val="20"/>
                <w:highlight w:val="yellow"/>
              </w:rPr>
              <w:t>202</w:t>
            </w:r>
            <w:r w:rsidR="004C4600">
              <w:rPr>
                <w:b/>
                <w:color w:val="000000"/>
                <w:sz w:val="20"/>
                <w:szCs w:val="20"/>
                <w:highlight w:val="yellow"/>
              </w:rPr>
              <w:t>4</w:t>
            </w:r>
          </w:p>
        </w:tc>
        <w:tc>
          <w:tcPr>
            <w:tcW w:w="1582" w:type="dxa"/>
            <w:gridSpan w:val="2"/>
            <w:shd w:val="clear" w:color="auto" w:fill="auto"/>
            <w:vAlign w:val="center"/>
          </w:tcPr>
          <w:p w:rsidR="00AC03A7" w:rsidRPr="0023574E" w:rsidRDefault="004C4600" w:rsidP="00AC03A7">
            <w:pPr>
              <w:autoSpaceDE w:val="0"/>
              <w:jc w:val="center"/>
              <w:rPr>
                <w:b/>
                <w:color w:val="000000"/>
                <w:sz w:val="20"/>
                <w:szCs w:val="20"/>
                <w:highlight w:val="yellow"/>
              </w:rPr>
            </w:pPr>
            <w:r>
              <w:rPr>
                <w:b/>
                <w:color w:val="000000"/>
                <w:sz w:val="20"/>
                <w:szCs w:val="20"/>
                <w:highlight w:val="yellow"/>
              </w:rPr>
              <w:t>26</w:t>
            </w:r>
            <w:r w:rsidR="00AC03A7" w:rsidRPr="0023574E">
              <w:rPr>
                <w:b/>
                <w:color w:val="000000"/>
                <w:sz w:val="20"/>
                <w:szCs w:val="20"/>
                <w:highlight w:val="yellow"/>
              </w:rPr>
              <w:t>.</w:t>
            </w:r>
            <w:r>
              <w:rPr>
                <w:b/>
                <w:color w:val="000000"/>
                <w:sz w:val="20"/>
                <w:szCs w:val="20"/>
                <w:highlight w:val="yellow"/>
              </w:rPr>
              <w:t>04</w:t>
            </w:r>
            <w:r w:rsidR="00AC03A7">
              <w:rPr>
                <w:b/>
                <w:color w:val="000000"/>
                <w:sz w:val="20"/>
                <w:szCs w:val="20"/>
                <w:highlight w:val="yellow"/>
              </w:rPr>
              <w:t>.</w:t>
            </w:r>
            <w:r w:rsidR="00AC03A7" w:rsidRPr="0023574E">
              <w:rPr>
                <w:b/>
                <w:color w:val="000000"/>
                <w:sz w:val="20"/>
                <w:szCs w:val="20"/>
                <w:highlight w:val="yellow"/>
              </w:rPr>
              <w:t>202</w:t>
            </w:r>
            <w:r>
              <w:rPr>
                <w:b/>
                <w:color w:val="000000"/>
                <w:sz w:val="20"/>
                <w:szCs w:val="20"/>
                <w:highlight w:val="yellow"/>
              </w:rPr>
              <w:t>4</w:t>
            </w:r>
          </w:p>
        </w:tc>
        <w:tc>
          <w:tcPr>
            <w:tcW w:w="1379" w:type="dxa"/>
            <w:gridSpan w:val="3"/>
            <w:shd w:val="clear" w:color="auto" w:fill="auto"/>
          </w:tcPr>
          <w:p w:rsidR="00AC03A7" w:rsidRPr="00EF2A9B" w:rsidRDefault="00AC03A7" w:rsidP="00AC03A7">
            <w:pPr>
              <w:autoSpaceDE w:val="0"/>
              <w:jc w:val="center"/>
              <w:rPr>
                <w:b/>
                <w:color w:val="000000"/>
                <w:sz w:val="20"/>
                <w:szCs w:val="20"/>
                <w:highlight w:val="yellow"/>
              </w:rPr>
            </w:pPr>
            <w:r w:rsidRPr="00EF2A9B">
              <w:rPr>
                <w:b/>
                <w:color w:val="000000"/>
                <w:sz w:val="20"/>
                <w:szCs w:val="20"/>
                <w:highlight w:val="yellow"/>
              </w:rPr>
              <w:t>10:00</w:t>
            </w:r>
          </w:p>
        </w:tc>
        <w:tc>
          <w:tcPr>
            <w:tcW w:w="1328" w:type="dxa"/>
            <w:shd w:val="clear" w:color="auto" w:fill="auto"/>
            <w:vAlign w:val="center"/>
          </w:tcPr>
          <w:p w:rsidR="00AC03A7" w:rsidRPr="0023574E" w:rsidRDefault="00AC03A7" w:rsidP="00AC03A7">
            <w:pPr>
              <w:autoSpaceDE w:val="0"/>
              <w:jc w:val="center"/>
              <w:rPr>
                <w:b/>
                <w:color w:val="000000"/>
                <w:sz w:val="20"/>
                <w:szCs w:val="20"/>
                <w:highlight w:val="yellow"/>
              </w:rPr>
            </w:pPr>
            <w:r>
              <w:rPr>
                <w:b/>
                <w:color w:val="000000"/>
                <w:sz w:val="20"/>
                <w:szCs w:val="20"/>
                <w:highlight w:val="yellow"/>
              </w:rPr>
              <w:t>0</w:t>
            </w:r>
            <w:r w:rsidR="004C4600">
              <w:rPr>
                <w:b/>
                <w:color w:val="000000"/>
                <w:sz w:val="20"/>
                <w:szCs w:val="20"/>
                <w:highlight w:val="yellow"/>
              </w:rPr>
              <w:t>3</w:t>
            </w:r>
            <w:r w:rsidRPr="0023574E">
              <w:rPr>
                <w:b/>
                <w:color w:val="000000"/>
                <w:sz w:val="20"/>
                <w:szCs w:val="20"/>
                <w:highlight w:val="yellow"/>
              </w:rPr>
              <w:t>.</w:t>
            </w:r>
            <w:r w:rsidR="004C4600">
              <w:rPr>
                <w:b/>
                <w:color w:val="000000"/>
                <w:sz w:val="20"/>
                <w:szCs w:val="20"/>
                <w:highlight w:val="yellow"/>
              </w:rPr>
              <w:t>05</w:t>
            </w:r>
            <w:r>
              <w:rPr>
                <w:b/>
                <w:color w:val="000000"/>
                <w:sz w:val="20"/>
                <w:szCs w:val="20"/>
                <w:highlight w:val="yellow"/>
              </w:rPr>
              <w:t>.</w:t>
            </w:r>
            <w:r w:rsidRPr="0023574E">
              <w:rPr>
                <w:b/>
                <w:color w:val="000000"/>
                <w:sz w:val="20"/>
                <w:szCs w:val="20"/>
                <w:highlight w:val="yellow"/>
              </w:rPr>
              <w:t>202</w:t>
            </w:r>
            <w:r w:rsidR="004C4600">
              <w:rPr>
                <w:b/>
                <w:color w:val="000000"/>
                <w:sz w:val="20"/>
                <w:szCs w:val="20"/>
                <w:highlight w:val="yellow"/>
              </w:rPr>
              <w:t>4</w:t>
            </w:r>
          </w:p>
        </w:tc>
      </w:tr>
      <w:tr w:rsidR="00AC03A7" w:rsidTr="00E417A7">
        <w:trPr>
          <w:trHeight w:val="287"/>
        </w:trPr>
        <w:tc>
          <w:tcPr>
            <w:tcW w:w="668" w:type="dxa"/>
            <w:gridSpan w:val="2"/>
            <w:vMerge w:val="restart"/>
            <w:shd w:val="clear" w:color="auto" w:fill="auto"/>
          </w:tcPr>
          <w:p w:rsidR="00AC03A7" w:rsidRPr="00CC57E6" w:rsidRDefault="00AC03A7" w:rsidP="00AC03A7">
            <w:pPr>
              <w:rPr>
                <w:bCs/>
                <w:i/>
                <w:iCs/>
                <w:sz w:val="20"/>
                <w:szCs w:val="20"/>
              </w:rPr>
            </w:pPr>
            <w:r>
              <w:rPr>
                <w:bCs/>
                <w:i/>
                <w:iCs/>
                <w:sz w:val="20"/>
                <w:szCs w:val="20"/>
              </w:rPr>
              <w:t>3</w:t>
            </w:r>
            <w:r w:rsidRPr="00CC57E6">
              <w:rPr>
                <w:bCs/>
                <w:i/>
                <w:iCs/>
                <w:sz w:val="20"/>
                <w:szCs w:val="20"/>
                <w:lang w:val="en-US"/>
              </w:rPr>
              <w:t>.</w:t>
            </w:r>
            <w:r w:rsidRPr="00CC57E6">
              <w:rPr>
                <w:bCs/>
                <w:i/>
                <w:iCs/>
                <w:sz w:val="20"/>
                <w:szCs w:val="20"/>
              </w:rPr>
              <w:t>1</w:t>
            </w:r>
            <w:r w:rsidRPr="00CC57E6">
              <w:rPr>
                <w:bCs/>
                <w:i/>
                <w:iCs/>
                <w:sz w:val="20"/>
                <w:szCs w:val="20"/>
                <w:lang w:val="en-US"/>
              </w:rPr>
              <w:t>.</w:t>
            </w:r>
          </w:p>
        </w:tc>
        <w:tc>
          <w:tcPr>
            <w:tcW w:w="6793" w:type="dxa"/>
            <w:gridSpan w:val="12"/>
            <w:vMerge w:val="restart"/>
            <w:shd w:val="clear" w:color="auto" w:fill="auto"/>
          </w:tcPr>
          <w:p w:rsidR="00AC03A7" w:rsidRPr="009D5A4C" w:rsidRDefault="00AC03A7" w:rsidP="00AC03A7">
            <w:pPr>
              <w:autoSpaceDE w:val="0"/>
              <w:autoSpaceDN w:val="0"/>
              <w:adjustRightInd w:val="0"/>
              <w:jc w:val="center"/>
              <w:rPr>
                <w:sz w:val="20"/>
                <w:szCs w:val="20"/>
                <w:highlight w:val="yellow"/>
              </w:rPr>
            </w:pPr>
            <w:r w:rsidRPr="009D5A4C">
              <w:rPr>
                <w:b/>
                <w:i/>
                <w:sz w:val="20"/>
                <w:szCs w:val="20"/>
              </w:rPr>
              <w:t>Дата окончания срока предоставления участникам закупки разъяснений положений Документации об аукционе (</w:t>
            </w:r>
            <w:r w:rsidRPr="009D5A4C">
              <w:rPr>
                <w:b/>
                <w:i/>
                <w:sz w:val="20"/>
                <w:szCs w:val="20"/>
                <w:highlight w:val="yellow"/>
              </w:rPr>
              <w:t>не позднее, чем за три рабочих дня до дня окончания срока подачи заявок на участие в закупке</w:t>
            </w:r>
            <w:r w:rsidRPr="009D5A4C">
              <w:rPr>
                <w:b/>
                <w:i/>
                <w:sz w:val="20"/>
                <w:szCs w:val="20"/>
              </w:rPr>
              <w:t>)</w:t>
            </w:r>
          </w:p>
        </w:tc>
        <w:tc>
          <w:tcPr>
            <w:tcW w:w="1379" w:type="dxa"/>
            <w:gridSpan w:val="3"/>
            <w:shd w:val="clear" w:color="auto" w:fill="auto"/>
            <w:vAlign w:val="center"/>
          </w:tcPr>
          <w:p w:rsidR="00AC03A7" w:rsidRDefault="00AC03A7" w:rsidP="00AC03A7">
            <w:pPr>
              <w:autoSpaceDE w:val="0"/>
              <w:jc w:val="center"/>
            </w:pPr>
            <w:r>
              <w:rPr>
                <w:b/>
                <w:color w:val="000000"/>
                <w:sz w:val="20"/>
                <w:szCs w:val="20"/>
              </w:rPr>
              <w:t>Дата</w:t>
            </w:r>
          </w:p>
        </w:tc>
        <w:tc>
          <w:tcPr>
            <w:tcW w:w="1328" w:type="dxa"/>
            <w:shd w:val="clear" w:color="auto" w:fill="auto"/>
            <w:vAlign w:val="center"/>
          </w:tcPr>
          <w:p w:rsidR="00AC03A7" w:rsidRDefault="00AC03A7" w:rsidP="00AC03A7">
            <w:pPr>
              <w:autoSpaceDE w:val="0"/>
              <w:jc w:val="center"/>
            </w:pPr>
            <w:r>
              <w:rPr>
                <w:b/>
                <w:color w:val="000000"/>
                <w:sz w:val="20"/>
                <w:szCs w:val="20"/>
              </w:rPr>
              <w:t>Время **</w:t>
            </w:r>
          </w:p>
        </w:tc>
      </w:tr>
      <w:tr w:rsidR="00AC03A7" w:rsidTr="00E417A7">
        <w:tc>
          <w:tcPr>
            <w:tcW w:w="668" w:type="dxa"/>
            <w:gridSpan w:val="2"/>
            <w:vMerge/>
            <w:shd w:val="clear" w:color="auto" w:fill="auto"/>
          </w:tcPr>
          <w:p w:rsidR="00AC03A7" w:rsidRPr="00CC57E6" w:rsidRDefault="00AC03A7" w:rsidP="00AC03A7">
            <w:pPr>
              <w:rPr>
                <w:bCs/>
                <w:i/>
                <w:iCs/>
                <w:sz w:val="20"/>
                <w:szCs w:val="20"/>
                <w:lang w:val="en-US"/>
              </w:rPr>
            </w:pPr>
          </w:p>
        </w:tc>
        <w:tc>
          <w:tcPr>
            <w:tcW w:w="6793" w:type="dxa"/>
            <w:gridSpan w:val="12"/>
            <w:vMerge/>
            <w:shd w:val="clear" w:color="auto" w:fill="auto"/>
          </w:tcPr>
          <w:p w:rsidR="00AC03A7" w:rsidRDefault="00AC03A7" w:rsidP="00AC03A7"/>
        </w:tc>
        <w:tc>
          <w:tcPr>
            <w:tcW w:w="1379" w:type="dxa"/>
            <w:gridSpan w:val="3"/>
            <w:shd w:val="clear" w:color="auto" w:fill="auto"/>
            <w:vAlign w:val="center"/>
          </w:tcPr>
          <w:p w:rsidR="00AC03A7" w:rsidRPr="0023574E" w:rsidRDefault="00AC03A7" w:rsidP="00AC03A7">
            <w:pPr>
              <w:autoSpaceDE w:val="0"/>
              <w:jc w:val="center"/>
              <w:rPr>
                <w:b/>
                <w:color w:val="000000"/>
                <w:sz w:val="20"/>
                <w:szCs w:val="20"/>
                <w:highlight w:val="yellow"/>
              </w:rPr>
            </w:pPr>
            <w:r>
              <w:rPr>
                <w:b/>
                <w:color w:val="000000"/>
                <w:sz w:val="20"/>
                <w:szCs w:val="20"/>
                <w:highlight w:val="yellow"/>
              </w:rPr>
              <w:t>22</w:t>
            </w:r>
            <w:r w:rsidRPr="0023574E">
              <w:rPr>
                <w:b/>
                <w:color w:val="000000"/>
                <w:sz w:val="20"/>
                <w:szCs w:val="20"/>
                <w:highlight w:val="yellow"/>
              </w:rPr>
              <w:t>.</w:t>
            </w:r>
            <w:r w:rsidR="004C4600">
              <w:rPr>
                <w:b/>
                <w:color w:val="000000"/>
                <w:sz w:val="20"/>
                <w:szCs w:val="20"/>
                <w:highlight w:val="yellow"/>
              </w:rPr>
              <w:t>04.</w:t>
            </w:r>
            <w:r w:rsidRPr="0023574E">
              <w:rPr>
                <w:b/>
                <w:color w:val="000000"/>
                <w:sz w:val="20"/>
                <w:szCs w:val="20"/>
                <w:highlight w:val="yellow"/>
              </w:rPr>
              <w:t>202</w:t>
            </w:r>
            <w:r w:rsidR="004C4600">
              <w:rPr>
                <w:b/>
                <w:color w:val="000000"/>
                <w:sz w:val="20"/>
                <w:szCs w:val="20"/>
                <w:highlight w:val="yellow"/>
              </w:rPr>
              <w:t>4</w:t>
            </w:r>
          </w:p>
        </w:tc>
        <w:tc>
          <w:tcPr>
            <w:tcW w:w="1328" w:type="dxa"/>
            <w:shd w:val="clear" w:color="auto" w:fill="auto"/>
            <w:vAlign w:val="center"/>
          </w:tcPr>
          <w:p w:rsidR="00AC03A7" w:rsidRPr="007A11A8" w:rsidRDefault="00AC03A7" w:rsidP="00AC03A7">
            <w:pPr>
              <w:autoSpaceDE w:val="0"/>
              <w:jc w:val="center"/>
              <w:rPr>
                <w:b/>
                <w:color w:val="000000"/>
                <w:sz w:val="20"/>
                <w:szCs w:val="20"/>
                <w:highlight w:val="yellow"/>
              </w:rPr>
            </w:pPr>
            <w:r w:rsidRPr="007A11A8">
              <w:rPr>
                <w:b/>
                <w:color w:val="000000"/>
                <w:sz w:val="20"/>
                <w:szCs w:val="20"/>
                <w:highlight w:val="yellow"/>
              </w:rPr>
              <w:t>17:00</w:t>
            </w:r>
          </w:p>
        </w:tc>
      </w:tr>
      <w:tr w:rsidR="00AC03A7" w:rsidTr="00E417A7">
        <w:tc>
          <w:tcPr>
            <w:tcW w:w="668" w:type="dxa"/>
            <w:gridSpan w:val="2"/>
            <w:vMerge/>
            <w:shd w:val="clear" w:color="auto" w:fill="auto"/>
          </w:tcPr>
          <w:p w:rsidR="00AC03A7" w:rsidRDefault="00AC03A7" w:rsidP="00AC03A7"/>
        </w:tc>
        <w:tc>
          <w:tcPr>
            <w:tcW w:w="9500" w:type="dxa"/>
            <w:gridSpan w:val="16"/>
            <w:shd w:val="clear" w:color="auto" w:fill="auto"/>
          </w:tcPr>
          <w:p w:rsidR="00AC03A7" w:rsidRPr="00946DB4" w:rsidRDefault="00AC03A7" w:rsidP="00AC03A7">
            <w:pPr>
              <w:autoSpaceDE w:val="0"/>
              <w:rPr>
                <w:sz w:val="20"/>
                <w:szCs w:val="20"/>
              </w:rPr>
            </w:pPr>
            <w:r w:rsidRPr="00946DB4">
              <w:rPr>
                <w:sz w:val="20"/>
                <w:szCs w:val="20"/>
              </w:rPr>
              <w:t>*</w:t>
            </w:r>
            <w:r>
              <w:rPr>
                <w:sz w:val="20"/>
                <w:szCs w:val="20"/>
              </w:rPr>
              <w:t>**</w:t>
            </w:r>
            <w:r w:rsidRPr="00946DB4">
              <w:rPr>
                <w:sz w:val="20"/>
                <w:szCs w:val="20"/>
              </w:rPr>
              <w:t xml:space="preserve"> – </w:t>
            </w:r>
            <w:r>
              <w:rPr>
                <w:sz w:val="20"/>
                <w:szCs w:val="20"/>
              </w:rPr>
              <w:t>совпадает с датой размещения в ЕИС Извещения и документации о закупке</w:t>
            </w:r>
          </w:p>
        </w:tc>
      </w:tr>
      <w:tr w:rsidR="00AC03A7" w:rsidTr="00E417A7">
        <w:tc>
          <w:tcPr>
            <w:tcW w:w="668" w:type="dxa"/>
            <w:gridSpan w:val="2"/>
            <w:vMerge/>
            <w:shd w:val="clear" w:color="auto" w:fill="auto"/>
          </w:tcPr>
          <w:p w:rsidR="00AC03A7" w:rsidRDefault="00AC03A7" w:rsidP="00AC03A7"/>
        </w:tc>
        <w:tc>
          <w:tcPr>
            <w:tcW w:w="9500" w:type="dxa"/>
            <w:gridSpan w:val="16"/>
            <w:shd w:val="clear" w:color="auto" w:fill="auto"/>
          </w:tcPr>
          <w:p w:rsidR="00AC03A7" w:rsidRPr="00946DB4" w:rsidRDefault="00AC03A7" w:rsidP="00AC03A7">
            <w:pPr>
              <w:autoSpaceDE w:val="0"/>
              <w:rPr>
                <w:sz w:val="20"/>
                <w:szCs w:val="20"/>
              </w:rPr>
            </w:pPr>
            <w:r w:rsidRPr="00946DB4">
              <w:rPr>
                <w:sz w:val="20"/>
                <w:szCs w:val="20"/>
              </w:rPr>
              <w:t>*</w:t>
            </w:r>
            <w:r>
              <w:rPr>
                <w:sz w:val="20"/>
                <w:szCs w:val="20"/>
              </w:rPr>
              <w:t>*</w:t>
            </w:r>
            <w:r w:rsidRPr="00946DB4">
              <w:rPr>
                <w:sz w:val="20"/>
                <w:szCs w:val="20"/>
              </w:rPr>
              <w:t xml:space="preserve"> – по времени места нахождения Заказчика</w:t>
            </w:r>
            <w:r>
              <w:rPr>
                <w:sz w:val="20"/>
                <w:szCs w:val="20"/>
              </w:rPr>
              <w:t xml:space="preserve"> (Екатеринбург, +2,00 Мск.)</w:t>
            </w:r>
          </w:p>
        </w:tc>
      </w:tr>
      <w:tr w:rsidR="00AC03A7" w:rsidTr="00E417A7">
        <w:tc>
          <w:tcPr>
            <w:tcW w:w="668" w:type="dxa"/>
            <w:gridSpan w:val="2"/>
            <w:vMerge/>
            <w:shd w:val="clear" w:color="auto" w:fill="auto"/>
          </w:tcPr>
          <w:p w:rsidR="00AC03A7" w:rsidRDefault="00AC03A7" w:rsidP="00AC03A7"/>
        </w:tc>
        <w:tc>
          <w:tcPr>
            <w:tcW w:w="9500" w:type="dxa"/>
            <w:gridSpan w:val="16"/>
            <w:shd w:val="clear" w:color="auto" w:fill="auto"/>
          </w:tcPr>
          <w:p w:rsidR="00AC03A7" w:rsidRPr="00946DB4" w:rsidRDefault="00AC03A7" w:rsidP="00AC03A7">
            <w:pPr>
              <w:autoSpaceDE w:val="0"/>
              <w:rPr>
                <w:sz w:val="20"/>
                <w:szCs w:val="20"/>
              </w:rPr>
            </w:pPr>
            <w:r w:rsidRPr="00946DB4">
              <w:rPr>
                <w:sz w:val="20"/>
                <w:szCs w:val="20"/>
              </w:rPr>
              <w:t>* – пор</w:t>
            </w:r>
            <w:r>
              <w:rPr>
                <w:sz w:val="20"/>
                <w:szCs w:val="20"/>
              </w:rPr>
              <w:t>ядок подведения Итогов Аукциона установлен в пункте 14.2. Документации о закупке.</w:t>
            </w:r>
          </w:p>
        </w:tc>
      </w:tr>
      <w:tr w:rsidR="00AC03A7" w:rsidTr="00E417A7">
        <w:tc>
          <w:tcPr>
            <w:tcW w:w="668" w:type="dxa"/>
            <w:gridSpan w:val="2"/>
            <w:shd w:val="clear" w:color="auto" w:fill="auto"/>
          </w:tcPr>
          <w:p w:rsidR="00AC03A7" w:rsidRPr="004C47AF" w:rsidRDefault="00AC03A7" w:rsidP="00AC03A7">
            <w:pPr>
              <w:jc w:val="both"/>
              <w:rPr>
                <w:b/>
                <w:sz w:val="22"/>
                <w:szCs w:val="20"/>
              </w:rPr>
            </w:pPr>
            <w:r w:rsidRPr="004C47AF">
              <w:rPr>
                <w:b/>
                <w:sz w:val="22"/>
                <w:szCs w:val="20"/>
              </w:rPr>
              <w:t>4.</w:t>
            </w:r>
          </w:p>
        </w:tc>
        <w:tc>
          <w:tcPr>
            <w:tcW w:w="9500" w:type="dxa"/>
            <w:gridSpan w:val="16"/>
            <w:shd w:val="clear" w:color="auto" w:fill="auto"/>
          </w:tcPr>
          <w:p w:rsidR="00AC03A7" w:rsidRPr="00006DB3" w:rsidRDefault="00AC03A7" w:rsidP="00AC03A7">
            <w:pPr>
              <w:autoSpaceDE w:val="0"/>
              <w:autoSpaceDN w:val="0"/>
              <w:adjustRightInd w:val="0"/>
              <w:jc w:val="both"/>
              <w:rPr>
                <w:b/>
                <w:sz w:val="22"/>
                <w:szCs w:val="22"/>
              </w:rPr>
            </w:pPr>
            <w:r w:rsidRPr="00006DB3">
              <w:rPr>
                <w:b/>
                <w:sz w:val="22"/>
                <w:szCs w:val="22"/>
              </w:rPr>
              <w:t>Место</w:t>
            </w:r>
            <w:r>
              <w:rPr>
                <w:b/>
                <w:sz w:val="22"/>
                <w:szCs w:val="22"/>
              </w:rPr>
              <w:t>,</w:t>
            </w:r>
            <w:r w:rsidRPr="00006DB3">
              <w:rPr>
                <w:b/>
                <w:sz w:val="22"/>
                <w:szCs w:val="22"/>
              </w:rPr>
              <w:t xml:space="preserve"> сроки (периоды)</w:t>
            </w:r>
            <w:r>
              <w:rPr>
                <w:b/>
                <w:sz w:val="22"/>
                <w:szCs w:val="22"/>
              </w:rPr>
              <w:t xml:space="preserve"> </w:t>
            </w:r>
            <w:r w:rsidRPr="00006DB3">
              <w:rPr>
                <w:b/>
                <w:sz w:val="22"/>
                <w:szCs w:val="22"/>
              </w:rPr>
              <w:t>и</w:t>
            </w:r>
            <w:r>
              <w:rPr>
                <w:b/>
                <w:sz w:val="22"/>
                <w:szCs w:val="22"/>
              </w:rPr>
              <w:t xml:space="preserve"> условия </w:t>
            </w:r>
            <w:r w:rsidRPr="00006DB3">
              <w:rPr>
                <w:b/>
                <w:sz w:val="22"/>
                <w:szCs w:val="22"/>
              </w:rPr>
              <w:t xml:space="preserve">поставки </w:t>
            </w:r>
            <w:r>
              <w:rPr>
                <w:b/>
                <w:sz w:val="22"/>
                <w:szCs w:val="22"/>
              </w:rPr>
              <w:t>продукции (работ)</w:t>
            </w:r>
            <w:r w:rsidRPr="00006DB3">
              <w:rPr>
                <w:b/>
                <w:sz w:val="22"/>
                <w:szCs w:val="22"/>
              </w:rPr>
              <w:t xml:space="preserve">: </w:t>
            </w:r>
          </w:p>
        </w:tc>
      </w:tr>
      <w:tr w:rsidR="00AC03A7" w:rsidTr="00E417A7">
        <w:tc>
          <w:tcPr>
            <w:tcW w:w="668" w:type="dxa"/>
            <w:gridSpan w:val="2"/>
            <w:vMerge w:val="restart"/>
            <w:shd w:val="clear" w:color="auto" w:fill="auto"/>
          </w:tcPr>
          <w:p w:rsidR="00AC03A7" w:rsidRPr="00CC57E6" w:rsidRDefault="00AC03A7" w:rsidP="00AC03A7">
            <w:pPr>
              <w:rPr>
                <w:bCs/>
                <w:i/>
                <w:iCs/>
                <w:sz w:val="20"/>
                <w:szCs w:val="20"/>
              </w:rPr>
            </w:pPr>
            <w:r>
              <w:rPr>
                <w:bCs/>
                <w:i/>
                <w:iCs/>
                <w:sz w:val="20"/>
                <w:szCs w:val="20"/>
              </w:rPr>
              <w:t>4</w:t>
            </w:r>
            <w:r w:rsidRPr="00CC57E6">
              <w:rPr>
                <w:bCs/>
                <w:i/>
                <w:iCs/>
                <w:sz w:val="20"/>
                <w:szCs w:val="20"/>
                <w:lang w:val="en-US"/>
              </w:rPr>
              <w:t>.</w:t>
            </w:r>
            <w:r w:rsidRPr="00CC57E6">
              <w:rPr>
                <w:bCs/>
                <w:i/>
                <w:iCs/>
                <w:sz w:val="20"/>
                <w:szCs w:val="20"/>
              </w:rPr>
              <w:t>1</w:t>
            </w:r>
            <w:r w:rsidRPr="00CC57E6">
              <w:rPr>
                <w:bCs/>
                <w:i/>
                <w:iCs/>
                <w:sz w:val="20"/>
                <w:szCs w:val="20"/>
                <w:lang w:val="en-US"/>
              </w:rPr>
              <w:t>.</w:t>
            </w:r>
          </w:p>
        </w:tc>
        <w:tc>
          <w:tcPr>
            <w:tcW w:w="9500" w:type="dxa"/>
            <w:gridSpan w:val="16"/>
            <w:shd w:val="clear" w:color="auto" w:fill="auto"/>
          </w:tcPr>
          <w:p w:rsidR="00AC03A7" w:rsidRPr="00D956DF" w:rsidRDefault="00AC03A7" w:rsidP="00AC03A7">
            <w:pPr>
              <w:autoSpaceDE w:val="0"/>
              <w:autoSpaceDN w:val="0"/>
              <w:adjustRightInd w:val="0"/>
              <w:jc w:val="both"/>
              <w:rPr>
                <w:b/>
                <w:sz w:val="20"/>
                <w:szCs w:val="20"/>
              </w:rPr>
            </w:pPr>
            <w:r w:rsidRPr="00D956DF">
              <w:rPr>
                <w:b/>
                <w:sz w:val="20"/>
                <w:szCs w:val="20"/>
              </w:rPr>
              <w:t>Место (адрес) поставки услуг:</w:t>
            </w:r>
          </w:p>
        </w:tc>
      </w:tr>
      <w:tr w:rsidR="00AC03A7" w:rsidTr="00E417A7">
        <w:tc>
          <w:tcPr>
            <w:tcW w:w="668" w:type="dxa"/>
            <w:gridSpan w:val="2"/>
            <w:vMerge/>
            <w:shd w:val="clear" w:color="auto" w:fill="auto"/>
          </w:tcPr>
          <w:p w:rsidR="00AC03A7" w:rsidRDefault="00AC03A7" w:rsidP="00AC03A7"/>
        </w:tc>
        <w:tc>
          <w:tcPr>
            <w:tcW w:w="9500" w:type="dxa"/>
            <w:gridSpan w:val="16"/>
            <w:shd w:val="clear" w:color="auto" w:fill="auto"/>
          </w:tcPr>
          <w:p w:rsidR="00AC03A7" w:rsidRPr="00DC668A" w:rsidRDefault="00583203" w:rsidP="00AC03A7">
            <w:pPr>
              <w:suppressLineNumbers/>
              <w:jc w:val="both"/>
              <w:rPr>
                <w:sz w:val="20"/>
                <w:szCs w:val="20"/>
                <w:highlight w:val="yellow"/>
              </w:rPr>
            </w:pPr>
            <w:r>
              <w:rPr>
                <w:spacing w:val="-3"/>
                <w:sz w:val="20"/>
                <w:szCs w:val="20"/>
              </w:rPr>
              <w:t>Р</w:t>
            </w:r>
            <w:r w:rsidRPr="00DF606F">
              <w:rPr>
                <w:spacing w:val="-3"/>
                <w:sz w:val="20"/>
                <w:szCs w:val="20"/>
              </w:rPr>
              <w:t xml:space="preserve">Ф, Свердловская область, </w:t>
            </w:r>
            <w:r w:rsidR="008D6918">
              <w:rPr>
                <w:spacing w:val="-3"/>
                <w:sz w:val="20"/>
                <w:szCs w:val="20"/>
              </w:rPr>
              <w:t>г. Нижний Тагил</w:t>
            </w:r>
            <w:r w:rsidRPr="00386025">
              <w:rPr>
                <w:spacing w:val="-3"/>
                <w:sz w:val="20"/>
                <w:szCs w:val="20"/>
              </w:rPr>
              <w:t xml:space="preserve">, </w:t>
            </w:r>
            <w:r w:rsidR="008D6918">
              <w:rPr>
                <w:spacing w:val="-3"/>
                <w:sz w:val="20"/>
                <w:szCs w:val="20"/>
              </w:rPr>
              <w:t xml:space="preserve">пр. Строителей, д.26, </w:t>
            </w:r>
            <w:r>
              <w:rPr>
                <w:spacing w:val="-3"/>
                <w:sz w:val="20"/>
                <w:szCs w:val="20"/>
              </w:rPr>
              <w:t>здание ПО№</w:t>
            </w:r>
            <w:r w:rsidR="008D6918">
              <w:rPr>
                <w:spacing w:val="-3"/>
                <w:sz w:val="20"/>
                <w:szCs w:val="20"/>
              </w:rPr>
              <w:t>1</w:t>
            </w:r>
            <w:r>
              <w:rPr>
                <w:spacing w:val="-3"/>
                <w:sz w:val="20"/>
                <w:szCs w:val="20"/>
              </w:rPr>
              <w:t xml:space="preserve">, </w:t>
            </w:r>
            <w:r w:rsidRPr="00386025">
              <w:rPr>
                <w:spacing w:val="-3"/>
                <w:sz w:val="20"/>
                <w:szCs w:val="20"/>
              </w:rPr>
              <w:t>по месту, установленному Заказчиком</w:t>
            </w:r>
          </w:p>
        </w:tc>
      </w:tr>
      <w:tr w:rsidR="00AC03A7" w:rsidTr="00E417A7">
        <w:tc>
          <w:tcPr>
            <w:tcW w:w="668" w:type="dxa"/>
            <w:gridSpan w:val="2"/>
            <w:vMerge w:val="restart"/>
            <w:shd w:val="clear" w:color="auto" w:fill="auto"/>
          </w:tcPr>
          <w:p w:rsidR="00AC03A7" w:rsidRPr="00CC57E6" w:rsidRDefault="00AC03A7" w:rsidP="00AC03A7">
            <w:pPr>
              <w:rPr>
                <w:bCs/>
                <w:i/>
                <w:iCs/>
                <w:sz w:val="20"/>
                <w:szCs w:val="20"/>
              </w:rPr>
            </w:pPr>
            <w:r>
              <w:rPr>
                <w:bCs/>
                <w:i/>
                <w:iCs/>
                <w:sz w:val="20"/>
                <w:szCs w:val="20"/>
              </w:rPr>
              <w:t>4</w:t>
            </w:r>
            <w:r w:rsidRPr="00D07A2D">
              <w:rPr>
                <w:bCs/>
                <w:i/>
                <w:iCs/>
                <w:sz w:val="20"/>
                <w:szCs w:val="20"/>
              </w:rPr>
              <w:t>.</w:t>
            </w:r>
            <w:r>
              <w:rPr>
                <w:bCs/>
                <w:i/>
                <w:iCs/>
                <w:sz w:val="20"/>
                <w:szCs w:val="20"/>
              </w:rPr>
              <w:t>2</w:t>
            </w:r>
            <w:r w:rsidRPr="00D07A2D">
              <w:rPr>
                <w:bCs/>
                <w:i/>
                <w:iCs/>
                <w:sz w:val="20"/>
                <w:szCs w:val="20"/>
              </w:rPr>
              <w:t>.</w:t>
            </w:r>
          </w:p>
        </w:tc>
        <w:tc>
          <w:tcPr>
            <w:tcW w:w="9500" w:type="dxa"/>
            <w:gridSpan w:val="16"/>
            <w:shd w:val="clear" w:color="auto" w:fill="auto"/>
          </w:tcPr>
          <w:p w:rsidR="00AC03A7" w:rsidRPr="00D06D48" w:rsidRDefault="00AC03A7" w:rsidP="00AC03A7">
            <w:pPr>
              <w:autoSpaceDE w:val="0"/>
              <w:autoSpaceDN w:val="0"/>
              <w:adjustRightInd w:val="0"/>
              <w:jc w:val="both"/>
              <w:rPr>
                <w:b/>
                <w:sz w:val="20"/>
                <w:szCs w:val="20"/>
              </w:rPr>
            </w:pPr>
            <w:r>
              <w:rPr>
                <w:b/>
                <w:sz w:val="20"/>
                <w:szCs w:val="20"/>
              </w:rPr>
              <w:t>С</w:t>
            </w:r>
            <w:r w:rsidRPr="00D06D48">
              <w:rPr>
                <w:b/>
                <w:sz w:val="20"/>
                <w:szCs w:val="20"/>
              </w:rPr>
              <w:t xml:space="preserve">роки (периоды) поставки </w:t>
            </w:r>
            <w:r>
              <w:rPr>
                <w:b/>
                <w:sz w:val="20"/>
                <w:szCs w:val="20"/>
              </w:rPr>
              <w:t>работ</w:t>
            </w:r>
            <w:r w:rsidRPr="00D06D48">
              <w:rPr>
                <w:b/>
                <w:sz w:val="20"/>
                <w:szCs w:val="20"/>
              </w:rPr>
              <w:t>):</w:t>
            </w:r>
          </w:p>
        </w:tc>
      </w:tr>
      <w:tr w:rsidR="00AC03A7" w:rsidTr="00E417A7">
        <w:tc>
          <w:tcPr>
            <w:tcW w:w="668" w:type="dxa"/>
            <w:gridSpan w:val="2"/>
            <w:vMerge/>
            <w:shd w:val="clear" w:color="auto" w:fill="auto"/>
          </w:tcPr>
          <w:p w:rsidR="00AC03A7" w:rsidRDefault="00AC03A7" w:rsidP="00AC03A7"/>
        </w:tc>
        <w:tc>
          <w:tcPr>
            <w:tcW w:w="9500" w:type="dxa"/>
            <w:gridSpan w:val="16"/>
            <w:shd w:val="clear" w:color="auto" w:fill="auto"/>
          </w:tcPr>
          <w:p w:rsidR="00AC03A7" w:rsidRDefault="00AC03A7" w:rsidP="00AC03A7">
            <w:pPr>
              <w:rPr>
                <w:sz w:val="20"/>
                <w:szCs w:val="20"/>
                <w:highlight w:val="yellow"/>
              </w:rPr>
            </w:pPr>
            <w:r>
              <w:rPr>
                <w:sz w:val="20"/>
                <w:szCs w:val="20"/>
                <w:highlight w:val="yellow"/>
              </w:rPr>
              <w:t xml:space="preserve">1. </w:t>
            </w:r>
            <w:r w:rsidRPr="00494CC5">
              <w:rPr>
                <w:sz w:val="20"/>
                <w:szCs w:val="20"/>
                <w:highlight w:val="yellow"/>
              </w:rPr>
              <w:t xml:space="preserve">Начало </w:t>
            </w:r>
            <w:r>
              <w:rPr>
                <w:sz w:val="20"/>
                <w:szCs w:val="20"/>
                <w:highlight w:val="yellow"/>
              </w:rPr>
              <w:t>выполнения работ</w:t>
            </w:r>
            <w:r w:rsidRPr="00494CC5">
              <w:rPr>
                <w:sz w:val="20"/>
                <w:szCs w:val="20"/>
                <w:highlight w:val="yellow"/>
              </w:rPr>
              <w:t xml:space="preserve"> - </w:t>
            </w:r>
            <w:r w:rsidRPr="00984D82">
              <w:rPr>
                <w:b/>
                <w:bCs/>
                <w:sz w:val="20"/>
                <w:szCs w:val="20"/>
                <w:highlight w:val="yellow"/>
              </w:rPr>
              <w:t xml:space="preserve">в течение </w:t>
            </w:r>
            <w:r w:rsidR="00583203">
              <w:rPr>
                <w:b/>
                <w:bCs/>
                <w:sz w:val="20"/>
                <w:szCs w:val="20"/>
                <w:highlight w:val="green"/>
              </w:rPr>
              <w:t>8</w:t>
            </w:r>
            <w:r w:rsidRPr="00984D82">
              <w:rPr>
                <w:b/>
                <w:bCs/>
                <w:sz w:val="20"/>
                <w:szCs w:val="20"/>
                <w:highlight w:val="green"/>
              </w:rPr>
              <w:t xml:space="preserve"> (</w:t>
            </w:r>
            <w:r w:rsidR="00583203">
              <w:rPr>
                <w:b/>
                <w:bCs/>
                <w:sz w:val="20"/>
                <w:szCs w:val="20"/>
                <w:highlight w:val="green"/>
              </w:rPr>
              <w:t>восьми</w:t>
            </w:r>
            <w:r w:rsidRPr="00984D82">
              <w:rPr>
                <w:b/>
                <w:bCs/>
                <w:sz w:val="20"/>
                <w:szCs w:val="20"/>
                <w:highlight w:val="green"/>
              </w:rPr>
              <w:t xml:space="preserve">) </w:t>
            </w:r>
            <w:r w:rsidRPr="00984D82">
              <w:rPr>
                <w:b/>
                <w:bCs/>
                <w:sz w:val="20"/>
                <w:szCs w:val="20"/>
                <w:highlight w:val="yellow"/>
              </w:rPr>
              <w:t>рабочих</w:t>
            </w:r>
            <w:r w:rsidRPr="00846BD6">
              <w:rPr>
                <w:sz w:val="20"/>
                <w:szCs w:val="20"/>
                <w:highlight w:val="yellow"/>
              </w:rPr>
              <w:t xml:space="preserve"> дней с даты заключения </w:t>
            </w:r>
            <w:r>
              <w:rPr>
                <w:sz w:val="20"/>
                <w:szCs w:val="20"/>
                <w:highlight w:val="yellow"/>
              </w:rPr>
              <w:t>догов</w:t>
            </w:r>
            <w:r w:rsidRPr="002A4777">
              <w:rPr>
                <w:sz w:val="20"/>
                <w:szCs w:val="20"/>
                <w:highlight w:val="yellow"/>
              </w:rPr>
              <w:t>ора</w:t>
            </w:r>
            <w:r w:rsidRPr="002A4777">
              <w:rPr>
                <w:b/>
                <w:sz w:val="20"/>
                <w:szCs w:val="20"/>
                <w:highlight w:val="yellow"/>
              </w:rPr>
              <w:t xml:space="preserve"> </w:t>
            </w:r>
            <w:r w:rsidRPr="006643D0">
              <w:rPr>
                <w:b/>
                <w:sz w:val="20"/>
                <w:szCs w:val="20"/>
                <w:highlight w:val="cyan"/>
              </w:rPr>
              <w:t xml:space="preserve">по </w:t>
            </w:r>
            <w:r w:rsidR="008D6918">
              <w:rPr>
                <w:b/>
                <w:sz w:val="20"/>
                <w:szCs w:val="20"/>
                <w:highlight w:val="cyan"/>
              </w:rPr>
              <w:t>истечению 90 дней</w:t>
            </w:r>
            <w:r>
              <w:rPr>
                <w:sz w:val="20"/>
                <w:szCs w:val="20"/>
                <w:highlight w:val="yellow"/>
              </w:rPr>
              <w:t xml:space="preserve">.  </w:t>
            </w:r>
          </w:p>
          <w:p w:rsidR="00AC03A7" w:rsidRPr="00846BD6" w:rsidRDefault="00AC03A7" w:rsidP="00AC03A7">
            <w:pPr>
              <w:rPr>
                <w:b/>
                <w:sz w:val="20"/>
                <w:szCs w:val="20"/>
                <w:highlight w:val="yellow"/>
              </w:rPr>
            </w:pPr>
            <w:r>
              <w:rPr>
                <w:sz w:val="20"/>
                <w:szCs w:val="20"/>
                <w:highlight w:val="yellow"/>
              </w:rPr>
              <w:t xml:space="preserve">2. </w:t>
            </w:r>
            <w:r w:rsidRPr="004461D8">
              <w:rPr>
                <w:sz w:val="20"/>
                <w:szCs w:val="20"/>
                <w:highlight w:val="yellow"/>
              </w:rPr>
              <w:t>Срок окончания</w:t>
            </w:r>
            <w:r>
              <w:rPr>
                <w:sz w:val="20"/>
                <w:szCs w:val="20"/>
                <w:highlight w:val="yellow"/>
              </w:rPr>
              <w:t xml:space="preserve"> работ </w:t>
            </w:r>
            <w:r>
              <w:rPr>
                <w:b/>
                <w:sz w:val="20"/>
                <w:szCs w:val="20"/>
                <w:highlight w:val="yellow"/>
              </w:rPr>
              <w:t>может быть уменьшен без нарушения качества выполнения работ</w:t>
            </w:r>
            <w:r w:rsidRPr="0077284C">
              <w:rPr>
                <w:b/>
                <w:sz w:val="20"/>
                <w:szCs w:val="20"/>
                <w:highlight w:val="yellow"/>
              </w:rPr>
              <w:t>.</w:t>
            </w:r>
            <w:r>
              <w:rPr>
                <w:b/>
                <w:sz w:val="20"/>
                <w:szCs w:val="20"/>
                <w:highlight w:val="yellow"/>
              </w:rPr>
              <w:t xml:space="preserve"> </w:t>
            </w:r>
          </w:p>
        </w:tc>
      </w:tr>
      <w:tr w:rsidR="00AC03A7" w:rsidTr="00E417A7">
        <w:tc>
          <w:tcPr>
            <w:tcW w:w="668" w:type="dxa"/>
            <w:gridSpan w:val="2"/>
            <w:vMerge w:val="restart"/>
            <w:shd w:val="clear" w:color="auto" w:fill="auto"/>
          </w:tcPr>
          <w:p w:rsidR="00AC03A7" w:rsidRPr="00CC57E6" w:rsidRDefault="00AC03A7" w:rsidP="00AC03A7">
            <w:pPr>
              <w:rPr>
                <w:bCs/>
                <w:i/>
                <w:iCs/>
                <w:sz w:val="20"/>
                <w:szCs w:val="20"/>
              </w:rPr>
            </w:pPr>
            <w:r>
              <w:rPr>
                <w:bCs/>
                <w:i/>
                <w:iCs/>
                <w:sz w:val="20"/>
                <w:szCs w:val="20"/>
              </w:rPr>
              <w:t>4</w:t>
            </w:r>
            <w:r w:rsidRPr="00D07A2D">
              <w:rPr>
                <w:bCs/>
                <w:i/>
                <w:iCs/>
                <w:sz w:val="20"/>
                <w:szCs w:val="20"/>
              </w:rPr>
              <w:t>.</w:t>
            </w:r>
            <w:r>
              <w:rPr>
                <w:bCs/>
                <w:i/>
                <w:iCs/>
                <w:sz w:val="20"/>
                <w:szCs w:val="20"/>
              </w:rPr>
              <w:t>3</w:t>
            </w:r>
            <w:r w:rsidRPr="00D07A2D">
              <w:rPr>
                <w:bCs/>
                <w:i/>
                <w:iCs/>
                <w:sz w:val="20"/>
                <w:szCs w:val="20"/>
              </w:rPr>
              <w:t>.</w:t>
            </w:r>
          </w:p>
        </w:tc>
        <w:tc>
          <w:tcPr>
            <w:tcW w:w="9500" w:type="dxa"/>
            <w:gridSpan w:val="16"/>
            <w:shd w:val="clear" w:color="auto" w:fill="auto"/>
          </w:tcPr>
          <w:p w:rsidR="00AC03A7" w:rsidRPr="00D06D48" w:rsidRDefault="00AC03A7" w:rsidP="00AC03A7">
            <w:pPr>
              <w:autoSpaceDE w:val="0"/>
              <w:autoSpaceDN w:val="0"/>
              <w:adjustRightInd w:val="0"/>
              <w:jc w:val="both"/>
              <w:rPr>
                <w:b/>
                <w:sz w:val="20"/>
                <w:szCs w:val="20"/>
              </w:rPr>
            </w:pPr>
            <w:r>
              <w:rPr>
                <w:b/>
                <w:sz w:val="20"/>
                <w:szCs w:val="20"/>
              </w:rPr>
              <w:t>Усл</w:t>
            </w:r>
            <w:r w:rsidRPr="00D06D48">
              <w:rPr>
                <w:b/>
                <w:sz w:val="20"/>
                <w:szCs w:val="20"/>
              </w:rPr>
              <w:t>о</w:t>
            </w:r>
            <w:r>
              <w:rPr>
                <w:b/>
                <w:sz w:val="20"/>
                <w:szCs w:val="20"/>
              </w:rPr>
              <w:t>в</w:t>
            </w:r>
            <w:r w:rsidRPr="00D06D48">
              <w:rPr>
                <w:b/>
                <w:sz w:val="20"/>
                <w:szCs w:val="20"/>
              </w:rPr>
              <w:t>и</w:t>
            </w:r>
            <w:r>
              <w:rPr>
                <w:b/>
                <w:sz w:val="20"/>
                <w:szCs w:val="20"/>
              </w:rPr>
              <w:t xml:space="preserve">я </w:t>
            </w:r>
            <w:r w:rsidRPr="00D06D48">
              <w:rPr>
                <w:b/>
                <w:sz w:val="20"/>
                <w:szCs w:val="20"/>
              </w:rPr>
              <w:t xml:space="preserve">поставки </w:t>
            </w:r>
            <w:r>
              <w:rPr>
                <w:b/>
                <w:sz w:val="20"/>
                <w:szCs w:val="20"/>
              </w:rPr>
              <w:t>работ</w:t>
            </w:r>
            <w:r w:rsidRPr="00D06D48">
              <w:rPr>
                <w:b/>
                <w:sz w:val="20"/>
                <w:szCs w:val="20"/>
              </w:rPr>
              <w:t>:</w:t>
            </w:r>
          </w:p>
        </w:tc>
      </w:tr>
      <w:tr w:rsidR="00AC03A7" w:rsidTr="00E417A7">
        <w:tc>
          <w:tcPr>
            <w:tcW w:w="668" w:type="dxa"/>
            <w:gridSpan w:val="2"/>
            <w:vMerge/>
            <w:shd w:val="clear" w:color="auto" w:fill="auto"/>
          </w:tcPr>
          <w:p w:rsidR="00AC03A7" w:rsidRDefault="00AC03A7" w:rsidP="00AC03A7"/>
        </w:tc>
        <w:tc>
          <w:tcPr>
            <w:tcW w:w="9500" w:type="dxa"/>
            <w:gridSpan w:val="16"/>
            <w:shd w:val="clear" w:color="auto" w:fill="auto"/>
          </w:tcPr>
          <w:p w:rsidR="00AC03A7" w:rsidRPr="00797A2F" w:rsidRDefault="00AC03A7" w:rsidP="00AC03A7">
            <w:pPr>
              <w:jc w:val="both"/>
              <w:rPr>
                <w:sz w:val="20"/>
                <w:highlight w:val="yellow"/>
              </w:rPr>
            </w:pPr>
            <w:r>
              <w:rPr>
                <w:sz w:val="20"/>
                <w:highlight w:val="yellow"/>
              </w:rPr>
              <w:t>1.</w:t>
            </w:r>
            <w:r w:rsidRPr="00797A2F">
              <w:rPr>
                <w:sz w:val="20"/>
                <w:highlight w:val="yellow"/>
              </w:rPr>
              <w:t xml:space="preserve">Работы должны быть оказаны (поставлены) лично (за исключением работ по монтажу пожарной сигнализации и оповещения), в условиях действующего медицинского учреждения без нарушения лечебно-диагностического процесса Заказчика. </w:t>
            </w:r>
            <w:r>
              <w:rPr>
                <w:sz w:val="20"/>
                <w:highlight w:val="yellow"/>
              </w:rPr>
              <w:t>Предусмотрено</w:t>
            </w:r>
            <w:r w:rsidRPr="00797A2F">
              <w:rPr>
                <w:sz w:val="20"/>
                <w:highlight w:val="yellow"/>
              </w:rPr>
              <w:t xml:space="preserve"> проведение строительного контроля за проведением работ. Работы по монтажу пожарной сигнализации и оповещения должны быть выполнены организацией, имеющей соответствующую лицензию, с предоставлением ее заверенной надлежащим образом копии.</w:t>
            </w:r>
          </w:p>
        </w:tc>
      </w:tr>
      <w:tr w:rsidR="00AC03A7" w:rsidTr="00E417A7">
        <w:tc>
          <w:tcPr>
            <w:tcW w:w="668" w:type="dxa"/>
            <w:gridSpan w:val="2"/>
            <w:vMerge w:val="restart"/>
            <w:shd w:val="clear" w:color="auto" w:fill="auto"/>
          </w:tcPr>
          <w:p w:rsidR="00AC03A7" w:rsidRPr="004C47AF" w:rsidRDefault="00AC03A7" w:rsidP="00AC03A7">
            <w:pPr>
              <w:jc w:val="both"/>
              <w:rPr>
                <w:b/>
                <w:sz w:val="22"/>
                <w:szCs w:val="20"/>
              </w:rPr>
            </w:pPr>
            <w:r>
              <w:rPr>
                <w:b/>
                <w:sz w:val="22"/>
                <w:szCs w:val="20"/>
              </w:rPr>
              <w:t>5</w:t>
            </w:r>
            <w:r w:rsidRPr="004C47AF">
              <w:rPr>
                <w:b/>
                <w:sz w:val="22"/>
                <w:szCs w:val="20"/>
              </w:rPr>
              <w:t>.</w:t>
            </w:r>
          </w:p>
        </w:tc>
        <w:tc>
          <w:tcPr>
            <w:tcW w:w="9500" w:type="dxa"/>
            <w:gridSpan w:val="16"/>
            <w:shd w:val="clear" w:color="auto" w:fill="auto"/>
          </w:tcPr>
          <w:p w:rsidR="00AC03A7" w:rsidRPr="004C47AF" w:rsidRDefault="00AC03A7" w:rsidP="00AC03A7">
            <w:pPr>
              <w:rPr>
                <w:b/>
                <w:bCs/>
                <w:iCs/>
                <w:sz w:val="22"/>
                <w:szCs w:val="20"/>
              </w:rPr>
            </w:pPr>
            <w:r w:rsidRPr="004C47AF">
              <w:rPr>
                <w:b/>
                <w:sz w:val="22"/>
                <w:szCs w:val="20"/>
              </w:rPr>
              <w:t>Сведения о н</w:t>
            </w:r>
            <w:r w:rsidRPr="004C47AF">
              <w:rPr>
                <w:b/>
                <w:bCs/>
                <w:iCs/>
                <w:sz w:val="22"/>
                <w:szCs w:val="20"/>
              </w:rPr>
              <w:t>ачальной (максимальной) цене договора</w:t>
            </w:r>
            <w:r w:rsidRPr="004C47AF">
              <w:rPr>
                <w:b/>
                <w:sz w:val="22"/>
                <w:szCs w:val="20"/>
              </w:rPr>
              <w:t xml:space="preserve">: </w:t>
            </w:r>
            <w:r w:rsidRPr="004C47AF">
              <w:rPr>
                <w:b/>
                <w:bCs/>
                <w:iCs/>
                <w:sz w:val="22"/>
                <w:szCs w:val="20"/>
              </w:rPr>
              <w:t>(с учетом НДС и всех расходов)</w:t>
            </w:r>
          </w:p>
        </w:tc>
      </w:tr>
      <w:tr w:rsidR="00AC03A7" w:rsidTr="00E417A7">
        <w:trPr>
          <w:trHeight w:val="298"/>
        </w:trPr>
        <w:tc>
          <w:tcPr>
            <w:tcW w:w="668" w:type="dxa"/>
            <w:gridSpan w:val="2"/>
            <w:vMerge/>
            <w:shd w:val="clear" w:color="auto" w:fill="auto"/>
          </w:tcPr>
          <w:p w:rsidR="00AC03A7" w:rsidRPr="002634A8" w:rsidRDefault="00AC03A7" w:rsidP="00AC03A7">
            <w:pPr>
              <w:jc w:val="both"/>
              <w:rPr>
                <w:sz w:val="20"/>
                <w:szCs w:val="20"/>
              </w:rPr>
            </w:pPr>
          </w:p>
        </w:tc>
        <w:tc>
          <w:tcPr>
            <w:tcW w:w="9500" w:type="dxa"/>
            <w:gridSpan w:val="16"/>
            <w:shd w:val="clear" w:color="auto" w:fill="auto"/>
          </w:tcPr>
          <w:p w:rsidR="00AC03A7" w:rsidRPr="00564EAE" w:rsidRDefault="00583203" w:rsidP="00AC03A7">
            <w:pPr>
              <w:jc w:val="both"/>
              <w:rPr>
                <w:b/>
                <w:sz w:val="20"/>
                <w:szCs w:val="20"/>
                <w:highlight w:val="yellow"/>
                <w:lang w:val="fr-FR"/>
              </w:rPr>
            </w:pPr>
            <w:r>
              <w:rPr>
                <w:b/>
                <w:color w:val="000000"/>
                <w:sz w:val="20"/>
                <w:szCs w:val="20"/>
                <w:highlight w:val="yellow"/>
              </w:rPr>
              <w:t>1</w:t>
            </w:r>
            <w:r w:rsidR="008D6918">
              <w:rPr>
                <w:b/>
                <w:color w:val="000000"/>
                <w:sz w:val="20"/>
                <w:szCs w:val="20"/>
                <w:highlight w:val="yellow"/>
              </w:rPr>
              <w:t> </w:t>
            </w:r>
            <w:r>
              <w:rPr>
                <w:b/>
                <w:color w:val="000000"/>
                <w:sz w:val="20"/>
                <w:szCs w:val="20"/>
                <w:highlight w:val="yellow"/>
              </w:rPr>
              <w:t>0</w:t>
            </w:r>
            <w:r w:rsidR="008D6918">
              <w:rPr>
                <w:b/>
                <w:color w:val="000000"/>
                <w:sz w:val="20"/>
                <w:szCs w:val="20"/>
                <w:highlight w:val="yellow"/>
              </w:rPr>
              <w:t xml:space="preserve">41 420 </w:t>
            </w:r>
            <w:r w:rsidR="00AC03A7" w:rsidRPr="00760980">
              <w:rPr>
                <w:b/>
                <w:color w:val="000000"/>
                <w:sz w:val="20"/>
                <w:szCs w:val="20"/>
                <w:highlight w:val="yellow"/>
              </w:rPr>
              <w:t>рубл</w:t>
            </w:r>
            <w:r w:rsidR="00AC03A7">
              <w:rPr>
                <w:b/>
                <w:color w:val="000000"/>
                <w:sz w:val="20"/>
                <w:szCs w:val="20"/>
                <w:highlight w:val="yellow"/>
              </w:rPr>
              <w:t>ей</w:t>
            </w:r>
            <w:r w:rsidR="00AC03A7" w:rsidRPr="00760980">
              <w:rPr>
                <w:b/>
                <w:color w:val="000000"/>
                <w:sz w:val="20"/>
                <w:szCs w:val="20"/>
                <w:highlight w:val="yellow"/>
              </w:rPr>
              <w:t xml:space="preserve"> </w:t>
            </w:r>
            <w:r w:rsidR="008D6918">
              <w:rPr>
                <w:b/>
                <w:color w:val="000000"/>
                <w:sz w:val="20"/>
                <w:szCs w:val="20"/>
                <w:highlight w:val="yellow"/>
              </w:rPr>
              <w:t>00</w:t>
            </w:r>
            <w:r w:rsidR="00AC03A7" w:rsidRPr="00760980">
              <w:rPr>
                <w:b/>
                <w:color w:val="000000"/>
                <w:sz w:val="20"/>
                <w:szCs w:val="20"/>
                <w:highlight w:val="yellow"/>
              </w:rPr>
              <w:t xml:space="preserve"> копеек</w:t>
            </w:r>
            <w:r w:rsidR="00AC03A7" w:rsidRPr="000F7447">
              <w:rPr>
                <w:b/>
                <w:color w:val="000000"/>
                <w:sz w:val="20"/>
                <w:szCs w:val="20"/>
              </w:rPr>
              <w:t xml:space="preserve"> </w:t>
            </w:r>
          </w:p>
        </w:tc>
      </w:tr>
      <w:tr w:rsidR="00AC03A7" w:rsidTr="00E417A7">
        <w:tc>
          <w:tcPr>
            <w:tcW w:w="668" w:type="dxa"/>
            <w:gridSpan w:val="2"/>
            <w:shd w:val="clear" w:color="auto" w:fill="auto"/>
          </w:tcPr>
          <w:p w:rsidR="00AC03A7" w:rsidRPr="00484535" w:rsidRDefault="00AC03A7" w:rsidP="00AC03A7">
            <w:pPr>
              <w:rPr>
                <w:sz w:val="20"/>
              </w:rPr>
            </w:pPr>
            <w:r w:rsidRPr="00484535">
              <w:rPr>
                <w:sz w:val="20"/>
              </w:rPr>
              <w:t>7.1.</w:t>
            </w:r>
          </w:p>
        </w:tc>
        <w:tc>
          <w:tcPr>
            <w:tcW w:w="9500" w:type="dxa"/>
            <w:gridSpan w:val="16"/>
            <w:tcBorders>
              <w:top w:val="single" w:sz="4" w:space="0" w:color="auto"/>
              <w:left w:val="single" w:sz="4" w:space="0" w:color="auto"/>
              <w:bottom w:val="single" w:sz="4" w:space="0" w:color="auto"/>
              <w:right w:val="single" w:sz="4" w:space="0" w:color="auto"/>
            </w:tcBorders>
            <w:shd w:val="clear" w:color="auto" w:fill="auto"/>
          </w:tcPr>
          <w:p w:rsidR="00AC03A7" w:rsidRPr="00CE7CC6" w:rsidRDefault="00AC03A7" w:rsidP="00AC03A7">
            <w:pPr>
              <w:jc w:val="both"/>
              <w:rPr>
                <w:b/>
                <w:sz w:val="20"/>
                <w:szCs w:val="20"/>
                <w:highlight w:val="yellow"/>
              </w:rPr>
            </w:pPr>
            <w:r w:rsidRPr="00CE7CC6">
              <w:rPr>
                <w:b/>
                <w:sz w:val="20"/>
                <w:szCs w:val="20"/>
                <w:highlight w:val="yellow"/>
              </w:rPr>
              <w:t xml:space="preserve">Обоснование Н(М)Ц Договора осуществлено </w:t>
            </w:r>
            <w:r>
              <w:rPr>
                <w:b/>
                <w:sz w:val="20"/>
                <w:szCs w:val="20"/>
                <w:highlight w:val="yellow"/>
              </w:rPr>
              <w:t xml:space="preserve">проектно-сметным </w:t>
            </w:r>
            <w:r w:rsidRPr="00CE7CC6">
              <w:rPr>
                <w:b/>
                <w:sz w:val="20"/>
                <w:szCs w:val="20"/>
                <w:highlight w:val="yellow"/>
              </w:rPr>
              <w:t xml:space="preserve">методом по подпункту </w:t>
            </w:r>
            <w:r>
              <w:rPr>
                <w:b/>
                <w:sz w:val="20"/>
                <w:szCs w:val="20"/>
                <w:highlight w:val="yellow"/>
              </w:rPr>
              <w:t>3</w:t>
            </w:r>
            <w:r w:rsidRPr="00CE7CC6">
              <w:rPr>
                <w:b/>
                <w:sz w:val="20"/>
                <w:szCs w:val="20"/>
                <w:highlight w:val="yellow"/>
              </w:rPr>
              <w:t>) пункта 22, пункта 2</w:t>
            </w:r>
            <w:r>
              <w:rPr>
                <w:b/>
                <w:sz w:val="20"/>
                <w:szCs w:val="20"/>
                <w:highlight w:val="yellow"/>
              </w:rPr>
              <w:t>8</w:t>
            </w:r>
            <w:r w:rsidRPr="00CE7CC6">
              <w:rPr>
                <w:b/>
                <w:sz w:val="20"/>
                <w:szCs w:val="20"/>
                <w:highlight w:val="yellow"/>
              </w:rPr>
              <w:t xml:space="preserve"> Положения о закупке и представлено в виде отдельн</w:t>
            </w:r>
            <w:r>
              <w:rPr>
                <w:b/>
                <w:sz w:val="20"/>
                <w:szCs w:val="20"/>
                <w:highlight w:val="yellow"/>
              </w:rPr>
              <w:t>ых</w:t>
            </w:r>
            <w:r w:rsidRPr="00CE7CC6">
              <w:rPr>
                <w:b/>
                <w:sz w:val="20"/>
                <w:szCs w:val="20"/>
                <w:highlight w:val="yellow"/>
              </w:rPr>
              <w:t xml:space="preserve"> файл</w:t>
            </w:r>
            <w:r>
              <w:rPr>
                <w:b/>
                <w:sz w:val="20"/>
                <w:szCs w:val="20"/>
                <w:highlight w:val="yellow"/>
              </w:rPr>
              <w:t>ов</w:t>
            </w:r>
            <w:r w:rsidRPr="00CE7CC6">
              <w:rPr>
                <w:b/>
                <w:sz w:val="20"/>
                <w:szCs w:val="20"/>
                <w:highlight w:val="yellow"/>
              </w:rPr>
              <w:t>, являющи</w:t>
            </w:r>
            <w:r>
              <w:rPr>
                <w:b/>
                <w:sz w:val="20"/>
                <w:szCs w:val="20"/>
                <w:highlight w:val="yellow"/>
              </w:rPr>
              <w:t>х</w:t>
            </w:r>
            <w:r w:rsidRPr="00CE7CC6">
              <w:rPr>
                <w:b/>
                <w:sz w:val="20"/>
                <w:szCs w:val="20"/>
                <w:highlight w:val="yellow"/>
              </w:rPr>
              <w:t>ся неотъемлемой частью настояще</w:t>
            </w:r>
            <w:r>
              <w:rPr>
                <w:b/>
                <w:sz w:val="20"/>
                <w:szCs w:val="20"/>
                <w:highlight w:val="yellow"/>
              </w:rPr>
              <w:t>й Документации</w:t>
            </w:r>
            <w:r w:rsidRPr="00CE7CC6">
              <w:rPr>
                <w:b/>
                <w:sz w:val="20"/>
                <w:szCs w:val="20"/>
                <w:highlight w:val="yellow"/>
              </w:rPr>
              <w:t>.</w:t>
            </w:r>
          </w:p>
        </w:tc>
      </w:tr>
      <w:tr w:rsidR="00AC03A7" w:rsidTr="00E417A7">
        <w:tc>
          <w:tcPr>
            <w:tcW w:w="668" w:type="dxa"/>
            <w:gridSpan w:val="2"/>
            <w:vMerge w:val="restart"/>
            <w:shd w:val="clear" w:color="auto" w:fill="auto"/>
          </w:tcPr>
          <w:p w:rsidR="00AC03A7" w:rsidRPr="004C47AF" w:rsidRDefault="00AC03A7" w:rsidP="00AC03A7">
            <w:pPr>
              <w:jc w:val="both"/>
              <w:rPr>
                <w:b/>
                <w:sz w:val="22"/>
                <w:szCs w:val="20"/>
              </w:rPr>
            </w:pPr>
            <w:r>
              <w:rPr>
                <w:b/>
                <w:sz w:val="22"/>
                <w:szCs w:val="20"/>
              </w:rPr>
              <w:t>6</w:t>
            </w:r>
            <w:r w:rsidRPr="004C47AF">
              <w:rPr>
                <w:b/>
                <w:sz w:val="22"/>
                <w:szCs w:val="20"/>
              </w:rPr>
              <w:t>.</w:t>
            </w:r>
          </w:p>
        </w:tc>
        <w:tc>
          <w:tcPr>
            <w:tcW w:w="9500" w:type="dxa"/>
            <w:gridSpan w:val="16"/>
            <w:shd w:val="clear" w:color="auto" w:fill="auto"/>
          </w:tcPr>
          <w:p w:rsidR="00AC03A7" w:rsidRPr="004C47AF" w:rsidRDefault="00AC03A7" w:rsidP="00AC03A7">
            <w:pPr>
              <w:autoSpaceDE w:val="0"/>
              <w:autoSpaceDN w:val="0"/>
              <w:adjustRightInd w:val="0"/>
              <w:jc w:val="both"/>
              <w:rPr>
                <w:b/>
                <w:sz w:val="22"/>
                <w:szCs w:val="20"/>
              </w:rPr>
            </w:pPr>
            <w:r w:rsidRPr="004C47AF">
              <w:rPr>
                <w:b/>
                <w:sz w:val="22"/>
                <w:szCs w:val="20"/>
              </w:rPr>
              <w:t>Информация о</w:t>
            </w:r>
            <w:r>
              <w:rPr>
                <w:b/>
                <w:sz w:val="22"/>
                <w:szCs w:val="20"/>
              </w:rPr>
              <w:t>б</w:t>
            </w:r>
            <w:r w:rsidRPr="004C47AF">
              <w:rPr>
                <w:b/>
                <w:sz w:val="22"/>
                <w:szCs w:val="20"/>
              </w:rPr>
              <w:t xml:space="preserve"> </w:t>
            </w:r>
            <w:r>
              <w:rPr>
                <w:b/>
                <w:sz w:val="22"/>
                <w:szCs w:val="20"/>
              </w:rPr>
              <w:t xml:space="preserve">объеме </w:t>
            </w:r>
            <w:r w:rsidRPr="004C47AF">
              <w:rPr>
                <w:b/>
                <w:sz w:val="22"/>
                <w:szCs w:val="20"/>
              </w:rPr>
              <w:t xml:space="preserve">поставляемых </w:t>
            </w:r>
            <w:r>
              <w:rPr>
                <w:b/>
                <w:sz w:val="22"/>
                <w:szCs w:val="20"/>
              </w:rPr>
              <w:t>работ</w:t>
            </w:r>
            <w:r w:rsidRPr="004C47AF">
              <w:rPr>
                <w:b/>
                <w:sz w:val="22"/>
                <w:szCs w:val="20"/>
              </w:rPr>
              <w:t>:</w:t>
            </w:r>
          </w:p>
        </w:tc>
      </w:tr>
      <w:tr w:rsidR="00AC03A7" w:rsidTr="00E417A7">
        <w:tc>
          <w:tcPr>
            <w:tcW w:w="668" w:type="dxa"/>
            <w:gridSpan w:val="2"/>
            <w:vMerge/>
            <w:shd w:val="clear" w:color="auto" w:fill="auto"/>
          </w:tcPr>
          <w:p w:rsidR="00AC03A7" w:rsidRPr="004C47AF" w:rsidRDefault="00AC03A7" w:rsidP="00AC03A7">
            <w:pPr>
              <w:jc w:val="both"/>
              <w:rPr>
                <w:b/>
                <w:sz w:val="22"/>
                <w:szCs w:val="20"/>
              </w:rPr>
            </w:pPr>
          </w:p>
        </w:tc>
        <w:tc>
          <w:tcPr>
            <w:tcW w:w="2741" w:type="dxa"/>
            <w:gridSpan w:val="6"/>
            <w:shd w:val="clear" w:color="auto" w:fill="auto"/>
          </w:tcPr>
          <w:p w:rsidR="00AC03A7" w:rsidRPr="00D80C4D" w:rsidRDefault="00AC03A7" w:rsidP="00AC03A7">
            <w:pPr>
              <w:ind w:firstLine="34"/>
              <w:jc w:val="center"/>
              <w:rPr>
                <w:b/>
                <w:sz w:val="18"/>
                <w:szCs w:val="18"/>
              </w:rPr>
            </w:pPr>
            <w:r w:rsidRPr="00D80C4D">
              <w:rPr>
                <w:b/>
                <w:sz w:val="18"/>
                <w:szCs w:val="18"/>
              </w:rPr>
              <w:t>Код ОКПД</w:t>
            </w:r>
            <w:r>
              <w:rPr>
                <w:b/>
                <w:sz w:val="18"/>
                <w:szCs w:val="18"/>
              </w:rPr>
              <w:t>2</w:t>
            </w:r>
            <w:r w:rsidRPr="00D80C4D">
              <w:rPr>
                <w:b/>
                <w:sz w:val="18"/>
                <w:szCs w:val="18"/>
              </w:rPr>
              <w:t xml:space="preserve"> по ОК-0</w:t>
            </w:r>
            <w:r>
              <w:rPr>
                <w:b/>
                <w:sz w:val="18"/>
                <w:szCs w:val="18"/>
              </w:rPr>
              <w:t>3</w:t>
            </w:r>
            <w:r w:rsidRPr="00D80C4D">
              <w:rPr>
                <w:b/>
                <w:sz w:val="18"/>
                <w:szCs w:val="18"/>
              </w:rPr>
              <w:t>4-</w:t>
            </w:r>
            <w:r>
              <w:rPr>
                <w:b/>
                <w:sz w:val="18"/>
                <w:szCs w:val="18"/>
              </w:rPr>
              <w:t>2014</w:t>
            </w:r>
            <w:r w:rsidRPr="00D80C4D">
              <w:rPr>
                <w:b/>
                <w:sz w:val="18"/>
                <w:szCs w:val="18"/>
              </w:rPr>
              <w:t>:</w:t>
            </w:r>
          </w:p>
        </w:tc>
        <w:tc>
          <w:tcPr>
            <w:tcW w:w="1401" w:type="dxa"/>
            <w:gridSpan w:val="3"/>
            <w:shd w:val="clear" w:color="auto" w:fill="auto"/>
          </w:tcPr>
          <w:p w:rsidR="00AC03A7" w:rsidRPr="00D80C4D" w:rsidRDefault="00AC03A7" w:rsidP="00AC03A7">
            <w:pPr>
              <w:ind w:firstLine="34"/>
              <w:jc w:val="center"/>
              <w:rPr>
                <w:b/>
                <w:i/>
                <w:sz w:val="18"/>
                <w:szCs w:val="18"/>
              </w:rPr>
            </w:pPr>
            <w:r w:rsidRPr="00D80C4D">
              <w:rPr>
                <w:b/>
                <w:sz w:val="18"/>
                <w:szCs w:val="18"/>
              </w:rPr>
              <w:t>Код ОКВЭД</w:t>
            </w:r>
            <w:r>
              <w:rPr>
                <w:b/>
                <w:sz w:val="18"/>
                <w:szCs w:val="18"/>
              </w:rPr>
              <w:t>2</w:t>
            </w:r>
            <w:r w:rsidRPr="00D80C4D">
              <w:rPr>
                <w:b/>
                <w:sz w:val="18"/>
                <w:szCs w:val="18"/>
              </w:rPr>
              <w:t>:</w:t>
            </w:r>
          </w:p>
        </w:tc>
        <w:tc>
          <w:tcPr>
            <w:tcW w:w="3292" w:type="dxa"/>
            <w:gridSpan w:val="4"/>
            <w:shd w:val="clear" w:color="auto" w:fill="auto"/>
          </w:tcPr>
          <w:p w:rsidR="00AC03A7" w:rsidRPr="00D80C4D" w:rsidRDefault="00AC03A7" w:rsidP="00AC03A7">
            <w:pPr>
              <w:ind w:firstLine="33"/>
              <w:jc w:val="center"/>
              <w:rPr>
                <w:b/>
                <w:sz w:val="18"/>
                <w:szCs w:val="18"/>
              </w:rPr>
            </w:pPr>
            <w:r>
              <w:rPr>
                <w:b/>
                <w:sz w:val="18"/>
                <w:szCs w:val="18"/>
              </w:rPr>
              <w:t>Единица измерения (ед.изм.)</w:t>
            </w:r>
          </w:p>
        </w:tc>
        <w:tc>
          <w:tcPr>
            <w:tcW w:w="2066" w:type="dxa"/>
            <w:gridSpan w:val="3"/>
            <w:shd w:val="clear" w:color="auto" w:fill="auto"/>
          </w:tcPr>
          <w:p w:rsidR="00AC03A7" w:rsidRDefault="00AC03A7" w:rsidP="00AC03A7">
            <w:pPr>
              <w:ind w:firstLine="33"/>
              <w:jc w:val="center"/>
              <w:rPr>
                <w:b/>
                <w:sz w:val="18"/>
                <w:szCs w:val="18"/>
              </w:rPr>
            </w:pPr>
            <w:r>
              <w:rPr>
                <w:b/>
                <w:sz w:val="18"/>
                <w:szCs w:val="18"/>
              </w:rPr>
              <w:t>Количество ед.изм.</w:t>
            </w:r>
          </w:p>
        </w:tc>
      </w:tr>
      <w:tr w:rsidR="00AC03A7" w:rsidTr="00E417A7">
        <w:tc>
          <w:tcPr>
            <w:tcW w:w="668" w:type="dxa"/>
            <w:gridSpan w:val="2"/>
            <w:vMerge/>
            <w:shd w:val="clear" w:color="auto" w:fill="auto"/>
          </w:tcPr>
          <w:p w:rsidR="00AC03A7" w:rsidRPr="004C47AF" w:rsidRDefault="00AC03A7" w:rsidP="00AC03A7">
            <w:pPr>
              <w:jc w:val="both"/>
              <w:rPr>
                <w:b/>
                <w:sz w:val="22"/>
                <w:szCs w:val="20"/>
              </w:rPr>
            </w:pPr>
          </w:p>
        </w:tc>
        <w:tc>
          <w:tcPr>
            <w:tcW w:w="2741" w:type="dxa"/>
            <w:gridSpan w:val="6"/>
            <w:shd w:val="clear" w:color="auto" w:fill="auto"/>
          </w:tcPr>
          <w:p w:rsidR="00AC03A7" w:rsidRPr="007A11A8" w:rsidRDefault="008D6918" w:rsidP="00AC03A7">
            <w:pPr>
              <w:ind w:firstLine="33"/>
              <w:jc w:val="center"/>
              <w:rPr>
                <w:b/>
                <w:color w:val="000000"/>
                <w:sz w:val="20"/>
                <w:szCs w:val="22"/>
                <w:highlight w:val="yellow"/>
              </w:rPr>
            </w:pPr>
            <w:r w:rsidRPr="008D6918">
              <w:rPr>
                <w:b/>
                <w:color w:val="000000"/>
                <w:sz w:val="20"/>
                <w:szCs w:val="22"/>
              </w:rPr>
              <w:t>71.20.19.190</w:t>
            </w:r>
          </w:p>
        </w:tc>
        <w:tc>
          <w:tcPr>
            <w:tcW w:w="1401" w:type="dxa"/>
            <w:gridSpan w:val="3"/>
            <w:shd w:val="clear" w:color="auto" w:fill="auto"/>
          </w:tcPr>
          <w:p w:rsidR="00AC03A7" w:rsidRPr="007A11A8" w:rsidRDefault="008D6918" w:rsidP="00AC03A7">
            <w:pPr>
              <w:ind w:firstLine="33"/>
              <w:jc w:val="center"/>
              <w:rPr>
                <w:b/>
                <w:color w:val="000000"/>
                <w:sz w:val="20"/>
                <w:szCs w:val="22"/>
                <w:highlight w:val="yellow"/>
              </w:rPr>
            </w:pPr>
            <w:r>
              <w:rPr>
                <w:b/>
                <w:color w:val="000000"/>
                <w:sz w:val="20"/>
                <w:szCs w:val="22"/>
                <w:highlight w:val="yellow"/>
              </w:rPr>
              <w:t>7</w:t>
            </w:r>
            <w:r w:rsidR="00AC03A7">
              <w:rPr>
                <w:b/>
                <w:color w:val="000000"/>
                <w:sz w:val="20"/>
                <w:szCs w:val="22"/>
                <w:highlight w:val="yellow"/>
              </w:rPr>
              <w:t>1.</w:t>
            </w:r>
            <w:r>
              <w:rPr>
                <w:b/>
                <w:color w:val="000000"/>
                <w:sz w:val="20"/>
                <w:szCs w:val="22"/>
                <w:highlight w:val="yellow"/>
              </w:rPr>
              <w:t>1</w:t>
            </w:r>
            <w:r w:rsidR="00AC03A7">
              <w:rPr>
                <w:b/>
                <w:color w:val="000000"/>
                <w:sz w:val="20"/>
                <w:szCs w:val="22"/>
                <w:highlight w:val="yellow"/>
              </w:rPr>
              <w:t>2</w:t>
            </w:r>
            <w:r>
              <w:rPr>
                <w:b/>
                <w:color w:val="000000"/>
                <w:sz w:val="20"/>
                <w:szCs w:val="22"/>
                <w:highlight w:val="yellow"/>
              </w:rPr>
              <w:t>.14</w:t>
            </w:r>
          </w:p>
        </w:tc>
        <w:tc>
          <w:tcPr>
            <w:tcW w:w="3292" w:type="dxa"/>
            <w:gridSpan w:val="4"/>
            <w:shd w:val="clear" w:color="auto" w:fill="auto"/>
          </w:tcPr>
          <w:p w:rsidR="00AC03A7" w:rsidRPr="007A11A8" w:rsidRDefault="00AC03A7" w:rsidP="00AC03A7">
            <w:pPr>
              <w:ind w:firstLine="33"/>
              <w:jc w:val="center"/>
              <w:rPr>
                <w:b/>
                <w:color w:val="000000"/>
                <w:sz w:val="20"/>
                <w:szCs w:val="22"/>
                <w:highlight w:val="yellow"/>
              </w:rPr>
            </w:pPr>
            <w:r>
              <w:rPr>
                <w:b/>
                <w:color w:val="000000"/>
                <w:sz w:val="20"/>
                <w:szCs w:val="22"/>
                <w:highlight w:val="yellow"/>
              </w:rPr>
              <w:t>УСЛ Е</w:t>
            </w:r>
            <w:r w:rsidR="008D6918">
              <w:rPr>
                <w:b/>
                <w:color w:val="000000"/>
                <w:sz w:val="20"/>
                <w:szCs w:val="22"/>
                <w:highlight w:val="yellow"/>
              </w:rPr>
              <w:t>Д</w:t>
            </w:r>
            <w:r>
              <w:rPr>
                <w:b/>
                <w:color w:val="000000"/>
                <w:sz w:val="20"/>
                <w:szCs w:val="22"/>
                <w:highlight w:val="yellow"/>
              </w:rPr>
              <w:t xml:space="preserve"> ()</w:t>
            </w:r>
            <w:r w:rsidRPr="007A11A8">
              <w:rPr>
                <w:b/>
                <w:color w:val="000000"/>
                <w:sz w:val="20"/>
                <w:szCs w:val="22"/>
                <w:highlight w:val="yellow"/>
              </w:rPr>
              <w:t xml:space="preserve">  </w:t>
            </w:r>
          </w:p>
        </w:tc>
        <w:tc>
          <w:tcPr>
            <w:tcW w:w="2066" w:type="dxa"/>
            <w:gridSpan w:val="3"/>
            <w:shd w:val="clear" w:color="auto" w:fill="auto"/>
          </w:tcPr>
          <w:p w:rsidR="00AC03A7" w:rsidRPr="007A11A8" w:rsidRDefault="00AC03A7" w:rsidP="00AC03A7">
            <w:pPr>
              <w:ind w:firstLine="33"/>
              <w:jc w:val="center"/>
              <w:rPr>
                <w:b/>
                <w:color w:val="000000"/>
                <w:sz w:val="20"/>
                <w:szCs w:val="22"/>
                <w:highlight w:val="yellow"/>
              </w:rPr>
            </w:pPr>
            <w:r>
              <w:rPr>
                <w:b/>
                <w:color w:val="000000"/>
                <w:sz w:val="20"/>
                <w:szCs w:val="22"/>
                <w:highlight w:val="yellow"/>
              </w:rPr>
              <w:t>1</w:t>
            </w:r>
          </w:p>
        </w:tc>
      </w:tr>
      <w:tr w:rsidR="00AC03A7" w:rsidTr="00E417A7">
        <w:tc>
          <w:tcPr>
            <w:tcW w:w="668" w:type="dxa"/>
            <w:gridSpan w:val="2"/>
            <w:vMerge/>
            <w:shd w:val="clear" w:color="auto" w:fill="auto"/>
          </w:tcPr>
          <w:p w:rsidR="00AC03A7" w:rsidRPr="004C47AF" w:rsidRDefault="00AC03A7" w:rsidP="00AC03A7">
            <w:pPr>
              <w:jc w:val="both"/>
              <w:rPr>
                <w:b/>
                <w:sz w:val="22"/>
                <w:szCs w:val="20"/>
              </w:rPr>
            </w:pPr>
          </w:p>
        </w:tc>
        <w:tc>
          <w:tcPr>
            <w:tcW w:w="2741" w:type="dxa"/>
            <w:gridSpan w:val="6"/>
            <w:shd w:val="clear" w:color="auto" w:fill="auto"/>
          </w:tcPr>
          <w:p w:rsidR="00AC03A7" w:rsidRPr="007A11A8" w:rsidRDefault="00AC03A7" w:rsidP="00AC03A7">
            <w:pPr>
              <w:ind w:firstLine="33"/>
              <w:jc w:val="center"/>
              <w:rPr>
                <w:b/>
                <w:color w:val="000000"/>
                <w:sz w:val="20"/>
                <w:szCs w:val="22"/>
                <w:highlight w:val="yellow"/>
              </w:rPr>
            </w:pPr>
          </w:p>
        </w:tc>
        <w:tc>
          <w:tcPr>
            <w:tcW w:w="1401" w:type="dxa"/>
            <w:gridSpan w:val="3"/>
            <w:shd w:val="clear" w:color="auto" w:fill="auto"/>
          </w:tcPr>
          <w:p w:rsidR="00AC03A7" w:rsidRPr="007A11A8" w:rsidRDefault="00AC03A7" w:rsidP="00AC03A7">
            <w:pPr>
              <w:ind w:firstLine="33"/>
              <w:jc w:val="center"/>
              <w:rPr>
                <w:b/>
                <w:color w:val="000000"/>
                <w:sz w:val="20"/>
                <w:szCs w:val="22"/>
                <w:highlight w:val="yellow"/>
              </w:rPr>
            </w:pPr>
          </w:p>
        </w:tc>
        <w:tc>
          <w:tcPr>
            <w:tcW w:w="3292" w:type="dxa"/>
            <w:gridSpan w:val="4"/>
            <w:shd w:val="clear" w:color="auto" w:fill="auto"/>
          </w:tcPr>
          <w:p w:rsidR="00AC03A7" w:rsidRPr="007A11A8" w:rsidRDefault="00AC03A7" w:rsidP="00AC03A7">
            <w:pPr>
              <w:ind w:firstLine="33"/>
              <w:jc w:val="center"/>
              <w:rPr>
                <w:b/>
                <w:color w:val="000000"/>
                <w:sz w:val="20"/>
                <w:szCs w:val="22"/>
                <w:highlight w:val="yellow"/>
              </w:rPr>
            </w:pPr>
          </w:p>
        </w:tc>
        <w:tc>
          <w:tcPr>
            <w:tcW w:w="2066" w:type="dxa"/>
            <w:gridSpan w:val="3"/>
            <w:shd w:val="clear" w:color="auto" w:fill="auto"/>
          </w:tcPr>
          <w:p w:rsidR="00AC03A7" w:rsidRPr="007A11A8" w:rsidRDefault="00AC03A7" w:rsidP="00AC03A7">
            <w:pPr>
              <w:ind w:firstLine="33"/>
              <w:jc w:val="center"/>
              <w:rPr>
                <w:b/>
                <w:color w:val="000000"/>
                <w:sz w:val="20"/>
                <w:szCs w:val="22"/>
                <w:highlight w:val="yellow"/>
              </w:rPr>
            </w:pPr>
          </w:p>
        </w:tc>
      </w:tr>
      <w:tr w:rsidR="00AC03A7" w:rsidTr="00E417A7">
        <w:tc>
          <w:tcPr>
            <w:tcW w:w="668" w:type="dxa"/>
            <w:gridSpan w:val="2"/>
            <w:vMerge w:val="restart"/>
            <w:shd w:val="clear" w:color="auto" w:fill="auto"/>
          </w:tcPr>
          <w:p w:rsidR="00AC03A7" w:rsidRPr="00CC57E6" w:rsidRDefault="00AC03A7" w:rsidP="00AC03A7">
            <w:pPr>
              <w:rPr>
                <w:bCs/>
                <w:i/>
                <w:iCs/>
                <w:sz w:val="20"/>
                <w:szCs w:val="20"/>
              </w:rPr>
            </w:pPr>
            <w:r>
              <w:rPr>
                <w:bCs/>
                <w:i/>
                <w:iCs/>
                <w:sz w:val="20"/>
                <w:szCs w:val="20"/>
              </w:rPr>
              <w:t>6</w:t>
            </w:r>
            <w:r w:rsidRPr="00CC57E6">
              <w:rPr>
                <w:bCs/>
                <w:i/>
                <w:iCs/>
                <w:sz w:val="20"/>
                <w:szCs w:val="20"/>
                <w:lang w:val="en-US"/>
              </w:rPr>
              <w:t>.</w:t>
            </w:r>
            <w:r w:rsidRPr="00CC57E6">
              <w:rPr>
                <w:bCs/>
                <w:i/>
                <w:iCs/>
                <w:sz w:val="20"/>
                <w:szCs w:val="20"/>
              </w:rPr>
              <w:t>1</w:t>
            </w:r>
            <w:r w:rsidRPr="00CC57E6">
              <w:rPr>
                <w:bCs/>
                <w:i/>
                <w:iCs/>
                <w:sz w:val="20"/>
                <w:szCs w:val="20"/>
                <w:lang w:val="en-US"/>
              </w:rPr>
              <w:t>.</w:t>
            </w:r>
          </w:p>
        </w:tc>
        <w:tc>
          <w:tcPr>
            <w:tcW w:w="9500" w:type="dxa"/>
            <w:gridSpan w:val="16"/>
            <w:shd w:val="clear" w:color="auto" w:fill="auto"/>
          </w:tcPr>
          <w:p w:rsidR="00AC03A7" w:rsidRPr="002634A8" w:rsidRDefault="00AC03A7" w:rsidP="00AC03A7">
            <w:pPr>
              <w:rPr>
                <w:b/>
                <w:bCs/>
                <w:i/>
                <w:iCs/>
                <w:sz w:val="18"/>
                <w:szCs w:val="18"/>
              </w:rPr>
            </w:pPr>
            <w:r w:rsidRPr="002634A8">
              <w:rPr>
                <w:b/>
                <w:bCs/>
                <w:i/>
                <w:iCs/>
                <w:sz w:val="18"/>
                <w:szCs w:val="18"/>
              </w:rPr>
              <w:t xml:space="preserve">- </w:t>
            </w:r>
            <w:r>
              <w:rPr>
                <w:b/>
                <w:bCs/>
                <w:i/>
                <w:iCs/>
                <w:sz w:val="18"/>
                <w:szCs w:val="18"/>
              </w:rPr>
              <w:t>краткое описание предмета закупки</w:t>
            </w:r>
            <w:r>
              <w:rPr>
                <w:b/>
                <w:iCs/>
                <w:sz w:val="20"/>
                <w:szCs w:val="20"/>
              </w:rPr>
              <w:t xml:space="preserve"> - </w:t>
            </w:r>
            <w:r w:rsidRPr="00D06D48">
              <w:rPr>
                <w:b/>
                <w:i/>
                <w:iCs/>
                <w:sz w:val="18"/>
                <w:szCs w:val="18"/>
              </w:rPr>
              <w:t>Дополнительные сведения</w:t>
            </w:r>
            <w:r>
              <w:rPr>
                <w:b/>
                <w:iCs/>
                <w:sz w:val="20"/>
                <w:szCs w:val="20"/>
              </w:rPr>
              <w:t>:</w:t>
            </w:r>
            <w:r w:rsidRPr="00BB739C">
              <w:rPr>
                <w:rStyle w:val="iceouttxt5"/>
                <w:b/>
                <w:bCs/>
                <w:sz w:val="20"/>
                <w:szCs w:val="20"/>
              </w:rPr>
              <w:t> </w:t>
            </w:r>
          </w:p>
        </w:tc>
      </w:tr>
      <w:tr w:rsidR="00AC03A7" w:rsidTr="00E417A7">
        <w:trPr>
          <w:trHeight w:val="912"/>
        </w:trPr>
        <w:tc>
          <w:tcPr>
            <w:tcW w:w="668" w:type="dxa"/>
            <w:gridSpan w:val="2"/>
            <w:vMerge/>
            <w:shd w:val="clear" w:color="auto" w:fill="auto"/>
          </w:tcPr>
          <w:p w:rsidR="00AC03A7" w:rsidRPr="004C47AF" w:rsidRDefault="00AC03A7" w:rsidP="00AC03A7">
            <w:pPr>
              <w:jc w:val="both"/>
              <w:rPr>
                <w:b/>
                <w:sz w:val="22"/>
                <w:szCs w:val="20"/>
              </w:rPr>
            </w:pPr>
          </w:p>
        </w:tc>
        <w:tc>
          <w:tcPr>
            <w:tcW w:w="9500" w:type="dxa"/>
            <w:gridSpan w:val="16"/>
            <w:shd w:val="clear" w:color="auto" w:fill="auto"/>
          </w:tcPr>
          <w:p w:rsidR="00AC03A7" w:rsidRDefault="00AC03A7" w:rsidP="00AC03A7">
            <w:pPr>
              <w:autoSpaceDE w:val="0"/>
              <w:autoSpaceDN w:val="0"/>
              <w:adjustRightInd w:val="0"/>
              <w:jc w:val="both"/>
              <w:rPr>
                <w:color w:val="000000"/>
                <w:sz w:val="20"/>
                <w:szCs w:val="20"/>
                <w:highlight w:val="yellow"/>
              </w:rPr>
            </w:pPr>
            <w:r>
              <w:rPr>
                <w:bCs/>
                <w:iCs/>
                <w:color w:val="000000"/>
                <w:sz w:val="20"/>
                <w:szCs w:val="20"/>
                <w:highlight w:val="yellow"/>
              </w:rPr>
              <w:t>1</w:t>
            </w:r>
            <w:r w:rsidRPr="007A15FD">
              <w:rPr>
                <w:bCs/>
                <w:iCs/>
                <w:color w:val="000000"/>
                <w:sz w:val="20"/>
                <w:szCs w:val="20"/>
                <w:highlight w:val="yellow"/>
              </w:rPr>
              <w:t>.</w:t>
            </w:r>
            <w:r>
              <w:rPr>
                <w:bCs/>
                <w:iCs/>
                <w:color w:val="000000"/>
                <w:sz w:val="20"/>
                <w:szCs w:val="20"/>
                <w:highlight w:val="yellow"/>
              </w:rPr>
              <w:t xml:space="preserve"> </w:t>
            </w:r>
            <w:r w:rsidRPr="00733171">
              <w:rPr>
                <w:color w:val="000000"/>
                <w:sz w:val="20"/>
                <w:szCs w:val="20"/>
                <w:highlight w:val="yellow"/>
              </w:rPr>
              <w:t>ВСЕГО</w:t>
            </w:r>
            <w:r w:rsidRPr="000F7447">
              <w:rPr>
                <w:color w:val="000000"/>
                <w:sz w:val="20"/>
                <w:szCs w:val="20"/>
                <w:highlight w:val="yellow"/>
              </w:rPr>
              <w:t xml:space="preserve">: </w:t>
            </w:r>
            <w:r>
              <w:rPr>
                <w:color w:val="000000"/>
                <w:sz w:val="20"/>
                <w:szCs w:val="20"/>
                <w:highlight w:val="yellow"/>
              </w:rPr>
              <w:t>1</w:t>
            </w:r>
            <w:r w:rsidRPr="000F7447">
              <w:rPr>
                <w:color w:val="000000"/>
                <w:sz w:val="20"/>
                <w:szCs w:val="20"/>
                <w:highlight w:val="yellow"/>
              </w:rPr>
              <w:t xml:space="preserve"> </w:t>
            </w:r>
            <w:r>
              <w:rPr>
                <w:color w:val="000000"/>
                <w:sz w:val="20"/>
                <w:szCs w:val="20"/>
                <w:highlight w:val="yellow"/>
              </w:rPr>
              <w:t>УСЛ Е</w:t>
            </w:r>
            <w:r w:rsidR="008D6918">
              <w:rPr>
                <w:color w:val="000000"/>
                <w:sz w:val="20"/>
                <w:szCs w:val="20"/>
                <w:highlight w:val="yellow"/>
              </w:rPr>
              <w:t>Д</w:t>
            </w:r>
            <w:r>
              <w:rPr>
                <w:color w:val="000000"/>
                <w:sz w:val="20"/>
                <w:szCs w:val="20"/>
                <w:highlight w:val="yellow"/>
              </w:rPr>
              <w:t xml:space="preserve"> </w:t>
            </w:r>
            <w:r w:rsidRPr="000F7447">
              <w:rPr>
                <w:color w:val="000000"/>
                <w:sz w:val="20"/>
                <w:szCs w:val="20"/>
                <w:highlight w:val="yellow"/>
              </w:rPr>
              <w:t xml:space="preserve">(единиц </w:t>
            </w:r>
            <w:r>
              <w:rPr>
                <w:color w:val="000000"/>
                <w:sz w:val="20"/>
                <w:szCs w:val="20"/>
                <w:highlight w:val="yellow"/>
              </w:rPr>
              <w:t>оказанных работ) по 1 позиции</w:t>
            </w:r>
            <w:r w:rsidR="008D6918">
              <w:rPr>
                <w:color w:val="000000"/>
                <w:sz w:val="20"/>
                <w:szCs w:val="20"/>
                <w:highlight w:val="yellow"/>
              </w:rPr>
              <w:t xml:space="preserve"> согласно ТЗ</w:t>
            </w:r>
            <w:r w:rsidRPr="00733171">
              <w:rPr>
                <w:color w:val="000000"/>
                <w:sz w:val="20"/>
                <w:szCs w:val="20"/>
                <w:highlight w:val="yellow"/>
              </w:rPr>
              <w:t xml:space="preserve">. </w:t>
            </w:r>
          </w:p>
          <w:p w:rsidR="00AC03A7" w:rsidRPr="00AB57FA" w:rsidRDefault="00AC03A7" w:rsidP="00AC03A7">
            <w:pPr>
              <w:autoSpaceDE w:val="0"/>
              <w:autoSpaceDN w:val="0"/>
              <w:adjustRightInd w:val="0"/>
              <w:jc w:val="both"/>
              <w:rPr>
                <w:color w:val="000000"/>
                <w:sz w:val="18"/>
                <w:szCs w:val="18"/>
                <w:highlight w:val="yellow"/>
              </w:rPr>
            </w:pPr>
            <w:r w:rsidRPr="00760980">
              <w:rPr>
                <w:color w:val="000000"/>
                <w:sz w:val="20"/>
                <w:szCs w:val="20"/>
              </w:rPr>
              <w:t xml:space="preserve">2. Требования Заказчика, установленные к </w:t>
            </w:r>
            <w:r>
              <w:rPr>
                <w:color w:val="000000"/>
                <w:sz w:val="20"/>
                <w:szCs w:val="20"/>
              </w:rPr>
              <w:t>оказываемым работам</w:t>
            </w:r>
            <w:r w:rsidRPr="00760980">
              <w:rPr>
                <w:color w:val="000000"/>
                <w:sz w:val="20"/>
                <w:szCs w:val="20"/>
              </w:rPr>
              <w:t xml:space="preserve"> при проведении настояще</w:t>
            </w:r>
            <w:r>
              <w:rPr>
                <w:color w:val="000000"/>
                <w:sz w:val="20"/>
                <w:szCs w:val="20"/>
              </w:rPr>
              <w:t xml:space="preserve">й закупки, </w:t>
            </w:r>
            <w:r w:rsidRPr="00760980">
              <w:rPr>
                <w:color w:val="000000"/>
                <w:sz w:val="20"/>
                <w:szCs w:val="20"/>
              </w:rPr>
              <w:t xml:space="preserve">содержатся в </w:t>
            </w:r>
            <w:r w:rsidRPr="000C7ED7">
              <w:rPr>
                <w:color w:val="000000"/>
                <w:sz w:val="20"/>
                <w:szCs w:val="20"/>
              </w:rPr>
              <w:t>пункте 22 "Техническое задание"</w:t>
            </w:r>
            <w:r w:rsidRPr="00760980">
              <w:rPr>
                <w:color w:val="000000"/>
                <w:sz w:val="20"/>
                <w:szCs w:val="20"/>
              </w:rPr>
              <w:t xml:space="preserve"> </w:t>
            </w:r>
            <w:r>
              <w:rPr>
                <w:color w:val="000000"/>
                <w:sz w:val="20"/>
                <w:szCs w:val="20"/>
              </w:rPr>
              <w:t xml:space="preserve">настоящей Документации </w:t>
            </w:r>
            <w:r w:rsidRPr="00760980">
              <w:rPr>
                <w:color w:val="000000"/>
                <w:sz w:val="20"/>
                <w:szCs w:val="20"/>
              </w:rPr>
              <w:t>о</w:t>
            </w:r>
            <w:r>
              <w:rPr>
                <w:color w:val="000000"/>
                <w:sz w:val="20"/>
                <w:szCs w:val="20"/>
              </w:rPr>
              <w:t xml:space="preserve"> </w:t>
            </w:r>
            <w:r w:rsidRPr="00760980">
              <w:rPr>
                <w:color w:val="000000"/>
                <w:sz w:val="20"/>
                <w:szCs w:val="20"/>
              </w:rPr>
              <w:t>закупк</w:t>
            </w:r>
            <w:r>
              <w:rPr>
                <w:color w:val="000000"/>
                <w:sz w:val="20"/>
                <w:szCs w:val="20"/>
              </w:rPr>
              <w:t>е</w:t>
            </w:r>
            <w:r w:rsidRPr="00760980">
              <w:rPr>
                <w:color w:val="000000"/>
                <w:sz w:val="20"/>
                <w:szCs w:val="20"/>
              </w:rPr>
              <w:t>.</w:t>
            </w:r>
          </w:p>
        </w:tc>
      </w:tr>
      <w:tr w:rsidR="00AC03A7" w:rsidTr="00E417A7">
        <w:tc>
          <w:tcPr>
            <w:tcW w:w="668" w:type="dxa"/>
            <w:gridSpan w:val="2"/>
            <w:vMerge w:val="restart"/>
            <w:shd w:val="clear" w:color="auto" w:fill="auto"/>
          </w:tcPr>
          <w:p w:rsidR="00AC03A7" w:rsidRPr="00DD3C54" w:rsidRDefault="00AC03A7" w:rsidP="00AC03A7">
            <w:pPr>
              <w:autoSpaceDE w:val="0"/>
              <w:autoSpaceDN w:val="0"/>
              <w:adjustRightInd w:val="0"/>
              <w:jc w:val="both"/>
              <w:rPr>
                <w:b/>
                <w:sz w:val="22"/>
                <w:szCs w:val="20"/>
              </w:rPr>
            </w:pPr>
            <w:r w:rsidRPr="00DD3C54">
              <w:rPr>
                <w:b/>
                <w:sz w:val="22"/>
                <w:szCs w:val="20"/>
              </w:rPr>
              <w:t>7.</w:t>
            </w:r>
          </w:p>
        </w:tc>
        <w:tc>
          <w:tcPr>
            <w:tcW w:w="9500" w:type="dxa"/>
            <w:gridSpan w:val="16"/>
            <w:shd w:val="clear" w:color="auto" w:fill="auto"/>
          </w:tcPr>
          <w:p w:rsidR="00AC03A7" w:rsidRPr="002A560A" w:rsidRDefault="00AC03A7" w:rsidP="00AC03A7">
            <w:pPr>
              <w:autoSpaceDE w:val="0"/>
              <w:autoSpaceDN w:val="0"/>
              <w:adjustRightInd w:val="0"/>
              <w:jc w:val="both"/>
              <w:rPr>
                <w:b/>
                <w:sz w:val="22"/>
                <w:szCs w:val="20"/>
              </w:rPr>
            </w:pPr>
            <w:r>
              <w:rPr>
                <w:b/>
                <w:sz w:val="22"/>
                <w:szCs w:val="20"/>
              </w:rPr>
              <w:t>П</w:t>
            </w:r>
            <w:r w:rsidRPr="002A560A">
              <w:rPr>
                <w:b/>
                <w:sz w:val="22"/>
                <w:szCs w:val="20"/>
              </w:rPr>
              <w:t>орядок подачи заявок на участие в закупке:</w:t>
            </w:r>
          </w:p>
        </w:tc>
      </w:tr>
      <w:tr w:rsidR="00AC03A7" w:rsidTr="00E417A7">
        <w:tc>
          <w:tcPr>
            <w:tcW w:w="668" w:type="dxa"/>
            <w:gridSpan w:val="2"/>
            <w:vMerge/>
            <w:shd w:val="clear" w:color="auto" w:fill="auto"/>
          </w:tcPr>
          <w:p w:rsidR="00AC03A7" w:rsidRDefault="00AC03A7" w:rsidP="00AC03A7"/>
        </w:tc>
        <w:tc>
          <w:tcPr>
            <w:tcW w:w="9500" w:type="dxa"/>
            <w:gridSpan w:val="16"/>
            <w:shd w:val="clear" w:color="auto" w:fill="auto"/>
          </w:tcPr>
          <w:p w:rsidR="00AC03A7" w:rsidRPr="0064105B" w:rsidRDefault="00AC03A7" w:rsidP="00AC03A7">
            <w:pPr>
              <w:numPr>
                <w:ilvl w:val="0"/>
                <w:numId w:val="1"/>
              </w:numPr>
              <w:tabs>
                <w:tab w:val="left" w:pos="424"/>
              </w:tabs>
              <w:ind w:left="0" w:firstLine="140"/>
              <w:jc w:val="both"/>
              <w:rPr>
                <w:sz w:val="20"/>
                <w:szCs w:val="20"/>
                <w:highlight w:val="yellow"/>
              </w:rPr>
            </w:pPr>
            <w:r w:rsidRPr="002A560A">
              <w:rPr>
                <w:sz w:val="20"/>
                <w:szCs w:val="20"/>
              </w:rPr>
              <w:t xml:space="preserve">Заявка на участие в аукционе состоит из двух частей. Первая часть такой заявки </w:t>
            </w:r>
            <w:r w:rsidRPr="002A560A">
              <w:rPr>
                <w:rFonts w:ascii="Liberation Serif" w:hAnsi="Liberation Serif" w:cs="Liberation Serif"/>
                <w:sz w:val="20"/>
                <w:szCs w:val="20"/>
              </w:rPr>
              <w:t xml:space="preserve">должна содержать предложение участника закупки в отношении предмета закупки с приложением документов, подтверждающих соответствие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w:t>
            </w:r>
            <w:r>
              <w:rPr>
                <w:rFonts w:ascii="Liberation Serif" w:hAnsi="Liberation Serif" w:cs="Liberation Serif"/>
                <w:sz w:val="20"/>
                <w:szCs w:val="20"/>
              </w:rPr>
              <w:t>работ</w:t>
            </w:r>
            <w:r w:rsidRPr="002A560A">
              <w:rPr>
                <w:rFonts w:ascii="Liberation Serif" w:hAnsi="Liberation Serif" w:cs="Liberation Serif"/>
                <w:sz w:val="20"/>
                <w:szCs w:val="20"/>
              </w:rPr>
              <w:t xml:space="preserve">е и предоставление указанных копий документов предусмотрено аукционной документацией. </w:t>
            </w:r>
            <w:r w:rsidRPr="0064105B">
              <w:rPr>
                <w:rFonts w:ascii="Liberation Serif" w:hAnsi="Liberation Serif" w:cs="Liberation Serif"/>
                <w:b/>
                <w:sz w:val="20"/>
                <w:szCs w:val="20"/>
                <w:highlight w:val="yellow"/>
              </w:rPr>
              <w:t>При этом не допускается указание сведений об участнике закупки, подавшем заявку на участие в таком аукционе, а также сведений о предлагаемой таким участником закупки цене договора (максимальном значении цены договора либо цены единицы товара, работы, услуги), расходах на эксплуатацию и ремонт товаров, использование результатов работ.</w:t>
            </w:r>
          </w:p>
          <w:p w:rsidR="00AC03A7" w:rsidRPr="002A560A" w:rsidRDefault="00AC03A7" w:rsidP="00AC03A7">
            <w:pPr>
              <w:numPr>
                <w:ilvl w:val="0"/>
                <w:numId w:val="1"/>
              </w:numPr>
              <w:tabs>
                <w:tab w:val="left" w:pos="424"/>
              </w:tabs>
              <w:ind w:left="0" w:firstLine="140"/>
              <w:jc w:val="both"/>
              <w:rPr>
                <w:sz w:val="20"/>
                <w:szCs w:val="20"/>
              </w:rPr>
            </w:pPr>
            <w:r w:rsidRPr="002A560A">
              <w:rPr>
                <w:rFonts w:ascii="Liberation Serif" w:hAnsi="Liberation Serif" w:cs="Liberation Serif"/>
                <w:sz w:val="20"/>
                <w:szCs w:val="20"/>
              </w:rPr>
              <w:t>Вторая часть заявки на участие в аукционе должна содержать документы, подтверждающие соответствие участника закупки требованиям, установленным в аукционной документации, а также документы, подтверждающие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
          <w:p w:rsidR="00AC03A7" w:rsidRPr="0064105B" w:rsidRDefault="00AC03A7" w:rsidP="00AC03A7">
            <w:pPr>
              <w:numPr>
                <w:ilvl w:val="0"/>
                <w:numId w:val="1"/>
              </w:numPr>
              <w:tabs>
                <w:tab w:val="left" w:pos="424"/>
              </w:tabs>
              <w:ind w:left="0" w:firstLine="140"/>
              <w:jc w:val="both"/>
              <w:rPr>
                <w:b/>
                <w:sz w:val="20"/>
                <w:szCs w:val="20"/>
                <w:highlight w:val="yellow"/>
              </w:rPr>
            </w:pPr>
            <w:r w:rsidRPr="0064105B">
              <w:rPr>
                <w:b/>
                <w:sz w:val="20"/>
                <w:szCs w:val="20"/>
                <w:highlight w:val="yellow"/>
              </w:rPr>
              <w:t xml:space="preserve">Заявка на участие в аукционе представляется участником закупки в виде электронного документа </w:t>
            </w:r>
            <w:r>
              <w:rPr>
                <w:b/>
                <w:sz w:val="20"/>
                <w:szCs w:val="20"/>
                <w:highlight w:val="yellow"/>
              </w:rPr>
              <w:t>средствами</w:t>
            </w:r>
            <w:r w:rsidRPr="0064105B">
              <w:rPr>
                <w:b/>
                <w:sz w:val="20"/>
                <w:szCs w:val="20"/>
                <w:highlight w:val="yellow"/>
              </w:rPr>
              <w:t xml:space="preserve"> </w:t>
            </w:r>
            <w:r>
              <w:rPr>
                <w:b/>
                <w:sz w:val="20"/>
                <w:szCs w:val="20"/>
                <w:highlight w:val="yellow"/>
              </w:rPr>
              <w:t xml:space="preserve">функционала </w:t>
            </w:r>
            <w:r w:rsidRPr="0064105B">
              <w:rPr>
                <w:b/>
                <w:sz w:val="20"/>
                <w:szCs w:val="20"/>
                <w:highlight w:val="yellow"/>
              </w:rPr>
              <w:t>электронн</w:t>
            </w:r>
            <w:r>
              <w:rPr>
                <w:b/>
                <w:sz w:val="20"/>
                <w:szCs w:val="20"/>
                <w:highlight w:val="yellow"/>
              </w:rPr>
              <w:t>ой</w:t>
            </w:r>
            <w:r w:rsidRPr="0064105B">
              <w:rPr>
                <w:b/>
                <w:sz w:val="20"/>
                <w:szCs w:val="20"/>
                <w:highlight w:val="yellow"/>
              </w:rPr>
              <w:t xml:space="preserve"> площадк</w:t>
            </w:r>
            <w:r>
              <w:rPr>
                <w:b/>
                <w:sz w:val="20"/>
                <w:szCs w:val="20"/>
                <w:highlight w:val="yellow"/>
              </w:rPr>
              <w:t>и</w:t>
            </w:r>
            <w:r w:rsidRPr="0064105B">
              <w:rPr>
                <w:b/>
                <w:sz w:val="20"/>
                <w:szCs w:val="20"/>
                <w:highlight w:val="yellow"/>
              </w:rPr>
              <w:t xml:space="preserve">. </w:t>
            </w:r>
          </w:p>
          <w:p w:rsidR="00AC03A7" w:rsidRPr="002A560A" w:rsidRDefault="00AC03A7" w:rsidP="00AC03A7">
            <w:pPr>
              <w:numPr>
                <w:ilvl w:val="0"/>
                <w:numId w:val="1"/>
              </w:numPr>
              <w:tabs>
                <w:tab w:val="left" w:pos="424"/>
              </w:tabs>
              <w:ind w:left="0" w:firstLine="140"/>
              <w:jc w:val="both"/>
              <w:rPr>
                <w:sz w:val="20"/>
                <w:szCs w:val="20"/>
              </w:rPr>
            </w:pPr>
            <w:r w:rsidRPr="002A560A">
              <w:rPr>
                <w:rFonts w:ascii="Liberation Serif" w:hAnsi="Liberation Serif" w:cs="Liberation Serif"/>
                <w:sz w:val="20"/>
                <w:szCs w:val="20"/>
              </w:rPr>
              <w:t xml:space="preserve">Участник закупки вправе подать только одну заявку на участие в аукционе, которая должна быть </w:t>
            </w:r>
            <w:r w:rsidRPr="002A560A">
              <w:rPr>
                <w:sz w:val="20"/>
                <w:szCs w:val="20"/>
              </w:rPr>
              <w:t>представлена по адресу электронной площадки и в сроки, установленные в пунктах: 1.6.; 2.1. раздела Извещение настоящей Документации о закупке соответственно.</w:t>
            </w:r>
          </w:p>
        </w:tc>
      </w:tr>
      <w:tr w:rsidR="00AC03A7" w:rsidTr="00E417A7">
        <w:tc>
          <w:tcPr>
            <w:tcW w:w="668" w:type="dxa"/>
            <w:gridSpan w:val="2"/>
            <w:vMerge w:val="restart"/>
            <w:shd w:val="clear" w:color="auto" w:fill="auto"/>
          </w:tcPr>
          <w:p w:rsidR="00AC03A7" w:rsidRPr="00DD3C54" w:rsidRDefault="00AC03A7" w:rsidP="00AC03A7">
            <w:pPr>
              <w:autoSpaceDE w:val="0"/>
              <w:autoSpaceDN w:val="0"/>
              <w:adjustRightInd w:val="0"/>
              <w:jc w:val="both"/>
              <w:rPr>
                <w:b/>
                <w:sz w:val="22"/>
                <w:szCs w:val="20"/>
              </w:rPr>
            </w:pPr>
            <w:r>
              <w:rPr>
                <w:b/>
                <w:sz w:val="22"/>
                <w:szCs w:val="20"/>
              </w:rPr>
              <w:t>8</w:t>
            </w:r>
            <w:r w:rsidRPr="00DD3C54">
              <w:rPr>
                <w:b/>
                <w:sz w:val="22"/>
                <w:szCs w:val="20"/>
              </w:rPr>
              <w:t>.</w:t>
            </w:r>
          </w:p>
        </w:tc>
        <w:tc>
          <w:tcPr>
            <w:tcW w:w="9500" w:type="dxa"/>
            <w:gridSpan w:val="16"/>
            <w:shd w:val="clear" w:color="auto" w:fill="auto"/>
          </w:tcPr>
          <w:p w:rsidR="00AC03A7" w:rsidRPr="00DD3C54" w:rsidRDefault="00AC03A7" w:rsidP="00AC03A7">
            <w:pPr>
              <w:autoSpaceDE w:val="0"/>
              <w:autoSpaceDN w:val="0"/>
              <w:adjustRightInd w:val="0"/>
              <w:jc w:val="both"/>
              <w:rPr>
                <w:b/>
                <w:sz w:val="22"/>
                <w:szCs w:val="20"/>
              </w:rPr>
            </w:pPr>
            <w:r w:rsidRPr="00DD3C54">
              <w:rPr>
                <w:b/>
                <w:sz w:val="22"/>
                <w:szCs w:val="20"/>
              </w:rPr>
              <w:t>Условия предоставления Документации о закупке:</w:t>
            </w:r>
          </w:p>
        </w:tc>
      </w:tr>
      <w:tr w:rsidR="00AC03A7" w:rsidTr="00E417A7">
        <w:tc>
          <w:tcPr>
            <w:tcW w:w="668" w:type="dxa"/>
            <w:gridSpan w:val="2"/>
            <w:vMerge/>
            <w:shd w:val="clear" w:color="auto" w:fill="auto"/>
          </w:tcPr>
          <w:p w:rsidR="00AC03A7" w:rsidRDefault="00AC03A7" w:rsidP="00AC03A7"/>
        </w:tc>
        <w:tc>
          <w:tcPr>
            <w:tcW w:w="9500" w:type="dxa"/>
            <w:gridSpan w:val="16"/>
            <w:shd w:val="clear" w:color="auto" w:fill="auto"/>
          </w:tcPr>
          <w:p w:rsidR="00AC03A7" w:rsidRPr="00886081" w:rsidRDefault="00AC03A7" w:rsidP="00AC03A7">
            <w:pPr>
              <w:jc w:val="both"/>
              <w:rPr>
                <w:bCs/>
                <w:iCs/>
                <w:color w:val="000000"/>
                <w:sz w:val="18"/>
                <w:szCs w:val="18"/>
              </w:rPr>
            </w:pPr>
            <w:r w:rsidRPr="00886081">
              <w:rPr>
                <w:b/>
                <w:bCs/>
                <w:iCs/>
                <w:color w:val="000000"/>
                <w:sz w:val="18"/>
                <w:szCs w:val="18"/>
              </w:rPr>
              <w:t>Срок предоставления:</w:t>
            </w:r>
            <w:r w:rsidRPr="00886081">
              <w:rPr>
                <w:bCs/>
                <w:iCs/>
                <w:color w:val="000000"/>
                <w:sz w:val="18"/>
                <w:szCs w:val="18"/>
              </w:rPr>
              <w:t xml:space="preserve"> со дня </w:t>
            </w:r>
            <w:r>
              <w:rPr>
                <w:bCs/>
                <w:iCs/>
                <w:color w:val="000000"/>
                <w:sz w:val="18"/>
                <w:szCs w:val="18"/>
              </w:rPr>
              <w:t>размещения в ЕИС</w:t>
            </w:r>
            <w:r w:rsidRPr="00886081">
              <w:rPr>
                <w:bCs/>
                <w:iCs/>
                <w:color w:val="000000"/>
                <w:sz w:val="18"/>
                <w:szCs w:val="18"/>
              </w:rPr>
              <w:t xml:space="preserve"> Извещения </w:t>
            </w:r>
            <w:r>
              <w:rPr>
                <w:bCs/>
                <w:iCs/>
                <w:color w:val="000000"/>
                <w:sz w:val="18"/>
                <w:szCs w:val="18"/>
              </w:rPr>
              <w:t xml:space="preserve">о закупке </w:t>
            </w:r>
            <w:r w:rsidRPr="00886081">
              <w:rPr>
                <w:bCs/>
                <w:iCs/>
                <w:color w:val="000000"/>
                <w:sz w:val="18"/>
                <w:szCs w:val="18"/>
              </w:rPr>
              <w:t xml:space="preserve">по день окончания срока подачи заявок. </w:t>
            </w:r>
          </w:p>
        </w:tc>
      </w:tr>
      <w:tr w:rsidR="00AC03A7" w:rsidTr="00E417A7">
        <w:tc>
          <w:tcPr>
            <w:tcW w:w="668" w:type="dxa"/>
            <w:gridSpan w:val="2"/>
            <w:vMerge/>
            <w:shd w:val="clear" w:color="auto" w:fill="auto"/>
          </w:tcPr>
          <w:p w:rsidR="00AC03A7" w:rsidRDefault="00AC03A7" w:rsidP="00AC03A7"/>
        </w:tc>
        <w:tc>
          <w:tcPr>
            <w:tcW w:w="9500" w:type="dxa"/>
            <w:gridSpan w:val="16"/>
            <w:shd w:val="clear" w:color="auto" w:fill="auto"/>
          </w:tcPr>
          <w:p w:rsidR="00AC03A7" w:rsidRPr="00886081" w:rsidRDefault="00AC03A7" w:rsidP="00AC03A7">
            <w:pPr>
              <w:jc w:val="both"/>
              <w:rPr>
                <w:b/>
                <w:bCs/>
                <w:iCs/>
                <w:color w:val="000000"/>
                <w:sz w:val="18"/>
                <w:szCs w:val="18"/>
              </w:rPr>
            </w:pPr>
            <w:r w:rsidRPr="00886081">
              <w:rPr>
                <w:b/>
                <w:bCs/>
                <w:iCs/>
                <w:color w:val="000000"/>
                <w:sz w:val="18"/>
                <w:szCs w:val="18"/>
              </w:rPr>
              <w:t xml:space="preserve">Место </w:t>
            </w:r>
            <w:r>
              <w:rPr>
                <w:b/>
                <w:bCs/>
                <w:iCs/>
                <w:color w:val="000000"/>
                <w:sz w:val="18"/>
                <w:szCs w:val="18"/>
              </w:rPr>
              <w:t xml:space="preserve">и </w:t>
            </w:r>
            <w:r w:rsidRPr="00886081">
              <w:rPr>
                <w:b/>
                <w:bCs/>
                <w:iCs/>
                <w:color w:val="000000"/>
                <w:sz w:val="18"/>
                <w:szCs w:val="18"/>
              </w:rPr>
              <w:t xml:space="preserve">Порядок предоставления: </w:t>
            </w:r>
            <w:r w:rsidRPr="00760980">
              <w:rPr>
                <w:bCs/>
                <w:iCs/>
                <w:color w:val="000000"/>
                <w:sz w:val="18"/>
                <w:szCs w:val="18"/>
              </w:rPr>
              <w:t>по адресу электронной площадки в сети Интернет</w:t>
            </w:r>
            <w:r>
              <w:rPr>
                <w:bCs/>
                <w:iCs/>
                <w:color w:val="000000"/>
                <w:sz w:val="18"/>
                <w:szCs w:val="18"/>
              </w:rPr>
              <w:t>,</w:t>
            </w:r>
            <w:r w:rsidRPr="00760980">
              <w:rPr>
                <w:bCs/>
                <w:iCs/>
                <w:color w:val="000000"/>
                <w:sz w:val="18"/>
                <w:szCs w:val="18"/>
              </w:rPr>
              <w:t xml:space="preserve"> </w:t>
            </w:r>
            <w:r w:rsidRPr="00760980">
              <w:rPr>
                <w:b/>
                <w:bCs/>
                <w:iCs/>
                <w:color w:val="000000"/>
                <w:sz w:val="20"/>
                <w:szCs w:val="20"/>
              </w:rPr>
              <w:t xml:space="preserve"> </w:t>
            </w:r>
            <w:hyperlink r:id="rId9" w:history="1">
              <w:r>
                <w:rPr>
                  <w:rStyle w:val="a4"/>
                  <w:sz w:val="20"/>
                </w:rPr>
                <w:t>указанному</w:t>
              </w:r>
            </w:hyperlink>
            <w:r>
              <w:rPr>
                <w:color w:val="0000FF"/>
                <w:sz w:val="20"/>
                <w:u w:val="single"/>
              </w:rPr>
              <w:t xml:space="preserve"> в пункте 2 Извещения настоящей Документации о закупке, </w:t>
            </w:r>
            <w:r w:rsidRPr="00760980">
              <w:rPr>
                <w:bCs/>
                <w:iCs/>
                <w:color w:val="000000"/>
                <w:sz w:val="18"/>
                <w:szCs w:val="18"/>
              </w:rPr>
              <w:t>В форме электронного документа</w:t>
            </w:r>
          </w:p>
        </w:tc>
      </w:tr>
      <w:tr w:rsidR="00AC03A7" w:rsidTr="00E417A7">
        <w:tc>
          <w:tcPr>
            <w:tcW w:w="668" w:type="dxa"/>
            <w:gridSpan w:val="2"/>
            <w:shd w:val="clear" w:color="auto" w:fill="auto"/>
          </w:tcPr>
          <w:p w:rsidR="00AC03A7" w:rsidRPr="00624015" w:rsidRDefault="00AC03A7" w:rsidP="00AC03A7">
            <w:pPr>
              <w:rPr>
                <w:sz w:val="20"/>
                <w:szCs w:val="20"/>
              </w:rPr>
            </w:pPr>
            <w:r w:rsidRPr="00624015">
              <w:rPr>
                <w:sz w:val="20"/>
                <w:szCs w:val="20"/>
              </w:rPr>
              <w:t>8.1.</w:t>
            </w:r>
          </w:p>
        </w:tc>
        <w:tc>
          <w:tcPr>
            <w:tcW w:w="9500" w:type="dxa"/>
            <w:gridSpan w:val="16"/>
            <w:shd w:val="clear" w:color="auto" w:fill="auto"/>
          </w:tcPr>
          <w:p w:rsidR="00AC03A7" w:rsidRPr="00930926" w:rsidRDefault="00AC03A7" w:rsidP="00AC03A7">
            <w:pPr>
              <w:jc w:val="both"/>
              <w:rPr>
                <w:bCs/>
                <w:sz w:val="20"/>
                <w:szCs w:val="18"/>
              </w:rPr>
            </w:pPr>
            <w:r w:rsidRPr="00930926">
              <w:rPr>
                <w:b/>
                <w:sz w:val="20"/>
                <w:szCs w:val="18"/>
              </w:rPr>
              <w:t>Обеспечение заявки</w:t>
            </w:r>
            <w:r w:rsidRPr="00930926">
              <w:rPr>
                <w:bCs/>
                <w:sz w:val="20"/>
                <w:szCs w:val="18"/>
              </w:rPr>
              <w:t xml:space="preserve"> на участие в закупке – </w:t>
            </w:r>
            <w:r w:rsidRPr="00930926">
              <w:rPr>
                <w:bCs/>
                <w:sz w:val="20"/>
                <w:szCs w:val="18"/>
                <w:highlight w:val="yellow"/>
              </w:rPr>
              <w:t xml:space="preserve">установлено в пункте 20.1. Документации о закупке </w:t>
            </w:r>
          </w:p>
        </w:tc>
      </w:tr>
      <w:tr w:rsidR="00AC03A7" w:rsidTr="00E417A7">
        <w:tc>
          <w:tcPr>
            <w:tcW w:w="668" w:type="dxa"/>
            <w:gridSpan w:val="2"/>
            <w:shd w:val="clear" w:color="auto" w:fill="auto"/>
          </w:tcPr>
          <w:p w:rsidR="00AC03A7" w:rsidRPr="00624015" w:rsidRDefault="00AC03A7" w:rsidP="00AC03A7">
            <w:pPr>
              <w:rPr>
                <w:sz w:val="20"/>
                <w:szCs w:val="20"/>
              </w:rPr>
            </w:pPr>
            <w:r w:rsidRPr="00624015">
              <w:rPr>
                <w:sz w:val="20"/>
                <w:szCs w:val="20"/>
              </w:rPr>
              <w:t>8.2.</w:t>
            </w:r>
          </w:p>
        </w:tc>
        <w:tc>
          <w:tcPr>
            <w:tcW w:w="9500" w:type="dxa"/>
            <w:gridSpan w:val="16"/>
            <w:shd w:val="clear" w:color="auto" w:fill="auto"/>
          </w:tcPr>
          <w:p w:rsidR="00AC03A7" w:rsidRPr="00930926" w:rsidRDefault="00AC03A7" w:rsidP="00AC03A7">
            <w:pPr>
              <w:jc w:val="both"/>
              <w:rPr>
                <w:bCs/>
                <w:sz w:val="20"/>
                <w:szCs w:val="18"/>
              </w:rPr>
            </w:pPr>
            <w:r w:rsidRPr="00930926">
              <w:rPr>
                <w:b/>
                <w:sz w:val="20"/>
                <w:szCs w:val="18"/>
              </w:rPr>
              <w:t>Обеспечение исполнения договора</w:t>
            </w:r>
            <w:r w:rsidRPr="00930926">
              <w:rPr>
                <w:bCs/>
                <w:sz w:val="20"/>
                <w:szCs w:val="18"/>
              </w:rPr>
              <w:t xml:space="preserve"> – </w:t>
            </w:r>
            <w:r w:rsidRPr="00930926">
              <w:rPr>
                <w:bCs/>
                <w:sz w:val="20"/>
                <w:szCs w:val="18"/>
                <w:highlight w:val="yellow"/>
              </w:rPr>
              <w:t>установлено в пункте 20.2. Документации о закупке</w:t>
            </w:r>
          </w:p>
        </w:tc>
      </w:tr>
      <w:tr w:rsidR="00AC03A7" w:rsidTr="00311215">
        <w:trPr>
          <w:trHeight w:val="649"/>
        </w:trPr>
        <w:tc>
          <w:tcPr>
            <w:tcW w:w="10168" w:type="dxa"/>
            <w:gridSpan w:val="18"/>
            <w:shd w:val="clear" w:color="auto" w:fill="auto"/>
            <w:vAlign w:val="center"/>
          </w:tcPr>
          <w:p w:rsidR="00AC03A7" w:rsidRDefault="00AC03A7" w:rsidP="00AC03A7">
            <w:pPr>
              <w:jc w:val="center"/>
            </w:pPr>
            <w:r w:rsidRPr="00180E83">
              <w:rPr>
                <w:b/>
                <w:color w:val="000000"/>
              </w:rPr>
              <w:t>ДОКУМЕНТАЦИЯ ОБ ЭЛЕКТРОННО</w:t>
            </w:r>
            <w:r>
              <w:rPr>
                <w:b/>
                <w:color w:val="000000"/>
              </w:rPr>
              <w:t xml:space="preserve">М </w:t>
            </w:r>
            <w:r w:rsidRPr="00180E83">
              <w:rPr>
                <w:b/>
                <w:color w:val="000000"/>
              </w:rPr>
              <w:t>АУКЦИОНЕ</w:t>
            </w:r>
          </w:p>
        </w:tc>
      </w:tr>
      <w:tr w:rsidR="00AC03A7" w:rsidTr="00E417A7">
        <w:tc>
          <w:tcPr>
            <w:tcW w:w="668" w:type="dxa"/>
            <w:gridSpan w:val="2"/>
            <w:vMerge w:val="restart"/>
            <w:shd w:val="clear" w:color="auto" w:fill="auto"/>
          </w:tcPr>
          <w:p w:rsidR="00AC03A7" w:rsidRPr="00F32135" w:rsidRDefault="00AC03A7" w:rsidP="00AC03A7">
            <w:pPr>
              <w:autoSpaceDE w:val="0"/>
              <w:autoSpaceDN w:val="0"/>
              <w:adjustRightInd w:val="0"/>
              <w:jc w:val="both"/>
              <w:rPr>
                <w:b/>
                <w:sz w:val="22"/>
                <w:szCs w:val="20"/>
              </w:rPr>
            </w:pPr>
            <w:r w:rsidRPr="00F32135">
              <w:rPr>
                <w:b/>
                <w:sz w:val="22"/>
                <w:szCs w:val="20"/>
              </w:rPr>
              <w:t>9.</w:t>
            </w:r>
          </w:p>
        </w:tc>
        <w:tc>
          <w:tcPr>
            <w:tcW w:w="9500" w:type="dxa"/>
            <w:gridSpan w:val="16"/>
            <w:shd w:val="clear" w:color="auto" w:fill="auto"/>
          </w:tcPr>
          <w:p w:rsidR="00AC03A7" w:rsidRPr="00F32135" w:rsidRDefault="00AC03A7" w:rsidP="00AC03A7">
            <w:pPr>
              <w:autoSpaceDE w:val="0"/>
              <w:jc w:val="both"/>
              <w:rPr>
                <w:sz w:val="22"/>
              </w:rPr>
            </w:pPr>
            <w:r w:rsidRPr="00F32135">
              <w:rPr>
                <w:b/>
                <w:bCs/>
                <w:color w:val="000000"/>
                <w:sz w:val="22"/>
                <w:szCs w:val="20"/>
              </w:rPr>
              <w:t>Условия, запреты и ограничения допуска товаров, работ, услуг,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b/>
                <w:color w:val="000000"/>
                <w:sz w:val="22"/>
                <w:szCs w:val="20"/>
              </w:rPr>
              <w:t>.</w:t>
            </w:r>
          </w:p>
        </w:tc>
      </w:tr>
      <w:tr w:rsidR="00AC03A7" w:rsidTr="00E417A7">
        <w:tc>
          <w:tcPr>
            <w:tcW w:w="668" w:type="dxa"/>
            <w:gridSpan w:val="2"/>
            <w:vMerge/>
            <w:shd w:val="clear" w:color="auto" w:fill="auto"/>
          </w:tcPr>
          <w:p w:rsidR="00AC03A7" w:rsidRDefault="00AC03A7" w:rsidP="00AC03A7"/>
        </w:tc>
        <w:tc>
          <w:tcPr>
            <w:tcW w:w="9500" w:type="dxa"/>
            <w:gridSpan w:val="16"/>
            <w:shd w:val="clear" w:color="auto" w:fill="auto"/>
          </w:tcPr>
          <w:p w:rsidR="00AC03A7" w:rsidRDefault="00AC03A7" w:rsidP="00AC03A7">
            <w:pPr>
              <w:jc w:val="both"/>
              <w:rPr>
                <w:sz w:val="20"/>
              </w:rPr>
            </w:pPr>
            <w:r w:rsidRPr="00F32135">
              <w:rPr>
                <w:sz w:val="20"/>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постановлению Правительства РФ от 16.09.2016 № 925.</w:t>
            </w:r>
          </w:p>
          <w:p w:rsidR="00AC03A7" w:rsidRPr="00F32135" w:rsidRDefault="00AC03A7" w:rsidP="00AC03A7">
            <w:pPr>
              <w:jc w:val="both"/>
              <w:rPr>
                <w:sz w:val="20"/>
              </w:rPr>
            </w:pPr>
            <w:r>
              <w:rPr>
                <w:b/>
                <w:sz w:val="20"/>
                <w:szCs w:val="28"/>
                <w:highlight w:val="yellow"/>
              </w:rPr>
              <w:t xml:space="preserve">При этом </w:t>
            </w:r>
            <w:r w:rsidRPr="00C60859">
              <w:rPr>
                <w:b/>
                <w:sz w:val="20"/>
                <w:szCs w:val="28"/>
                <w:highlight w:val="yellow"/>
              </w:rPr>
              <w:t>условие</w:t>
            </w:r>
            <w:r>
              <w:rPr>
                <w:b/>
                <w:sz w:val="20"/>
                <w:szCs w:val="28"/>
                <w:highlight w:val="yellow"/>
              </w:rPr>
              <w:t>м</w:t>
            </w:r>
            <w:r w:rsidRPr="00C60859">
              <w:rPr>
                <w:b/>
                <w:sz w:val="20"/>
                <w:szCs w:val="28"/>
                <w:highlight w:val="yellow"/>
              </w:rPr>
              <w:t xml:space="preserve"> отнесения участника закупки к российским </w:t>
            </w:r>
            <w:r w:rsidRPr="000A5DCC">
              <w:rPr>
                <w:b/>
                <w:sz w:val="20"/>
                <w:szCs w:val="28"/>
                <w:highlight w:val="yellow"/>
              </w:rPr>
              <w:t xml:space="preserve">лицам (лицам из стран членов Евразийского экономического союза) </w:t>
            </w:r>
            <w:r w:rsidRPr="00C60859">
              <w:rPr>
                <w:b/>
                <w:sz w:val="20"/>
                <w:szCs w:val="28"/>
                <w:highlight w:val="yellow"/>
              </w:rPr>
              <w:t xml:space="preserve">или иностранным лицам </w:t>
            </w:r>
            <w:r>
              <w:rPr>
                <w:b/>
                <w:sz w:val="20"/>
                <w:szCs w:val="28"/>
                <w:highlight w:val="yellow"/>
              </w:rPr>
              <w:t xml:space="preserve">осуществляется на </w:t>
            </w:r>
            <w:r w:rsidRPr="00C60859">
              <w:rPr>
                <w:b/>
                <w:sz w:val="20"/>
                <w:szCs w:val="28"/>
                <w:highlight w:val="yellow"/>
              </w:rPr>
              <w:t>основании документов участника закупки, содержащих информацию о месте его регистрации (для юридических лиц и индивидуальных предпринимателей)</w:t>
            </w:r>
            <w:r>
              <w:rPr>
                <w:b/>
                <w:sz w:val="20"/>
                <w:szCs w:val="28"/>
                <w:highlight w:val="yellow"/>
              </w:rPr>
              <w:t xml:space="preserve"> или</w:t>
            </w:r>
            <w:r w:rsidRPr="00C60859">
              <w:rPr>
                <w:b/>
                <w:sz w:val="20"/>
                <w:szCs w:val="28"/>
                <w:highlight w:val="yellow"/>
              </w:rPr>
              <w:t xml:space="preserve"> на основании документов, удостоверяющих личность (для физических лиц)</w:t>
            </w:r>
            <w:r>
              <w:rPr>
                <w:b/>
                <w:sz w:val="20"/>
                <w:szCs w:val="28"/>
              </w:rPr>
              <w:t>. *</w:t>
            </w:r>
          </w:p>
        </w:tc>
      </w:tr>
      <w:tr w:rsidR="00AC03A7" w:rsidTr="00E417A7">
        <w:tc>
          <w:tcPr>
            <w:tcW w:w="668" w:type="dxa"/>
            <w:gridSpan w:val="2"/>
            <w:shd w:val="clear" w:color="auto" w:fill="auto"/>
          </w:tcPr>
          <w:p w:rsidR="00AC03A7" w:rsidRDefault="00AC03A7" w:rsidP="00AC03A7">
            <w:r>
              <w:rPr>
                <w:bCs/>
                <w:i/>
                <w:iCs/>
                <w:sz w:val="20"/>
                <w:szCs w:val="20"/>
              </w:rPr>
              <w:t>9</w:t>
            </w:r>
            <w:r w:rsidRPr="00CC57E6">
              <w:rPr>
                <w:bCs/>
                <w:i/>
                <w:iCs/>
                <w:sz w:val="20"/>
                <w:szCs w:val="20"/>
                <w:lang w:val="en-US"/>
              </w:rPr>
              <w:t>.</w:t>
            </w:r>
            <w:r w:rsidRPr="00CC57E6">
              <w:rPr>
                <w:bCs/>
                <w:i/>
                <w:iCs/>
                <w:sz w:val="20"/>
                <w:szCs w:val="20"/>
              </w:rPr>
              <w:t>1</w:t>
            </w:r>
            <w:r>
              <w:rPr>
                <w:bCs/>
                <w:i/>
                <w:iCs/>
                <w:sz w:val="20"/>
                <w:szCs w:val="20"/>
              </w:rPr>
              <w:t>.</w:t>
            </w:r>
          </w:p>
        </w:tc>
        <w:tc>
          <w:tcPr>
            <w:tcW w:w="9500" w:type="dxa"/>
            <w:gridSpan w:val="16"/>
            <w:shd w:val="clear" w:color="auto" w:fill="auto"/>
          </w:tcPr>
          <w:p w:rsidR="00AC03A7" w:rsidRPr="00701914" w:rsidRDefault="00AC03A7" w:rsidP="00AC03A7">
            <w:pPr>
              <w:tabs>
                <w:tab w:val="left" w:pos="3060"/>
              </w:tabs>
              <w:jc w:val="both"/>
              <w:rPr>
                <w:color w:val="000000"/>
                <w:sz w:val="18"/>
                <w:szCs w:val="20"/>
                <w:highlight w:val="yellow"/>
              </w:rPr>
            </w:pPr>
            <w:r w:rsidRPr="00701914">
              <w:rPr>
                <w:color w:val="000000"/>
                <w:sz w:val="18"/>
                <w:szCs w:val="20"/>
                <w:highlight w:val="yellow"/>
              </w:rPr>
              <w:t xml:space="preserve">* В соответствии с </w:t>
            </w:r>
            <w:r w:rsidRPr="0018704D">
              <w:rPr>
                <w:b/>
                <w:color w:val="000000"/>
                <w:sz w:val="18"/>
                <w:szCs w:val="20"/>
                <w:highlight w:val="yellow"/>
              </w:rPr>
              <w:t xml:space="preserve">подпунктами а) и г) пункта 6 </w:t>
            </w:r>
            <w:r w:rsidRPr="00701914">
              <w:rPr>
                <w:color w:val="000000"/>
                <w:sz w:val="18"/>
                <w:szCs w:val="20"/>
                <w:highlight w:val="yellow"/>
              </w:rPr>
              <w:t>постановления Правительства РФ от 16.09.2016 №925 приоритет не предоставляется если закупка была признана несостоявшейся, и договор заключается с единственным участником закупки либо в заявке на участие в закупке, представленной участником закупки содержится предложение об оказании услуг российскими и иностранными лицами, при этом стоимость услуг, оказываемых российскими лицами, составляет менее 50 процентов стоимости всех предложенных таким участником услуг.**</w:t>
            </w:r>
          </w:p>
        </w:tc>
      </w:tr>
      <w:tr w:rsidR="00AC03A7" w:rsidTr="00E417A7">
        <w:tc>
          <w:tcPr>
            <w:tcW w:w="668" w:type="dxa"/>
            <w:gridSpan w:val="2"/>
            <w:shd w:val="clear" w:color="auto" w:fill="auto"/>
          </w:tcPr>
          <w:p w:rsidR="00AC03A7" w:rsidRDefault="00AC03A7" w:rsidP="00AC03A7">
            <w:r>
              <w:rPr>
                <w:bCs/>
                <w:i/>
                <w:iCs/>
                <w:sz w:val="20"/>
                <w:szCs w:val="20"/>
              </w:rPr>
              <w:t>9</w:t>
            </w:r>
            <w:r w:rsidRPr="00CC57E6">
              <w:rPr>
                <w:bCs/>
                <w:i/>
                <w:iCs/>
                <w:sz w:val="20"/>
                <w:szCs w:val="20"/>
                <w:lang w:val="en-US"/>
              </w:rPr>
              <w:t>.</w:t>
            </w:r>
            <w:r>
              <w:rPr>
                <w:bCs/>
                <w:i/>
                <w:iCs/>
                <w:sz w:val="20"/>
                <w:szCs w:val="20"/>
              </w:rPr>
              <w:t>2.</w:t>
            </w:r>
          </w:p>
        </w:tc>
        <w:tc>
          <w:tcPr>
            <w:tcW w:w="9500" w:type="dxa"/>
            <w:gridSpan w:val="16"/>
            <w:shd w:val="clear" w:color="auto" w:fill="auto"/>
          </w:tcPr>
          <w:p w:rsidR="00AC03A7" w:rsidRPr="00E84AC2" w:rsidRDefault="00AC03A7" w:rsidP="00AC03A7">
            <w:pPr>
              <w:tabs>
                <w:tab w:val="left" w:pos="3060"/>
              </w:tabs>
              <w:jc w:val="both"/>
              <w:rPr>
                <w:color w:val="000000"/>
                <w:sz w:val="18"/>
                <w:szCs w:val="20"/>
                <w:highlight w:val="yellow"/>
              </w:rPr>
            </w:pPr>
            <w:r w:rsidRPr="00E84AC2">
              <w:rPr>
                <w:color w:val="000000"/>
                <w:sz w:val="18"/>
                <w:szCs w:val="20"/>
                <w:highlight w:val="yellow"/>
              </w:rPr>
              <w:t xml:space="preserve">** В соответствии с </w:t>
            </w:r>
            <w:r w:rsidRPr="00871AFC">
              <w:rPr>
                <w:b/>
                <w:color w:val="000000"/>
                <w:sz w:val="18"/>
                <w:szCs w:val="20"/>
                <w:highlight w:val="yellow"/>
              </w:rPr>
              <w:t xml:space="preserve">подпунктом д) пункта 5 </w:t>
            </w:r>
            <w:r w:rsidRPr="00E84AC2">
              <w:rPr>
                <w:color w:val="000000"/>
                <w:sz w:val="18"/>
                <w:szCs w:val="20"/>
                <w:highlight w:val="yellow"/>
              </w:rPr>
              <w:t>постановления Правительства РФ от 16.09.2016 №925 для целей установления соотношения цены оказания услуг российскими и иностранными лицами, цена единицы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tc>
      </w:tr>
      <w:tr w:rsidR="00AC03A7" w:rsidTr="00E417A7">
        <w:tc>
          <w:tcPr>
            <w:tcW w:w="668" w:type="dxa"/>
            <w:gridSpan w:val="2"/>
            <w:vMerge w:val="restart"/>
            <w:shd w:val="clear" w:color="auto" w:fill="auto"/>
          </w:tcPr>
          <w:p w:rsidR="00AC03A7" w:rsidRPr="00F32135" w:rsidRDefault="00AC03A7" w:rsidP="00AC03A7">
            <w:pPr>
              <w:autoSpaceDE w:val="0"/>
              <w:autoSpaceDN w:val="0"/>
              <w:adjustRightInd w:val="0"/>
              <w:jc w:val="both"/>
              <w:rPr>
                <w:b/>
                <w:sz w:val="22"/>
                <w:szCs w:val="20"/>
              </w:rPr>
            </w:pPr>
            <w:r>
              <w:rPr>
                <w:b/>
                <w:sz w:val="22"/>
                <w:szCs w:val="20"/>
              </w:rPr>
              <w:t>10</w:t>
            </w:r>
            <w:r w:rsidRPr="00F32135">
              <w:rPr>
                <w:b/>
                <w:sz w:val="22"/>
                <w:szCs w:val="20"/>
              </w:rPr>
              <w:t>.</w:t>
            </w:r>
          </w:p>
        </w:tc>
        <w:tc>
          <w:tcPr>
            <w:tcW w:w="9500" w:type="dxa"/>
            <w:gridSpan w:val="16"/>
            <w:shd w:val="clear" w:color="auto" w:fill="auto"/>
          </w:tcPr>
          <w:p w:rsidR="00AC03A7" w:rsidRPr="00180E83" w:rsidRDefault="00AC03A7" w:rsidP="00AC03A7">
            <w:pPr>
              <w:autoSpaceDE w:val="0"/>
            </w:pPr>
            <w:r w:rsidRPr="00180E83">
              <w:rPr>
                <w:b/>
                <w:color w:val="000000"/>
                <w:sz w:val="22"/>
                <w:szCs w:val="22"/>
              </w:rPr>
              <w:t>Требования к участникам закупки</w:t>
            </w:r>
            <w:r w:rsidRPr="00C839B2">
              <w:rPr>
                <w:b/>
                <w:bCs/>
                <w:color w:val="000000"/>
                <w:sz w:val="18"/>
                <w:szCs w:val="20"/>
                <w:highlight w:val="cyan"/>
              </w:rPr>
              <w:t xml:space="preserve"> </w:t>
            </w:r>
            <w:r>
              <w:rPr>
                <w:b/>
                <w:bCs/>
                <w:color w:val="000000"/>
                <w:sz w:val="18"/>
                <w:szCs w:val="20"/>
                <w:highlight w:val="cyan"/>
              </w:rPr>
              <w:t>(</w:t>
            </w:r>
            <w:r w:rsidRPr="00C839B2">
              <w:rPr>
                <w:b/>
                <w:bCs/>
                <w:color w:val="000000"/>
                <w:sz w:val="18"/>
                <w:szCs w:val="20"/>
                <w:highlight w:val="cyan"/>
              </w:rPr>
              <w:t xml:space="preserve">Установлен запрет на допуск к участию в закупке </w:t>
            </w:r>
            <w:r>
              <w:rPr>
                <w:b/>
                <w:bCs/>
                <w:color w:val="000000"/>
                <w:sz w:val="18"/>
                <w:szCs w:val="20"/>
                <w:highlight w:val="cyan"/>
              </w:rPr>
              <w:t xml:space="preserve">юридического или </w:t>
            </w:r>
            <w:r w:rsidRPr="00C839B2">
              <w:rPr>
                <w:b/>
                <w:bCs/>
                <w:color w:val="000000"/>
                <w:sz w:val="18"/>
                <w:szCs w:val="20"/>
                <w:highlight w:val="cyan"/>
              </w:rPr>
              <w:t>физическо</w:t>
            </w:r>
            <w:r>
              <w:rPr>
                <w:b/>
                <w:bCs/>
                <w:color w:val="000000"/>
                <w:sz w:val="18"/>
                <w:szCs w:val="20"/>
                <w:highlight w:val="cyan"/>
              </w:rPr>
              <w:t>го</w:t>
            </w:r>
            <w:r w:rsidRPr="00C839B2">
              <w:rPr>
                <w:b/>
                <w:bCs/>
                <w:color w:val="000000"/>
                <w:sz w:val="18"/>
                <w:szCs w:val="20"/>
                <w:highlight w:val="cyan"/>
              </w:rPr>
              <w:t xml:space="preserve"> лиц</w:t>
            </w:r>
            <w:r>
              <w:rPr>
                <w:b/>
                <w:bCs/>
                <w:color w:val="000000"/>
                <w:sz w:val="18"/>
                <w:szCs w:val="20"/>
                <w:highlight w:val="cyan"/>
              </w:rPr>
              <w:t>а</w:t>
            </w:r>
            <w:r w:rsidRPr="00C839B2">
              <w:rPr>
                <w:b/>
                <w:bCs/>
                <w:color w:val="000000"/>
                <w:sz w:val="18"/>
                <w:szCs w:val="20"/>
                <w:highlight w:val="cyan"/>
              </w:rPr>
              <w:t>, являющ</w:t>
            </w:r>
            <w:r>
              <w:rPr>
                <w:b/>
                <w:bCs/>
                <w:color w:val="000000"/>
                <w:sz w:val="18"/>
                <w:szCs w:val="20"/>
                <w:highlight w:val="cyan"/>
              </w:rPr>
              <w:t>и</w:t>
            </w:r>
            <w:r w:rsidRPr="00C839B2">
              <w:rPr>
                <w:b/>
                <w:bCs/>
                <w:color w:val="000000"/>
                <w:sz w:val="18"/>
                <w:szCs w:val="20"/>
                <w:highlight w:val="cyan"/>
              </w:rPr>
              <w:t xml:space="preserve">мся иностранным агентом в соответствии с Федеральным законом от 14 июля 2022 года N 255-ФЗ </w:t>
            </w:r>
            <w:r>
              <w:rPr>
                <w:b/>
                <w:bCs/>
                <w:color w:val="000000"/>
                <w:sz w:val="18"/>
                <w:szCs w:val="20"/>
                <w:highlight w:val="cyan"/>
              </w:rPr>
              <w:t>«</w:t>
            </w:r>
            <w:r w:rsidRPr="00C839B2">
              <w:rPr>
                <w:b/>
                <w:bCs/>
                <w:color w:val="000000"/>
                <w:sz w:val="18"/>
                <w:szCs w:val="20"/>
                <w:highlight w:val="cyan"/>
              </w:rPr>
              <w:t>О контроле за деятельностью лиц, находящихся под иностранным влиянием</w:t>
            </w:r>
            <w:r>
              <w:rPr>
                <w:b/>
                <w:bCs/>
                <w:color w:val="000000"/>
                <w:sz w:val="18"/>
                <w:szCs w:val="20"/>
                <w:highlight w:val="cyan"/>
              </w:rPr>
              <w:t>»</w:t>
            </w:r>
            <w:r w:rsidRPr="00C839B2">
              <w:rPr>
                <w:bCs/>
                <w:color w:val="000000"/>
                <w:sz w:val="20"/>
                <w:szCs w:val="20"/>
              </w:rPr>
              <w:t xml:space="preserve"> </w:t>
            </w:r>
            <w:r w:rsidRPr="006643D0">
              <w:rPr>
                <w:bCs/>
                <w:color w:val="000000"/>
                <w:sz w:val="18"/>
                <w:szCs w:val="18"/>
              </w:rPr>
              <w:t>(часть 5 статьи 3 Федерального закона от 18 июля 2011 года N 223-ФЗ "О закупках товаров, работ, услуг отдельными видами юридических лиц" в редакции от 05.12.2022).)</w:t>
            </w:r>
            <w:r w:rsidRPr="00180E83">
              <w:rPr>
                <w:b/>
                <w:color w:val="000000"/>
                <w:sz w:val="22"/>
                <w:szCs w:val="22"/>
              </w:rPr>
              <w:t xml:space="preserve">: </w:t>
            </w:r>
          </w:p>
        </w:tc>
      </w:tr>
      <w:tr w:rsidR="00AC03A7" w:rsidTr="00E417A7">
        <w:tc>
          <w:tcPr>
            <w:tcW w:w="668" w:type="dxa"/>
            <w:gridSpan w:val="2"/>
            <w:vMerge/>
            <w:shd w:val="clear" w:color="auto" w:fill="auto"/>
          </w:tcPr>
          <w:p w:rsidR="00AC03A7" w:rsidRDefault="00AC03A7" w:rsidP="00AC03A7"/>
        </w:tc>
        <w:tc>
          <w:tcPr>
            <w:tcW w:w="9500" w:type="dxa"/>
            <w:gridSpan w:val="16"/>
            <w:shd w:val="clear" w:color="auto" w:fill="auto"/>
          </w:tcPr>
          <w:p w:rsidR="00AC03A7" w:rsidRDefault="00AC03A7" w:rsidP="00AC03A7">
            <w:pPr>
              <w:ind w:firstLine="140"/>
              <w:jc w:val="both"/>
              <w:rPr>
                <w:sz w:val="20"/>
                <w:szCs w:val="28"/>
              </w:rPr>
            </w:pPr>
            <w:r w:rsidRPr="00695B53">
              <w:rPr>
                <w:sz w:val="20"/>
                <w:szCs w:val="28"/>
              </w:rPr>
              <w:t>1) </w:t>
            </w:r>
            <w:r w:rsidRPr="00DF6259">
              <w:rPr>
                <w:sz w:val="20"/>
                <w:szCs w:val="28"/>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6E43DF">
              <w:rPr>
                <w:b/>
                <w:sz w:val="20"/>
                <w:szCs w:val="28"/>
              </w:rPr>
              <w:t>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DF6259">
              <w:rPr>
                <w:sz w:val="20"/>
                <w:szCs w:val="28"/>
              </w:rPr>
              <w:t>)</w:t>
            </w:r>
            <w:r>
              <w:rPr>
                <w:sz w:val="20"/>
                <w:szCs w:val="28"/>
              </w:rPr>
              <w:t>:</w:t>
            </w:r>
          </w:p>
          <w:p w:rsidR="00AC03A7" w:rsidRDefault="00AC03A7" w:rsidP="00AC03A7">
            <w:pPr>
              <w:pStyle w:val="ConsPlusNormal"/>
              <w:tabs>
                <w:tab w:val="left" w:pos="4176"/>
              </w:tabs>
              <w:ind w:firstLine="0"/>
              <w:jc w:val="both"/>
              <w:rPr>
                <w:rFonts w:ascii="Times New Roman" w:hAnsi="Times New Roman" w:cs="Times New Roman"/>
                <w:highlight w:val="yellow"/>
              </w:rPr>
            </w:pPr>
            <w:r w:rsidRPr="004A135C">
              <w:rPr>
                <w:rFonts w:ascii="Times New Roman" w:hAnsi="Times New Roman" w:cs="Times New Roman"/>
                <w:b/>
                <w:highlight w:val="yellow"/>
              </w:rPr>
              <w:lastRenderedPageBreak/>
              <w:t>При настоящей закупке Установлено Требование:</w:t>
            </w:r>
            <w:r w:rsidRPr="004A135C">
              <w:rPr>
                <w:rFonts w:ascii="Times New Roman" w:hAnsi="Times New Roman" w:cs="Times New Roman"/>
                <w:highlight w:val="yellow"/>
              </w:rPr>
              <w:t xml:space="preserve"> </w:t>
            </w:r>
          </w:p>
          <w:p w:rsidR="00AC03A7" w:rsidRPr="00645196" w:rsidRDefault="00AC03A7" w:rsidP="00AC03A7">
            <w:pPr>
              <w:pStyle w:val="ConsPlusNormal"/>
              <w:tabs>
                <w:tab w:val="left" w:pos="4176"/>
              </w:tabs>
              <w:ind w:firstLine="400"/>
              <w:jc w:val="both"/>
              <w:rPr>
                <w:rFonts w:ascii="Times New Roman" w:hAnsi="Times New Roman" w:cs="Times New Roman"/>
              </w:rPr>
            </w:pPr>
            <w:r w:rsidRPr="00645196">
              <w:rPr>
                <w:rFonts w:ascii="Times New Roman" w:hAnsi="Times New Roman" w:cs="Times New Roman"/>
                <w:b/>
              </w:rPr>
              <w:t>Участник закупки должен быть членом саморегулируемой организации (СРО) в области строительства, реконструкции, капитального ремонта, сноса объектов капитального строительства в отношении объектов капитального строительства</w:t>
            </w:r>
            <w:r w:rsidRPr="00645196">
              <w:rPr>
                <w:rFonts w:ascii="Times New Roman" w:hAnsi="Times New Roman" w:cs="Times New Roman"/>
              </w:rPr>
              <w:t xml:space="preserve"> (кроме особо опасных, технически сложных и уникальных объектов, объектов использования атомной энергии), соответствующий требованиям действующего законодательства и имеющей компенсационный фонд возмещения вреда, компенсационный фонд обеспечения договорных обязательств в соответствии с частью 13 статьи 55.16 Градостроительного кодекса Российской Федерации, за исключением случаев, перечисленных в части 2.1. и части 2.2 статьи 52., части 6 статьи 55.31 Градостроительного кодекса РФ. </w:t>
            </w:r>
          </w:p>
          <w:p w:rsidR="00AC03A7" w:rsidRPr="00645196" w:rsidRDefault="00AC03A7" w:rsidP="00AC03A7">
            <w:pPr>
              <w:pStyle w:val="ConsPlusNormal"/>
              <w:tabs>
                <w:tab w:val="left" w:pos="4176"/>
              </w:tabs>
              <w:ind w:firstLine="0"/>
              <w:jc w:val="both"/>
              <w:rPr>
                <w:rFonts w:ascii="Times New Roman" w:hAnsi="Times New Roman" w:cs="Times New Roman"/>
              </w:rPr>
            </w:pPr>
            <w:r w:rsidRPr="00645196">
              <w:rPr>
                <w:rFonts w:ascii="Times New Roman" w:hAnsi="Times New Roman" w:cs="Times New Roman"/>
              </w:rPr>
              <w:t>1) Участник закупки должен иметь право осуществлять строительство, реконструкцию, капитальный ремонт объектов, снос объектов капитального строительства по договорам строительного подряда, заключаемым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При этом, совокупный размер обязательств по договорам подряда, заключаемым с использованием конкурентных способов заключения договоров, не должен превышать (с учетом цены контракта, заключаемого по результатам настоящего аукциона) предельный размер обязательств, исходя из которого участник закупки внес взнос в компенсационный фонд обеспечения договорных обязательств;</w:t>
            </w:r>
          </w:p>
          <w:p w:rsidR="00AC03A7" w:rsidRPr="001A6B09" w:rsidRDefault="00AC03A7" w:rsidP="00AC03A7">
            <w:pPr>
              <w:pStyle w:val="ConsPlusNormal"/>
              <w:tabs>
                <w:tab w:val="left" w:pos="4176"/>
              </w:tabs>
              <w:ind w:firstLine="0"/>
              <w:jc w:val="both"/>
              <w:rPr>
                <w:rFonts w:ascii="Times New Roman" w:hAnsi="Times New Roman" w:cs="Times New Roman"/>
                <w:highlight w:val="yellow"/>
              </w:rPr>
            </w:pPr>
            <w:r w:rsidRPr="00645196">
              <w:rPr>
                <w:rFonts w:ascii="Times New Roman" w:hAnsi="Times New Roman" w:cs="Times New Roman"/>
              </w:rPr>
              <w:t xml:space="preserve">2) Уровень ответственности участника закупки по обязательствам по договору строительного подряда, в соответствии с которым участником закупки внесен взнос в компенсационный фонд возмещения вреда должен быть не ниже предложения участника закупки о цене контракта. </w:t>
            </w:r>
          </w:p>
        </w:tc>
      </w:tr>
      <w:tr w:rsidR="00AC03A7" w:rsidTr="00E417A7">
        <w:tc>
          <w:tcPr>
            <w:tcW w:w="668" w:type="dxa"/>
            <w:gridSpan w:val="2"/>
            <w:vMerge/>
            <w:shd w:val="clear" w:color="auto" w:fill="auto"/>
          </w:tcPr>
          <w:p w:rsidR="00AC03A7" w:rsidRDefault="00AC03A7" w:rsidP="00AC03A7"/>
        </w:tc>
        <w:tc>
          <w:tcPr>
            <w:tcW w:w="9500" w:type="dxa"/>
            <w:gridSpan w:val="16"/>
            <w:shd w:val="clear" w:color="auto" w:fill="auto"/>
          </w:tcPr>
          <w:p w:rsidR="00AC03A7" w:rsidRPr="003A4F28" w:rsidRDefault="00AC03A7" w:rsidP="00AC03A7">
            <w:pPr>
              <w:ind w:firstLine="140"/>
              <w:jc w:val="both"/>
              <w:rPr>
                <w:sz w:val="18"/>
                <w:szCs w:val="18"/>
              </w:rPr>
            </w:pPr>
            <w:r w:rsidRPr="003A4F28">
              <w:rPr>
                <w:sz w:val="18"/>
                <w:szCs w:val="18"/>
              </w:rPr>
              <w:t>2) </w:t>
            </w:r>
            <w:r w:rsidRPr="00236393">
              <w:rPr>
                <w:sz w:val="18"/>
                <w:szCs w:val="18"/>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r w:rsidRPr="003A4F28">
              <w:rPr>
                <w:sz w:val="18"/>
                <w:szCs w:val="18"/>
              </w:rPr>
              <w:t>;</w:t>
            </w:r>
          </w:p>
        </w:tc>
      </w:tr>
      <w:tr w:rsidR="00AC03A7" w:rsidTr="00E417A7">
        <w:tc>
          <w:tcPr>
            <w:tcW w:w="668" w:type="dxa"/>
            <w:gridSpan w:val="2"/>
            <w:vMerge/>
            <w:shd w:val="clear" w:color="auto" w:fill="auto"/>
          </w:tcPr>
          <w:p w:rsidR="00AC03A7" w:rsidRDefault="00AC03A7" w:rsidP="00AC03A7"/>
        </w:tc>
        <w:tc>
          <w:tcPr>
            <w:tcW w:w="9500" w:type="dxa"/>
            <w:gridSpan w:val="16"/>
            <w:shd w:val="clear" w:color="auto" w:fill="auto"/>
          </w:tcPr>
          <w:p w:rsidR="00AC03A7" w:rsidRPr="003A4F28" w:rsidRDefault="00AC03A7" w:rsidP="00AC03A7">
            <w:pPr>
              <w:ind w:firstLine="140"/>
              <w:jc w:val="both"/>
              <w:rPr>
                <w:sz w:val="18"/>
                <w:szCs w:val="18"/>
              </w:rPr>
            </w:pPr>
            <w:r w:rsidRPr="003A4F28">
              <w:rPr>
                <w:sz w:val="18"/>
                <w:szCs w:val="18"/>
              </w:rPr>
              <w:t>3) </w:t>
            </w:r>
            <w:r w:rsidRPr="00236393">
              <w:rPr>
                <w:sz w:val="18"/>
                <w:szCs w:val="18"/>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r w:rsidRPr="003A4F28">
              <w:rPr>
                <w:sz w:val="18"/>
                <w:szCs w:val="18"/>
              </w:rPr>
              <w:t>;</w:t>
            </w:r>
          </w:p>
        </w:tc>
      </w:tr>
      <w:tr w:rsidR="00AC03A7" w:rsidTr="00E417A7">
        <w:tc>
          <w:tcPr>
            <w:tcW w:w="668" w:type="dxa"/>
            <w:gridSpan w:val="2"/>
            <w:vMerge/>
            <w:shd w:val="clear" w:color="auto" w:fill="auto"/>
          </w:tcPr>
          <w:p w:rsidR="00AC03A7" w:rsidRDefault="00AC03A7" w:rsidP="00AC03A7"/>
        </w:tc>
        <w:tc>
          <w:tcPr>
            <w:tcW w:w="9500" w:type="dxa"/>
            <w:gridSpan w:val="16"/>
            <w:shd w:val="clear" w:color="auto" w:fill="auto"/>
          </w:tcPr>
          <w:p w:rsidR="00AC03A7" w:rsidRPr="003A4F28" w:rsidRDefault="00AC03A7" w:rsidP="00AC03A7">
            <w:pPr>
              <w:ind w:firstLine="140"/>
              <w:jc w:val="both"/>
              <w:rPr>
                <w:sz w:val="18"/>
                <w:szCs w:val="18"/>
              </w:rPr>
            </w:pPr>
            <w:r w:rsidRPr="003A4F28">
              <w:rPr>
                <w:sz w:val="18"/>
                <w:szCs w:val="18"/>
              </w:rPr>
              <w:t>4) </w:t>
            </w:r>
            <w:r w:rsidRPr="00236393">
              <w:rPr>
                <w:sz w:val="18"/>
                <w:szCs w:val="18"/>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r w:rsidRPr="003A4F28">
              <w:rPr>
                <w:sz w:val="18"/>
                <w:szCs w:val="18"/>
              </w:rPr>
              <w:t>;</w:t>
            </w:r>
          </w:p>
        </w:tc>
      </w:tr>
      <w:tr w:rsidR="00AC03A7" w:rsidTr="00E417A7">
        <w:tc>
          <w:tcPr>
            <w:tcW w:w="668" w:type="dxa"/>
            <w:gridSpan w:val="2"/>
            <w:vMerge/>
            <w:shd w:val="clear" w:color="auto" w:fill="auto"/>
          </w:tcPr>
          <w:p w:rsidR="00AC03A7" w:rsidRDefault="00AC03A7" w:rsidP="00AC03A7"/>
        </w:tc>
        <w:tc>
          <w:tcPr>
            <w:tcW w:w="9500" w:type="dxa"/>
            <w:gridSpan w:val="16"/>
            <w:shd w:val="clear" w:color="auto" w:fill="auto"/>
          </w:tcPr>
          <w:p w:rsidR="00AC03A7" w:rsidRPr="003A4F28" w:rsidRDefault="00AC03A7" w:rsidP="00AC03A7">
            <w:pPr>
              <w:ind w:firstLine="140"/>
              <w:jc w:val="both"/>
              <w:rPr>
                <w:sz w:val="18"/>
                <w:szCs w:val="18"/>
              </w:rPr>
            </w:pPr>
            <w:r w:rsidRPr="003A4F28">
              <w:rPr>
                <w:sz w:val="18"/>
                <w:szCs w:val="18"/>
              </w:rPr>
              <w:t xml:space="preserve">5) </w:t>
            </w:r>
            <w:r w:rsidRPr="00236393">
              <w:rPr>
                <w:sz w:val="18"/>
                <w:szCs w:val="18"/>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3A4F28">
              <w:rPr>
                <w:sz w:val="18"/>
                <w:szCs w:val="18"/>
              </w:rPr>
              <w:t>;</w:t>
            </w:r>
          </w:p>
        </w:tc>
      </w:tr>
      <w:tr w:rsidR="00AC03A7" w:rsidTr="00E417A7">
        <w:tc>
          <w:tcPr>
            <w:tcW w:w="668" w:type="dxa"/>
            <w:gridSpan w:val="2"/>
            <w:vMerge/>
            <w:shd w:val="clear" w:color="auto" w:fill="auto"/>
          </w:tcPr>
          <w:p w:rsidR="00AC03A7" w:rsidRDefault="00AC03A7" w:rsidP="00AC03A7"/>
        </w:tc>
        <w:tc>
          <w:tcPr>
            <w:tcW w:w="9500" w:type="dxa"/>
            <w:gridSpan w:val="16"/>
            <w:shd w:val="clear" w:color="auto" w:fill="auto"/>
          </w:tcPr>
          <w:p w:rsidR="00AC03A7" w:rsidRPr="003A4F28" w:rsidRDefault="00AC03A7" w:rsidP="00AC03A7">
            <w:pPr>
              <w:ind w:firstLine="140"/>
              <w:jc w:val="both"/>
              <w:rPr>
                <w:sz w:val="18"/>
                <w:szCs w:val="18"/>
              </w:rPr>
            </w:pPr>
            <w:r w:rsidRPr="003A4F28">
              <w:rPr>
                <w:sz w:val="18"/>
                <w:szCs w:val="18"/>
              </w:rPr>
              <w:t>6) </w:t>
            </w:r>
            <w:r w:rsidRPr="00236393">
              <w:rPr>
                <w:sz w:val="18"/>
                <w:szCs w:val="18"/>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A4F28">
              <w:rPr>
                <w:sz w:val="18"/>
                <w:szCs w:val="18"/>
              </w:rPr>
              <w:t>;</w:t>
            </w:r>
          </w:p>
        </w:tc>
      </w:tr>
      <w:tr w:rsidR="00AC03A7" w:rsidTr="00E417A7">
        <w:trPr>
          <w:trHeight w:val="409"/>
        </w:trPr>
        <w:tc>
          <w:tcPr>
            <w:tcW w:w="668" w:type="dxa"/>
            <w:gridSpan w:val="2"/>
            <w:vMerge w:val="restart"/>
            <w:shd w:val="clear" w:color="auto" w:fill="auto"/>
          </w:tcPr>
          <w:p w:rsidR="00AC03A7" w:rsidRPr="00CC57E6" w:rsidRDefault="00AC03A7" w:rsidP="00AC03A7">
            <w:pPr>
              <w:rPr>
                <w:bCs/>
                <w:i/>
                <w:iCs/>
                <w:sz w:val="20"/>
                <w:szCs w:val="20"/>
              </w:rPr>
            </w:pPr>
            <w:r>
              <w:rPr>
                <w:bCs/>
                <w:i/>
                <w:iCs/>
                <w:sz w:val="20"/>
                <w:szCs w:val="20"/>
              </w:rPr>
              <w:t>10</w:t>
            </w:r>
            <w:r w:rsidRPr="00CC57E6">
              <w:rPr>
                <w:bCs/>
                <w:i/>
                <w:iCs/>
                <w:sz w:val="20"/>
                <w:szCs w:val="20"/>
                <w:lang w:val="en-US"/>
              </w:rPr>
              <w:t>.</w:t>
            </w:r>
            <w:r w:rsidRPr="00CC57E6">
              <w:rPr>
                <w:bCs/>
                <w:i/>
                <w:iCs/>
                <w:sz w:val="20"/>
                <w:szCs w:val="20"/>
              </w:rPr>
              <w:t>1</w:t>
            </w:r>
            <w:r w:rsidRPr="00CC57E6">
              <w:rPr>
                <w:bCs/>
                <w:i/>
                <w:iCs/>
                <w:sz w:val="20"/>
                <w:szCs w:val="20"/>
                <w:lang w:val="en-US"/>
              </w:rPr>
              <w:t>.</w:t>
            </w:r>
          </w:p>
        </w:tc>
        <w:tc>
          <w:tcPr>
            <w:tcW w:w="9500" w:type="dxa"/>
            <w:gridSpan w:val="16"/>
            <w:shd w:val="clear" w:color="auto" w:fill="auto"/>
          </w:tcPr>
          <w:p w:rsidR="00AC03A7" w:rsidRPr="002A71BD" w:rsidRDefault="00AC03A7" w:rsidP="00AC03A7">
            <w:pPr>
              <w:autoSpaceDE w:val="0"/>
              <w:autoSpaceDN w:val="0"/>
              <w:adjustRightInd w:val="0"/>
              <w:jc w:val="both"/>
              <w:rPr>
                <w:b/>
                <w:sz w:val="20"/>
                <w:szCs w:val="20"/>
              </w:rPr>
            </w:pPr>
            <w:r>
              <w:rPr>
                <w:b/>
                <w:color w:val="000000"/>
                <w:sz w:val="20"/>
                <w:szCs w:val="20"/>
              </w:rPr>
              <w:t>П</w:t>
            </w:r>
            <w:r w:rsidRPr="002A71BD">
              <w:rPr>
                <w:b/>
                <w:sz w:val="20"/>
                <w:szCs w:val="20"/>
              </w:rPr>
              <w:t>еречень документов, предоставляемых участником закупки для подтверждения его соответствия установленным требованиям:</w:t>
            </w:r>
          </w:p>
        </w:tc>
      </w:tr>
      <w:tr w:rsidR="00AC03A7" w:rsidTr="00E417A7">
        <w:tc>
          <w:tcPr>
            <w:tcW w:w="668" w:type="dxa"/>
            <w:gridSpan w:val="2"/>
            <w:vMerge/>
            <w:shd w:val="clear" w:color="auto" w:fill="auto"/>
          </w:tcPr>
          <w:p w:rsidR="00AC03A7" w:rsidRDefault="00AC03A7" w:rsidP="00AC03A7">
            <w:pPr>
              <w:rPr>
                <w:bCs/>
                <w:i/>
                <w:iCs/>
                <w:sz w:val="20"/>
                <w:szCs w:val="20"/>
              </w:rPr>
            </w:pPr>
          </w:p>
        </w:tc>
        <w:tc>
          <w:tcPr>
            <w:tcW w:w="9500" w:type="dxa"/>
            <w:gridSpan w:val="16"/>
            <w:shd w:val="clear" w:color="auto" w:fill="auto"/>
          </w:tcPr>
          <w:p w:rsidR="00AC03A7" w:rsidRPr="003A09B7" w:rsidRDefault="00AC03A7" w:rsidP="00AC03A7">
            <w:pPr>
              <w:autoSpaceDE w:val="0"/>
              <w:autoSpaceDN w:val="0"/>
              <w:adjustRightInd w:val="0"/>
              <w:jc w:val="both"/>
              <w:rPr>
                <w:b/>
                <w:color w:val="000000"/>
                <w:sz w:val="20"/>
                <w:szCs w:val="18"/>
              </w:rPr>
            </w:pPr>
            <w:r w:rsidRPr="003A09B7">
              <w:rPr>
                <w:b/>
                <w:color w:val="000000"/>
                <w:sz w:val="20"/>
                <w:szCs w:val="18"/>
              </w:rPr>
              <w:t>1)для подтверждения соответствия подпункту 1) пункта 10. Документац</w:t>
            </w:r>
            <w:r w:rsidRPr="003A09B7">
              <w:rPr>
                <w:b/>
                <w:bCs/>
                <w:iCs/>
                <w:color w:val="000000"/>
                <w:sz w:val="20"/>
                <w:szCs w:val="18"/>
              </w:rPr>
              <w:t>ии о закупке:</w:t>
            </w:r>
          </w:p>
        </w:tc>
      </w:tr>
      <w:tr w:rsidR="008D6918" w:rsidTr="00E417A7">
        <w:tc>
          <w:tcPr>
            <w:tcW w:w="668" w:type="dxa"/>
            <w:gridSpan w:val="2"/>
            <w:vMerge/>
            <w:shd w:val="clear" w:color="auto" w:fill="auto"/>
          </w:tcPr>
          <w:p w:rsidR="008D6918" w:rsidRDefault="008D6918" w:rsidP="008D6918">
            <w:pPr>
              <w:rPr>
                <w:bCs/>
                <w:i/>
                <w:iCs/>
                <w:sz w:val="20"/>
                <w:szCs w:val="20"/>
              </w:rPr>
            </w:pPr>
          </w:p>
        </w:tc>
        <w:tc>
          <w:tcPr>
            <w:tcW w:w="9500" w:type="dxa"/>
            <w:gridSpan w:val="16"/>
            <w:shd w:val="clear" w:color="auto" w:fill="auto"/>
          </w:tcPr>
          <w:p w:rsidR="008D6918" w:rsidRDefault="008D6918" w:rsidP="008D6918">
            <w:pPr>
              <w:autoSpaceDE w:val="0"/>
              <w:jc w:val="both"/>
              <w:rPr>
                <w:b/>
                <w:iCs/>
                <w:sz w:val="20"/>
                <w:szCs w:val="22"/>
              </w:rPr>
            </w:pPr>
            <w:r w:rsidRPr="00B90EF9">
              <w:rPr>
                <w:b/>
                <w:iCs/>
                <w:sz w:val="20"/>
                <w:szCs w:val="22"/>
                <w:highlight w:val="yellow"/>
              </w:rPr>
              <w:t>1) Копи</w:t>
            </w:r>
            <w:r>
              <w:rPr>
                <w:b/>
                <w:iCs/>
                <w:sz w:val="20"/>
                <w:szCs w:val="22"/>
                <w:highlight w:val="yellow"/>
              </w:rPr>
              <w:t>я</w:t>
            </w:r>
            <w:r w:rsidRPr="00B90EF9">
              <w:rPr>
                <w:b/>
                <w:iCs/>
                <w:sz w:val="20"/>
                <w:szCs w:val="22"/>
                <w:highlight w:val="yellow"/>
              </w:rPr>
              <w:t xml:space="preserve"> </w:t>
            </w:r>
            <w:r w:rsidRPr="00667284">
              <w:rPr>
                <w:b/>
                <w:iCs/>
                <w:sz w:val="20"/>
                <w:szCs w:val="22"/>
              </w:rPr>
              <w:t>действующ</w:t>
            </w:r>
            <w:r>
              <w:rPr>
                <w:b/>
                <w:iCs/>
                <w:sz w:val="20"/>
                <w:szCs w:val="22"/>
              </w:rPr>
              <w:t>ей*</w:t>
            </w:r>
            <w:r w:rsidRPr="00667284">
              <w:rPr>
                <w:b/>
                <w:iCs/>
                <w:sz w:val="20"/>
                <w:szCs w:val="22"/>
              </w:rPr>
              <w:t xml:space="preserve"> выписк</w:t>
            </w:r>
            <w:r>
              <w:rPr>
                <w:b/>
                <w:iCs/>
                <w:sz w:val="20"/>
                <w:szCs w:val="22"/>
              </w:rPr>
              <w:t>и</w:t>
            </w:r>
            <w:r w:rsidRPr="00667284">
              <w:rPr>
                <w:b/>
                <w:iCs/>
                <w:sz w:val="20"/>
                <w:szCs w:val="22"/>
              </w:rPr>
              <w:t xml:space="preserve"> из реестра членов СРО</w:t>
            </w:r>
            <w:r>
              <w:rPr>
                <w:b/>
                <w:iCs/>
                <w:sz w:val="20"/>
                <w:szCs w:val="22"/>
              </w:rPr>
              <w:t>**</w:t>
            </w:r>
            <w:r w:rsidRPr="00667284">
              <w:rPr>
                <w:b/>
                <w:iCs/>
                <w:sz w:val="20"/>
                <w:szCs w:val="22"/>
              </w:rPr>
              <w:t xml:space="preserve"> </w:t>
            </w:r>
            <w:r>
              <w:rPr>
                <w:b/>
                <w:iCs/>
                <w:sz w:val="20"/>
                <w:szCs w:val="22"/>
              </w:rPr>
              <w:t>(</w:t>
            </w:r>
            <w:r w:rsidRPr="00667284">
              <w:rPr>
                <w:b/>
                <w:iCs/>
                <w:sz w:val="20"/>
                <w:szCs w:val="22"/>
              </w:rPr>
              <w:t>по форме Приказ</w:t>
            </w:r>
            <w:r>
              <w:rPr>
                <w:b/>
                <w:iCs/>
                <w:sz w:val="20"/>
                <w:szCs w:val="22"/>
              </w:rPr>
              <w:t>а</w:t>
            </w:r>
            <w:r w:rsidRPr="00667284">
              <w:rPr>
                <w:b/>
                <w:iCs/>
                <w:sz w:val="20"/>
                <w:szCs w:val="22"/>
              </w:rPr>
              <w:t xml:space="preserve"> Ростехнадзора от 16.02.2017 №58</w:t>
            </w:r>
            <w:r>
              <w:rPr>
                <w:b/>
                <w:iCs/>
                <w:sz w:val="20"/>
                <w:szCs w:val="22"/>
              </w:rPr>
              <w:t xml:space="preserve"> по требованию части 5 статьи 55.17. Градостроительного кодекса РФ):</w:t>
            </w:r>
            <w:r w:rsidRPr="00667284">
              <w:rPr>
                <w:b/>
                <w:iCs/>
                <w:sz w:val="20"/>
                <w:szCs w:val="22"/>
              </w:rPr>
              <w:t xml:space="preserve"> </w:t>
            </w:r>
          </w:p>
          <w:p w:rsidR="008D6918" w:rsidRDefault="008D6918" w:rsidP="008D6918">
            <w:pPr>
              <w:autoSpaceDE w:val="0"/>
              <w:jc w:val="both"/>
              <w:rPr>
                <w:b/>
                <w:iCs/>
                <w:sz w:val="20"/>
                <w:szCs w:val="22"/>
              </w:rPr>
            </w:pPr>
            <w:r>
              <w:rPr>
                <w:b/>
                <w:iCs/>
                <w:sz w:val="20"/>
                <w:szCs w:val="22"/>
              </w:rPr>
              <w:t xml:space="preserve">- </w:t>
            </w:r>
            <w:r w:rsidRPr="00667284">
              <w:rPr>
                <w:b/>
                <w:iCs/>
                <w:sz w:val="20"/>
                <w:szCs w:val="22"/>
              </w:rPr>
              <w:t xml:space="preserve">в области </w:t>
            </w:r>
            <w:r>
              <w:rPr>
                <w:b/>
                <w:iCs/>
                <w:sz w:val="20"/>
                <w:szCs w:val="22"/>
              </w:rPr>
              <w:t>подготовки проектной документации</w:t>
            </w:r>
            <w:r w:rsidRPr="00667284">
              <w:rPr>
                <w:b/>
                <w:iCs/>
                <w:sz w:val="20"/>
                <w:szCs w:val="22"/>
              </w:rPr>
              <w:t xml:space="preserve"> </w:t>
            </w:r>
            <w:r>
              <w:rPr>
                <w:b/>
                <w:iCs/>
                <w:sz w:val="20"/>
                <w:szCs w:val="22"/>
              </w:rPr>
              <w:t>(</w:t>
            </w:r>
            <w:r w:rsidRPr="00667284">
              <w:rPr>
                <w:b/>
                <w:iCs/>
                <w:sz w:val="20"/>
                <w:szCs w:val="22"/>
              </w:rPr>
              <w:t>архитектурно-строительного проектирования</w:t>
            </w:r>
            <w:r>
              <w:rPr>
                <w:b/>
                <w:iCs/>
                <w:sz w:val="20"/>
                <w:szCs w:val="22"/>
              </w:rPr>
              <w:t>)</w:t>
            </w:r>
            <w:r w:rsidRPr="00667284">
              <w:rPr>
                <w:b/>
                <w:iCs/>
                <w:sz w:val="20"/>
                <w:szCs w:val="22"/>
              </w:rPr>
              <w:t>;</w:t>
            </w:r>
            <w:r>
              <w:rPr>
                <w:b/>
                <w:iCs/>
                <w:sz w:val="20"/>
                <w:szCs w:val="22"/>
              </w:rPr>
              <w:t xml:space="preserve"> </w:t>
            </w:r>
          </w:p>
          <w:p w:rsidR="008D6918" w:rsidRDefault="008D6918" w:rsidP="008D6918">
            <w:pPr>
              <w:autoSpaceDE w:val="0"/>
              <w:jc w:val="both"/>
              <w:rPr>
                <w:b/>
                <w:iCs/>
                <w:sz w:val="20"/>
                <w:szCs w:val="20"/>
                <w:highlight w:val="yellow"/>
              </w:rPr>
            </w:pPr>
            <w:r>
              <w:rPr>
                <w:b/>
                <w:iCs/>
                <w:sz w:val="20"/>
                <w:szCs w:val="22"/>
              </w:rPr>
              <w:t xml:space="preserve">- </w:t>
            </w:r>
            <w:r w:rsidRPr="00667284">
              <w:rPr>
                <w:b/>
                <w:iCs/>
                <w:sz w:val="20"/>
                <w:szCs w:val="22"/>
              </w:rPr>
              <w:t>в области инженерных изысканий</w:t>
            </w:r>
            <w:r w:rsidRPr="005514D1">
              <w:rPr>
                <w:b/>
                <w:iCs/>
                <w:sz w:val="20"/>
                <w:szCs w:val="20"/>
                <w:highlight w:val="yellow"/>
              </w:rPr>
              <w:t>.</w:t>
            </w:r>
          </w:p>
          <w:p w:rsidR="008D6918" w:rsidRPr="001827AE" w:rsidRDefault="008D6918" w:rsidP="008D6918">
            <w:pPr>
              <w:jc w:val="both"/>
              <w:rPr>
                <w:i/>
                <w:sz w:val="22"/>
                <w:szCs w:val="22"/>
              </w:rPr>
            </w:pPr>
            <w:r>
              <w:rPr>
                <w:b/>
                <w:iCs/>
                <w:sz w:val="20"/>
                <w:szCs w:val="22"/>
                <w:highlight w:val="yellow"/>
              </w:rPr>
              <w:t xml:space="preserve">* - </w:t>
            </w:r>
            <w:r>
              <w:rPr>
                <w:b/>
                <w:iCs/>
                <w:sz w:val="20"/>
                <w:szCs w:val="22"/>
              </w:rPr>
              <w:t xml:space="preserve">не более месяца со дня выдачи выписки на день окончания срока подачи заявок </w:t>
            </w:r>
            <w:r w:rsidRPr="00CB0367">
              <w:rPr>
                <w:iCs/>
                <w:sz w:val="20"/>
                <w:szCs w:val="22"/>
              </w:rPr>
              <w:t>(часть 4 статьи 55.17. Градостроительного кодекса РФ)</w:t>
            </w:r>
            <w:r>
              <w:rPr>
                <w:b/>
                <w:iCs/>
                <w:sz w:val="20"/>
                <w:szCs w:val="22"/>
              </w:rPr>
              <w:t xml:space="preserve">; </w:t>
            </w:r>
          </w:p>
          <w:p w:rsidR="008D6918" w:rsidRPr="00431C12" w:rsidRDefault="008D6918" w:rsidP="008D6918">
            <w:pPr>
              <w:jc w:val="both"/>
              <w:rPr>
                <w:iCs/>
                <w:sz w:val="20"/>
                <w:szCs w:val="22"/>
              </w:rPr>
            </w:pPr>
            <w:r>
              <w:rPr>
                <w:b/>
                <w:iCs/>
                <w:sz w:val="20"/>
                <w:szCs w:val="22"/>
                <w:highlight w:val="yellow"/>
              </w:rPr>
              <w:t>** -</w:t>
            </w:r>
            <w:r w:rsidRPr="001827AE">
              <w:rPr>
                <w:i/>
                <w:sz w:val="22"/>
                <w:szCs w:val="22"/>
              </w:rPr>
              <w:t xml:space="preserve"> </w:t>
            </w:r>
            <w:r w:rsidRPr="00B40D31">
              <w:rPr>
                <w:b/>
                <w:iCs/>
                <w:sz w:val="20"/>
                <w:szCs w:val="22"/>
              </w:rPr>
              <w:t>имеющей</w:t>
            </w:r>
            <w:r>
              <w:rPr>
                <w:b/>
                <w:iCs/>
                <w:sz w:val="20"/>
                <w:szCs w:val="22"/>
              </w:rPr>
              <w:t xml:space="preserve"> </w:t>
            </w:r>
            <w:r w:rsidRPr="00CB0367">
              <w:rPr>
                <w:iCs/>
                <w:sz w:val="20"/>
                <w:szCs w:val="22"/>
              </w:rPr>
              <w:t>(по требованиям пункта 1) части 3 статьи 55.8. Градостроительного кодекса РФ)</w:t>
            </w:r>
            <w:r>
              <w:rPr>
                <w:b/>
                <w:iCs/>
                <w:sz w:val="20"/>
                <w:szCs w:val="22"/>
              </w:rPr>
              <w:t xml:space="preserve"> соответствующий </w:t>
            </w:r>
            <w:r w:rsidRPr="00B40D31">
              <w:rPr>
                <w:b/>
                <w:iCs/>
                <w:sz w:val="20"/>
                <w:szCs w:val="22"/>
              </w:rPr>
              <w:t>компенсационный фонд обеспечения договорных обязательств</w:t>
            </w:r>
            <w:r>
              <w:rPr>
                <w:b/>
                <w:iCs/>
                <w:sz w:val="20"/>
                <w:szCs w:val="22"/>
              </w:rPr>
              <w:t xml:space="preserve"> </w:t>
            </w:r>
            <w:r w:rsidRPr="00431C12">
              <w:rPr>
                <w:iCs/>
                <w:sz w:val="20"/>
                <w:szCs w:val="22"/>
              </w:rPr>
              <w:t>(совокупный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8D6918" w:rsidRPr="00B40D31" w:rsidRDefault="008D6918" w:rsidP="008D6918">
            <w:pPr>
              <w:jc w:val="both"/>
              <w:rPr>
                <w:sz w:val="22"/>
                <w:szCs w:val="22"/>
              </w:rPr>
            </w:pPr>
            <w:r w:rsidRPr="00CB0367">
              <w:rPr>
                <w:i/>
                <w:sz w:val="22"/>
                <w:szCs w:val="22"/>
                <w:highlight w:val="yellow"/>
              </w:rPr>
              <w:t xml:space="preserve">Указанные требования не предъявляются к участникам закупки, перечисленным в ч.4.1. ст.48 ''Градостроительного кодекса Российской Федерации'' от 29.12.2004 </w:t>
            </w:r>
            <w:r w:rsidRPr="00CB0367">
              <w:rPr>
                <w:i/>
                <w:sz w:val="22"/>
                <w:szCs w:val="22"/>
                <w:highlight w:val="yellow"/>
                <w:lang w:val="en-US"/>
              </w:rPr>
              <w:t>N</w:t>
            </w:r>
            <w:r w:rsidRPr="00CB0367">
              <w:rPr>
                <w:i/>
                <w:sz w:val="22"/>
                <w:szCs w:val="22"/>
                <w:highlight w:val="yellow"/>
              </w:rPr>
              <w:t xml:space="preserve"> 190-ФЗ.</w:t>
            </w:r>
          </w:p>
        </w:tc>
      </w:tr>
      <w:tr w:rsidR="008D6918" w:rsidTr="00E417A7">
        <w:tc>
          <w:tcPr>
            <w:tcW w:w="668" w:type="dxa"/>
            <w:gridSpan w:val="2"/>
            <w:vMerge/>
            <w:shd w:val="clear" w:color="auto" w:fill="auto"/>
          </w:tcPr>
          <w:p w:rsidR="008D6918" w:rsidRDefault="008D6918" w:rsidP="008D6918">
            <w:pPr>
              <w:rPr>
                <w:bCs/>
                <w:i/>
                <w:iCs/>
                <w:sz w:val="20"/>
                <w:szCs w:val="20"/>
              </w:rPr>
            </w:pPr>
          </w:p>
        </w:tc>
        <w:tc>
          <w:tcPr>
            <w:tcW w:w="9500" w:type="dxa"/>
            <w:gridSpan w:val="16"/>
            <w:shd w:val="clear" w:color="auto" w:fill="auto"/>
          </w:tcPr>
          <w:p w:rsidR="008D6918" w:rsidRPr="003A09B7" w:rsidRDefault="008D6918" w:rsidP="008D6918">
            <w:pPr>
              <w:autoSpaceDE w:val="0"/>
              <w:autoSpaceDN w:val="0"/>
              <w:adjustRightInd w:val="0"/>
              <w:jc w:val="both"/>
              <w:rPr>
                <w:b/>
                <w:color w:val="000000"/>
                <w:sz w:val="20"/>
                <w:szCs w:val="18"/>
              </w:rPr>
            </w:pPr>
            <w:r w:rsidRPr="003A09B7">
              <w:rPr>
                <w:b/>
                <w:color w:val="000000"/>
                <w:sz w:val="20"/>
                <w:szCs w:val="18"/>
              </w:rPr>
              <w:t xml:space="preserve">2)для подтверждения соответствия подпунктам 2) - </w:t>
            </w:r>
            <w:r>
              <w:rPr>
                <w:b/>
                <w:color w:val="000000"/>
                <w:sz w:val="20"/>
                <w:szCs w:val="18"/>
              </w:rPr>
              <w:t>6</w:t>
            </w:r>
            <w:r w:rsidRPr="003A09B7">
              <w:rPr>
                <w:b/>
                <w:color w:val="000000"/>
                <w:sz w:val="20"/>
                <w:szCs w:val="18"/>
              </w:rPr>
              <w:t>) пункта 10. Документац</w:t>
            </w:r>
            <w:r w:rsidRPr="003A09B7">
              <w:rPr>
                <w:b/>
                <w:bCs/>
                <w:iCs/>
                <w:color w:val="000000"/>
                <w:sz w:val="20"/>
                <w:szCs w:val="18"/>
              </w:rPr>
              <w:t>ии о закупке:</w:t>
            </w:r>
          </w:p>
        </w:tc>
      </w:tr>
      <w:tr w:rsidR="008D6918" w:rsidTr="00E417A7">
        <w:tc>
          <w:tcPr>
            <w:tcW w:w="668" w:type="dxa"/>
            <w:gridSpan w:val="2"/>
            <w:vMerge/>
            <w:shd w:val="clear" w:color="auto" w:fill="auto"/>
          </w:tcPr>
          <w:p w:rsidR="008D6918" w:rsidRDefault="008D6918" w:rsidP="008D6918">
            <w:pPr>
              <w:rPr>
                <w:bCs/>
                <w:i/>
                <w:iCs/>
                <w:sz w:val="20"/>
                <w:szCs w:val="20"/>
              </w:rPr>
            </w:pPr>
          </w:p>
        </w:tc>
        <w:tc>
          <w:tcPr>
            <w:tcW w:w="9500" w:type="dxa"/>
            <w:gridSpan w:val="16"/>
            <w:shd w:val="clear" w:color="auto" w:fill="auto"/>
          </w:tcPr>
          <w:p w:rsidR="008D6918" w:rsidRPr="00930926" w:rsidRDefault="008D6918" w:rsidP="008D6918">
            <w:pPr>
              <w:autoSpaceDE w:val="0"/>
              <w:autoSpaceDN w:val="0"/>
              <w:adjustRightInd w:val="0"/>
              <w:jc w:val="both"/>
              <w:rPr>
                <w:b/>
                <w:color w:val="000000"/>
                <w:sz w:val="20"/>
                <w:szCs w:val="18"/>
                <w:highlight w:val="yellow"/>
              </w:rPr>
            </w:pPr>
            <w:r w:rsidRPr="00930926">
              <w:rPr>
                <w:b/>
                <w:sz w:val="20"/>
                <w:szCs w:val="18"/>
                <w:highlight w:val="yellow"/>
              </w:rPr>
              <w:t>В составе второй части заявки</w:t>
            </w:r>
            <w:r w:rsidRPr="00930926">
              <w:rPr>
                <w:sz w:val="20"/>
                <w:highlight w:val="yellow"/>
              </w:rPr>
              <w:t xml:space="preserve"> должна быть </w:t>
            </w:r>
            <w:r w:rsidRPr="00930926">
              <w:rPr>
                <w:b/>
                <w:sz w:val="20"/>
                <w:szCs w:val="18"/>
                <w:highlight w:val="yellow"/>
              </w:rPr>
              <w:t>Декларация</w:t>
            </w:r>
            <w:r w:rsidRPr="00930926">
              <w:rPr>
                <w:sz w:val="20"/>
                <w:szCs w:val="18"/>
                <w:highlight w:val="yellow"/>
              </w:rPr>
              <w:t xml:space="preserve">, предусмотренная пунктом 9 части 19.1 статьи 3.4. Федерального закона от 18.07.2011 №223-ФЗ (ред. от 02.07.2021) "О закупках товаров, работ, услуг отдельными видами юридических лиц", которая </w:t>
            </w:r>
            <w:r w:rsidRPr="00930926">
              <w:rPr>
                <w:b/>
                <w:sz w:val="20"/>
                <w:szCs w:val="18"/>
                <w:highlight w:val="yellow"/>
              </w:rPr>
              <w:t xml:space="preserve">представляется </w:t>
            </w:r>
            <w:r w:rsidRPr="00930926">
              <w:rPr>
                <w:sz w:val="20"/>
                <w:szCs w:val="18"/>
                <w:highlight w:val="yellow"/>
              </w:rPr>
              <w:t xml:space="preserve">участником конкурентной закупки с участием субъектов малого и среднего предпринимательства </w:t>
            </w:r>
            <w:r w:rsidRPr="00930926">
              <w:rPr>
                <w:b/>
                <w:sz w:val="20"/>
                <w:szCs w:val="18"/>
                <w:highlight w:val="yellow"/>
              </w:rPr>
              <w:t>с использованием программно-аппаратных средств</w:t>
            </w:r>
            <w:r w:rsidRPr="00930926">
              <w:rPr>
                <w:sz w:val="20"/>
                <w:szCs w:val="18"/>
                <w:highlight w:val="yellow"/>
              </w:rPr>
              <w:t xml:space="preserve"> электронной площадки</w:t>
            </w:r>
            <w:r w:rsidRPr="00930926">
              <w:rPr>
                <w:sz w:val="18"/>
                <w:szCs w:val="16"/>
                <w:highlight w:val="yellow"/>
              </w:rPr>
              <w:t xml:space="preserve"> (требования части 19.8. статьи 3.4. Федерального закона от 18.07.2011 №223-ФЗ).</w:t>
            </w:r>
          </w:p>
        </w:tc>
      </w:tr>
      <w:tr w:rsidR="008D6918" w:rsidTr="00E417A7">
        <w:tc>
          <w:tcPr>
            <w:tcW w:w="668" w:type="dxa"/>
            <w:gridSpan w:val="2"/>
            <w:vMerge/>
            <w:shd w:val="clear" w:color="auto" w:fill="auto"/>
          </w:tcPr>
          <w:p w:rsidR="008D6918" w:rsidRDefault="008D6918" w:rsidP="008D6918">
            <w:pPr>
              <w:rPr>
                <w:bCs/>
                <w:i/>
                <w:iCs/>
                <w:sz w:val="20"/>
                <w:szCs w:val="20"/>
              </w:rPr>
            </w:pPr>
          </w:p>
        </w:tc>
        <w:tc>
          <w:tcPr>
            <w:tcW w:w="9500" w:type="dxa"/>
            <w:gridSpan w:val="16"/>
            <w:shd w:val="clear" w:color="auto" w:fill="auto"/>
          </w:tcPr>
          <w:p w:rsidR="008D6918" w:rsidRPr="003A09B7" w:rsidRDefault="008D6918" w:rsidP="008D6918">
            <w:pPr>
              <w:autoSpaceDE w:val="0"/>
              <w:autoSpaceDN w:val="0"/>
              <w:adjustRightInd w:val="0"/>
              <w:jc w:val="both"/>
              <w:rPr>
                <w:b/>
                <w:color w:val="000000"/>
                <w:sz w:val="20"/>
                <w:szCs w:val="18"/>
              </w:rPr>
            </w:pPr>
            <w:r w:rsidRPr="003A09B7">
              <w:rPr>
                <w:b/>
                <w:color w:val="000000"/>
                <w:sz w:val="20"/>
                <w:szCs w:val="18"/>
              </w:rPr>
              <w:t xml:space="preserve">3)для подтверждения соответствия пункту 9. Документации </w:t>
            </w:r>
            <w:r w:rsidRPr="003A09B7">
              <w:rPr>
                <w:b/>
                <w:bCs/>
                <w:iCs/>
                <w:color w:val="000000"/>
                <w:sz w:val="20"/>
                <w:szCs w:val="18"/>
              </w:rPr>
              <w:t>о закупке</w:t>
            </w:r>
            <w:r w:rsidRPr="003A09B7">
              <w:rPr>
                <w:b/>
                <w:color w:val="000000"/>
                <w:sz w:val="20"/>
                <w:szCs w:val="18"/>
              </w:rPr>
              <w:t>:</w:t>
            </w:r>
          </w:p>
        </w:tc>
      </w:tr>
      <w:tr w:rsidR="008D6918" w:rsidTr="00E417A7">
        <w:tc>
          <w:tcPr>
            <w:tcW w:w="668" w:type="dxa"/>
            <w:gridSpan w:val="2"/>
            <w:vMerge/>
            <w:shd w:val="clear" w:color="auto" w:fill="auto"/>
          </w:tcPr>
          <w:p w:rsidR="008D6918" w:rsidRDefault="008D6918" w:rsidP="008D6918">
            <w:pPr>
              <w:rPr>
                <w:bCs/>
                <w:i/>
                <w:iCs/>
                <w:sz w:val="20"/>
                <w:szCs w:val="20"/>
              </w:rPr>
            </w:pPr>
          </w:p>
        </w:tc>
        <w:tc>
          <w:tcPr>
            <w:tcW w:w="9500" w:type="dxa"/>
            <w:gridSpan w:val="16"/>
            <w:shd w:val="clear" w:color="auto" w:fill="auto"/>
          </w:tcPr>
          <w:p w:rsidR="008D6918" w:rsidRDefault="008D6918" w:rsidP="008D6918">
            <w:pPr>
              <w:tabs>
                <w:tab w:val="left" w:pos="3060"/>
              </w:tabs>
              <w:ind w:firstLine="379"/>
              <w:rPr>
                <w:color w:val="000000"/>
                <w:sz w:val="20"/>
                <w:szCs w:val="18"/>
                <w:highlight w:val="yellow"/>
              </w:rPr>
            </w:pPr>
            <w:r w:rsidRPr="003A09B7">
              <w:rPr>
                <w:color w:val="000000"/>
                <w:sz w:val="20"/>
                <w:szCs w:val="18"/>
                <w:highlight w:val="yellow"/>
              </w:rPr>
              <w:t xml:space="preserve">В соответствии с подпунктом е) пункта 5 постановления Правительства РФ от 16.09.2016 №925 </w:t>
            </w:r>
            <w:r w:rsidRPr="003A09B7">
              <w:rPr>
                <w:b/>
                <w:color w:val="000000"/>
                <w:sz w:val="20"/>
                <w:szCs w:val="18"/>
                <w:highlight w:val="yellow"/>
              </w:rPr>
              <w:t>копия</w:t>
            </w:r>
            <w:r w:rsidRPr="003A09B7">
              <w:rPr>
                <w:color w:val="000000"/>
                <w:sz w:val="20"/>
                <w:szCs w:val="18"/>
                <w:highlight w:val="yellow"/>
              </w:rPr>
              <w:t xml:space="preserve"> </w:t>
            </w:r>
            <w:r w:rsidRPr="003A09B7">
              <w:rPr>
                <w:b/>
                <w:color w:val="000000"/>
                <w:sz w:val="20"/>
                <w:szCs w:val="18"/>
                <w:highlight w:val="yellow"/>
              </w:rPr>
              <w:t>выписки из ЕГРЮЛ (ЕГРИП)</w:t>
            </w:r>
            <w:r w:rsidRPr="003A09B7">
              <w:rPr>
                <w:color w:val="000000"/>
                <w:sz w:val="20"/>
                <w:szCs w:val="18"/>
                <w:highlight w:val="yellow"/>
              </w:rPr>
              <w:t xml:space="preserve"> полученную не позднее, чем за 6 месяцев до дня размещения Извещения о настоящей закупке в ЕИС</w:t>
            </w:r>
            <w:r>
              <w:rPr>
                <w:color w:val="000000"/>
                <w:sz w:val="20"/>
                <w:szCs w:val="18"/>
                <w:highlight w:val="yellow"/>
              </w:rPr>
              <w:t>, в том числе в форме электронного документа</w:t>
            </w:r>
            <w:r w:rsidRPr="003A09B7">
              <w:rPr>
                <w:color w:val="000000"/>
                <w:sz w:val="20"/>
                <w:szCs w:val="18"/>
                <w:highlight w:val="yellow"/>
              </w:rPr>
              <w:t xml:space="preserve">, </w:t>
            </w:r>
          </w:p>
          <w:p w:rsidR="008D6918" w:rsidRPr="003A09B7" w:rsidRDefault="008D6918" w:rsidP="008D6918">
            <w:pPr>
              <w:tabs>
                <w:tab w:val="left" w:pos="3060"/>
              </w:tabs>
              <w:ind w:firstLine="95"/>
              <w:rPr>
                <w:color w:val="000000"/>
                <w:sz w:val="20"/>
                <w:szCs w:val="18"/>
              </w:rPr>
            </w:pPr>
            <w:r w:rsidRPr="00B1630F">
              <w:rPr>
                <w:b/>
                <w:color w:val="000000"/>
                <w:sz w:val="20"/>
                <w:szCs w:val="18"/>
                <w:highlight w:val="yellow"/>
              </w:rPr>
              <w:t>либо</w:t>
            </w:r>
            <w:r w:rsidRPr="003A09B7">
              <w:rPr>
                <w:color w:val="000000"/>
                <w:sz w:val="20"/>
                <w:szCs w:val="18"/>
                <w:highlight w:val="yellow"/>
              </w:rPr>
              <w:t xml:space="preserve"> (</w:t>
            </w:r>
            <w:r w:rsidRPr="00B1630F">
              <w:rPr>
                <w:b/>
                <w:color w:val="000000"/>
                <w:sz w:val="20"/>
                <w:szCs w:val="18"/>
                <w:highlight w:val="yellow"/>
              </w:rPr>
              <w:t>для физических лиц</w:t>
            </w:r>
            <w:r w:rsidRPr="003A09B7">
              <w:rPr>
                <w:color w:val="000000"/>
                <w:sz w:val="20"/>
                <w:szCs w:val="18"/>
                <w:highlight w:val="yellow"/>
              </w:rPr>
              <w:t>) – копию документа, удостоверяющего личность с отметкой о регистрации.</w:t>
            </w:r>
          </w:p>
        </w:tc>
      </w:tr>
      <w:tr w:rsidR="008D6918" w:rsidTr="00E417A7">
        <w:tc>
          <w:tcPr>
            <w:tcW w:w="668" w:type="dxa"/>
            <w:gridSpan w:val="2"/>
            <w:vMerge/>
            <w:shd w:val="clear" w:color="auto" w:fill="auto"/>
          </w:tcPr>
          <w:p w:rsidR="008D6918" w:rsidRDefault="008D6918" w:rsidP="008D6918">
            <w:pPr>
              <w:rPr>
                <w:bCs/>
                <w:i/>
                <w:iCs/>
                <w:sz w:val="20"/>
                <w:szCs w:val="20"/>
              </w:rPr>
            </w:pPr>
          </w:p>
        </w:tc>
        <w:tc>
          <w:tcPr>
            <w:tcW w:w="9500" w:type="dxa"/>
            <w:gridSpan w:val="16"/>
            <w:shd w:val="clear" w:color="auto" w:fill="auto"/>
          </w:tcPr>
          <w:p w:rsidR="008D6918" w:rsidRPr="003A09B7" w:rsidRDefault="008D6918" w:rsidP="008D6918">
            <w:pPr>
              <w:autoSpaceDE w:val="0"/>
              <w:autoSpaceDN w:val="0"/>
              <w:adjustRightInd w:val="0"/>
              <w:jc w:val="both"/>
              <w:rPr>
                <w:b/>
                <w:color w:val="000000"/>
                <w:sz w:val="20"/>
                <w:szCs w:val="18"/>
              </w:rPr>
            </w:pPr>
            <w:r>
              <w:rPr>
                <w:b/>
                <w:color w:val="000000"/>
                <w:sz w:val="20"/>
                <w:szCs w:val="18"/>
              </w:rPr>
              <w:t>4</w:t>
            </w:r>
            <w:r w:rsidRPr="003A09B7">
              <w:rPr>
                <w:b/>
                <w:color w:val="000000"/>
                <w:sz w:val="20"/>
                <w:szCs w:val="18"/>
              </w:rPr>
              <w:t>)</w:t>
            </w:r>
            <w:r>
              <w:t xml:space="preserve"> </w:t>
            </w:r>
            <w:r w:rsidRPr="00930926">
              <w:rPr>
                <w:b/>
                <w:color w:val="000000"/>
                <w:sz w:val="20"/>
                <w:szCs w:val="18"/>
              </w:rPr>
              <w:t>информация и документы об обеспечении заявки на участие в закупке</w:t>
            </w:r>
            <w:r w:rsidRPr="003A09B7">
              <w:rPr>
                <w:b/>
                <w:color w:val="000000"/>
                <w:sz w:val="20"/>
                <w:szCs w:val="18"/>
              </w:rPr>
              <w:t xml:space="preserve"> </w:t>
            </w:r>
            <w:r w:rsidRPr="003A09B7">
              <w:rPr>
                <w:b/>
                <w:bCs/>
                <w:iCs/>
                <w:color w:val="000000"/>
                <w:sz w:val="20"/>
                <w:szCs w:val="18"/>
              </w:rPr>
              <w:t>о закупке</w:t>
            </w:r>
            <w:r w:rsidRPr="003A09B7">
              <w:rPr>
                <w:b/>
                <w:color w:val="000000"/>
                <w:sz w:val="20"/>
                <w:szCs w:val="18"/>
              </w:rPr>
              <w:t>:</w:t>
            </w:r>
          </w:p>
        </w:tc>
      </w:tr>
      <w:tr w:rsidR="008D6918" w:rsidTr="00E417A7">
        <w:tc>
          <w:tcPr>
            <w:tcW w:w="668" w:type="dxa"/>
            <w:gridSpan w:val="2"/>
            <w:vMerge/>
            <w:shd w:val="clear" w:color="auto" w:fill="auto"/>
          </w:tcPr>
          <w:p w:rsidR="008D6918" w:rsidRDefault="008D6918" w:rsidP="008D6918">
            <w:pPr>
              <w:rPr>
                <w:bCs/>
                <w:i/>
                <w:iCs/>
                <w:sz w:val="20"/>
                <w:szCs w:val="20"/>
              </w:rPr>
            </w:pPr>
          </w:p>
        </w:tc>
        <w:tc>
          <w:tcPr>
            <w:tcW w:w="9500" w:type="dxa"/>
            <w:gridSpan w:val="16"/>
            <w:shd w:val="clear" w:color="auto" w:fill="auto"/>
          </w:tcPr>
          <w:p w:rsidR="008D6918" w:rsidRPr="00930926" w:rsidRDefault="008D6918" w:rsidP="008D6918">
            <w:pPr>
              <w:autoSpaceDE w:val="0"/>
              <w:autoSpaceDN w:val="0"/>
              <w:adjustRightInd w:val="0"/>
              <w:jc w:val="both"/>
              <w:rPr>
                <w:bCs/>
                <w:color w:val="000000"/>
                <w:sz w:val="20"/>
                <w:szCs w:val="18"/>
              </w:rPr>
            </w:pPr>
            <w:r w:rsidRPr="00930926">
              <w:rPr>
                <w:bCs/>
                <w:color w:val="000000"/>
                <w:sz w:val="20"/>
                <w:szCs w:val="18"/>
              </w:rPr>
              <w:t xml:space="preserve">А) 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 </w:t>
            </w:r>
          </w:p>
          <w:p w:rsidR="008D6918" w:rsidRPr="003A09B7" w:rsidRDefault="008D6918" w:rsidP="008D6918">
            <w:pPr>
              <w:autoSpaceDE w:val="0"/>
              <w:autoSpaceDN w:val="0"/>
              <w:adjustRightInd w:val="0"/>
              <w:jc w:val="both"/>
              <w:rPr>
                <w:b/>
                <w:color w:val="000000"/>
                <w:sz w:val="20"/>
                <w:szCs w:val="18"/>
              </w:rPr>
            </w:pPr>
            <w:r>
              <w:rPr>
                <w:bCs/>
                <w:color w:val="000000"/>
                <w:sz w:val="20"/>
                <w:szCs w:val="18"/>
              </w:rPr>
              <w:t>Б)</w:t>
            </w:r>
            <w:r w:rsidRPr="00930926">
              <w:rPr>
                <w:bCs/>
                <w:color w:val="000000"/>
                <w:sz w:val="20"/>
                <w:szCs w:val="18"/>
              </w:rPr>
              <w:t xml:space="preserve"> копия</w:t>
            </w:r>
            <w:r>
              <w:rPr>
                <w:bCs/>
                <w:color w:val="000000"/>
                <w:sz w:val="20"/>
                <w:szCs w:val="18"/>
              </w:rPr>
              <w:t xml:space="preserve"> </w:t>
            </w:r>
            <w:r w:rsidRPr="00930926">
              <w:rPr>
                <w:bCs/>
                <w:color w:val="000000"/>
                <w:sz w:val="20"/>
                <w:szCs w:val="18"/>
              </w:rPr>
              <w:t>независим</w:t>
            </w:r>
            <w:r>
              <w:rPr>
                <w:bCs/>
                <w:color w:val="000000"/>
                <w:sz w:val="20"/>
                <w:szCs w:val="18"/>
              </w:rPr>
              <w:t>ой</w:t>
            </w:r>
            <w:r w:rsidRPr="00930926">
              <w:rPr>
                <w:bCs/>
                <w:color w:val="000000"/>
                <w:sz w:val="20"/>
                <w:szCs w:val="18"/>
              </w:rPr>
              <w:t xml:space="preserve"> гарантии, если в качестве обеспечения заявки на участие в закупке участником закупки предоставляется независимая гарантия</w:t>
            </w:r>
            <w:r>
              <w:rPr>
                <w:bCs/>
                <w:color w:val="000000"/>
                <w:sz w:val="20"/>
                <w:szCs w:val="18"/>
              </w:rPr>
              <w:t>.</w:t>
            </w:r>
          </w:p>
        </w:tc>
      </w:tr>
      <w:tr w:rsidR="008D6918" w:rsidTr="00E417A7">
        <w:tc>
          <w:tcPr>
            <w:tcW w:w="668" w:type="dxa"/>
            <w:gridSpan w:val="2"/>
            <w:vMerge w:val="restart"/>
            <w:shd w:val="clear" w:color="auto" w:fill="auto"/>
          </w:tcPr>
          <w:p w:rsidR="008D6918" w:rsidRPr="00CC57E6" w:rsidRDefault="008D6918" w:rsidP="008D6918">
            <w:pPr>
              <w:rPr>
                <w:bCs/>
                <w:i/>
                <w:iCs/>
                <w:sz w:val="20"/>
                <w:szCs w:val="20"/>
              </w:rPr>
            </w:pPr>
            <w:r>
              <w:rPr>
                <w:bCs/>
                <w:i/>
                <w:iCs/>
                <w:sz w:val="20"/>
                <w:szCs w:val="20"/>
              </w:rPr>
              <w:t>10</w:t>
            </w:r>
            <w:r w:rsidRPr="00CC57E6">
              <w:rPr>
                <w:bCs/>
                <w:i/>
                <w:iCs/>
                <w:sz w:val="20"/>
                <w:szCs w:val="20"/>
                <w:lang w:val="en-US"/>
              </w:rPr>
              <w:t>.</w:t>
            </w:r>
            <w:r>
              <w:rPr>
                <w:bCs/>
                <w:i/>
                <w:iCs/>
                <w:sz w:val="20"/>
                <w:szCs w:val="20"/>
              </w:rPr>
              <w:t>2</w:t>
            </w:r>
            <w:r w:rsidRPr="00CC57E6">
              <w:rPr>
                <w:bCs/>
                <w:i/>
                <w:iCs/>
                <w:sz w:val="20"/>
                <w:szCs w:val="20"/>
                <w:lang w:val="en-US"/>
              </w:rPr>
              <w:t>.</w:t>
            </w:r>
          </w:p>
        </w:tc>
        <w:tc>
          <w:tcPr>
            <w:tcW w:w="9500" w:type="dxa"/>
            <w:gridSpan w:val="16"/>
            <w:shd w:val="clear" w:color="auto" w:fill="auto"/>
          </w:tcPr>
          <w:p w:rsidR="008D6918" w:rsidRPr="006E42AF" w:rsidRDefault="008D6918" w:rsidP="008D6918">
            <w:pPr>
              <w:autoSpaceDE w:val="0"/>
              <w:autoSpaceDN w:val="0"/>
              <w:adjustRightInd w:val="0"/>
              <w:jc w:val="both"/>
              <w:rPr>
                <w:b/>
                <w:sz w:val="20"/>
                <w:szCs w:val="20"/>
              </w:rPr>
            </w:pPr>
            <w:r w:rsidRPr="006E42AF">
              <w:rPr>
                <w:b/>
                <w:sz w:val="20"/>
                <w:szCs w:val="20"/>
              </w:rPr>
              <w:t>Перечень документов, представляемых участником закупки для подтверждения предлагаем</w:t>
            </w:r>
            <w:r>
              <w:rPr>
                <w:b/>
                <w:sz w:val="20"/>
                <w:szCs w:val="20"/>
              </w:rPr>
              <w:t>ой к поставке продукции (</w:t>
            </w:r>
            <w:r w:rsidRPr="006E42AF">
              <w:rPr>
                <w:b/>
                <w:sz w:val="20"/>
                <w:szCs w:val="20"/>
              </w:rPr>
              <w:t>товаров</w:t>
            </w:r>
            <w:r>
              <w:rPr>
                <w:b/>
                <w:sz w:val="20"/>
                <w:szCs w:val="20"/>
              </w:rPr>
              <w:t>,</w:t>
            </w:r>
            <w:r w:rsidRPr="006E42AF">
              <w:rPr>
                <w:b/>
                <w:sz w:val="20"/>
                <w:szCs w:val="20"/>
              </w:rPr>
              <w:t xml:space="preserve"> работ, услуг) установленным требованиям</w:t>
            </w:r>
            <w:r>
              <w:rPr>
                <w:b/>
                <w:sz w:val="20"/>
                <w:szCs w:val="20"/>
              </w:rPr>
              <w:t xml:space="preserve"> (характеристикам)</w:t>
            </w:r>
            <w:r w:rsidRPr="006E42AF">
              <w:rPr>
                <w:b/>
                <w:sz w:val="20"/>
                <w:szCs w:val="20"/>
              </w:rPr>
              <w:t xml:space="preserve">: </w:t>
            </w:r>
          </w:p>
        </w:tc>
      </w:tr>
      <w:tr w:rsidR="008D6918" w:rsidTr="00E417A7">
        <w:tc>
          <w:tcPr>
            <w:tcW w:w="668" w:type="dxa"/>
            <w:gridSpan w:val="2"/>
            <w:vMerge/>
            <w:shd w:val="clear" w:color="auto" w:fill="auto"/>
          </w:tcPr>
          <w:p w:rsidR="008D6918" w:rsidRDefault="008D6918" w:rsidP="008D6918">
            <w:pPr>
              <w:rPr>
                <w:bCs/>
                <w:i/>
                <w:iCs/>
                <w:sz w:val="20"/>
                <w:szCs w:val="20"/>
              </w:rPr>
            </w:pPr>
          </w:p>
        </w:tc>
        <w:tc>
          <w:tcPr>
            <w:tcW w:w="9500" w:type="dxa"/>
            <w:gridSpan w:val="16"/>
            <w:shd w:val="clear" w:color="auto" w:fill="auto"/>
          </w:tcPr>
          <w:p w:rsidR="008D6918" w:rsidRPr="003A09B7" w:rsidRDefault="008D6918" w:rsidP="008D6918">
            <w:pPr>
              <w:tabs>
                <w:tab w:val="left" w:pos="3060"/>
              </w:tabs>
              <w:rPr>
                <w:color w:val="000000"/>
                <w:sz w:val="20"/>
                <w:szCs w:val="18"/>
                <w:highlight w:val="yellow"/>
              </w:rPr>
            </w:pPr>
            <w:r w:rsidRPr="003A09B7">
              <w:rPr>
                <w:color w:val="000000"/>
                <w:sz w:val="20"/>
                <w:szCs w:val="18"/>
                <w:highlight w:val="yellow"/>
              </w:rPr>
              <w:t xml:space="preserve">Требования не установлены </w:t>
            </w:r>
          </w:p>
        </w:tc>
      </w:tr>
      <w:tr w:rsidR="008D6918" w:rsidTr="00E417A7">
        <w:tc>
          <w:tcPr>
            <w:tcW w:w="668" w:type="dxa"/>
            <w:gridSpan w:val="2"/>
            <w:vMerge w:val="restart"/>
            <w:shd w:val="clear" w:color="auto" w:fill="auto"/>
          </w:tcPr>
          <w:p w:rsidR="008D6918" w:rsidRPr="00F32135" w:rsidRDefault="008D6918" w:rsidP="008D6918">
            <w:pPr>
              <w:autoSpaceDE w:val="0"/>
              <w:autoSpaceDN w:val="0"/>
              <w:adjustRightInd w:val="0"/>
              <w:jc w:val="both"/>
              <w:rPr>
                <w:b/>
                <w:sz w:val="22"/>
                <w:szCs w:val="20"/>
              </w:rPr>
            </w:pPr>
            <w:r>
              <w:rPr>
                <w:b/>
                <w:sz w:val="22"/>
                <w:szCs w:val="20"/>
              </w:rPr>
              <w:t>11</w:t>
            </w:r>
            <w:r w:rsidRPr="00F32135">
              <w:rPr>
                <w:b/>
                <w:sz w:val="22"/>
                <w:szCs w:val="20"/>
              </w:rPr>
              <w:t>.</w:t>
            </w:r>
          </w:p>
        </w:tc>
        <w:tc>
          <w:tcPr>
            <w:tcW w:w="9500" w:type="dxa"/>
            <w:gridSpan w:val="16"/>
            <w:shd w:val="clear" w:color="auto" w:fill="auto"/>
          </w:tcPr>
          <w:p w:rsidR="008D6918" w:rsidRPr="004C47AF" w:rsidRDefault="008D6918" w:rsidP="008D6918">
            <w:pPr>
              <w:rPr>
                <w:b/>
                <w:bCs/>
                <w:iCs/>
                <w:sz w:val="22"/>
                <w:szCs w:val="20"/>
              </w:rPr>
            </w:pPr>
            <w:r w:rsidRPr="004C47AF">
              <w:rPr>
                <w:b/>
                <w:sz w:val="22"/>
                <w:szCs w:val="20"/>
              </w:rPr>
              <w:t>Сведения о н</w:t>
            </w:r>
            <w:r w:rsidRPr="004C47AF">
              <w:rPr>
                <w:b/>
                <w:bCs/>
                <w:iCs/>
                <w:sz w:val="22"/>
                <w:szCs w:val="20"/>
              </w:rPr>
              <w:t>ачальной (максимальной) цене договора</w:t>
            </w:r>
            <w:r w:rsidRPr="004C47AF">
              <w:rPr>
                <w:b/>
                <w:sz w:val="22"/>
                <w:szCs w:val="20"/>
              </w:rPr>
              <w:t xml:space="preserve">: </w:t>
            </w:r>
            <w:r w:rsidRPr="004C47AF">
              <w:rPr>
                <w:b/>
                <w:bCs/>
                <w:iCs/>
                <w:sz w:val="22"/>
                <w:szCs w:val="20"/>
              </w:rPr>
              <w:t>(с учетом НДС и всех расходов)</w:t>
            </w:r>
          </w:p>
        </w:tc>
      </w:tr>
      <w:tr w:rsidR="008D6918" w:rsidTr="00E417A7">
        <w:tc>
          <w:tcPr>
            <w:tcW w:w="668" w:type="dxa"/>
            <w:gridSpan w:val="2"/>
            <w:vMerge/>
            <w:shd w:val="clear" w:color="auto" w:fill="auto"/>
          </w:tcPr>
          <w:p w:rsidR="008D6918" w:rsidRPr="004C47AF" w:rsidRDefault="008D6918" w:rsidP="008D6918">
            <w:pPr>
              <w:jc w:val="both"/>
              <w:rPr>
                <w:b/>
                <w:sz w:val="22"/>
                <w:szCs w:val="20"/>
              </w:rPr>
            </w:pPr>
          </w:p>
        </w:tc>
        <w:tc>
          <w:tcPr>
            <w:tcW w:w="9500" w:type="dxa"/>
            <w:gridSpan w:val="16"/>
            <w:shd w:val="clear" w:color="auto" w:fill="auto"/>
          </w:tcPr>
          <w:p w:rsidR="008D6918" w:rsidRPr="001019A6" w:rsidRDefault="008D6918" w:rsidP="008D6918">
            <w:pPr>
              <w:rPr>
                <w:bCs/>
                <w:iCs/>
                <w:sz w:val="20"/>
                <w:szCs w:val="20"/>
              </w:rPr>
            </w:pPr>
            <w:r w:rsidRPr="001019A6">
              <w:rPr>
                <w:bCs/>
                <w:iCs/>
                <w:sz w:val="20"/>
                <w:szCs w:val="20"/>
              </w:rPr>
              <w:t>Ука</w:t>
            </w:r>
            <w:r>
              <w:rPr>
                <w:bCs/>
                <w:iCs/>
                <w:sz w:val="20"/>
                <w:szCs w:val="20"/>
              </w:rPr>
              <w:t>заны в пункте 5. раздела «Извещение» настоящей Документации о закупке.</w:t>
            </w:r>
          </w:p>
        </w:tc>
      </w:tr>
      <w:tr w:rsidR="008D6918" w:rsidTr="00E417A7">
        <w:tc>
          <w:tcPr>
            <w:tcW w:w="668" w:type="dxa"/>
            <w:gridSpan w:val="2"/>
            <w:vMerge w:val="restart"/>
            <w:shd w:val="clear" w:color="auto" w:fill="auto"/>
          </w:tcPr>
          <w:p w:rsidR="008D6918" w:rsidRPr="00CC57E6" w:rsidRDefault="008D6918" w:rsidP="008D6918">
            <w:pPr>
              <w:rPr>
                <w:bCs/>
                <w:i/>
                <w:iCs/>
                <w:sz w:val="20"/>
                <w:szCs w:val="20"/>
              </w:rPr>
            </w:pPr>
            <w:r>
              <w:rPr>
                <w:bCs/>
                <w:i/>
                <w:iCs/>
                <w:sz w:val="20"/>
                <w:szCs w:val="20"/>
              </w:rPr>
              <w:t>11</w:t>
            </w:r>
            <w:r w:rsidRPr="00CC57E6">
              <w:rPr>
                <w:bCs/>
                <w:i/>
                <w:iCs/>
                <w:sz w:val="20"/>
                <w:szCs w:val="20"/>
                <w:lang w:val="en-US"/>
              </w:rPr>
              <w:t>.</w:t>
            </w:r>
            <w:r w:rsidRPr="00CC57E6">
              <w:rPr>
                <w:bCs/>
                <w:i/>
                <w:iCs/>
                <w:sz w:val="20"/>
                <w:szCs w:val="20"/>
              </w:rPr>
              <w:t>1</w:t>
            </w:r>
            <w:r w:rsidRPr="00CC57E6">
              <w:rPr>
                <w:bCs/>
                <w:i/>
                <w:iCs/>
                <w:sz w:val="20"/>
                <w:szCs w:val="20"/>
                <w:lang w:val="en-US"/>
              </w:rPr>
              <w:t>.</w:t>
            </w:r>
          </w:p>
        </w:tc>
        <w:tc>
          <w:tcPr>
            <w:tcW w:w="9500" w:type="dxa"/>
            <w:gridSpan w:val="16"/>
            <w:shd w:val="clear" w:color="auto" w:fill="auto"/>
          </w:tcPr>
          <w:p w:rsidR="008D6918" w:rsidRPr="00F67BE7" w:rsidRDefault="008D6918" w:rsidP="008D6918">
            <w:pPr>
              <w:jc w:val="both"/>
              <w:rPr>
                <w:b/>
                <w:sz w:val="20"/>
                <w:szCs w:val="20"/>
              </w:rPr>
            </w:pPr>
            <w:r w:rsidRPr="00F67BE7">
              <w:rPr>
                <w:b/>
                <w:sz w:val="20"/>
                <w:szCs w:val="20"/>
              </w:rPr>
              <w:t xml:space="preserve">Порядок формирования цены договора: </w:t>
            </w:r>
          </w:p>
        </w:tc>
      </w:tr>
      <w:tr w:rsidR="008D6918" w:rsidTr="00E417A7">
        <w:tc>
          <w:tcPr>
            <w:tcW w:w="668" w:type="dxa"/>
            <w:gridSpan w:val="2"/>
            <w:vMerge/>
            <w:shd w:val="clear" w:color="auto" w:fill="auto"/>
          </w:tcPr>
          <w:p w:rsidR="008D6918" w:rsidRDefault="008D6918" w:rsidP="008D6918"/>
        </w:tc>
        <w:tc>
          <w:tcPr>
            <w:tcW w:w="9500" w:type="dxa"/>
            <w:gridSpan w:val="16"/>
            <w:shd w:val="clear" w:color="auto" w:fill="auto"/>
          </w:tcPr>
          <w:p w:rsidR="008D6918" w:rsidRPr="00FE2F80" w:rsidRDefault="008D6918" w:rsidP="008D6918">
            <w:pPr>
              <w:autoSpaceDE w:val="0"/>
              <w:snapToGrid w:val="0"/>
              <w:jc w:val="both"/>
              <w:rPr>
                <w:sz w:val="20"/>
                <w:szCs w:val="20"/>
                <w:highlight w:val="yellow"/>
              </w:rPr>
            </w:pPr>
            <w:r w:rsidRPr="00FE2F80">
              <w:rPr>
                <w:sz w:val="20"/>
                <w:szCs w:val="20"/>
                <w:highlight w:val="yellow"/>
              </w:rPr>
              <w:t>Цена договора формируется с учетом всех расходов Поставщика (Исполнителя, Подрядчика), в том числе с учётом расходов на перевозку, страхование, уплату таможенных пошлин, налоговых платежей всех уровней, в том числе НДС, и других обязательных платежей, связанных с надлежащим исполнением обязательств Поставщика (Исполнителя, Подрядчика) по договору в полном объёме.</w:t>
            </w:r>
          </w:p>
        </w:tc>
      </w:tr>
      <w:tr w:rsidR="008D6918" w:rsidTr="00E417A7">
        <w:tc>
          <w:tcPr>
            <w:tcW w:w="668" w:type="dxa"/>
            <w:gridSpan w:val="2"/>
            <w:vMerge w:val="restart"/>
            <w:shd w:val="clear" w:color="auto" w:fill="auto"/>
          </w:tcPr>
          <w:p w:rsidR="008D6918" w:rsidRPr="00CC57E6" w:rsidRDefault="008D6918" w:rsidP="008D6918">
            <w:pPr>
              <w:rPr>
                <w:bCs/>
                <w:i/>
                <w:iCs/>
                <w:sz w:val="20"/>
                <w:szCs w:val="20"/>
              </w:rPr>
            </w:pPr>
            <w:r>
              <w:rPr>
                <w:bCs/>
                <w:i/>
                <w:iCs/>
                <w:sz w:val="20"/>
                <w:szCs w:val="20"/>
              </w:rPr>
              <w:t>11</w:t>
            </w:r>
            <w:r w:rsidRPr="00CC57E6">
              <w:rPr>
                <w:bCs/>
                <w:i/>
                <w:iCs/>
                <w:sz w:val="20"/>
                <w:szCs w:val="20"/>
                <w:lang w:val="en-US"/>
              </w:rPr>
              <w:t>.</w:t>
            </w:r>
            <w:r>
              <w:rPr>
                <w:bCs/>
                <w:i/>
                <w:iCs/>
                <w:sz w:val="20"/>
                <w:szCs w:val="20"/>
              </w:rPr>
              <w:t>2</w:t>
            </w:r>
            <w:r w:rsidRPr="00CC57E6">
              <w:rPr>
                <w:bCs/>
                <w:i/>
                <w:iCs/>
                <w:sz w:val="20"/>
                <w:szCs w:val="20"/>
                <w:lang w:val="en-US"/>
              </w:rPr>
              <w:t>.</w:t>
            </w:r>
          </w:p>
        </w:tc>
        <w:tc>
          <w:tcPr>
            <w:tcW w:w="9500" w:type="dxa"/>
            <w:gridSpan w:val="16"/>
            <w:shd w:val="clear" w:color="auto" w:fill="auto"/>
          </w:tcPr>
          <w:p w:rsidR="008D6918" w:rsidRPr="00DD1650" w:rsidRDefault="008D6918" w:rsidP="008D6918">
            <w:pPr>
              <w:autoSpaceDE w:val="0"/>
              <w:autoSpaceDN w:val="0"/>
              <w:adjustRightInd w:val="0"/>
              <w:jc w:val="both"/>
              <w:rPr>
                <w:b/>
                <w:i/>
                <w:color w:val="000000"/>
                <w:sz w:val="20"/>
                <w:szCs w:val="20"/>
              </w:rPr>
            </w:pPr>
            <w:r w:rsidRPr="00DD1650">
              <w:rPr>
                <w:b/>
                <w:color w:val="000000"/>
                <w:sz w:val="20"/>
                <w:szCs w:val="20"/>
              </w:rPr>
              <w:t xml:space="preserve">Форма оплаты </w:t>
            </w:r>
            <w:r>
              <w:rPr>
                <w:b/>
                <w:color w:val="000000"/>
                <w:sz w:val="20"/>
                <w:szCs w:val="20"/>
              </w:rPr>
              <w:t>продукции (</w:t>
            </w:r>
            <w:r w:rsidRPr="00DD1650">
              <w:rPr>
                <w:b/>
                <w:color w:val="000000"/>
                <w:sz w:val="20"/>
                <w:szCs w:val="20"/>
              </w:rPr>
              <w:t>товара</w:t>
            </w:r>
            <w:r>
              <w:rPr>
                <w:b/>
                <w:color w:val="000000"/>
                <w:sz w:val="20"/>
                <w:szCs w:val="20"/>
              </w:rPr>
              <w:t>,</w:t>
            </w:r>
            <w:r w:rsidRPr="00DD1650">
              <w:rPr>
                <w:b/>
                <w:color w:val="000000"/>
                <w:sz w:val="20"/>
                <w:szCs w:val="20"/>
              </w:rPr>
              <w:t xml:space="preserve"> работы, услуги</w:t>
            </w:r>
            <w:r>
              <w:rPr>
                <w:b/>
                <w:color w:val="000000"/>
                <w:sz w:val="20"/>
                <w:szCs w:val="20"/>
              </w:rPr>
              <w:t>)</w:t>
            </w:r>
            <w:r w:rsidRPr="00DD1650">
              <w:rPr>
                <w:b/>
                <w:color w:val="000000"/>
                <w:sz w:val="20"/>
                <w:szCs w:val="20"/>
              </w:rPr>
              <w:t>:</w:t>
            </w:r>
          </w:p>
        </w:tc>
      </w:tr>
      <w:tr w:rsidR="008D6918" w:rsidTr="00E417A7">
        <w:tc>
          <w:tcPr>
            <w:tcW w:w="668" w:type="dxa"/>
            <w:gridSpan w:val="2"/>
            <w:vMerge/>
            <w:shd w:val="clear" w:color="auto" w:fill="auto"/>
          </w:tcPr>
          <w:p w:rsidR="008D6918" w:rsidRDefault="008D6918" w:rsidP="008D6918"/>
        </w:tc>
        <w:tc>
          <w:tcPr>
            <w:tcW w:w="9500" w:type="dxa"/>
            <w:gridSpan w:val="16"/>
            <w:shd w:val="clear" w:color="auto" w:fill="auto"/>
          </w:tcPr>
          <w:p w:rsidR="008D6918" w:rsidRPr="00195980" w:rsidRDefault="008D6918" w:rsidP="008D6918">
            <w:pPr>
              <w:autoSpaceDE w:val="0"/>
              <w:snapToGrid w:val="0"/>
              <w:jc w:val="both"/>
              <w:rPr>
                <w:sz w:val="20"/>
                <w:szCs w:val="20"/>
              </w:rPr>
            </w:pPr>
            <w:r w:rsidRPr="00195980">
              <w:rPr>
                <w:sz w:val="20"/>
                <w:szCs w:val="20"/>
              </w:rPr>
              <w:t>Безналичная форма расчетов в рублях.</w:t>
            </w:r>
          </w:p>
        </w:tc>
      </w:tr>
      <w:tr w:rsidR="008D6918" w:rsidTr="00E417A7">
        <w:tc>
          <w:tcPr>
            <w:tcW w:w="668" w:type="dxa"/>
            <w:gridSpan w:val="2"/>
            <w:vMerge w:val="restart"/>
            <w:shd w:val="clear" w:color="auto" w:fill="auto"/>
          </w:tcPr>
          <w:p w:rsidR="008D6918" w:rsidRPr="00CC57E6" w:rsidRDefault="008D6918" w:rsidP="008D6918">
            <w:pPr>
              <w:rPr>
                <w:bCs/>
                <w:i/>
                <w:iCs/>
                <w:sz w:val="20"/>
                <w:szCs w:val="20"/>
              </w:rPr>
            </w:pPr>
            <w:r>
              <w:rPr>
                <w:bCs/>
                <w:i/>
                <w:iCs/>
                <w:sz w:val="20"/>
                <w:szCs w:val="20"/>
              </w:rPr>
              <w:t>11</w:t>
            </w:r>
            <w:r w:rsidRPr="00CC57E6">
              <w:rPr>
                <w:bCs/>
                <w:i/>
                <w:iCs/>
                <w:sz w:val="20"/>
                <w:szCs w:val="20"/>
                <w:lang w:val="en-US"/>
              </w:rPr>
              <w:t>.</w:t>
            </w:r>
            <w:r>
              <w:rPr>
                <w:bCs/>
                <w:i/>
                <w:iCs/>
                <w:sz w:val="20"/>
                <w:szCs w:val="20"/>
              </w:rPr>
              <w:t>3</w:t>
            </w:r>
            <w:r w:rsidRPr="00CC57E6">
              <w:rPr>
                <w:bCs/>
                <w:i/>
                <w:iCs/>
                <w:sz w:val="20"/>
                <w:szCs w:val="20"/>
                <w:lang w:val="en-US"/>
              </w:rPr>
              <w:t>.</w:t>
            </w:r>
          </w:p>
        </w:tc>
        <w:tc>
          <w:tcPr>
            <w:tcW w:w="9500" w:type="dxa"/>
            <w:gridSpan w:val="16"/>
            <w:shd w:val="clear" w:color="auto" w:fill="auto"/>
          </w:tcPr>
          <w:p w:rsidR="008D6918" w:rsidRDefault="008D6918" w:rsidP="008D6918">
            <w:r>
              <w:rPr>
                <w:b/>
                <w:color w:val="000000"/>
                <w:sz w:val="20"/>
                <w:szCs w:val="20"/>
              </w:rPr>
              <w:t>С</w:t>
            </w:r>
            <w:r w:rsidRPr="00DD1650">
              <w:rPr>
                <w:b/>
                <w:color w:val="000000"/>
                <w:sz w:val="20"/>
                <w:szCs w:val="20"/>
              </w:rPr>
              <w:t xml:space="preserve">роки оплаты </w:t>
            </w:r>
            <w:r>
              <w:rPr>
                <w:b/>
                <w:color w:val="000000"/>
                <w:sz w:val="20"/>
                <w:szCs w:val="20"/>
              </w:rPr>
              <w:t>продукции (</w:t>
            </w:r>
            <w:r w:rsidRPr="00DD1650">
              <w:rPr>
                <w:b/>
                <w:color w:val="000000"/>
                <w:sz w:val="20"/>
                <w:szCs w:val="20"/>
              </w:rPr>
              <w:t>товара</w:t>
            </w:r>
            <w:r>
              <w:rPr>
                <w:b/>
                <w:color w:val="000000"/>
                <w:sz w:val="20"/>
                <w:szCs w:val="20"/>
              </w:rPr>
              <w:t>,</w:t>
            </w:r>
            <w:r w:rsidRPr="00DD1650">
              <w:rPr>
                <w:b/>
                <w:color w:val="000000"/>
                <w:sz w:val="20"/>
                <w:szCs w:val="20"/>
              </w:rPr>
              <w:t xml:space="preserve"> работы, услуги</w:t>
            </w:r>
            <w:r>
              <w:rPr>
                <w:b/>
                <w:color w:val="000000"/>
                <w:sz w:val="20"/>
                <w:szCs w:val="20"/>
              </w:rPr>
              <w:t>)</w:t>
            </w:r>
            <w:r w:rsidRPr="00DD1650">
              <w:rPr>
                <w:b/>
                <w:color w:val="000000"/>
                <w:sz w:val="20"/>
                <w:szCs w:val="20"/>
              </w:rPr>
              <w:t>:</w:t>
            </w:r>
          </w:p>
        </w:tc>
      </w:tr>
      <w:tr w:rsidR="008D6918" w:rsidTr="00E417A7">
        <w:tc>
          <w:tcPr>
            <w:tcW w:w="668" w:type="dxa"/>
            <w:gridSpan w:val="2"/>
            <w:vMerge/>
            <w:shd w:val="clear" w:color="auto" w:fill="auto"/>
          </w:tcPr>
          <w:p w:rsidR="008D6918" w:rsidRDefault="008D6918" w:rsidP="008D6918"/>
        </w:tc>
        <w:tc>
          <w:tcPr>
            <w:tcW w:w="9500" w:type="dxa"/>
            <w:gridSpan w:val="16"/>
            <w:shd w:val="clear" w:color="auto" w:fill="auto"/>
          </w:tcPr>
          <w:p w:rsidR="008D6918" w:rsidRPr="00195980" w:rsidRDefault="008D6918" w:rsidP="008D6918">
            <w:pPr>
              <w:autoSpaceDE w:val="0"/>
              <w:snapToGrid w:val="0"/>
              <w:jc w:val="both"/>
              <w:rPr>
                <w:sz w:val="20"/>
                <w:szCs w:val="20"/>
              </w:rPr>
            </w:pPr>
            <w:r w:rsidRPr="00281756">
              <w:rPr>
                <w:b/>
                <w:bCs/>
                <w:sz w:val="20"/>
                <w:szCs w:val="20"/>
              </w:rPr>
              <w:t>В течение 7 рабочих дней</w:t>
            </w:r>
            <w:r>
              <w:rPr>
                <w:sz w:val="20"/>
                <w:szCs w:val="20"/>
              </w:rPr>
              <w:t>, со следующего дня после дня приемки поставки продукции (товара, работ, услуг) надлежащего качества</w:t>
            </w:r>
          </w:p>
        </w:tc>
      </w:tr>
      <w:tr w:rsidR="008D6918" w:rsidTr="00E417A7">
        <w:tc>
          <w:tcPr>
            <w:tcW w:w="668" w:type="dxa"/>
            <w:gridSpan w:val="2"/>
            <w:vMerge w:val="restart"/>
            <w:shd w:val="clear" w:color="auto" w:fill="auto"/>
          </w:tcPr>
          <w:p w:rsidR="008D6918" w:rsidRPr="00CC57E6" w:rsidRDefault="008D6918" w:rsidP="008D6918">
            <w:pPr>
              <w:rPr>
                <w:bCs/>
                <w:i/>
                <w:iCs/>
                <w:sz w:val="20"/>
                <w:szCs w:val="20"/>
              </w:rPr>
            </w:pPr>
            <w:r>
              <w:rPr>
                <w:bCs/>
                <w:i/>
                <w:iCs/>
                <w:sz w:val="20"/>
                <w:szCs w:val="20"/>
              </w:rPr>
              <w:t>11</w:t>
            </w:r>
            <w:r w:rsidRPr="00CC57E6">
              <w:rPr>
                <w:bCs/>
                <w:i/>
                <w:iCs/>
                <w:sz w:val="20"/>
                <w:szCs w:val="20"/>
                <w:lang w:val="en-US"/>
              </w:rPr>
              <w:t>.</w:t>
            </w:r>
            <w:r>
              <w:rPr>
                <w:bCs/>
                <w:i/>
                <w:iCs/>
                <w:sz w:val="20"/>
                <w:szCs w:val="20"/>
              </w:rPr>
              <w:t>4</w:t>
            </w:r>
            <w:r w:rsidRPr="00CC57E6">
              <w:rPr>
                <w:bCs/>
                <w:i/>
                <w:iCs/>
                <w:sz w:val="20"/>
                <w:szCs w:val="20"/>
                <w:lang w:val="en-US"/>
              </w:rPr>
              <w:t>.</w:t>
            </w:r>
          </w:p>
        </w:tc>
        <w:tc>
          <w:tcPr>
            <w:tcW w:w="9500" w:type="dxa"/>
            <w:gridSpan w:val="16"/>
            <w:shd w:val="clear" w:color="auto" w:fill="auto"/>
          </w:tcPr>
          <w:p w:rsidR="008D6918" w:rsidRDefault="008D6918" w:rsidP="008D6918">
            <w:r>
              <w:rPr>
                <w:b/>
                <w:color w:val="000000"/>
                <w:sz w:val="20"/>
                <w:szCs w:val="20"/>
              </w:rPr>
              <w:t>П</w:t>
            </w:r>
            <w:r w:rsidRPr="00DD1650">
              <w:rPr>
                <w:b/>
                <w:color w:val="000000"/>
                <w:sz w:val="20"/>
                <w:szCs w:val="20"/>
              </w:rPr>
              <w:t xml:space="preserve">орядок оплаты </w:t>
            </w:r>
            <w:r>
              <w:rPr>
                <w:b/>
                <w:color w:val="000000"/>
                <w:sz w:val="20"/>
                <w:szCs w:val="20"/>
              </w:rPr>
              <w:t>продукции (</w:t>
            </w:r>
            <w:r w:rsidRPr="00DD1650">
              <w:rPr>
                <w:b/>
                <w:color w:val="000000"/>
                <w:sz w:val="20"/>
                <w:szCs w:val="20"/>
              </w:rPr>
              <w:t>товара</w:t>
            </w:r>
            <w:r>
              <w:rPr>
                <w:b/>
                <w:color w:val="000000"/>
                <w:sz w:val="20"/>
                <w:szCs w:val="20"/>
              </w:rPr>
              <w:t>,</w:t>
            </w:r>
            <w:r w:rsidRPr="00DD1650">
              <w:rPr>
                <w:b/>
                <w:color w:val="000000"/>
                <w:sz w:val="20"/>
                <w:szCs w:val="20"/>
              </w:rPr>
              <w:t xml:space="preserve"> работы, услуги</w:t>
            </w:r>
            <w:r>
              <w:rPr>
                <w:b/>
                <w:color w:val="000000"/>
                <w:sz w:val="20"/>
                <w:szCs w:val="20"/>
              </w:rPr>
              <w:t>)</w:t>
            </w:r>
            <w:r w:rsidRPr="00DD1650">
              <w:rPr>
                <w:b/>
                <w:color w:val="000000"/>
                <w:sz w:val="20"/>
                <w:szCs w:val="20"/>
              </w:rPr>
              <w:t>:</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Pr="00FE2F80" w:rsidRDefault="008D6918" w:rsidP="008D6918">
            <w:pPr>
              <w:jc w:val="both"/>
              <w:rPr>
                <w:sz w:val="20"/>
                <w:szCs w:val="18"/>
                <w:highlight w:val="yellow"/>
              </w:rPr>
            </w:pPr>
            <w:r w:rsidRPr="00FE2F80">
              <w:rPr>
                <w:sz w:val="20"/>
                <w:szCs w:val="18"/>
                <w:highlight w:val="yellow"/>
              </w:rPr>
              <w:t>1)</w:t>
            </w:r>
            <w:r w:rsidRPr="00EF2A9B">
              <w:rPr>
                <w:b/>
                <w:bCs/>
                <w:sz w:val="20"/>
                <w:szCs w:val="18"/>
                <w:highlight w:val="yellow"/>
              </w:rPr>
              <w:t xml:space="preserve"> предоплата НЕ ПРЕДУСМОТРЕНА;</w:t>
            </w:r>
            <w:r w:rsidRPr="00FE2F80">
              <w:rPr>
                <w:sz w:val="20"/>
                <w:szCs w:val="18"/>
                <w:highlight w:val="yellow"/>
              </w:rPr>
              <w:t xml:space="preserve"> 2) </w:t>
            </w:r>
            <w:r w:rsidRPr="00AB3051">
              <w:rPr>
                <w:sz w:val="20"/>
                <w:highlight w:val="yellow"/>
              </w:rPr>
              <w:t xml:space="preserve">путем безналичного перечисления денежных средств на расчетный счет Поставщика </w:t>
            </w:r>
            <w:r w:rsidRPr="00CA7884">
              <w:rPr>
                <w:b/>
                <w:bCs/>
                <w:sz w:val="20"/>
                <w:highlight w:val="yellow"/>
              </w:rPr>
              <w:t xml:space="preserve">в течении 7 рабочих дней </w:t>
            </w:r>
            <w:r w:rsidRPr="00AB3051">
              <w:rPr>
                <w:sz w:val="20"/>
                <w:highlight w:val="yellow"/>
              </w:rPr>
              <w:t>со дня приемки результатов поставки работ надлежащего качества</w:t>
            </w:r>
            <w:r w:rsidRPr="00AB3051">
              <w:rPr>
                <w:b/>
                <w:sz w:val="20"/>
                <w:highlight w:val="yellow"/>
              </w:rPr>
              <w:t>,</w:t>
            </w:r>
            <w:r w:rsidRPr="00AB3051">
              <w:rPr>
                <w:sz w:val="20"/>
                <w:highlight w:val="yellow"/>
              </w:rPr>
              <w:t xml:space="preserve"> на основании выставленного Поставщиком счет-фактуры и(или) счета, Акта выполненных работ, либо универсального передаточного документа с кодом 1 и счета</w:t>
            </w:r>
            <w:r>
              <w:rPr>
                <w:sz w:val="20"/>
                <w:highlight w:val="yellow"/>
              </w:rPr>
              <w:t xml:space="preserve"> (счет-фактуры </w:t>
            </w:r>
            <w:r w:rsidRPr="00AB3051">
              <w:rPr>
                <w:sz w:val="20"/>
                <w:highlight w:val="yellow"/>
              </w:rPr>
              <w:t xml:space="preserve">при необходимости). </w:t>
            </w:r>
          </w:p>
        </w:tc>
      </w:tr>
      <w:tr w:rsidR="008D6918" w:rsidTr="00E417A7">
        <w:tc>
          <w:tcPr>
            <w:tcW w:w="668" w:type="dxa"/>
            <w:gridSpan w:val="2"/>
            <w:vMerge w:val="restart"/>
            <w:shd w:val="clear" w:color="auto" w:fill="auto"/>
          </w:tcPr>
          <w:p w:rsidR="008D6918" w:rsidRPr="00CC57E6" w:rsidRDefault="008D6918" w:rsidP="008D6918">
            <w:pPr>
              <w:rPr>
                <w:bCs/>
                <w:i/>
                <w:iCs/>
                <w:sz w:val="20"/>
                <w:szCs w:val="20"/>
              </w:rPr>
            </w:pPr>
            <w:r>
              <w:rPr>
                <w:bCs/>
                <w:i/>
                <w:iCs/>
                <w:sz w:val="20"/>
                <w:szCs w:val="20"/>
              </w:rPr>
              <w:t>11</w:t>
            </w:r>
            <w:r w:rsidRPr="00CC57E6">
              <w:rPr>
                <w:bCs/>
                <w:i/>
                <w:iCs/>
                <w:sz w:val="20"/>
                <w:szCs w:val="20"/>
                <w:lang w:val="en-US"/>
              </w:rPr>
              <w:t>.</w:t>
            </w:r>
            <w:r>
              <w:rPr>
                <w:bCs/>
                <w:i/>
                <w:iCs/>
                <w:sz w:val="20"/>
                <w:szCs w:val="20"/>
              </w:rPr>
              <w:t>5</w:t>
            </w:r>
            <w:r w:rsidRPr="00CC57E6">
              <w:rPr>
                <w:bCs/>
                <w:i/>
                <w:iCs/>
                <w:sz w:val="20"/>
                <w:szCs w:val="20"/>
                <w:lang w:val="en-US"/>
              </w:rPr>
              <w:t>.</w:t>
            </w:r>
          </w:p>
        </w:tc>
        <w:tc>
          <w:tcPr>
            <w:tcW w:w="9500" w:type="dxa"/>
            <w:gridSpan w:val="16"/>
            <w:shd w:val="clear" w:color="auto" w:fill="auto"/>
          </w:tcPr>
          <w:p w:rsidR="008D6918" w:rsidRPr="00416F39" w:rsidRDefault="008D6918" w:rsidP="008D6918">
            <w:pPr>
              <w:jc w:val="both"/>
              <w:rPr>
                <w:sz w:val="20"/>
                <w:szCs w:val="18"/>
              </w:rPr>
            </w:pPr>
            <w:r w:rsidRPr="00180E83">
              <w:rPr>
                <w:b/>
                <w:color w:val="000000"/>
                <w:sz w:val="20"/>
                <w:szCs w:val="20"/>
              </w:rPr>
              <w:t>Источник финансирования</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Pr="00930926" w:rsidRDefault="008D6918" w:rsidP="008D6918">
            <w:pPr>
              <w:jc w:val="both"/>
              <w:rPr>
                <w:iCs/>
                <w:sz w:val="18"/>
                <w:szCs w:val="18"/>
                <w:highlight w:val="yellow"/>
              </w:rPr>
            </w:pPr>
            <w:r w:rsidRPr="00930926">
              <w:rPr>
                <w:iCs/>
                <w:sz w:val="18"/>
                <w:szCs w:val="18"/>
                <w:highlight w:val="yellow"/>
              </w:rPr>
              <w:t xml:space="preserve">Средства автономного учреждения – </w:t>
            </w:r>
            <w:r w:rsidRPr="00930926">
              <w:rPr>
                <w:b/>
                <w:iCs/>
                <w:sz w:val="18"/>
                <w:szCs w:val="18"/>
                <w:highlight w:val="yellow"/>
              </w:rPr>
              <w:t xml:space="preserve">Субсидии на иные цели: </w:t>
            </w:r>
          </w:p>
        </w:tc>
      </w:tr>
      <w:tr w:rsidR="008D6918" w:rsidTr="00E417A7">
        <w:tc>
          <w:tcPr>
            <w:tcW w:w="668" w:type="dxa"/>
            <w:gridSpan w:val="2"/>
            <w:vMerge w:val="restart"/>
            <w:shd w:val="clear" w:color="auto" w:fill="auto"/>
          </w:tcPr>
          <w:p w:rsidR="008D6918" w:rsidRPr="00F32135" w:rsidRDefault="008D6918" w:rsidP="008D6918">
            <w:pPr>
              <w:autoSpaceDE w:val="0"/>
              <w:autoSpaceDN w:val="0"/>
              <w:adjustRightInd w:val="0"/>
              <w:jc w:val="both"/>
              <w:rPr>
                <w:b/>
                <w:sz w:val="22"/>
                <w:szCs w:val="20"/>
              </w:rPr>
            </w:pPr>
            <w:r>
              <w:rPr>
                <w:b/>
                <w:sz w:val="22"/>
                <w:szCs w:val="20"/>
              </w:rPr>
              <w:t>12</w:t>
            </w:r>
            <w:r w:rsidRPr="00F32135">
              <w:rPr>
                <w:b/>
                <w:sz w:val="22"/>
                <w:szCs w:val="20"/>
              </w:rPr>
              <w:t>.</w:t>
            </w:r>
          </w:p>
        </w:tc>
        <w:tc>
          <w:tcPr>
            <w:tcW w:w="9500" w:type="dxa"/>
            <w:gridSpan w:val="16"/>
            <w:shd w:val="clear" w:color="auto" w:fill="auto"/>
          </w:tcPr>
          <w:p w:rsidR="008D6918" w:rsidRPr="00F4383E" w:rsidRDefault="008D6918" w:rsidP="008D6918">
            <w:pPr>
              <w:autoSpaceDE w:val="0"/>
              <w:autoSpaceDN w:val="0"/>
              <w:adjustRightInd w:val="0"/>
              <w:jc w:val="both"/>
              <w:rPr>
                <w:b/>
                <w:sz w:val="22"/>
                <w:szCs w:val="20"/>
              </w:rPr>
            </w:pPr>
            <w:r w:rsidRPr="00F4383E">
              <w:rPr>
                <w:b/>
                <w:sz w:val="22"/>
                <w:szCs w:val="20"/>
              </w:rPr>
              <w:t xml:space="preserve">Срок, формы и порядок предоставления участникам закупки разъяснений положений Документации о закупке: </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Pr="00CA7884" w:rsidRDefault="008D6918" w:rsidP="008D6918">
            <w:pPr>
              <w:autoSpaceDE w:val="0"/>
              <w:autoSpaceDN w:val="0"/>
              <w:adjustRightInd w:val="0"/>
              <w:jc w:val="both"/>
              <w:rPr>
                <w:b/>
                <w:iCs/>
                <w:color w:val="000000"/>
                <w:sz w:val="16"/>
                <w:szCs w:val="12"/>
              </w:rPr>
            </w:pPr>
            <w:r w:rsidRPr="00CA7884">
              <w:rPr>
                <w:b/>
                <w:iCs/>
                <w:color w:val="000000"/>
                <w:sz w:val="16"/>
                <w:szCs w:val="12"/>
              </w:rPr>
              <w:t>Любой участник закупки вправе посредством программного комплекса электронной площадки направить Заказчику в порядке, предусмотренном ФЗ-223 и Положением о закупках, запрос о даче разъяснений положений Документации о закупке.</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Pr="00CA7884" w:rsidRDefault="008D6918" w:rsidP="008D6918">
            <w:pPr>
              <w:jc w:val="both"/>
              <w:rPr>
                <w:bCs/>
                <w:iCs/>
                <w:color w:val="000000"/>
                <w:sz w:val="18"/>
                <w:szCs w:val="14"/>
              </w:rPr>
            </w:pPr>
            <w:r w:rsidRPr="00CA7884">
              <w:rPr>
                <w:bCs/>
                <w:iCs/>
                <w:color w:val="000000"/>
                <w:sz w:val="18"/>
                <w:szCs w:val="14"/>
              </w:rPr>
              <w:t xml:space="preserve">В течение </w:t>
            </w:r>
            <w:r w:rsidRPr="00CA7884">
              <w:rPr>
                <w:b/>
                <w:bCs/>
                <w:iCs/>
                <w:color w:val="000000"/>
                <w:sz w:val="18"/>
                <w:szCs w:val="14"/>
                <w:u w:val="single"/>
              </w:rPr>
              <w:t>трех рабочих дней</w:t>
            </w:r>
            <w:r w:rsidRPr="00CA7884">
              <w:rPr>
                <w:bCs/>
                <w:iCs/>
                <w:color w:val="000000"/>
                <w:sz w:val="18"/>
                <w:szCs w:val="14"/>
              </w:rPr>
              <w:t xml:space="preserve"> с даты поступления от оператора электронной площадки запроса о даче разъяснений, заказчик осуществляет разъяснение положений Документации о закупке и размещает его в ЕИС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w:t>
            </w:r>
            <w:r w:rsidRPr="00CA7884">
              <w:rPr>
                <w:b/>
                <w:bCs/>
                <w:iCs/>
                <w:color w:val="000000"/>
                <w:sz w:val="18"/>
                <w:szCs w:val="14"/>
                <w:u w:val="single"/>
              </w:rPr>
              <w:t>за три рабочих дня</w:t>
            </w:r>
            <w:r w:rsidRPr="00CA7884">
              <w:rPr>
                <w:bCs/>
                <w:iCs/>
                <w:color w:val="000000"/>
                <w:sz w:val="18"/>
                <w:szCs w:val="14"/>
              </w:rPr>
              <w:t xml:space="preserve"> до даты окончания срока подачи заявок на участие в закупке. Разъяснения положений Извещения не должны изменять предмет закупки и существенные условия проекта договора.</w:t>
            </w:r>
          </w:p>
        </w:tc>
      </w:tr>
      <w:tr w:rsidR="008D6918" w:rsidTr="00E417A7">
        <w:tc>
          <w:tcPr>
            <w:tcW w:w="668" w:type="dxa"/>
            <w:gridSpan w:val="2"/>
            <w:shd w:val="clear" w:color="auto" w:fill="auto"/>
          </w:tcPr>
          <w:p w:rsidR="008D6918" w:rsidRPr="00F32135" w:rsidRDefault="008D6918" w:rsidP="008D6918">
            <w:pPr>
              <w:autoSpaceDE w:val="0"/>
              <w:autoSpaceDN w:val="0"/>
              <w:adjustRightInd w:val="0"/>
              <w:jc w:val="both"/>
              <w:rPr>
                <w:b/>
                <w:sz w:val="22"/>
                <w:szCs w:val="20"/>
              </w:rPr>
            </w:pPr>
            <w:r>
              <w:rPr>
                <w:b/>
                <w:sz w:val="22"/>
                <w:szCs w:val="20"/>
              </w:rPr>
              <w:t>13</w:t>
            </w:r>
            <w:r w:rsidRPr="00F32135">
              <w:rPr>
                <w:b/>
                <w:sz w:val="22"/>
                <w:szCs w:val="20"/>
              </w:rPr>
              <w:t>.</w:t>
            </w:r>
          </w:p>
        </w:tc>
        <w:tc>
          <w:tcPr>
            <w:tcW w:w="9500" w:type="dxa"/>
            <w:gridSpan w:val="16"/>
            <w:shd w:val="clear" w:color="auto" w:fill="auto"/>
          </w:tcPr>
          <w:p w:rsidR="008D6918" w:rsidRPr="00F4383E" w:rsidRDefault="008D6918" w:rsidP="008D6918">
            <w:pPr>
              <w:autoSpaceDE w:val="0"/>
              <w:autoSpaceDN w:val="0"/>
              <w:adjustRightInd w:val="0"/>
              <w:jc w:val="both"/>
              <w:rPr>
                <w:b/>
                <w:sz w:val="22"/>
                <w:szCs w:val="20"/>
              </w:rPr>
            </w:pPr>
            <w:r w:rsidRPr="00F4383E">
              <w:rPr>
                <w:b/>
                <w:sz w:val="22"/>
                <w:szCs w:val="20"/>
              </w:rPr>
              <w:t xml:space="preserve">Критерии </w:t>
            </w:r>
            <w:r>
              <w:rPr>
                <w:b/>
                <w:sz w:val="22"/>
                <w:szCs w:val="20"/>
              </w:rPr>
              <w:t>оценки и сопоставления заявок на участие в аукционе:</w:t>
            </w:r>
          </w:p>
        </w:tc>
      </w:tr>
      <w:tr w:rsidR="008D6918" w:rsidTr="00E417A7">
        <w:tc>
          <w:tcPr>
            <w:tcW w:w="668" w:type="dxa"/>
            <w:gridSpan w:val="2"/>
            <w:vMerge w:val="restart"/>
            <w:shd w:val="clear" w:color="auto" w:fill="auto"/>
          </w:tcPr>
          <w:p w:rsidR="008D6918" w:rsidRPr="00B65B18" w:rsidRDefault="008D6918" w:rsidP="008D6918">
            <w:pPr>
              <w:rPr>
                <w:bCs/>
                <w:i/>
                <w:iCs/>
                <w:sz w:val="20"/>
                <w:szCs w:val="20"/>
              </w:rPr>
            </w:pPr>
            <w:r w:rsidRPr="00B65B18">
              <w:rPr>
                <w:bCs/>
                <w:i/>
                <w:iCs/>
                <w:sz w:val="20"/>
                <w:szCs w:val="20"/>
              </w:rPr>
              <w:t>13.1.</w:t>
            </w:r>
          </w:p>
        </w:tc>
        <w:tc>
          <w:tcPr>
            <w:tcW w:w="9500" w:type="dxa"/>
            <w:gridSpan w:val="16"/>
            <w:shd w:val="clear" w:color="auto" w:fill="auto"/>
          </w:tcPr>
          <w:p w:rsidR="008D6918" w:rsidRPr="00B65B18" w:rsidRDefault="008D6918" w:rsidP="008D6918">
            <w:pPr>
              <w:autoSpaceDE w:val="0"/>
              <w:autoSpaceDN w:val="0"/>
              <w:adjustRightInd w:val="0"/>
              <w:jc w:val="both"/>
              <w:rPr>
                <w:b/>
                <w:sz w:val="20"/>
                <w:szCs w:val="20"/>
              </w:rPr>
            </w:pPr>
            <w:r w:rsidRPr="00B65B18">
              <w:rPr>
                <w:b/>
                <w:sz w:val="20"/>
                <w:szCs w:val="20"/>
              </w:rPr>
              <w:t>Критерии оценки заявок на участие в аукционе:</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Default="008D6918" w:rsidP="008D6918">
            <w:pPr>
              <w:numPr>
                <w:ilvl w:val="0"/>
                <w:numId w:val="2"/>
              </w:numPr>
              <w:tabs>
                <w:tab w:val="left" w:pos="520"/>
              </w:tabs>
              <w:autoSpaceDE w:val="0"/>
              <w:snapToGrid w:val="0"/>
              <w:ind w:left="0" w:firstLine="237"/>
              <w:jc w:val="both"/>
              <w:rPr>
                <w:sz w:val="20"/>
                <w:szCs w:val="20"/>
              </w:rPr>
            </w:pPr>
            <w:r>
              <w:rPr>
                <w:sz w:val="20"/>
                <w:szCs w:val="20"/>
              </w:rPr>
              <w:t>Участником закупки подана одна заявка по форме, установленной Документацией о закупке.</w:t>
            </w:r>
          </w:p>
          <w:p w:rsidR="008D6918" w:rsidRDefault="008D6918" w:rsidP="008D6918">
            <w:pPr>
              <w:numPr>
                <w:ilvl w:val="0"/>
                <w:numId w:val="2"/>
              </w:numPr>
              <w:tabs>
                <w:tab w:val="left" w:pos="520"/>
              </w:tabs>
              <w:autoSpaceDE w:val="0"/>
              <w:snapToGrid w:val="0"/>
              <w:ind w:left="0" w:firstLine="237"/>
              <w:jc w:val="both"/>
              <w:rPr>
                <w:sz w:val="20"/>
                <w:szCs w:val="20"/>
              </w:rPr>
            </w:pPr>
            <w:r>
              <w:rPr>
                <w:sz w:val="20"/>
                <w:szCs w:val="20"/>
              </w:rPr>
              <w:t>Предложенная участником закупки к поставке продукция полностью соответствует или превышает потребности Заказчика по характеристикам такой продукции.</w:t>
            </w:r>
          </w:p>
          <w:p w:rsidR="008D6918" w:rsidRDefault="008D6918" w:rsidP="008D6918">
            <w:pPr>
              <w:numPr>
                <w:ilvl w:val="0"/>
                <w:numId w:val="2"/>
              </w:numPr>
              <w:tabs>
                <w:tab w:val="left" w:pos="520"/>
              </w:tabs>
              <w:autoSpaceDE w:val="0"/>
              <w:snapToGrid w:val="0"/>
              <w:ind w:left="0" w:firstLine="237"/>
              <w:jc w:val="both"/>
              <w:rPr>
                <w:sz w:val="20"/>
                <w:szCs w:val="20"/>
              </w:rPr>
            </w:pPr>
            <w:r>
              <w:rPr>
                <w:sz w:val="20"/>
                <w:szCs w:val="20"/>
              </w:rPr>
              <w:t>Участник закупки полностью соответствует требованиям, установленным в пункте 10 раздела «Документация об электронном аукционе» настоящей Документации о закупке.</w:t>
            </w:r>
          </w:p>
          <w:p w:rsidR="008D6918" w:rsidRPr="00B65B18" w:rsidRDefault="008D6918" w:rsidP="008D6918">
            <w:pPr>
              <w:numPr>
                <w:ilvl w:val="0"/>
                <w:numId w:val="2"/>
              </w:numPr>
              <w:tabs>
                <w:tab w:val="left" w:pos="520"/>
              </w:tabs>
              <w:autoSpaceDE w:val="0"/>
              <w:snapToGrid w:val="0"/>
              <w:ind w:left="0" w:firstLine="237"/>
              <w:jc w:val="both"/>
              <w:rPr>
                <w:sz w:val="20"/>
                <w:szCs w:val="20"/>
              </w:rPr>
            </w:pPr>
            <w:r>
              <w:rPr>
                <w:sz w:val="20"/>
                <w:szCs w:val="20"/>
              </w:rPr>
              <w:t xml:space="preserve"> Поданная участником закупки заявка на участие в аукционе по составу и содержащейся в ней информации полностью соответствует требованиям настоящей Документации о закупке.</w:t>
            </w:r>
          </w:p>
        </w:tc>
      </w:tr>
      <w:tr w:rsidR="008D6918" w:rsidTr="00E417A7">
        <w:tc>
          <w:tcPr>
            <w:tcW w:w="668" w:type="dxa"/>
            <w:gridSpan w:val="2"/>
            <w:vMerge w:val="restart"/>
            <w:shd w:val="clear" w:color="auto" w:fill="auto"/>
          </w:tcPr>
          <w:p w:rsidR="008D6918" w:rsidRPr="00B65B18" w:rsidRDefault="008D6918" w:rsidP="008D6918">
            <w:pPr>
              <w:rPr>
                <w:bCs/>
                <w:i/>
                <w:iCs/>
                <w:sz w:val="20"/>
                <w:szCs w:val="20"/>
              </w:rPr>
            </w:pPr>
            <w:r w:rsidRPr="00B65B18">
              <w:rPr>
                <w:bCs/>
                <w:i/>
                <w:iCs/>
                <w:sz w:val="20"/>
                <w:szCs w:val="20"/>
              </w:rPr>
              <w:t>13.</w:t>
            </w:r>
            <w:r>
              <w:rPr>
                <w:bCs/>
                <w:i/>
                <w:iCs/>
                <w:sz w:val="20"/>
                <w:szCs w:val="20"/>
              </w:rPr>
              <w:t>2</w:t>
            </w:r>
            <w:r w:rsidRPr="00B65B18">
              <w:rPr>
                <w:bCs/>
                <w:i/>
                <w:iCs/>
                <w:sz w:val="20"/>
                <w:szCs w:val="20"/>
              </w:rPr>
              <w:t>.</w:t>
            </w:r>
          </w:p>
        </w:tc>
        <w:tc>
          <w:tcPr>
            <w:tcW w:w="9500" w:type="dxa"/>
            <w:gridSpan w:val="16"/>
            <w:shd w:val="clear" w:color="auto" w:fill="auto"/>
          </w:tcPr>
          <w:p w:rsidR="008D6918" w:rsidRPr="00B65B18" w:rsidRDefault="008D6918" w:rsidP="008D6918">
            <w:pPr>
              <w:autoSpaceDE w:val="0"/>
              <w:autoSpaceDN w:val="0"/>
              <w:adjustRightInd w:val="0"/>
              <w:jc w:val="both"/>
              <w:rPr>
                <w:b/>
                <w:sz w:val="20"/>
                <w:szCs w:val="20"/>
              </w:rPr>
            </w:pPr>
            <w:r w:rsidRPr="00B65B18">
              <w:rPr>
                <w:b/>
                <w:sz w:val="20"/>
                <w:szCs w:val="20"/>
              </w:rPr>
              <w:t>Критерии сопоставления заявок на участие в аукционе:</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Pr="00B65B18" w:rsidRDefault="008D6918" w:rsidP="008D6918">
            <w:pPr>
              <w:numPr>
                <w:ilvl w:val="0"/>
                <w:numId w:val="3"/>
              </w:numPr>
              <w:tabs>
                <w:tab w:val="left" w:pos="520"/>
              </w:tabs>
              <w:autoSpaceDE w:val="0"/>
              <w:snapToGrid w:val="0"/>
              <w:ind w:left="0" w:firstLine="237"/>
              <w:jc w:val="both"/>
              <w:rPr>
                <w:sz w:val="20"/>
                <w:szCs w:val="20"/>
              </w:rPr>
            </w:pPr>
            <w:r>
              <w:rPr>
                <w:sz w:val="20"/>
                <w:szCs w:val="20"/>
              </w:rPr>
              <w:t>Сопоставление заявок на участие в аукционе осуществляется по цене аукционе (предложению участника аукциона, зафиксированному оператором электронной площадки в протоколе аукциона).</w:t>
            </w:r>
          </w:p>
        </w:tc>
      </w:tr>
      <w:tr w:rsidR="008D6918" w:rsidTr="00E417A7">
        <w:tc>
          <w:tcPr>
            <w:tcW w:w="668" w:type="dxa"/>
            <w:gridSpan w:val="2"/>
            <w:shd w:val="clear" w:color="auto" w:fill="auto"/>
          </w:tcPr>
          <w:p w:rsidR="008D6918" w:rsidRPr="00F32135" w:rsidRDefault="008D6918" w:rsidP="008D6918">
            <w:pPr>
              <w:autoSpaceDE w:val="0"/>
              <w:autoSpaceDN w:val="0"/>
              <w:adjustRightInd w:val="0"/>
              <w:jc w:val="both"/>
              <w:rPr>
                <w:b/>
                <w:sz w:val="22"/>
                <w:szCs w:val="20"/>
              </w:rPr>
            </w:pPr>
            <w:r>
              <w:rPr>
                <w:b/>
                <w:sz w:val="22"/>
                <w:szCs w:val="20"/>
              </w:rPr>
              <w:t>14</w:t>
            </w:r>
            <w:r w:rsidRPr="00F32135">
              <w:rPr>
                <w:b/>
                <w:sz w:val="22"/>
                <w:szCs w:val="20"/>
              </w:rPr>
              <w:t>.</w:t>
            </w:r>
          </w:p>
        </w:tc>
        <w:tc>
          <w:tcPr>
            <w:tcW w:w="9500" w:type="dxa"/>
            <w:gridSpan w:val="16"/>
            <w:shd w:val="clear" w:color="auto" w:fill="auto"/>
          </w:tcPr>
          <w:p w:rsidR="008D6918" w:rsidRPr="00F4383E" w:rsidRDefault="008D6918" w:rsidP="008D6918">
            <w:pPr>
              <w:autoSpaceDE w:val="0"/>
              <w:autoSpaceDN w:val="0"/>
              <w:adjustRightInd w:val="0"/>
              <w:jc w:val="both"/>
              <w:rPr>
                <w:b/>
                <w:sz w:val="22"/>
                <w:szCs w:val="20"/>
              </w:rPr>
            </w:pPr>
            <w:r>
              <w:rPr>
                <w:b/>
                <w:sz w:val="22"/>
                <w:szCs w:val="20"/>
              </w:rPr>
              <w:t>По</w:t>
            </w:r>
            <w:r w:rsidRPr="00F4383E">
              <w:rPr>
                <w:b/>
                <w:sz w:val="22"/>
                <w:szCs w:val="20"/>
              </w:rPr>
              <w:t>р</w:t>
            </w:r>
            <w:r>
              <w:rPr>
                <w:b/>
                <w:sz w:val="22"/>
                <w:szCs w:val="20"/>
              </w:rPr>
              <w:t>ядок</w:t>
            </w:r>
            <w:r w:rsidRPr="00F4383E">
              <w:rPr>
                <w:b/>
                <w:sz w:val="22"/>
                <w:szCs w:val="20"/>
              </w:rPr>
              <w:t xml:space="preserve"> </w:t>
            </w:r>
            <w:r>
              <w:rPr>
                <w:b/>
                <w:sz w:val="22"/>
                <w:szCs w:val="20"/>
              </w:rPr>
              <w:t>оценки и сопоставления заявок на участие в аукционе:</w:t>
            </w:r>
          </w:p>
        </w:tc>
      </w:tr>
      <w:tr w:rsidR="008D6918" w:rsidTr="00E417A7">
        <w:tc>
          <w:tcPr>
            <w:tcW w:w="668" w:type="dxa"/>
            <w:gridSpan w:val="2"/>
            <w:vMerge w:val="restart"/>
            <w:shd w:val="clear" w:color="auto" w:fill="auto"/>
          </w:tcPr>
          <w:p w:rsidR="008D6918" w:rsidRPr="00B65B18" w:rsidRDefault="008D6918" w:rsidP="008D6918">
            <w:pPr>
              <w:rPr>
                <w:bCs/>
                <w:i/>
                <w:iCs/>
                <w:sz w:val="20"/>
                <w:szCs w:val="20"/>
              </w:rPr>
            </w:pPr>
            <w:r w:rsidRPr="00B65B18">
              <w:rPr>
                <w:bCs/>
                <w:i/>
                <w:iCs/>
                <w:sz w:val="20"/>
                <w:szCs w:val="20"/>
              </w:rPr>
              <w:t>1</w:t>
            </w:r>
            <w:r>
              <w:rPr>
                <w:bCs/>
                <w:i/>
                <w:iCs/>
                <w:sz w:val="20"/>
                <w:szCs w:val="20"/>
              </w:rPr>
              <w:t>4</w:t>
            </w:r>
            <w:r w:rsidRPr="00B65B18">
              <w:rPr>
                <w:bCs/>
                <w:i/>
                <w:iCs/>
                <w:sz w:val="20"/>
                <w:szCs w:val="20"/>
              </w:rPr>
              <w:t>.1.</w:t>
            </w:r>
          </w:p>
        </w:tc>
        <w:tc>
          <w:tcPr>
            <w:tcW w:w="9500" w:type="dxa"/>
            <w:gridSpan w:val="16"/>
            <w:shd w:val="clear" w:color="auto" w:fill="auto"/>
          </w:tcPr>
          <w:p w:rsidR="008D6918" w:rsidRPr="00B65B18" w:rsidRDefault="008D6918" w:rsidP="008D6918">
            <w:pPr>
              <w:autoSpaceDE w:val="0"/>
              <w:autoSpaceDN w:val="0"/>
              <w:adjustRightInd w:val="0"/>
              <w:jc w:val="both"/>
              <w:rPr>
                <w:b/>
                <w:sz w:val="20"/>
                <w:szCs w:val="20"/>
              </w:rPr>
            </w:pPr>
            <w:r>
              <w:rPr>
                <w:b/>
                <w:sz w:val="20"/>
                <w:szCs w:val="20"/>
              </w:rPr>
              <w:t>По</w:t>
            </w:r>
            <w:r w:rsidRPr="00B65B18">
              <w:rPr>
                <w:b/>
                <w:sz w:val="20"/>
                <w:szCs w:val="20"/>
              </w:rPr>
              <w:t>р</w:t>
            </w:r>
            <w:r>
              <w:rPr>
                <w:b/>
                <w:sz w:val="20"/>
                <w:szCs w:val="20"/>
              </w:rPr>
              <w:t>ядок</w:t>
            </w:r>
            <w:r w:rsidRPr="00B65B18">
              <w:rPr>
                <w:b/>
                <w:sz w:val="20"/>
                <w:szCs w:val="20"/>
              </w:rPr>
              <w:t xml:space="preserve"> </w:t>
            </w:r>
            <w:r>
              <w:rPr>
                <w:b/>
                <w:sz w:val="20"/>
                <w:szCs w:val="20"/>
              </w:rPr>
              <w:t>РАССМОТРЕНИЯ (</w:t>
            </w:r>
            <w:r w:rsidRPr="00B65B18">
              <w:rPr>
                <w:b/>
                <w:sz w:val="20"/>
                <w:szCs w:val="20"/>
              </w:rPr>
              <w:t>оценки</w:t>
            </w:r>
            <w:r>
              <w:rPr>
                <w:b/>
                <w:sz w:val="20"/>
                <w:szCs w:val="20"/>
              </w:rPr>
              <w:t>)</w:t>
            </w:r>
            <w:r w:rsidRPr="00B65B18">
              <w:rPr>
                <w:b/>
                <w:sz w:val="20"/>
                <w:szCs w:val="20"/>
              </w:rPr>
              <w:t xml:space="preserve"> заявок на участие в аукционе:</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Default="008D6918" w:rsidP="008D6918">
            <w:pPr>
              <w:numPr>
                <w:ilvl w:val="0"/>
                <w:numId w:val="4"/>
              </w:numPr>
              <w:tabs>
                <w:tab w:val="left" w:pos="520"/>
              </w:tabs>
              <w:autoSpaceDE w:val="0"/>
              <w:snapToGrid w:val="0"/>
              <w:ind w:left="0" w:firstLine="237"/>
              <w:jc w:val="both"/>
              <w:rPr>
                <w:sz w:val="20"/>
                <w:szCs w:val="20"/>
              </w:rPr>
            </w:pPr>
            <w:r>
              <w:rPr>
                <w:sz w:val="20"/>
                <w:szCs w:val="20"/>
              </w:rPr>
              <w:t>Проверка первой части заявки на участие в аукционе каждого участника закупки на предмет отсутствия указаний на цену поставки продукции по договору, наименования участника закупки, а также на предмет соответствия конкретных показателей характеристик предлагаемого к поставке товара показателям, установленным в разделе «Техническое задание» настоящей Документации о закупке, в том числе по наименованию, единицам измерения, значению таких показателей и признания Участника закупки, подавшему такую заявку участником аукциона или отказ такому участнику в допуске к аукциону.</w:t>
            </w:r>
          </w:p>
          <w:p w:rsidR="008D6918" w:rsidRDefault="008D6918" w:rsidP="008D6918">
            <w:pPr>
              <w:numPr>
                <w:ilvl w:val="0"/>
                <w:numId w:val="4"/>
              </w:numPr>
              <w:tabs>
                <w:tab w:val="left" w:pos="520"/>
              </w:tabs>
              <w:autoSpaceDE w:val="0"/>
              <w:snapToGrid w:val="0"/>
              <w:ind w:left="0" w:firstLine="237"/>
              <w:jc w:val="both"/>
              <w:rPr>
                <w:sz w:val="20"/>
                <w:szCs w:val="20"/>
              </w:rPr>
            </w:pPr>
            <w:r>
              <w:rPr>
                <w:sz w:val="20"/>
                <w:szCs w:val="20"/>
              </w:rPr>
              <w:t>П</w:t>
            </w:r>
            <w:r w:rsidRPr="00185658">
              <w:rPr>
                <w:sz w:val="20"/>
                <w:szCs w:val="20"/>
              </w:rPr>
              <w:t xml:space="preserve">роверка </w:t>
            </w:r>
            <w:r>
              <w:rPr>
                <w:sz w:val="20"/>
                <w:szCs w:val="20"/>
              </w:rPr>
              <w:t xml:space="preserve">второй части заявки на участие в аукционе каждого участника аукциона на предмет соблюдения </w:t>
            </w:r>
            <w:r w:rsidRPr="00185658">
              <w:rPr>
                <w:sz w:val="20"/>
                <w:szCs w:val="20"/>
              </w:rPr>
              <w:t>состава</w:t>
            </w:r>
            <w:r>
              <w:rPr>
                <w:sz w:val="20"/>
                <w:szCs w:val="20"/>
              </w:rPr>
              <w:t xml:space="preserve"> </w:t>
            </w:r>
            <w:r w:rsidRPr="00185658">
              <w:rPr>
                <w:sz w:val="20"/>
                <w:szCs w:val="20"/>
              </w:rPr>
              <w:t xml:space="preserve">и содержания </w:t>
            </w:r>
            <w:r>
              <w:rPr>
                <w:sz w:val="20"/>
                <w:szCs w:val="20"/>
              </w:rPr>
              <w:t xml:space="preserve">такой </w:t>
            </w:r>
            <w:r w:rsidRPr="00185658">
              <w:rPr>
                <w:sz w:val="20"/>
                <w:szCs w:val="20"/>
              </w:rPr>
              <w:t>заявк</w:t>
            </w:r>
            <w:r>
              <w:rPr>
                <w:sz w:val="20"/>
                <w:szCs w:val="20"/>
              </w:rPr>
              <w:t>и</w:t>
            </w:r>
            <w:r w:rsidRPr="00185658">
              <w:rPr>
                <w:sz w:val="20"/>
                <w:szCs w:val="20"/>
              </w:rPr>
              <w:t xml:space="preserve"> на соответствие требованиям </w:t>
            </w:r>
            <w:r>
              <w:rPr>
                <w:sz w:val="20"/>
                <w:szCs w:val="20"/>
              </w:rPr>
              <w:t>Документации</w:t>
            </w:r>
            <w:r w:rsidRPr="00185658">
              <w:rPr>
                <w:sz w:val="20"/>
                <w:szCs w:val="20"/>
              </w:rPr>
              <w:t xml:space="preserve"> о закупк</w:t>
            </w:r>
            <w:r>
              <w:rPr>
                <w:sz w:val="20"/>
                <w:szCs w:val="20"/>
              </w:rPr>
              <w:t>е и допуск такой заявки к процедуре сопоставления или отказ такому участнику в допуске к аукциону.</w:t>
            </w:r>
          </w:p>
          <w:p w:rsidR="008D6918" w:rsidRPr="00F157B0" w:rsidRDefault="008D6918" w:rsidP="008D6918">
            <w:pPr>
              <w:numPr>
                <w:ilvl w:val="0"/>
                <w:numId w:val="4"/>
              </w:numPr>
              <w:tabs>
                <w:tab w:val="left" w:pos="520"/>
              </w:tabs>
              <w:autoSpaceDE w:val="0"/>
              <w:snapToGrid w:val="0"/>
              <w:ind w:left="0" w:firstLine="237"/>
              <w:jc w:val="both"/>
              <w:rPr>
                <w:sz w:val="20"/>
                <w:szCs w:val="20"/>
              </w:rPr>
            </w:pPr>
            <w:r>
              <w:rPr>
                <w:sz w:val="20"/>
                <w:szCs w:val="20"/>
              </w:rPr>
              <w:t>П</w:t>
            </w:r>
            <w:r w:rsidRPr="00185658">
              <w:rPr>
                <w:sz w:val="20"/>
                <w:szCs w:val="20"/>
              </w:rPr>
              <w:t xml:space="preserve">роверка </w:t>
            </w:r>
            <w:r>
              <w:rPr>
                <w:sz w:val="20"/>
                <w:szCs w:val="20"/>
              </w:rPr>
              <w:t>Участника закупки на соответствие требованиям, установленным в пункте 10 раздела «Документация об электронном аукционе» настоящей Документации о закупке и допуск заявки такого участника аукциона к процедуре сопоставления заявок на участие в аукционе или отказ такому участнику в допуске к аукциону.</w:t>
            </w:r>
          </w:p>
        </w:tc>
      </w:tr>
      <w:tr w:rsidR="008D6918" w:rsidTr="00E417A7">
        <w:tc>
          <w:tcPr>
            <w:tcW w:w="668" w:type="dxa"/>
            <w:gridSpan w:val="2"/>
            <w:vMerge w:val="restart"/>
            <w:shd w:val="clear" w:color="auto" w:fill="auto"/>
          </w:tcPr>
          <w:p w:rsidR="008D6918" w:rsidRPr="00B65B18" w:rsidRDefault="008D6918" w:rsidP="008D6918">
            <w:pPr>
              <w:rPr>
                <w:bCs/>
                <w:i/>
                <w:iCs/>
                <w:sz w:val="20"/>
                <w:szCs w:val="20"/>
              </w:rPr>
            </w:pPr>
            <w:r w:rsidRPr="00B65B18">
              <w:rPr>
                <w:bCs/>
                <w:i/>
                <w:iCs/>
                <w:sz w:val="20"/>
                <w:szCs w:val="20"/>
              </w:rPr>
              <w:t>1</w:t>
            </w:r>
            <w:r>
              <w:rPr>
                <w:bCs/>
                <w:i/>
                <w:iCs/>
                <w:sz w:val="20"/>
                <w:szCs w:val="20"/>
              </w:rPr>
              <w:t>4</w:t>
            </w:r>
            <w:r w:rsidRPr="00B65B18">
              <w:rPr>
                <w:bCs/>
                <w:i/>
                <w:iCs/>
                <w:sz w:val="20"/>
                <w:szCs w:val="20"/>
              </w:rPr>
              <w:t>.</w:t>
            </w:r>
            <w:r>
              <w:rPr>
                <w:bCs/>
                <w:i/>
                <w:iCs/>
                <w:sz w:val="20"/>
                <w:szCs w:val="20"/>
              </w:rPr>
              <w:t>2</w:t>
            </w:r>
            <w:r w:rsidRPr="00B65B18">
              <w:rPr>
                <w:bCs/>
                <w:i/>
                <w:iCs/>
                <w:sz w:val="20"/>
                <w:szCs w:val="20"/>
              </w:rPr>
              <w:t>.</w:t>
            </w:r>
          </w:p>
        </w:tc>
        <w:tc>
          <w:tcPr>
            <w:tcW w:w="9500" w:type="dxa"/>
            <w:gridSpan w:val="16"/>
            <w:shd w:val="clear" w:color="auto" w:fill="auto"/>
          </w:tcPr>
          <w:p w:rsidR="008D6918" w:rsidRPr="00B65B18" w:rsidRDefault="008D6918" w:rsidP="008D6918">
            <w:pPr>
              <w:autoSpaceDE w:val="0"/>
              <w:autoSpaceDN w:val="0"/>
              <w:adjustRightInd w:val="0"/>
              <w:jc w:val="both"/>
              <w:rPr>
                <w:b/>
                <w:sz w:val="20"/>
                <w:szCs w:val="20"/>
              </w:rPr>
            </w:pPr>
            <w:r>
              <w:rPr>
                <w:b/>
                <w:sz w:val="20"/>
                <w:szCs w:val="20"/>
              </w:rPr>
              <w:t>По</w:t>
            </w:r>
            <w:r w:rsidRPr="00B65B18">
              <w:rPr>
                <w:b/>
                <w:sz w:val="20"/>
                <w:szCs w:val="20"/>
              </w:rPr>
              <w:t>р</w:t>
            </w:r>
            <w:r>
              <w:rPr>
                <w:b/>
                <w:sz w:val="20"/>
                <w:szCs w:val="20"/>
              </w:rPr>
              <w:t>ядок</w:t>
            </w:r>
            <w:r w:rsidRPr="00B65B18">
              <w:rPr>
                <w:b/>
                <w:sz w:val="20"/>
                <w:szCs w:val="20"/>
              </w:rPr>
              <w:t xml:space="preserve"> сопоставления заявок на участие в аукционе</w:t>
            </w:r>
            <w:r>
              <w:rPr>
                <w:b/>
                <w:sz w:val="20"/>
                <w:szCs w:val="20"/>
              </w:rPr>
              <w:t xml:space="preserve"> (подведение итогов аукциона)</w:t>
            </w:r>
            <w:r w:rsidRPr="00B65B18">
              <w:rPr>
                <w:b/>
                <w:sz w:val="20"/>
                <w:szCs w:val="20"/>
              </w:rPr>
              <w:t>:</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Pr="00930926" w:rsidRDefault="008D6918" w:rsidP="008D6918">
            <w:pPr>
              <w:ind w:firstLine="237"/>
              <w:jc w:val="both"/>
              <w:rPr>
                <w:sz w:val="18"/>
                <w:szCs w:val="16"/>
              </w:rPr>
            </w:pPr>
            <w:r w:rsidRPr="00930926">
              <w:rPr>
                <w:bCs/>
                <w:iCs/>
                <w:color w:val="000000"/>
                <w:sz w:val="18"/>
                <w:szCs w:val="16"/>
              </w:rPr>
              <w:t xml:space="preserve">Комиссия </w:t>
            </w:r>
            <w:r w:rsidRPr="00930926">
              <w:rPr>
                <w:sz w:val="18"/>
                <w:szCs w:val="16"/>
              </w:rPr>
              <w:t xml:space="preserve">ранжирует (присваивает наилучший рейтинг №1 и номер ранжирования далее по возрастанию) заявки участников аукциона по цене аукциона, начиная с наименьшей цены, по возрастанию такой цены аукциона. </w:t>
            </w:r>
          </w:p>
          <w:p w:rsidR="008D6918" w:rsidRPr="00930926" w:rsidRDefault="008D6918" w:rsidP="008D6918">
            <w:pPr>
              <w:ind w:firstLine="237"/>
              <w:jc w:val="both"/>
              <w:rPr>
                <w:sz w:val="18"/>
                <w:szCs w:val="16"/>
              </w:rPr>
            </w:pPr>
            <w:r w:rsidRPr="00930926">
              <w:rPr>
                <w:sz w:val="18"/>
                <w:szCs w:val="16"/>
              </w:rPr>
              <w:t xml:space="preserve">При равенстве цен заявок различных участников закупки, лучшее (более приближенное к наилучшему рейтингу №1) место в ранжировке получает участник закупки, который раньше подал заявку на участие в закупке. </w:t>
            </w:r>
          </w:p>
          <w:p w:rsidR="008D6918" w:rsidRPr="00930926" w:rsidRDefault="008D6918" w:rsidP="008D6918">
            <w:pPr>
              <w:ind w:firstLine="237"/>
              <w:jc w:val="both"/>
              <w:rPr>
                <w:sz w:val="18"/>
                <w:szCs w:val="16"/>
              </w:rPr>
            </w:pPr>
            <w:r w:rsidRPr="00930926">
              <w:rPr>
                <w:sz w:val="18"/>
                <w:szCs w:val="16"/>
              </w:rPr>
              <w:t>Победителем аукциона признается участник аукциона, имеющий наилучший рейтинг №1.</w:t>
            </w:r>
          </w:p>
        </w:tc>
      </w:tr>
      <w:tr w:rsidR="008D6918" w:rsidTr="00E417A7">
        <w:tc>
          <w:tcPr>
            <w:tcW w:w="668" w:type="dxa"/>
            <w:gridSpan w:val="2"/>
            <w:vMerge w:val="restart"/>
            <w:shd w:val="clear" w:color="auto" w:fill="auto"/>
          </w:tcPr>
          <w:p w:rsidR="008D6918" w:rsidRPr="00B65B18" w:rsidRDefault="008D6918" w:rsidP="008D6918">
            <w:pPr>
              <w:rPr>
                <w:bCs/>
                <w:i/>
                <w:iCs/>
                <w:sz w:val="20"/>
                <w:szCs w:val="20"/>
              </w:rPr>
            </w:pPr>
            <w:r w:rsidRPr="00B65B18">
              <w:rPr>
                <w:bCs/>
                <w:i/>
                <w:iCs/>
                <w:sz w:val="20"/>
                <w:szCs w:val="20"/>
              </w:rPr>
              <w:t>1</w:t>
            </w:r>
            <w:r>
              <w:rPr>
                <w:bCs/>
                <w:i/>
                <w:iCs/>
                <w:sz w:val="20"/>
                <w:szCs w:val="20"/>
              </w:rPr>
              <w:t>4</w:t>
            </w:r>
            <w:r w:rsidRPr="00B65B18">
              <w:rPr>
                <w:bCs/>
                <w:i/>
                <w:iCs/>
                <w:sz w:val="20"/>
                <w:szCs w:val="20"/>
              </w:rPr>
              <w:t>.</w:t>
            </w:r>
            <w:r>
              <w:rPr>
                <w:bCs/>
                <w:i/>
                <w:iCs/>
                <w:sz w:val="20"/>
                <w:szCs w:val="20"/>
              </w:rPr>
              <w:t>3</w:t>
            </w:r>
            <w:r w:rsidRPr="00B65B18">
              <w:rPr>
                <w:bCs/>
                <w:i/>
                <w:iCs/>
                <w:sz w:val="20"/>
                <w:szCs w:val="20"/>
              </w:rPr>
              <w:t>.</w:t>
            </w:r>
          </w:p>
        </w:tc>
        <w:tc>
          <w:tcPr>
            <w:tcW w:w="9500" w:type="dxa"/>
            <w:gridSpan w:val="16"/>
            <w:shd w:val="clear" w:color="auto" w:fill="auto"/>
          </w:tcPr>
          <w:p w:rsidR="008D6918" w:rsidRPr="00484535" w:rsidRDefault="008D6918" w:rsidP="008D6918">
            <w:pPr>
              <w:autoSpaceDE w:val="0"/>
              <w:autoSpaceDN w:val="0"/>
              <w:adjustRightInd w:val="0"/>
              <w:jc w:val="both"/>
              <w:rPr>
                <w:b/>
                <w:sz w:val="20"/>
                <w:szCs w:val="20"/>
              </w:rPr>
            </w:pPr>
            <w:r w:rsidRPr="00484535">
              <w:rPr>
                <w:b/>
                <w:sz w:val="20"/>
                <w:szCs w:val="20"/>
              </w:rPr>
              <w:t>Основания отказа в допуске к рассмотрению (оценке) заявок на участие в закупке по подпунктам 1)-</w:t>
            </w:r>
            <w:r>
              <w:rPr>
                <w:b/>
                <w:sz w:val="20"/>
                <w:szCs w:val="20"/>
              </w:rPr>
              <w:t>3</w:t>
            </w:r>
            <w:r w:rsidRPr="00484535">
              <w:rPr>
                <w:b/>
                <w:sz w:val="20"/>
                <w:szCs w:val="20"/>
              </w:rPr>
              <w:t>) пункта 76 Положения о закупках:</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Pr="00484535" w:rsidRDefault="008D6918" w:rsidP="008D6918">
            <w:pPr>
              <w:ind w:firstLine="237"/>
              <w:jc w:val="both"/>
              <w:rPr>
                <w:rFonts w:ascii="Liberation Serif" w:hAnsi="Liberation Serif" w:cs="Liberation Serif"/>
                <w:sz w:val="20"/>
                <w:szCs w:val="28"/>
              </w:rPr>
            </w:pPr>
            <w:r w:rsidRPr="00484535">
              <w:rPr>
                <w:rFonts w:ascii="Liberation Serif" w:hAnsi="Liberation Serif" w:cs="Liberation Serif"/>
                <w:sz w:val="20"/>
                <w:szCs w:val="28"/>
              </w:rPr>
              <w:t>1) не предоставление информации и(или) документов, предусмотренных Извещением о закупке;</w:t>
            </w:r>
          </w:p>
          <w:p w:rsidR="008D6918" w:rsidRPr="00484535" w:rsidRDefault="008D6918" w:rsidP="008D6918">
            <w:pPr>
              <w:ind w:firstLine="237"/>
              <w:jc w:val="both"/>
              <w:rPr>
                <w:rFonts w:ascii="Liberation Serif" w:hAnsi="Liberation Serif" w:cs="Liberation Serif"/>
                <w:sz w:val="20"/>
                <w:szCs w:val="28"/>
              </w:rPr>
            </w:pPr>
            <w:r w:rsidRPr="00484535">
              <w:rPr>
                <w:rFonts w:ascii="Liberation Serif" w:hAnsi="Liberation Serif" w:cs="Liberation Serif"/>
                <w:sz w:val="20"/>
                <w:szCs w:val="28"/>
              </w:rPr>
              <w:t>2) несоответствие информации и(или) документов, предусмотренных Извещением о закупке, требованиям такого Извещения либо наличие в таких документах и(или) информации недостоверных сведений;</w:t>
            </w:r>
          </w:p>
          <w:p w:rsidR="008D6918" w:rsidRPr="00930926" w:rsidRDefault="008D6918" w:rsidP="008D6918">
            <w:pPr>
              <w:ind w:firstLine="237"/>
              <w:jc w:val="both"/>
              <w:rPr>
                <w:rFonts w:ascii="Liberation Serif" w:hAnsi="Liberation Serif" w:cs="Liberation Serif"/>
                <w:sz w:val="20"/>
                <w:szCs w:val="28"/>
              </w:rPr>
            </w:pPr>
            <w:r w:rsidRPr="00484535">
              <w:rPr>
                <w:rFonts w:ascii="Liberation Serif" w:hAnsi="Liberation Serif" w:cs="Liberation Serif"/>
                <w:sz w:val="20"/>
                <w:szCs w:val="28"/>
              </w:rPr>
              <w:t>3) несоответствие участника закупки требованиям, установленным пунктом 73 Положения о закупках (</w:t>
            </w:r>
            <w:r>
              <w:rPr>
                <w:rFonts w:ascii="Liberation Serif" w:hAnsi="Liberation Serif" w:cs="Liberation Serif"/>
                <w:sz w:val="20"/>
                <w:szCs w:val="28"/>
              </w:rPr>
              <w:t>под</w:t>
            </w:r>
            <w:r w:rsidRPr="00484535">
              <w:rPr>
                <w:rFonts w:ascii="Liberation Serif" w:hAnsi="Liberation Serif" w:cs="Liberation Serif"/>
                <w:sz w:val="20"/>
                <w:szCs w:val="28"/>
              </w:rPr>
              <w:t xml:space="preserve">пункты 2) - </w:t>
            </w:r>
            <w:r>
              <w:rPr>
                <w:rFonts w:ascii="Liberation Serif" w:hAnsi="Liberation Serif" w:cs="Liberation Serif"/>
                <w:sz w:val="20"/>
                <w:szCs w:val="28"/>
              </w:rPr>
              <w:t>6</w:t>
            </w:r>
            <w:r w:rsidRPr="00484535">
              <w:rPr>
                <w:rFonts w:ascii="Liberation Serif" w:hAnsi="Liberation Serif" w:cs="Liberation Serif"/>
                <w:sz w:val="20"/>
                <w:szCs w:val="28"/>
              </w:rPr>
              <w:t>) пункта 1</w:t>
            </w:r>
            <w:r>
              <w:rPr>
                <w:rFonts w:ascii="Liberation Serif" w:hAnsi="Liberation Serif" w:cs="Liberation Serif"/>
                <w:sz w:val="20"/>
                <w:szCs w:val="28"/>
              </w:rPr>
              <w:t>0</w:t>
            </w:r>
            <w:r w:rsidRPr="00484535">
              <w:rPr>
                <w:rFonts w:ascii="Liberation Serif" w:hAnsi="Liberation Serif" w:cs="Liberation Serif"/>
                <w:sz w:val="20"/>
                <w:szCs w:val="28"/>
              </w:rPr>
              <w:t xml:space="preserve"> настояще</w:t>
            </w:r>
            <w:r>
              <w:rPr>
                <w:rFonts w:ascii="Liberation Serif" w:hAnsi="Liberation Serif" w:cs="Liberation Serif"/>
                <w:sz w:val="20"/>
                <w:szCs w:val="28"/>
              </w:rPr>
              <w:t>й Документации о закупке</w:t>
            </w:r>
            <w:r w:rsidRPr="00484535">
              <w:rPr>
                <w:rFonts w:ascii="Liberation Serif" w:hAnsi="Liberation Serif" w:cs="Liberation Serif"/>
                <w:sz w:val="20"/>
                <w:szCs w:val="28"/>
              </w:rPr>
              <w:t>)</w:t>
            </w:r>
            <w:r w:rsidRPr="00484535">
              <w:rPr>
                <w:sz w:val="20"/>
              </w:rPr>
              <w:t xml:space="preserve"> </w:t>
            </w:r>
            <w:r w:rsidRPr="00484535">
              <w:rPr>
                <w:rFonts w:ascii="Liberation Serif" w:hAnsi="Liberation Serif" w:cs="Liberation Serif"/>
                <w:sz w:val="20"/>
                <w:szCs w:val="28"/>
              </w:rPr>
              <w:t>либо предоставление недостоверных сведений в отношении своего соответствия данным требованиям</w:t>
            </w:r>
            <w:r>
              <w:rPr>
                <w:rFonts w:ascii="Liberation Serif" w:hAnsi="Liberation Serif" w:cs="Liberation Serif"/>
                <w:sz w:val="20"/>
                <w:szCs w:val="28"/>
              </w:rPr>
              <w:t>.</w:t>
            </w:r>
          </w:p>
        </w:tc>
      </w:tr>
      <w:tr w:rsidR="008D6918" w:rsidTr="00E417A7">
        <w:tc>
          <w:tcPr>
            <w:tcW w:w="668" w:type="dxa"/>
            <w:gridSpan w:val="2"/>
            <w:shd w:val="clear" w:color="auto" w:fill="auto"/>
          </w:tcPr>
          <w:p w:rsidR="008D6918" w:rsidRPr="00E67065" w:rsidRDefault="008D6918" w:rsidP="008D6918">
            <w:pPr>
              <w:autoSpaceDE w:val="0"/>
              <w:autoSpaceDN w:val="0"/>
              <w:adjustRightInd w:val="0"/>
              <w:jc w:val="both"/>
              <w:rPr>
                <w:b/>
                <w:sz w:val="22"/>
                <w:szCs w:val="20"/>
              </w:rPr>
            </w:pPr>
            <w:r w:rsidRPr="00E67065">
              <w:rPr>
                <w:b/>
                <w:sz w:val="22"/>
                <w:szCs w:val="20"/>
              </w:rPr>
              <w:t>15.</w:t>
            </w:r>
          </w:p>
        </w:tc>
        <w:tc>
          <w:tcPr>
            <w:tcW w:w="9500" w:type="dxa"/>
            <w:gridSpan w:val="16"/>
            <w:shd w:val="clear" w:color="auto" w:fill="auto"/>
          </w:tcPr>
          <w:p w:rsidR="008D6918" w:rsidRPr="00E67065" w:rsidRDefault="008D6918" w:rsidP="008D6918">
            <w:pPr>
              <w:autoSpaceDE w:val="0"/>
              <w:autoSpaceDN w:val="0"/>
              <w:adjustRightInd w:val="0"/>
              <w:jc w:val="both"/>
              <w:rPr>
                <w:b/>
                <w:sz w:val="22"/>
                <w:szCs w:val="20"/>
              </w:rPr>
            </w:pPr>
            <w:r w:rsidRPr="00E67065">
              <w:rPr>
                <w:b/>
                <w:sz w:val="22"/>
                <w:szCs w:val="20"/>
              </w:rPr>
              <w:t>Срок и порядок заключения договора по результатам электронного аукциона:</w:t>
            </w:r>
          </w:p>
        </w:tc>
      </w:tr>
      <w:tr w:rsidR="008D6918" w:rsidTr="00E417A7">
        <w:tc>
          <w:tcPr>
            <w:tcW w:w="668" w:type="dxa"/>
            <w:gridSpan w:val="2"/>
            <w:shd w:val="clear" w:color="auto" w:fill="auto"/>
          </w:tcPr>
          <w:p w:rsidR="008D6918" w:rsidRPr="00B65B18" w:rsidRDefault="008D6918" w:rsidP="008D6918">
            <w:pPr>
              <w:rPr>
                <w:bCs/>
                <w:i/>
                <w:iCs/>
                <w:sz w:val="20"/>
                <w:szCs w:val="20"/>
              </w:rPr>
            </w:pPr>
            <w:r w:rsidRPr="00B65B18">
              <w:rPr>
                <w:bCs/>
                <w:i/>
                <w:iCs/>
                <w:sz w:val="20"/>
                <w:szCs w:val="20"/>
              </w:rPr>
              <w:t>1</w:t>
            </w:r>
            <w:r>
              <w:rPr>
                <w:bCs/>
                <w:i/>
                <w:iCs/>
                <w:sz w:val="20"/>
                <w:szCs w:val="20"/>
              </w:rPr>
              <w:t>5</w:t>
            </w:r>
            <w:r w:rsidRPr="00B65B18">
              <w:rPr>
                <w:bCs/>
                <w:i/>
                <w:iCs/>
                <w:sz w:val="20"/>
                <w:szCs w:val="20"/>
              </w:rPr>
              <w:t>.1.</w:t>
            </w:r>
          </w:p>
        </w:tc>
        <w:tc>
          <w:tcPr>
            <w:tcW w:w="9500" w:type="dxa"/>
            <w:gridSpan w:val="16"/>
            <w:shd w:val="clear" w:color="auto" w:fill="auto"/>
          </w:tcPr>
          <w:p w:rsidR="008D6918" w:rsidRPr="00E67065" w:rsidRDefault="008D6918" w:rsidP="008D6918">
            <w:pPr>
              <w:ind w:firstLine="95"/>
              <w:jc w:val="both"/>
              <w:rPr>
                <w:bCs/>
                <w:iCs/>
                <w:color w:val="000000"/>
                <w:sz w:val="20"/>
                <w:szCs w:val="18"/>
              </w:rPr>
            </w:pPr>
            <w:r w:rsidRPr="00E67065">
              <w:rPr>
                <w:color w:val="000000"/>
                <w:sz w:val="20"/>
                <w:szCs w:val="18"/>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tc>
      </w:tr>
      <w:tr w:rsidR="008D6918" w:rsidTr="00E417A7">
        <w:tc>
          <w:tcPr>
            <w:tcW w:w="668" w:type="dxa"/>
            <w:gridSpan w:val="2"/>
            <w:shd w:val="clear" w:color="auto" w:fill="auto"/>
          </w:tcPr>
          <w:p w:rsidR="008D6918" w:rsidRPr="00B65B18" w:rsidRDefault="008D6918" w:rsidP="008D6918">
            <w:pPr>
              <w:rPr>
                <w:bCs/>
                <w:i/>
                <w:iCs/>
                <w:sz w:val="20"/>
                <w:szCs w:val="20"/>
              </w:rPr>
            </w:pPr>
            <w:r w:rsidRPr="00B65B18">
              <w:rPr>
                <w:bCs/>
                <w:i/>
                <w:iCs/>
                <w:sz w:val="20"/>
                <w:szCs w:val="20"/>
              </w:rPr>
              <w:t>1</w:t>
            </w:r>
            <w:r>
              <w:rPr>
                <w:bCs/>
                <w:i/>
                <w:iCs/>
                <w:sz w:val="20"/>
                <w:szCs w:val="20"/>
              </w:rPr>
              <w:t>5</w:t>
            </w:r>
            <w:r w:rsidRPr="00B65B18">
              <w:rPr>
                <w:bCs/>
                <w:i/>
                <w:iCs/>
                <w:sz w:val="20"/>
                <w:szCs w:val="20"/>
              </w:rPr>
              <w:t>.</w:t>
            </w:r>
            <w:r>
              <w:rPr>
                <w:bCs/>
                <w:i/>
                <w:iCs/>
                <w:sz w:val="20"/>
                <w:szCs w:val="20"/>
              </w:rPr>
              <w:t>2</w:t>
            </w:r>
            <w:r w:rsidRPr="00B65B18">
              <w:rPr>
                <w:bCs/>
                <w:i/>
                <w:iCs/>
                <w:sz w:val="20"/>
                <w:szCs w:val="20"/>
              </w:rPr>
              <w:t>.</w:t>
            </w:r>
          </w:p>
        </w:tc>
        <w:tc>
          <w:tcPr>
            <w:tcW w:w="9500" w:type="dxa"/>
            <w:gridSpan w:val="16"/>
            <w:shd w:val="clear" w:color="auto" w:fill="auto"/>
          </w:tcPr>
          <w:p w:rsidR="008D6918" w:rsidRPr="00930926" w:rsidRDefault="008D6918" w:rsidP="008D6918">
            <w:pPr>
              <w:autoSpaceDE w:val="0"/>
              <w:autoSpaceDN w:val="0"/>
              <w:adjustRightInd w:val="0"/>
              <w:ind w:firstLine="237"/>
              <w:jc w:val="both"/>
              <w:rPr>
                <w:sz w:val="18"/>
                <w:szCs w:val="16"/>
              </w:rPr>
            </w:pPr>
            <w:r w:rsidRPr="00930926">
              <w:rPr>
                <w:sz w:val="18"/>
                <w:szCs w:val="16"/>
              </w:rPr>
              <w:t xml:space="preserve">Договор по результатам конкурентной закупки должен быть заключен </w:t>
            </w:r>
            <w:r w:rsidRPr="00930926">
              <w:rPr>
                <w:b/>
                <w:sz w:val="18"/>
                <w:szCs w:val="16"/>
              </w:rPr>
              <w:t>не ранее чем через десять и не позднее чем через двадцать дней</w:t>
            </w:r>
            <w:r w:rsidRPr="00930926">
              <w:rPr>
                <w:sz w:val="18"/>
                <w:szCs w:val="16"/>
              </w:rPr>
              <w:t xml:space="preserve"> с даты размещения в ЕИС протокола, составленного по итогам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(бездействия) заказчика, комиссии, оператора электронной площадки.</w:t>
            </w:r>
          </w:p>
        </w:tc>
      </w:tr>
      <w:tr w:rsidR="008D6918" w:rsidTr="00E417A7">
        <w:tc>
          <w:tcPr>
            <w:tcW w:w="668" w:type="dxa"/>
            <w:gridSpan w:val="2"/>
            <w:shd w:val="clear" w:color="auto" w:fill="auto"/>
          </w:tcPr>
          <w:p w:rsidR="008D6918" w:rsidRPr="00B65B18" w:rsidRDefault="008D6918" w:rsidP="008D6918">
            <w:pPr>
              <w:rPr>
                <w:bCs/>
                <w:i/>
                <w:iCs/>
                <w:sz w:val="20"/>
                <w:szCs w:val="20"/>
              </w:rPr>
            </w:pPr>
            <w:r w:rsidRPr="00B65B18">
              <w:rPr>
                <w:bCs/>
                <w:i/>
                <w:iCs/>
                <w:sz w:val="20"/>
                <w:szCs w:val="20"/>
              </w:rPr>
              <w:t>1</w:t>
            </w:r>
            <w:r>
              <w:rPr>
                <w:bCs/>
                <w:i/>
                <w:iCs/>
                <w:sz w:val="20"/>
                <w:szCs w:val="20"/>
              </w:rPr>
              <w:t>5</w:t>
            </w:r>
            <w:r w:rsidRPr="00B65B18">
              <w:rPr>
                <w:bCs/>
                <w:i/>
                <w:iCs/>
                <w:sz w:val="20"/>
                <w:szCs w:val="20"/>
              </w:rPr>
              <w:t>.</w:t>
            </w:r>
            <w:r>
              <w:rPr>
                <w:bCs/>
                <w:i/>
                <w:iCs/>
                <w:sz w:val="20"/>
                <w:szCs w:val="20"/>
              </w:rPr>
              <w:t>3</w:t>
            </w:r>
            <w:r w:rsidRPr="00B65B18">
              <w:rPr>
                <w:bCs/>
                <w:i/>
                <w:iCs/>
                <w:sz w:val="20"/>
                <w:szCs w:val="20"/>
              </w:rPr>
              <w:t>.</w:t>
            </w:r>
          </w:p>
        </w:tc>
        <w:tc>
          <w:tcPr>
            <w:tcW w:w="9500" w:type="dxa"/>
            <w:gridSpan w:val="16"/>
            <w:shd w:val="clear" w:color="auto" w:fill="auto"/>
          </w:tcPr>
          <w:p w:rsidR="008D6918" w:rsidRPr="00930926" w:rsidRDefault="008D6918" w:rsidP="008D6918">
            <w:pPr>
              <w:autoSpaceDE w:val="0"/>
              <w:autoSpaceDN w:val="0"/>
              <w:adjustRightInd w:val="0"/>
              <w:ind w:firstLine="237"/>
              <w:jc w:val="both"/>
              <w:rPr>
                <w:sz w:val="18"/>
              </w:rPr>
            </w:pPr>
            <w:r w:rsidRPr="00930926">
              <w:rPr>
                <w:sz w:val="18"/>
              </w:rPr>
              <w:t>Договор по результатам конкурентной закупки заключается на условиях, которые предусмотрены проектом договора, документацией о закупке и заявкой участника такой закупки, с которым заключается договор. Изменение существенных условий договора после проведения конкурентной закупки не допускается, за исключением случаев, указанных в пункте 19 настоящей Документации о закупке.</w:t>
            </w:r>
          </w:p>
        </w:tc>
      </w:tr>
      <w:tr w:rsidR="008D6918" w:rsidTr="00E417A7">
        <w:tc>
          <w:tcPr>
            <w:tcW w:w="668" w:type="dxa"/>
            <w:gridSpan w:val="2"/>
            <w:shd w:val="clear" w:color="auto" w:fill="auto"/>
          </w:tcPr>
          <w:p w:rsidR="008D6918" w:rsidRPr="00B65B18" w:rsidRDefault="008D6918" w:rsidP="008D6918">
            <w:pPr>
              <w:rPr>
                <w:bCs/>
                <w:i/>
                <w:iCs/>
                <w:sz w:val="20"/>
                <w:szCs w:val="20"/>
              </w:rPr>
            </w:pPr>
            <w:r w:rsidRPr="00B65B18">
              <w:rPr>
                <w:bCs/>
                <w:i/>
                <w:iCs/>
                <w:sz w:val="20"/>
                <w:szCs w:val="20"/>
              </w:rPr>
              <w:t>1</w:t>
            </w:r>
            <w:r>
              <w:rPr>
                <w:bCs/>
                <w:i/>
                <w:iCs/>
                <w:sz w:val="20"/>
                <w:szCs w:val="20"/>
              </w:rPr>
              <w:t>5</w:t>
            </w:r>
            <w:r w:rsidRPr="00B65B18">
              <w:rPr>
                <w:bCs/>
                <w:i/>
                <w:iCs/>
                <w:sz w:val="20"/>
                <w:szCs w:val="20"/>
              </w:rPr>
              <w:t>.</w:t>
            </w:r>
            <w:r>
              <w:rPr>
                <w:bCs/>
                <w:i/>
                <w:iCs/>
                <w:sz w:val="20"/>
                <w:szCs w:val="20"/>
              </w:rPr>
              <w:t>4</w:t>
            </w:r>
            <w:r w:rsidRPr="00B65B18">
              <w:rPr>
                <w:bCs/>
                <w:i/>
                <w:iCs/>
                <w:sz w:val="20"/>
                <w:szCs w:val="20"/>
              </w:rPr>
              <w:t>.</w:t>
            </w:r>
          </w:p>
        </w:tc>
        <w:tc>
          <w:tcPr>
            <w:tcW w:w="9500" w:type="dxa"/>
            <w:gridSpan w:val="16"/>
            <w:shd w:val="clear" w:color="auto" w:fill="auto"/>
          </w:tcPr>
          <w:p w:rsidR="008D6918" w:rsidRDefault="008D6918" w:rsidP="008D6918">
            <w:pPr>
              <w:autoSpaceDE w:val="0"/>
              <w:autoSpaceDN w:val="0"/>
              <w:adjustRightInd w:val="0"/>
              <w:ind w:firstLine="237"/>
              <w:jc w:val="both"/>
              <w:rPr>
                <w:sz w:val="20"/>
                <w:szCs w:val="28"/>
              </w:rPr>
            </w:pPr>
            <w:r w:rsidRPr="00113A6D">
              <w:rPr>
                <w:sz w:val="20"/>
                <w:szCs w:val="28"/>
              </w:rPr>
              <w:t xml:space="preserve">Заказчик в течение семи дней со дня подписания протокола, составленного по итогам конкурентной закупки, направляет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w:t>
            </w:r>
            <w:r w:rsidRPr="00113A6D">
              <w:rPr>
                <w:sz w:val="20"/>
                <w:szCs w:val="28"/>
              </w:rPr>
              <w:br/>
              <w:t xml:space="preserve">в случае, предусмотренном пунктом </w:t>
            </w:r>
            <w:r w:rsidRPr="00003184">
              <w:rPr>
                <w:sz w:val="20"/>
                <w:szCs w:val="28"/>
              </w:rPr>
              <w:t>15.8. настоящей Документации о закупке,</w:t>
            </w:r>
            <w:r>
              <w:rPr>
                <w:sz w:val="20"/>
                <w:szCs w:val="28"/>
              </w:rPr>
              <w:t xml:space="preserve"> далее также </w:t>
            </w:r>
            <w:r w:rsidRPr="006A508E">
              <w:rPr>
                <w:b/>
                <w:sz w:val="20"/>
                <w:szCs w:val="28"/>
              </w:rPr>
              <w:t>участник закупки с которым заключается договор</w:t>
            </w:r>
            <w:r>
              <w:rPr>
                <w:b/>
                <w:sz w:val="20"/>
                <w:szCs w:val="28"/>
              </w:rPr>
              <w:t>,</w:t>
            </w:r>
            <w:r w:rsidRPr="00113A6D">
              <w:rPr>
                <w:sz w:val="20"/>
                <w:szCs w:val="28"/>
              </w:rPr>
              <w:t xml:space="preserve"> с использованием программно-аппаратных средств электронной площадки проект договора без своей подписи.</w:t>
            </w:r>
          </w:p>
          <w:p w:rsidR="008D6918" w:rsidRPr="00113A6D" w:rsidRDefault="008D6918" w:rsidP="008D6918">
            <w:pPr>
              <w:autoSpaceDE w:val="0"/>
              <w:autoSpaceDN w:val="0"/>
              <w:adjustRightInd w:val="0"/>
              <w:ind w:firstLine="237"/>
              <w:jc w:val="both"/>
              <w:rPr>
                <w:sz w:val="20"/>
                <w:szCs w:val="28"/>
              </w:rPr>
            </w:pPr>
            <w:r>
              <w:rPr>
                <w:b/>
                <w:sz w:val="20"/>
                <w:szCs w:val="28"/>
              </w:rPr>
              <w:t>У</w:t>
            </w:r>
            <w:r w:rsidRPr="006A508E">
              <w:rPr>
                <w:b/>
                <w:sz w:val="20"/>
                <w:szCs w:val="28"/>
              </w:rPr>
              <w:t>частник закупки с которым заключается договор</w:t>
            </w:r>
            <w:r w:rsidRPr="006A508E">
              <w:rPr>
                <w:sz w:val="20"/>
                <w:szCs w:val="28"/>
              </w:rPr>
              <w:t xml:space="preserve">, в течение </w:t>
            </w:r>
            <w:r w:rsidRPr="001E568B">
              <w:rPr>
                <w:sz w:val="20"/>
                <w:szCs w:val="28"/>
                <w:highlight w:val="yellow"/>
              </w:rPr>
              <w:t>ЧЕТЫРЕХ</w:t>
            </w:r>
            <w:r w:rsidRPr="006A508E">
              <w:rPr>
                <w:sz w:val="20"/>
                <w:szCs w:val="28"/>
              </w:rPr>
              <w:t xml:space="preserve"> дней со дня его получения проекта договора от заказчика, подписывает договор и размещает его вместе с обеспечением исполнения договора, если данное требование установлено в документации о закупке.</w:t>
            </w:r>
          </w:p>
        </w:tc>
      </w:tr>
      <w:tr w:rsidR="008D6918" w:rsidTr="00E417A7">
        <w:tc>
          <w:tcPr>
            <w:tcW w:w="668" w:type="dxa"/>
            <w:gridSpan w:val="2"/>
            <w:shd w:val="clear" w:color="auto" w:fill="auto"/>
          </w:tcPr>
          <w:p w:rsidR="008D6918" w:rsidRPr="00B65B18" w:rsidRDefault="008D6918" w:rsidP="008D6918">
            <w:pPr>
              <w:rPr>
                <w:bCs/>
                <w:i/>
                <w:iCs/>
                <w:sz w:val="20"/>
                <w:szCs w:val="20"/>
              </w:rPr>
            </w:pPr>
            <w:r w:rsidRPr="00B65B18">
              <w:rPr>
                <w:bCs/>
                <w:i/>
                <w:iCs/>
                <w:sz w:val="20"/>
                <w:szCs w:val="20"/>
              </w:rPr>
              <w:t>1</w:t>
            </w:r>
            <w:r>
              <w:rPr>
                <w:bCs/>
                <w:i/>
                <w:iCs/>
                <w:sz w:val="20"/>
                <w:szCs w:val="20"/>
              </w:rPr>
              <w:t>5</w:t>
            </w:r>
            <w:r w:rsidRPr="00B65B18">
              <w:rPr>
                <w:bCs/>
                <w:i/>
                <w:iCs/>
                <w:sz w:val="20"/>
                <w:szCs w:val="20"/>
              </w:rPr>
              <w:t>.</w:t>
            </w:r>
            <w:r>
              <w:rPr>
                <w:bCs/>
                <w:i/>
                <w:iCs/>
                <w:sz w:val="20"/>
                <w:szCs w:val="20"/>
              </w:rPr>
              <w:t>5</w:t>
            </w:r>
            <w:r w:rsidRPr="00B65B18">
              <w:rPr>
                <w:bCs/>
                <w:i/>
                <w:iCs/>
                <w:sz w:val="20"/>
                <w:szCs w:val="20"/>
              </w:rPr>
              <w:t>.</w:t>
            </w:r>
          </w:p>
        </w:tc>
        <w:tc>
          <w:tcPr>
            <w:tcW w:w="9500" w:type="dxa"/>
            <w:gridSpan w:val="16"/>
            <w:shd w:val="clear" w:color="auto" w:fill="auto"/>
          </w:tcPr>
          <w:p w:rsidR="008D6918" w:rsidRPr="00930926" w:rsidRDefault="008D6918" w:rsidP="008D6918">
            <w:pPr>
              <w:autoSpaceDE w:val="0"/>
              <w:autoSpaceDN w:val="0"/>
              <w:adjustRightInd w:val="0"/>
              <w:ind w:firstLine="237"/>
              <w:jc w:val="both"/>
              <w:rPr>
                <w:sz w:val="18"/>
              </w:rPr>
            </w:pPr>
            <w:r w:rsidRPr="00930926">
              <w:rPr>
                <w:sz w:val="18"/>
              </w:rPr>
              <w:t xml:space="preserve">Если </w:t>
            </w:r>
            <w:r w:rsidRPr="00930926">
              <w:rPr>
                <w:b/>
                <w:sz w:val="18"/>
              </w:rPr>
              <w:t>участник закупки, с которым заключается договор</w:t>
            </w:r>
            <w:r w:rsidRPr="00930926">
              <w:rPr>
                <w:sz w:val="18"/>
              </w:rPr>
              <w:t xml:space="preserve">, получив проект договора в течение </w:t>
            </w:r>
            <w:r w:rsidRPr="00930926">
              <w:rPr>
                <w:sz w:val="18"/>
                <w:highlight w:val="yellow"/>
              </w:rPr>
              <w:t>четырех</w:t>
            </w:r>
            <w:r w:rsidRPr="00930926">
              <w:rPr>
                <w:sz w:val="18"/>
              </w:rPr>
              <w:t xml:space="preserve"> дней с момента его получения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протокол разногласий. </w:t>
            </w:r>
          </w:p>
          <w:p w:rsidR="008D6918" w:rsidRPr="00930926" w:rsidRDefault="008D6918" w:rsidP="008D6918">
            <w:pPr>
              <w:autoSpaceDE w:val="0"/>
              <w:autoSpaceDN w:val="0"/>
              <w:adjustRightInd w:val="0"/>
              <w:ind w:firstLine="237"/>
              <w:jc w:val="both"/>
              <w:rPr>
                <w:sz w:val="18"/>
              </w:rPr>
            </w:pPr>
            <w:r w:rsidRPr="00930926">
              <w:rPr>
                <w:sz w:val="18"/>
              </w:rPr>
              <w:t>Протокол разногласий составляется в форме электронного документа. Указанный протокол должен содержать следующие сведения:</w:t>
            </w:r>
          </w:p>
          <w:p w:rsidR="008D6918" w:rsidRPr="00930926" w:rsidRDefault="008D6918" w:rsidP="008D6918">
            <w:pPr>
              <w:autoSpaceDE w:val="0"/>
              <w:autoSpaceDN w:val="0"/>
              <w:adjustRightInd w:val="0"/>
              <w:jc w:val="both"/>
              <w:rPr>
                <w:sz w:val="18"/>
              </w:rPr>
            </w:pPr>
            <w:r w:rsidRPr="00930926">
              <w:rPr>
                <w:sz w:val="18"/>
              </w:rPr>
              <w:t>1) место и дату составления протокола;</w:t>
            </w:r>
          </w:p>
          <w:p w:rsidR="008D6918" w:rsidRPr="00930926" w:rsidRDefault="008D6918" w:rsidP="008D6918">
            <w:pPr>
              <w:autoSpaceDE w:val="0"/>
              <w:autoSpaceDN w:val="0"/>
              <w:adjustRightInd w:val="0"/>
              <w:jc w:val="both"/>
              <w:rPr>
                <w:sz w:val="18"/>
              </w:rPr>
            </w:pPr>
            <w:r w:rsidRPr="00930926">
              <w:rPr>
                <w:sz w:val="18"/>
              </w:rPr>
              <w:t>2) наименование предмета закупки и номер закупки;</w:t>
            </w:r>
          </w:p>
          <w:p w:rsidR="008D6918" w:rsidRPr="00930926" w:rsidRDefault="008D6918" w:rsidP="008D6918">
            <w:pPr>
              <w:autoSpaceDE w:val="0"/>
              <w:autoSpaceDN w:val="0"/>
              <w:adjustRightInd w:val="0"/>
              <w:jc w:val="both"/>
              <w:rPr>
                <w:sz w:val="18"/>
              </w:rPr>
            </w:pPr>
            <w:r w:rsidRPr="00930926">
              <w:rPr>
                <w:sz w:val="18"/>
              </w:rPr>
              <w:t xml:space="preserve">3) положения договора, в которых, по мнению </w:t>
            </w:r>
            <w:r w:rsidRPr="00930926">
              <w:rPr>
                <w:b/>
                <w:sz w:val="18"/>
              </w:rPr>
              <w:t>участника закупки с которым заключается договор</w:t>
            </w:r>
            <w:r w:rsidRPr="00930926">
              <w:rPr>
                <w:sz w:val="18"/>
              </w:rPr>
              <w:t>, содержатся неточности, технические ошибки, опечатки, несоответствие условиям, предложенным в заявке указанных лиц;</w:t>
            </w:r>
          </w:p>
          <w:p w:rsidR="008D6918" w:rsidRPr="00930926" w:rsidRDefault="008D6918" w:rsidP="008D6918">
            <w:pPr>
              <w:autoSpaceDE w:val="0"/>
              <w:autoSpaceDN w:val="0"/>
              <w:adjustRightInd w:val="0"/>
              <w:jc w:val="both"/>
              <w:rPr>
                <w:sz w:val="18"/>
              </w:rPr>
            </w:pPr>
            <w:r w:rsidRPr="00930926">
              <w:rPr>
                <w:sz w:val="18"/>
              </w:rPr>
              <w:t xml:space="preserve">4) предложения </w:t>
            </w:r>
            <w:r w:rsidRPr="00930926">
              <w:rPr>
                <w:b/>
                <w:sz w:val="18"/>
              </w:rPr>
              <w:t>участника закупки с которым заключается договор</w:t>
            </w:r>
            <w:r w:rsidRPr="00930926">
              <w:rPr>
                <w:sz w:val="18"/>
              </w:rPr>
              <w:t>, по изменению таких условий договора.</w:t>
            </w:r>
          </w:p>
          <w:p w:rsidR="008D6918" w:rsidRPr="00930926" w:rsidRDefault="008D6918" w:rsidP="008D6918">
            <w:pPr>
              <w:autoSpaceDE w:val="0"/>
              <w:autoSpaceDN w:val="0"/>
              <w:adjustRightInd w:val="0"/>
              <w:ind w:firstLine="237"/>
              <w:jc w:val="both"/>
              <w:rPr>
                <w:sz w:val="18"/>
              </w:rPr>
            </w:pPr>
            <w:r w:rsidRPr="00930926">
              <w:rPr>
                <w:sz w:val="18"/>
              </w:rPr>
              <w:t xml:space="preserve">Подписанный </w:t>
            </w:r>
            <w:r w:rsidRPr="00930926">
              <w:rPr>
                <w:b/>
                <w:sz w:val="18"/>
              </w:rPr>
              <w:t>участником закупки, с которым заключается договор</w:t>
            </w:r>
            <w:r w:rsidRPr="00930926">
              <w:rPr>
                <w:sz w:val="18"/>
              </w:rPr>
              <w:t>, протокол разногласий в тот же день направляется Заказчику с использованием программно-аппаратных средств электронной площадки.</w:t>
            </w:r>
          </w:p>
          <w:p w:rsidR="008D6918" w:rsidRPr="00930926" w:rsidRDefault="008D6918" w:rsidP="008D6918">
            <w:pPr>
              <w:autoSpaceDE w:val="0"/>
              <w:autoSpaceDN w:val="0"/>
              <w:adjustRightInd w:val="0"/>
              <w:ind w:firstLine="237"/>
              <w:jc w:val="both"/>
              <w:rPr>
                <w:sz w:val="18"/>
              </w:rPr>
            </w:pPr>
            <w:r w:rsidRPr="00930926">
              <w:rPr>
                <w:sz w:val="18"/>
              </w:rPr>
              <w:t xml:space="preserve">Заказчик рассматривает протокол разногласий в течение двух дней со дня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w:t>
            </w:r>
            <w:r w:rsidRPr="00930926">
              <w:rPr>
                <w:b/>
                <w:sz w:val="18"/>
              </w:rPr>
              <w:t>участнику закупки с которым заключается договор</w:t>
            </w:r>
            <w:r w:rsidRPr="00930926">
              <w:rPr>
                <w:sz w:val="18"/>
              </w:rPr>
              <w:t>,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w:t>
            </w:r>
          </w:p>
        </w:tc>
      </w:tr>
      <w:tr w:rsidR="008D6918" w:rsidTr="00E417A7">
        <w:tc>
          <w:tcPr>
            <w:tcW w:w="668" w:type="dxa"/>
            <w:gridSpan w:val="2"/>
            <w:shd w:val="clear" w:color="auto" w:fill="auto"/>
          </w:tcPr>
          <w:p w:rsidR="008D6918" w:rsidRPr="00B65B18" w:rsidRDefault="008D6918" w:rsidP="008D6918">
            <w:pPr>
              <w:rPr>
                <w:bCs/>
                <w:i/>
                <w:iCs/>
                <w:sz w:val="20"/>
                <w:szCs w:val="20"/>
              </w:rPr>
            </w:pPr>
            <w:r w:rsidRPr="00B65B18">
              <w:rPr>
                <w:bCs/>
                <w:i/>
                <w:iCs/>
                <w:sz w:val="20"/>
                <w:szCs w:val="20"/>
              </w:rPr>
              <w:t>1</w:t>
            </w:r>
            <w:r>
              <w:rPr>
                <w:bCs/>
                <w:i/>
                <w:iCs/>
                <w:sz w:val="20"/>
                <w:szCs w:val="20"/>
              </w:rPr>
              <w:t>5</w:t>
            </w:r>
            <w:r w:rsidRPr="00B65B18">
              <w:rPr>
                <w:bCs/>
                <w:i/>
                <w:iCs/>
                <w:sz w:val="20"/>
                <w:szCs w:val="20"/>
              </w:rPr>
              <w:t>.</w:t>
            </w:r>
            <w:r>
              <w:rPr>
                <w:bCs/>
                <w:i/>
                <w:iCs/>
                <w:sz w:val="20"/>
                <w:szCs w:val="20"/>
              </w:rPr>
              <w:t>6</w:t>
            </w:r>
            <w:r w:rsidRPr="00B65B18">
              <w:rPr>
                <w:bCs/>
                <w:i/>
                <w:iCs/>
                <w:sz w:val="20"/>
                <w:szCs w:val="20"/>
              </w:rPr>
              <w:t>.</w:t>
            </w:r>
          </w:p>
        </w:tc>
        <w:tc>
          <w:tcPr>
            <w:tcW w:w="9500" w:type="dxa"/>
            <w:gridSpan w:val="16"/>
            <w:shd w:val="clear" w:color="auto" w:fill="auto"/>
          </w:tcPr>
          <w:p w:rsidR="008D6918" w:rsidRPr="00930926" w:rsidRDefault="008D6918" w:rsidP="008D6918">
            <w:pPr>
              <w:autoSpaceDE w:val="0"/>
              <w:autoSpaceDN w:val="0"/>
              <w:adjustRightInd w:val="0"/>
              <w:ind w:firstLine="237"/>
              <w:jc w:val="both"/>
              <w:rPr>
                <w:sz w:val="18"/>
              </w:rPr>
            </w:pPr>
            <w:r w:rsidRPr="00930926">
              <w:rPr>
                <w:sz w:val="18"/>
              </w:rPr>
              <w:t>В течение трех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требования в документации о закупке, обеспечения исполнения договора, но не ранее срока, установленного в пункте 15.1 настоящей Документации о закупке, заказчик обязан разместить в ЕИС и на электронной площадке подписанный договор от имени заказчика.</w:t>
            </w:r>
          </w:p>
        </w:tc>
      </w:tr>
      <w:tr w:rsidR="008D6918" w:rsidTr="00E417A7">
        <w:tc>
          <w:tcPr>
            <w:tcW w:w="668" w:type="dxa"/>
            <w:gridSpan w:val="2"/>
            <w:shd w:val="clear" w:color="auto" w:fill="auto"/>
          </w:tcPr>
          <w:p w:rsidR="008D6918" w:rsidRPr="00B65B18" w:rsidRDefault="008D6918" w:rsidP="008D6918">
            <w:pPr>
              <w:rPr>
                <w:bCs/>
                <w:i/>
                <w:iCs/>
                <w:sz w:val="20"/>
                <w:szCs w:val="20"/>
              </w:rPr>
            </w:pPr>
            <w:r w:rsidRPr="00B65B18">
              <w:rPr>
                <w:bCs/>
                <w:i/>
                <w:iCs/>
                <w:sz w:val="20"/>
                <w:szCs w:val="20"/>
              </w:rPr>
              <w:t>1</w:t>
            </w:r>
            <w:r>
              <w:rPr>
                <w:bCs/>
                <w:i/>
                <w:iCs/>
                <w:sz w:val="20"/>
                <w:szCs w:val="20"/>
              </w:rPr>
              <w:t>5</w:t>
            </w:r>
            <w:r w:rsidRPr="00B65B18">
              <w:rPr>
                <w:bCs/>
                <w:i/>
                <w:iCs/>
                <w:sz w:val="20"/>
                <w:szCs w:val="20"/>
              </w:rPr>
              <w:t>.</w:t>
            </w:r>
            <w:r>
              <w:rPr>
                <w:bCs/>
                <w:i/>
                <w:iCs/>
                <w:sz w:val="20"/>
                <w:szCs w:val="20"/>
              </w:rPr>
              <w:t>7</w:t>
            </w:r>
            <w:r w:rsidRPr="00B65B18">
              <w:rPr>
                <w:bCs/>
                <w:i/>
                <w:iCs/>
                <w:sz w:val="20"/>
                <w:szCs w:val="20"/>
              </w:rPr>
              <w:t>.</w:t>
            </w:r>
          </w:p>
        </w:tc>
        <w:tc>
          <w:tcPr>
            <w:tcW w:w="9500" w:type="dxa"/>
            <w:gridSpan w:val="16"/>
            <w:shd w:val="clear" w:color="auto" w:fill="auto"/>
          </w:tcPr>
          <w:p w:rsidR="008D6918" w:rsidRPr="00930926" w:rsidRDefault="008D6918" w:rsidP="008D6918">
            <w:pPr>
              <w:autoSpaceDE w:val="0"/>
              <w:autoSpaceDN w:val="0"/>
              <w:adjustRightInd w:val="0"/>
              <w:ind w:firstLine="237"/>
              <w:jc w:val="both"/>
              <w:rPr>
                <w:sz w:val="18"/>
              </w:rPr>
            </w:pPr>
            <w:r w:rsidRPr="00930926">
              <w:rPr>
                <w:sz w:val="18"/>
              </w:rPr>
              <w:t>Победитель закупки считается уклонившимся от заключения договора при наступлении любого из следующих событий:</w:t>
            </w:r>
          </w:p>
          <w:p w:rsidR="008D6918" w:rsidRPr="00930926" w:rsidRDefault="008D6918" w:rsidP="008D6918">
            <w:pPr>
              <w:autoSpaceDE w:val="0"/>
              <w:autoSpaceDN w:val="0"/>
              <w:adjustRightInd w:val="0"/>
              <w:ind w:firstLine="237"/>
              <w:jc w:val="both"/>
              <w:rPr>
                <w:sz w:val="18"/>
              </w:rPr>
            </w:pPr>
            <w:r w:rsidRPr="00930926">
              <w:rPr>
                <w:sz w:val="18"/>
              </w:rPr>
              <w:t>1) представление письменного отказа от заключения договора;</w:t>
            </w:r>
          </w:p>
          <w:p w:rsidR="008D6918" w:rsidRPr="00930926" w:rsidRDefault="008D6918" w:rsidP="008D6918">
            <w:pPr>
              <w:autoSpaceDE w:val="0"/>
              <w:autoSpaceDN w:val="0"/>
              <w:adjustRightInd w:val="0"/>
              <w:ind w:firstLine="237"/>
              <w:jc w:val="both"/>
              <w:rPr>
                <w:sz w:val="18"/>
              </w:rPr>
            </w:pPr>
            <w:r w:rsidRPr="00930926">
              <w:rPr>
                <w:sz w:val="18"/>
              </w:rPr>
              <w:t>2) непредставление в срок, предусмотренный пунктом 15.4. настоящей Документации о закупке, подписанного со своей стороны проекта договора;</w:t>
            </w:r>
          </w:p>
          <w:p w:rsidR="008D6918" w:rsidRPr="00930926" w:rsidRDefault="008D6918" w:rsidP="008D6918">
            <w:pPr>
              <w:autoSpaceDE w:val="0"/>
              <w:autoSpaceDN w:val="0"/>
              <w:adjustRightInd w:val="0"/>
              <w:ind w:firstLine="237"/>
              <w:jc w:val="both"/>
              <w:rPr>
                <w:sz w:val="18"/>
              </w:rPr>
            </w:pPr>
            <w:r w:rsidRPr="00930926">
              <w:rPr>
                <w:sz w:val="18"/>
              </w:rPr>
              <w:t>3) непредставление обеспечения исполнения договора в соответствии с указанными в документации о закупке, требуемом размере и с соблюдением требуемого порядка, если данное требование установлено в документации о закупке.</w:t>
            </w:r>
          </w:p>
        </w:tc>
      </w:tr>
      <w:tr w:rsidR="008D6918" w:rsidTr="00E417A7">
        <w:tc>
          <w:tcPr>
            <w:tcW w:w="668" w:type="dxa"/>
            <w:gridSpan w:val="2"/>
            <w:shd w:val="clear" w:color="auto" w:fill="auto"/>
          </w:tcPr>
          <w:p w:rsidR="008D6918" w:rsidRPr="00B65B18" w:rsidRDefault="008D6918" w:rsidP="008D6918">
            <w:pPr>
              <w:rPr>
                <w:bCs/>
                <w:i/>
                <w:iCs/>
                <w:sz w:val="20"/>
                <w:szCs w:val="20"/>
              </w:rPr>
            </w:pPr>
            <w:r w:rsidRPr="00B65B18">
              <w:rPr>
                <w:bCs/>
                <w:i/>
                <w:iCs/>
                <w:sz w:val="20"/>
                <w:szCs w:val="20"/>
              </w:rPr>
              <w:t>1</w:t>
            </w:r>
            <w:r>
              <w:rPr>
                <w:bCs/>
                <w:i/>
                <w:iCs/>
                <w:sz w:val="20"/>
                <w:szCs w:val="20"/>
              </w:rPr>
              <w:t>5</w:t>
            </w:r>
            <w:r w:rsidRPr="00B65B18">
              <w:rPr>
                <w:bCs/>
                <w:i/>
                <w:iCs/>
                <w:sz w:val="20"/>
                <w:szCs w:val="20"/>
              </w:rPr>
              <w:t>.</w:t>
            </w:r>
            <w:r>
              <w:rPr>
                <w:bCs/>
                <w:i/>
                <w:iCs/>
                <w:sz w:val="20"/>
                <w:szCs w:val="20"/>
              </w:rPr>
              <w:t>8</w:t>
            </w:r>
            <w:r w:rsidRPr="00B65B18">
              <w:rPr>
                <w:bCs/>
                <w:i/>
                <w:iCs/>
                <w:sz w:val="20"/>
                <w:szCs w:val="20"/>
              </w:rPr>
              <w:t>.</w:t>
            </w:r>
          </w:p>
        </w:tc>
        <w:tc>
          <w:tcPr>
            <w:tcW w:w="9500" w:type="dxa"/>
            <w:gridSpan w:val="16"/>
            <w:shd w:val="clear" w:color="auto" w:fill="auto"/>
          </w:tcPr>
          <w:p w:rsidR="008D6918" w:rsidRPr="00CA7884" w:rsidRDefault="008D6918" w:rsidP="008D6918">
            <w:pPr>
              <w:autoSpaceDE w:val="0"/>
              <w:autoSpaceDN w:val="0"/>
              <w:adjustRightInd w:val="0"/>
              <w:ind w:firstLine="237"/>
              <w:jc w:val="both"/>
              <w:rPr>
                <w:sz w:val="14"/>
                <w:szCs w:val="20"/>
              </w:rPr>
            </w:pPr>
            <w:r w:rsidRPr="00CA7884">
              <w:rPr>
                <w:sz w:val="14"/>
                <w:szCs w:val="20"/>
              </w:rPr>
              <w:t>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настоящим пунктом. Такой участник признается победителем закупки и в проект договора, прилагаемый к документации о закупке, заказчиком включаются условия исполнения данного договора, предложенные таким участником.</w:t>
            </w:r>
          </w:p>
          <w:p w:rsidR="008D6918" w:rsidRPr="00CA7884" w:rsidRDefault="008D6918" w:rsidP="008D6918">
            <w:pPr>
              <w:autoSpaceDE w:val="0"/>
              <w:autoSpaceDN w:val="0"/>
              <w:adjustRightInd w:val="0"/>
              <w:ind w:firstLine="237"/>
              <w:jc w:val="both"/>
              <w:rPr>
                <w:sz w:val="14"/>
                <w:szCs w:val="20"/>
              </w:rPr>
            </w:pPr>
            <w:r w:rsidRPr="00CA7884">
              <w:rPr>
                <w:sz w:val="14"/>
                <w:szCs w:val="20"/>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 </w:t>
            </w:r>
          </w:p>
          <w:p w:rsidR="008D6918" w:rsidRPr="00CA7884" w:rsidRDefault="008D6918" w:rsidP="008D6918">
            <w:pPr>
              <w:autoSpaceDE w:val="0"/>
              <w:autoSpaceDN w:val="0"/>
              <w:adjustRightInd w:val="0"/>
              <w:ind w:firstLine="237"/>
              <w:jc w:val="both"/>
              <w:rPr>
                <w:sz w:val="14"/>
                <w:szCs w:val="20"/>
              </w:rPr>
            </w:pPr>
            <w:r w:rsidRPr="00CA7884">
              <w:rPr>
                <w:sz w:val="14"/>
                <w:szCs w:val="20"/>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частник признается победителем закупки, и в проект договора, прилагаемый к документации о закупке, заказчиком включаются условия исполнения данного договора, предложенные таким участником.</w:t>
            </w:r>
          </w:p>
          <w:p w:rsidR="008D6918" w:rsidRPr="003010CC" w:rsidRDefault="008D6918" w:rsidP="008D6918">
            <w:pPr>
              <w:autoSpaceDE w:val="0"/>
              <w:autoSpaceDN w:val="0"/>
              <w:adjustRightInd w:val="0"/>
              <w:ind w:firstLine="237"/>
              <w:jc w:val="both"/>
              <w:rPr>
                <w:sz w:val="20"/>
                <w:szCs w:val="28"/>
              </w:rPr>
            </w:pPr>
            <w:r w:rsidRPr="00CA7884">
              <w:rPr>
                <w:sz w:val="14"/>
                <w:szCs w:val="20"/>
              </w:rP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tc>
      </w:tr>
      <w:tr w:rsidR="008D6918" w:rsidTr="00E417A7">
        <w:tc>
          <w:tcPr>
            <w:tcW w:w="668" w:type="dxa"/>
            <w:gridSpan w:val="2"/>
            <w:shd w:val="clear" w:color="auto" w:fill="auto"/>
          </w:tcPr>
          <w:p w:rsidR="008D6918" w:rsidRPr="00B65B18" w:rsidRDefault="008D6918" w:rsidP="008D6918">
            <w:pPr>
              <w:rPr>
                <w:bCs/>
                <w:i/>
                <w:iCs/>
                <w:sz w:val="20"/>
                <w:szCs w:val="20"/>
              </w:rPr>
            </w:pPr>
            <w:r w:rsidRPr="00B65B18">
              <w:rPr>
                <w:bCs/>
                <w:i/>
                <w:iCs/>
                <w:sz w:val="20"/>
                <w:szCs w:val="20"/>
              </w:rPr>
              <w:t>1</w:t>
            </w:r>
            <w:r>
              <w:rPr>
                <w:bCs/>
                <w:i/>
                <w:iCs/>
                <w:sz w:val="20"/>
                <w:szCs w:val="20"/>
              </w:rPr>
              <w:t>5</w:t>
            </w:r>
            <w:r w:rsidRPr="00B65B18">
              <w:rPr>
                <w:bCs/>
                <w:i/>
                <w:iCs/>
                <w:sz w:val="20"/>
                <w:szCs w:val="20"/>
              </w:rPr>
              <w:t>.</w:t>
            </w:r>
            <w:r>
              <w:rPr>
                <w:bCs/>
                <w:i/>
                <w:iCs/>
                <w:sz w:val="20"/>
                <w:szCs w:val="20"/>
              </w:rPr>
              <w:t>9</w:t>
            </w:r>
            <w:r w:rsidRPr="00B65B18">
              <w:rPr>
                <w:bCs/>
                <w:i/>
                <w:iCs/>
                <w:sz w:val="20"/>
                <w:szCs w:val="20"/>
              </w:rPr>
              <w:t>.</w:t>
            </w:r>
          </w:p>
        </w:tc>
        <w:tc>
          <w:tcPr>
            <w:tcW w:w="9500" w:type="dxa"/>
            <w:gridSpan w:val="16"/>
            <w:shd w:val="clear" w:color="auto" w:fill="auto"/>
          </w:tcPr>
          <w:p w:rsidR="008D6918" w:rsidRPr="00CA7884" w:rsidRDefault="008D6918" w:rsidP="008D6918">
            <w:pPr>
              <w:autoSpaceDE w:val="0"/>
              <w:autoSpaceDN w:val="0"/>
              <w:adjustRightInd w:val="0"/>
              <w:jc w:val="both"/>
              <w:rPr>
                <w:sz w:val="18"/>
                <w:szCs w:val="18"/>
              </w:rPr>
            </w:pPr>
            <w:r w:rsidRPr="00CA7884">
              <w:rPr>
                <w:color w:val="000000"/>
                <w:sz w:val="18"/>
                <w:szCs w:val="18"/>
                <w:highlight w:val="yellow"/>
              </w:rPr>
              <w:t xml:space="preserve">В соответствии </w:t>
            </w:r>
            <w:r w:rsidRPr="00CA7884">
              <w:rPr>
                <w:b/>
                <w:color w:val="000000"/>
                <w:sz w:val="18"/>
                <w:szCs w:val="18"/>
                <w:highlight w:val="yellow"/>
              </w:rPr>
              <w:t>с пунктом 3, подпунктом З) пункта 5 и с учетом положений пункта 6</w:t>
            </w:r>
            <w:r w:rsidRPr="00CA7884">
              <w:rPr>
                <w:color w:val="000000"/>
                <w:sz w:val="18"/>
                <w:szCs w:val="18"/>
                <w:highlight w:val="yellow"/>
              </w:rPr>
              <w:t xml:space="preserve"> постановления Правительства РФ от 16.09.2016 №925 договор с победителем в закупке, (имеющим рейтинг №1 или в случае уклонения его от заключения договора с участником закупки имеющим рейтинг №2) заключается по цене договора, сниженной на 15 процентов от предложенной им цены договора (цены аукциона)</w:t>
            </w:r>
            <w:r w:rsidRPr="00CA7884">
              <w:rPr>
                <w:sz w:val="18"/>
                <w:szCs w:val="18"/>
                <w:highlight w:val="yellow"/>
              </w:rPr>
              <w:t>.</w:t>
            </w:r>
          </w:p>
        </w:tc>
      </w:tr>
      <w:tr w:rsidR="008D6918" w:rsidTr="00E417A7">
        <w:tc>
          <w:tcPr>
            <w:tcW w:w="668" w:type="dxa"/>
            <w:gridSpan w:val="2"/>
            <w:vMerge w:val="restart"/>
            <w:shd w:val="clear" w:color="auto" w:fill="auto"/>
          </w:tcPr>
          <w:p w:rsidR="008D6918" w:rsidRPr="00C93398" w:rsidRDefault="008D6918" w:rsidP="008D6918">
            <w:pPr>
              <w:autoSpaceDE w:val="0"/>
              <w:autoSpaceDN w:val="0"/>
              <w:adjustRightInd w:val="0"/>
              <w:jc w:val="both"/>
              <w:rPr>
                <w:b/>
                <w:sz w:val="22"/>
                <w:szCs w:val="20"/>
              </w:rPr>
            </w:pPr>
            <w:r w:rsidRPr="00C93398">
              <w:rPr>
                <w:b/>
                <w:sz w:val="22"/>
                <w:szCs w:val="20"/>
              </w:rPr>
              <w:t>1</w:t>
            </w:r>
            <w:r>
              <w:rPr>
                <w:b/>
                <w:sz w:val="22"/>
                <w:szCs w:val="20"/>
              </w:rPr>
              <w:t>6</w:t>
            </w:r>
            <w:r w:rsidRPr="00C93398">
              <w:rPr>
                <w:b/>
                <w:sz w:val="22"/>
                <w:szCs w:val="20"/>
              </w:rPr>
              <w:t>.</w:t>
            </w:r>
          </w:p>
        </w:tc>
        <w:tc>
          <w:tcPr>
            <w:tcW w:w="9500" w:type="dxa"/>
            <w:gridSpan w:val="16"/>
            <w:shd w:val="clear" w:color="auto" w:fill="auto"/>
          </w:tcPr>
          <w:p w:rsidR="008D6918" w:rsidRPr="00C93398" w:rsidRDefault="008D6918" w:rsidP="008D6918">
            <w:pPr>
              <w:autoSpaceDE w:val="0"/>
              <w:snapToGrid w:val="0"/>
              <w:jc w:val="both"/>
              <w:rPr>
                <w:b/>
                <w:sz w:val="22"/>
                <w:szCs w:val="20"/>
              </w:rPr>
            </w:pPr>
            <w:r w:rsidRPr="00C93398">
              <w:rPr>
                <w:b/>
                <w:sz w:val="22"/>
                <w:szCs w:val="20"/>
              </w:rPr>
              <w:t>Порядок отмены Заказчиком конкурентной закупки:</w:t>
            </w:r>
          </w:p>
        </w:tc>
      </w:tr>
      <w:tr w:rsidR="008D6918" w:rsidTr="00E417A7">
        <w:tc>
          <w:tcPr>
            <w:tcW w:w="668" w:type="dxa"/>
            <w:gridSpan w:val="2"/>
            <w:vMerge/>
            <w:shd w:val="clear" w:color="auto" w:fill="auto"/>
          </w:tcPr>
          <w:p w:rsidR="008D6918" w:rsidRPr="00122CF7" w:rsidRDefault="008D6918" w:rsidP="008D6918">
            <w:pPr>
              <w:rPr>
                <w:bCs/>
                <w:i/>
                <w:iCs/>
                <w:sz w:val="20"/>
                <w:szCs w:val="20"/>
              </w:rPr>
            </w:pPr>
          </w:p>
        </w:tc>
        <w:tc>
          <w:tcPr>
            <w:tcW w:w="9500" w:type="dxa"/>
            <w:gridSpan w:val="16"/>
            <w:shd w:val="clear" w:color="auto" w:fill="auto"/>
          </w:tcPr>
          <w:p w:rsidR="008D6918" w:rsidRPr="009F044E" w:rsidRDefault="008D6918" w:rsidP="008D6918">
            <w:pPr>
              <w:jc w:val="both"/>
              <w:rPr>
                <w:bCs/>
                <w:iCs/>
                <w:sz w:val="20"/>
                <w:szCs w:val="18"/>
              </w:rPr>
            </w:pPr>
            <w:r w:rsidRPr="009F044E">
              <w:rPr>
                <w:bCs/>
                <w:iCs/>
                <w:sz w:val="20"/>
                <w:szCs w:val="1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 Решение об отмене конкурентной закупки размещается в ЕИС в день принятия этого решения.</w:t>
            </w:r>
          </w:p>
        </w:tc>
      </w:tr>
      <w:tr w:rsidR="008D6918" w:rsidTr="00E417A7">
        <w:trPr>
          <w:trHeight w:val="309"/>
        </w:trPr>
        <w:tc>
          <w:tcPr>
            <w:tcW w:w="668" w:type="dxa"/>
            <w:gridSpan w:val="2"/>
            <w:shd w:val="clear" w:color="auto" w:fill="auto"/>
          </w:tcPr>
          <w:p w:rsidR="008D6918" w:rsidRPr="00C93398" w:rsidRDefault="008D6918" w:rsidP="008D6918">
            <w:pPr>
              <w:autoSpaceDE w:val="0"/>
              <w:autoSpaceDN w:val="0"/>
              <w:adjustRightInd w:val="0"/>
              <w:jc w:val="both"/>
              <w:rPr>
                <w:b/>
                <w:sz w:val="22"/>
                <w:szCs w:val="20"/>
              </w:rPr>
            </w:pPr>
            <w:r w:rsidRPr="00C93398">
              <w:rPr>
                <w:b/>
                <w:sz w:val="22"/>
                <w:szCs w:val="20"/>
              </w:rPr>
              <w:t>1</w:t>
            </w:r>
            <w:r>
              <w:rPr>
                <w:b/>
                <w:sz w:val="22"/>
                <w:szCs w:val="20"/>
              </w:rPr>
              <w:t>7</w:t>
            </w:r>
            <w:r w:rsidRPr="00C93398">
              <w:rPr>
                <w:b/>
                <w:sz w:val="22"/>
                <w:szCs w:val="20"/>
              </w:rPr>
              <w:t>.</w:t>
            </w:r>
          </w:p>
        </w:tc>
        <w:tc>
          <w:tcPr>
            <w:tcW w:w="9500" w:type="dxa"/>
            <w:gridSpan w:val="16"/>
            <w:shd w:val="clear" w:color="auto" w:fill="auto"/>
          </w:tcPr>
          <w:p w:rsidR="008D6918" w:rsidRPr="00930926" w:rsidRDefault="008D6918" w:rsidP="008D6918">
            <w:pPr>
              <w:autoSpaceDE w:val="0"/>
              <w:autoSpaceDN w:val="0"/>
              <w:adjustRightInd w:val="0"/>
              <w:jc w:val="both"/>
              <w:rPr>
                <w:b/>
                <w:sz w:val="22"/>
                <w:szCs w:val="20"/>
                <w:highlight w:val="yellow"/>
              </w:rPr>
            </w:pPr>
            <w:r w:rsidRPr="00930926">
              <w:rPr>
                <w:b/>
                <w:sz w:val="22"/>
                <w:szCs w:val="20"/>
                <w:highlight w:val="yellow"/>
              </w:rPr>
              <w:t>Требования к содержанию и составу заявки на участие в закупке</w:t>
            </w:r>
          </w:p>
        </w:tc>
      </w:tr>
      <w:tr w:rsidR="008D6918" w:rsidTr="00E417A7">
        <w:tc>
          <w:tcPr>
            <w:tcW w:w="668" w:type="dxa"/>
            <w:gridSpan w:val="2"/>
            <w:shd w:val="clear" w:color="auto" w:fill="auto"/>
          </w:tcPr>
          <w:p w:rsidR="008D6918" w:rsidRPr="00B65B18" w:rsidRDefault="008D6918" w:rsidP="008D6918">
            <w:pPr>
              <w:rPr>
                <w:bCs/>
                <w:i/>
                <w:iCs/>
                <w:sz w:val="20"/>
                <w:szCs w:val="20"/>
              </w:rPr>
            </w:pPr>
            <w:r w:rsidRPr="00B65B18">
              <w:rPr>
                <w:bCs/>
                <w:i/>
                <w:iCs/>
                <w:sz w:val="20"/>
                <w:szCs w:val="20"/>
              </w:rPr>
              <w:t>1</w:t>
            </w:r>
            <w:r>
              <w:rPr>
                <w:bCs/>
                <w:i/>
                <w:iCs/>
                <w:sz w:val="20"/>
                <w:szCs w:val="20"/>
              </w:rPr>
              <w:t>7</w:t>
            </w:r>
            <w:r w:rsidRPr="00B65B18">
              <w:rPr>
                <w:bCs/>
                <w:i/>
                <w:iCs/>
                <w:sz w:val="20"/>
                <w:szCs w:val="20"/>
              </w:rPr>
              <w:t>.1.</w:t>
            </w:r>
          </w:p>
        </w:tc>
        <w:tc>
          <w:tcPr>
            <w:tcW w:w="9500" w:type="dxa"/>
            <w:gridSpan w:val="16"/>
            <w:shd w:val="clear" w:color="auto" w:fill="auto"/>
          </w:tcPr>
          <w:p w:rsidR="008D6918" w:rsidRPr="00BA6C00" w:rsidRDefault="008D6918" w:rsidP="008D6918">
            <w:pPr>
              <w:autoSpaceDE w:val="0"/>
              <w:autoSpaceDN w:val="0"/>
              <w:adjustRightInd w:val="0"/>
              <w:jc w:val="both"/>
              <w:rPr>
                <w:b/>
                <w:sz w:val="20"/>
                <w:szCs w:val="20"/>
              </w:rPr>
            </w:pPr>
            <w:r>
              <w:rPr>
                <w:b/>
                <w:sz w:val="20"/>
                <w:szCs w:val="20"/>
              </w:rPr>
              <w:t>- т</w:t>
            </w:r>
            <w:r w:rsidRPr="00BA6C00">
              <w:rPr>
                <w:b/>
                <w:sz w:val="20"/>
                <w:szCs w:val="20"/>
              </w:rPr>
              <w:t>ребования к содержанию</w:t>
            </w:r>
            <w:r>
              <w:rPr>
                <w:b/>
                <w:sz w:val="20"/>
                <w:szCs w:val="20"/>
              </w:rPr>
              <w:t xml:space="preserve"> </w:t>
            </w:r>
            <w:r w:rsidRPr="00BA6C00">
              <w:rPr>
                <w:b/>
                <w:sz w:val="20"/>
                <w:szCs w:val="20"/>
              </w:rPr>
              <w:t xml:space="preserve">заявки </w:t>
            </w:r>
          </w:p>
        </w:tc>
      </w:tr>
      <w:tr w:rsidR="008D6918" w:rsidTr="00E417A7">
        <w:tc>
          <w:tcPr>
            <w:tcW w:w="668" w:type="dxa"/>
            <w:gridSpan w:val="2"/>
            <w:shd w:val="clear" w:color="auto" w:fill="auto"/>
          </w:tcPr>
          <w:p w:rsidR="008D6918" w:rsidRPr="00B65B18" w:rsidRDefault="008D6918" w:rsidP="008D6918">
            <w:pPr>
              <w:rPr>
                <w:bCs/>
                <w:i/>
                <w:iCs/>
                <w:sz w:val="20"/>
                <w:szCs w:val="20"/>
              </w:rPr>
            </w:pPr>
          </w:p>
        </w:tc>
        <w:tc>
          <w:tcPr>
            <w:tcW w:w="9500" w:type="dxa"/>
            <w:gridSpan w:val="16"/>
            <w:shd w:val="clear" w:color="auto" w:fill="auto"/>
          </w:tcPr>
          <w:p w:rsidR="008D6918" w:rsidRPr="00930926" w:rsidRDefault="008D6918" w:rsidP="008D6918">
            <w:pPr>
              <w:autoSpaceDE w:val="0"/>
              <w:autoSpaceDN w:val="0"/>
              <w:adjustRightInd w:val="0"/>
              <w:jc w:val="both"/>
              <w:rPr>
                <w:sz w:val="20"/>
                <w:szCs w:val="18"/>
              </w:rPr>
            </w:pPr>
            <w:r w:rsidRPr="00C847A0">
              <w:rPr>
                <w:sz w:val="20"/>
                <w:szCs w:val="18"/>
              </w:rPr>
              <w:t>1.Заявка должна содержать все сведения и документы, установленные настоящей Документацией о закупке, в том числе</w:t>
            </w:r>
            <w:r>
              <w:rPr>
                <w:sz w:val="20"/>
                <w:szCs w:val="18"/>
              </w:rPr>
              <w:t xml:space="preserve"> </w:t>
            </w:r>
            <w:r w:rsidRPr="00930926">
              <w:rPr>
                <w:b/>
                <w:bCs/>
                <w:sz w:val="20"/>
                <w:szCs w:val="18"/>
              </w:rPr>
              <w:t>для</w:t>
            </w:r>
            <w:r>
              <w:rPr>
                <w:b/>
                <w:bCs/>
                <w:sz w:val="20"/>
                <w:szCs w:val="18"/>
              </w:rPr>
              <w:t>:</w:t>
            </w:r>
            <w:r w:rsidRPr="00930926">
              <w:rPr>
                <w:b/>
                <w:bCs/>
                <w:sz w:val="20"/>
                <w:szCs w:val="18"/>
              </w:rPr>
              <w:t xml:space="preserve"> </w:t>
            </w:r>
          </w:p>
          <w:p w:rsidR="008D6918" w:rsidRDefault="008D6918" w:rsidP="008D6918">
            <w:pPr>
              <w:autoSpaceDE w:val="0"/>
              <w:autoSpaceDN w:val="0"/>
              <w:adjustRightInd w:val="0"/>
              <w:jc w:val="both"/>
              <w:rPr>
                <w:sz w:val="20"/>
                <w:szCs w:val="18"/>
              </w:rPr>
            </w:pPr>
            <w:r>
              <w:rPr>
                <w:b/>
                <w:bCs/>
                <w:sz w:val="20"/>
                <w:szCs w:val="18"/>
              </w:rPr>
              <w:t xml:space="preserve">А) </w:t>
            </w:r>
            <w:r w:rsidRPr="00930926">
              <w:rPr>
                <w:b/>
                <w:bCs/>
                <w:sz w:val="20"/>
                <w:szCs w:val="18"/>
                <w:u w:val="single"/>
              </w:rPr>
              <w:t>юридического лица</w:t>
            </w:r>
            <w:r w:rsidRPr="00930926">
              <w:rPr>
                <w:b/>
                <w:bCs/>
                <w:sz w:val="20"/>
                <w:szCs w:val="18"/>
              </w:rPr>
              <w:t>:</w:t>
            </w:r>
            <w:r>
              <w:rPr>
                <w:sz w:val="20"/>
                <w:szCs w:val="18"/>
              </w:rPr>
              <w:t xml:space="preserve"> </w:t>
            </w:r>
            <w:r w:rsidRPr="00930926">
              <w:rPr>
                <w:sz w:val="20"/>
                <w:szCs w:val="18"/>
              </w:rPr>
              <w:t>наименование, фирменное наименование (при наличии), адрес юридического лица в пределах места нахождения юридического лица</w:t>
            </w:r>
            <w:r>
              <w:rPr>
                <w:sz w:val="20"/>
                <w:szCs w:val="18"/>
              </w:rPr>
              <w:t xml:space="preserve"> </w:t>
            </w:r>
            <w:bookmarkStart w:id="2" w:name="_Hlk122721872"/>
            <w:r w:rsidRPr="00281756">
              <w:rPr>
                <w:sz w:val="20"/>
                <w:szCs w:val="18"/>
                <w:highlight w:val="green"/>
              </w:rPr>
              <w:t>и ИНН участника закупки</w:t>
            </w:r>
            <w:bookmarkEnd w:id="2"/>
            <w:r>
              <w:rPr>
                <w:sz w:val="20"/>
                <w:szCs w:val="18"/>
              </w:rPr>
              <w:t xml:space="preserve">; </w:t>
            </w:r>
          </w:p>
          <w:p w:rsidR="008D6918" w:rsidRDefault="008D6918" w:rsidP="008D6918">
            <w:pPr>
              <w:autoSpaceDE w:val="0"/>
              <w:autoSpaceDN w:val="0"/>
              <w:adjustRightInd w:val="0"/>
              <w:jc w:val="both"/>
              <w:rPr>
                <w:sz w:val="20"/>
                <w:szCs w:val="18"/>
              </w:rPr>
            </w:pPr>
            <w:r>
              <w:rPr>
                <w:sz w:val="20"/>
                <w:szCs w:val="18"/>
              </w:rPr>
              <w:t>Б)</w:t>
            </w:r>
            <w:r w:rsidRPr="00930926">
              <w:rPr>
                <w:b/>
                <w:bCs/>
                <w:sz w:val="20"/>
                <w:szCs w:val="18"/>
              </w:rPr>
              <w:t xml:space="preserve"> </w:t>
            </w:r>
            <w:r w:rsidRPr="00930926">
              <w:rPr>
                <w:b/>
                <w:bCs/>
                <w:sz w:val="20"/>
                <w:szCs w:val="18"/>
                <w:u w:val="single"/>
              </w:rPr>
              <w:t>индивидуального предпринимателя</w:t>
            </w:r>
            <w:r w:rsidRPr="00930926">
              <w:rPr>
                <w:b/>
                <w:bCs/>
                <w:sz w:val="20"/>
                <w:szCs w:val="18"/>
              </w:rPr>
              <w:t xml:space="preserve"> (физического лица)</w:t>
            </w:r>
            <w:r>
              <w:rPr>
                <w:sz w:val="20"/>
                <w:szCs w:val="18"/>
              </w:rPr>
              <w:t xml:space="preserve">: </w:t>
            </w:r>
            <w:r w:rsidRPr="00930926">
              <w:rPr>
                <w:sz w:val="20"/>
                <w:szCs w:val="18"/>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r>
              <w:rPr>
                <w:sz w:val="20"/>
                <w:szCs w:val="18"/>
              </w:rPr>
              <w:t xml:space="preserve">; </w:t>
            </w:r>
          </w:p>
          <w:p w:rsidR="008D6918" w:rsidRPr="00C847A0" w:rsidRDefault="008D6918" w:rsidP="008D6918">
            <w:pPr>
              <w:autoSpaceDE w:val="0"/>
              <w:autoSpaceDN w:val="0"/>
              <w:adjustRightInd w:val="0"/>
              <w:jc w:val="both"/>
              <w:rPr>
                <w:sz w:val="20"/>
                <w:szCs w:val="18"/>
              </w:rPr>
            </w:pPr>
            <w:r w:rsidRPr="00930926">
              <w:rPr>
                <w:b/>
                <w:bCs/>
                <w:sz w:val="20"/>
                <w:szCs w:val="18"/>
              </w:rPr>
              <w:t>а также в целях заключения договора (</w:t>
            </w:r>
            <w:r w:rsidRPr="00930926">
              <w:rPr>
                <w:b/>
                <w:bCs/>
                <w:sz w:val="20"/>
                <w:szCs w:val="18"/>
                <w:u w:val="single"/>
              </w:rPr>
              <w:t>по добровольному желанию участника закупки</w:t>
            </w:r>
            <w:r w:rsidRPr="00930926">
              <w:rPr>
                <w:b/>
                <w:bCs/>
                <w:sz w:val="20"/>
                <w:szCs w:val="18"/>
              </w:rPr>
              <w:t>): банковские реквизиты, КПП, ОГРН, ОКПО, ОКТМО участника закупки;</w:t>
            </w:r>
          </w:p>
          <w:p w:rsidR="008D6918" w:rsidRPr="00FF0CB1" w:rsidRDefault="008D6918" w:rsidP="008D6918">
            <w:pPr>
              <w:autoSpaceDE w:val="0"/>
              <w:autoSpaceDN w:val="0"/>
              <w:adjustRightInd w:val="0"/>
              <w:jc w:val="both"/>
              <w:rPr>
                <w:sz w:val="18"/>
                <w:szCs w:val="18"/>
              </w:rPr>
            </w:pPr>
            <w:r w:rsidRPr="00FF0CB1">
              <w:rPr>
                <w:sz w:val="18"/>
                <w:szCs w:val="18"/>
              </w:rPr>
              <w:t>2</w:t>
            </w:r>
            <w:r>
              <w:rPr>
                <w:sz w:val="18"/>
                <w:szCs w:val="18"/>
              </w:rPr>
              <w:t>.</w:t>
            </w:r>
            <w:r w:rsidRPr="00FF0CB1">
              <w:rPr>
                <w:sz w:val="18"/>
                <w:szCs w:val="18"/>
              </w:rPr>
              <w:t xml:space="preserve"> </w:t>
            </w:r>
            <w:r>
              <w:rPr>
                <w:sz w:val="18"/>
                <w:szCs w:val="18"/>
              </w:rPr>
              <w:t>И</w:t>
            </w:r>
            <w:r w:rsidRPr="00930926">
              <w:rPr>
                <w:sz w:val="18"/>
                <w:szCs w:val="18"/>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Pr>
                <w:sz w:val="18"/>
                <w:szCs w:val="18"/>
              </w:rPr>
              <w:t>.</w:t>
            </w:r>
          </w:p>
          <w:p w:rsidR="008D6918" w:rsidRPr="00FF0CB1" w:rsidRDefault="008D6918" w:rsidP="008D6918">
            <w:pPr>
              <w:jc w:val="both"/>
              <w:rPr>
                <w:sz w:val="18"/>
                <w:szCs w:val="18"/>
              </w:rPr>
            </w:pPr>
            <w:r w:rsidRPr="00FF0CB1">
              <w:rPr>
                <w:sz w:val="18"/>
                <w:szCs w:val="18"/>
              </w:rPr>
              <w:t>3</w:t>
            </w:r>
            <w:r>
              <w:rPr>
                <w:sz w:val="18"/>
                <w:szCs w:val="18"/>
              </w:rPr>
              <w:t>. К</w:t>
            </w:r>
            <w:r w:rsidRPr="00306798">
              <w:rPr>
                <w:sz w:val="18"/>
                <w:szCs w:val="18"/>
              </w:rPr>
              <w:t xml:space="preserve">онкретные, однозначно трактуемые сведения о поставляемых товарах (работах, услугах). </w:t>
            </w:r>
          </w:p>
        </w:tc>
      </w:tr>
      <w:tr w:rsidR="008D6918" w:rsidTr="00E417A7">
        <w:tc>
          <w:tcPr>
            <w:tcW w:w="668" w:type="dxa"/>
            <w:gridSpan w:val="2"/>
            <w:shd w:val="clear" w:color="auto" w:fill="auto"/>
          </w:tcPr>
          <w:p w:rsidR="008D6918" w:rsidRPr="00B65B18" w:rsidRDefault="008D6918" w:rsidP="008D6918">
            <w:pPr>
              <w:rPr>
                <w:bCs/>
                <w:i/>
                <w:iCs/>
                <w:sz w:val="20"/>
                <w:szCs w:val="20"/>
              </w:rPr>
            </w:pPr>
            <w:r w:rsidRPr="00B65B18">
              <w:rPr>
                <w:bCs/>
                <w:i/>
                <w:iCs/>
                <w:sz w:val="20"/>
                <w:szCs w:val="20"/>
              </w:rPr>
              <w:t>1</w:t>
            </w:r>
            <w:r>
              <w:rPr>
                <w:bCs/>
                <w:i/>
                <w:iCs/>
                <w:sz w:val="20"/>
                <w:szCs w:val="20"/>
              </w:rPr>
              <w:t>7</w:t>
            </w:r>
            <w:r w:rsidRPr="00B65B18">
              <w:rPr>
                <w:bCs/>
                <w:i/>
                <w:iCs/>
                <w:sz w:val="20"/>
                <w:szCs w:val="20"/>
              </w:rPr>
              <w:t>.</w:t>
            </w:r>
            <w:r>
              <w:rPr>
                <w:bCs/>
                <w:i/>
                <w:iCs/>
                <w:sz w:val="20"/>
                <w:szCs w:val="20"/>
              </w:rPr>
              <w:t>2</w:t>
            </w:r>
            <w:r w:rsidRPr="00B65B18">
              <w:rPr>
                <w:bCs/>
                <w:i/>
                <w:iCs/>
                <w:sz w:val="20"/>
                <w:szCs w:val="20"/>
              </w:rPr>
              <w:t>.</w:t>
            </w:r>
          </w:p>
        </w:tc>
        <w:tc>
          <w:tcPr>
            <w:tcW w:w="9500" w:type="dxa"/>
            <w:gridSpan w:val="16"/>
            <w:shd w:val="clear" w:color="auto" w:fill="auto"/>
          </w:tcPr>
          <w:p w:rsidR="008D6918" w:rsidRPr="00BA6C00" w:rsidRDefault="008D6918" w:rsidP="008D6918">
            <w:pPr>
              <w:autoSpaceDE w:val="0"/>
              <w:autoSpaceDN w:val="0"/>
              <w:adjustRightInd w:val="0"/>
              <w:jc w:val="both"/>
              <w:rPr>
                <w:b/>
                <w:sz w:val="20"/>
                <w:szCs w:val="20"/>
              </w:rPr>
            </w:pPr>
            <w:r>
              <w:rPr>
                <w:b/>
                <w:sz w:val="20"/>
                <w:szCs w:val="20"/>
              </w:rPr>
              <w:t>- т</w:t>
            </w:r>
            <w:r w:rsidRPr="00BA6C00">
              <w:rPr>
                <w:b/>
                <w:sz w:val="20"/>
                <w:szCs w:val="20"/>
              </w:rPr>
              <w:t xml:space="preserve">ребования к составу заявки </w:t>
            </w:r>
            <w:r>
              <w:rPr>
                <w:b/>
                <w:sz w:val="20"/>
                <w:szCs w:val="20"/>
              </w:rPr>
              <w:t>на участие в закупке</w:t>
            </w:r>
            <w:r w:rsidRPr="00BA6C00">
              <w:rPr>
                <w:b/>
                <w:sz w:val="20"/>
                <w:szCs w:val="20"/>
              </w:rPr>
              <w:t xml:space="preserve"> </w:t>
            </w:r>
          </w:p>
        </w:tc>
      </w:tr>
      <w:tr w:rsidR="008D6918" w:rsidTr="00E417A7">
        <w:tc>
          <w:tcPr>
            <w:tcW w:w="668" w:type="dxa"/>
            <w:gridSpan w:val="2"/>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Pr="00932BAC" w:rsidRDefault="008D6918" w:rsidP="008D6918">
            <w:pPr>
              <w:autoSpaceDE w:val="0"/>
              <w:autoSpaceDN w:val="0"/>
              <w:adjustRightInd w:val="0"/>
              <w:jc w:val="both"/>
              <w:rPr>
                <w:sz w:val="20"/>
                <w:szCs w:val="20"/>
              </w:rPr>
            </w:pPr>
            <w:r w:rsidRPr="00932BAC">
              <w:rPr>
                <w:sz w:val="20"/>
                <w:szCs w:val="20"/>
              </w:rPr>
              <w:t xml:space="preserve">1.Заявка </w:t>
            </w:r>
            <w:r>
              <w:rPr>
                <w:sz w:val="20"/>
                <w:szCs w:val="20"/>
              </w:rPr>
              <w:t xml:space="preserve">на участие в закупке </w:t>
            </w:r>
            <w:r w:rsidRPr="00932BAC">
              <w:rPr>
                <w:sz w:val="20"/>
                <w:szCs w:val="20"/>
              </w:rPr>
              <w:t xml:space="preserve">должна состоять из двух частей: </w:t>
            </w:r>
          </w:p>
          <w:p w:rsidR="008D6918" w:rsidRDefault="008D6918" w:rsidP="008D6918">
            <w:pPr>
              <w:ind w:firstLine="237"/>
              <w:jc w:val="both"/>
              <w:rPr>
                <w:sz w:val="20"/>
                <w:szCs w:val="20"/>
              </w:rPr>
            </w:pPr>
            <w:r w:rsidRPr="00003184">
              <w:rPr>
                <w:b/>
                <w:sz w:val="20"/>
                <w:szCs w:val="20"/>
              </w:rPr>
              <w:t xml:space="preserve">1) Первая часть заявки </w:t>
            </w:r>
            <w:r w:rsidRPr="00932BAC">
              <w:rPr>
                <w:sz w:val="20"/>
                <w:szCs w:val="20"/>
              </w:rPr>
              <w:t>на участие в аукционе должна содержать предложение участника закупки в отношении предмета закупки с приложением документов, подтверждающих соответствие требованиям, установленным в аукционной документации</w:t>
            </w:r>
            <w:r>
              <w:rPr>
                <w:sz w:val="20"/>
                <w:szCs w:val="20"/>
              </w:rPr>
              <w:t>.</w:t>
            </w:r>
            <w:r w:rsidRPr="00932BAC">
              <w:rPr>
                <w:sz w:val="20"/>
                <w:szCs w:val="20"/>
              </w:rPr>
              <w:t xml:space="preserve"> </w:t>
            </w:r>
          </w:p>
          <w:p w:rsidR="008D6918" w:rsidRPr="00CE7F5F" w:rsidRDefault="008D6918" w:rsidP="008D6918">
            <w:pPr>
              <w:ind w:firstLine="237"/>
              <w:jc w:val="both"/>
              <w:rPr>
                <w:b/>
                <w:sz w:val="20"/>
                <w:szCs w:val="20"/>
              </w:rPr>
            </w:pPr>
            <w:r w:rsidRPr="00CE7F5F">
              <w:rPr>
                <w:b/>
                <w:sz w:val="20"/>
                <w:szCs w:val="20"/>
              </w:rPr>
              <w:t xml:space="preserve">В первой части заявки на участие в аукционе не допускается указание сведений об участнике закупки, подавшем заявку на участие в таком аукционе, а также сведений о предлагаемой таким участником закупки цене договора (максимальном значении цены договора либо цены единицы товара, работы, услуги), расходах на эксплуатацию и ремонт товаров, использование результатов работ. </w:t>
            </w:r>
          </w:p>
          <w:p w:rsidR="008D6918" w:rsidRPr="00932BAC" w:rsidRDefault="008D6918" w:rsidP="008D6918">
            <w:pPr>
              <w:ind w:firstLine="237"/>
              <w:jc w:val="both"/>
              <w:rPr>
                <w:sz w:val="20"/>
                <w:szCs w:val="20"/>
              </w:rPr>
            </w:pPr>
            <w:r w:rsidRPr="00932BAC">
              <w:rPr>
                <w:sz w:val="20"/>
                <w:szCs w:val="20"/>
              </w:rPr>
              <w:t>В случае указания в первой части заявки участника закупки сведений 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8D6918" w:rsidRPr="00106083" w:rsidRDefault="008D6918" w:rsidP="008D6918">
            <w:pPr>
              <w:autoSpaceDE w:val="0"/>
              <w:autoSpaceDN w:val="0"/>
              <w:adjustRightInd w:val="0"/>
              <w:ind w:firstLine="237"/>
              <w:jc w:val="both"/>
              <w:rPr>
                <w:b/>
                <w:sz w:val="20"/>
                <w:szCs w:val="20"/>
                <w:highlight w:val="yellow"/>
              </w:rPr>
            </w:pPr>
            <w:r w:rsidRPr="00003184">
              <w:rPr>
                <w:b/>
                <w:sz w:val="20"/>
                <w:szCs w:val="20"/>
              </w:rPr>
              <w:t xml:space="preserve">2) Вторая часть заявки </w:t>
            </w:r>
            <w:r w:rsidRPr="00932BAC">
              <w:rPr>
                <w:sz w:val="20"/>
                <w:szCs w:val="20"/>
              </w:rPr>
              <w:t xml:space="preserve">на участие в аукционе должна содержать документы, подтверждающие соответствие участника закупки требованиям, установленным в аукционной документации, </w:t>
            </w:r>
            <w:r w:rsidRPr="00106083">
              <w:rPr>
                <w:b/>
                <w:sz w:val="20"/>
                <w:szCs w:val="20"/>
                <w:highlight w:val="yellow"/>
              </w:rPr>
              <w:t>а также документы</w:t>
            </w:r>
            <w:r w:rsidRPr="00932BAC">
              <w:rPr>
                <w:sz w:val="20"/>
                <w:szCs w:val="20"/>
              </w:rPr>
              <w:t xml:space="preserve">, подтверждающие соответствие товара, работ, услуг требованиям, установленным в аукционной документации, </w:t>
            </w:r>
            <w:r w:rsidRPr="00106083">
              <w:rPr>
                <w:b/>
                <w:sz w:val="20"/>
                <w:szCs w:val="20"/>
                <w:highlight w:val="yellow"/>
              </w:rPr>
              <w:t xml:space="preserve">в случае, если </w:t>
            </w:r>
            <w:r w:rsidRPr="00932BAC">
              <w:rPr>
                <w:sz w:val="20"/>
                <w:szCs w:val="20"/>
              </w:rPr>
              <w:t>в соответствии с законодательством Российской Федерации установлены требования к товару, работе или услуге и</w:t>
            </w:r>
            <w:r w:rsidRPr="00106083">
              <w:rPr>
                <w:b/>
                <w:sz w:val="20"/>
                <w:szCs w:val="20"/>
                <w:highlight w:val="yellow"/>
              </w:rPr>
              <w:t xml:space="preserve"> предоставление указанных копий документов предусмотрено подпунктами пункта 10.1. и </w:t>
            </w:r>
            <w:r w:rsidRPr="00BC20C5">
              <w:rPr>
                <w:b/>
                <w:sz w:val="20"/>
                <w:szCs w:val="20"/>
                <w:highlight w:val="yellow"/>
              </w:rPr>
              <w:t xml:space="preserve">пунктом 10.2. </w:t>
            </w:r>
            <w:r w:rsidRPr="00106083">
              <w:rPr>
                <w:b/>
                <w:sz w:val="20"/>
                <w:szCs w:val="20"/>
                <w:highlight w:val="yellow"/>
              </w:rPr>
              <w:t>аукционной документации.</w:t>
            </w:r>
          </w:p>
          <w:p w:rsidR="008D6918" w:rsidRDefault="008D6918" w:rsidP="008D6918">
            <w:pPr>
              <w:autoSpaceDE w:val="0"/>
              <w:autoSpaceDN w:val="0"/>
              <w:adjustRightInd w:val="0"/>
              <w:jc w:val="both"/>
              <w:rPr>
                <w:b/>
                <w:sz w:val="20"/>
                <w:szCs w:val="20"/>
              </w:rPr>
            </w:pPr>
            <w:r w:rsidRPr="00A5777C">
              <w:rPr>
                <w:sz w:val="22"/>
                <w:szCs w:val="20"/>
              </w:rPr>
              <w:t xml:space="preserve">2. </w:t>
            </w:r>
            <w:r w:rsidRPr="00930926">
              <w:rPr>
                <w:b/>
                <w:sz w:val="20"/>
                <w:szCs w:val="20"/>
                <w:u w:val="single"/>
              </w:rPr>
              <w:t>В случае подачи заявки индивидуальным предпринимателем или физическим лицом</w:t>
            </w:r>
            <w:r w:rsidRPr="00A5777C">
              <w:rPr>
                <w:b/>
                <w:sz w:val="20"/>
                <w:szCs w:val="20"/>
              </w:rPr>
              <w:t xml:space="preserve"> </w:t>
            </w:r>
            <w:r>
              <w:rPr>
                <w:b/>
                <w:sz w:val="20"/>
                <w:szCs w:val="20"/>
              </w:rPr>
              <w:t>такое лицо выражает следующее согласие на обработку персональных данных: «</w:t>
            </w:r>
            <w:r w:rsidRPr="00930926">
              <w:rPr>
                <w:b/>
                <w:sz w:val="20"/>
                <w:szCs w:val="20"/>
                <w:highlight w:val="yellow"/>
              </w:rPr>
              <w:t>В соответствии с Федеральным законом от 27 июля 2006 года №152-ФЗ «О персональных данных» настоящим принимаю решение о предоставлении своих персональных данных (фамилия, имя, отчество; паспортные данные; адрес регистрации по месту жительства, адрес фактического проживания, адрес регистрации ИП; контактная информация (телефоны, email), ИНН, СНИЛС, ОГРНИП) и своей волей и в своем интересе даю согласие на их обработку ГАУЗ СО «Горноуральская РП» в течение 3 лет в целях их указания в Протоколах, составляемых в ходе закупки, на специализированных электронных торговых площадках, на сайте единой информационной системы, на сайте ВЭБ-торги, на сайте Заказчика</w:t>
            </w:r>
            <w:r>
              <w:rPr>
                <w:b/>
                <w:sz w:val="20"/>
                <w:szCs w:val="20"/>
                <w:highlight w:val="yellow"/>
              </w:rPr>
              <w:t>»</w:t>
            </w:r>
            <w:r w:rsidRPr="00930926">
              <w:rPr>
                <w:b/>
                <w:sz w:val="20"/>
                <w:szCs w:val="20"/>
                <w:highlight w:val="yellow"/>
              </w:rPr>
              <w:t>.</w:t>
            </w:r>
          </w:p>
          <w:p w:rsidR="008D6918" w:rsidRPr="00932BAC" w:rsidRDefault="008D6918" w:rsidP="008D6918">
            <w:pPr>
              <w:autoSpaceDE w:val="0"/>
              <w:autoSpaceDN w:val="0"/>
              <w:adjustRightInd w:val="0"/>
              <w:jc w:val="both"/>
              <w:rPr>
                <w:sz w:val="20"/>
                <w:szCs w:val="20"/>
              </w:rPr>
            </w:pPr>
            <w:r>
              <w:rPr>
                <w:b/>
                <w:sz w:val="20"/>
                <w:szCs w:val="20"/>
              </w:rPr>
              <w:t xml:space="preserve">3. Подачей заявки на участие в закупке участник закупки выражает свое согласие исполнить все условия договора, установленные при проведении закупки в настоящей Документации о закупке, включая все приложения к Документации о закупке.  </w:t>
            </w:r>
          </w:p>
        </w:tc>
      </w:tr>
      <w:tr w:rsidR="008D6918" w:rsidTr="00E417A7">
        <w:tc>
          <w:tcPr>
            <w:tcW w:w="668" w:type="dxa"/>
            <w:gridSpan w:val="2"/>
            <w:shd w:val="clear" w:color="auto" w:fill="auto"/>
          </w:tcPr>
          <w:p w:rsidR="008D6918" w:rsidRPr="00B65B18" w:rsidRDefault="008D6918" w:rsidP="008D6918">
            <w:pPr>
              <w:rPr>
                <w:bCs/>
                <w:i/>
                <w:iCs/>
                <w:sz w:val="20"/>
                <w:szCs w:val="20"/>
              </w:rPr>
            </w:pPr>
            <w:r w:rsidRPr="00B65B18">
              <w:rPr>
                <w:bCs/>
                <w:i/>
                <w:iCs/>
                <w:sz w:val="20"/>
                <w:szCs w:val="20"/>
              </w:rPr>
              <w:t>1</w:t>
            </w:r>
            <w:r>
              <w:rPr>
                <w:bCs/>
                <w:i/>
                <w:iCs/>
                <w:sz w:val="20"/>
                <w:szCs w:val="20"/>
              </w:rPr>
              <w:t>7</w:t>
            </w:r>
            <w:r w:rsidRPr="00B65B18">
              <w:rPr>
                <w:bCs/>
                <w:i/>
                <w:iCs/>
                <w:sz w:val="20"/>
                <w:szCs w:val="20"/>
              </w:rPr>
              <w:t>.</w:t>
            </w:r>
            <w:r>
              <w:rPr>
                <w:bCs/>
                <w:i/>
                <w:iCs/>
                <w:sz w:val="20"/>
                <w:szCs w:val="20"/>
              </w:rPr>
              <w:t>3</w:t>
            </w:r>
            <w:r w:rsidRPr="00B65B18">
              <w:rPr>
                <w:bCs/>
                <w:i/>
                <w:iCs/>
                <w:sz w:val="20"/>
                <w:szCs w:val="20"/>
              </w:rPr>
              <w:t>.</w:t>
            </w:r>
          </w:p>
        </w:tc>
        <w:tc>
          <w:tcPr>
            <w:tcW w:w="9500" w:type="dxa"/>
            <w:gridSpan w:val="16"/>
            <w:shd w:val="clear" w:color="auto" w:fill="auto"/>
          </w:tcPr>
          <w:p w:rsidR="008D6918" w:rsidRPr="00BA6C00" w:rsidRDefault="008D6918" w:rsidP="008D6918">
            <w:pPr>
              <w:autoSpaceDE w:val="0"/>
              <w:autoSpaceDN w:val="0"/>
              <w:adjustRightInd w:val="0"/>
              <w:jc w:val="both"/>
              <w:rPr>
                <w:b/>
                <w:sz w:val="20"/>
                <w:szCs w:val="20"/>
              </w:rPr>
            </w:pPr>
            <w:r>
              <w:rPr>
                <w:b/>
                <w:sz w:val="20"/>
                <w:szCs w:val="20"/>
              </w:rPr>
              <w:t>- т</w:t>
            </w:r>
            <w:r w:rsidRPr="00BA6C00">
              <w:rPr>
                <w:b/>
                <w:sz w:val="20"/>
                <w:szCs w:val="20"/>
              </w:rPr>
              <w:t xml:space="preserve">ребования к </w:t>
            </w:r>
            <w:r>
              <w:rPr>
                <w:b/>
                <w:sz w:val="20"/>
                <w:szCs w:val="20"/>
              </w:rPr>
              <w:t>ф</w:t>
            </w:r>
            <w:r w:rsidRPr="00BA6C00">
              <w:rPr>
                <w:b/>
                <w:sz w:val="20"/>
                <w:szCs w:val="20"/>
              </w:rPr>
              <w:t>о</w:t>
            </w:r>
            <w:r>
              <w:rPr>
                <w:b/>
                <w:sz w:val="20"/>
                <w:szCs w:val="20"/>
              </w:rPr>
              <w:t>рме</w:t>
            </w:r>
            <w:r w:rsidRPr="00BA6C00">
              <w:rPr>
                <w:b/>
                <w:sz w:val="20"/>
                <w:szCs w:val="20"/>
              </w:rPr>
              <w:t xml:space="preserve"> заявки </w:t>
            </w:r>
            <w:r>
              <w:rPr>
                <w:b/>
                <w:sz w:val="20"/>
                <w:szCs w:val="20"/>
              </w:rPr>
              <w:t>на участие в закупке</w:t>
            </w:r>
          </w:p>
        </w:tc>
      </w:tr>
      <w:tr w:rsidR="008D6918" w:rsidTr="00E417A7">
        <w:tc>
          <w:tcPr>
            <w:tcW w:w="668" w:type="dxa"/>
            <w:gridSpan w:val="2"/>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Pr="00930926" w:rsidRDefault="008D6918" w:rsidP="008D6918">
            <w:pPr>
              <w:autoSpaceDE w:val="0"/>
              <w:autoSpaceDN w:val="0"/>
              <w:adjustRightInd w:val="0"/>
              <w:jc w:val="both"/>
              <w:rPr>
                <w:sz w:val="20"/>
                <w:szCs w:val="16"/>
              </w:rPr>
            </w:pPr>
            <w:r w:rsidRPr="00930926">
              <w:rPr>
                <w:sz w:val="20"/>
                <w:szCs w:val="16"/>
              </w:rPr>
              <w:t>1.</w:t>
            </w:r>
            <w:r w:rsidRPr="00930926">
              <w:rPr>
                <w:b/>
                <w:bCs/>
                <w:sz w:val="20"/>
                <w:szCs w:val="16"/>
              </w:rPr>
              <w:t>НЕ УСТАНОВЛЕНЫ</w:t>
            </w:r>
          </w:p>
        </w:tc>
      </w:tr>
      <w:tr w:rsidR="008D6918" w:rsidTr="00E417A7">
        <w:tc>
          <w:tcPr>
            <w:tcW w:w="668" w:type="dxa"/>
            <w:gridSpan w:val="2"/>
            <w:shd w:val="clear" w:color="auto" w:fill="auto"/>
          </w:tcPr>
          <w:p w:rsidR="008D6918" w:rsidRPr="00B65B18" w:rsidRDefault="008D6918" w:rsidP="008D6918">
            <w:pPr>
              <w:rPr>
                <w:bCs/>
                <w:i/>
                <w:iCs/>
                <w:sz w:val="20"/>
                <w:szCs w:val="20"/>
              </w:rPr>
            </w:pPr>
            <w:r w:rsidRPr="00B65B18">
              <w:rPr>
                <w:bCs/>
                <w:i/>
                <w:iCs/>
                <w:sz w:val="20"/>
                <w:szCs w:val="20"/>
              </w:rPr>
              <w:t>1</w:t>
            </w:r>
            <w:r>
              <w:rPr>
                <w:bCs/>
                <w:i/>
                <w:iCs/>
                <w:sz w:val="20"/>
                <w:szCs w:val="20"/>
              </w:rPr>
              <w:t>7</w:t>
            </w:r>
            <w:r w:rsidRPr="00B65B18">
              <w:rPr>
                <w:bCs/>
                <w:i/>
                <w:iCs/>
                <w:sz w:val="20"/>
                <w:szCs w:val="20"/>
              </w:rPr>
              <w:t>.</w:t>
            </w:r>
            <w:r>
              <w:rPr>
                <w:bCs/>
                <w:i/>
                <w:iCs/>
                <w:sz w:val="20"/>
                <w:szCs w:val="20"/>
              </w:rPr>
              <w:t>4</w:t>
            </w:r>
            <w:r w:rsidRPr="00B65B18">
              <w:rPr>
                <w:bCs/>
                <w:i/>
                <w:iCs/>
                <w:sz w:val="20"/>
                <w:szCs w:val="20"/>
              </w:rPr>
              <w:t>.</w:t>
            </w:r>
          </w:p>
        </w:tc>
        <w:tc>
          <w:tcPr>
            <w:tcW w:w="9500" w:type="dxa"/>
            <w:gridSpan w:val="16"/>
            <w:shd w:val="clear" w:color="auto" w:fill="auto"/>
          </w:tcPr>
          <w:p w:rsidR="008D6918" w:rsidRPr="00BA6C00" w:rsidRDefault="008D6918" w:rsidP="008D6918">
            <w:pPr>
              <w:autoSpaceDE w:val="0"/>
              <w:autoSpaceDN w:val="0"/>
              <w:adjustRightInd w:val="0"/>
              <w:jc w:val="both"/>
              <w:rPr>
                <w:b/>
                <w:sz w:val="20"/>
                <w:szCs w:val="20"/>
              </w:rPr>
            </w:pPr>
            <w:r>
              <w:rPr>
                <w:b/>
                <w:sz w:val="20"/>
                <w:szCs w:val="20"/>
              </w:rPr>
              <w:t>- т</w:t>
            </w:r>
            <w:r w:rsidRPr="00BA6C00">
              <w:rPr>
                <w:b/>
                <w:sz w:val="20"/>
                <w:szCs w:val="20"/>
              </w:rPr>
              <w:t xml:space="preserve">ребования к оформлению заявки </w:t>
            </w:r>
            <w:r>
              <w:rPr>
                <w:b/>
                <w:sz w:val="20"/>
                <w:szCs w:val="20"/>
              </w:rPr>
              <w:t>на участие в закупке</w:t>
            </w:r>
          </w:p>
        </w:tc>
      </w:tr>
      <w:tr w:rsidR="008D6918" w:rsidTr="00E417A7">
        <w:tc>
          <w:tcPr>
            <w:tcW w:w="668" w:type="dxa"/>
            <w:gridSpan w:val="2"/>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Pr="00CD4734" w:rsidRDefault="008D6918" w:rsidP="008D6918">
            <w:pPr>
              <w:jc w:val="both"/>
              <w:rPr>
                <w:b/>
                <w:sz w:val="20"/>
                <w:szCs w:val="18"/>
              </w:rPr>
            </w:pPr>
            <w:r w:rsidRPr="00CD4734">
              <w:rPr>
                <w:b/>
                <w:sz w:val="20"/>
                <w:szCs w:val="18"/>
                <w:highlight w:val="yellow"/>
              </w:rPr>
              <w:t xml:space="preserve">1.Заявка на участие в закупке должна быть представлена </w:t>
            </w:r>
            <w:r w:rsidRPr="00CD4734">
              <w:rPr>
                <w:b/>
                <w:bCs/>
                <w:iCs/>
                <w:sz w:val="20"/>
                <w:szCs w:val="18"/>
                <w:highlight w:val="yellow"/>
              </w:rPr>
              <w:t>в формате «*.</w:t>
            </w:r>
            <w:r w:rsidRPr="00CD4734">
              <w:rPr>
                <w:b/>
                <w:bCs/>
                <w:iCs/>
                <w:sz w:val="20"/>
                <w:szCs w:val="18"/>
                <w:highlight w:val="yellow"/>
                <w:lang w:val="en-US"/>
              </w:rPr>
              <w:t>doc</w:t>
            </w:r>
            <w:r w:rsidRPr="00CD4734">
              <w:rPr>
                <w:b/>
                <w:bCs/>
                <w:iCs/>
                <w:sz w:val="20"/>
                <w:szCs w:val="18"/>
                <w:highlight w:val="yellow"/>
              </w:rPr>
              <w:t>(</w:t>
            </w:r>
            <w:r w:rsidRPr="00CD4734">
              <w:rPr>
                <w:b/>
                <w:bCs/>
                <w:iCs/>
                <w:sz w:val="20"/>
                <w:szCs w:val="18"/>
                <w:highlight w:val="yellow"/>
                <w:lang w:val="en-US"/>
              </w:rPr>
              <w:t>x</w:t>
            </w:r>
            <w:r w:rsidRPr="00CD4734">
              <w:rPr>
                <w:b/>
                <w:bCs/>
                <w:iCs/>
                <w:sz w:val="20"/>
                <w:szCs w:val="18"/>
                <w:highlight w:val="yellow"/>
              </w:rPr>
              <w:t>)» или в формате «*.</w:t>
            </w:r>
            <w:r w:rsidRPr="00CD4734">
              <w:rPr>
                <w:b/>
                <w:bCs/>
                <w:iCs/>
                <w:sz w:val="20"/>
                <w:szCs w:val="18"/>
                <w:highlight w:val="yellow"/>
                <w:lang w:val="en-US"/>
              </w:rPr>
              <w:t>pdf</w:t>
            </w:r>
            <w:r w:rsidRPr="00CD4734">
              <w:rPr>
                <w:b/>
                <w:bCs/>
                <w:iCs/>
                <w:sz w:val="20"/>
                <w:szCs w:val="18"/>
                <w:highlight w:val="yellow"/>
              </w:rPr>
              <w:t>» обязательно с возможностью копирования и распознавания текста (части текста) заявки</w:t>
            </w:r>
            <w:r w:rsidRPr="00CD4734">
              <w:rPr>
                <w:b/>
                <w:sz w:val="20"/>
                <w:szCs w:val="18"/>
                <w:highlight w:val="yellow"/>
              </w:rPr>
              <w:t>.</w:t>
            </w:r>
            <w:r w:rsidRPr="00CD4734">
              <w:rPr>
                <w:b/>
                <w:sz w:val="20"/>
                <w:szCs w:val="18"/>
              </w:rPr>
              <w:t xml:space="preserve"> </w:t>
            </w:r>
          </w:p>
          <w:p w:rsidR="008D6918" w:rsidRPr="00964C83" w:rsidRDefault="008D6918" w:rsidP="008D6918">
            <w:pPr>
              <w:jc w:val="both"/>
              <w:rPr>
                <w:sz w:val="20"/>
                <w:szCs w:val="18"/>
              </w:rPr>
            </w:pPr>
            <w:r w:rsidRPr="00964C83">
              <w:rPr>
                <w:sz w:val="20"/>
                <w:szCs w:val="18"/>
              </w:rPr>
              <w:t xml:space="preserve">2.Заявка должна быть подана с использованием функционала и в соответствии с регламентом электронной площадки, оформленная в электронной форме, с приложением комплекта электронных документов, указанных в настоящей Документации о закупке, содержание и оформление которых соответствует требованиям настоящей Документации о закупке. Заявка на участие в закупке и прилагаемые документы должны быть подписаны с использованием функционала электронной торговой площадки лицом, имеющим право </w:t>
            </w:r>
            <w:r w:rsidRPr="00964C83">
              <w:rPr>
                <w:b/>
                <w:sz w:val="20"/>
                <w:szCs w:val="18"/>
              </w:rPr>
              <w:t xml:space="preserve">без доверенности действовать от имени данного юридического лица </w:t>
            </w:r>
            <w:r w:rsidRPr="00964C83">
              <w:rPr>
                <w:sz w:val="20"/>
                <w:szCs w:val="18"/>
              </w:rPr>
              <w:t xml:space="preserve">или иным лицом с обязательным предоставлением в составе заявки на участие в закупке копии доверенности, выданной лицом, имеющим право без доверенности действовать от имени данного юридического лица. </w:t>
            </w:r>
          </w:p>
          <w:p w:rsidR="008D6918" w:rsidRPr="00964C83" w:rsidRDefault="008D6918" w:rsidP="008D6918">
            <w:pPr>
              <w:jc w:val="both"/>
              <w:rPr>
                <w:color w:val="000000"/>
                <w:sz w:val="20"/>
                <w:szCs w:val="18"/>
              </w:rPr>
            </w:pPr>
            <w:r w:rsidRPr="00964C83">
              <w:rPr>
                <w:sz w:val="20"/>
                <w:szCs w:val="18"/>
              </w:rPr>
              <w:t>3.Все сведения и документы, входящие в состав заявки,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w:t>
            </w:r>
          </w:p>
        </w:tc>
      </w:tr>
      <w:tr w:rsidR="008D6918" w:rsidTr="00E417A7">
        <w:tc>
          <w:tcPr>
            <w:tcW w:w="668" w:type="dxa"/>
            <w:gridSpan w:val="2"/>
            <w:vMerge w:val="restart"/>
            <w:shd w:val="clear" w:color="auto" w:fill="auto"/>
          </w:tcPr>
          <w:p w:rsidR="008D6918" w:rsidRPr="00501422" w:rsidRDefault="008D6918" w:rsidP="008D6918">
            <w:pPr>
              <w:autoSpaceDE w:val="0"/>
              <w:autoSpaceDN w:val="0"/>
              <w:adjustRightInd w:val="0"/>
              <w:jc w:val="both"/>
              <w:rPr>
                <w:b/>
                <w:sz w:val="22"/>
                <w:szCs w:val="20"/>
              </w:rPr>
            </w:pPr>
            <w:r w:rsidRPr="00501422">
              <w:rPr>
                <w:b/>
                <w:sz w:val="22"/>
                <w:szCs w:val="20"/>
              </w:rPr>
              <w:t>18.</w:t>
            </w:r>
          </w:p>
        </w:tc>
        <w:tc>
          <w:tcPr>
            <w:tcW w:w="9500" w:type="dxa"/>
            <w:gridSpan w:val="16"/>
            <w:shd w:val="clear" w:color="auto" w:fill="auto"/>
          </w:tcPr>
          <w:p w:rsidR="008D6918" w:rsidRPr="00380E38" w:rsidRDefault="008D6918" w:rsidP="008D6918">
            <w:pPr>
              <w:autoSpaceDE w:val="0"/>
              <w:autoSpaceDN w:val="0"/>
              <w:adjustRightInd w:val="0"/>
              <w:jc w:val="both"/>
              <w:rPr>
                <w:b/>
                <w:sz w:val="16"/>
                <w:szCs w:val="14"/>
              </w:rPr>
            </w:pPr>
            <w:r w:rsidRPr="00380E38">
              <w:rPr>
                <w:b/>
                <w:sz w:val="16"/>
                <w:szCs w:val="14"/>
              </w:rPr>
              <w:t>Требования к описанию участниками закупки поставляемой продукции (поставляемых товаров, выполняемых работ, оказываемых услуг), которые являются предметом закупки, их количественных и качественных характеристик, функциональных характеристик (потребительских свойств):</w:t>
            </w:r>
          </w:p>
        </w:tc>
      </w:tr>
      <w:tr w:rsidR="008D6918" w:rsidTr="00E417A7">
        <w:tc>
          <w:tcPr>
            <w:tcW w:w="668" w:type="dxa"/>
            <w:gridSpan w:val="2"/>
            <w:vMerge/>
            <w:shd w:val="clear" w:color="auto" w:fill="auto"/>
          </w:tcPr>
          <w:p w:rsidR="008D6918" w:rsidRDefault="008D6918" w:rsidP="008D6918">
            <w:pPr>
              <w:autoSpaceDE w:val="0"/>
              <w:autoSpaceDN w:val="0"/>
              <w:adjustRightInd w:val="0"/>
              <w:jc w:val="both"/>
              <w:rPr>
                <w:b/>
                <w:sz w:val="22"/>
                <w:szCs w:val="22"/>
              </w:rPr>
            </w:pPr>
          </w:p>
        </w:tc>
        <w:tc>
          <w:tcPr>
            <w:tcW w:w="9500" w:type="dxa"/>
            <w:gridSpan w:val="16"/>
            <w:shd w:val="clear" w:color="auto" w:fill="auto"/>
          </w:tcPr>
          <w:p w:rsidR="008D6918" w:rsidRPr="00380E38" w:rsidRDefault="008D6918" w:rsidP="008D6918">
            <w:pPr>
              <w:autoSpaceDE w:val="0"/>
              <w:autoSpaceDN w:val="0"/>
              <w:adjustRightInd w:val="0"/>
              <w:jc w:val="both"/>
              <w:rPr>
                <w:b/>
                <w:sz w:val="12"/>
                <w:szCs w:val="10"/>
              </w:rPr>
            </w:pPr>
            <w:r w:rsidRPr="00380E38">
              <w:rPr>
                <w:sz w:val="12"/>
                <w:szCs w:val="10"/>
              </w:rPr>
              <w:t xml:space="preserve">Заявка на участие в аукционе должна содержать конкретные показатели (характеристики), которые должны трактоваться однозначно, в том числе должны быть чёткими, легко и однозначно читаемыми. </w:t>
            </w:r>
          </w:p>
        </w:tc>
      </w:tr>
      <w:tr w:rsidR="008D6918" w:rsidTr="00E417A7">
        <w:tc>
          <w:tcPr>
            <w:tcW w:w="668" w:type="dxa"/>
            <w:gridSpan w:val="2"/>
            <w:vMerge/>
            <w:shd w:val="clear" w:color="auto" w:fill="auto"/>
          </w:tcPr>
          <w:p w:rsidR="008D6918" w:rsidRDefault="008D6918" w:rsidP="008D6918">
            <w:pPr>
              <w:autoSpaceDE w:val="0"/>
              <w:autoSpaceDN w:val="0"/>
              <w:adjustRightInd w:val="0"/>
              <w:jc w:val="both"/>
              <w:rPr>
                <w:b/>
                <w:sz w:val="22"/>
                <w:szCs w:val="22"/>
              </w:rPr>
            </w:pPr>
          </w:p>
        </w:tc>
        <w:tc>
          <w:tcPr>
            <w:tcW w:w="9500" w:type="dxa"/>
            <w:gridSpan w:val="16"/>
            <w:shd w:val="clear" w:color="auto" w:fill="auto"/>
          </w:tcPr>
          <w:p w:rsidR="008D6918" w:rsidRPr="00380E38" w:rsidRDefault="008D6918" w:rsidP="008D6918">
            <w:pPr>
              <w:autoSpaceDE w:val="0"/>
              <w:autoSpaceDN w:val="0"/>
              <w:adjustRightInd w:val="0"/>
              <w:jc w:val="both"/>
              <w:rPr>
                <w:b/>
                <w:sz w:val="12"/>
                <w:szCs w:val="10"/>
              </w:rPr>
            </w:pPr>
            <w:r w:rsidRPr="00380E38">
              <w:rPr>
                <w:sz w:val="12"/>
                <w:szCs w:val="10"/>
              </w:rPr>
              <w:t>При описании характеристик не допускается применение слов «ДОЛЖЕН», «МОЖЕТ», «ЭКВИВАЛЕНТ», «МЕНЕЕ», «БОЛЕЕ», «МИНИМАЛЬНО», «МАКСИМАЛЬНО» и тому подобных слов, которые не позволяют однозначно трактовать такие характеристики.</w:t>
            </w:r>
          </w:p>
        </w:tc>
      </w:tr>
      <w:tr w:rsidR="008D6918" w:rsidTr="00E417A7">
        <w:tc>
          <w:tcPr>
            <w:tcW w:w="668" w:type="dxa"/>
            <w:gridSpan w:val="2"/>
            <w:vMerge/>
            <w:shd w:val="clear" w:color="auto" w:fill="auto"/>
          </w:tcPr>
          <w:p w:rsidR="008D6918" w:rsidRDefault="008D6918" w:rsidP="008D6918">
            <w:pPr>
              <w:autoSpaceDE w:val="0"/>
              <w:autoSpaceDN w:val="0"/>
              <w:adjustRightInd w:val="0"/>
              <w:jc w:val="both"/>
              <w:rPr>
                <w:b/>
                <w:sz w:val="22"/>
                <w:szCs w:val="22"/>
              </w:rPr>
            </w:pPr>
          </w:p>
        </w:tc>
        <w:tc>
          <w:tcPr>
            <w:tcW w:w="9500" w:type="dxa"/>
            <w:gridSpan w:val="16"/>
            <w:shd w:val="clear" w:color="auto" w:fill="auto"/>
          </w:tcPr>
          <w:p w:rsidR="008D6918" w:rsidRPr="00380E38" w:rsidRDefault="008D6918" w:rsidP="008D6918">
            <w:pPr>
              <w:jc w:val="both"/>
              <w:rPr>
                <w:color w:val="000000"/>
                <w:sz w:val="12"/>
                <w:szCs w:val="10"/>
              </w:rPr>
            </w:pPr>
            <w:r w:rsidRPr="00380E38">
              <w:rPr>
                <w:sz w:val="12"/>
                <w:szCs w:val="1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пункте 22 «Техническое задание» настоящей Документации о закупке</w:t>
            </w:r>
            <w:r w:rsidRPr="00380E38">
              <w:rPr>
                <w:sz w:val="12"/>
                <w:szCs w:val="10"/>
                <w:highlight w:val="yellow"/>
              </w:rPr>
              <w:t>, если в форме заявки не установлено иное.</w:t>
            </w:r>
          </w:p>
        </w:tc>
      </w:tr>
      <w:tr w:rsidR="008D6918" w:rsidTr="00E417A7">
        <w:tc>
          <w:tcPr>
            <w:tcW w:w="668" w:type="dxa"/>
            <w:gridSpan w:val="2"/>
            <w:vMerge/>
            <w:shd w:val="clear" w:color="auto" w:fill="auto"/>
          </w:tcPr>
          <w:p w:rsidR="008D6918" w:rsidRDefault="008D6918" w:rsidP="008D6918">
            <w:pPr>
              <w:autoSpaceDE w:val="0"/>
              <w:autoSpaceDN w:val="0"/>
              <w:adjustRightInd w:val="0"/>
              <w:jc w:val="both"/>
              <w:rPr>
                <w:b/>
                <w:sz w:val="22"/>
                <w:szCs w:val="22"/>
              </w:rPr>
            </w:pPr>
          </w:p>
        </w:tc>
        <w:tc>
          <w:tcPr>
            <w:tcW w:w="9500" w:type="dxa"/>
            <w:gridSpan w:val="16"/>
            <w:shd w:val="clear" w:color="auto" w:fill="auto"/>
          </w:tcPr>
          <w:p w:rsidR="008D6918" w:rsidRPr="00380E38" w:rsidRDefault="008D6918" w:rsidP="008D6918">
            <w:pPr>
              <w:jc w:val="both"/>
              <w:rPr>
                <w:sz w:val="12"/>
                <w:szCs w:val="10"/>
              </w:rPr>
            </w:pPr>
            <w:r w:rsidRPr="00380E38">
              <w:rPr>
                <w:sz w:val="12"/>
                <w:szCs w:val="10"/>
              </w:rPr>
              <w:t>Если в Техническом задании значение показателя установлено как верхний или нижний предел, сопровождаясь при этом соответственно фразами «не более» или «не менее», участником закупки в его заявке устанавливается конкретное значение такого показателя.</w:t>
            </w:r>
          </w:p>
        </w:tc>
      </w:tr>
      <w:tr w:rsidR="008D6918" w:rsidTr="00E417A7">
        <w:tc>
          <w:tcPr>
            <w:tcW w:w="668" w:type="dxa"/>
            <w:gridSpan w:val="2"/>
            <w:vMerge/>
            <w:shd w:val="clear" w:color="auto" w:fill="auto"/>
          </w:tcPr>
          <w:p w:rsidR="008D6918" w:rsidRDefault="008D6918" w:rsidP="008D6918">
            <w:pPr>
              <w:autoSpaceDE w:val="0"/>
              <w:autoSpaceDN w:val="0"/>
              <w:adjustRightInd w:val="0"/>
              <w:jc w:val="both"/>
              <w:rPr>
                <w:b/>
                <w:sz w:val="22"/>
                <w:szCs w:val="22"/>
              </w:rPr>
            </w:pPr>
          </w:p>
        </w:tc>
        <w:tc>
          <w:tcPr>
            <w:tcW w:w="9500" w:type="dxa"/>
            <w:gridSpan w:val="16"/>
            <w:shd w:val="clear" w:color="auto" w:fill="auto"/>
          </w:tcPr>
          <w:p w:rsidR="008D6918" w:rsidRPr="00380E38" w:rsidRDefault="008D6918" w:rsidP="008D6918">
            <w:pPr>
              <w:jc w:val="both"/>
              <w:rPr>
                <w:sz w:val="12"/>
                <w:szCs w:val="10"/>
              </w:rPr>
            </w:pPr>
            <w:r w:rsidRPr="00380E38">
              <w:rPr>
                <w:sz w:val="12"/>
                <w:szCs w:val="10"/>
              </w:rPr>
              <w:t xml:space="preserve">Если в Техническом задании устанавливается </w:t>
            </w:r>
            <w:r w:rsidRPr="00380E38">
              <w:rPr>
                <w:b/>
                <w:sz w:val="12"/>
                <w:szCs w:val="10"/>
              </w:rPr>
              <w:t>диапазонный показатель</w:t>
            </w:r>
            <w:r w:rsidRPr="00380E38">
              <w:rPr>
                <w:sz w:val="12"/>
                <w:szCs w:val="10"/>
              </w:rPr>
              <w:t>, значение которого не может изменяться в ту или иную сторону, участником закупки должен быть предложен товар именно с таким значением показателя, то есть – диапазонное значение показателя.</w:t>
            </w:r>
          </w:p>
        </w:tc>
      </w:tr>
      <w:tr w:rsidR="008D6918" w:rsidTr="00E417A7">
        <w:tc>
          <w:tcPr>
            <w:tcW w:w="668" w:type="dxa"/>
            <w:gridSpan w:val="2"/>
            <w:vMerge/>
            <w:shd w:val="clear" w:color="auto" w:fill="auto"/>
          </w:tcPr>
          <w:p w:rsidR="008D6918" w:rsidRDefault="008D6918" w:rsidP="008D6918">
            <w:pPr>
              <w:autoSpaceDE w:val="0"/>
              <w:autoSpaceDN w:val="0"/>
              <w:adjustRightInd w:val="0"/>
              <w:jc w:val="both"/>
              <w:rPr>
                <w:b/>
                <w:sz w:val="22"/>
                <w:szCs w:val="22"/>
              </w:rPr>
            </w:pPr>
          </w:p>
        </w:tc>
        <w:tc>
          <w:tcPr>
            <w:tcW w:w="9500" w:type="dxa"/>
            <w:gridSpan w:val="16"/>
            <w:shd w:val="clear" w:color="auto" w:fill="auto"/>
          </w:tcPr>
          <w:p w:rsidR="008D6918" w:rsidRPr="00380E38" w:rsidRDefault="008D6918" w:rsidP="008D6918">
            <w:pPr>
              <w:jc w:val="both"/>
              <w:rPr>
                <w:sz w:val="12"/>
                <w:szCs w:val="10"/>
              </w:rPr>
            </w:pPr>
            <w:r w:rsidRPr="00380E38">
              <w:rPr>
                <w:sz w:val="12"/>
                <w:szCs w:val="10"/>
              </w:rPr>
              <w:t>Если в Техническом задании устанавливается диапазонный показатель, наименование которого сопровождается фразой «</w:t>
            </w:r>
            <w:r w:rsidRPr="00380E38">
              <w:rPr>
                <w:b/>
                <w:sz w:val="12"/>
                <w:szCs w:val="10"/>
              </w:rPr>
              <w:t>в пределах диапазона</w:t>
            </w:r>
            <w:r w:rsidRPr="00380E38">
              <w:rPr>
                <w:sz w:val="12"/>
                <w:szCs w:val="10"/>
              </w:rPr>
              <w:t>», или значение такого показателя сопровождается фразой «</w:t>
            </w:r>
            <w:r w:rsidRPr="00380E38">
              <w:rPr>
                <w:b/>
                <w:sz w:val="12"/>
                <w:szCs w:val="10"/>
              </w:rPr>
              <w:t>не более… и …не менее</w:t>
            </w:r>
            <w:r w:rsidRPr="00380E38">
              <w:rPr>
                <w:sz w:val="12"/>
                <w:szCs w:val="10"/>
              </w:rPr>
              <w:t xml:space="preserve">», участником закупки должен быть предложен товар с </w:t>
            </w:r>
            <w:r w:rsidRPr="00380E38">
              <w:rPr>
                <w:b/>
                <w:sz w:val="12"/>
                <w:szCs w:val="10"/>
              </w:rPr>
              <w:t>конкретным</w:t>
            </w:r>
            <w:r w:rsidRPr="00380E38">
              <w:rPr>
                <w:sz w:val="12"/>
                <w:szCs w:val="10"/>
              </w:rPr>
              <w:t xml:space="preserve"> значением показателя, соответствующим заявленным требованиям, то есть точно таким же, либо попадающим в обозначенный в Техническом задании диапазон, но без сопровождения фразами «не более» или «не менее».</w:t>
            </w:r>
          </w:p>
        </w:tc>
      </w:tr>
      <w:tr w:rsidR="008D6918" w:rsidTr="00E417A7">
        <w:tc>
          <w:tcPr>
            <w:tcW w:w="668" w:type="dxa"/>
            <w:gridSpan w:val="2"/>
            <w:vMerge w:val="restart"/>
            <w:shd w:val="clear" w:color="auto" w:fill="auto"/>
          </w:tcPr>
          <w:p w:rsidR="008D6918" w:rsidRPr="00DF71E9" w:rsidRDefault="008D6918" w:rsidP="008D6918">
            <w:pPr>
              <w:autoSpaceDE w:val="0"/>
              <w:autoSpaceDN w:val="0"/>
              <w:adjustRightInd w:val="0"/>
              <w:jc w:val="both"/>
              <w:rPr>
                <w:b/>
                <w:sz w:val="22"/>
                <w:szCs w:val="20"/>
              </w:rPr>
            </w:pPr>
            <w:r w:rsidRPr="00DF71E9">
              <w:rPr>
                <w:b/>
                <w:sz w:val="22"/>
                <w:szCs w:val="20"/>
              </w:rPr>
              <w:t>1</w:t>
            </w:r>
            <w:r>
              <w:rPr>
                <w:b/>
                <w:sz w:val="22"/>
                <w:szCs w:val="20"/>
              </w:rPr>
              <w:t>9</w:t>
            </w:r>
            <w:r w:rsidRPr="00DF71E9">
              <w:rPr>
                <w:b/>
                <w:sz w:val="22"/>
                <w:szCs w:val="20"/>
              </w:rPr>
              <w:t>.</w:t>
            </w:r>
          </w:p>
        </w:tc>
        <w:tc>
          <w:tcPr>
            <w:tcW w:w="9500" w:type="dxa"/>
            <w:gridSpan w:val="16"/>
            <w:shd w:val="clear" w:color="auto" w:fill="auto"/>
          </w:tcPr>
          <w:p w:rsidR="008D6918" w:rsidRPr="00571F72" w:rsidRDefault="008D6918" w:rsidP="008D6918">
            <w:pPr>
              <w:autoSpaceDE w:val="0"/>
              <w:autoSpaceDN w:val="0"/>
              <w:adjustRightInd w:val="0"/>
              <w:jc w:val="both"/>
              <w:rPr>
                <w:b/>
                <w:sz w:val="22"/>
                <w:szCs w:val="20"/>
              </w:rPr>
            </w:pPr>
            <w:r w:rsidRPr="00571F72">
              <w:rPr>
                <w:b/>
                <w:sz w:val="22"/>
                <w:szCs w:val="20"/>
              </w:rPr>
              <w:t xml:space="preserve">Изменение предусмотренных договором </w:t>
            </w:r>
            <w:r>
              <w:rPr>
                <w:b/>
                <w:sz w:val="22"/>
                <w:szCs w:val="20"/>
              </w:rPr>
              <w:t>условий поставки</w:t>
            </w:r>
            <w:r w:rsidRPr="00571F72">
              <w:rPr>
                <w:b/>
                <w:sz w:val="22"/>
                <w:szCs w:val="20"/>
              </w:rPr>
              <w:t xml:space="preserve"> товаров, объёма работ (услуг)</w:t>
            </w:r>
          </w:p>
        </w:tc>
      </w:tr>
      <w:tr w:rsidR="008D6918" w:rsidTr="00E417A7">
        <w:tc>
          <w:tcPr>
            <w:tcW w:w="668" w:type="dxa"/>
            <w:gridSpan w:val="2"/>
            <w:vMerge/>
            <w:shd w:val="clear" w:color="auto" w:fill="auto"/>
          </w:tcPr>
          <w:p w:rsidR="008D6918" w:rsidRPr="00DF71E9" w:rsidRDefault="008D6918" w:rsidP="008D6918">
            <w:pPr>
              <w:rPr>
                <w:bCs/>
                <w:i/>
                <w:iCs/>
                <w:sz w:val="20"/>
                <w:szCs w:val="20"/>
              </w:rPr>
            </w:pPr>
          </w:p>
        </w:tc>
        <w:tc>
          <w:tcPr>
            <w:tcW w:w="9500" w:type="dxa"/>
            <w:gridSpan w:val="16"/>
            <w:shd w:val="clear" w:color="auto" w:fill="auto"/>
          </w:tcPr>
          <w:p w:rsidR="008D6918" w:rsidRPr="00A731F1" w:rsidRDefault="008D6918" w:rsidP="008D6918">
            <w:pPr>
              <w:jc w:val="both"/>
              <w:rPr>
                <w:bCs/>
                <w:iCs/>
                <w:color w:val="000000"/>
                <w:sz w:val="18"/>
                <w:szCs w:val="18"/>
              </w:rPr>
            </w:pPr>
            <w:r w:rsidRPr="00A731F1">
              <w:rPr>
                <w:bCs/>
                <w:iCs/>
                <w:color w:val="000000"/>
                <w:sz w:val="18"/>
                <w:szCs w:val="18"/>
              </w:rPr>
              <w:t>Заказчик по согласованию с участником закупки при заключении или исполнении договора вправе изменить условия такого договора, в том числе:</w:t>
            </w:r>
          </w:p>
          <w:p w:rsidR="008D6918" w:rsidRPr="00D07A2D" w:rsidRDefault="008D6918" w:rsidP="008D6918">
            <w:pPr>
              <w:jc w:val="both"/>
              <w:rPr>
                <w:bCs/>
                <w:iCs/>
                <w:color w:val="000000"/>
                <w:sz w:val="2"/>
                <w:szCs w:val="18"/>
              </w:rPr>
            </w:pPr>
            <w:r w:rsidRPr="00D07A2D">
              <w:rPr>
                <w:bCs/>
                <w:iCs/>
                <w:color w:val="000000"/>
                <w:sz w:val="2"/>
                <w:szCs w:val="18"/>
              </w:rPr>
              <w:t>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в целом по лоту, так и по отдельным позициям лота, при условии не превышения 30 % объема продукции по соответствующей позиции лота;</w:t>
            </w:r>
          </w:p>
          <w:p w:rsidR="008D6918" w:rsidRPr="00D07A2D" w:rsidRDefault="008D6918" w:rsidP="008D6918">
            <w:pPr>
              <w:jc w:val="both"/>
              <w:rPr>
                <w:bCs/>
                <w:iCs/>
                <w:color w:val="000000"/>
                <w:sz w:val="2"/>
                <w:szCs w:val="18"/>
              </w:rPr>
            </w:pPr>
            <w:r w:rsidRPr="00D07A2D">
              <w:rPr>
                <w:bCs/>
                <w:iCs/>
                <w:color w:val="000000"/>
                <w:sz w:val="2"/>
                <w:szCs w:val="18"/>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не более чем на 30 % цены договора;</w:t>
            </w:r>
          </w:p>
          <w:p w:rsidR="008D6918" w:rsidRPr="00A731F1" w:rsidRDefault="008D6918" w:rsidP="008D6918">
            <w:pPr>
              <w:jc w:val="both"/>
              <w:rPr>
                <w:bCs/>
                <w:iCs/>
                <w:color w:val="000000"/>
                <w:sz w:val="18"/>
                <w:szCs w:val="18"/>
              </w:rPr>
            </w:pPr>
            <w:r w:rsidRPr="00A731F1">
              <w:rPr>
                <w:bCs/>
                <w:iCs/>
                <w:color w:val="000000"/>
                <w:sz w:val="18"/>
                <w:szCs w:val="18"/>
              </w:rPr>
              <w:t>2) сроки исполнения обязательств по договору не более чем на 30% от первоначально предусмотренных сроков;</w:t>
            </w:r>
          </w:p>
          <w:p w:rsidR="008D6918" w:rsidRPr="00A731F1" w:rsidRDefault="008D6918" w:rsidP="008D6918">
            <w:pPr>
              <w:jc w:val="both"/>
              <w:rPr>
                <w:bCs/>
                <w:iCs/>
                <w:color w:val="000000"/>
                <w:sz w:val="18"/>
                <w:szCs w:val="18"/>
              </w:rPr>
            </w:pPr>
            <w:r w:rsidRPr="00A731F1">
              <w:rPr>
                <w:bCs/>
                <w:iCs/>
                <w:color w:val="000000"/>
                <w:sz w:val="18"/>
                <w:szCs w:val="18"/>
              </w:rPr>
              <w:t>3) цену договора:</w:t>
            </w:r>
            <w:r>
              <w:rPr>
                <w:bCs/>
                <w:iCs/>
                <w:color w:val="000000"/>
                <w:sz w:val="18"/>
                <w:szCs w:val="18"/>
              </w:rPr>
              <w:t xml:space="preserve"> </w:t>
            </w:r>
            <w:r w:rsidRPr="00A731F1">
              <w:rPr>
                <w:bCs/>
                <w:iCs/>
                <w:color w:val="000000"/>
                <w:sz w:val="18"/>
                <w:szCs w:val="18"/>
              </w:rPr>
              <w:t>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r>
              <w:rPr>
                <w:bCs/>
                <w:iCs/>
                <w:color w:val="000000"/>
                <w:sz w:val="18"/>
                <w:szCs w:val="18"/>
              </w:rPr>
              <w:t xml:space="preserve"> </w:t>
            </w:r>
            <w:r w:rsidRPr="00D07A2D">
              <w:rPr>
                <w:bCs/>
                <w:iCs/>
                <w:color w:val="000000"/>
                <w:sz w:val="2"/>
                <w:szCs w:val="18"/>
              </w:rPr>
              <w:t xml:space="preserve">в случае, указанном в подпункте 1 настоящего пункта; </w:t>
            </w:r>
            <w:r w:rsidRPr="00A731F1">
              <w:rPr>
                <w:bCs/>
                <w:iCs/>
                <w:color w:val="000000"/>
                <w:sz w:val="18"/>
                <w:szCs w:val="18"/>
              </w:rPr>
              <w:t>в случае изменения в соответствии с законодательством Российской Федерации регулируемых государством цен (тарифов);</w:t>
            </w:r>
          </w:p>
          <w:p w:rsidR="008D6918" w:rsidRPr="00DD1650" w:rsidRDefault="008D6918" w:rsidP="008D6918">
            <w:pPr>
              <w:jc w:val="both"/>
              <w:rPr>
                <w:bCs/>
                <w:iCs/>
                <w:color w:val="000000"/>
                <w:sz w:val="18"/>
                <w:szCs w:val="18"/>
              </w:rPr>
            </w:pPr>
            <w:r w:rsidRPr="00D07A2D">
              <w:rPr>
                <w:bCs/>
                <w:iCs/>
                <w:color w:val="000000"/>
                <w:sz w:val="2"/>
                <w:szCs w:val="18"/>
              </w:rPr>
              <w:t>4)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проведении закупки.</w:t>
            </w:r>
          </w:p>
        </w:tc>
      </w:tr>
      <w:tr w:rsidR="008D6918" w:rsidTr="00E417A7">
        <w:tc>
          <w:tcPr>
            <w:tcW w:w="668" w:type="dxa"/>
            <w:gridSpan w:val="2"/>
            <w:vMerge w:val="restart"/>
            <w:shd w:val="clear" w:color="auto" w:fill="auto"/>
          </w:tcPr>
          <w:p w:rsidR="008D6918" w:rsidRDefault="008D6918" w:rsidP="008D6918">
            <w:r>
              <w:rPr>
                <w:bCs/>
                <w:i/>
                <w:iCs/>
                <w:sz w:val="20"/>
                <w:szCs w:val="20"/>
              </w:rPr>
              <w:t>19.1.</w:t>
            </w:r>
          </w:p>
        </w:tc>
        <w:tc>
          <w:tcPr>
            <w:tcW w:w="9500" w:type="dxa"/>
            <w:gridSpan w:val="16"/>
            <w:shd w:val="clear" w:color="auto" w:fill="auto"/>
          </w:tcPr>
          <w:p w:rsidR="008D6918" w:rsidRDefault="008D6918" w:rsidP="008D6918">
            <w:pPr>
              <w:autoSpaceDE w:val="0"/>
            </w:pPr>
            <w:r>
              <w:rPr>
                <w:b/>
                <w:color w:val="000000"/>
                <w:sz w:val="21"/>
                <w:szCs w:val="21"/>
              </w:rPr>
              <w:t>Информация о возможности одностороннего отказа заказчика от исполнения Договора</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Pr="004340AE" w:rsidRDefault="008D6918" w:rsidP="008D6918">
            <w:pPr>
              <w:ind w:firstLine="237"/>
              <w:jc w:val="both"/>
              <w:rPr>
                <w:sz w:val="18"/>
                <w:szCs w:val="28"/>
              </w:rPr>
            </w:pPr>
            <w:r w:rsidRPr="004340AE">
              <w:rPr>
                <w:sz w:val="18"/>
                <w:szCs w:val="28"/>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8D6918" w:rsidRPr="004340AE" w:rsidRDefault="008D6918" w:rsidP="008D6918">
            <w:pPr>
              <w:ind w:firstLine="237"/>
              <w:jc w:val="both"/>
              <w:rPr>
                <w:sz w:val="18"/>
                <w:szCs w:val="28"/>
              </w:rPr>
            </w:pPr>
            <w:r w:rsidRPr="00B41F38">
              <w:rPr>
                <w:sz w:val="18"/>
                <w:szCs w:val="28"/>
                <w:highlight w:val="cyan"/>
              </w:rPr>
              <w:t>При расторжении договора в связи с односторонним отказом заказчика от исполнения договора по вине поставщика (подрядчика, исполнителя) заказчик вправе потребовать от поставщика (подрядчика, исполнителя) возмещения причиненных убытков.</w:t>
            </w:r>
          </w:p>
        </w:tc>
      </w:tr>
      <w:tr w:rsidR="008D6918" w:rsidTr="00E417A7">
        <w:tc>
          <w:tcPr>
            <w:tcW w:w="668" w:type="dxa"/>
            <w:gridSpan w:val="2"/>
            <w:shd w:val="clear" w:color="auto" w:fill="auto"/>
          </w:tcPr>
          <w:p w:rsidR="008D6918" w:rsidRDefault="008D6918" w:rsidP="008D6918">
            <w:pPr>
              <w:jc w:val="both"/>
            </w:pPr>
            <w:r>
              <w:rPr>
                <w:b/>
                <w:sz w:val="21"/>
                <w:szCs w:val="21"/>
              </w:rPr>
              <w:t>20.</w:t>
            </w:r>
          </w:p>
        </w:tc>
        <w:tc>
          <w:tcPr>
            <w:tcW w:w="9500" w:type="dxa"/>
            <w:gridSpan w:val="16"/>
            <w:shd w:val="clear" w:color="auto" w:fill="auto"/>
          </w:tcPr>
          <w:p w:rsidR="008D6918" w:rsidRDefault="008D6918" w:rsidP="008D6918">
            <w:pPr>
              <w:autoSpaceDE w:val="0"/>
            </w:pPr>
            <w:r>
              <w:rPr>
                <w:b/>
                <w:color w:val="000000"/>
                <w:sz w:val="21"/>
                <w:szCs w:val="21"/>
              </w:rPr>
              <w:t>Требования к обеспечению заявки на участие в закупке и исполнения договора:</w:t>
            </w:r>
          </w:p>
        </w:tc>
      </w:tr>
      <w:tr w:rsidR="008D6918" w:rsidTr="00E417A7">
        <w:tc>
          <w:tcPr>
            <w:tcW w:w="668" w:type="dxa"/>
            <w:gridSpan w:val="2"/>
            <w:vMerge w:val="restart"/>
            <w:shd w:val="clear" w:color="auto" w:fill="auto"/>
          </w:tcPr>
          <w:p w:rsidR="008D6918" w:rsidRDefault="008D6918" w:rsidP="008D6918">
            <w:r>
              <w:rPr>
                <w:bCs/>
                <w:i/>
                <w:iCs/>
                <w:sz w:val="20"/>
                <w:szCs w:val="20"/>
              </w:rPr>
              <w:t>20.1.</w:t>
            </w:r>
          </w:p>
        </w:tc>
        <w:tc>
          <w:tcPr>
            <w:tcW w:w="9500" w:type="dxa"/>
            <w:gridSpan w:val="16"/>
            <w:shd w:val="clear" w:color="auto" w:fill="auto"/>
          </w:tcPr>
          <w:p w:rsidR="008D6918" w:rsidRPr="00FD76C4" w:rsidRDefault="008D6918" w:rsidP="008D6918">
            <w:pPr>
              <w:autoSpaceDE w:val="0"/>
              <w:rPr>
                <w:sz w:val="16"/>
              </w:rPr>
            </w:pPr>
            <w:r w:rsidRPr="00FD76C4">
              <w:rPr>
                <w:b/>
                <w:color w:val="000000"/>
                <w:sz w:val="16"/>
              </w:rPr>
              <w:t>- размер обеспечения заявки на участие в аукционе от начальной (максимальной) цены договора *</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1955" w:type="dxa"/>
            <w:gridSpan w:val="4"/>
            <w:shd w:val="clear" w:color="auto" w:fill="auto"/>
          </w:tcPr>
          <w:p w:rsidR="008D6918" w:rsidRPr="001A6B09" w:rsidRDefault="008D6918" w:rsidP="008D6918">
            <w:pPr>
              <w:autoSpaceDE w:val="0"/>
              <w:rPr>
                <w:b/>
                <w:color w:val="000000"/>
                <w:sz w:val="20"/>
                <w:szCs w:val="20"/>
                <w:highlight w:val="yellow"/>
              </w:rPr>
            </w:pPr>
            <w:r w:rsidRPr="001A6B09">
              <w:rPr>
                <w:b/>
                <w:color w:val="000000"/>
                <w:sz w:val="20"/>
                <w:szCs w:val="20"/>
                <w:highlight w:val="yellow"/>
              </w:rPr>
              <w:t>% обеспечения =</w:t>
            </w:r>
          </w:p>
        </w:tc>
        <w:tc>
          <w:tcPr>
            <w:tcW w:w="1089" w:type="dxa"/>
            <w:gridSpan w:val="3"/>
            <w:shd w:val="clear" w:color="auto" w:fill="auto"/>
          </w:tcPr>
          <w:p w:rsidR="008D6918" w:rsidRPr="001A6B09" w:rsidRDefault="008D6918" w:rsidP="008D6918">
            <w:pPr>
              <w:autoSpaceDE w:val="0"/>
              <w:jc w:val="center"/>
              <w:rPr>
                <w:b/>
                <w:color w:val="000000"/>
                <w:sz w:val="20"/>
                <w:szCs w:val="20"/>
                <w:highlight w:val="yellow"/>
              </w:rPr>
            </w:pPr>
            <w:r>
              <w:rPr>
                <w:b/>
                <w:color w:val="000000"/>
                <w:sz w:val="20"/>
                <w:szCs w:val="20"/>
                <w:highlight w:val="yellow"/>
              </w:rPr>
              <w:t>0</w:t>
            </w:r>
            <w:r w:rsidRPr="001A6B09">
              <w:rPr>
                <w:b/>
                <w:color w:val="000000"/>
                <w:sz w:val="20"/>
                <w:szCs w:val="20"/>
                <w:highlight w:val="yellow"/>
              </w:rPr>
              <w:t>,0%</w:t>
            </w:r>
          </w:p>
        </w:tc>
        <w:tc>
          <w:tcPr>
            <w:tcW w:w="3749" w:type="dxa"/>
            <w:gridSpan w:val="5"/>
            <w:shd w:val="clear" w:color="auto" w:fill="auto"/>
          </w:tcPr>
          <w:p w:rsidR="008D6918" w:rsidRPr="001A6B09" w:rsidRDefault="008D6918" w:rsidP="008D6918">
            <w:pPr>
              <w:autoSpaceDE w:val="0"/>
              <w:rPr>
                <w:b/>
                <w:color w:val="000000"/>
                <w:sz w:val="20"/>
                <w:szCs w:val="20"/>
                <w:highlight w:val="yellow"/>
              </w:rPr>
            </w:pPr>
            <w:r w:rsidRPr="001A6B09">
              <w:rPr>
                <w:b/>
                <w:color w:val="000000"/>
                <w:sz w:val="20"/>
                <w:szCs w:val="20"/>
                <w:highlight w:val="yellow"/>
              </w:rPr>
              <w:t>В денежном выражении</w:t>
            </w:r>
          </w:p>
        </w:tc>
        <w:tc>
          <w:tcPr>
            <w:tcW w:w="2707" w:type="dxa"/>
            <w:gridSpan w:val="4"/>
            <w:shd w:val="clear" w:color="auto" w:fill="auto"/>
          </w:tcPr>
          <w:p w:rsidR="008D6918" w:rsidRPr="001A6B09" w:rsidRDefault="008D6918" w:rsidP="008D6918">
            <w:pPr>
              <w:autoSpaceDE w:val="0"/>
              <w:rPr>
                <w:b/>
                <w:color w:val="000000"/>
                <w:sz w:val="20"/>
                <w:szCs w:val="20"/>
                <w:highlight w:val="yellow"/>
              </w:rPr>
            </w:pPr>
            <w:r>
              <w:rPr>
                <w:b/>
                <w:color w:val="000000"/>
                <w:sz w:val="20"/>
                <w:szCs w:val="20"/>
                <w:highlight w:val="yellow"/>
              </w:rPr>
              <w:t>0,0</w:t>
            </w:r>
            <w:r w:rsidRPr="001A6B09">
              <w:rPr>
                <w:b/>
                <w:color w:val="000000"/>
                <w:sz w:val="20"/>
                <w:szCs w:val="20"/>
                <w:highlight w:val="yellow"/>
              </w:rPr>
              <w:t>0 руб.</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Pr="00D07A2D" w:rsidRDefault="008D6918" w:rsidP="008D6918">
            <w:pPr>
              <w:autoSpaceDE w:val="0"/>
              <w:rPr>
                <w:sz w:val="12"/>
              </w:rPr>
            </w:pPr>
            <w:r w:rsidRPr="00D07A2D">
              <w:rPr>
                <w:sz w:val="12"/>
              </w:rPr>
              <w:t xml:space="preserve">* - </w:t>
            </w:r>
            <w:r w:rsidRPr="00D07A2D">
              <w:rPr>
                <w:b/>
                <w:color w:val="000000"/>
                <w:sz w:val="12"/>
                <w:szCs w:val="20"/>
              </w:rPr>
              <w:t>Начальная (максимальная) цена контракта составляет менее пяти миллионов рублей. Требование обеспечения</w:t>
            </w:r>
            <w:r w:rsidRPr="00D07A2D">
              <w:rPr>
                <w:sz w:val="12"/>
              </w:rPr>
              <w:t xml:space="preserve"> </w:t>
            </w:r>
            <w:r w:rsidRPr="00D07A2D">
              <w:rPr>
                <w:b/>
                <w:color w:val="000000"/>
                <w:sz w:val="12"/>
                <w:szCs w:val="20"/>
              </w:rPr>
              <w:t>заявки на участие в аукционе не установлено (в соответствии с пунктом 42 Типового положения о закупках)</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Pr="00D07A2D" w:rsidRDefault="008D6918" w:rsidP="008D6918">
            <w:pPr>
              <w:autoSpaceDE w:val="0"/>
              <w:rPr>
                <w:b/>
                <w:color w:val="000000"/>
                <w:sz w:val="12"/>
                <w:szCs w:val="20"/>
              </w:rPr>
            </w:pPr>
            <w:r w:rsidRPr="00D07A2D">
              <w:rPr>
                <w:b/>
                <w:color w:val="000000"/>
                <w:sz w:val="12"/>
                <w:szCs w:val="20"/>
              </w:rPr>
              <w:t>- порядок внесения денежных средств в качестве обеспечения заявки на участие в аукционе</w:t>
            </w:r>
          </w:p>
        </w:tc>
      </w:tr>
      <w:tr w:rsidR="008D6918" w:rsidTr="00E417A7">
        <w:tc>
          <w:tcPr>
            <w:tcW w:w="668" w:type="dxa"/>
            <w:gridSpan w:val="2"/>
            <w:vMerge/>
            <w:shd w:val="clear" w:color="auto" w:fill="auto"/>
          </w:tcPr>
          <w:p w:rsidR="008D6918" w:rsidRPr="00DF71E9" w:rsidRDefault="008D6918" w:rsidP="008D6918">
            <w:pPr>
              <w:rPr>
                <w:bCs/>
                <w:i/>
                <w:iCs/>
                <w:sz w:val="20"/>
                <w:szCs w:val="20"/>
              </w:rPr>
            </w:pPr>
          </w:p>
        </w:tc>
        <w:tc>
          <w:tcPr>
            <w:tcW w:w="9500" w:type="dxa"/>
            <w:gridSpan w:val="16"/>
            <w:shd w:val="clear" w:color="auto" w:fill="auto"/>
          </w:tcPr>
          <w:p w:rsidR="008D6918" w:rsidRPr="0022001D" w:rsidRDefault="008D6918" w:rsidP="008D6918">
            <w:pPr>
              <w:autoSpaceDE w:val="0"/>
              <w:jc w:val="both"/>
              <w:rPr>
                <w:sz w:val="12"/>
                <w:highlight w:val="yellow"/>
              </w:rPr>
            </w:pPr>
            <w:r w:rsidRPr="0022001D">
              <w:rPr>
                <w:sz w:val="20"/>
                <w:szCs w:val="22"/>
                <w:highlight w:val="yellow"/>
              </w:rPr>
              <w:t>Если в качестве обеспечения ЗАЯВКИ выбирается передача заказчику в залог денежных средств, то такие средства должны быть перечислены на специальный банковский счет участника закупки.</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Pr="00180E83" w:rsidRDefault="008D6918" w:rsidP="008D6918">
            <w:pPr>
              <w:autoSpaceDE w:val="0"/>
            </w:pPr>
            <w:r w:rsidRPr="00180E83">
              <w:rPr>
                <w:b/>
                <w:color w:val="000000"/>
                <w:sz w:val="20"/>
                <w:szCs w:val="20"/>
              </w:rPr>
              <w:t xml:space="preserve">- условия </w:t>
            </w:r>
            <w:r>
              <w:rPr>
                <w:b/>
                <w:color w:val="000000"/>
                <w:sz w:val="20"/>
                <w:szCs w:val="20"/>
              </w:rPr>
              <w:t>независимой</w:t>
            </w:r>
            <w:r w:rsidRPr="00180E83">
              <w:rPr>
                <w:b/>
                <w:color w:val="000000"/>
                <w:sz w:val="20"/>
                <w:szCs w:val="20"/>
              </w:rPr>
              <w:t xml:space="preserve"> гарантии в качестве обеспечения заявки на участие в аукционе</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Pr="00180E83" w:rsidRDefault="008D6918" w:rsidP="008D6918">
            <w:pPr>
              <w:autoSpaceDE w:val="0"/>
              <w:jc w:val="both"/>
            </w:pPr>
            <w:r w:rsidRPr="00180E83">
              <w:rPr>
                <w:iCs/>
                <w:sz w:val="22"/>
                <w:szCs w:val="22"/>
              </w:rPr>
              <w:t xml:space="preserve">Возможность установлена. </w:t>
            </w:r>
          </w:p>
        </w:tc>
      </w:tr>
      <w:tr w:rsidR="008D6918" w:rsidTr="00E417A7">
        <w:tc>
          <w:tcPr>
            <w:tcW w:w="668" w:type="dxa"/>
            <w:gridSpan w:val="2"/>
            <w:vMerge w:val="restart"/>
            <w:shd w:val="clear" w:color="auto" w:fill="auto"/>
          </w:tcPr>
          <w:p w:rsidR="008D6918" w:rsidRDefault="008D6918" w:rsidP="008D6918">
            <w:r>
              <w:rPr>
                <w:bCs/>
                <w:i/>
                <w:iCs/>
                <w:sz w:val="20"/>
                <w:szCs w:val="20"/>
              </w:rPr>
              <w:t>20.2.</w:t>
            </w:r>
          </w:p>
        </w:tc>
        <w:tc>
          <w:tcPr>
            <w:tcW w:w="9500" w:type="dxa"/>
            <w:gridSpan w:val="16"/>
            <w:shd w:val="clear" w:color="auto" w:fill="auto"/>
            <w:vAlign w:val="center"/>
          </w:tcPr>
          <w:p w:rsidR="008D6918" w:rsidRPr="00180E83" w:rsidRDefault="008D6918" w:rsidP="008D6918">
            <w:pPr>
              <w:autoSpaceDE w:val="0"/>
            </w:pPr>
            <w:r w:rsidRPr="00180E83">
              <w:rPr>
                <w:b/>
                <w:color w:val="000000"/>
                <w:sz w:val="20"/>
                <w:szCs w:val="20"/>
              </w:rPr>
              <w:t xml:space="preserve">- размер обеспечения исполнения </w:t>
            </w:r>
            <w:r>
              <w:rPr>
                <w:b/>
                <w:color w:val="000000"/>
                <w:sz w:val="20"/>
                <w:szCs w:val="20"/>
              </w:rPr>
              <w:t>Д</w:t>
            </w:r>
            <w:r w:rsidRPr="00180E83">
              <w:rPr>
                <w:b/>
                <w:color w:val="000000"/>
                <w:sz w:val="20"/>
                <w:szCs w:val="20"/>
              </w:rPr>
              <w:t>о</w:t>
            </w:r>
            <w:r>
              <w:rPr>
                <w:b/>
                <w:color w:val="000000"/>
                <w:sz w:val="20"/>
                <w:szCs w:val="20"/>
              </w:rPr>
              <w:t>гово</w:t>
            </w:r>
            <w:r w:rsidRPr="00180E83">
              <w:rPr>
                <w:b/>
                <w:color w:val="000000"/>
                <w:sz w:val="20"/>
                <w:szCs w:val="20"/>
              </w:rPr>
              <w:t>ра</w:t>
            </w:r>
            <w:r>
              <w:rPr>
                <w:b/>
                <w:color w:val="000000"/>
                <w:sz w:val="20"/>
                <w:szCs w:val="20"/>
              </w:rPr>
              <w:t xml:space="preserve"> </w:t>
            </w:r>
            <w:r w:rsidRPr="00180E83">
              <w:rPr>
                <w:b/>
                <w:color w:val="000000"/>
                <w:sz w:val="20"/>
                <w:szCs w:val="20"/>
              </w:rPr>
              <w:t xml:space="preserve">от начальной (максимальной) цены </w:t>
            </w:r>
            <w:r>
              <w:rPr>
                <w:b/>
                <w:color w:val="000000"/>
                <w:sz w:val="20"/>
                <w:szCs w:val="20"/>
              </w:rPr>
              <w:t>д</w:t>
            </w:r>
            <w:r w:rsidRPr="00180E83">
              <w:rPr>
                <w:b/>
                <w:color w:val="000000"/>
                <w:sz w:val="20"/>
                <w:szCs w:val="20"/>
              </w:rPr>
              <w:t>о</w:t>
            </w:r>
            <w:r>
              <w:rPr>
                <w:b/>
                <w:color w:val="000000"/>
                <w:sz w:val="20"/>
                <w:szCs w:val="20"/>
              </w:rPr>
              <w:t>говора</w:t>
            </w:r>
            <w:r w:rsidRPr="00180E83">
              <w:rPr>
                <w:b/>
                <w:color w:val="000000"/>
                <w:sz w:val="20"/>
                <w:szCs w:val="20"/>
              </w:rPr>
              <w:t xml:space="preserve"> </w:t>
            </w:r>
            <w:r w:rsidRPr="00180E83">
              <w:rPr>
                <w:b/>
                <w:color w:val="000000"/>
              </w:rPr>
              <w:t>*</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1955" w:type="dxa"/>
            <w:gridSpan w:val="4"/>
            <w:shd w:val="clear" w:color="auto" w:fill="auto"/>
          </w:tcPr>
          <w:p w:rsidR="008D6918" w:rsidRPr="00AF1417" w:rsidRDefault="008D6918" w:rsidP="008D6918">
            <w:pPr>
              <w:autoSpaceDE w:val="0"/>
              <w:rPr>
                <w:highlight w:val="yellow"/>
              </w:rPr>
            </w:pPr>
            <w:r w:rsidRPr="00AF1417">
              <w:rPr>
                <w:b/>
                <w:color w:val="000000"/>
                <w:sz w:val="20"/>
                <w:szCs w:val="20"/>
                <w:highlight w:val="yellow"/>
              </w:rPr>
              <w:t>% обеспечения =</w:t>
            </w:r>
          </w:p>
        </w:tc>
        <w:tc>
          <w:tcPr>
            <w:tcW w:w="1089" w:type="dxa"/>
            <w:gridSpan w:val="3"/>
            <w:shd w:val="clear" w:color="auto" w:fill="auto"/>
          </w:tcPr>
          <w:p w:rsidR="008D6918" w:rsidRPr="00AF1417" w:rsidRDefault="008D6918" w:rsidP="008D6918">
            <w:pPr>
              <w:autoSpaceDE w:val="0"/>
              <w:jc w:val="center"/>
              <w:rPr>
                <w:highlight w:val="yellow"/>
              </w:rPr>
            </w:pPr>
            <w:r>
              <w:rPr>
                <w:b/>
                <w:sz w:val="22"/>
                <w:szCs w:val="22"/>
                <w:highlight w:val="yellow"/>
              </w:rPr>
              <w:t>0</w:t>
            </w:r>
            <w:r w:rsidRPr="00AF1417">
              <w:rPr>
                <w:b/>
                <w:sz w:val="22"/>
                <w:szCs w:val="22"/>
                <w:highlight w:val="yellow"/>
              </w:rPr>
              <w:t>,0%</w:t>
            </w:r>
          </w:p>
        </w:tc>
        <w:tc>
          <w:tcPr>
            <w:tcW w:w="3749" w:type="dxa"/>
            <w:gridSpan w:val="5"/>
            <w:shd w:val="clear" w:color="auto" w:fill="auto"/>
          </w:tcPr>
          <w:p w:rsidR="008D6918" w:rsidRPr="00AF1417" w:rsidRDefault="008D6918" w:rsidP="008D6918">
            <w:pPr>
              <w:autoSpaceDE w:val="0"/>
              <w:rPr>
                <w:highlight w:val="yellow"/>
              </w:rPr>
            </w:pPr>
            <w:r w:rsidRPr="00AF1417">
              <w:rPr>
                <w:b/>
                <w:color w:val="000000"/>
                <w:sz w:val="20"/>
                <w:szCs w:val="20"/>
                <w:highlight w:val="yellow"/>
              </w:rPr>
              <w:t>В денежном выражении</w:t>
            </w:r>
          </w:p>
        </w:tc>
        <w:tc>
          <w:tcPr>
            <w:tcW w:w="2707" w:type="dxa"/>
            <w:gridSpan w:val="4"/>
            <w:shd w:val="clear" w:color="auto" w:fill="auto"/>
          </w:tcPr>
          <w:p w:rsidR="008D6918" w:rsidRPr="00AF1417" w:rsidRDefault="008D6918" w:rsidP="008D6918">
            <w:pPr>
              <w:autoSpaceDE w:val="0"/>
              <w:rPr>
                <w:highlight w:val="yellow"/>
              </w:rPr>
            </w:pPr>
            <w:r>
              <w:rPr>
                <w:b/>
                <w:color w:val="000000"/>
                <w:sz w:val="22"/>
                <w:szCs w:val="22"/>
                <w:highlight w:val="yellow"/>
              </w:rPr>
              <w:t>0,0</w:t>
            </w:r>
            <w:r w:rsidRPr="00AF1417">
              <w:rPr>
                <w:b/>
                <w:color w:val="000000"/>
                <w:sz w:val="22"/>
                <w:szCs w:val="22"/>
                <w:highlight w:val="yellow"/>
              </w:rPr>
              <w:t>0 руб.</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Pr="00180E83" w:rsidRDefault="008D6918" w:rsidP="008D6918">
            <w:pPr>
              <w:autoSpaceDE w:val="0"/>
            </w:pPr>
            <w:r w:rsidRPr="00180E83">
              <w:rPr>
                <w:b/>
                <w:color w:val="000000"/>
                <w:sz w:val="18"/>
                <w:szCs w:val="16"/>
              </w:rPr>
              <w:t xml:space="preserve">* - </w:t>
            </w:r>
            <w:r w:rsidRPr="00F70D64">
              <w:rPr>
                <w:b/>
                <w:color w:val="000000"/>
                <w:sz w:val="18"/>
                <w:szCs w:val="18"/>
              </w:rPr>
              <w:t xml:space="preserve">пунктом </w:t>
            </w:r>
            <w:r>
              <w:rPr>
                <w:b/>
                <w:color w:val="000000"/>
                <w:sz w:val="18"/>
                <w:szCs w:val="18"/>
              </w:rPr>
              <w:t>28</w:t>
            </w:r>
            <w:r w:rsidRPr="00F70D64">
              <w:rPr>
                <w:b/>
                <w:color w:val="000000"/>
                <w:sz w:val="18"/>
                <w:szCs w:val="18"/>
              </w:rPr>
              <w:t xml:space="preserve"> Типового положения о закупках</w:t>
            </w:r>
            <w:r w:rsidRPr="00F70D64">
              <w:rPr>
                <w:b/>
                <w:sz w:val="18"/>
                <w:szCs w:val="18"/>
              </w:rPr>
              <w:t xml:space="preserve"> пре</w:t>
            </w:r>
            <w:r w:rsidRPr="00180E83">
              <w:rPr>
                <w:b/>
                <w:sz w:val="18"/>
                <w:szCs w:val="16"/>
              </w:rPr>
              <w:t xml:space="preserve">дусмотрено </w:t>
            </w:r>
            <w:r>
              <w:rPr>
                <w:b/>
                <w:sz w:val="18"/>
                <w:szCs w:val="16"/>
              </w:rPr>
              <w:t xml:space="preserve">право Заказчика установить </w:t>
            </w:r>
            <w:r w:rsidRPr="00180E83">
              <w:rPr>
                <w:b/>
                <w:sz w:val="18"/>
                <w:szCs w:val="16"/>
              </w:rPr>
              <w:t xml:space="preserve">обеспечение исполнение контракта в размере </w:t>
            </w:r>
            <w:r>
              <w:rPr>
                <w:b/>
                <w:sz w:val="18"/>
                <w:szCs w:val="16"/>
              </w:rPr>
              <w:t>д</w:t>
            </w:r>
            <w:r w:rsidRPr="00180E83">
              <w:rPr>
                <w:b/>
                <w:sz w:val="18"/>
                <w:szCs w:val="16"/>
              </w:rPr>
              <w:t xml:space="preserve">о </w:t>
            </w:r>
            <w:r>
              <w:rPr>
                <w:b/>
                <w:sz w:val="18"/>
                <w:szCs w:val="16"/>
              </w:rPr>
              <w:t>5</w:t>
            </w:r>
            <w:r w:rsidRPr="00180E83">
              <w:rPr>
                <w:b/>
                <w:sz w:val="18"/>
                <w:szCs w:val="16"/>
              </w:rPr>
              <w:t xml:space="preserve">% от начальной (максимальной) цены </w:t>
            </w:r>
            <w:r>
              <w:rPr>
                <w:b/>
                <w:sz w:val="18"/>
                <w:szCs w:val="16"/>
              </w:rPr>
              <w:t>договора.</w:t>
            </w:r>
          </w:p>
        </w:tc>
      </w:tr>
      <w:tr w:rsidR="008D6918" w:rsidTr="00E417A7">
        <w:tc>
          <w:tcPr>
            <w:tcW w:w="668" w:type="dxa"/>
            <w:gridSpan w:val="2"/>
            <w:vMerge w:val="restart"/>
            <w:shd w:val="clear" w:color="auto" w:fill="auto"/>
          </w:tcPr>
          <w:p w:rsidR="008D6918" w:rsidRDefault="008D6918" w:rsidP="008D6918">
            <w:r>
              <w:rPr>
                <w:bCs/>
                <w:i/>
                <w:iCs/>
                <w:sz w:val="20"/>
                <w:szCs w:val="20"/>
              </w:rPr>
              <w:t>20.3.</w:t>
            </w:r>
          </w:p>
        </w:tc>
        <w:tc>
          <w:tcPr>
            <w:tcW w:w="9500" w:type="dxa"/>
            <w:gridSpan w:val="16"/>
            <w:shd w:val="clear" w:color="auto" w:fill="auto"/>
          </w:tcPr>
          <w:p w:rsidR="008D6918" w:rsidRPr="00D07A2D" w:rsidRDefault="008D6918" w:rsidP="008D6918">
            <w:pPr>
              <w:autoSpaceDE w:val="0"/>
              <w:rPr>
                <w:sz w:val="12"/>
              </w:rPr>
            </w:pPr>
            <w:r w:rsidRPr="00D07A2D">
              <w:rPr>
                <w:b/>
                <w:color w:val="000000"/>
                <w:sz w:val="12"/>
                <w:szCs w:val="20"/>
              </w:rPr>
              <w:t xml:space="preserve">- размер обеспечения исполнения гарантийных обязательств по Договору от начальной (максимальной) цены договора </w:t>
            </w:r>
            <w:r w:rsidRPr="00D07A2D">
              <w:rPr>
                <w:b/>
                <w:color w:val="000000"/>
                <w:sz w:val="12"/>
              </w:rPr>
              <w:t>*</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1955" w:type="dxa"/>
            <w:gridSpan w:val="4"/>
            <w:shd w:val="clear" w:color="auto" w:fill="auto"/>
          </w:tcPr>
          <w:p w:rsidR="008D6918" w:rsidRPr="00D07A2D" w:rsidRDefault="008D6918" w:rsidP="008D6918">
            <w:pPr>
              <w:autoSpaceDE w:val="0"/>
              <w:rPr>
                <w:sz w:val="12"/>
              </w:rPr>
            </w:pPr>
            <w:r w:rsidRPr="00D07A2D">
              <w:rPr>
                <w:b/>
                <w:color w:val="000000"/>
                <w:sz w:val="12"/>
                <w:szCs w:val="20"/>
              </w:rPr>
              <w:t>% обеспечения =</w:t>
            </w:r>
          </w:p>
        </w:tc>
        <w:tc>
          <w:tcPr>
            <w:tcW w:w="1089" w:type="dxa"/>
            <w:gridSpan w:val="3"/>
            <w:shd w:val="clear" w:color="auto" w:fill="auto"/>
          </w:tcPr>
          <w:p w:rsidR="008D6918" w:rsidRPr="00D07A2D" w:rsidRDefault="008D6918" w:rsidP="008D6918">
            <w:pPr>
              <w:autoSpaceDE w:val="0"/>
              <w:jc w:val="center"/>
              <w:rPr>
                <w:sz w:val="12"/>
              </w:rPr>
            </w:pPr>
            <w:r w:rsidRPr="00D07A2D">
              <w:rPr>
                <w:b/>
                <w:sz w:val="12"/>
                <w:szCs w:val="22"/>
                <w:highlight w:val="yellow"/>
              </w:rPr>
              <w:t>0,0%</w:t>
            </w:r>
          </w:p>
        </w:tc>
        <w:tc>
          <w:tcPr>
            <w:tcW w:w="3749" w:type="dxa"/>
            <w:gridSpan w:val="5"/>
            <w:shd w:val="clear" w:color="auto" w:fill="auto"/>
          </w:tcPr>
          <w:p w:rsidR="008D6918" w:rsidRPr="00D07A2D" w:rsidRDefault="008D6918" w:rsidP="008D6918">
            <w:pPr>
              <w:autoSpaceDE w:val="0"/>
              <w:rPr>
                <w:sz w:val="12"/>
              </w:rPr>
            </w:pPr>
            <w:r w:rsidRPr="00D07A2D">
              <w:rPr>
                <w:b/>
                <w:color w:val="000000"/>
                <w:sz w:val="12"/>
                <w:szCs w:val="20"/>
              </w:rPr>
              <w:t>В денежном выражении</w:t>
            </w:r>
          </w:p>
        </w:tc>
        <w:tc>
          <w:tcPr>
            <w:tcW w:w="2707" w:type="dxa"/>
            <w:gridSpan w:val="4"/>
            <w:shd w:val="clear" w:color="auto" w:fill="auto"/>
          </w:tcPr>
          <w:p w:rsidR="008D6918" w:rsidRPr="00D07A2D" w:rsidRDefault="008D6918" w:rsidP="008D6918">
            <w:pPr>
              <w:autoSpaceDE w:val="0"/>
              <w:rPr>
                <w:sz w:val="12"/>
                <w:highlight w:val="yellow"/>
              </w:rPr>
            </w:pPr>
            <w:r w:rsidRPr="00D07A2D">
              <w:rPr>
                <w:b/>
                <w:color w:val="000000"/>
                <w:sz w:val="12"/>
                <w:szCs w:val="22"/>
                <w:highlight w:val="yellow"/>
              </w:rPr>
              <w:t>0,00 руб.</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Pr="00D07A2D" w:rsidRDefault="008D6918" w:rsidP="008D6918">
            <w:pPr>
              <w:autoSpaceDE w:val="0"/>
              <w:rPr>
                <w:sz w:val="12"/>
              </w:rPr>
            </w:pPr>
            <w:r w:rsidRPr="00D07A2D">
              <w:rPr>
                <w:b/>
                <w:color w:val="000000"/>
                <w:sz w:val="12"/>
                <w:szCs w:val="16"/>
              </w:rPr>
              <w:t xml:space="preserve">* - </w:t>
            </w:r>
            <w:r w:rsidRPr="00D07A2D">
              <w:rPr>
                <w:b/>
                <w:color w:val="000000"/>
                <w:sz w:val="12"/>
                <w:szCs w:val="18"/>
              </w:rPr>
              <w:t>пунктом 46 Типового положения о закупках</w:t>
            </w:r>
            <w:r w:rsidRPr="00D07A2D">
              <w:rPr>
                <w:b/>
                <w:sz w:val="12"/>
                <w:szCs w:val="18"/>
              </w:rPr>
              <w:t xml:space="preserve"> пре</w:t>
            </w:r>
            <w:r w:rsidRPr="00D07A2D">
              <w:rPr>
                <w:b/>
                <w:sz w:val="12"/>
                <w:szCs w:val="16"/>
              </w:rPr>
              <w:t>дусмотрено право Заказчика установить обеспечение исполнение гарантийных обязательств в размере по 20% от начальной (максимальной) цены договора.</w:t>
            </w:r>
          </w:p>
        </w:tc>
      </w:tr>
      <w:tr w:rsidR="008D6918" w:rsidTr="00E417A7">
        <w:tc>
          <w:tcPr>
            <w:tcW w:w="668" w:type="dxa"/>
            <w:gridSpan w:val="2"/>
            <w:vMerge w:val="restart"/>
            <w:shd w:val="clear" w:color="auto" w:fill="auto"/>
          </w:tcPr>
          <w:p w:rsidR="008D6918" w:rsidRDefault="008D6918" w:rsidP="008D6918">
            <w:r>
              <w:rPr>
                <w:bCs/>
                <w:i/>
                <w:iCs/>
                <w:sz w:val="20"/>
                <w:szCs w:val="20"/>
              </w:rPr>
              <w:t>20.4.</w:t>
            </w:r>
          </w:p>
        </w:tc>
        <w:tc>
          <w:tcPr>
            <w:tcW w:w="9500" w:type="dxa"/>
            <w:gridSpan w:val="16"/>
            <w:shd w:val="clear" w:color="auto" w:fill="auto"/>
          </w:tcPr>
          <w:p w:rsidR="008D6918" w:rsidRPr="00180E83" w:rsidRDefault="008D6918" w:rsidP="008D6918">
            <w:pPr>
              <w:autoSpaceDE w:val="0"/>
            </w:pPr>
            <w:r w:rsidRPr="00180E83">
              <w:rPr>
                <w:b/>
                <w:color w:val="000000"/>
                <w:sz w:val="20"/>
                <w:szCs w:val="20"/>
              </w:rPr>
              <w:t>- порядок обеспечения исполнения контракта, требования к обеспечению, информация о банковском сопровождении контракта</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Pr="0095672F" w:rsidRDefault="008D6918" w:rsidP="008D6918">
            <w:pPr>
              <w:autoSpaceDE w:val="0"/>
              <w:jc w:val="both"/>
              <w:rPr>
                <w:sz w:val="18"/>
                <w:szCs w:val="18"/>
                <w:highlight w:val="yellow"/>
              </w:rPr>
            </w:pPr>
            <w:r w:rsidRPr="0095672F">
              <w:rPr>
                <w:sz w:val="18"/>
                <w:szCs w:val="18"/>
                <w:highlight w:val="yellow"/>
              </w:rPr>
              <w:t xml:space="preserve">1.Обеспечение исполнения Договора в установленном размере производится участником аукциона перед заключением договора одним из способов: либо предоставлением оригинала безотзывной </w:t>
            </w:r>
            <w:r>
              <w:rPr>
                <w:sz w:val="18"/>
                <w:szCs w:val="18"/>
                <w:highlight w:val="yellow"/>
              </w:rPr>
              <w:t>НЕЗАВИСИМОЙ</w:t>
            </w:r>
            <w:r w:rsidRPr="0095672F">
              <w:rPr>
                <w:sz w:val="18"/>
                <w:szCs w:val="18"/>
                <w:highlight w:val="yellow"/>
              </w:rPr>
              <w:t xml:space="preserve"> гарантии, либо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Договора определяется участником </w:t>
            </w:r>
            <w:r w:rsidRPr="0095672F">
              <w:rPr>
                <w:iCs/>
                <w:sz w:val="18"/>
                <w:szCs w:val="18"/>
                <w:highlight w:val="yellow"/>
              </w:rPr>
              <w:t xml:space="preserve">закупки, с которым заключается договор, </w:t>
            </w:r>
            <w:r w:rsidRPr="0095672F">
              <w:rPr>
                <w:sz w:val="18"/>
                <w:szCs w:val="18"/>
                <w:highlight w:val="yellow"/>
              </w:rPr>
              <w:t>самостоятельно. Если участником аукциона, с которым заключается договор, является бюджетное учреждение - предоставление обеспечения исполнения договора не требуется.</w:t>
            </w:r>
          </w:p>
          <w:p w:rsidR="008D6918" w:rsidRPr="0095672F" w:rsidRDefault="008D6918" w:rsidP="008D6918">
            <w:pPr>
              <w:autoSpaceDE w:val="0"/>
              <w:jc w:val="both"/>
              <w:rPr>
                <w:b/>
                <w:sz w:val="18"/>
                <w:szCs w:val="18"/>
                <w:highlight w:val="yellow"/>
              </w:rPr>
            </w:pPr>
            <w:r w:rsidRPr="0095672F">
              <w:rPr>
                <w:sz w:val="18"/>
                <w:szCs w:val="18"/>
                <w:highlight w:val="yellow"/>
              </w:rPr>
              <w:t xml:space="preserve">2.Если в качестве обеспечения исполнения Договора выбирается </w:t>
            </w:r>
            <w:r>
              <w:rPr>
                <w:sz w:val="18"/>
                <w:szCs w:val="18"/>
                <w:highlight w:val="yellow"/>
              </w:rPr>
              <w:t>независим</w:t>
            </w:r>
            <w:r w:rsidRPr="0095672F">
              <w:rPr>
                <w:sz w:val="18"/>
                <w:szCs w:val="18"/>
                <w:highlight w:val="yellow"/>
              </w:rPr>
              <w:t xml:space="preserve">ая гарантия, то такая гарантия должна быть выдана банком, включенным в предусмотренный статьей 176.1 Налогового кодекса РФ перечень банков, отвечающих установленным требованиям для принятия </w:t>
            </w:r>
            <w:r>
              <w:rPr>
                <w:sz w:val="18"/>
                <w:szCs w:val="18"/>
                <w:highlight w:val="yellow"/>
              </w:rPr>
              <w:t>независимых</w:t>
            </w:r>
            <w:r w:rsidRPr="0095672F">
              <w:rPr>
                <w:sz w:val="18"/>
                <w:szCs w:val="18"/>
                <w:highlight w:val="yellow"/>
              </w:rPr>
              <w:t xml:space="preserve"> гарантий в целях налогообложения. </w:t>
            </w:r>
            <w:r>
              <w:rPr>
                <w:sz w:val="18"/>
                <w:szCs w:val="18"/>
                <w:highlight w:val="yellow"/>
              </w:rPr>
              <w:t>Независим</w:t>
            </w:r>
            <w:r w:rsidRPr="0095672F">
              <w:rPr>
                <w:sz w:val="18"/>
                <w:szCs w:val="18"/>
                <w:highlight w:val="yellow"/>
              </w:rPr>
              <w:t>ая гарантия должна соответствовать требованиям частей 2, 3, 4 статьи 45 Федерального закона от 05.04.2013 №44-ФЗ, в том числе в</w:t>
            </w:r>
            <w:r w:rsidRPr="0095672F">
              <w:rPr>
                <w:b/>
                <w:sz w:val="18"/>
                <w:szCs w:val="18"/>
                <w:highlight w:val="yellow"/>
              </w:rPr>
              <w:t xml:space="preserve"> банковскую гарантию должно быть включено условие о праве заказчика на бесспорное списание денежных средств со счета гаранта (в соответствии с частью 3 статьи 45 Закона № 44-ФЗ).</w:t>
            </w:r>
            <w:r w:rsidRPr="0095672F">
              <w:rPr>
                <w:sz w:val="18"/>
                <w:szCs w:val="18"/>
                <w:highlight w:val="yellow"/>
              </w:rPr>
              <w:t xml:space="preserve"> Срок действия </w:t>
            </w:r>
            <w:r>
              <w:rPr>
                <w:sz w:val="18"/>
                <w:szCs w:val="18"/>
                <w:highlight w:val="yellow"/>
              </w:rPr>
              <w:t>независимой</w:t>
            </w:r>
            <w:r w:rsidRPr="0095672F">
              <w:rPr>
                <w:sz w:val="18"/>
                <w:szCs w:val="18"/>
                <w:highlight w:val="yellow"/>
              </w:rPr>
              <w:t xml:space="preserve"> гарантии должен превышать срок действия Договора </w:t>
            </w:r>
            <w:r w:rsidRPr="00380E38">
              <w:rPr>
                <w:b/>
                <w:sz w:val="18"/>
                <w:szCs w:val="18"/>
                <w:highlight w:val="cyan"/>
              </w:rPr>
              <w:t>не менее чем на 2 (два) месяца</w:t>
            </w:r>
            <w:r w:rsidRPr="0095672F">
              <w:rPr>
                <w:sz w:val="18"/>
                <w:szCs w:val="18"/>
                <w:highlight w:val="yellow"/>
              </w:rPr>
              <w:t xml:space="preserve">*. </w:t>
            </w:r>
          </w:p>
          <w:p w:rsidR="008D6918" w:rsidRPr="0095672F" w:rsidRDefault="008D6918" w:rsidP="008D6918">
            <w:pPr>
              <w:autoSpaceDE w:val="0"/>
              <w:rPr>
                <w:sz w:val="18"/>
                <w:szCs w:val="18"/>
              </w:rPr>
            </w:pPr>
            <w:r w:rsidRPr="0095672F">
              <w:rPr>
                <w:b/>
                <w:sz w:val="18"/>
                <w:szCs w:val="18"/>
                <w:highlight w:val="cyan"/>
              </w:rPr>
              <w:t>* - срок действия Договора составляет период времени</w:t>
            </w:r>
            <w:r w:rsidRPr="00BF71BB">
              <w:rPr>
                <w:b/>
                <w:sz w:val="18"/>
                <w:szCs w:val="18"/>
                <w:highlight w:val="cyan"/>
              </w:rPr>
              <w:t xml:space="preserve"> по </w:t>
            </w:r>
            <w:r>
              <w:rPr>
                <w:b/>
                <w:sz w:val="18"/>
                <w:szCs w:val="18"/>
                <w:highlight w:val="cyan"/>
              </w:rPr>
              <w:t>30</w:t>
            </w:r>
            <w:r w:rsidRPr="00BF71BB">
              <w:rPr>
                <w:b/>
                <w:sz w:val="18"/>
                <w:szCs w:val="18"/>
                <w:highlight w:val="cyan"/>
              </w:rPr>
              <w:t>.</w:t>
            </w:r>
            <w:r>
              <w:rPr>
                <w:b/>
                <w:sz w:val="18"/>
                <w:szCs w:val="18"/>
                <w:highlight w:val="cyan"/>
              </w:rPr>
              <w:t>12</w:t>
            </w:r>
            <w:r w:rsidRPr="00BF71BB">
              <w:rPr>
                <w:b/>
                <w:sz w:val="18"/>
                <w:szCs w:val="18"/>
                <w:highlight w:val="cyan"/>
              </w:rPr>
              <w:t>.202</w:t>
            </w:r>
            <w:r>
              <w:rPr>
                <w:b/>
                <w:sz w:val="18"/>
                <w:szCs w:val="18"/>
                <w:highlight w:val="cyan"/>
              </w:rPr>
              <w:t>4</w:t>
            </w:r>
            <w:r w:rsidRPr="00BF71BB">
              <w:rPr>
                <w:b/>
                <w:sz w:val="18"/>
                <w:szCs w:val="18"/>
                <w:highlight w:val="cyan"/>
              </w:rPr>
              <w:t>.</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Pr="00F23163" w:rsidRDefault="008D6918" w:rsidP="008D6918">
            <w:pPr>
              <w:autoSpaceDE w:val="0"/>
              <w:jc w:val="both"/>
              <w:rPr>
                <w:sz w:val="20"/>
                <w:szCs w:val="22"/>
                <w:highlight w:val="yellow"/>
              </w:rPr>
            </w:pPr>
            <w:r w:rsidRPr="000C7ED7">
              <w:rPr>
                <w:b/>
                <w:sz w:val="20"/>
                <w:szCs w:val="22"/>
              </w:rPr>
              <w:t>3.</w:t>
            </w:r>
            <w:r w:rsidRPr="000C7ED7">
              <w:rPr>
                <w:b/>
                <w:iCs/>
                <w:sz w:val="20"/>
                <w:szCs w:val="22"/>
              </w:rPr>
              <w:t xml:space="preserve"> Банковское сопровождение Договора не предусмотрено.</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Pr="00CD4734" w:rsidRDefault="008D6918" w:rsidP="008D6918">
            <w:pPr>
              <w:snapToGrid w:val="0"/>
              <w:jc w:val="both"/>
              <w:rPr>
                <w:sz w:val="18"/>
                <w:szCs w:val="20"/>
                <w:lang w:eastAsia="ru-RU"/>
              </w:rPr>
            </w:pPr>
            <w:r w:rsidRPr="00CD4734">
              <w:rPr>
                <w:sz w:val="18"/>
                <w:szCs w:val="20"/>
              </w:rPr>
              <w:t xml:space="preserve">4. Если в качестве обеспечения исполнения Договора выбирается передача заказчику в залог денежных средств, то такие средства должны быть перечислены по следующим реквизитам: </w:t>
            </w:r>
          </w:p>
          <w:p w:rsidR="008D6918" w:rsidRPr="00CD4734" w:rsidRDefault="008D6918" w:rsidP="008D6918">
            <w:pPr>
              <w:widowControl w:val="0"/>
              <w:suppressAutoHyphens w:val="0"/>
              <w:autoSpaceDE w:val="0"/>
              <w:autoSpaceDN w:val="0"/>
              <w:adjustRightInd w:val="0"/>
              <w:snapToGrid w:val="0"/>
              <w:jc w:val="both"/>
              <w:rPr>
                <w:sz w:val="18"/>
                <w:szCs w:val="20"/>
                <w:lang w:eastAsia="ru-RU"/>
              </w:rPr>
            </w:pPr>
            <w:r w:rsidRPr="00CD4734">
              <w:rPr>
                <w:sz w:val="18"/>
                <w:szCs w:val="20"/>
                <w:lang w:eastAsia="ru-RU"/>
              </w:rPr>
              <w:t xml:space="preserve">Наименование получателя платежа: </w:t>
            </w:r>
          </w:p>
          <w:p w:rsidR="008D6918" w:rsidRPr="00CD4734" w:rsidRDefault="008D6918" w:rsidP="008D6918">
            <w:pPr>
              <w:widowControl w:val="0"/>
              <w:suppressAutoHyphens w:val="0"/>
              <w:autoSpaceDE w:val="0"/>
              <w:autoSpaceDN w:val="0"/>
              <w:adjustRightInd w:val="0"/>
              <w:jc w:val="both"/>
              <w:rPr>
                <w:sz w:val="18"/>
                <w:szCs w:val="20"/>
                <w:lang w:eastAsia="ru-RU"/>
              </w:rPr>
            </w:pPr>
            <w:r w:rsidRPr="00CD4734">
              <w:rPr>
                <w:sz w:val="18"/>
                <w:szCs w:val="20"/>
                <w:lang w:eastAsia="ru-RU"/>
              </w:rPr>
              <w:t xml:space="preserve">Министерство финансов Свердловской области (ГАУЗ СО «Горноуральская РП» л/с 33013010560)  </w:t>
            </w:r>
          </w:p>
          <w:p w:rsidR="008D6918" w:rsidRPr="00CD4734" w:rsidRDefault="008D6918" w:rsidP="008D6918">
            <w:pPr>
              <w:widowControl w:val="0"/>
              <w:suppressAutoHyphens w:val="0"/>
              <w:autoSpaceDE w:val="0"/>
              <w:autoSpaceDN w:val="0"/>
              <w:adjustRightInd w:val="0"/>
              <w:jc w:val="both"/>
              <w:rPr>
                <w:bCs/>
                <w:i/>
                <w:sz w:val="18"/>
                <w:szCs w:val="20"/>
                <w:lang w:eastAsia="ru-RU"/>
              </w:rPr>
            </w:pPr>
            <w:r w:rsidRPr="00CD4734">
              <w:rPr>
                <w:sz w:val="18"/>
                <w:szCs w:val="20"/>
                <w:lang w:eastAsia="ru-RU"/>
              </w:rPr>
              <w:t xml:space="preserve">Расчетный счет </w:t>
            </w:r>
            <w:r w:rsidRPr="00CD4734">
              <w:rPr>
                <w:sz w:val="18"/>
                <w:szCs w:val="20"/>
              </w:rPr>
              <w:t>03224643650000006200 к/с 40102810645370000054</w:t>
            </w:r>
            <w:r w:rsidRPr="00CD4734">
              <w:rPr>
                <w:sz w:val="18"/>
                <w:szCs w:val="20"/>
                <w:lang w:eastAsia="ru-RU"/>
              </w:rPr>
              <w:t xml:space="preserve"> Банк: Уральское ГУ Банка России</w:t>
            </w:r>
            <w:r w:rsidRPr="00CD4734">
              <w:rPr>
                <w:sz w:val="18"/>
                <w:szCs w:val="20"/>
              </w:rPr>
              <w:t>//УФК по Свердловской области</w:t>
            </w:r>
            <w:r w:rsidRPr="00CD4734">
              <w:rPr>
                <w:sz w:val="18"/>
                <w:szCs w:val="20"/>
                <w:lang w:eastAsia="ru-RU"/>
              </w:rPr>
              <w:t xml:space="preserve">, БИК 016577551 Назначение платежа: </w:t>
            </w:r>
            <w:r w:rsidRPr="00CD4734">
              <w:rPr>
                <w:i/>
                <w:sz w:val="18"/>
                <w:szCs w:val="20"/>
                <w:lang w:eastAsia="ru-RU"/>
              </w:rPr>
              <w:t xml:space="preserve">обеспечение исполнения обязательств по Договору №__   </w:t>
            </w:r>
            <w:r w:rsidRPr="00CD4734">
              <w:rPr>
                <w:sz w:val="18"/>
                <w:szCs w:val="20"/>
                <w:lang w:eastAsia="ru-RU"/>
              </w:rPr>
              <w:t>КБК 01300000000000000510  ИНН 6623096090</w:t>
            </w:r>
            <w:r>
              <w:rPr>
                <w:sz w:val="18"/>
                <w:szCs w:val="20"/>
                <w:lang w:eastAsia="ru-RU"/>
              </w:rPr>
              <w:t xml:space="preserve"> </w:t>
            </w:r>
            <w:r w:rsidRPr="00CD4734">
              <w:rPr>
                <w:sz w:val="18"/>
                <w:szCs w:val="20"/>
                <w:lang w:eastAsia="ru-RU"/>
              </w:rPr>
              <w:t xml:space="preserve">КПП 662301001 </w:t>
            </w:r>
          </w:p>
        </w:tc>
      </w:tr>
      <w:tr w:rsidR="008D6918" w:rsidTr="00E417A7">
        <w:trPr>
          <w:trHeight w:val="267"/>
        </w:trPr>
        <w:tc>
          <w:tcPr>
            <w:tcW w:w="668" w:type="dxa"/>
            <w:gridSpan w:val="2"/>
            <w:vMerge w:val="restart"/>
            <w:shd w:val="clear" w:color="auto" w:fill="auto"/>
          </w:tcPr>
          <w:p w:rsidR="008D6918" w:rsidRDefault="008D6918" w:rsidP="008D6918">
            <w:pPr>
              <w:jc w:val="both"/>
            </w:pPr>
            <w:r>
              <w:rPr>
                <w:b/>
                <w:sz w:val="21"/>
                <w:szCs w:val="21"/>
              </w:rPr>
              <w:t>21.</w:t>
            </w:r>
          </w:p>
        </w:tc>
        <w:tc>
          <w:tcPr>
            <w:tcW w:w="9500" w:type="dxa"/>
            <w:gridSpan w:val="16"/>
            <w:shd w:val="clear" w:color="auto" w:fill="auto"/>
          </w:tcPr>
          <w:p w:rsidR="008D6918" w:rsidRDefault="008D6918" w:rsidP="008D6918">
            <w:pPr>
              <w:autoSpaceDE w:val="0"/>
            </w:pPr>
            <w:r>
              <w:rPr>
                <w:b/>
                <w:color w:val="000000"/>
                <w:sz w:val="21"/>
                <w:szCs w:val="21"/>
              </w:rPr>
              <w:t>Место, условия и сроки (периоды) поставки продукции (товаров, работ, услуг):</w:t>
            </w:r>
          </w:p>
        </w:tc>
      </w:tr>
      <w:tr w:rsidR="008D6918" w:rsidTr="00E417A7">
        <w:trPr>
          <w:trHeight w:val="557"/>
        </w:trPr>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Pr="00501422" w:rsidRDefault="008D6918" w:rsidP="008D6918">
            <w:pPr>
              <w:ind w:firstLine="237"/>
              <w:jc w:val="both"/>
              <w:rPr>
                <w:sz w:val="20"/>
                <w:szCs w:val="28"/>
              </w:rPr>
            </w:pPr>
            <w:r w:rsidRPr="006E7D82">
              <w:rPr>
                <w:sz w:val="20"/>
                <w:szCs w:val="28"/>
              </w:rPr>
              <w:t>Место, условия и сроки (периоды) поставки продукции (товаров, работ, услуг)</w:t>
            </w:r>
            <w:r>
              <w:rPr>
                <w:sz w:val="20"/>
                <w:szCs w:val="28"/>
              </w:rPr>
              <w:t xml:space="preserve"> указаны в пункте 4. раздела «Извещение» настоящей Документации о закупке.</w:t>
            </w:r>
          </w:p>
        </w:tc>
      </w:tr>
      <w:tr w:rsidR="008D6918" w:rsidTr="00E417A7">
        <w:trPr>
          <w:trHeight w:val="624"/>
        </w:trPr>
        <w:tc>
          <w:tcPr>
            <w:tcW w:w="668" w:type="dxa"/>
            <w:gridSpan w:val="2"/>
            <w:shd w:val="clear" w:color="auto" w:fill="auto"/>
          </w:tcPr>
          <w:p w:rsidR="008D6918" w:rsidRPr="00F85A52" w:rsidRDefault="008D6918" w:rsidP="008D6918">
            <w:pPr>
              <w:jc w:val="both"/>
              <w:rPr>
                <w:b/>
                <w:sz w:val="21"/>
                <w:szCs w:val="21"/>
              </w:rPr>
            </w:pPr>
            <w:r w:rsidRPr="00F85A52">
              <w:rPr>
                <w:b/>
                <w:sz w:val="21"/>
                <w:szCs w:val="21"/>
              </w:rPr>
              <w:t>22.</w:t>
            </w:r>
          </w:p>
        </w:tc>
        <w:tc>
          <w:tcPr>
            <w:tcW w:w="9500" w:type="dxa"/>
            <w:gridSpan w:val="16"/>
            <w:shd w:val="clear" w:color="auto" w:fill="auto"/>
            <w:vAlign w:val="center"/>
          </w:tcPr>
          <w:p w:rsidR="008D6918" w:rsidRPr="00DF71E9" w:rsidRDefault="008D6918" w:rsidP="008D6918">
            <w:pPr>
              <w:autoSpaceDE w:val="0"/>
              <w:autoSpaceDN w:val="0"/>
              <w:adjustRightInd w:val="0"/>
              <w:jc w:val="center"/>
              <w:rPr>
                <w:b/>
                <w:sz w:val="22"/>
                <w:szCs w:val="20"/>
                <w:highlight w:val="cyan"/>
              </w:rPr>
            </w:pPr>
            <w:r>
              <w:rPr>
                <w:b/>
                <w:sz w:val="22"/>
                <w:szCs w:val="22"/>
              </w:rPr>
              <w:t>ТЕХНИЧЕСКОЕ ЗАДАНИЕ:</w:t>
            </w:r>
          </w:p>
        </w:tc>
      </w:tr>
      <w:tr w:rsidR="008D6918" w:rsidTr="00E417A7">
        <w:tc>
          <w:tcPr>
            <w:tcW w:w="668" w:type="dxa"/>
            <w:gridSpan w:val="2"/>
            <w:vMerge w:val="restart"/>
            <w:shd w:val="clear" w:color="auto" w:fill="auto"/>
          </w:tcPr>
          <w:p w:rsidR="008D6918" w:rsidRPr="00DF71E9" w:rsidRDefault="008D6918" w:rsidP="008D6918">
            <w:pPr>
              <w:rPr>
                <w:bCs/>
                <w:i/>
                <w:iCs/>
                <w:sz w:val="20"/>
                <w:szCs w:val="20"/>
              </w:rPr>
            </w:pPr>
            <w:r>
              <w:rPr>
                <w:bCs/>
                <w:i/>
                <w:iCs/>
                <w:sz w:val="20"/>
                <w:szCs w:val="20"/>
              </w:rPr>
              <w:t>22</w:t>
            </w:r>
            <w:r w:rsidRPr="00DF71E9">
              <w:rPr>
                <w:bCs/>
                <w:i/>
                <w:iCs/>
                <w:sz w:val="20"/>
                <w:szCs w:val="20"/>
              </w:rPr>
              <w:t>.1.</w:t>
            </w:r>
          </w:p>
        </w:tc>
        <w:tc>
          <w:tcPr>
            <w:tcW w:w="9500" w:type="dxa"/>
            <w:gridSpan w:val="16"/>
            <w:shd w:val="clear" w:color="auto" w:fill="auto"/>
          </w:tcPr>
          <w:p w:rsidR="008D6918" w:rsidRPr="000C7ED7" w:rsidRDefault="008D6918" w:rsidP="008D6918">
            <w:pPr>
              <w:autoSpaceDE w:val="0"/>
              <w:rPr>
                <w:sz w:val="20"/>
              </w:rPr>
            </w:pPr>
            <w:r w:rsidRPr="000C7ED7">
              <w:rPr>
                <w:b/>
                <w:sz w:val="20"/>
                <w:szCs w:val="21"/>
              </w:rPr>
              <w:t xml:space="preserve">Наименование и описание </w:t>
            </w:r>
            <w:r>
              <w:rPr>
                <w:b/>
                <w:sz w:val="20"/>
                <w:szCs w:val="21"/>
              </w:rPr>
              <w:t>предмета</w:t>
            </w:r>
            <w:r w:rsidRPr="000C7ED7">
              <w:rPr>
                <w:b/>
                <w:sz w:val="20"/>
                <w:szCs w:val="21"/>
              </w:rPr>
              <w:t xml:space="preserve"> закупки:</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507" w:type="dxa"/>
            <w:gridSpan w:val="2"/>
            <w:shd w:val="clear" w:color="auto" w:fill="auto"/>
          </w:tcPr>
          <w:p w:rsidR="008D6918" w:rsidRPr="004E1E6C" w:rsidRDefault="008D6918" w:rsidP="008D6918">
            <w:pPr>
              <w:autoSpaceDE w:val="0"/>
              <w:autoSpaceDN w:val="0"/>
              <w:adjustRightInd w:val="0"/>
              <w:jc w:val="center"/>
              <w:rPr>
                <w:b/>
                <w:sz w:val="18"/>
                <w:szCs w:val="14"/>
              </w:rPr>
            </w:pPr>
            <w:r w:rsidRPr="004E1E6C">
              <w:rPr>
                <w:b/>
                <w:sz w:val="18"/>
                <w:szCs w:val="14"/>
              </w:rPr>
              <w:t>№</w:t>
            </w:r>
          </w:p>
          <w:p w:rsidR="008D6918" w:rsidRPr="004E1E6C" w:rsidRDefault="008D6918" w:rsidP="008D6918">
            <w:pPr>
              <w:autoSpaceDE w:val="0"/>
              <w:autoSpaceDN w:val="0"/>
              <w:adjustRightInd w:val="0"/>
              <w:jc w:val="center"/>
              <w:rPr>
                <w:b/>
                <w:sz w:val="18"/>
                <w:szCs w:val="14"/>
              </w:rPr>
            </w:pPr>
            <w:r w:rsidRPr="004E1E6C">
              <w:rPr>
                <w:b/>
                <w:sz w:val="18"/>
                <w:szCs w:val="14"/>
              </w:rPr>
              <w:t>пп</w:t>
            </w:r>
          </w:p>
        </w:tc>
        <w:tc>
          <w:tcPr>
            <w:tcW w:w="4704" w:type="dxa"/>
            <w:gridSpan w:val="8"/>
            <w:shd w:val="clear" w:color="auto" w:fill="auto"/>
          </w:tcPr>
          <w:p w:rsidR="008D6918" w:rsidRPr="004E1E6C" w:rsidRDefault="008D6918" w:rsidP="008D6918">
            <w:pPr>
              <w:autoSpaceDE w:val="0"/>
              <w:snapToGrid w:val="0"/>
              <w:jc w:val="center"/>
              <w:rPr>
                <w:b/>
                <w:color w:val="000000"/>
                <w:sz w:val="18"/>
                <w:szCs w:val="14"/>
              </w:rPr>
            </w:pPr>
            <w:r w:rsidRPr="004E1E6C">
              <w:rPr>
                <w:b/>
                <w:color w:val="000000"/>
                <w:sz w:val="18"/>
                <w:szCs w:val="14"/>
              </w:rPr>
              <w:t>Наименование</w:t>
            </w:r>
            <w:r>
              <w:rPr>
                <w:b/>
                <w:color w:val="000000"/>
                <w:sz w:val="18"/>
                <w:szCs w:val="14"/>
              </w:rPr>
              <w:t xml:space="preserve"> работ</w:t>
            </w:r>
            <w:r w:rsidRPr="004E1E6C">
              <w:rPr>
                <w:b/>
                <w:color w:val="000000"/>
                <w:sz w:val="18"/>
                <w:szCs w:val="14"/>
              </w:rPr>
              <w:t xml:space="preserve"> по документации</w:t>
            </w:r>
          </w:p>
        </w:tc>
        <w:tc>
          <w:tcPr>
            <w:tcW w:w="1582" w:type="dxa"/>
            <w:gridSpan w:val="2"/>
            <w:shd w:val="clear" w:color="auto" w:fill="auto"/>
          </w:tcPr>
          <w:p w:rsidR="008D6918" w:rsidRPr="004E1E6C" w:rsidRDefault="008D6918" w:rsidP="008D6918">
            <w:pPr>
              <w:jc w:val="center"/>
              <w:rPr>
                <w:b/>
                <w:bCs/>
                <w:color w:val="000000"/>
                <w:sz w:val="18"/>
                <w:szCs w:val="14"/>
              </w:rPr>
            </w:pPr>
            <w:r w:rsidRPr="004E1E6C">
              <w:rPr>
                <w:b/>
                <w:bCs/>
                <w:iCs/>
                <w:color w:val="000000"/>
                <w:sz w:val="18"/>
                <w:szCs w:val="14"/>
              </w:rPr>
              <w:t xml:space="preserve">Характеристики </w:t>
            </w:r>
            <w:r>
              <w:rPr>
                <w:b/>
                <w:bCs/>
                <w:iCs/>
                <w:color w:val="000000"/>
                <w:sz w:val="18"/>
                <w:szCs w:val="14"/>
              </w:rPr>
              <w:t>работ ****</w:t>
            </w:r>
          </w:p>
        </w:tc>
        <w:tc>
          <w:tcPr>
            <w:tcW w:w="666" w:type="dxa"/>
            <w:gridSpan w:val="2"/>
            <w:shd w:val="clear" w:color="auto" w:fill="auto"/>
          </w:tcPr>
          <w:p w:rsidR="008D6918" w:rsidRPr="004E1E6C" w:rsidRDefault="008D6918" w:rsidP="008D6918">
            <w:pPr>
              <w:autoSpaceDE w:val="0"/>
              <w:snapToGrid w:val="0"/>
              <w:jc w:val="center"/>
              <w:rPr>
                <w:b/>
                <w:color w:val="000000"/>
                <w:sz w:val="18"/>
                <w:szCs w:val="14"/>
              </w:rPr>
            </w:pPr>
            <w:r w:rsidRPr="004E1E6C">
              <w:rPr>
                <w:b/>
                <w:color w:val="000000"/>
                <w:sz w:val="18"/>
                <w:szCs w:val="14"/>
              </w:rPr>
              <w:t>Е</w:t>
            </w:r>
            <w:r>
              <w:rPr>
                <w:b/>
                <w:color w:val="000000"/>
                <w:sz w:val="18"/>
                <w:szCs w:val="14"/>
              </w:rPr>
              <w:t>Д. ИЗМ. *</w:t>
            </w:r>
          </w:p>
        </w:tc>
        <w:tc>
          <w:tcPr>
            <w:tcW w:w="713" w:type="dxa"/>
            <w:shd w:val="clear" w:color="auto" w:fill="auto"/>
          </w:tcPr>
          <w:p w:rsidR="008D6918" w:rsidRPr="004E1E6C" w:rsidRDefault="008D6918" w:rsidP="008D6918">
            <w:pPr>
              <w:autoSpaceDE w:val="0"/>
              <w:snapToGrid w:val="0"/>
              <w:jc w:val="center"/>
              <w:rPr>
                <w:b/>
                <w:color w:val="000000"/>
                <w:sz w:val="18"/>
                <w:szCs w:val="14"/>
              </w:rPr>
            </w:pPr>
            <w:r w:rsidRPr="004E1E6C">
              <w:rPr>
                <w:b/>
                <w:color w:val="000000"/>
                <w:sz w:val="18"/>
                <w:szCs w:val="14"/>
              </w:rPr>
              <w:t xml:space="preserve">Кол-во </w:t>
            </w:r>
            <w:r>
              <w:rPr>
                <w:b/>
                <w:color w:val="000000"/>
                <w:sz w:val="18"/>
                <w:szCs w:val="14"/>
              </w:rPr>
              <w:t>**</w:t>
            </w:r>
          </w:p>
        </w:tc>
        <w:tc>
          <w:tcPr>
            <w:tcW w:w="1328" w:type="dxa"/>
            <w:shd w:val="clear" w:color="auto" w:fill="auto"/>
          </w:tcPr>
          <w:p w:rsidR="008D6918" w:rsidRPr="004E1E6C" w:rsidRDefault="008D6918" w:rsidP="008D6918">
            <w:pPr>
              <w:autoSpaceDE w:val="0"/>
              <w:snapToGrid w:val="0"/>
              <w:jc w:val="center"/>
              <w:rPr>
                <w:b/>
                <w:color w:val="000000"/>
                <w:sz w:val="18"/>
                <w:szCs w:val="14"/>
              </w:rPr>
            </w:pPr>
            <w:r w:rsidRPr="004E1E6C">
              <w:rPr>
                <w:b/>
                <w:color w:val="000000"/>
                <w:sz w:val="18"/>
                <w:szCs w:val="14"/>
              </w:rPr>
              <w:t xml:space="preserve">Цена 1 </w:t>
            </w:r>
            <w:r>
              <w:rPr>
                <w:b/>
                <w:color w:val="000000"/>
                <w:sz w:val="18"/>
                <w:szCs w:val="14"/>
              </w:rPr>
              <w:t>ЕД</w:t>
            </w:r>
            <w:r w:rsidRPr="004E1E6C">
              <w:rPr>
                <w:b/>
                <w:color w:val="000000"/>
                <w:sz w:val="18"/>
                <w:szCs w:val="14"/>
              </w:rPr>
              <w:t xml:space="preserve">. </w:t>
            </w:r>
            <w:r>
              <w:rPr>
                <w:b/>
                <w:color w:val="000000"/>
                <w:sz w:val="18"/>
                <w:szCs w:val="14"/>
              </w:rPr>
              <w:t>ИЗМ. ***</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507" w:type="dxa"/>
            <w:gridSpan w:val="2"/>
            <w:shd w:val="clear" w:color="auto" w:fill="auto"/>
          </w:tcPr>
          <w:p w:rsidR="008D6918" w:rsidRPr="00F85A52" w:rsidRDefault="008D6918" w:rsidP="008D6918">
            <w:pPr>
              <w:autoSpaceDE w:val="0"/>
              <w:snapToGrid w:val="0"/>
              <w:jc w:val="center"/>
              <w:rPr>
                <w:b/>
                <w:sz w:val="16"/>
                <w:szCs w:val="20"/>
              </w:rPr>
            </w:pPr>
            <w:r w:rsidRPr="00F85A52">
              <w:rPr>
                <w:b/>
                <w:sz w:val="16"/>
                <w:szCs w:val="20"/>
              </w:rPr>
              <w:t>1</w:t>
            </w:r>
          </w:p>
        </w:tc>
        <w:tc>
          <w:tcPr>
            <w:tcW w:w="4704" w:type="dxa"/>
            <w:gridSpan w:val="8"/>
            <w:shd w:val="clear" w:color="auto" w:fill="auto"/>
          </w:tcPr>
          <w:p w:rsidR="008D6918" w:rsidRPr="00F85A52" w:rsidRDefault="008D6918" w:rsidP="008D6918">
            <w:pPr>
              <w:autoSpaceDE w:val="0"/>
              <w:snapToGrid w:val="0"/>
              <w:jc w:val="center"/>
              <w:rPr>
                <w:b/>
                <w:sz w:val="16"/>
                <w:szCs w:val="20"/>
              </w:rPr>
            </w:pPr>
            <w:r w:rsidRPr="00F85A52">
              <w:rPr>
                <w:b/>
                <w:sz w:val="16"/>
                <w:szCs w:val="20"/>
              </w:rPr>
              <w:t>2</w:t>
            </w:r>
          </w:p>
        </w:tc>
        <w:tc>
          <w:tcPr>
            <w:tcW w:w="1582" w:type="dxa"/>
            <w:gridSpan w:val="2"/>
            <w:shd w:val="clear" w:color="auto" w:fill="auto"/>
          </w:tcPr>
          <w:p w:rsidR="008D6918" w:rsidRPr="00F85A52" w:rsidRDefault="008D6918" w:rsidP="008D6918">
            <w:pPr>
              <w:autoSpaceDE w:val="0"/>
              <w:snapToGrid w:val="0"/>
              <w:jc w:val="center"/>
              <w:rPr>
                <w:b/>
                <w:sz w:val="16"/>
                <w:szCs w:val="20"/>
              </w:rPr>
            </w:pPr>
            <w:r w:rsidRPr="00F85A52">
              <w:rPr>
                <w:b/>
                <w:sz w:val="16"/>
                <w:szCs w:val="20"/>
              </w:rPr>
              <w:t>3</w:t>
            </w:r>
          </w:p>
        </w:tc>
        <w:tc>
          <w:tcPr>
            <w:tcW w:w="666" w:type="dxa"/>
            <w:gridSpan w:val="2"/>
            <w:shd w:val="clear" w:color="auto" w:fill="auto"/>
          </w:tcPr>
          <w:p w:rsidR="008D6918" w:rsidRPr="00F85A52" w:rsidRDefault="008D6918" w:rsidP="008D6918">
            <w:pPr>
              <w:autoSpaceDE w:val="0"/>
              <w:snapToGrid w:val="0"/>
              <w:jc w:val="center"/>
              <w:rPr>
                <w:b/>
                <w:sz w:val="16"/>
                <w:szCs w:val="20"/>
              </w:rPr>
            </w:pPr>
            <w:r w:rsidRPr="00F85A52">
              <w:rPr>
                <w:b/>
                <w:sz w:val="16"/>
                <w:szCs w:val="20"/>
              </w:rPr>
              <w:t>4</w:t>
            </w:r>
          </w:p>
        </w:tc>
        <w:tc>
          <w:tcPr>
            <w:tcW w:w="713" w:type="dxa"/>
            <w:shd w:val="clear" w:color="auto" w:fill="auto"/>
          </w:tcPr>
          <w:p w:rsidR="008D6918" w:rsidRPr="00F85A52" w:rsidRDefault="008D6918" w:rsidP="008D6918">
            <w:pPr>
              <w:autoSpaceDE w:val="0"/>
              <w:snapToGrid w:val="0"/>
              <w:jc w:val="center"/>
              <w:rPr>
                <w:b/>
                <w:sz w:val="16"/>
                <w:szCs w:val="20"/>
              </w:rPr>
            </w:pPr>
            <w:r w:rsidRPr="00F85A52">
              <w:rPr>
                <w:b/>
                <w:sz w:val="16"/>
                <w:szCs w:val="20"/>
              </w:rPr>
              <w:t>5</w:t>
            </w:r>
          </w:p>
        </w:tc>
        <w:tc>
          <w:tcPr>
            <w:tcW w:w="1328" w:type="dxa"/>
            <w:shd w:val="clear" w:color="auto" w:fill="auto"/>
          </w:tcPr>
          <w:p w:rsidR="008D6918" w:rsidRPr="00F85A52" w:rsidRDefault="008D6918" w:rsidP="008D6918">
            <w:pPr>
              <w:autoSpaceDE w:val="0"/>
              <w:snapToGrid w:val="0"/>
              <w:jc w:val="center"/>
              <w:rPr>
                <w:b/>
                <w:sz w:val="16"/>
                <w:szCs w:val="20"/>
              </w:rPr>
            </w:pPr>
            <w:r w:rsidRPr="00F85A52">
              <w:rPr>
                <w:b/>
                <w:sz w:val="16"/>
                <w:szCs w:val="20"/>
              </w:rPr>
              <w:t>6</w:t>
            </w:r>
          </w:p>
        </w:tc>
      </w:tr>
      <w:tr w:rsidR="008D6918" w:rsidTr="00E417A7">
        <w:trPr>
          <w:trHeight w:val="916"/>
        </w:trPr>
        <w:tc>
          <w:tcPr>
            <w:tcW w:w="668" w:type="dxa"/>
            <w:gridSpan w:val="2"/>
            <w:vMerge/>
            <w:shd w:val="clear" w:color="auto" w:fill="auto"/>
          </w:tcPr>
          <w:p w:rsidR="008D6918" w:rsidRPr="00195980" w:rsidRDefault="008D6918" w:rsidP="008D6918">
            <w:pPr>
              <w:rPr>
                <w:bCs/>
                <w:i/>
                <w:iCs/>
                <w:sz w:val="20"/>
                <w:szCs w:val="20"/>
              </w:rPr>
            </w:pPr>
          </w:p>
        </w:tc>
        <w:tc>
          <w:tcPr>
            <w:tcW w:w="507" w:type="dxa"/>
            <w:gridSpan w:val="2"/>
            <w:shd w:val="clear" w:color="auto" w:fill="auto"/>
          </w:tcPr>
          <w:p w:rsidR="008D6918" w:rsidRDefault="008D6918" w:rsidP="008D6918">
            <w:pPr>
              <w:suppressAutoHyphens w:val="0"/>
              <w:jc w:val="center"/>
              <w:rPr>
                <w:rFonts w:eastAsia="Times New Roman"/>
                <w:color w:val="000000"/>
                <w:sz w:val="20"/>
                <w:szCs w:val="20"/>
                <w:lang w:eastAsia="ru-RU"/>
              </w:rPr>
            </w:pPr>
            <w:r>
              <w:rPr>
                <w:color w:val="000000"/>
                <w:sz w:val="20"/>
                <w:szCs w:val="20"/>
              </w:rPr>
              <w:t>1</w:t>
            </w:r>
          </w:p>
        </w:tc>
        <w:tc>
          <w:tcPr>
            <w:tcW w:w="6286" w:type="dxa"/>
            <w:gridSpan w:val="10"/>
            <w:shd w:val="clear" w:color="auto" w:fill="auto"/>
          </w:tcPr>
          <w:p w:rsidR="008D6918" w:rsidRPr="00923C27" w:rsidRDefault="008D6918" w:rsidP="008D6918">
            <w:pPr>
              <w:suppressAutoHyphens w:val="0"/>
              <w:jc w:val="both"/>
              <w:rPr>
                <w:rFonts w:eastAsia="Times New Roman"/>
                <w:color w:val="000000"/>
                <w:sz w:val="20"/>
                <w:szCs w:val="20"/>
                <w:lang w:eastAsia="ru-RU"/>
              </w:rPr>
            </w:pPr>
            <w:r w:rsidRPr="008D6918">
              <w:rPr>
                <w:rFonts w:eastAsia="Times New Roman"/>
                <w:color w:val="000000"/>
                <w:sz w:val="20"/>
                <w:szCs w:val="20"/>
                <w:lang w:eastAsia="ru-RU"/>
              </w:rPr>
              <w:t>Разработка проектно-сметной документации для выполнения работ по капитальному ремонту здания ГАУЗ СО "Горноуральская РП" (Здание поликлиники, назначение: нежилое), по адресу: г. Нижний Тагил, пр-кт Строителей, д.26. Кадастровый номер: 66:56:0111014:142. Поликлиническое отделение №1</w:t>
            </w:r>
          </w:p>
        </w:tc>
        <w:tc>
          <w:tcPr>
            <w:tcW w:w="666" w:type="dxa"/>
            <w:gridSpan w:val="2"/>
            <w:shd w:val="clear" w:color="auto" w:fill="auto"/>
            <w:vAlign w:val="center"/>
          </w:tcPr>
          <w:p w:rsidR="008D6918" w:rsidRPr="00A26178" w:rsidRDefault="008D6918" w:rsidP="008D6918">
            <w:pPr>
              <w:jc w:val="center"/>
              <w:rPr>
                <w:color w:val="000000"/>
                <w:sz w:val="20"/>
                <w:szCs w:val="20"/>
              </w:rPr>
            </w:pPr>
            <w:r w:rsidRPr="00A26178">
              <w:rPr>
                <w:color w:val="000000"/>
                <w:sz w:val="20"/>
                <w:szCs w:val="20"/>
              </w:rPr>
              <w:t xml:space="preserve">УСЛ </w:t>
            </w:r>
            <w:r>
              <w:rPr>
                <w:color w:val="000000"/>
                <w:sz w:val="20"/>
                <w:szCs w:val="20"/>
              </w:rPr>
              <w:t>Р</w:t>
            </w:r>
            <w:r w:rsidRPr="00A26178">
              <w:rPr>
                <w:color w:val="000000"/>
                <w:sz w:val="20"/>
                <w:szCs w:val="20"/>
              </w:rPr>
              <w:t>Е</w:t>
            </w:r>
            <w:r>
              <w:rPr>
                <w:color w:val="000000"/>
                <w:sz w:val="20"/>
                <w:szCs w:val="20"/>
              </w:rPr>
              <w:t>М</w:t>
            </w:r>
          </w:p>
        </w:tc>
        <w:tc>
          <w:tcPr>
            <w:tcW w:w="713" w:type="dxa"/>
            <w:shd w:val="clear" w:color="auto" w:fill="auto"/>
            <w:vAlign w:val="center"/>
          </w:tcPr>
          <w:p w:rsidR="008D6918" w:rsidRPr="00A26178" w:rsidRDefault="008D6918" w:rsidP="008D6918">
            <w:pPr>
              <w:jc w:val="center"/>
              <w:rPr>
                <w:color w:val="000000"/>
                <w:sz w:val="20"/>
                <w:szCs w:val="20"/>
              </w:rPr>
            </w:pPr>
            <w:r w:rsidRPr="00A26178">
              <w:rPr>
                <w:color w:val="000000"/>
                <w:sz w:val="20"/>
                <w:szCs w:val="20"/>
              </w:rPr>
              <w:t>1</w:t>
            </w:r>
          </w:p>
        </w:tc>
        <w:tc>
          <w:tcPr>
            <w:tcW w:w="1328" w:type="dxa"/>
            <w:shd w:val="clear" w:color="auto" w:fill="auto"/>
            <w:vAlign w:val="center"/>
          </w:tcPr>
          <w:p w:rsidR="008D6918" w:rsidRDefault="008D6918" w:rsidP="008D6918">
            <w:pPr>
              <w:suppressAutoHyphens w:val="0"/>
              <w:ind w:left="-83"/>
              <w:jc w:val="right"/>
              <w:rPr>
                <w:rFonts w:eastAsia="Times New Roman"/>
                <w:color w:val="000000"/>
                <w:sz w:val="20"/>
                <w:szCs w:val="20"/>
                <w:lang w:eastAsia="ru-RU"/>
              </w:rPr>
            </w:pPr>
            <w:r>
              <w:rPr>
                <w:color w:val="000000"/>
                <w:sz w:val="20"/>
                <w:szCs w:val="20"/>
              </w:rPr>
              <w:t>1 041 420,00</w:t>
            </w:r>
          </w:p>
        </w:tc>
      </w:tr>
      <w:tr w:rsidR="008D6918" w:rsidTr="00E417A7">
        <w:trPr>
          <w:trHeight w:val="277"/>
        </w:trPr>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Pr="00195980" w:rsidRDefault="008D6918" w:rsidP="008D6918">
            <w:pPr>
              <w:autoSpaceDE w:val="0"/>
              <w:snapToGrid w:val="0"/>
              <w:jc w:val="both"/>
              <w:rPr>
                <w:sz w:val="20"/>
                <w:szCs w:val="20"/>
              </w:rPr>
            </w:pPr>
            <w:r>
              <w:rPr>
                <w:sz w:val="20"/>
                <w:szCs w:val="20"/>
              </w:rPr>
              <w:t>* - Единица измерения. ** - Количество единиц измерения. ***- Цена в рублях без долей копеек</w:t>
            </w:r>
          </w:p>
        </w:tc>
      </w:tr>
      <w:tr w:rsidR="008D6918" w:rsidTr="00E417A7">
        <w:trPr>
          <w:trHeight w:val="536"/>
        </w:trPr>
        <w:tc>
          <w:tcPr>
            <w:tcW w:w="668" w:type="dxa"/>
            <w:gridSpan w:val="2"/>
            <w:shd w:val="clear" w:color="auto" w:fill="auto"/>
          </w:tcPr>
          <w:p w:rsidR="008D6918" w:rsidRPr="00195980" w:rsidRDefault="008D6918" w:rsidP="008D6918">
            <w:pPr>
              <w:rPr>
                <w:bCs/>
                <w:i/>
                <w:iCs/>
                <w:sz w:val="20"/>
                <w:szCs w:val="20"/>
              </w:rPr>
            </w:pPr>
            <w:r>
              <w:rPr>
                <w:bCs/>
                <w:i/>
                <w:iCs/>
                <w:sz w:val="20"/>
                <w:szCs w:val="20"/>
              </w:rPr>
              <w:t>****</w:t>
            </w:r>
          </w:p>
        </w:tc>
        <w:tc>
          <w:tcPr>
            <w:tcW w:w="9500" w:type="dxa"/>
            <w:gridSpan w:val="16"/>
            <w:shd w:val="clear" w:color="auto" w:fill="auto"/>
          </w:tcPr>
          <w:p w:rsidR="008D6918" w:rsidRDefault="008D6918" w:rsidP="008D6918">
            <w:pPr>
              <w:autoSpaceDE w:val="0"/>
              <w:jc w:val="both"/>
              <w:rPr>
                <w:b/>
                <w:sz w:val="22"/>
                <w:szCs w:val="21"/>
                <w:highlight w:val="yellow"/>
              </w:rPr>
            </w:pPr>
            <w:r>
              <w:rPr>
                <w:b/>
                <w:sz w:val="22"/>
                <w:szCs w:val="21"/>
                <w:highlight w:val="yellow"/>
              </w:rPr>
              <w:t>Подрядчик</w:t>
            </w:r>
            <w:r w:rsidRPr="002A60E8">
              <w:rPr>
                <w:b/>
                <w:sz w:val="22"/>
                <w:szCs w:val="21"/>
                <w:highlight w:val="yellow"/>
              </w:rPr>
              <w:t xml:space="preserve"> обязуется</w:t>
            </w:r>
            <w:r>
              <w:rPr>
                <w:b/>
                <w:sz w:val="22"/>
                <w:szCs w:val="21"/>
                <w:highlight w:val="yellow"/>
              </w:rPr>
              <w:t xml:space="preserve">: </w:t>
            </w:r>
          </w:p>
          <w:p w:rsidR="008D6918" w:rsidRPr="00A044FC" w:rsidRDefault="008D6918" w:rsidP="008D6918">
            <w:pPr>
              <w:autoSpaceDE w:val="0"/>
              <w:jc w:val="both"/>
              <w:rPr>
                <w:b/>
                <w:sz w:val="20"/>
                <w:szCs w:val="20"/>
                <w:highlight w:val="yellow"/>
              </w:rPr>
            </w:pPr>
            <w:r w:rsidRPr="003859F0">
              <w:rPr>
                <w:b/>
                <w:sz w:val="20"/>
                <w:szCs w:val="20"/>
                <w:highlight w:val="yellow"/>
              </w:rPr>
              <w:t>1) выполнить работы в соответствии с требованиями, установленными в приложении №</w:t>
            </w:r>
            <w:r>
              <w:rPr>
                <w:b/>
                <w:sz w:val="20"/>
                <w:szCs w:val="20"/>
                <w:highlight w:val="yellow"/>
              </w:rPr>
              <w:t>2</w:t>
            </w:r>
            <w:r w:rsidRPr="003859F0">
              <w:rPr>
                <w:b/>
                <w:sz w:val="20"/>
                <w:szCs w:val="20"/>
                <w:highlight w:val="yellow"/>
              </w:rPr>
              <w:t xml:space="preserve"> «</w:t>
            </w:r>
            <w:r>
              <w:rPr>
                <w:b/>
                <w:sz w:val="20"/>
                <w:szCs w:val="20"/>
                <w:highlight w:val="yellow"/>
              </w:rPr>
              <w:t>Техническое задание</w:t>
            </w:r>
            <w:r w:rsidRPr="003859F0">
              <w:rPr>
                <w:b/>
                <w:sz w:val="20"/>
                <w:szCs w:val="20"/>
                <w:highlight w:val="yellow"/>
              </w:rPr>
              <w:t>»; приложении №</w:t>
            </w:r>
            <w:r>
              <w:rPr>
                <w:b/>
                <w:sz w:val="20"/>
                <w:szCs w:val="20"/>
                <w:highlight w:val="yellow"/>
              </w:rPr>
              <w:t>3</w:t>
            </w:r>
            <w:r w:rsidRPr="003859F0">
              <w:rPr>
                <w:b/>
                <w:sz w:val="20"/>
                <w:szCs w:val="20"/>
                <w:highlight w:val="yellow"/>
              </w:rPr>
              <w:t xml:space="preserve"> «</w:t>
            </w:r>
            <w:r>
              <w:rPr>
                <w:b/>
                <w:sz w:val="20"/>
                <w:szCs w:val="20"/>
                <w:highlight w:val="yellow"/>
              </w:rPr>
              <w:t>Рабочая</w:t>
            </w:r>
            <w:r w:rsidRPr="003859F0">
              <w:rPr>
                <w:b/>
                <w:sz w:val="20"/>
                <w:szCs w:val="20"/>
                <w:highlight w:val="yellow"/>
              </w:rPr>
              <w:t>Документация»;</w:t>
            </w:r>
            <w:r>
              <w:rPr>
                <w:b/>
                <w:sz w:val="20"/>
                <w:szCs w:val="20"/>
                <w:highlight w:val="yellow"/>
              </w:rPr>
              <w:t xml:space="preserve"> </w:t>
            </w:r>
            <w:r w:rsidRPr="003859F0">
              <w:rPr>
                <w:b/>
                <w:sz w:val="20"/>
                <w:szCs w:val="20"/>
                <w:highlight w:val="yellow"/>
              </w:rPr>
              <w:t>приложении №</w:t>
            </w:r>
            <w:r>
              <w:rPr>
                <w:b/>
                <w:sz w:val="20"/>
                <w:szCs w:val="20"/>
                <w:highlight w:val="yellow"/>
              </w:rPr>
              <w:t>4</w:t>
            </w:r>
            <w:r w:rsidRPr="003859F0">
              <w:rPr>
                <w:b/>
                <w:sz w:val="20"/>
                <w:szCs w:val="20"/>
                <w:highlight w:val="yellow"/>
              </w:rPr>
              <w:t xml:space="preserve"> «ЛСР»</w:t>
            </w:r>
          </w:p>
        </w:tc>
      </w:tr>
      <w:tr w:rsidR="008D6918" w:rsidTr="008D6918">
        <w:tc>
          <w:tcPr>
            <w:tcW w:w="668" w:type="dxa"/>
            <w:gridSpan w:val="2"/>
            <w:vMerge w:val="restart"/>
            <w:shd w:val="clear" w:color="auto" w:fill="auto"/>
          </w:tcPr>
          <w:p w:rsidR="008D6918" w:rsidRPr="00195980" w:rsidRDefault="008D6918" w:rsidP="008D6918">
            <w:pPr>
              <w:rPr>
                <w:bCs/>
                <w:i/>
                <w:iCs/>
                <w:sz w:val="20"/>
                <w:szCs w:val="20"/>
              </w:rPr>
            </w:pPr>
            <w:r>
              <w:rPr>
                <w:bCs/>
                <w:i/>
                <w:iCs/>
                <w:sz w:val="20"/>
                <w:szCs w:val="20"/>
              </w:rPr>
              <w:t>22.2.</w:t>
            </w:r>
          </w:p>
        </w:tc>
        <w:tc>
          <w:tcPr>
            <w:tcW w:w="507" w:type="dxa"/>
            <w:gridSpan w:val="2"/>
            <w:shd w:val="clear" w:color="auto" w:fill="auto"/>
          </w:tcPr>
          <w:p w:rsidR="008D6918" w:rsidRPr="004E1E6C" w:rsidRDefault="008D6918" w:rsidP="008D6918">
            <w:pPr>
              <w:autoSpaceDE w:val="0"/>
              <w:autoSpaceDN w:val="0"/>
              <w:adjustRightInd w:val="0"/>
              <w:jc w:val="center"/>
              <w:rPr>
                <w:b/>
                <w:sz w:val="18"/>
                <w:szCs w:val="14"/>
              </w:rPr>
            </w:pPr>
            <w:r w:rsidRPr="004E1E6C">
              <w:rPr>
                <w:b/>
                <w:sz w:val="18"/>
                <w:szCs w:val="14"/>
              </w:rPr>
              <w:t>№</w:t>
            </w:r>
          </w:p>
          <w:p w:rsidR="008D6918" w:rsidRPr="004E1E6C" w:rsidRDefault="008D6918" w:rsidP="008D6918">
            <w:pPr>
              <w:autoSpaceDE w:val="0"/>
              <w:autoSpaceDN w:val="0"/>
              <w:adjustRightInd w:val="0"/>
              <w:jc w:val="center"/>
              <w:rPr>
                <w:b/>
                <w:sz w:val="18"/>
                <w:szCs w:val="14"/>
              </w:rPr>
            </w:pPr>
            <w:r w:rsidRPr="004E1E6C">
              <w:rPr>
                <w:b/>
                <w:sz w:val="18"/>
                <w:szCs w:val="14"/>
              </w:rPr>
              <w:t>пп</w:t>
            </w:r>
          </w:p>
        </w:tc>
        <w:tc>
          <w:tcPr>
            <w:tcW w:w="6050" w:type="dxa"/>
            <w:gridSpan w:val="9"/>
            <w:shd w:val="clear" w:color="auto" w:fill="auto"/>
          </w:tcPr>
          <w:p w:rsidR="008D6918" w:rsidRPr="00A03A2C" w:rsidRDefault="008D6918" w:rsidP="008D6918">
            <w:pPr>
              <w:autoSpaceDE w:val="0"/>
              <w:jc w:val="center"/>
              <w:rPr>
                <w:sz w:val="20"/>
                <w:szCs w:val="20"/>
              </w:rPr>
            </w:pPr>
            <w:r w:rsidRPr="00A03A2C">
              <w:rPr>
                <w:b/>
                <w:color w:val="000000"/>
                <w:sz w:val="20"/>
                <w:szCs w:val="20"/>
              </w:rPr>
              <w:t xml:space="preserve">Наименование </w:t>
            </w:r>
            <w:r>
              <w:rPr>
                <w:b/>
                <w:color w:val="000000"/>
                <w:sz w:val="20"/>
                <w:szCs w:val="20"/>
              </w:rPr>
              <w:t>работ</w:t>
            </w:r>
            <w:r w:rsidRPr="00A03A2C">
              <w:rPr>
                <w:b/>
                <w:color w:val="000000"/>
                <w:sz w:val="20"/>
                <w:szCs w:val="20"/>
              </w:rPr>
              <w:t xml:space="preserve"> по позиции</w:t>
            </w:r>
          </w:p>
        </w:tc>
        <w:tc>
          <w:tcPr>
            <w:tcW w:w="2943" w:type="dxa"/>
            <w:gridSpan w:val="5"/>
            <w:shd w:val="clear" w:color="auto" w:fill="auto"/>
            <w:vAlign w:val="center"/>
          </w:tcPr>
          <w:p w:rsidR="008D6918" w:rsidRPr="00A03A2C" w:rsidRDefault="008D6918" w:rsidP="008D6918">
            <w:pPr>
              <w:autoSpaceDE w:val="0"/>
              <w:snapToGrid w:val="0"/>
              <w:jc w:val="center"/>
              <w:rPr>
                <w:sz w:val="20"/>
                <w:szCs w:val="20"/>
              </w:rPr>
            </w:pPr>
            <w:r w:rsidRPr="00A03A2C">
              <w:rPr>
                <w:b/>
                <w:color w:val="000000"/>
                <w:sz w:val="20"/>
                <w:szCs w:val="20"/>
              </w:rPr>
              <w:t xml:space="preserve">Характеристики </w:t>
            </w:r>
            <w:r>
              <w:rPr>
                <w:b/>
                <w:color w:val="000000"/>
                <w:sz w:val="20"/>
                <w:szCs w:val="20"/>
              </w:rPr>
              <w:t>работ</w:t>
            </w:r>
          </w:p>
        </w:tc>
      </w:tr>
      <w:tr w:rsidR="008D6918" w:rsidTr="008D6918">
        <w:trPr>
          <w:trHeight w:val="991"/>
        </w:trPr>
        <w:tc>
          <w:tcPr>
            <w:tcW w:w="668" w:type="dxa"/>
            <w:gridSpan w:val="2"/>
            <w:vMerge/>
            <w:shd w:val="clear" w:color="auto" w:fill="auto"/>
          </w:tcPr>
          <w:p w:rsidR="008D6918" w:rsidRDefault="008D6918" w:rsidP="008D6918">
            <w:pPr>
              <w:rPr>
                <w:bCs/>
                <w:i/>
                <w:iCs/>
                <w:sz w:val="20"/>
                <w:szCs w:val="20"/>
              </w:rPr>
            </w:pPr>
          </w:p>
        </w:tc>
        <w:tc>
          <w:tcPr>
            <w:tcW w:w="507" w:type="dxa"/>
            <w:gridSpan w:val="2"/>
            <w:shd w:val="clear" w:color="auto" w:fill="auto"/>
          </w:tcPr>
          <w:p w:rsidR="008D6918" w:rsidRPr="004E1E6C" w:rsidRDefault="008D6918" w:rsidP="008D6918">
            <w:pPr>
              <w:autoSpaceDE w:val="0"/>
              <w:autoSpaceDN w:val="0"/>
              <w:adjustRightInd w:val="0"/>
              <w:jc w:val="center"/>
              <w:rPr>
                <w:b/>
                <w:sz w:val="18"/>
                <w:szCs w:val="14"/>
              </w:rPr>
            </w:pPr>
            <w:r>
              <w:rPr>
                <w:b/>
                <w:sz w:val="18"/>
                <w:szCs w:val="14"/>
              </w:rPr>
              <w:t>1.</w:t>
            </w:r>
          </w:p>
        </w:tc>
        <w:tc>
          <w:tcPr>
            <w:tcW w:w="6050" w:type="dxa"/>
            <w:gridSpan w:val="9"/>
            <w:shd w:val="clear" w:color="auto" w:fill="auto"/>
          </w:tcPr>
          <w:p w:rsidR="008D6918" w:rsidRPr="00923C27" w:rsidRDefault="008D6918" w:rsidP="008D6918">
            <w:pPr>
              <w:suppressAutoHyphens w:val="0"/>
              <w:jc w:val="both"/>
              <w:rPr>
                <w:rFonts w:eastAsia="Times New Roman"/>
                <w:color w:val="000000"/>
                <w:sz w:val="20"/>
                <w:szCs w:val="20"/>
                <w:lang w:eastAsia="ru-RU"/>
              </w:rPr>
            </w:pPr>
            <w:r w:rsidRPr="008D6918">
              <w:rPr>
                <w:rFonts w:eastAsia="Times New Roman"/>
                <w:color w:val="000000"/>
                <w:sz w:val="20"/>
                <w:szCs w:val="20"/>
                <w:lang w:eastAsia="ru-RU"/>
              </w:rPr>
              <w:t>Разработка проектно-сметной документации для выполнения работ по капитальному ремонту здания ГАУЗ СО "Горноуральская РП" (Здание поликлиники, назначение: нежилое), по адресу: г. Нижний Тагил, пр-кт Строителей, д.26. Кадастровый номер: 66:56:0111014:142. Поликлиническое отделение №1</w:t>
            </w:r>
          </w:p>
        </w:tc>
        <w:tc>
          <w:tcPr>
            <w:tcW w:w="2943" w:type="dxa"/>
            <w:gridSpan w:val="5"/>
            <w:shd w:val="clear" w:color="auto" w:fill="auto"/>
          </w:tcPr>
          <w:p w:rsidR="008D6918" w:rsidRDefault="008D6918" w:rsidP="008D6918">
            <w:pPr>
              <w:rPr>
                <w:color w:val="000000"/>
                <w:sz w:val="20"/>
                <w:szCs w:val="20"/>
              </w:rPr>
            </w:pPr>
            <w:r>
              <w:rPr>
                <w:color w:val="000000"/>
                <w:sz w:val="20"/>
                <w:szCs w:val="20"/>
              </w:rPr>
              <w:t>Представлены в отдельном файле: «П</w:t>
            </w:r>
            <w:r w:rsidRPr="002507E8">
              <w:rPr>
                <w:color w:val="000000"/>
                <w:sz w:val="20"/>
                <w:szCs w:val="20"/>
              </w:rPr>
              <w:t>риложени</w:t>
            </w:r>
            <w:r>
              <w:rPr>
                <w:color w:val="000000"/>
                <w:sz w:val="20"/>
                <w:szCs w:val="20"/>
              </w:rPr>
              <w:t>е</w:t>
            </w:r>
            <w:r w:rsidRPr="002507E8">
              <w:rPr>
                <w:color w:val="000000"/>
                <w:sz w:val="20"/>
                <w:szCs w:val="20"/>
              </w:rPr>
              <w:t xml:space="preserve"> №</w:t>
            </w:r>
            <w:r>
              <w:rPr>
                <w:color w:val="000000"/>
                <w:sz w:val="20"/>
                <w:szCs w:val="20"/>
              </w:rPr>
              <w:t>2</w:t>
            </w:r>
            <w:r w:rsidRPr="002507E8">
              <w:rPr>
                <w:color w:val="000000"/>
                <w:sz w:val="20"/>
                <w:szCs w:val="20"/>
              </w:rPr>
              <w:t xml:space="preserve"> «</w:t>
            </w:r>
            <w:r>
              <w:rPr>
                <w:color w:val="000000"/>
                <w:sz w:val="20"/>
                <w:szCs w:val="20"/>
              </w:rPr>
              <w:t>Техническое задание</w:t>
            </w:r>
            <w:r w:rsidRPr="002507E8">
              <w:rPr>
                <w:color w:val="000000"/>
                <w:sz w:val="20"/>
                <w:szCs w:val="20"/>
              </w:rPr>
              <w:t>»; приложени</w:t>
            </w:r>
            <w:r>
              <w:rPr>
                <w:color w:val="000000"/>
                <w:sz w:val="20"/>
                <w:szCs w:val="20"/>
              </w:rPr>
              <w:t>е</w:t>
            </w:r>
            <w:r w:rsidRPr="002507E8">
              <w:rPr>
                <w:color w:val="000000"/>
                <w:sz w:val="20"/>
                <w:szCs w:val="20"/>
              </w:rPr>
              <w:t xml:space="preserve"> №</w:t>
            </w:r>
            <w:r>
              <w:rPr>
                <w:color w:val="000000"/>
                <w:sz w:val="20"/>
                <w:szCs w:val="20"/>
              </w:rPr>
              <w:t>3</w:t>
            </w:r>
            <w:r w:rsidRPr="002507E8">
              <w:rPr>
                <w:color w:val="000000"/>
                <w:sz w:val="20"/>
                <w:szCs w:val="20"/>
              </w:rPr>
              <w:t xml:space="preserve"> «</w:t>
            </w:r>
            <w:r>
              <w:rPr>
                <w:color w:val="000000"/>
                <w:sz w:val="20"/>
                <w:szCs w:val="20"/>
              </w:rPr>
              <w:t>Смета</w:t>
            </w:r>
            <w:r w:rsidRPr="002507E8">
              <w:rPr>
                <w:color w:val="000000"/>
                <w:sz w:val="20"/>
                <w:szCs w:val="20"/>
              </w:rPr>
              <w:t>»</w:t>
            </w:r>
          </w:p>
        </w:tc>
      </w:tr>
      <w:tr w:rsidR="008D6918" w:rsidTr="00E417A7">
        <w:tc>
          <w:tcPr>
            <w:tcW w:w="668" w:type="dxa"/>
            <w:gridSpan w:val="2"/>
            <w:vMerge w:val="restart"/>
            <w:shd w:val="clear" w:color="auto" w:fill="auto"/>
          </w:tcPr>
          <w:p w:rsidR="008D6918" w:rsidRPr="00195980" w:rsidRDefault="008D6918" w:rsidP="008D6918">
            <w:pPr>
              <w:rPr>
                <w:bCs/>
                <w:i/>
                <w:iCs/>
                <w:sz w:val="20"/>
                <w:szCs w:val="20"/>
              </w:rPr>
            </w:pPr>
            <w:r>
              <w:rPr>
                <w:bCs/>
                <w:i/>
                <w:iCs/>
                <w:sz w:val="20"/>
                <w:szCs w:val="20"/>
              </w:rPr>
              <w:t>22.3.</w:t>
            </w:r>
          </w:p>
        </w:tc>
        <w:tc>
          <w:tcPr>
            <w:tcW w:w="9500" w:type="dxa"/>
            <w:gridSpan w:val="16"/>
            <w:shd w:val="clear" w:color="auto" w:fill="auto"/>
          </w:tcPr>
          <w:p w:rsidR="008D6918" w:rsidRDefault="008D6918" w:rsidP="008D6918">
            <w:pPr>
              <w:autoSpaceDE w:val="0"/>
              <w:jc w:val="both"/>
            </w:pPr>
            <w:r>
              <w:rPr>
                <w:b/>
                <w:color w:val="000000"/>
                <w:sz w:val="20"/>
                <w:szCs w:val="20"/>
              </w:rPr>
              <w:t>Требования предоставления гарантий качества закупаемых (товаров, работ, услуг):</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Default="008D6918" w:rsidP="008D6918">
            <w:pPr>
              <w:autoSpaceDE w:val="0"/>
              <w:jc w:val="both"/>
            </w:pPr>
            <w:r>
              <w:rPr>
                <w:b/>
                <w:color w:val="000000"/>
                <w:sz w:val="20"/>
                <w:szCs w:val="20"/>
              </w:rPr>
              <w:t>- к объему предоставления гарантий качества</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Pr="001277FA" w:rsidRDefault="008D6918" w:rsidP="008D6918">
            <w:pPr>
              <w:autoSpaceDE w:val="0"/>
              <w:jc w:val="both"/>
              <w:rPr>
                <w:sz w:val="20"/>
              </w:rPr>
            </w:pPr>
            <w:r w:rsidRPr="001277FA">
              <w:rPr>
                <w:color w:val="000000"/>
                <w:sz w:val="20"/>
                <w:szCs w:val="22"/>
              </w:rPr>
              <w:t xml:space="preserve">Должны быть представлены гарантии </w:t>
            </w:r>
            <w:r w:rsidRPr="001277FA">
              <w:rPr>
                <w:b/>
                <w:color w:val="000000"/>
                <w:sz w:val="20"/>
                <w:szCs w:val="22"/>
              </w:rPr>
              <w:t>на весь объём</w:t>
            </w:r>
            <w:r w:rsidRPr="001277FA">
              <w:rPr>
                <w:color w:val="000000"/>
                <w:sz w:val="20"/>
                <w:szCs w:val="22"/>
              </w:rPr>
              <w:t xml:space="preserve"> закупаемых (товаров, работ, услуг). </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Default="008D6918" w:rsidP="008D6918">
            <w:pPr>
              <w:autoSpaceDE w:val="0"/>
              <w:jc w:val="both"/>
              <w:rPr>
                <w:color w:val="000000"/>
                <w:sz w:val="22"/>
                <w:szCs w:val="22"/>
              </w:rPr>
            </w:pPr>
            <w:r>
              <w:rPr>
                <w:b/>
                <w:color w:val="000000"/>
                <w:sz w:val="20"/>
                <w:szCs w:val="20"/>
              </w:rPr>
              <w:t>- к сроку предоставления гарантий качества</w:t>
            </w:r>
            <w:r>
              <w:rPr>
                <w:b/>
                <w:i/>
                <w:color w:val="000000"/>
                <w:sz w:val="20"/>
                <w:szCs w:val="20"/>
              </w:rPr>
              <w:t xml:space="preserve">  </w:t>
            </w:r>
          </w:p>
        </w:tc>
      </w:tr>
      <w:tr w:rsidR="008D6918" w:rsidTr="00E417A7">
        <w:tc>
          <w:tcPr>
            <w:tcW w:w="668" w:type="dxa"/>
            <w:gridSpan w:val="2"/>
            <w:vMerge/>
            <w:shd w:val="clear" w:color="auto" w:fill="auto"/>
          </w:tcPr>
          <w:p w:rsidR="008D6918" w:rsidRPr="00195980" w:rsidRDefault="008D6918" w:rsidP="008D6918">
            <w:pPr>
              <w:rPr>
                <w:bCs/>
                <w:i/>
                <w:iCs/>
                <w:sz w:val="20"/>
                <w:szCs w:val="20"/>
              </w:rPr>
            </w:pPr>
          </w:p>
        </w:tc>
        <w:tc>
          <w:tcPr>
            <w:tcW w:w="9500" w:type="dxa"/>
            <w:gridSpan w:val="16"/>
            <w:shd w:val="clear" w:color="auto" w:fill="auto"/>
          </w:tcPr>
          <w:p w:rsidR="008D6918" w:rsidRPr="002A60E8" w:rsidRDefault="008D6918" w:rsidP="008D6918">
            <w:pPr>
              <w:autoSpaceDE w:val="0"/>
              <w:jc w:val="both"/>
              <w:rPr>
                <w:b/>
                <w:sz w:val="20"/>
                <w:szCs w:val="21"/>
                <w:highlight w:val="yellow"/>
              </w:rPr>
            </w:pPr>
            <w:r w:rsidRPr="002A60E8">
              <w:rPr>
                <w:b/>
                <w:sz w:val="20"/>
                <w:szCs w:val="21"/>
                <w:highlight w:val="yellow"/>
              </w:rPr>
              <w:t>1. Гарантийный срок на выполненные работы устанавливается на период 60 месяцев со дня приемки результатов выполненных работ.</w:t>
            </w:r>
          </w:p>
        </w:tc>
      </w:tr>
      <w:tr w:rsidR="008D6918" w:rsidTr="00E417A7">
        <w:tc>
          <w:tcPr>
            <w:tcW w:w="668" w:type="dxa"/>
            <w:gridSpan w:val="2"/>
            <w:shd w:val="clear" w:color="auto" w:fill="auto"/>
          </w:tcPr>
          <w:p w:rsidR="008D6918" w:rsidRPr="004A135C" w:rsidRDefault="008D6918" w:rsidP="008D6918">
            <w:pPr>
              <w:jc w:val="both"/>
              <w:rPr>
                <w:b/>
                <w:sz w:val="21"/>
                <w:szCs w:val="21"/>
              </w:rPr>
            </w:pPr>
            <w:r w:rsidRPr="004A135C">
              <w:rPr>
                <w:b/>
                <w:sz w:val="21"/>
                <w:szCs w:val="21"/>
              </w:rPr>
              <w:t>23</w:t>
            </w:r>
          </w:p>
        </w:tc>
        <w:tc>
          <w:tcPr>
            <w:tcW w:w="9500" w:type="dxa"/>
            <w:gridSpan w:val="16"/>
            <w:shd w:val="clear" w:color="auto" w:fill="auto"/>
          </w:tcPr>
          <w:p w:rsidR="008D6918" w:rsidRPr="001F6493" w:rsidRDefault="008D6918" w:rsidP="008D6918">
            <w:pPr>
              <w:autoSpaceDE w:val="0"/>
            </w:pPr>
            <w:r w:rsidRPr="001F6493">
              <w:rPr>
                <w:b/>
                <w:sz w:val="21"/>
                <w:szCs w:val="21"/>
              </w:rPr>
              <w:t>Условия, которые включаются в типовой контракт при его формировании для передачи поставщику по результатам аукциона</w:t>
            </w:r>
            <w:r>
              <w:rPr>
                <w:b/>
                <w:sz w:val="21"/>
                <w:szCs w:val="21"/>
              </w:rPr>
              <w:t xml:space="preserve"> (за исключением цены контракта)</w:t>
            </w:r>
          </w:p>
        </w:tc>
      </w:tr>
      <w:tr w:rsidR="008D6918" w:rsidTr="00E417A7">
        <w:tc>
          <w:tcPr>
            <w:tcW w:w="1070" w:type="dxa"/>
            <w:gridSpan w:val="3"/>
            <w:shd w:val="clear" w:color="auto" w:fill="auto"/>
          </w:tcPr>
          <w:p w:rsidR="008D6918" w:rsidRPr="001F6493" w:rsidRDefault="008D6918" w:rsidP="008D6918">
            <w:pPr>
              <w:autoSpaceDE w:val="0"/>
              <w:ind w:left="-112" w:right="-106"/>
              <w:jc w:val="center"/>
              <w:rPr>
                <w:b/>
                <w:highlight w:val="yellow"/>
              </w:rPr>
            </w:pPr>
            <w:r w:rsidRPr="0087152D">
              <w:rPr>
                <w:b/>
                <w:sz w:val="20"/>
                <w:highlight w:val="yellow"/>
              </w:rPr>
              <w:t>№ п(ТК)</w:t>
            </w:r>
          </w:p>
        </w:tc>
        <w:tc>
          <w:tcPr>
            <w:tcW w:w="9098" w:type="dxa"/>
            <w:gridSpan w:val="15"/>
            <w:shd w:val="clear" w:color="auto" w:fill="auto"/>
          </w:tcPr>
          <w:p w:rsidR="008D6918" w:rsidRPr="001F6493" w:rsidRDefault="008D6918" w:rsidP="008D6918">
            <w:pPr>
              <w:autoSpaceDE w:val="0"/>
              <w:jc w:val="center"/>
              <w:rPr>
                <w:b/>
                <w:highlight w:val="yellow"/>
              </w:rPr>
            </w:pPr>
            <w:r w:rsidRPr="0094377E">
              <w:rPr>
                <w:b/>
                <w:highlight w:val="green"/>
              </w:rPr>
              <w:t>Текст, вносимый в типовой договор (контракт)</w:t>
            </w:r>
          </w:p>
        </w:tc>
      </w:tr>
      <w:tr w:rsidR="008D6918" w:rsidTr="00E417A7">
        <w:tc>
          <w:tcPr>
            <w:tcW w:w="658" w:type="dxa"/>
            <w:shd w:val="clear" w:color="auto" w:fill="auto"/>
          </w:tcPr>
          <w:p w:rsidR="008D6918" w:rsidRPr="002A60E8" w:rsidRDefault="008D6918" w:rsidP="008D6918">
            <w:pPr>
              <w:autoSpaceDE w:val="0"/>
              <w:jc w:val="center"/>
              <w:rPr>
                <w:sz w:val="20"/>
              </w:rPr>
            </w:pPr>
            <w:r>
              <w:rPr>
                <w:sz w:val="20"/>
              </w:rPr>
              <w:t>8</w:t>
            </w:r>
            <w:r w:rsidRPr="002A60E8">
              <w:rPr>
                <w:sz w:val="20"/>
              </w:rPr>
              <w:t>.</w:t>
            </w:r>
            <w:r>
              <w:rPr>
                <w:sz w:val="20"/>
              </w:rPr>
              <w:t>2</w:t>
            </w:r>
            <w:r w:rsidRPr="002A60E8">
              <w:rPr>
                <w:sz w:val="20"/>
              </w:rPr>
              <w:t>.</w:t>
            </w:r>
          </w:p>
        </w:tc>
        <w:tc>
          <w:tcPr>
            <w:tcW w:w="9510" w:type="dxa"/>
            <w:gridSpan w:val="17"/>
            <w:shd w:val="clear" w:color="auto" w:fill="auto"/>
          </w:tcPr>
          <w:p w:rsidR="008D6918" w:rsidRPr="002A60E8" w:rsidRDefault="008D6918" w:rsidP="008D6918">
            <w:pPr>
              <w:autoSpaceDE w:val="0"/>
              <w:rPr>
                <w:sz w:val="20"/>
              </w:rPr>
            </w:pPr>
            <w:r w:rsidRPr="002A60E8">
              <w:rPr>
                <w:sz w:val="20"/>
              </w:rPr>
              <w:t xml:space="preserve">Из пункта </w:t>
            </w:r>
            <w:r>
              <w:rPr>
                <w:sz w:val="20"/>
              </w:rPr>
              <w:t>20</w:t>
            </w:r>
            <w:r w:rsidRPr="002A60E8">
              <w:rPr>
                <w:sz w:val="20"/>
              </w:rPr>
              <w:t>.2. Документации о закупке.</w:t>
            </w:r>
          </w:p>
        </w:tc>
      </w:tr>
      <w:tr w:rsidR="008D6918" w:rsidTr="00D14A95">
        <w:tc>
          <w:tcPr>
            <w:tcW w:w="658" w:type="dxa"/>
            <w:shd w:val="clear" w:color="auto" w:fill="auto"/>
          </w:tcPr>
          <w:p w:rsidR="008D6918" w:rsidRPr="006533BB" w:rsidRDefault="008D6918" w:rsidP="008D6918">
            <w:pPr>
              <w:autoSpaceDE w:val="0"/>
              <w:jc w:val="center"/>
              <w:rPr>
                <w:sz w:val="20"/>
              </w:rPr>
            </w:pPr>
            <w:r w:rsidRPr="006533BB">
              <w:rPr>
                <w:sz w:val="20"/>
              </w:rPr>
              <w:t>23.1.</w:t>
            </w:r>
          </w:p>
        </w:tc>
        <w:tc>
          <w:tcPr>
            <w:tcW w:w="9510" w:type="dxa"/>
            <w:gridSpan w:val="17"/>
            <w:shd w:val="clear" w:color="auto" w:fill="auto"/>
            <w:vAlign w:val="center"/>
          </w:tcPr>
          <w:p w:rsidR="008D6918" w:rsidRPr="008D6918" w:rsidRDefault="008D6918" w:rsidP="008D6918">
            <w:pPr>
              <w:pStyle w:val="ad"/>
              <w:numPr>
                <w:ilvl w:val="0"/>
                <w:numId w:val="6"/>
              </w:numPr>
              <w:tabs>
                <w:tab w:val="left" w:pos="125"/>
              </w:tabs>
              <w:suppressAutoHyphens w:val="0"/>
              <w:ind w:left="0" w:hanging="158"/>
              <w:jc w:val="both"/>
              <w:rPr>
                <w:color w:val="000000"/>
                <w:sz w:val="22"/>
                <w:szCs w:val="22"/>
              </w:rPr>
            </w:pPr>
            <w:r w:rsidRPr="008D6918">
              <w:rPr>
                <w:color w:val="000000"/>
                <w:sz w:val="22"/>
                <w:szCs w:val="22"/>
              </w:rPr>
              <w:t xml:space="preserve">- </w:t>
            </w:r>
            <w:r w:rsidRPr="008D6918">
              <w:rPr>
                <w:b/>
                <w:sz w:val="22"/>
                <w:szCs w:val="22"/>
                <w:highlight w:val="yellow"/>
              </w:rPr>
              <w:t>Исполнитель обязуется разработать проектно-сметную документацию для оценки достоверности сметной стоимости объекта капитального ремонта с устранением замечаний Заказчика по результатам проверки ФХУ Минздрава Свердловской области или проверки достоверности сметной стоимости в ГАУ СО «Управление государственной экспертизы»</w:t>
            </w:r>
          </w:p>
        </w:tc>
      </w:tr>
      <w:tr w:rsidR="008D6918" w:rsidTr="00E417A7">
        <w:tc>
          <w:tcPr>
            <w:tcW w:w="658" w:type="dxa"/>
            <w:vMerge w:val="restart"/>
            <w:shd w:val="clear" w:color="auto" w:fill="auto"/>
          </w:tcPr>
          <w:p w:rsidR="008D6918" w:rsidRPr="006533BB" w:rsidRDefault="008D6918" w:rsidP="008D6918">
            <w:pPr>
              <w:jc w:val="both"/>
              <w:rPr>
                <w:b/>
                <w:sz w:val="21"/>
                <w:szCs w:val="21"/>
              </w:rPr>
            </w:pPr>
            <w:r w:rsidRPr="006533BB">
              <w:rPr>
                <w:b/>
                <w:sz w:val="21"/>
                <w:szCs w:val="21"/>
              </w:rPr>
              <w:t>26</w:t>
            </w:r>
          </w:p>
        </w:tc>
        <w:tc>
          <w:tcPr>
            <w:tcW w:w="9510" w:type="dxa"/>
            <w:gridSpan w:val="17"/>
            <w:shd w:val="clear" w:color="auto" w:fill="auto"/>
          </w:tcPr>
          <w:p w:rsidR="008D6918" w:rsidRPr="001F6493" w:rsidRDefault="008D6918" w:rsidP="008D6918">
            <w:pPr>
              <w:autoSpaceDE w:val="0"/>
            </w:pPr>
            <w:r>
              <w:rPr>
                <w:b/>
                <w:sz w:val="21"/>
                <w:szCs w:val="21"/>
              </w:rPr>
              <w:t>Т</w:t>
            </w:r>
            <w:bookmarkStart w:id="3" w:name="_Hlk122721015"/>
            <w:r>
              <w:rPr>
                <w:b/>
                <w:sz w:val="21"/>
                <w:szCs w:val="21"/>
              </w:rPr>
              <w:t>ребования к независимой гарантии при обеспечении заявки и/или исполнения договора</w:t>
            </w:r>
            <w:bookmarkEnd w:id="3"/>
          </w:p>
        </w:tc>
      </w:tr>
      <w:tr w:rsidR="008D6918" w:rsidTr="00E417A7">
        <w:tc>
          <w:tcPr>
            <w:tcW w:w="658" w:type="dxa"/>
            <w:vMerge/>
            <w:shd w:val="clear" w:color="auto" w:fill="auto"/>
          </w:tcPr>
          <w:p w:rsidR="008D6918" w:rsidRPr="0094377E" w:rsidRDefault="008D6918" w:rsidP="008D6918">
            <w:pPr>
              <w:jc w:val="both"/>
              <w:rPr>
                <w:b/>
                <w:sz w:val="21"/>
                <w:szCs w:val="21"/>
                <w:highlight w:val="green"/>
              </w:rPr>
            </w:pPr>
          </w:p>
        </w:tc>
        <w:tc>
          <w:tcPr>
            <w:tcW w:w="9510" w:type="dxa"/>
            <w:gridSpan w:val="17"/>
            <w:shd w:val="clear" w:color="auto" w:fill="auto"/>
          </w:tcPr>
          <w:p w:rsidR="008D6918" w:rsidRPr="0092376F" w:rsidRDefault="008D6918" w:rsidP="008D6918">
            <w:pPr>
              <w:autoSpaceDE w:val="0"/>
              <w:ind w:firstLine="497"/>
              <w:rPr>
                <w:bCs/>
                <w:sz w:val="20"/>
                <w:szCs w:val="20"/>
              </w:rPr>
            </w:pPr>
            <w:r w:rsidRPr="0092376F">
              <w:rPr>
                <w:bCs/>
                <w:sz w:val="20"/>
                <w:szCs w:val="20"/>
              </w:rPr>
              <w:t>Независимая гарантия, предоставляемая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должна соответствовать следующим требованиям:</w:t>
            </w:r>
          </w:p>
          <w:p w:rsidR="008D6918" w:rsidRPr="0092376F" w:rsidRDefault="008D6918" w:rsidP="008D6918">
            <w:pPr>
              <w:autoSpaceDE w:val="0"/>
              <w:rPr>
                <w:bCs/>
                <w:sz w:val="20"/>
                <w:szCs w:val="20"/>
              </w:rPr>
            </w:pPr>
            <w:r w:rsidRPr="0092376F">
              <w:rPr>
                <w:bCs/>
                <w:sz w:val="20"/>
                <w:szCs w:val="20"/>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8D6918" w:rsidRPr="0092376F" w:rsidRDefault="008D6918" w:rsidP="008D6918">
            <w:pPr>
              <w:autoSpaceDE w:val="0"/>
              <w:rPr>
                <w:bCs/>
                <w:sz w:val="20"/>
                <w:szCs w:val="20"/>
              </w:rPr>
            </w:pPr>
            <w:r w:rsidRPr="0092376F">
              <w:rPr>
                <w:bCs/>
                <w:sz w:val="20"/>
                <w:szCs w:val="20"/>
              </w:rPr>
              <w:t>2) независимая гарантия не может быть отозвана выдавшим ее гарантом;</w:t>
            </w:r>
          </w:p>
          <w:p w:rsidR="008D6918" w:rsidRPr="0092376F" w:rsidRDefault="008D6918" w:rsidP="008D6918">
            <w:pPr>
              <w:autoSpaceDE w:val="0"/>
              <w:rPr>
                <w:bCs/>
                <w:sz w:val="20"/>
                <w:szCs w:val="20"/>
              </w:rPr>
            </w:pPr>
            <w:r w:rsidRPr="0092376F">
              <w:rPr>
                <w:bCs/>
                <w:sz w:val="20"/>
                <w:szCs w:val="20"/>
              </w:rPr>
              <w:t>3) независимая гарантия должна содержать: А)условие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Б)перечень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 В)указание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8D6918" w:rsidRPr="0092376F" w:rsidRDefault="008D6918" w:rsidP="008D6918">
            <w:pPr>
              <w:autoSpaceDE w:val="0"/>
              <w:rPr>
                <w:bCs/>
                <w:sz w:val="20"/>
                <w:szCs w:val="20"/>
              </w:rPr>
            </w:pPr>
            <w:r w:rsidRPr="0092376F">
              <w:rPr>
                <w:bCs/>
                <w:sz w:val="20"/>
                <w:szCs w:val="20"/>
              </w:rPr>
              <w:t>4) 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8D6918" w:rsidRPr="0092376F" w:rsidRDefault="008D6918" w:rsidP="008D6918">
            <w:pPr>
              <w:autoSpaceDE w:val="0"/>
              <w:ind w:firstLine="355"/>
              <w:rPr>
                <w:bCs/>
                <w:sz w:val="20"/>
                <w:szCs w:val="20"/>
              </w:rPr>
            </w:pPr>
            <w:r w:rsidRPr="0092376F">
              <w:rPr>
                <w:bCs/>
                <w:sz w:val="20"/>
                <w:szCs w:val="20"/>
              </w:rPr>
              <w:t xml:space="preserve">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настоящим пунктом, является </w:t>
            </w:r>
            <w:r w:rsidRPr="0092376F">
              <w:rPr>
                <w:b/>
                <w:sz w:val="20"/>
                <w:szCs w:val="20"/>
              </w:rPr>
              <w:t>основанием для отказа в принятии ее</w:t>
            </w:r>
            <w:r w:rsidRPr="0092376F">
              <w:rPr>
                <w:bCs/>
                <w:sz w:val="20"/>
                <w:szCs w:val="20"/>
              </w:rPr>
              <w:t xml:space="preserve"> заказчиком.</w:t>
            </w:r>
          </w:p>
          <w:p w:rsidR="008D6918" w:rsidRPr="0092376F" w:rsidRDefault="008D6918" w:rsidP="008D6918">
            <w:pPr>
              <w:autoSpaceDE w:val="0"/>
              <w:ind w:firstLine="355"/>
              <w:rPr>
                <w:bCs/>
                <w:sz w:val="20"/>
                <w:szCs w:val="20"/>
              </w:rPr>
            </w:pPr>
            <w:r w:rsidRPr="0092376F">
              <w:rPr>
                <w:bCs/>
                <w:sz w:val="20"/>
                <w:szCs w:val="20"/>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8D6918" w:rsidRPr="0092376F" w:rsidRDefault="008D6918" w:rsidP="008D6918">
            <w:pPr>
              <w:autoSpaceDE w:val="0"/>
              <w:ind w:firstLine="355"/>
              <w:rPr>
                <w:bCs/>
                <w:sz w:val="20"/>
                <w:szCs w:val="20"/>
              </w:rPr>
            </w:pPr>
            <w:r w:rsidRPr="0092376F">
              <w:rPr>
                <w:bCs/>
                <w:sz w:val="20"/>
                <w:szCs w:val="20"/>
              </w:rPr>
              <w:t>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заявки на участие в закупке,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w:t>
            </w:r>
          </w:p>
        </w:tc>
      </w:tr>
      <w:tr w:rsidR="008D6918" w:rsidTr="00E417A7">
        <w:tc>
          <w:tcPr>
            <w:tcW w:w="658" w:type="dxa"/>
            <w:vMerge/>
            <w:shd w:val="clear" w:color="auto" w:fill="auto"/>
          </w:tcPr>
          <w:p w:rsidR="008D6918" w:rsidRPr="0094377E" w:rsidRDefault="008D6918" w:rsidP="008D6918">
            <w:pPr>
              <w:jc w:val="both"/>
              <w:rPr>
                <w:b/>
                <w:sz w:val="21"/>
                <w:szCs w:val="21"/>
                <w:highlight w:val="green"/>
              </w:rPr>
            </w:pPr>
          </w:p>
        </w:tc>
        <w:tc>
          <w:tcPr>
            <w:tcW w:w="9510" w:type="dxa"/>
            <w:gridSpan w:val="17"/>
            <w:shd w:val="clear" w:color="auto" w:fill="auto"/>
          </w:tcPr>
          <w:p w:rsidR="008D6918" w:rsidRPr="00281756" w:rsidRDefault="008D6918" w:rsidP="008D6918">
            <w:pPr>
              <w:autoSpaceDE w:val="0"/>
              <w:ind w:firstLine="497"/>
              <w:rPr>
                <w:bCs/>
                <w:sz w:val="20"/>
                <w:szCs w:val="20"/>
              </w:rPr>
            </w:pPr>
            <w:r w:rsidRPr="00281756">
              <w:rPr>
                <w:bCs/>
                <w:sz w:val="20"/>
                <w:szCs w:val="20"/>
              </w:rPr>
              <w:t>Возврат участнику закупки обеспечения заявки на участие в конкурентной закупке не производится в следующих случаях:</w:t>
            </w:r>
          </w:p>
          <w:p w:rsidR="008D6918" w:rsidRPr="00281756" w:rsidRDefault="008D6918" w:rsidP="008D6918">
            <w:pPr>
              <w:autoSpaceDE w:val="0"/>
              <w:rPr>
                <w:bCs/>
                <w:sz w:val="20"/>
                <w:szCs w:val="20"/>
              </w:rPr>
            </w:pPr>
            <w:r w:rsidRPr="00281756">
              <w:rPr>
                <w:bCs/>
                <w:sz w:val="20"/>
                <w:szCs w:val="20"/>
              </w:rPr>
              <w:t>1) уклонение или отказ участника закупки от заключения договора;</w:t>
            </w:r>
          </w:p>
          <w:p w:rsidR="008D6918" w:rsidRPr="00281756" w:rsidRDefault="008D6918" w:rsidP="008D6918">
            <w:pPr>
              <w:autoSpaceDE w:val="0"/>
              <w:rPr>
                <w:bCs/>
                <w:sz w:val="20"/>
                <w:szCs w:val="20"/>
              </w:rPr>
            </w:pPr>
            <w:r w:rsidRPr="00281756">
              <w:rPr>
                <w:bCs/>
                <w:sz w:val="20"/>
                <w:szCs w:val="20"/>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rsidR="008D6918" w:rsidRPr="00281756" w:rsidRDefault="008D6918" w:rsidP="008D6918">
            <w:pPr>
              <w:autoSpaceDE w:val="0"/>
              <w:ind w:firstLine="497"/>
              <w:rPr>
                <w:bCs/>
                <w:sz w:val="20"/>
                <w:szCs w:val="20"/>
              </w:rPr>
            </w:pPr>
            <w:r w:rsidRPr="00281756">
              <w:rPr>
                <w:bCs/>
                <w:sz w:val="20"/>
                <w:szCs w:val="20"/>
              </w:rPr>
              <w:t xml:space="preserve">В указанных случаях денежные средства, внесенные на специальный банковский счет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перечисляются банком на счет заказчика, указанный в извещении об осуществлении конкурентной закупки, в документации о закупке, или заказчиком предъявляется требование об уплате денежной суммы по независимой гарантии, предоставленной в качестве обеспечения заявки </w:t>
            </w:r>
          </w:p>
          <w:p w:rsidR="008D6918" w:rsidRPr="00281756" w:rsidRDefault="008D6918" w:rsidP="008D6918">
            <w:pPr>
              <w:autoSpaceDE w:val="0"/>
              <w:rPr>
                <w:bCs/>
                <w:sz w:val="20"/>
                <w:szCs w:val="20"/>
              </w:rPr>
            </w:pPr>
            <w:r w:rsidRPr="00281756">
              <w:rPr>
                <w:bCs/>
                <w:sz w:val="20"/>
                <w:szCs w:val="20"/>
              </w:rPr>
              <w:t>на участие в конкурентной закупке, участниками которой могут быть только субъекты малого и среднего предпринимательства.</w:t>
            </w:r>
          </w:p>
        </w:tc>
      </w:tr>
    </w:tbl>
    <w:p w:rsidR="004F40F7" w:rsidRPr="00930926" w:rsidRDefault="004F40F7" w:rsidP="00930926">
      <w:pPr>
        <w:rPr>
          <w:sz w:val="6"/>
          <w:szCs w:val="6"/>
        </w:rPr>
      </w:pPr>
    </w:p>
    <w:sectPr w:rsidR="004F40F7" w:rsidRPr="00930926" w:rsidSect="00CC57E6">
      <w:footerReference w:type="default" r:id="rId10"/>
      <w:pgSz w:w="11906" w:h="16838"/>
      <w:pgMar w:top="851"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203" w:rsidRDefault="00583203" w:rsidP="00CC57E6">
      <w:r>
        <w:separator/>
      </w:r>
    </w:p>
  </w:endnote>
  <w:endnote w:type="continuationSeparator" w:id="0">
    <w:p w:rsidR="00583203" w:rsidRDefault="00583203" w:rsidP="00CC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Kozuka Gothic Pro M">
    <w:altName w:val="Meiryo"/>
    <w:panose1 w:val="00000000000000000000"/>
    <w:charset w:val="80"/>
    <w:family w:val="swiss"/>
    <w:notTrueType/>
    <w:pitch w:val="variable"/>
    <w:sig w:usb0="E00002FF" w:usb1="6AC7FCFF" w:usb2="00000012" w:usb3="00000000" w:csb0="00020005"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203" w:rsidRDefault="00583203">
    <w:pPr>
      <w:pStyle w:val="a7"/>
    </w:pPr>
    <w:r>
      <w:rPr>
        <w:noProof/>
      </w:rPr>
      <mc:AlternateContent>
        <mc:Choice Requires="wpg">
          <w:drawing>
            <wp:anchor distT="0" distB="0" distL="114300" distR="114300" simplePos="0" relativeHeight="251657728" behindDoc="0" locked="0" layoutInCell="1" allowOverlap="1">
              <wp:simplePos x="0" y="0"/>
              <wp:positionH relativeFrom="page">
                <wp:posOffset>9525</wp:posOffset>
              </wp:positionH>
              <wp:positionV relativeFrom="page">
                <wp:posOffset>10289540</wp:posOffset>
              </wp:positionV>
              <wp:extent cx="7538720" cy="190500"/>
              <wp:effectExtent l="9525" t="12065" r="12065"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203" w:rsidRDefault="00583203">
                            <w:pPr>
                              <w:jc w:val="center"/>
                            </w:pPr>
                            <w:r w:rsidRPr="00CC57E6">
                              <w:fldChar w:fldCharType="begin"/>
                            </w:r>
                            <w:r>
                              <w:instrText>PAGE    \* MERGEFORMAT</w:instrText>
                            </w:r>
                            <w:r w:rsidRPr="00CC57E6">
                              <w:fldChar w:fldCharType="separate"/>
                            </w:r>
                            <w:r w:rsidRPr="00B814BA">
                              <w:rPr>
                                <w:noProof/>
                                <w:color w:val="8C8C8C"/>
                              </w:rPr>
                              <w:t>11</w:t>
                            </w:r>
                            <w:r w:rsidRPr="00CC57E6">
                              <w:rPr>
                                <w:color w:val="8C8C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margin-left:.75pt;margin-top:810.2pt;width:593.6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nuhQMAAJgKAAAOAAAAZHJzL2Uyb0RvYy54bWzUlm1v2zYQx98P6Hcg+H6RLEexLUQpUrfN&#10;BqRtgKZ7T0vUwyaRGklHyj797khKst2uBRqkxWDAoPhwvPvf/U66fDm0DXngStdSpHRxFlLCRSbz&#10;WpQp/XT/9tc1JdowkbNGCp7SR67py6sXv1z2XcIjWckm54qAEaGTvktpZUyXBIHOKt4yfSY7LmCx&#10;kKplBh5VGeSK9WC9bYIoDC+CXqq8UzLjWsPsa7dIr6z9ouCZ+VAUmhvSpBR8M/Zf2f8d/gdXlywp&#10;FeuqOvNusO/womW1gEsnU6+ZYWSv6s9MtXWmpJaFOctkG8iiqDNuY4BoFuFJNDdK7jsbS5n0ZTfJ&#10;BNKe6PTdZrP3D3eK1DnkjhLBWkiRvZUsl6hN35UJbLlR3cfuTrkAYXgrs780LAen6/hcus1k17+T&#10;OdhjeyOtNkOhWjQBUZPBpuBxSgEfDMlgchUv16sIMpXB2mITxqHPUVZBIudji/PNalp54w8voiiO&#10;3dGlOxewxN1qPfWeYVhQbXoWVD9N0I8V67jNk0a1vKDRKOg9BvdKDiSKnaZ2FwpKzADzqD3qop2u&#10;RMhtxUTJr5WSfcVZDu4t8CQEMR11QWg08i2hF+E6XFKCgp5v1pGr+VHwi3jjFIvWa3vHqBhLOqXN&#10;DZctwUFKFcBk/WQPt9qgO/MWdF/It3XTwDxLGnE0ARtxxrqPHjvfzbAbYDfGtJP5IwSipOMT+gkM&#10;Kqn+oaQHNlOq/94zxSlpfhcgBoI8DtQ42I0DJjI4mlJDiRtujQN+36m6rMCyk1vIa6jMorahzF54&#10;P6E80Ddfzm445xbkPILFpucUBuwGT4KFFE3d/Tb6e4TNQf2PmTyo/mg5seGpwT7sCmBl08ySrPoC&#10;Nv7gz8TmfJQWs2PJItHqgJutcI0oG4RvRBMwdvf9YwdN54gXdwRT/N+8WK3/ONH6c9VmsS98kzqV&#10;bIbCc7PjwmylEICPVMuZIESkzH0dsfxPaMBF28Db54E1BPre1MEsb1/HjfQp3cTQX9Colk2dI4v2&#10;QZW7baMIGE3pdYw/j/nRtrY28B5u6jala7za1w92nzcit1AbVjdu/GWeHcTYF1Bpz88P6LPQ8R2L&#10;BwVjaxzdAGSfq2Bst8LeauVCrT2hiyiG3n9M21Q34WbjX1HPUzibi5UjHJL0/y2c+XVty8l+/lgC&#10;/Kcafl8dPttd8wfl1b8AAAD//wMAUEsDBBQABgAIAAAAIQACEB1l4AAAAAwBAAAPAAAAZHJzL2Rv&#10;d25yZXYueG1sTI/NTsMwEITvSLyDtUjcqNOoP1GIUwGCGwhR0pajGy9xRGwH203D27M5wWk1s6PZ&#10;b4vNaDo2oA+tswLmswQY2tqp1jYCqvenmwxYiNIq2TmLAn4wwKa8vChkrtzZvuGwjQ2jEhtyKUDH&#10;2Oech1qjkWHmerS0+3TeyEjSN1x5eaZy0/E0SVbcyNbSBS17fNBYf21PRkC63i3C40f/ev+y+94P&#10;z4dK+6YS4vpqvLsFFnGMf2GY8AkdSmI6upNVgXWklxSksUqTBbApMM+yNbDj5C3J42XB/z9R/gIA&#10;AP//AwBQSwECLQAUAAYACAAAACEAtoM4kv4AAADhAQAAEwAAAAAAAAAAAAAAAAAAAAAAW0NvbnRl&#10;bnRfVHlwZXNdLnhtbFBLAQItABQABgAIAAAAIQA4/SH/1gAAAJQBAAALAAAAAAAAAAAAAAAAAC8B&#10;AABfcmVscy8ucmVsc1BLAQItABQABgAIAAAAIQCqZ7nuhQMAAJgKAAAOAAAAAAAAAAAAAAAAAC4C&#10;AABkcnMvZTJvRG9jLnhtbFBLAQItABQABgAIAAAAIQACEB1l4AAAAAwBAAAPAAAAAAAAAAAAAAAA&#10;AN8FAABkcnMvZG93bnJldi54bWxQSwUGAAAAAAQABADzAAAA7A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583203" w:rsidRDefault="00583203">
                      <w:pPr>
                        <w:jc w:val="center"/>
                      </w:pPr>
                      <w:r w:rsidRPr="00CC57E6">
                        <w:fldChar w:fldCharType="begin"/>
                      </w:r>
                      <w:r>
                        <w:instrText>PAGE    \* MERGEFORMAT</w:instrText>
                      </w:r>
                      <w:r w:rsidRPr="00CC57E6">
                        <w:fldChar w:fldCharType="separate"/>
                      </w:r>
                      <w:r w:rsidRPr="00B814BA">
                        <w:rPr>
                          <w:noProof/>
                          <w:color w:val="8C8C8C"/>
                        </w:rPr>
                        <w:t>11</w:t>
                      </w:r>
                      <w:r w:rsidRPr="00CC57E6">
                        <w:rPr>
                          <w:color w:val="8C8C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203" w:rsidRDefault="00583203" w:rsidP="00CC57E6">
      <w:r>
        <w:separator/>
      </w:r>
    </w:p>
  </w:footnote>
  <w:footnote w:type="continuationSeparator" w:id="0">
    <w:p w:rsidR="00583203" w:rsidRDefault="00583203" w:rsidP="00CC5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D9E"/>
    <w:multiLevelType w:val="hybridMultilevel"/>
    <w:tmpl w:val="D5E8E3D0"/>
    <w:lvl w:ilvl="0" w:tplc="61B6DD94">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E34A1"/>
    <w:multiLevelType w:val="hybridMultilevel"/>
    <w:tmpl w:val="40766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A3239C"/>
    <w:multiLevelType w:val="hybridMultilevel"/>
    <w:tmpl w:val="40766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E0283D"/>
    <w:multiLevelType w:val="hybridMultilevel"/>
    <w:tmpl w:val="88AA5B82"/>
    <w:lvl w:ilvl="0" w:tplc="730404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F22A45"/>
    <w:multiLevelType w:val="hybridMultilevel"/>
    <w:tmpl w:val="40766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9271B4"/>
    <w:multiLevelType w:val="hybridMultilevel"/>
    <w:tmpl w:val="D52A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0F7"/>
    <w:rsid w:val="00001201"/>
    <w:rsid w:val="0000301B"/>
    <w:rsid w:val="00003184"/>
    <w:rsid w:val="00003DFA"/>
    <w:rsid w:val="00006C27"/>
    <w:rsid w:val="00006DB3"/>
    <w:rsid w:val="00010A9C"/>
    <w:rsid w:val="00012CC3"/>
    <w:rsid w:val="00014EFA"/>
    <w:rsid w:val="000167D9"/>
    <w:rsid w:val="00017202"/>
    <w:rsid w:val="00021C6C"/>
    <w:rsid w:val="0002269C"/>
    <w:rsid w:val="00023795"/>
    <w:rsid w:val="000247CA"/>
    <w:rsid w:val="00030EA0"/>
    <w:rsid w:val="00032DAB"/>
    <w:rsid w:val="00033FAE"/>
    <w:rsid w:val="00034FD7"/>
    <w:rsid w:val="00036617"/>
    <w:rsid w:val="00037693"/>
    <w:rsid w:val="0003770C"/>
    <w:rsid w:val="00040169"/>
    <w:rsid w:val="00042A4F"/>
    <w:rsid w:val="00044E13"/>
    <w:rsid w:val="00045AA6"/>
    <w:rsid w:val="00047057"/>
    <w:rsid w:val="00051888"/>
    <w:rsid w:val="00053CA7"/>
    <w:rsid w:val="00054133"/>
    <w:rsid w:val="0005430C"/>
    <w:rsid w:val="0005753A"/>
    <w:rsid w:val="000625AC"/>
    <w:rsid w:val="000642C7"/>
    <w:rsid w:val="0006677B"/>
    <w:rsid w:val="00067EFC"/>
    <w:rsid w:val="000704CB"/>
    <w:rsid w:val="00070AE3"/>
    <w:rsid w:val="00074257"/>
    <w:rsid w:val="000758E9"/>
    <w:rsid w:val="00076B4D"/>
    <w:rsid w:val="00077CC7"/>
    <w:rsid w:val="000803B9"/>
    <w:rsid w:val="000805FA"/>
    <w:rsid w:val="000819E0"/>
    <w:rsid w:val="000877EA"/>
    <w:rsid w:val="0009058B"/>
    <w:rsid w:val="00092CD7"/>
    <w:rsid w:val="00097247"/>
    <w:rsid w:val="00097D5B"/>
    <w:rsid w:val="000A146E"/>
    <w:rsid w:val="000A46EF"/>
    <w:rsid w:val="000A5DCC"/>
    <w:rsid w:val="000B135D"/>
    <w:rsid w:val="000B4D9F"/>
    <w:rsid w:val="000B4E8C"/>
    <w:rsid w:val="000C0D57"/>
    <w:rsid w:val="000C0FF3"/>
    <w:rsid w:val="000C1AF6"/>
    <w:rsid w:val="000C1C93"/>
    <w:rsid w:val="000C1FAB"/>
    <w:rsid w:val="000C3B90"/>
    <w:rsid w:val="000C41A4"/>
    <w:rsid w:val="000C4274"/>
    <w:rsid w:val="000C4A3F"/>
    <w:rsid w:val="000C580A"/>
    <w:rsid w:val="000C639C"/>
    <w:rsid w:val="000C7ED7"/>
    <w:rsid w:val="000D3C42"/>
    <w:rsid w:val="000D66C7"/>
    <w:rsid w:val="000D7D41"/>
    <w:rsid w:val="000E337B"/>
    <w:rsid w:val="000E67AF"/>
    <w:rsid w:val="000F09A1"/>
    <w:rsid w:val="000F145C"/>
    <w:rsid w:val="00101699"/>
    <w:rsid w:val="001019A6"/>
    <w:rsid w:val="00102151"/>
    <w:rsid w:val="001026AA"/>
    <w:rsid w:val="00106947"/>
    <w:rsid w:val="00111F07"/>
    <w:rsid w:val="00113A6D"/>
    <w:rsid w:val="00114962"/>
    <w:rsid w:val="001156D9"/>
    <w:rsid w:val="001208D3"/>
    <w:rsid w:val="00122C42"/>
    <w:rsid w:val="001259F8"/>
    <w:rsid w:val="00125F39"/>
    <w:rsid w:val="0012772A"/>
    <w:rsid w:val="00133E9A"/>
    <w:rsid w:val="00134697"/>
    <w:rsid w:val="001363FB"/>
    <w:rsid w:val="00143C1D"/>
    <w:rsid w:val="001500B1"/>
    <w:rsid w:val="001501C5"/>
    <w:rsid w:val="00152152"/>
    <w:rsid w:val="0015368D"/>
    <w:rsid w:val="00155EF4"/>
    <w:rsid w:val="0016310E"/>
    <w:rsid w:val="00163FC5"/>
    <w:rsid w:val="001706B4"/>
    <w:rsid w:val="00173127"/>
    <w:rsid w:val="00173753"/>
    <w:rsid w:val="00175631"/>
    <w:rsid w:val="00177FFA"/>
    <w:rsid w:val="001803FB"/>
    <w:rsid w:val="00180AF8"/>
    <w:rsid w:val="00184552"/>
    <w:rsid w:val="00185658"/>
    <w:rsid w:val="001865CB"/>
    <w:rsid w:val="0019005E"/>
    <w:rsid w:val="00190729"/>
    <w:rsid w:val="001954B6"/>
    <w:rsid w:val="00195980"/>
    <w:rsid w:val="001A3528"/>
    <w:rsid w:val="001A4552"/>
    <w:rsid w:val="001A45D3"/>
    <w:rsid w:val="001A514C"/>
    <w:rsid w:val="001A6A11"/>
    <w:rsid w:val="001A6B09"/>
    <w:rsid w:val="001B5C0E"/>
    <w:rsid w:val="001B7AC4"/>
    <w:rsid w:val="001C1477"/>
    <w:rsid w:val="001C14E7"/>
    <w:rsid w:val="001C2317"/>
    <w:rsid w:val="001C236B"/>
    <w:rsid w:val="001C2B06"/>
    <w:rsid w:val="001C41A4"/>
    <w:rsid w:val="001C4BA6"/>
    <w:rsid w:val="001C6196"/>
    <w:rsid w:val="001E1A05"/>
    <w:rsid w:val="001E2AD4"/>
    <w:rsid w:val="001E2EFC"/>
    <w:rsid w:val="001E32AF"/>
    <w:rsid w:val="001E361E"/>
    <w:rsid w:val="001E391B"/>
    <w:rsid w:val="001E4B80"/>
    <w:rsid w:val="001E5114"/>
    <w:rsid w:val="001E7419"/>
    <w:rsid w:val="001E768A"/>
    <w:rsid w:val="001F0586"/>
    <w:rsid w:val="001F1FA6"/>
    <w:rsid w:val="001F24A4"/>
    <w:rsid w:val="001F2D7D"/>
    <w:rsid w:val="00200AAD"/>
    <w:rsid w:val="00202832"/>
    <w:rsid w:val="002037F2"/>
    <w:rsid w:val="002053A7"/>
    <w:rsid w:val="0021048F"/>
    <w:rsid w:val="002142EE"/>
    <w:rsid w:val="00216599"/>
    <w:rsid w:val="00216BF8"/>
    <w:rsid w:val="0022001D"/>
    <w:rsid w:val="00221CAB"/>
    <w:rsid w:val="0022226F"/>
    <w:rsid w:val="002233AE"/>
    <w:rsid w:val="002315C5"/>
    <w:rsid w:val="00232347"/>
    <w:rsid w:val="00241F13"/>
    <w:rsid w:val="002459C1"/>
    <w:rsid w:val="00246360"/>
    <w:rsid w:val="002506D7"/>
    <w:rsid w:val="002507E8"/>
    <w:rsid w:val="0025129D"/>
    <w:rsid w:val="00252BFC"/>
    <w:rsid w:val="00252F21"/>
    <w:rsid w:val="002547E9"/>
    <w:rsid w:val="0025491B"/>
    <w:rsid w:val="002577AE"/>
    <w:rsid w:val="0026069B"/>
    <w:rsid w:val="00261C36"/>
    <w:rsid w:val="002624A7"/>
    <w:rsid w:val="00263288"/>
    <w:rsid w:val="00265D80"/>
    <w:rsid w:val="00280B5F"/>
    <w:rsid w:val="00280C82"/>
    <w:rsid w:val="00281756"/>
    <w:rsid w:val="00290616"/>
    <w:rsid w:val="002971BE"/>
    <w:rsid w:val="002A0A37"/>
    <w:rsid w:val="002A1182"/>
    <w:rsid w:val="002A1E8B"/>
    <w:rsid w:val="002A4777"/>
    <w:rsid w:val="002A560A"/>
    <w:rsid w:val="002B13BE"/>
    <w:rsid w:val="002B196D"/>
    <w:rsid w:val="002B1C8F"/>
    <w:rsid w:val="002B346F"/>
    <w:rsid w:val="002B35B9"/>
    <w:rsid w:val="002B4751"/>
    <w:rsid w:val="002B574E"/>
    <w:rsid w:val="002C60AE"/>
    <w:rsid w:val="002D06B0"/>
    <w:rsid w:val="002D18B6"/>
    <w:rsid w:val="002D29AF"/>
    <w:rsid w:val="002E1341"/>
    <w:rsid w:val="002E50A7"/>
    <w:rsid w:val="002E53E8"/>
    <w:rsid w:val="002E63F3"/>
    <w:rsid w:val="002E6D6C"/>
    <w:rsid w:val="002E7EC6"/>
    <w:rsid w:val="002F0222"/>
    <w:rsid w:val="002F0CF3"/>
    <w:rsid w:val="002F2545"/>
    <w:rsid w:val="002F3FE8"/>
    <w:rsid w:val="002F5139"/>
    <w:rsid w:val="002F5D03"/>
    <w:rsid w:val="00300B78"/>
    <w:rsid w:val="003010CC"/>
    <w:rsid w:val="00301C74"/>
    <w:rsid w:val="00303AA9"/>
    <w:rsid w:val="003043EA"/>
    <w:rsid w:val="00306798"/>
    <w:rsid w:val="00307897"/>
    <w:rsid w:val="00307F71"/>
    <w:rsid w:val="0031050F"/>
    <w:rsid w:val="00311215"/>
    <w:rsid w:val="00312F7A"/>
    <w:rsid w:val="00314E0D"/>
    <w:rsid w:val="00320534"/>
    <w:rsid w:val="00331049"/>
    <w:rsid w:val="0033178A"/>
    <w:rsid w:val="00333218"/>
    <w:rsid w:val="00333B74"/>
    <w:rsid w:val="00335C46"/>
    <w:rsid w:val="00340B3D"/>
    <w:rsid w:val="00342D31"/>
    <w:rsid w:val="0034667A"/>
    <w:rsid w:val="0034708E"/>
    <w:rsid w:val="00356003"/>
    <w:rsid w:val="00356749"/>
    <w:rsid w:val="0036025E"/>
    <w:rsid w:val="00361873"/>
    <w:rsid w:val="00361EF9"/>
    <w:rsid w:val="00362A7D"/>
    <w:rsid w:val="00362E2E"/>
    <w:rsid w:val="00362EC0"/>
    <w:rsid w:val="00364E29"/>
    <w:rsid w:val="00364EF5"/>
    <w:rsid w:val="003650EC"/>
    <w:rsid w:val="00366D9A"/>
    <w:rsid w:val="00367DCE"/>
    <w:rsid w:val="00371913"/>
    <w:rsid w:val="003727AF"/>
    <w:rsid w:val="00372ED1"/>
    <w:rsid w:val="00380E38"/>
    <w:rsid w:val="003826D5"/>
    <w:rsid w:val="003837DC"/>
    <w:rsid w:val="00383F25"/>
    <w:rsid w:val="003859F0"/>
    <w:rsid w:val="00390DF6"/>
    <w:rsid w:val="0039407C"/>
    <w:rsid w:val="00396A46"/>
    <w:rsid w:val="003A09B7"/>
    <w:rsid w:val="003A23F4"/>
    <w:rsid w:val="003A3E51"/>
    <w:rsid w:val="003B039F"/>
    <w:rsid w:val="003B136C"/>
    <w:rsid w:val="003B404A"/>
    <w:rsid w:val="003B4733"/>
    <w:rsid w:val="003B7EF5"/>
    <w:rsid w:val="003C1B44"/>
    <w:rsid w:val="003C3193"/>
    <w:rsid w:val="003C39A2"/>
    <w:rsid w:val="003C6B86"/>
    <w:rsid w:val="003C749D"/>
    <w:rsid w:val="003D0476"/>
    <w:rsid w:val="003D0DAA"/>
    <w:rsid w:val="003D1FE1"/>
    <w:rsid w:val="003D3823"/>
    <w:rsid w:val="003D3C2F"/>
    <w:rsid w:val="003D5BD3"/>
    <w:rsid w:val="003E42C8"/>
    <w:rsid w:val="003E5176"/>
    <w:rsid w:val="003E5ED1"/>
    <w:rsid w:val="003E69B4"/>
    <w:rsid w:val="003F53D9"/>
    <w:rsid w:val="003F5A42"/>
    <w:rsid w:val="004005BE"/>
    <w:rsid w:val="00400A3D"/>
    <w:rsid w:val="0040240B"/>
    <w:rsid w:val="00402A8A"/>
    <w:rsid w:val="00404E27"/>
    <w:rsid w:val="004050CE"/>
    <w:rsid w:val="00407122"/>
    <w:rsid w:val="0041117B"/>
    <w:rsid w:val="00411AF7"/>
    <w:rsid w:val="00411E35"/>
    <w:rsid w:val="0041686A"/>
    <w:rsid w:val="00416F39"/>
    <w:rsid w:val="00417CEE"/>
    <w:rsid w:val="004223D5"/>
    <w:rsid w:val="004228CF"/>
    <w:rsid w:val="0042686B"/>
    <w:rsid w:val="0043037B"/>
    <w:rsid w:val="0043224C"/>
    <w:rsid w:val="00433C72"/>
    <w:rsid w:val="00433E13"/>
    <w:rsid w:val="0043561D"/>
    <w:rsid w:val="00437BB8"/>
    <w:rsid w:val="00440DAE"/>
    <w:rsid w:val="004420E9"/>
    <w:rsid w:val="00444D86"/>
    <w:rsid w:val="00447BA1"/>
    <w:rsid w:val="00450D71"/>
    <w:rsid w:val="00456986"/>
    <w:rsid w:val="00460A66"/>
    <w:rsid w:val="004617A0"/>
    <w:rsid w:val="00464D1B"/>
    <w:rsid w:val="00465493"/>
    <w:rsid w:val="00466301"/>
    <w:rsid w:val="00466349"/>
    <w:rsid w:val="00467589"/>
    <w:rsid w:val="00470296"/>
    <w:rsid w:val="00470D2A"/>
    <w:rsid w:val="004725D0"/>
    <w:rsid w:val="0047366B"/>
    <w:rsid w:val="004770E5"/>
    <w:rsid w:val="00480A36"/>
    <w:rsid w:val="00480D83"/>
    <w:rsid w:val="0048192A"/>
    <w:rsid w:val="00483783"/>
    <w:rsid w:val="0048405F"/>
    <w:rsid w:val="00484395"/>
    <w:rsid w:val="00484801"/>
    <w:rsid w:val="00486BA7"/>
    <w:rsid w:val="004928C4"/>
    <w:rsid w:val="00493E3E"/>
    <w:rsid w:val="00496300"/>
    <w:rsid w:val="004970ED"/>
    <w:rsid w:val="00497197"/>
    <w:rsid w:val="004A05CF"/>
    <w:rsid w:val="004A0B9E"/>
    <w:rsid w:val="004A135C"/>
    <w:rsid w:val="004A19FB"/>
    <w:rsid w:val="004A34E4"/>
    <w:rsid w:val="004A5B16"/>
    <w:rsid w:val="004A7974"/>
    <w:rsid w:val="004B058B"/>
    <w:rsid w:val="004B1E1B"/>
    <w:rsid w:val="004B4780"/>
    <w:rsid w:val="004B5904"/>
    <w:rsid w:val="004C4600"/>
    <w:rsid w:val="004C47AF"/>
    <w:rsid w:val="004C741D"/>
    <w:rsid w:val="004C7FD4"/>
    <w:rsid w:val="004D0AFD"/>
    <w:rsid w:val="004D141F"/>
    <w:rsid w:val="004D1EF3"/>
    <w:rsid w:val="004D24F3"/>
    <w:rsid w:val="004D2898"/>
    <w:rsid w:val="004D36E2"/>
    <w:rsid w:val="004D5BA6"/>
    <w:rsid w:val="004E068E"/>
    <w:rsid w:val="004E1E6C"/>
    <w:rsid w:val="004E200A"/>
    <w:rsid w:val="004E3288"/>
    <w:rsid w:val="004E4846"/>
    <w:rsid w:val="004E58D0"/>
    <w:rsid w:val="004F1DD0"/>
    <w:rsid w:val="004F3962"/>
    <w:rsid w:val="004F40F7"/>
    <w:rsid w:val="005011C9"/>
    <w:rsid w:val="00501422"/>
    <w:rsid w:val="005031E4"/>
    <w:rsid w:val="005035CD"/>
    <w:rsid w:val="005052AD"/>
    <w:rsid w:val="00510122"/>
    <w:rsid w:val="0051581A"/>
    <w:rsid w:val="00515966"/>
    <w:rsid w:val="005162A6"/>
    <w:rsid w:val="0052184F"/>
    <w:rsid w:val="00523356"/>
    <w:rsid w:val="00526B71"/>
    <w:rsid w:val="00527372"/>
    <w:rsid w:val="00537AA9"/>
    <w:rsid w:val="00540919"/>
    <w:rsid w:val="00545901"/>
    <w:rsid w:val="00546ED0"/>
    <w:rsid w:val="00552B2D"/>
    <w:rsid w:val="005568A7"/>
    <w:rsid w:val="00556B29"/>
    <w:rsid w:val="005575B2"/>
    <w:rsid w:val="00560B8E"/>
    <w:rsid w:val="0056367A"/>
    <w:rsid w:val="00563E68"/>
    <w:rsid w:val="005653DD"/>
    <w:rsid w:val="00571F72"/>
    <w:rsid w:val="0057206A"/>
    <w:rsid w:val="00573E7B"/>
    <w:rsid w:val="00574FC8"/>
    <w:rsid w:val="00575B93"/>
    <w:rsid w:val="00576EE1"/>
    <w:rsid w:val="00577796"/>
    <w:rsid w:val="00580226"/>
    <w:rsid w:val="00582142"/>
    <w:rsid w:val="00583203"/>
    <w:rsid w:val="0059145C"/>
    <w:rsid w:val="005A0516"/>
    <w:rsid w:val="005A22BB"/>
    <w:rsid w:val="005A3973"/>
    <w:rsid w:val="005A5C03"/>
    <w:rsid w:val="005A71B4"/>
    <w:rsid w:val="005A75CB"/>
    <w:rsid w:val="005B0203"/>
    <w:rsid w:val="005B37C1"/>
    <w:rsid w:val="005B45EA"/>
    <w:rsid w:val="005B4DCB"/>
    <w:rsid w:val="005C15F2"/>
    <w:rsid w:val="005D026C"/>
    <w:rsid w:val="005D1635"/>
    <w:rsid w:val="005D45F5"/>
    <w:rsid w:val="005D5A9C"/>
    <w:rsid w:val="005E55E3"/>
    <w:rsid w:val="005E7B39"/>
    <w:rsid w:val="005F28D8"/>
    <w:rsid w:val="00602B81"/>
    <w:rsid w:val="006033A7"/>
    <w:rsid w:val="006038EA"/>
    <w:rsid w:val="0060547E"/>
    <w:rsid w:val="00606002"/>
    <w:rsid w:val="00610267"/>
    <w:rsid w:val="0061783D"/>
    <w:rsid w:val="006228EF"/>
    <w:rsid w:val="00622B04"/>
    <w:rsid w:val="00625C77"/>
    <w:rsid w:val="006262D4"/>
    <w:rsid w:val="00627B4C"/>
    <w:rsid w:val="00631997"/>
    <w:rsid w:val="00633697"/>
    <w:rsid w:val="006365F5"/>
    <w:rsid w:val="006375B4"/>
    <w:rsid w:val="00641661"/>
    <w:rsid w:val="00643593"/>
    <w:rsid w:val="00645499"/>
    <w:rsid w:val="00645E45"/>
    <w:rsid w:val="00650EB9"/>
    <w:rsid w:val="00652310"/>
    <w:rsid w:val="00652A0A"/>
    <w:rsid w:val="00652BE2"/>
    <w:rsid w:val="006533BB"/>
    <w:rsid w:val="00654DF0"/>
    <w:rsid w:val="0065753B"/>
    <w:rsid w:val="006576F9"/>
    <w:rsid w:val="006626DC"/>
    <w:rsid w:val="006643D0"/>
    <w:rsid w:val="00665D3B"/>
    <w:rsid w:val="0066656F"/>
    <w:rsid w:val="006679CE"/>
    <w:rsid w:val="006710A8"/>
    <w:rsid w:val="00674A52"/>
    <w:rsid w:val="0067523A"/>
    <w:rsid w:val="00675489"/>
    <w:rsid w:val="00675B6E"/>
    <w:rsid w:val="00680389"/>
    <w:rsid w:val="00680AF3"/>
    <w:rsid w:val="00680DEB"/>
    <w:rsid w:val="0068109C"/>
    <w:rsid w:val="00683344"/>
    <w:rsid w:val="0069317E"/>
    <w:rsid w:val="006931A1"/>
    <w:rsid w:val="0069360C"/>
    <w:rsid w:val="00693B03"/>
    <w:rsid w:val="006941A5"/>
    <w:rsid w:val="00695427"/>
    <w:rsid w:val="0069584D"/>
    <w:rsid w:val="00695B53"/>
    <w:rsid w:val="006A27D6"/>
    <w:rsid w:val="006A508E"/>
    <w:rsid w:val="006A54C9"/>
    <w:rsid w:val="006B5B20"/>
    <w:rsid w:val="006B6EB5"/>
    <w:rsid w:val="006B7471"/>
    <w:rsid w:val="006C020A"/>
    <w:rsid w:val="006C22F6"/>
    <w:rsid w:val="006C4DE8"/>
    <w:rsid w:val="006C5E0F"/>
    <w:rsid w:val="006D1BF1"/>
    <w:rsid w:val="006D3D93"/>
    <w:rsid w:val="006D420B"/>
    <w:rsid w:val="006D4C35"/>
    <w:rsid w:val="006E1CF8"/>
    <w:rsid w:val="006E34FE"/>
    <w:rsid w:val="006E43BA"/>
    <w:rsid w:val="006E7D82"/>
    <w:rsid w:val="006F317D"/>
    <w:rsid w:val="006F6961"/>
    <w:rsid w:val="007003BE"/>
    <w:rsid w:val="00700811"/>
    <w:rsid w:val="00700B19"/>
    <w:rsid w:val="00710EF6"/>
    <w:rsid w:val="00713774"/>
    <w:rsid w:val="00713BCD"/>
    <w:rsid w:val="007162A7"/>
    <w:rsid w:val="00724B92"/>
    <w:rsid w:val="007266B0"/>
    <w:rsid w:val="00727B23"/>
    <w:rsid w:val="00727CD6"/>
    <w:rsid w:val="0073009F"/>
    <w:rsid w:val="00732369"/>
    <w:rsid w:val="007333E4"/>
    <w:rsid w:val="0073538C"/>
    <w:rsid w:val="00735623"/>
    <w:rsid w:val="00740CA6"/>
    <w:rsid w:val="00740EFF"/>
    <w:rsid w:val="007414C1"/>
    <w:rsid w:val="007415E7"/>
    <w:rsid w:val="00742637"/>
    <w:rsid w:val="00742A3A"/>
    <w:rsid w:val="00743086"/>
    <w:rsid w:val="00744002"/>
    <w:rsid w:val="00747E48"/>
    <w:rsid w:val="00753095"/>
    <w:rsid w:val="00753826"/>
    <w:rsid w:val="00757C8A"/>
    <w:rsid w:val="00765AC7"/>
    <w:rsid w:val="0076648A"/>
    <w:rsid w:val="007671FA"/>
    <w:rsid w:val="007679F8"/>
    <w:rsid w:val="00770588"/>
    <w:rsid w:val="00771B81"/>
    <w:rsid w:val="00776DB2"/>
    <w:rsid w:val="00776E92"/>
    <w:rsid w:val="00781C65"/>
    <w:rsid w:val="00781D49"/>
    <w:rsid w:val="00784A71"/>
    <w:rsid w:val="007877BE"/>
    <w:rsid w:val="0079359A"/>
    <w:rsid w:val="00797A2F"/>
    <w:rsid w:val="007A11A8"/>
    <w:rsid w:val="007A3294"/>
    <w:rsid w:val="007A6203"/>
    <w:rsid w:val="007B1F4D"/>
    <w:rsid w:val="007B6482"/>
    <w:rsid w:val="007C2EAF"/>
    <w:rsid w:val="007C44F2"/>
    <w:rsid w:val="007C77E2"/>
    <w:rsid w:val="007D0235"/>
    <w:rsid w:val="007D072B"/>
    <w:rsid w:val="007D16B9"/>
    <w:rsid w:val="007D5B73"/>
    <w:rsid w:val="007D64AB"/>
    <w:rsid w:val="007D6A15"/>
    <w:rsid w:val="007E5505"/>
    <w:rsid w:val="007E7422"/>
    <w:rsid w:val="007F004A"/>
    <w:rsid w:val="007F025B"/>
    <w:rsid w:val="007F0270"/>
    <w:rsid w:val="007F22C8"/>
    <w:rsid w:val="007F3CE3"/>
    <w:rsid w:val="00800B7A"/>
    <w:rsid w:val="0080345C"/>
    <w:rsid w:val="00806F10"/>
    <w:rsid w:val="00817789"/>
    <w:rsid w:val="008203F8"/>
    <w:rsid w:val="00823BC5"/>
    <w:rsid w:val="00826350"/>
    <w:rsid w:val="00826927"/>
    <w:rsid w:val="00827D33"/>
    <w:rsid w:val="00831D60"/>
    <w:rsid w:val="00832D2A"/>
    <w:rsid w:val="008361C6"/>
    <w:rsid w:val="00837D1A"/>
    <w:rsid w:val="00840982"/>
    <w:rsid w:val="00843596"/>
    <w:rsid w:val="00843B65"/>
    <w:rsid w:val="00844592"/>
    <w:rsid w:val="00846BD6"/>
    <w:rsid w:val="00847729"/>
    <w:rsid w:val="00850352"/>
    <w:rsid w:val="0085189D"/>
    <w:rsid w:val="00854A36"/>
    <w:rsid w:val="00856B80"/>
    <w:rsid w:val="00856C37"/>
    <w:rsid w:val="008656BA"/>
    <w:rsid w:val="0087273D"/>
    <w:rsid w:val="00873F2A"/>
    <w:rsid w:val="00874040"/>
    <w:rsid w:val="0087520A"/>
    <w:rsid w:val="008752AB"/>
    <w:rsid w:val="00876E15"/>
    <w:rsid w:val="00876F60"/>
    <w:rsid w:val="00882AF8"/>
    <w:rsid w:val="008840E4"/>
    <w:rsid w:val="008849D0"/>
    <w:rsid w:val="008852F5"/>
    <w:rsid w:val="0088570F"/>
    <w:rsid w:val="00885D32"/>
    <w:rsid w:val="00886227"/>
    <w:rsid w:val="00886C83"/>
    <w:rsid w:val="00892718"/>
    <w:rsid w:val="008953E4"/>
    <w:rsid w:val="00896C44"/>
    <w:rsid w:val="00897DC1"/>
    <w:rsid w:val="008A07CB"/>
    <w:rsid w:val="008A1BF2"/>
    <w:rsid w:val="008A3514"/>
    <w:rsid w:val="008A59EE"/>
    <w:rsid w:val="008B2D66"/>
    <w:rsid w:val="008B38CA"/>
    <w:rsid w:val="008C075E"/>
    <w:rsid w:val="008C0BC6"/>
    <w:rsid w:val="008C0BEB"/>
    <w:rsid w:val="008C3EE2"/>
    <w:rsid w:val="008C3F44"/>
    <w:rsid w:val="008C566C"/>
    <w:rsid w:val="008C69BC"/>
    <w:rsid w:val="008C7B53"/>
    <w:rsid w:val="008D2FA4"/>
    <w:rsid w:val="008D41FA"/>
    <w:rsid w:val="008D4592"/>
    <w:rsid w:val="008D611F"/>
    <w:rsid w:val="008D62F1"/>
    <w:rsid w:val="008D6918"/>
    <w:rsid w:val="008D7D74"/>
    <w:rsid w:val="008E473B"/>
    <w:rsid w:val="008E526A"/>
    <w:rsid w:val="008E6991"/>
    <w:rsid w:val="008E7B0C"/>
    <w:rsid w:val="008F1383"/>
    <w:rsid w:val="008F27F3"/>
    <w:rsid w:val="008F4DE4"/>
    <w:rsid w:val="008F5068"/>
    <w:rsid w:val="008F6B3E"/>
    <w:rsid w:val="008F717F"/>
    <w:rsid w:val="008F79C0"/>
    <w:rsid w:val="00900498"/>
    <w:rsid w:val="009015C3"/>
    <w:rsid w:val="00905D30"/>
    <w:rsid w:val="00907372"/>
    <w:rsid w:val="0091194E"/>
    <w:rsid w:val="00911987"/>
    <w:rsid w:val="009134E2"/>
    <w:rsid w:val="009143B6"/>
    <w:rsid w:val="0091510F"/>
    <w:rsid w:val="0092097C"/>
    <w:rsid w:val="00922126"/>
    <w:rsid w:val="00922CB7"/>
    <w:rsid w:val="0092376F"/>
    <w:rsid w:val="00924F86"/>
    <w:rsid w:val="009263DF"/>
    <w:rsid w:val="00926759"/>
    <w:rsid w:val="00927A71"/>
    <w:rsid w:val="00930926"/>
    <w:rsid w:val="00932BAC"/>
    <w:rsid w:val="00932CBC"/>
    <w:rsid w:val="00936308"/>
    <w:rsid w:val="00936DEB"/>
    <w:rsid w:val="00937D6F"/>
    <w:rsid w:val="00942000"/>
    <w:rsid w:val="009421A4"/>
    <w:rsid w:val="0094242A"/>
    <w:rsid w:val="0094377E"/>
    <w:rsid w:val="00943C94"/>
    <w:rsid w:val="00944BA5"/>
    <w:rsid w:val="00945866"/>
    <w:rsid w:val="0094680A"/>
    <w:rsid w:val="00950E6B"/>
    <w:rsid w:val="00952BC6"/>
    <w:rsid w:val="00952D39"/>
    <w:rsid w:val="00952DA4"/>
    <w:rsid w:val="00953354"/>
    <w:rsid w:val="0095483A"/>
    <w:rsid w:val="009558C6"/>
    <w:rsid w:val="009559A4"/>
    <w:rsid w:val="00956382"/>
    <w:rsid w:val="0095672F"/>
    <w:rsid w:val="009567D5"/>
    <w:rsid w:val="00957747"/>
    <w:rsid w:val="00957799"/>
    <w:rsid w:val="00963A5D"/>
    <w:rsid w:val="00965491"/>
    <w:rsid w:val="009710B3"/>
    <w:rsid w:val="00972BAA"/>
    <w:rsid w:val="009767EF"/>
    <w:rsid w:val="00982CE0"/>
    <w:rsid w:val="00982F53"/>
    <w:rsid w:val="00986F2E"/>
    <w:rsid w:val="00990AFA"/>
    <w:rsid w:val="00994D9B"/>
    <w:rsid w:val="00996586"/>
    <w:rsid w:val="00996D48"/>
    <w:rsid w:val="009A1F09"/>
    <w:rsid w:val="009A36A7"/>
    <w:rsid w:val="009A72FF"/>
    <w:rsid w:val="009A7658"/>
    <w:rsid w:val="009B7D76"/>
    <w:rsid w:val="009C032A"/>
    <w:rsid w:val="009C0CCF"/>
    <w:rsid w:val="009C6D10"/>
    <w:rsid w:val="009C6DD5"/>
    <w:rsid w:val="009C7EF5"/>
    <w:rsid w:val="009D0401"/>
    <w:rsid w:val="009D128E"/>
    <w:rsid w:val="009D24D4"/>
    <w:rsid w:val="009D34D2"/>
    <w:rsid w:val="009D575A"/>
    <w:rsid w:val="009D5A4C"/>
    <w:rsid w:val="009D741B"/>
    <w:rsid w:val="009D757C"/>
    <w:rsid w:val="009E05D1"/>
    <w:rsid w:val="009F044E"/>
    <w:rsid w:val="009F2340"/>
    <w:rsid w:val="009F46BD"/>
    <w:rsid w:val="009F4B77"/>
    <w:rsid w:val="00A044FC"/>
    <w:rsid w:val="00A05BBE"/>
    <w:rsid w:val="00A12068"/>
    <w:rsid w:val="00A1238D"/>
    <w:rsid w:val="00A1304A"/>
    <w:rsid w:val="00A13E57"/>
    <w:rsid w:val="00A17128"/>
    <w:rsid w:val="00A2025D"/>
    <w:rsid w:val="00A223AB"/>
    <w:rsid w:val="00A236D9"/>
    <w:rsid w:val="00A32E0C"/>
    <w:rsid w:val="00A367C7"/>
    <w:rsid w:val="00A417B6"/>
    <w:rsid w:val="00A42694"/>
    <w:rsid w:val="00A44368"/>
    <w:rsid w:val="00A472E1"/>
    <w:rsid w:val="00A513DC"/>
    <w:rsid w:val="00A52307"/>
    <w:rsid w:val="00A52DCF"/>
    <w:rsid w:val="00A53607"/>
    <w:rsid w:val="00A564FE"/>
    <w:rsid w:val="00A62752"/>
    <w:rsid w:val="00A6588C"/>
    <w:rsid w:val="00A65D88"/>
    <w:rsid w:val="00A70009"/>
    <w:rsid w:val="00A70BCE"/>
    <w:rsid w:val="00A72390"/>
    <w:rsid w:val="00A734EB"/>
    <w:rsid w:val="00A778BC"/>
    <w:rsid w:val="00A77EA1"/>
    <w:rsid w:val="00A80938"/>
    <w:rsid w:val="00A80ACD"/>
    <w:rsid w:val="00A813FD"/>
    <w:rsid w:val="00A84653"/>
    <w:rsid w:val="00A8601B"/>
    <w:rsid w:val="00A87387"/>
    <w:rsid w:val="00A90874"/>
    <w:rsid w:val="00A90D8E"/>
    <w:rsid w:val="00A90F25"/>
    <w:rsid w:val="00A96A00"/>
    <w:rsid w:val="00AA05B7"/>
    <w:rsid w:val="00AA0B09"/>
    <w:rsid w:val="00AA1687"/>
    <w:rsid w:val="00AA58AE"/>
    <w:rsid w:val="00AB0236"/>
    <w:rsid w:val="00AB4674"/>
    <w:rsid w:val="00AC03A7"/>
    <w:rsid w:val="00AC0838"/>
    <w:rsid w:val="00AC2292"/>
    <w:rsid w:val="00AC279B"/>
    <w:rsid w:val="00AC3456"/>
    <w:rsid w:val="00AC7409"/>
    <w:rsid w:val="00AD1360"/>
    <w:rsid w:val="00AD1F7B"/>
    <w:rsid w:val="00AD63F9"/>
    <w:rsid w:val="00AE374C"/>
    <w:rsid w:val="00AE3C3A"/>
    <w:rsid w:val="00AE51CB"/>
    <w:rsid w:val="00AE56AC"/>
    <w:rsid w:val="00AE7619"/>
    <w:rsid w:val="00AF1417"/>
    <w:rsid w:val="00AF6ECF"/>
    <w:rsid w:val="00B014DD"/>
    <w:rsid w:val="00B02563"/>
    <w:rsid w:val="00B042C7"/>
    <w:rsid w:val="00B052DD"/>
    <w:rsid w:val="00B05659"/>
    <w:rsid w:val="00B05F41"/>
    <w:rsid w:val="00B06025"/>
    <w:rsid w:val="00B120E2"/>
    <w:rsid w:val="00B1630F"/>
    <w:rsid w:val="00B172C3"/>
    <w:rsid w:val="00B218DF"/>
    <w:rsid w:val="00B219F9"/>
    <w:rsid w:val="00B22551"/>
    <w:rsid w:val="00B24AE6"/>
    <w:rsid w:val="00B25CDB"/>
    <w:rsid w:val="00B26DFE"/>
    <w:rsid w:val="00B31948"/>
    <w:rsid w:val="00B35000"/>
    <w:rsid w:val="00B365BF"/>
    <w:rsid w:val="00B37CC3"/>
    <w:rsid w:val="00B37D1A"/>
    <w:rsid w:val="00B40A8E"/>
    <w:rsid w:val="00B40DC9"/>
    <w:rsid w:val="00B416F0"/>
    <w:rsid w:val="00B43CBA"/>
    <w:rsid w:val="00B44DEF"/>
    <w:rsid w:val="00B45B98"/>
    <w:rsid w:val="00B518E8"/>
    <w:rsid w:val="00B5570E"/>
    <w:rsid w:val="00B60EA6"/>
    <w:rsid w:val="00B6430C"/>
    <w:rsid w:val="00B65B18"/>
    <w:rsid w:val="00B6693D"/>
    <w:rsid w:val="00B720D7"/>
    <w:rsid w:val="00B74411"/>
    <w:rsid w:val="00B74F0C"/>
    <w:rsid w:val="00B75D3C"/>
    <w:rsid w:val="00B7776B"/>
    <w:rsid w:val="00B814BA"/>
    <w:rsid w:val="00B831D0"/>
    <w:rsid w:val="00B86907"/>
    <w:rsid w:val="00B9011F"/>
    <w:rsid w:val="00B9125C"/>
    <w:rsid w:val="00B912DF"/>
    <w:rsid w:val="00B9298C"/>
    <w:rsid w:val="00B932FE"/>
    <w:rsid w:val="00B93C64"/>
    <w:rsid w:val="00BA01E3"/>
    <w:rsid w:val="00BA0775"/>
    <w:rsid w:val="00BA0A1F"/>
    <w:rsid w:val="00BA0C05"/>
    <w:rsid w:val="00BA1E0D"/>
    <w:rsid w:val="00BA5AF5"/>
    <w:rsid w:val="00BB0118"/>
    <w:rsid w:val="00BB625C"/>
    <w:rsid w:val="00BB6AC2"/>
    <w:rsid w:val="00BB7524"/>
    <w:rsid w:val="00BC3BDE"/>
    <w:rsid w:val="00BC7AAA"/>
    <w:rsid w:val="00BC7CFD"/>
    <w:rsid w:val="00BD1A61"/>
    <w:rsid w:val="00BD389E"/>
    <w:rsid w:val="00BF71BB"/>
    <w:rsid w:val="00BF78DC"/>
    <w:rsid w:val="00C0050A"/>
    <w:rsid w:val="00C010B6"/>
    <w:rsid w:val="00C01C55"/>
    <w:rsid w:val="00C0329C"/>
    <w:rsid w:val="00C033DA"/>
    <w:rsid w:val="00C03C7E"/>
    <w:rsid w:val="00C04362"/>
    <w:rsid w:val="00C04B13"/>
    <w:rsid w:val="00C05936"/>
    <w:rsid w:val="00C101F2"/>
    <w:rsid w:val="00C10E39"/>
    <w:rsid w:val="00C115E6"/>
    <w:rsid w:val="00C11AB0"/>
    <w:rsid w:val="00C22AA1"/>
    <w:rsid w:val="00C254A1"/>
    <w:rsid w:val="00C2778C"/>
    <w:rsid w:val="00C27E5D"/>
    <w:rsid w:val="00C329B0"/>
    <w:rsid w:val="00C337B9"/>
    <w:rsid w:val="00C402B2"/>
    <w:rsid w:val="00C4056D"/>
    <w:rsid w:val="00C412BA"/>
    <w:rsid w:val="00C46579"/>
    <w:rsid w:val="00C47BAD"/>
    <w:rsid w:val="00C60859"/>
    <w:rsid w:val="00C624ED"/>
    <w:rsid w:val="00C627A3"/>
    <w:rsid w:val="00C62F0B"/>
    <w:rsid w:val="00C64C6F"/>
    <w:rsid w:val="00C66F2C"/>
    <w:rsid w:val="00C67EDF"/>
    <w:rsid w:val="00C70C52"/>
    <w:rsid w:val="00C757B6"/>
    <w:rsid w:val="00C76315"/>
    <w:rsid w:val="00C76E83"/>
    <w:rsid w:val="00C8483E"/>
    <w:rsid w:val="00C87745"/>
    <w:rsid w:val="00C87DC9"/>
    <w:rsid w:val="00C90C39"/>
    <w:rsid w:val="00C93398"/>
    <w:rsid w:val="00C93DC7"/>
    <w:rsid w:val="00C94B7F"/>
    <w:rsid w:val="00C9551C"/>
    <w:rsid w:val="00C95EBF"/>
    <w:rsid w:val="00CA209D"/>
    <w:rsid w:val="00CA335A"/>
    <w:rsid w:val="00CA3D3F"/>
    <w:rsid w:val="00CA3F71"/>
    <w:rsid w:val="00CA43F7"/>
    <w:rsid w:val="00CA5A00"/>
    <w:rsid w:val="00CA5E2E"/>
    <w:rsid w:val="00CA7884"/>
    <w:rsid w:val="00CA7DA8"/>
    <w:rsid w:val="00CB25B1"/>
    <w:rsid w:val="00CB2C3C"/>
    <w:rsid w:val="00CB3884"/>
    <w:rsid w:val="00CB45A9"/>
    <w:rsid w:val="00CB5895"/>
    <w:rsid w:val="00CC57E6"/>
    <w:rsid w:val="00CC6A21"/>
    <w:rsid w:val="00CC6D75"/>
    <w:rsid w:val="00CC7F8A"/>
    <w:rsid w:val="00CD0C36"/>
    <w:rsid w:val="00CD32EF"/>
    <w:rsid w:val="00CD3721"/>
    <w:rsid w:val="00CD4734"/>
    <w:rsid w:val="00CD717C"/>
    <w:rsid w:val="00CE0527"/>
    <w:rsid w:val="00CE22DD"/>
    <w:rsid w:val="00CE259C"/>
    <w:rsid w:val="00CE686C"/>
    <w:rsid w:val="00CE6A4B"/>
    <w:rsid w:val="00CE7CC6"/>
    <w:rsid w:val="00CF0A00"/>
    <w:rsid w:val="00CF11A1"/>
    <w:rsid w:val="00CF67D5"/>
    <w:rsid w:val="00CF7EA4"/>
    <w:rsid w:val="00D07A2D"/>
    <w:rsid w:val="00D146A3"/>
    <w:rsid w:val="00D1550A"/>
    <w:rsid w:val="00D174D5"/>
    <w:rsid w:val="00D209F1"/>
    <w:rsid w:val="00D22A7B"/>
    <w:rsid w:val="00D237EB"/>
    <w:rsid w:val="00D2457F"/>
    <w:rsid w:val="00D308B8"/>
    <w:rsid w:val="00D3109D"/>
    <w:rsid w:val="00D32963"/>
    <w:rsid w:val="00D33C29"/>
    <w:rsid w:val="00D34180"/>
    <w:rsid w:val="00D40F06"/>
    <w:rsid w:val="00D4783E"/>
    <w:rsid w:val="00D47F38"/>
    <w:rsid w:val="00D517AD"/>
    <w:rsid w:val="00D56C45"/>
    <w:rsid w:val="00D56D6E"/>
    <w:rsid w:val="00D605C7"/>
    <w:rsid w:val="00D63D85"/>
    <w:rsid w:val="00D64732"/>
    <w:rsid w:val="00D70625"/>
    <w:rsid w:val="00D70E17"/>
    <w:rsid w:val="00D7196B"/>
    <w:rsid w:val="00D72317"/>
    <w:rsid w:val="00D72E0E"/>
    <w:rsid w:val="00D74372"/>
    <w:rsid w:val="00D76643"/>
    <w:rsid w:val="00D77EB5"/>
    <w:rsid w:val="00D80CC4"/>
    <w:rsid w:val="00D81D0F"/>
    <w:rsid w:val="00D83B17"/>
    <w:rsid w:val="00D84A98"/>
    <w:rsid w:val="00D85C1C"/>
    <w:rsid w:val="00D876D5"/>
    <w:rsid w:val="00D905D1"/>
    <w:rsid w:val="00D9169E"/>
    <w:rsid w:val="00D91C70"/>
    <w:rsid w:val="00D92DC1"/>
    <w:rsid w:val="00D96588"/>
    <w:rsid w:val="00D974CC"/>
    <w:rsid w:val="00D97C19"/>
    <w:rsid w:val="00DA0F96"/>
    <w:rsid w:val="00DA158B"/>
    <w:rsid w:val="00DA6734"/>
    <w:rsid w:val="00DB2A45"/>
    <w:rsid w:val="00DB6605"/>
    <w:rsid w:val="00DB765F"/>
    <w:rsid w:val="00DC43EA"/>
    <w:rsid w:val="00DC4707"/>
    <w:rsid w:val="00DC563C"/>
    <w:rsid w:val="00DC668A"/>
    <w:rsid w:val="00DD033D"/>
    <w:rsid w:val="00DD0BC4"/>
    <w:rsid w:val="00DD3C54"/>
    <w:rsid w:val="00DD406E"/>
    <w:rsid w:val="00DF008B"/>
    <w:rsid w:val="00DF0404"/>
    <w:rsid w:val="00DF0B9E"/>
    <w:rsid w:val="00DF6AE2"/>
    <w:rsid w:val="00DF71E9"/>
    <w:rsid w:val="00DF7D41"/>
    <w:rsid w:val="00E00575"/>
    <w:rsid w:val="00E02983"/>
    <w:rsid w:val="00E036F1"/>
    <w:rsid w:val="00E03C1C"/>
    <w:rsid w:val="00E072C8"/>
    <w:rsid w:val="00E11628"/>
    <w:rsid w:val="00E14C09"/>
    <w:rsid w:val="00E15C8F"/>
    <w:rsid w:val="00E17D54"/>
    <w:rsid w:val="00E2147A"/>
    <w:rsid w:val="00E2759D"/>
    <w:rsid w:val="00E33C08"/>
    <w:rsid w:val="00E33E35"/>
    <w:rsid w:val="00E354C7"/>
    <w:rsid w:val="00E37D0D"/>
    <w:rsid w:val="00E37E68"/>
    <w:rsid w:val="00E401EB"/>
    <w:rsid w:val="00E406ED"/>
    <w:rsid w:val="00E417A7"/>
    <w:rsid w:val="00E41E36"/>
    <w:rsid w:val="00E44866"/>
    <w:rsid w:val="00E475A5"/>
    <w:rsid w:val="00E5143D"/>
    <w:rsid w:val="00E53650"/>
    <w:rsid w:val="00E55EBB"/>
    <w:rsid w:val="00E56E67"/>
    <w:rsid w:val="00E56F0F"/>
    <w:rsid w:val="00E613F8"/>
    <w:rsid w:val="00E6645C"/>
    <w:rsid w:val="00E67065"/>
    <w:rsid w:val="00E70C2F"/>
    <w:rsid w:val="00E70F89"/>
    <w:rsid w:val="00E83941"/>
    <w:rsid w:val="00E841B4"/>
    <w:rsid w:val="00E86A01"/>
    <w:rsid w:val="00E87C9B"/>
    <w:rsid w:val="00E87D51"/>
    <w:rsid w:val="00E9041F"/>
    <w:rsid w:val="00E91E7D"/>
    <w:rsid w:val="00E96627"/>
    <w:rsid w:val="00EA109E"/>
    <w:rsid w:val="00EA3292"/>
    <w:rsid w:val="00EA4E1D"/>
    <w:rsid w:val="00EA60D8"/>
    <w:rsid w:val="00EB11BA"/>
    <w:rsid w:val="00EB1383"/>
    <w:rsid w:val="00EB15E5"/>
    <w:rsid w:val="00EB173D"/>
    <w:rsid w:val="00EB284C"/>
    <w:rsid w:val="00EB4D38"/>
    <w:rsid w:val="00EB4E6F"/>
    <w:rsid w:val="00EB54B0"/>
    <w:rsid w:val="00EB5E20"/>
    <w:rsid w:val="00EB6CE6"/>
    <w:rsid w:val="00EC1576"/>
    <w:rsid w:val="00EC2F83"/>
    <w:rsid w:val="00EC6025"/>
    <w:rsid w:val="00EC6FDE"/>
    <w:rsid w:val="00EC7AB3"/>
    <w:rsid w:val="00ED01D0"/>
    <w:rsid w:val="00ED0681"/>
    <w:rsid w:val="00ED0720"/>
    <w:rsid w:val="00ED3562"/>
    <w:rsid w:val="00ED3863"/>
    <w:rsid w:val="00ED5680"/>
    <w:rsid w:val="00ED5CA4"/>
    <w:rsid w:val="00ED7378"/>
    <w:rsid w:val="00EE042D"/>
    <w:rsid w:val="00EE0801"/>
    <w:rsid w:val="00EE1152"/>
    <w:rsid w:val="00EE1F94"/>
    <w:rsid w:val="00EE2C37"/>
    <w:rsid w:val="00EE4B1D"/>
    <w:rsid w:val="00EE58FB"/>
    <w:rsid w:val="00EF12AA"/>
    <w:rsid w:val="00EF2A9B"/>
    <w:rsid w:val="00EF3837"/>
    <w:rsid w:val="00EF40BB"/>
    <w:rsid w:val="00F0061B"/>
    <w:rsid w:val="00F0205F"/>
    <w:rsid w:val="00F03D20"/>
    <w:rsid w:val="00F04CA4"/>
    <w:rsid w:val="00F07496"/>
    <w:rsid w:val="00F07B59"/>
    <w:rsid w:val="00F1044A"/>
    <w:rsid w:val="00F11748"/>
    <w:rsid w:val="00F121F4"/>
    <w:rsid w:val="00F13796"/>
    <w:rsid w:val="00F1502D"/>
    <w:rsid w:val="00F157B0"/>
    <w:rsid w:val="00F2651C"/>
    <w:rsid w:val="00F32135"/>
    <w:rsid w:val="00F32B6C"/>
    <w:rsid w:val="00F34D7F"/>
    <w:rsid w:val="00F34D8A"/>
    <w:rsid w:val="00F35DAB"/>
    <w:rsid w:val="00F40BB2"/>
    <w:rsid w:val="00F4383E"/>
    <w:rsid w:val="00F47125"/>
    <w:rsid w:val="00F50427"/>
    <w:rsid w:val="00F50B87"/>
    <w:rsid w:val="00F52342"/>
    <w:rsid w:val="00F53A3C"/>
    <w:rsid w:val="00F57BF4"/>
    <w:rsid w:val="00F66451"/>
    <w:rsid w:val="00F7004A"/>
    <w:rsid w:val="00F70D64"/>
    <w:rsid w:val="00F74B2E"/>
    <w:rsid w:val="00F8009C"/>
    <w:rsid w:val="00F8234E"/>
    <w:rsid w:val="00F82BE3"/>
    <w:rsid w:val="00F8492F"/>
    <w:rsid w:val="00F84C7C"/>
    <w:rsid w:val="00F85240"/>
    <w:rsid w:val="00F85A52"/>
    <w:rsid w:val="00F903C5"/>
    <w:rsid w:val="00F939C9"/>
    <w:rsid w:val="00FA0692"/>
    <w:rsid w:val="00FA1D90"/>
    <w:rsid w:val="00FA7766"/>
    <w:rsid w:val="00FB0137"/>
    <w:rsid w:val="00FB0143"/>
    <w:rsid w:val="00FB04CF"/>
    <w:rsid w:val="00FB47B0"/>
    <w:rsid w:val="00FB5F5A"/>
    <w:rsid w:val="00FB736D"/>
    <w:rsid w:val="00FC055A"/>
    <w:rsid w:val="00FC0F33"/>
    <w:rsid w:val="00FC1066"/>
    <w:rsid w:val="00FC26E8"/>
    <w:rsid w:val="00FC2AC3"/>
    <w:rsid w:val="00FC3883"/>
    <w:rsid w:val="00FC720C"/>
    <w:rsid w:val="00FD120C"/>
    <w:rsid w:val="00FD26F2"/>
    <w:rsid w:val="00FD73A7"/>
    <w:rsid w:val="00FD753F"/>
    <w:rsid w:val="00FD76C4"/>
    <w:rsid w:val="00FE118F"/>
    <w:rsid w:val="00FE2F80"/>
    <w:rsid w:val="00FE3020"/>
    <w:rsid w:val="00FE5973"/>
    <w:rsid w:val="00FE597E"/>
    <w:rsid w:val="00FF18A2"/>
    <w:rsid w:val="00FF19BE"/>
    <w:rsid w:val="00FF321B"/>
    <w:rsid w:val="00FF448C"/>
    <w:rsid w:val="00FF497F"/>
    <w:rsid w:val="00FF4C5C"/>
    <w:rsid w:val="00FF6058"/>
    <w:rsid w:val="00FF7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19E77DD"/>
  <w15:chartTrackingRefBased/>
  <w15:docId w15:val="{FC608CD3-699A-43CD-91F0-910B5501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0F7"/>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5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5">
    <w:name w:val="iceouttxt5"/>
    <w:rsid w:val="0069584D"/>
    <w:rPr>
      <w:rFonts w:ascii="Arial" w:hAnsi="Arial" w:cs="Arial" w:hint="default"/>
      <w:color w:val="666666"/>
      <w:sz w:val="17"/>
      <w:szCs w:val="17"/>
    </w:rPr>
  </w:style>
  <w:style w:type="character" w:styleId="a4">
    <w:name w:val="Hyperlink"/>
    <w:rsid w:val="0069584D"/>
    <w:rPr>
      <w:color w:val="0000FF"/>
      <w:u w:val="single"/>
    </w:rPr>
  </w:style>
  <w:style w:type="paragraph" w:styleId="a5">
    <w:name w:val="header"/>
    <w:basedOn w:val="a"/>
    <w:link w:val="a6"/>
    <w:uiPriority w:val="99"/>
    <w:unhideWhenUsed/>
    <w:rsid w:val="00CC57E6"/>
    <w:pPr>
      <w:tabs>
        <w:tab w:val="center" w:pos="4677"/>
        <w:tab w:val="right" w:pos="9355"/>
      </w:tabs>
    </w:pPr>
  </w:style>
  <w:style w:type="character" w:customStyle="1" w:styleId="a6">
    <w:name w:val="Верхний колонтитул Знак"/>
    <w:link w:val="a5"/>
    <w:uiPriority w:val="99"/>
    <w:rsid w:val="00CC57E6"/>
    <w:rPr>
      <w:sz w:val="24"/>
      <w:szCs w:val="24"/>
      <w:lang w:eastAsia="zh-CN"/>
    </w:rPr>
  </w:style>
  <w:style w:type="paragraph" w:styleId="a7">
    <w:name w:val="footer"/>
    <w:basedOn w:val="a"/>
    <w:link w:val="a8"/>
    <w:uiPriority w:val="99"/>
    <w:unhideWhenUsed/>
    <w:rsid w:val="00CC57E6"/>
    <w:pPr>
      <w:tabs>
        <w:tab w:val="center" w:pos="4677"/>
        <w:tab w:val="right" w:pos="9355"/>
      </w:tabs>
    </w:pPr>
  </w:style>
  <w:style w:type="character" w:customStyle="1" w:styleId="a8">
    <w:name w:val="Нижний колонтитул Знак"/>
    <w:link w:val="a7"/>
    <w:uiPriority w:val="99"/>
    <w:rsid w:val="00CC57E6"/>
    <w:rPr>
      <w:sz w:val="24"/>
      <w:szCs w:val="24"/>
      <w:lang w:eastAsia="zh-CN"/>
    </w:rPr>
  </w:style>
  <w:style w:type="paragraph" w:styleId="a9">
    <w:name w:val="No Spacing"/>
    <w:uiPriority w:val="1"/>
    <w:qFormat/>
    <w:rsid w:val="00DD3C54"/>
    <w:pPr>
      <w:suppressAutoHyphens/>
    </w:pPr>
    <w:rPr>
      <w:sz w:val="24"/>
      <w:szCs w:val="24"/>
      <w:lang w:eastAsia="zh-CN"/>
    </w:rPr>
  </w:style>
  <w:style w:type="paragraph" w:styleId="aa">
    <w:name w:val="Balloon Text"/>
    <w:basedOn w:val="a"/>
    <w:link w:val="ab"/>
    <w:uiPriority w:val="99"/>
    <w:semiHidden/>
    <w:unhideWhenUsed/>
    <w:rsid w:val="00F32135"/>
    <w:rPr>
      <w:rFonts w:ascii="Segoe UI" w:hAnsi="Segoe UI" w:cs="Segoe UI"/>
      <w:sz w:val="18"/>
      <w:szCs w:val="18"/>
    </w:rPr>
  </w:style>
  <w:style w:type="character" w:customStyle="1" w:styleId="ab">
    <w:name w:val="Текст выноски Знак"/>
    <w:link w:val="aa"/>
    <w:uiPriority w:val="99"/>
    <w:semiHidden/>
    <w:rsid w:val="00F32135"/>
    <w:rPr>
      <w:rFonts w:ascii="Segoe UI" w:hAnsi="Segoe UI" w:cs="Segoe UI"/>
      <w:sz w:val="18"/>
      <w:szCs w:val="18"/>
      <w:lang w:eastAsia="zh-CN"/>
    </w:rPr>
  </w:style>
  <w:style w:type="character" w:styleId="ac">
    <w:name w:val="FollowedHyperlink"/>
    <w:uiPriority w:val="99"/>
    <w:semiHidden/>
    <w:unhideWhenUsed/>
    <w:rsid w:val="009D5A4C"/>
    <w:rPr>
      <w:color w:val="954F72"/>
      <w:u w:val="single"/>
    </w:rPr>
  </w:style>
  <w:style w:type="paragraph" w:customStyle="1" w:styleId="ConsPlusNormal">
    <w:name w:val="ConsPlusNormal"/>
    <w:rsid w:val="004A135C"/>
    <w:pPr>
      <w:widowControl w:val="0"/>
      <w:suppressAutoHyphens/>
      <w:autoSpaceDE w:val="0"/>
      <w:ind w:firstLine="720"/>
    </w:pPr>
    <w:rPr>
      <w:rFonts w:ascii="Arial" w:hAnsi="Arial" w:cs="Arial"/>
      <w:lang w:eastAsia="zh-CN"/>
    </w:rPr>
  </w:style>
  <w:style w:type="paragraph" w:styleId="ad">
    <w:name w:val="List Paragraph"/>
    <w:basedOn w:val="a"/>
    <w:uiPriority w:val="34"/>
    <w:qFormat/>
    <w:rsid w:val="006D3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22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ktorg.ru/223-fz/" TargetMode="External"/><Relationship Id="rId3" Type="http://schemas.openxmlformats.org/officeDocument/2006/relationships/settings" Target="settings.xml"/><Relationship Id="rId7" Type="http://schemas.openxmlformats.org/officeDocument/2006/relationships/hyperlink" Target="mailto:z@grp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6293</Words>
  <Characters>46384</Characters>
  <Application>Microsoft Office Word</Application>
  <DocSecurity>0</DocSecurity>
  <Lines>875</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52272</CharactersWithSpaces>
  <SharedDoc>false</SharedDoc>
  <HLinks>
    <vt:vector size="24" baseType="variant">
      <vt:variant>
        <vt:i4>7798900</vt:i4>
      </vt:variant>
      <vt:variant>
        <vt:i4>9</vt:i4>
      </vt:variant>
      <vt:variant>
        <vt:i4>0</vt:i4>
      </vt:variant>
      <vt:variant>
        <vt:i4>5</vt:i4>
      </vt:variant>
      <vt:variant>
        <vt:lpwstr>https://etp-region.ru/</vt:lpwstr>
      </vt:variant>
      <vt:variant>
        <vt:lpwstr/>
      </vt:variant>
      <vt:variant>
        <vt:i4>7995430</vt:i4>
      </vt:variant>
      <vt:variant>
        <vt:i4>6</vt:i4>
      </vt:variant>
      <vt:variant>
        <vt:i4>0</vt:i4>
      </vt:variant>
      <vt:variant>
        <vt:i4>5</vt:i4>
      </vt:variant>
      <vt:variant>
        <vt:lpwstr>http://otc.ru/</vt:lpwstr>
      </vt:variant>
      <vt:variant>
        <vt:lpwstr/>
      </vt:variant>
      <vt:variant>
        <vt:i4>589880</vt:i4>
      </vt:variant>
      <vt:variant>
        <vt:i4>3</vt:i4>
      </vt:variant>
      <vt:variant>
        <vt:i4>0</vt:i4>
      </vt:variant>
      <vt:variant>
        <vt:i4>5</vt:i4>
      </vt:variant>
      <vt:variant>
        <vt:lpwstr>mailto:z@grpnt.ru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3</cp:revision>
  <cp:lastPrinted>2021-08-19T12:08:00Z</cp:lastPrinted>
  <dcterms:created xsi:type="dcterms:W3CDTF">2024-04-09T18:32:00Z</dcterms:created>
  <dcterms:modified xsi:type="dcterms:W3CDTF">2024-04-09T18:33:00Z</dcterms:modified>
</cp:coreProperties>
</file>