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E27B6" w14:textId="77777777" w:rsidR="00670023" w:rsidRDefault="00902490">
      <w:pPr>
        <w:pStyle w:val="af6"/>
        <w:spacing w:after="0"/>
        <w:jc w:val="center"/>
        <w:rPr>
          <w:rFonts w:ascii="Times New Roman" w:hAnsi="Times New Roman"/>
          <w:b/>
          <w:sz w:val="22"/>
          <w:szCs w:val="22"/>
        </w:rPr>
      </w:pPr>
      <w:r>
        <w:rPr>
          <w:rFonts w:ascii="Times New Roman" w:hAnsi="Times New Roman"/>
          <w:b/>
          <w:sz w:val="22"/>
          <w:szCs w:val="22"/>
        </w:rPr>
        <w:t xml:space="preserve">Техническое задание </w:t>
      </w:r>
    </w:p>
    <w:p w14:paraId="7CC51A00" w14:textId="0EF43DD2" w:rsidR="00670023" w:rsidRDefault="00902490" w:rsidP="0093316B">
      <w:pPr>
        <w:pStyle w:val="docdata"/>
        <w:spacing w:before="0" w:beforeAutospacing="0" w:after="0" w:afterAutospacing="0"/>
        <w:jc w:val="center"/>
        <w:rPr>
          <w:b/>
          <w:bCs/>
          <w:color w:val="000000"/>
          <w:sz w:val="22"/>
          <w:szCs w:val="22"/>
        </w:rPr>
      </w:pPr>
      <w:r>
        <w:rPr>
          <w:b/>
          <w:sz w:val="22"/>
          <w:szCs w:val="22"/>
        </w:rPr>
        <w:t xml:space="preserve">на </w:t>
      </w:r>
      <w:r>
        <w:rPr>
          <w:b/>
          <w:bCs/>
          <w:color w:val="000000"/>
          <w:sz w:val="22"/>
          <w:szCs w:val="22"/>
        </w:rPr>
        <w:t xml:space="preserve">работы по </w:t>
      </w:r>
      <w:bookmarkStart w:id="0" w:name="_Hlk161234698"/>
      <w:r w:rsidR="0093316B">
        <w:rPr>
          <w:b/>
          <w:bCs/>
          <w:color w:val="000000"/>
          <w:sz w:val="22"/>
          <w:szCs w:val="22"/>
        </w:rPr>
        <w:t>бл</w:t>
      </w:r>
      <w:r w:rsidR="0093316B" w:rsidRPr="0093316B">
        <w:rPr>
          <w:b/>
          <w:bCs/>
          <w:color w:val="000000"/>
          <w:sz w:val="22"/>
          <w:szCs w:val="22"/>
        </w:rPr>
        <w:t>агоустройств</w:t>
      </w:r>
      <w:r w:rsidR="0093316B">
        <w:rPr>
          <w:b/>
          <w:bCs/>
          <w:color w:val="000000"/>
          <w:sz w:val="22"/>
          <w:szCs w:val="22"/>
        </w:rPr>
        <w:t>у</w:t>
      </w:r>
      <w:r w:rsidR="0093316B" w:rsidRPr="0093316B">
        <w:rPr>
          <w:b/>
          <w:bCs/>
          <w:color w:val="000000"/>
          <w:sz w:val="22"/>
          <w:szCs w:val="22"/>
        </w:rPr>
        <w:t xml:space="preserve"> территории КГА ПОУ "ДВССК" по адресу: ул. Ленина, 22 в </w:t>
      </w:r>
      <w:proofErr w:type="spellStart"/>
      <w:r w:rsidR="0093316B" w:rsidRPr="0093316B">
        <w:rPr>
          <w:b/>
          <w:bCs/>
          <w:color w:val="000000"/>
          <w:sz w:val="22"/>
          <w:szCs w:val="22"/>
        </w:rPr>
        <w:t>г.Большой</w:t>
      </w:r>
      <w:proofErr w:type="spellEnd"/>
      <w:r w:rsidR="0093316B" w:rsidRPr="0093316B">
        <w:rPr>
          <w:b/>
          <w:bCs/>
          <w:color w:val="000000"/>
          <w:sz w:val="22"/>
          <w:szCs w:val="22"/>
        </w:rPr>
        <w:t xml:space="preserve"> Камень, Приморский край</w:t>
      </w:r>
      <w:r w:rsidR="00DE387D" w:rsidRPr="00DE387D">
        <w:rPr>
          <w:b/>
          <w:bCs/>
          <w:color w:val="000000"/>
          <w:sz w:val="22"/>
          <w:szCs w:val="22"/>
        </w:rPr>
        <w:t>.</w:t>
      </w:r>
    </w:p>
    <w:bookmarkEnd w:id="0"/>
    <w:p w14:paraId="1B890630" w14:textId="77777777" w:rsidR="00DE387D" w:rsidRDefault="00DE387D">
      <w:pPr>
        <w:pStyle w:val="docdata"/>
        <w:spacing w:before="0" w:beforeAutospacing="0" w:after="0" w:afterAutospacing="0"/>
        <w:jc w:val="center"/>
        <w:rPr>
          <w:b/>
          <w:bCs/>
          <w:color w:val="000000"/>
          <w:sz w:val="22"/>
          <w:szCs w:val="22"/>
        </w:rPr>
      </w:pPr>
    </w:p>
    <w:p w14:paraId="30837773" w14:textId="523F8CD7" w:rsidR="00670023" w:rsidRDefault="00902490">
      <w:pPr>
        <w:pStyle w:val="af6"/>
        <w:spacing w:after="0" w:line="276" w:lineRule="auto"/>
        <w:jc w:val="both"/>
        <w:rPr>
          <w:rFonts w:ascii="Times New Roman" w:hAnsi="Times New Roman"/>
          <w:sz w:val="22"/>
          <w:szCs w:val="22"/>
        </w:rPr>
      </w:pPr>
      <w:r>
        <w:rPr>
          <w:rFonts w:ascii="Times New Roman" w:eastAsia="SimSun" w:hAnsi="Times New Roman"/>
          <w:b/>
          <w:sz w:val="22"/>
          <w:szCs w:val="22"/>
          <w:lang w:eastAsia="hi-IN" w:bidi="hi-IN"/>
        </w:rPr>
        <w:t>1. Наименование выполняемых работ:</w:t>
      </w:r>
      <w:r>
        <w:rPr>
          <w:rFonts w:ascii="Times New Roman" w:hAnsi="Times New Roman"/>
          <w:bCs/>
          <w:sz w:val="22"/>
          <w:szCs w:val="22"/>
        </w:rPr>
        <w:t xml:space="preserve"> </w:t>
      </w:r>
      <w:r w:rsidR="00DE387D" w:rsidRPr="00DE387D">
        <w:rPr>
          <w:rFonts w:ascii="Times New Roman" w:hAnsi="Times New Roman"/>
          <w:sz w:val="22"/>
          <w:szCs w:val="22"/>
        </w:rPr>
        <w:t xml:space="preserve">Благоустройство </w:t>
      </w:r>
      <w:r w:rsidR="0093316B" w:rsidRPr="0093316B">
        <w:rPr>
          <w:rFonts w:ascii="Times New Roman" w:hAnsi="Times New Roman"/>
          <w:sz w:val="22"/>
          <w:szCs w:val="22"/>
        </w:rPr>
        <w:t xml:space="preserve">территории КГА ПОУ "ДВССК" по адресу: ул. Ленина, 22 в </w:t>
      </w:r>
      <w:proofErr w:type="spellStart"/>
      <w:r w:rsidR="0093316B" w:rsidRPr="0093316B">
        <w:rPr>
          <w:rFonts w:ascii="Times New Roman" w:hAnsi="Times New Roman"/>
          <w:sz w:val="22"/>
          <w:szCs w:val="22"/>
        </w:rPr>
        <w:t>г.Большой</w:t>
      </w:r>
      <w:proofErr w:type="spellEnd"/>
      <w:r w:rsidR="0093316B" w:rsidRPr="0093316B">
        <w:rPr>
          <w:rFonts w:ascii="Times New Roman" w:hAnsi="Times New Roman"/>
          <w:sz w:val="22"/>
          <w:szCs w:val="22"/>
        </w:rPr>
        <w:t xml:space="preserve"> Камень, Приморский край</w:t>
      </w:r>
      <w:r w:rsidR="00DE387D" w:rsidRPr="00DE387D">
        <w:rPr>
          <w:rFonts w:ascii="Times New Roman" w:hAnsi="Times New Roman"/>
          <w:sz w:val="22"/>
          <w:szCs w:val="22"/>
        </w:rPr>
        <w:t>.</w:t>
      </w:r>
    </w:p>
    <w:p w14:paraId="3E8A3D96" w14:textId="77777777" w:rsidR="00670023" w:rsidRDefault="00902490">
      <w:pPr>
        <w:pStyle w:val="af6"/>
        <w:spacing w:after="0" w:line="276" w:lineRule="auto"/>
        <w:jc w:val="both"/>
        <w:rPr>
          <w:rFonts w:ascii="Times New Roman" w:eastAsia="SimSun" w:hAnsi="Times New Roman"/>
          <w:sz w:val="22"/>
          <w:szCs w:val="22"/>
          <w:lang w:eastAsia="hi-IN" w:bidi="hi-IN"/>
        </w:rPr>
      </w:pPr>
      <w:r>
        <w:rPr>
          <w:rFonts w:ascii="Times New Roman" w:eastAsia="SimSun" w:hAnsi="Times New Roman"/>
          <w:b/>
          <w:sz w:val="22"/>
          <w:szCs w:val="22"/>
          <w:lang w:eastAsia="hi-IN" w:bidi="hi-IN"/>
        </w:rPr>
        <w:t>2. Виды выполняемых работ:</w:t>
      </w:r>
    </w:p>
    <w:p w14:paraId="58696FEB" w14:textId="77777777" w:rsidR="00670023" w:rsidRDefault="00902490">
      <w:pPr>
        <w:pStyle w:val="af6"/>
        <w:spacing w:after="0" w:line="276" w:lineRule="auto"/>
        <w:jc w:val="both"/>
        <w:rPr>
          <w:rFonts w:ascii="Times New Roman" w:hAnsi="Times New Roman"/>
          <w:b/>
          <w:sz w:val="22"/>
          <w:szCs w:val="22"/>
        </w:rPr>
      </w:pPr>
      <w:r>
        <w:rPr>
          <w:rFonts w:ascii="Times New Roman" w:eastAsia="SimSun" w:hAnsi="Times New Roman"/>
          <w:sz w:val="22"/>
          <w:szCs w:val="22"/>
          <w:lang w:eastAsia="hi-IN" w:bidi="hi-IN"/>
        </w:rPr>
        <w:t>2.1. Выполняемые работы, используемые материалы, оборудования, изделия, иные предметы должны соответствовать документации (проектно-сметная документация) и данного технического задания.</w:t>
      </w:r>
    </w:p>
    <w:p w14:paraId="5FF76EB3" w14:textId="77777777" w:rsidR="00670023" w:rsidRDefault="00902490">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2.2. В случае, если в документации (в каком-либо документе, входящем в состав документации, прикрепленном отдельным файлом к документации) применяются указания на товарный знак, не сопровождающийся словами «или эквивалент», то такие указания считать не действительными. В случае если в локальном сметном расчете применяются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считаются ничтожными.</w:t>
      </w:r>
    </w:p>
    <w:p w14:paraId="325EAB2F" w14:textId="1D8FEAB5" w:rsidR="00670023" w:rsidRDefault="00902490">
      <w:pPr>
        <w:spacing w:line="276" w:lineRule="auto"/>
        <w:jc w:val="both"/>
        <w:rPr>
          <w:rStyle w:val="1327"/>
          <w:rFonts w:ascii="Times New Roman" w:hAnsi="Times New Roman"/>
          <w:sz w:val="22"/>
          <w:szCs w:val="22"/>
        </w:rPr>
      </w:pPr>
      <w:r>
        <w:rPr>
          <w:rFonts w:ascii="Times New Roman" w:eastAsia="SimSun" w:hAnsi="Times New Roman"/>
          <w:b/>
          <w:sz w:val="22"/>
          <w:szCs w:val="22"/>
          <w:lang w:eastAsia="hi-IN" w:bidi="hi-IN"/>
        </w:rPr>
        <w:t>3. Место выполнения работ</w:t>
      </w:r>
      <w:r>
        <w:rPr>
          <w:rFonts w:ascii="Times New Roman" w:hAnsi="Times New Roman"/>
          <w:b/>
          <w:sz w:val="22"/>
          <w:szCs w:val="22"/>
        </w:rPr>
        <w:t xml:space="preserve">: </w:t>
      </w:r>
      <w:r w:rsidR="0093316B" w:rsidRPr="0093316B">
        <w:rPr>
          <w:rFonts w:ascii="Times New Roman" w:hAnsi="Times New Roman"/>
          <w:bCs/>
          <w:sz w:val="22"/>
          <w:szCs w:val="22"/>
        </w:rPr>
        <w:t xml:space="preserve">ул. Ленина, 22 в </w:t>
      </w:r>
      <w:proofErr w:type="spellStart"/>
      <w:r w:rsidR="0093316B" w:rsidRPr="0093316B">
        <w:rPr>
          <w:rFonts w:ascii="Times New Roman" w:hAnsi="Times New Roman"/>
          <w:bCs/>
          <w:sz w:val="22"/>
          <w:szCs w:val="22"/>
        </w:rPr>
        <w:t>г.Большой</w:t>
      </w:r>
      <w:proofErr w:type="spellEnd"/>
      <w:r w:rsidR="0093316B" w:rsidRPr="0093316B">
        <w:rPr>
          <w:rFonts w:ascii="Times New Roman" w:hAnsi="Times New Roman"/>
          <w:bCs/>
          <w:sz w:val="22"/>
          <w:szCs w:val="22"/>
        </w:rPr>
        <w:t xml:space="preserve"> Камень, Приморский край</w:t>
      </w:r>
      <w:r w:rsidR="00DE387D" w:rsidRPr="00DE387D">
        <w:rPr>
          <w:rFonts w:ascii="Times New Roman" w:hAnsi="Times New Roman"/>
          <w:bCs/>
          <w:sz w:val="22"/>
          <w:szCs w:val="22"/>
        </w:rPr>
        <w:t>.</w:t>
      </w:r>
    </w:p>
    <w:p w14:paraId="74DA01F6" w14:textId="4BBE1434" w:rsidR="00670023" w:rsidRDefault="00902490">
      <w:pPr>
        <w:spacing w:line="276" w:lineRule="auto"/>
        <w:jc w:val="both"/>
        <w:rPr>
          <w:rFonts w:ascii="Times New Roman" w:hAnsi="Times New Roman"/>
          <w:sz w:val="22"/>
          <w:szCs w:val="22"/>
        </w:rPr>
      </w:pPr>
      <w:r>
        <w:rPr>
          <w:rFonts w:ascii="Times New Roman" w:eastAsia="SimSun" w:hAnsi="Times New Roman"/>
          <w:b/>
          <w:sz w:val="22"/>
          <w:szCs w:val="22"/>
          <w:highlight w:val="red"/>
          <w:lang w:eastAsia="hi-IN" w:bidi="hi-IN"/>
        </w:rPr>
        <w:t>4. Срок выполнения работ</w:t>
      </w:r>
      <w:r>
        <w:rPr>
          <w:rFonts w:ascii="Times New Roman" w:hAnsi="Times New Roman"/>
          <w:b/>
          <w:sz w:val="22"/>
          <w:szCs w:val="22"/>
          <w:highlight w:val="red"/>
        </w:rPr>
        <w:t xml:space="preserve">: </w:t>
      </w:r>
      <w:r>
        <w:rPr>
          <w:rFonts w:ascii="Times New Roman" w:hAnsi="Times New Roman"/>
          <w:bCs/>
          <w:sz w:val="22"/>
          <w:szCs w:val="22"/>
          <w:highlight w:val="red"/>
        </w:rPr>
        <w:t xml:space="preserve">в течение </w:t>
      </w:r>
      <w:r w:rsidR="00F601DA">
        <w:rPr>
          <w:rFonts w:ascii="Times New Roman" w:hAnsi="Times New Roman"/>
          <w:bCs/>
          <w:sz w:val="22"/>
          <w:szCs w:val="22"/>
          <w:highlight w:val="red"/>
        </w:rPr>
        <w:t>90</w:t>
      </w:r>
      <w:r>
        <w:rPr>
          <w:rFonts w:ascii="Times New Roman" w:hAnsi="Times New Roman"/>
          <w:bCs/>
          <w:sz w:val="22"/>
          <w:szCs w:val="22"/>
          <w:highlight w:val="red"/>
        </w:rPr>
        <w:t xml:space="preserve"> дней</w:t>
      </w:r>
      <w:r>
        <w:rPr>
          <w:rFonts w:ascii="Times New Roman" w:hAnsi="Times New Roman"/>
          <w:b/>
          <w:sz w:val="22"/>
          <w:szCs w:val="22"/>
          <w:highlight w:val="red"/>
        </w:rPr>
        <w:t xml:space="preserve"> </w:t>
      </w:r>
      <w:r>
        <w:rPr>
          <w:rFonts w:ascii="Times New Roman" w:hAnsi="Times New Roman"/>
          <w:sz w:val="22"/>
          <w:szCs w:val="22"/>
          <w:highlight w:val="red"/>
        </w:rPr>
        <w:t>с момента заключения договора.</w:t>
      </w:r>
      <w:r>
        <w:rPr>
          <w:rFonts w:ascii="Times New Roman" w:hAnsi="Times New Roman"/>
          <w:sz w:val="22"/>
          <w:szCs w:val="22"/>
        </w:rPr>
        <w:t xml:space="preserve"> </w:t>
      </w:r>
    </w:p>
    <w:p w14:paraId="6A8A3D0A" w14:textId="77777777" w:rsidR="00670023" w:rsidRDefault="00902490">
      <w:pPr>
        <w:spacing w:line="276" w:lineRule="auto"/>
        <w:jc w:val="both"/>
        <w:outlineLvl w:val="0"/>
        <w:rPr>
          <w:rFonts w:ascii="Times New Roman" w:eastAsia="Times New Roman" w:hAnsi="Times New Roman"/>
          <w:sz w:val="22"/>
          <w:szCs w:val="22"/>
          <w:lang w:eastAsia="ru-RU"/>
        </w:rPr>
      </w:pPr>
      <w:r>
        <w:rPr>
          <w:rFonts w:ascii="Times New Roman" w:hAnsi="Times New Roman"/>
          <w:sz w:val="22"/>
          <w:szCs w:val="22"/>
        </w:rPr>
        <w:t>4.1. Подрядчик до начала выполнения работ предоставляет Заказчику:</w:t>
      </w:r>
    </w:p>
    <w:p w14:paraId="5454A071" w14:textId="77777777" w:rsidR="00670023" w:rsidRDefault="00902490">
      <w:pPr>
        <w:spacing w:line="276" w:lineRule="auto"/>
        <w:jc w:val="both"/>
        <w:outlineLvl w:val="0"/>
        <w:rPr>
          <w:rFonts w:ascii="Times New Roman" w:hAnsi="Times New Roman"/>
          <w:sz w:val="22"/>
          <w:szCs w:val="22"/>
        </w:rPr>
      </w:pPr>
      <w:r>
        <w:rPr>
          <w:rFonts w:ascii="Times New Roman" w:hAnsi="Times New Roman"/>
          <w:sz w:val="22"/>
          <w:szCs w:val="22"/>
        </w:rPr>
        <w:t>- утвержденный план график выполнения работ;</w:t>
      </w:r>
    </w:p>
    <w:p w14:paraId="4D9BF9E6" w14:textId="77777777" w:rsidR="00670023" w:rsidRDefault="00902490">
      <w:pPr>
        <w:spacing w:line="276" w:lineRule="auto"/>
        <w:jc w:val="both"/>
        <w:outlineLvl w:val="0"/>
        <w:rPr>
          <w:rFonts w:ascii="Times New Roman" w:hAnsi="Times New Roman"/>
          <w:sz w:val="22"/>
          <w:szCs w:val="22"/>
        </w:rPr>
      </w:pPr>
      <w:r>
        <w:rPr>
          <w:rFonts w:ascii="Times New Roman" w:hAnsi="Times New Roman"/>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r>
        <w:rPr>
          <w:rFonts w:ascii="Times New Roman" w:eastAsia="Times New Roman" w:hAnsi="Times New Roman"/>
          <w:sz w:val="22"/>
          <w:szCs w:val="22"/>
        </w:rPr>
        <w:t>.</w:t>
      </w:r>
    </w:p>
    <w:p w14:paraId="73CEC724" w14:textId="77777777" w:rsidR="00670023" w:rsidRDefault="00902490">
      <w:pPr>
        <w:spacing w:line="276" w:lineRule="auto"/>
        <w:jc w:val="both"/>
        <w:rPr>
          <w:rFonts w:ascii="Times New Roman" w:eastAsia="SimSun" w:hAnsi="Times New Roman"/>
          <w:b/>
          <w:sz w:val="22"/>
          <w:szCs w:val="22"/>
          <w:lang w:eastAsia="hi-IN" w:bidi="hi-IN"/>
        </w:rPr>
      </w:pPr>
      <w:r>
        <w:rPr>
          <w:rFonts w:ascii="Times New Roman" w:eastAsia="SimSun" w:hAnsi="Times New Roman"/>
          <w:b/>
          <w:sz w:val="22"/>
          <w:szCs w:val="22"/>
          <w:lang w:eastAsia="hi-IN" w:bidi="hi-IN"/>
        </w:rPr>
        <w:t>5. Общие требования к выполнению работ:</w:t>
      </w:r>
    </w:p>
    <w:p w14:paraId="69ED377B" w14:textId="77777777" w:rsidR="00DE387D" w:rsidRPr="00DE387D" w:rsidRDefault="00DE387D" w:rsidP="00DE387D">
      <w:pPr>
        <w:widowControl/>
        <w:spacing w:line="276" w:lineRule="auto"/>
        <w:jc w:val="both"/>
        <w:rPr>
          <w:rFonts w:ascii="Times New Roman" w:eastAsia="SimSun" w:hAnsi="Times New Roman" w:cstheme="minorBidi"/>
          <w:sz w:val="22"/>
          <w:szCs w:val="22"/>
          <w:lang w:eastAsia="hi-IN" w:bidi="hi-IN"/>
        </w:rPr>
      </w:pPr>
      <w:r w:rsidRPr="00DE387D">
        <w:rPr>
          <w:rFonts w:ascii="Times New Roman" w:eastAsia="SimSun" w:hAnsi="Times New Roman" w:cstheme="minorBidi"/>
          <w:sz w:val="22"/>
          <w:szCs w:val="22"/>
          <w:lang w:eastAsia="hi-IN" w:bidi="hi-IN"/>
        </w:rPr>
        <w:t>5.1. В установленные сроки Подрядчик должен приступить к выполнению работ</w:t>
      </w:r>
      <w:r w:rsidRPr="00DE387D">
        <w:rPr>
          <w:rFonts w:ascii="Times New Roman" w:eastAsiaTheme="minorEastAsia" w:hAnsi="Times New Roman" w:cstheme="minorBidi"/>
          <w:color w:val="000000"/>
          <w:sz w:val="22"/>
          <w:szCs w:val="22"/>
          <w:lang w:eastAsia="ru-RU"/>
        </w:rPr>
        <w:t>,</w:t>
      </w:r>
      <w:r w:rsidRPr="00DE387D">
        <w:rPr>
          <w:rFonts w:ascii="Times New Roman" w:eastAsia="SimSun" w:hAnsi="Times New Roman" w:cstheme="minorBidi"/>
          <w:bCs/>
          <w:sz w:val="22"/>
          <w:szCs w:val="22"/>
          <w:lang w:eastAsia="hi-IN" w:bidi="hi-IN"/>
        </w:rPr>
        <w:t xml:space="preserve"> </w:t>
      </w:r>
      <w:r w:rsidRPr="00DE387D">
        <w:rPr>
          <w:rFonts w:ascii="Times New Roman" w:eastAsia="SimSun" w:hAnsi="Times New Roman" w:cstheme="minorBidi"/>
          <w:sz w:val="22"/>
          <w:szCs w:val="22"/>
          <w:lang w:eastAsia="hi-IN" w:bidi="hi-IN"/>
        </w:rPr>
        <w:t xml:space="preserve">согласно условиям Договора, настоящего Технического задания. </w:t>
      </w:r>
    </w:p>
    <w:p w14:paraId="4C765DE6" w14:textId="77777777" w:rsidR="00DE387D" w:rsidRPr="00DE387D" w:rsidRDefault="00DE387D" w:rsidP="00DE387D">
      <w:pPr>
        <w:widowControl/>
        <w:spacing w:line="276" w:lineRule="auto"/>
        <w:jc w:val="both"/>
        <w:rPr>
          <w:rFonts w:ascii="Times New Roman" w:eastAsia="SimSun" w:hAnsi="Times New Roman" w:cstheme="minorBidi"/>
          <w:sz w:val="22"/>
          <w:szCs w:val="22"/>
          <w:lang w:eastAsia="hi-IN" w:bidi="hi-IN"/>
        </w:rPr>
      </w:pPr>
      <w:r w:rsidRPr="00DE387D">
        <w:rPr>
          <w:rFonts w:ascii="Times New Roman" w:eastAsia="SimSun" w:hAnsi="Times New Roman" w:cstheme="minorBidi"/>
          <w:sz w:val="22"/>
          <w:szCs w:val="22"/>
          <w:lang w:eastAsia="hi-IN" w:bidi="hi-IN"/>
        </w:rPr>
        <w:t xml:space="preserve">5.2. Проводимые работы не должны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p>
    <w:p w14:paraId="73FD0FD3" w14:textId="77777777" w:rsidR="00DE387D" w:rsidRPr="00DE387D" w:rsidRDefault="00DE387D" w:rsidP="00DE387D">
      <w:pPr>
        <w:widowControl/>
        <w:spacing w:line="276" w:lineRule="auto"/>
        <w:jc w:val="both"/>
        <w:rPr>
          <w:rFonts w:ascii="Times New Roman" w:eastAsia="SimSun" w:hAnsi="Times New Roman" w:cstheme="minorBidi"/>
          <w:sz w:val="22"/>
          <w:szCs w:val="22"/>
          <w:lang w:eastAsia="hi-IN" w:bidi="hi-IN"/>
        </w:rPr>
      </w:pPr>
      <w:r w:rsidRPr="00DE387D">
        <w:rPr>
          <w:rFonts w:ascii="Times New Roman" w:eastAsia="SimSun" w:hAnsi="Times New Roman" w:cstheme="minorBidi"/>
          <w:sz w:val="22"/>
          <w:szCs w:val="22"/>
          <w:lang w:eastAsia="hi-IN" w:bidi="hi-IN"/>
        </w:rPr>
        <w:t xml:space="preserve">5.3. </w:t>
      </w:r>
      <w:r w:rsidRPr="00DE387D">
        <w:rPr>
          <w:rFonts w:ascii="Times New Roman" w:eastAsia="SimSun" w:hAnsi="Times New Roman" w:cstheme="minorBidi"/>
          <w:b/>
          <w:bCs/>
          <w:sz w:val="22"/>
          <w:szCs w:val="22"/>
          <w:lang w:eastAsia="hi-IN" w:bidi="hi-IN"/>
        </w:rPr>
        <w:t>Подрядчик проводит обязательное согласование с Заказчиком образцов материалов и цветовых решений перед производством работ.</w:t>
      </w:r>
    </w:p>
    <w:p w14:paraId="4E551899" w14:textId="77777777" w:rsidR="00DE387D" w:rsidRPr="00DE387D" w:rsidRDefault="00DE387D" w:rsidP="00DE387D">
      <w:pPr>
        <w:widowControl/>
        <w:spacing w:line="276" w:lineRule="auto"/>
        <w:jc w:val="both"/>
        <w:rPr>
          <w:rFonts w:ascii="Times New Roman" w:eastAsia="SimSun" w:hAnsi="Times New Roman" w:cstheme="minorBidi"/>
          <w:sz w:val="22"/>
          <w:szCs w:val="22"/>
          <w:lang w:eastAsia="hi-IN" w:bidi="hi-IN"/>
        </w:rPr>
      </w:pPr>
      <w:r w:rsidRPr="00DE387D">
        <w:rPr>
          <w:rFonts w:ascii="Times New Roman" w:eastAsia="SimSun" w:hAnsi="Times New Roman" w:cstheme="minorBidi"/>
          <w:sz w:val="22"/>
          <w:szCs w:val="22"/>
          <w:lang w:eastAsia="hi-IN" w:bidi="hi-IN"/>
        </w:rPr>
        <w:t>5.4.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319D84AB" w14:textId="77777777" w:rsidR="00DE387D" w:rsidRPr="00DE387D" w:rsidRDefault="00DE387D" w:rsidP="00DE387D">
      <w:pPr>
        <w:widowControl/>
        <w:spacing w:line="276" w:lineRule="auto"/>
        <w:jc w:val="both"/>
        <w:rPr>
          <w:rFonts w:ascii="Times New Roman" w:eastAsia="SimSun" w:hAnsi="Times New Roman" w:cstheme="minorBidi"/>
          <w:sz w:val="22"/>
          <w:szCs w:val="22"/>
          <w:lang w:eastAsia="hi-IN" w:bidi="hi-IN"/>
        </w:rPr>
      </w:pPr>
      <w:r w:rsidRPr="00DE387D">
        <w:rPr>
          <w:rFonts w:ascii="Times New Roman" w:eastAsia="SimSun" w:hAnsi="Times New Roman" w:cstheme="minorBidi"/>
          <w:sz w:val="22"/>
          <w:szCs w:val="22"/>
          <w:lang w:eastAsia="hi-IN" w:bidi="hi-IN"/>
        </w:rPr>
        <w:t>При выполнении работ обеспечить безопасность движения транспорта, пешеходов, работающей техники и обслуживающего персонала.</w:t>
      </w:r>
    </w:p>
    <w:p w14:paraId="02F75ADC" w14:textId="77777777" w:rsidR="00DE387D" w:rsidRPr="00DE387D" w:rsidRDefault="00DE387D" w:rsidP="00DE387D">
      <w:pPr>
        <w:widowControl/>
        <w:spacing w:line="276" w:lineRule="auto"/>
        <w:jc w:val="both"/>
        <w:rPr>
          <w:rFonts w:ascii="Times New Roman" w:eastAsia="SimSun" w:hAnsi="Times New Roman" w:cstheme="minorBidi"/>
          <w:sz w:val="22"/>
          <w:szCs w:val="22"/>
          <w:lang w:eastAsia="hi-IN" w:bidi="hi-IN"/>
        </w:rPr>
      </w:pPr>
      <w:r w:rsidRPr="00DE387D">
        <w:rPr>
          <w:rFonts w:ascii="Times New Roman" w:eastAsia="SimSun" w:hAnsi="Times New Roman" w:cstheme="minorBidi"/>
          <w:sz w:val="22"/>
          <w:szCs w:val="22"/>
          <w:lang w:eastAsia="hi-IN" w:bidi="hi-IN"/>
        </w:rPr>
        <w:t>Участок производства строительно-монтажных и иных работ должен быть надежно огорожен, надежно препятствуя доступу на объект посторонних лиц, в том числе детей, их законных представителей, работников Заказчика и т.д.</w:t>
      </w:r>
    </w:p>
    <w:p w14:paraId="66654904" w14:textId="77777777" w:rsidR="00DE387D" w:rsidRPr="00DE387D" w:rsidRDefault="00DE387D" w:rsidP="00DE387D">
      <w:pPr>
        <w:widowControl/>
        <w:spacing w:line="276" w:lineRule="auto"/>
        <w:jc w:val="both"/>
        <w:rPr>
          <w:rFonts w:ascii="Times New Roman" w:eastAsia="SimSun" w:hAnsi="Times New Roman" w:cstheme="minorBidi"/>
          <w:sz w:val="22"/>
          <w:szCs w:val="22"/>
          <w:lang w:eastAsia="hi-IN" w:bidi="hi-IN"/>
        </w:rPr>
      </w:pPr>
      <w:r w:rsidRPr="00DE387D">
        <w:rPr>
          <w:rFonts w:ascii="Times New Roman" w:eastAsia="SimSun" w:hAnsi="Times New Roman" w:cstheme="minorBidi"/>
          <w:sz w:val="22"/>
          <w:szCs w:val="22"/>
          <w:lang w:eastAsia="hi-IN" w:bidi="hi-IN"/>
        </w:rPr>
        <w:t>5.5. Привлекаемый к работе персонал должен иметь квалификацию для выполнения данных видов работ, ответственность за привлекаемый к работе персонал несет Подрядчик;</w:t>
      </w:r>
    </w:p>
    <w:p w14:paraId="56AF06E8" w14:textId="77777777" w:rsidR="00DE387D" w:rsidRPr="00DE387D" w:rsidRDefault="00DE387D" w:rsidP="00DE387D">
      <w:pPr>
        <w:widowControl/>
        <w:spacing w:line="276" w:lineRule="auto"/>
        <w:jc w:val="both"/>
        <w:rPr>
          <w:rFonts w:ascii="Times New Roman" w:eastAsia="SimSun" w:hAnsi="Times New Roman" w:cstheme="minorBidi"/>
          <w:sz w:val="22"/>
          <w:szCs w:val="22"/>
          <w:lang w:eastAsia="hi-IN" w:bidi="hi-IN"/>
        </w:rPr>
      </w:pPr>
      <w:r w:rsidRPr="00DE387D">
        <w:rPr>
          <w:rFonts w:ascii="Times New Roman" w:eastAsia="SimSun" w:hAnsi="Times New Roman" w:cstheme="minorBidi"/>
          <w:sz w:val="22"/>
          <w:szCs w:val="22"/>
          <w:lang w:eastAsia="hi-IN" w:bidi="hi-IN"/>
        </w:rPr>
        <w:t xml:space="preserve">5.6. </w:t>
      </w:r>
      <w:r w:rsidRPr="00DE387D">
        <w:rPr>
          <w:rFonts w:ascii="Times New Roman" w:eastAsiaTheme="minorEastAsia" w:hAnsi="Times New Roman" w:cstheme="minorBidi"/>
          <w:sz w:val="22"/>
          <w:szCs w:val="22"/>
          <w:lang w:eastAsia="ru-RU"/>
        </w:rPr>
        <w:t>Ответственность за наличие, исправность и правильное применение на объектах необходимых средств защиты, инструмента, инвентаря и приспособлений несет Подрядчик;</w:t>
      </w:r>
    </w:p>
    <w:p w14:paraId="13A8C4B5" w14:textId="77777777" w:rsidR="00DE387D" w:rsidRPr="00DE387D" w:rsidRDefault="00DE387D" w:rsidP="00DE387D">
      <w:pPr>
        <w:widowControl/>
        <w:spacing w:line="276" w:lineRule="auto"/>
        <w:jc w:val="both"/>
        <w:rPr>
          <w:rFonts w:ascii="Times New Roman" w:eastAsia="SimSun" w:hAnsi="Times New Roman" w:cstheme="minorBidi"/>
          <w:sz w:val="22"/>
          <w:szCs w:val="22"/>
          <w:lang w:eastAsia="hi-IN" w:bidi="hi-IN"/>
        </w:rPr>
      </w:pPr>
      <w:r w:rsidRPr="00DE387D">
        <w:rPr>
          <w:rFonts w:ascii="Times New Roman" w:eastAsia="SimSun" w:hAnsi="Times New Roman" w:cstheme="minorBidi"/>
          <w:sz w:val="22"/>
          <w:szCs w:val="22"/>
          <w:lang w:eastAsia="hi-IN" w:bidi="hi-IN"/>
        </w:rPr>
        <w:t>5.7.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4C8EFFBD" w14:textId="77777777" w:rsidR="00DE387D" w:rsidRPr="00DE387D" w:rsidRDefault="00DE387D" w:rsidP="00DE387D">
      <w:pPr>
        <w:widowControl/>
        <w:spacing w:line="276" w:lineRule="auto"/>
        <w:jc w:val="both"/>
        <w:rPr>
          <w:rFonts w:ascii="Times New Roman" w:eastAsiaTheme="minorEastAsia" w:hAnsi="Times New Roman" w:cstheme="minorBidi"/>
          <w:sz w:val="22"/>
          <w:szCs w:val="22"/>
          <w:lang w:eastAsia="ru-RU"/>
        </w:rPr>
      </w:pPr>
      <w:r w:rsidRPr="00DE387D">
        <w:rPr>
          <w:rFonts w:ascii="Times New Roman" w:eastAsia="SimSun" w:hAnsi="Times New Roman" w:cstheme="minorBidi"/>
          <w:sz w:val="22"/>
          <w:szCs w:val="22"/>
          <w:lang w:eastAsia="hi-IN" w:bidi="hi-IN"/>
        </w:rPr>
        <w:t xml:space="preserve">5.8. </w:t>
      </w:r>
      <w:r w:rsidRPr="00DE387D">
        <w:rPr>
          <w:rFonts w:ascii="Times New Roman" w:eastAsiaTheme="minorEastAsia" w:hAnsi="Times New Roman" w:cstheme="minorBidi"/>
          <w:sz w:val="22"/>
          <w:szCs w:val="22"/>
          <w:lang w:eastAsia="ru-RU"/>
        </w:rPr>
        <w:t xml:space="preserve">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w:t>
      </w:r>
      <w:r w:rsidRPr="00DE387D">
        <w:rPr>
          <w:rFonts w:ascii="Times New Roman" w:eastAsiaTheme="minorEastAsia" w:hAnsi="Times New Roman" w:cstheme="minorBidi"/>
          <w:sz w:val="22"/>
          <w:szCs w:val="22"/>
          <w:lang w:eastAsia="ru-RU"/>
        </w:rPr>
        <w:lastRenderedPageBreak/>
        <w:t>руководитель подрядной организации или лицо его заменяющее. Организация строительной площадки должна обеспечить безопасность труда работающих на всех этапах производства работ. Перед началом производства необходимо провести инструктаж о методах работ, последовательности их выполнения.</w:t>
      </w:r>
    </w:p>
    <w:p w14:paraId="24F5C10A" w14:textId="77777777" w:rsidR="00DE387D" w:rsidRPr="00DE387D" w:rsidRDefault="00DE387D" w:rsidP="00DE387D">
      <w:pPr>
        <w:widowControl/>
        <w:spacing w:line="276" w:lineRule="auto"/>
        <w:jc w:val="both"/>
        <w:rPr>
          <w:rFonts w:ascii="Times New Roman" w:eastAsiaTheme="minorEastAsia" w:hAnsi="Times New Roman" w:cstheme="minorBidi"/>
          <w:sz w:val="22"/>
          <w:szCs w:val="22"/>
          <w:lang w:eastAsia="ru-RU"/>
        </w:rPr>
      </w:pPr>
      <w:r w:rsidRPr="00DE387D">
        <w:rPr>
          <w:rFonts w:ascii="Times New Roman" w:eastAsiaTheme="minorEastAsia" w:hAnsi="Times New Roman" w:cstheme="minorBidi"/>
          <w:sz w:val="22"/>
          <w:szCs w:val="22"/>
          <w:lang w:eastAsia="ru-RU"/>
        </w:rPr>
        <w:t>5.9. Подрядчик должен немедленно извещать Заказчика и до получения соответствующих указаний приостановить работы при обнаружении:</w:t>
      </w:r>
    </w:p>
    <w:p w14:paraId="02FB6C23" w14:textId="77777777" w:rsidR="00DE387D" w:rsidRPr="00DE387D" w:rsidRDefault="00DE387D" w:rsidP="00DE387D">
      <w:pPr>
        <w:widowControl/>
        <w:spacing w:line="276" w:lineRule="auto"/>
        <w:jc w:val="both"/>
        <w:rPr>
          <w:rFonts w:ascii="Times New Roman" w:eastAsiaTheme="minorEastAsia" w:hAnsi="Times New Roman" w:cstheme="minorBidi"/>
          <w:sz w:val="22"/>
          <w:szCs w:val="22"/>
          <w:lang w:eastAsia="ru-RU"/>
        </w:rPr>
      </w:pPr>
      <w:r w:rsidRPr="00DE387D">
        <w:rPr>
          <w:rFonts w:ascii="Times New Roman" w:eastAsiaTheme="minorEastAsia" w:hAnsi="Times New Roman" w:cstheme="minorBidi"/>
          <w:sz w:val="22"/>
          <w:szCs w:val="22"/>
          <w:lang w:eastAsia="ru-RU"/>
        </w:rPr>
        <w:t>- возможных неблагоприятных для Заказчика последствий выполнения его указаний о способе исполнения работ;</w:t>
      </w:r>
    </w:p>
    <w:p w14:paraId="0270237B" w14:textId="77777777" w:rsidR="00DE387D" w:rsidRPr="00DE387D" w:rsidRDefault="00DE387D" w:rsidP="00DE387D">
      <w:pPr>
        <w:widowControl/>
        <w:spacing w:line="276" w:lineRule="auto"/>
        <w:jc w:val="both"/>
        <w:rPr>
          <w:rFonts w:ascii="Times New Roman" w:eastAsiaTheme="minorEastAsia" w:hAnsi="Times New Roman" w:cstheme="minorBidi"/>
          <w:sz w:val="22"/>
          <w:szCs w:val="22"/>
          <w:lang w:eastAsia="ru-RU"/>
        </w:rPr>
      </w:pPr>
      <w:r w:rsidRPr="00DE387D">
        <w:rPr>
          <w:rFonts w:ascii="Times New Roman" w:eastAsiaTheme="minorEastAsia" w:hAnsi="Times New Roman" w:cstheme="minorBidi"/>
          <w:sz w:val="22"/>
          <w:szCs w:val="22"/>
          <w:lang w:eastAsia="ru-RU"/>
        </w:rPr>
        <w:t>- иных, независящих от Подрядчика обстоятельств, угрожающих годность или прочности результатов выполняемой работы, либо создающих невозможность ее завершения в срок.</w:t>
      </w:r>
    </w:p>
    <w:p w14:paraId="230DD1F8" w14:textId="77777777" w:rsidR="00DE387D" w:rsidRPr="00DE387D" w:rsidRDefault="00DE387D" w:rsidP="00DE387D">
      <w:pPr>
        <w:widowControl/>
        <w:spacing w:line="276" w:lineRule="auto"/>
        <w:jc w:val="both"/>
        <w:rPr>
          <w:rFonts w:ascii="Times New Roman" w:eastAsia="SimSun" w:hAnsi="Times New Roman" w:cstheme="minorBidi"/>
          <w:sz w:val="22"/>
          <w:szCs w:val="22"/>
          <w:lang w:eastAsia="hi-IN" w:bidi="hi-IN"/>
        </w:rPr>
      </w:pPr>
      <w:r w:rsidRPr="00DE387D">
        <w:rPr>
          <w:rFonts w:ascii="Times New Roman" w:eastAsia="SimSun" w:hAnsi="Times New Roman" w:cstheme="minorBidi"/>
          <w:sz w:val="22"/>
          <w:szCs w:val="22"/>
          <w:lang w:eastAsia="hi-IN" w:bidi="hi-IN"/>
        </w:rPr>
        <w:t>5.10.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643CEEFA" w14:textId="77777777" w:rsidR="00DE387D" w:rsidRPr="00DE387D" w:rsidRDefault="00DE387D" w:rsidP="00DE387D">
      <w:pPr>
        <w:widowControl/>
        <w:spacing w:line="276" w:lineRule="auto"/>
        <w:jc w:val="both"/>
        <w:rPr>
          <w:rFonts w:ascii="Times New Roman" w:eastAsia="SimSun" w:hAnsi="Times New Roman" w:cstheme="minorBidi"/>
          <w:sz w:val="22"/>
          <w:szCs w:val="22"/>
          <w:lang w:eastAsia="hi-IN" w:bidi="hi-IN"/>
        </w:rPr>
      </w:pPr>
      <w:r w:rsidRPr="00DE387D">
        <w:rPr>
          <w:rFonts w:ascii="Times New Roman" w:eastAsia="SimSun" w:hAnsi="Times New Roman" w:cstheme="minorBidi"/>
          <w:sz w:val="22"/>
          <w:szCs w:val="22"/>
          <w:lang w:eastAsia="hi-IN" w:bidi="hi-IN"/>
        </w:rPr>
        <w:t>5.11.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10A8E7DB" w14:textId="77777777" w:rsidR="00DE387D" w:rsidRPr="00DE387D" w:rsidRDefault="00DE387D" w:rsidP="00DE387D">
      <w:pPr>
        <w:widowControl/>
        <w:spacing w:line="276" w:lineRule="auto"/>
        <w:jc w:val="both"/>
        <w:rPr>
          <w:rFonts w:ascii="Times New Roman" w:eastAsiaTheme="minorEastAsia" w:hAnsi="Times New Roman" w:cstheme="minorBidi"/>
          <w:sz w:val="22"/>
          <w:szCs w:val="22"/>
          <w:lang w:eastAsia="ru-RU"/>
        </w:rPr>
      </w:pPr>
      <w:r w:rsidRPr="00DE387D">
        <w:rPr>
          <w:rFonts w:ascii="Times New Roman" w:eastAsia="SimSun" w:hAnsi="Times New Roman" w:cstheme="minorBidi"/>
          <w:sz w:val="22"/>
          <w:szCs w:val="22"/>
          <w:lang w:eastAsia="hi-IN" w:bidi="hi-IN"/>
        </w:rPr>
        <w:t xml:space="preserve">5.12. </w:t>
      </w:r>
      <w:r w:rsidRPr="00DE387D">
        <w:rPr>
          <w:rFonts w:ascii="Times New Roman" w:eastAsiaTheme="minorEastAsia" w:hAnsi="Times New Roman" w:cstheme="minorBidi"/>
          <w:sz w:val="22"/>
          <w:szCs w:val="22"/>
          <w:lang w:eastAsia="ru-RU"/>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3AD379C7" w14:textId="77777777" w:rsidR="00DE387D" w:rsidRPr="00DE387D" w:rsidRDefault="00DE387D" w:rsidP="00DE387D">
      <w:pPr>
        <w:widowControl/>
        <w:spacing w:line="276" w:lineRule="auto"/>
        <w:jc w:val="both"/>
        <w:rPr>
          <w:rFonts w:ascii="Times New Roman" w:eastAsiaTheme="minorEastAsia" w:hAnsi="Times New Roman" w:cstheme="minorBidi"/>
          <w:b/>
          <w:bCs/>
          <w:sz w:val="22"/>
          <w:szCs w:val="22"/>
          <w:lang w:eastAsia="ru-RU"/>
        </w:rPr>
      </w:pPr>
      <w:r w:rsidRPr="00DE387D">
        <w:rPr>
          <w:rFonts w:ascii="Times New Roman" w:eastAsiaTheme="minorEastAsia" w:hAnsi="Times New Roman" w:cstheme="minorBidi"/>
          <w:sz w:val="22"/>
          <w:szCs w:val="22"/>
          <w:lang w:eastAsia="ru-RU"/>
        </w:rPr>
        <w:t>5.13. Заказчик имеет право:</w:t>
      </w:r>
    </w:p>
    <w:p w14:paraId="5DF38A21" w14:textId="77777777" w:rsidR="00DE387D" w:rsidRPr="00DE387D" w:rsidRDefault="00DE387D" w:rsidP="00DE387D">
      <w:pPr>
        <w:widowControl/>
        <w:spacing w:line="276" w:lineRule="auto"/>
        <w:jc w:val="both"/>
        <w:rPr>
          <w:rFonts w:ascii="Times New Roman" w:eastAsiaTheme="minorEastAsia" w:hAnsi="Times New Roman" w:cstheme="minorBidi"/>
          <w:sz w:val="22"/>
          <w:szCs w:val="22"/>
          <w:lang w:eastAsia="ru-RU"/>
        </w:rPr>
      </w:pPr>
      <w:r w:rsidRPr="00DE387D">
        <w:rPr>
          <w:rFonts w:ascii="Times New Roman" w:eastAsiaTheme="minorEastAsia" w:hAnsi="Times New Roman" w:cstheme="minorBidi"/>
          <w:b/>
          <w:bCs/>
          <w:sz w:val="22"/>
          <w:szCs w:val="22"/>
          <w:lang w:eastAsia="ru-RU"/>
        </w:rPr>
        <w:t xml:space="preserve">- </w:t>
      </w:r>
      <w:r w:rsidRPr="00DE387D">
        <w:rPr>
          <w:rFonts w:ascii="Times New Roman" w:eastAsiaTheme="minorEastAsia" w:hAnsi="Times New Roman" w:cstheme="minorBidi"/>
          <w:sz w:val="22"/>
          <w:szCs w:val="22"/>
          <w:lang w:eastAsia="ru-RU"/>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306EEBA" w14:textId="77777777" w:rsidR="00DE387D" w:rsidRPr="00DE387D" w:rsidRDefault="00DE387D" w:rsidP="00DE387D">
      <w:pPr>
        <w:widowControl/>
        <w:spacing w:line="276" w:lineRule="auto"/>
        <w:jc w:val="both"/>
        <w:rPr>
          <w:rFonts w:ascii="Times New Roman" w:eastAsiaTheme="minorEastAsia" w:hAnsi="Times New Roman" w:cstheme="minorBidi"/>
          <w:sz w:val="22"/>
          <w:szCs w:val="22"/>
          <w:lang w:eastAsia="ru-RU"/>
        </w:rPr>
      </w:pPr>
      <w:r w:rsidRPr="00DE387D">
        <w:rPr>
          <w:rFonts w:ascii="Times New Roman" w:eastAsiaTheme="minorEastAsia" w:hAnsi="Times New Roman" w:cstheme="minorBidi"/>
          <w:sz w:val="22"/>
          <w:szCs w:val="22"/>
          <w:lang w:eastAsia="ru-RU"/>
        </w:rPr>
        <w:t>- осматривать и испытывать материалы и оборудование, применяемые Подрядчиком для выполнения работ;</w:t>
      </w:r>
    </w:p>
    <w:p w14:paraId="1C012E23" w14:textId="77777777" w:rsidR="00DE387D" w:rsidRPr="00DE387D" w:rsidRDefault="00DE387D" w:rsidP="00DE387D">
      <w:pPr>
        <w:widowControl/>
        <w:spacing w:line="276" w:lineRule="auto"/>
        <w:jc w:val="both"/>
        <w:rPr>
          <w:rFonts w:ascii="Times New Roman" w:eastAsiaTheme="minorEastAsia" w:hAnsi="Times New Roman" w:cstheme="minorBidi"/>
          <w:sz w:val="22"/>
          <w:szCs w:val="22"/>
          <w:lang w:eastAsia="ru-RU"/>
        </w:rPr>
      </w:pPr>
      <w:r w:rsidRPr="00DE387D">
        <w:rPr>
          <w:rFonts w:ascii="Times New Roman" w:eastAsiaTheme="minorEastAsia" w:hAnsi="Times New Roman" w:cstheme="minorBidi"/>
          <w:sz w:val="22"/>
          <w:szCs w:val="22"/>
          <w:lang w:eastAsia="ru-RU"/>
        </w:rPr>
        <w:t>- 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14:paraId="7453C303" w14:textId="77777777" w:rsidR="00DE387D" w:rsidRPr="00DE387D" w:rsidRDefault="00DE387D" w:rsidP="00DE387D">
      <w:pPr>
        <w:widowControl/>
        <w:spacing w:line="276" w:lineRule="auto"/>
        <w:jc w:val="both"/>
        <w:rPr>
          <w:rFonts w:ascii="Times New Roman" w:eastAsiaTheme="minorEastAsia" w:hAnsi="Times New Roman" w:cstheme="minorBidi"/>
          <w:sz w:val="22"/>
          <w:szCs w:val="22"/>
          <w:lang w:eastAsia="ru-RU"/>
        </w:rPr>
      </w:pPr>
      <w:r w:rsidRPr="00DE387D">
        <w:rPr>
          <w:rFonts w:ascii="Times New Roman" w:eastAsiaTheme="minorEastAsia" w:hAnsi="Times New Roman" w:cstheme="minorBidi"/>
          <w:sz w:val="22"/>
          <w:szCs w:val="22"/>
          <w:lang w:eastAsia="ru-RU"/>
        </w:rPr>
        <w:t>- 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4C6D432C" w14:textId="77777777" w:rsidR="00DE387D" w:rsidRPr="00DE387D" w:rsidRDefault="00DE387D" w:rsidP="00DE387D">
      <w:pPr>
        <w:widowControl/>
        <w:spacing w:line="276" w:lineRule="auto"/>
        <w:jc w:val="both"/>
        <w:rPr>
          <w:rFonts w:ascii="Times New Roman" w:eastAsiaTheme="minorEastAsia" w:hAnsi="Times New Roman" w:cstheme="minorBidi"/>
          <w:sz w:val="22"/>
          <w:szCs w:val="22"/>
          <w:lang w:eastAsia="ru-RU"/>
        </w:rPr>
      </w:pPr>
      <w:r w:rsidRPr="00DE387D">
        <w:rPr>
          <w:rFonts w:ascii="Times New Roman" w:eastAsiaTheme="minorEastAsia" w:hAnsi="Times New Roman" w:cstheme="minorBidi"/>
          <w:sz w:val="22"/>
          <w:szCs w:val="22"/>
          <w:lang w:eastAsia="ru-RU"/>
        </w:rPr>
        <w:t xml:space="preserve">- 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14:paraId="16B6DD35" w14:textId="77777777" w:rsidR="00DE387D" w:rsidRPr="00DE387D" w:rsidRDefault="00DE387D" w:rsidP="00DE387D">
      <w:pPr>
        <w:widowControl/>
        <w:spacing w:line="276" w:lineRule="auto"/>
        <w:jc w:val="both"/>
        <w:rPr>
          <w:rFonts w:ascii="Times New Roman" w:eastAsiaTheme="minorEastAsia" w:hAnsi="Times New Roman" w:cstheme="minorBidi"/>
          <w:sz w:val="22"/>
          <w:szCs w:val="22"/>
          <w:lang w:eastAsia="ru-RU"/>
        </w:rPr>
      </w:pPr>
      <w:r w:rsidRPr="00DE387D">
        <w:rPr>
          <w:rFonts w:ascii="Times New Roman" w:eastAsiaTheme="minorEastAsia" w:hAnsi="Times New Roman" w:cstheme="minorBidi"/>
          <w:sz w:val="22"/>
          <w:szCs w:val="22"/>
          <w:lang w:eastAsia="ru-RU"/>
        </w:rPr>
        <w:t>- в любое время проверять ход и качество работ, выполняемых Подрядчиком, не вмешиваясь в его хозяйственную деятельность;</w:t>
      </w:r>
    </w:p>
    <w:p w14:paraId="0050F527" w14:textId="77777777" w:rsidR="00DE387D" w:rsidRPr="00DE387D" w:rsidRDefault="00DE387D" w:rsidP="00DE387D">
      <w:pPr>
        <w:widowControl/>
        <w:spacing w:line="276" w:lineRule="auto"/>
        <w:jc w:val="both"/>
        <w:rPr>
          <w:rFonts w:ascii="Times New Roman" w:eastAsiaTheme="minorEastAsia" w:hAnsi="Times New Roman" w:cstheme="minorBidi"/>
          <w:sz w:val="22"/>
          <w:szCs w:val="22"/>
          <w:lang w:eastAsia="ru-RU"/>
        </w:rPr>
      </w:pPr>
      <w:r w:rsidRPr="00DE387D">
        <w:rPr>
          <w:rFonts w:ascii="Times New Roman" w:eastAsiaTheme="minorEastAsia" w:hAnsi="Times New Roman" w:cstheme="minorBidi"/>
          <w:sz w:val="22"/>
          <w:szCs w:val="22"/>
          <w:lang w:eastAsia="ru-RU"/>
        </w:rPr>
        <w:t>- отказать в оплате за выполненные работы, не предусмотренные настоящим Договором;</w:t>
      </w:r>
    </w:p>
    <w:p w14:paraId="3CD983CD" w14:textId="77777777" w:rsidR="00DE387D" w:rsidRPr="00DE387D" w:rsidRDefault="00DE387D" w:rsidP="00DE387D">
      <w:pPr>
        <w:widowControl/>
        <w:spacing w:line="276" w:lineRule="auto"/>
        <w:jc w:val="both"/>
        <w:rPr>
          <w:rFonts w:ascii="Times New Roman" w:eastAsiaTheme="minorEastAsia" w:hAnsi="Times New Roman" w:cstheme="minorBidi"/>
          <w:sz w:val="22"/>
          <w:szCs w:val="22"/>
          <w:lang w:eastAsia="ru-RU"/>
        </w:rPr>
      </w:pPr>
      <w:r w:rsidRPr="00DE387D">
        <w:rPr>
          <w:rFonts w:ascii="Times New Roman" w:eastAsiaTheme="minorEastAsia" w:hAnsi="Times New Roman" w:cstheme="minorBidi"/>
          <w:sz w:val="22"/>
          <w:szCs w:val="22"/>
          <w:lang w:eastAsia="ru-RU"/>
        </w:rPr>
        <w:t>- отказать от оплаты выполненных Подрядчиком работ в случае неисполнения/ ненадлежащего исполнения принятых на себя в соответствии с условиями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14:paraId="5DF6DBC8" w14:textId="77777777" w:rsidR="00670023" w:rsidRDefault="0090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sz w:val="22"/>
          <w:szCs w:val="22"/>
        </w:rPr>
      </w:pPr>
      <w:r>
        <w:rPr>
          <w:rFonts w:ascii="Times New Roman" w:hAnsi="Times New Roman"/>
          <w:b/>
          <w:sz w:val="22"/>
          <w:szCs w:val="22"/>
        </w:rPr>
        <w:t>6. Требования к качеству материалов (товаров):</w:t>
      </w:r>
    </w:p>
    <w:p w14:paraId="625A6504" w14:textId="77777777" w:rsidR="00670023" w:rsidRDefault="0090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Pr>
          <w:rFonts w:ascii="Times New Roman" w:hAnsi="Times New Roman"/>
          <w:sz w:val="22"/>
          <w:szCs w:val="22"/>
        </w:rPr>
        <w:t xml:space="preserve">6.1. Материалы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w:t>
      </w:r>
      <w:r>
        <w:rPr>
          <w:rFonts w:ascii="Times New Roman" w:hAnsi="Times New Roman"/>
          <w:sz w:val="22"/>
          <w:szCs w:val="22"/>
        </w:rPr>
        <w:lastRenderedPageBreak/>
        <w:t>законодательстве РФ.</w:t>
      </w:r>
    </w:p>
    <w:p w14:paraId="40E230BB" w14:textId="77777777" w:rsidR="00670023" w:rsidRDefault="0090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Pr>
          <w:rFonts w:ascii="Times New Roman" w:hAnsi="Times New Roman"/>
          <w:sz w:val="22"/>
          <w:szCs w:val="22"/>
        </w:rPr>
        <w:t>6.2. Предлагаемые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Цветовая гамма используемого материала согласовывается с Заказчиком.</w:t>
      </w:r>
    </w:p>
    <w:p w14:paraId="40744D73" w14:textId="77777777" w:rsidR="00670023" w:rsidRDefault="00902490">
      <w:pPr>
        <w:spacing w:line="276" w:lineRule="auto"/>
        <w:jc w:val="both"/>
        <w:rPr>
          <w:rFonts w:ascii="Times New Roman" w:eastAsia="SimSun" w:hAnsi="Times New Roman"/>
          <w:b/>
          <w:bCs/>
          <w:sz w:val="22"/>
          <w:szCs w:val="22"/>
          <w:lang w:eastAsia="hi-IN" w:bidi="hi-IN"/>
        </w:rPr>
      </w:pPr>
      <w:r>
        <w:rPr>
          <w:rFonts w:ascii="Times New Roman" w:eastAsia="SimSun" w:hAnsi="Times New Roman"/>
          <w:b/>
          <w:sz w:val="22"/>
          <w:szCs w:val="22"/>
          <w:lang w:eastAsia="hi-IN" w:bidi="hi-IN"/>
        </w:rPr>
        <w:t>7.</w:t>
      </w:r>
      <w:r>
        <w:rPr>
          <w:rFonts w:ascii="Times New Roman" w:eastAsia="SimSun" w:hAnsi="Times New Roma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48CC149C" w14:textId="77777777" w:rsidR="00670023" w:rsidRDefault="00902490">
      <w:pPr>
        <w:spacing w:line="276" w:lineRule="auto"/>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xml:space="preserve">7.1. Работы должны быть выполнены в соответствии с </w:t>
      </w:r>
      <w:r>
        <w:rPr>
          <w:rFonts w:ascii="Times New Roman" w:eastAsia="SimSun" w:hAnsi="Times New Roman"/>
          <w:sz w:val="22"/>
          <w:szCs w:val="22"/>
          <w:lang w:eastAsia="hi-IN" w:bidi="hi-IN"/>
        </w:rPr>
        <w:t xml:space="preserve">документацией (проектно-сметная документация, приложенная отдельными файлами), </w:t>
      </w:r>
      <w:r>
        <w:rPr>
          <w:rFonts w:ascii="Times New Roman" w:eastAsia="SimSun" w:hAnsi="Times New Roma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583F8AB9" w14:textId="77777777" w:rsidR="00670023" w:rsidRDefault="00902490">
      <w:pPr>
        <w:spacing w:line="276" w:lineRule="auto"/>
        <w:rPr>
          <w:rFonts w:ascii="Times New Roman" w:hAnsi="Times New Roman"/>
          <w:b/>
          <w:spacing w:val="2"/>
          <w:sz w:val="22"/>
          <w:szCs w:val="22"/>
        </w:rPr>
      </w:pPr>
      <w:r>
        <w:rPr>
          <w:rFonts w:ascii="Times New Roman" w:eastAsia="SimSun" w:hAnsi="Times New Roman"/>
          <w:sz w:val="22"/>
          <w:szCs w:val="22"/>
          <w:lang w:eastAsia="hi-IN" w:bidi="hi-IN"/>
        </w:rPr>
        <w:t>- Федеральный закон №52-ФЗ от 30.03.99г. «</w:t>
      </w:r>
      <w:r>
        <w:rPr>
          <w:rFonts w:ascii="Times New Roman" w:hAnsi="Times New Roman"/>
          <w:spacing w:val="2"/>
          <w:sz w:val="22"/>
          <w:szCs w:val="22"/>
        </w:rPr>
        <w:t>О санитарно-эпидемиологическом благополучии населения</w:t>
      </w:r>
      <w:r>
        <w:rPr>
          <w:rFonts w:ascii="Times New Roman" w:hAnsi="Times New Roman"/>
          <w:sz w:val="22"/>
          <w:szCs w:val="22"/>
          <w:shd w:val="clear" w:color="auto" w:fill="FFFFFF"/>
        </w:rPr>
        <w:t xml:space="preserve"> (с изменениями)</w:t>
      </w:r>
      <w:r>
        <w:rPr>
          <w:rFonts w:ascii="Times New Roman" w:hAnsi="Times New Roman"/>
          <w:spacing w:val="2"/>
          <w:sz w:val="22"/>
          <w:szCs w:val="22"/>
        </w:rPr>
        <w:t>»;</w:t>
      </w:r>
    </w:p>
    <w:p w14:paraId="18B9C42F" w14:textId="77777777" w:rsidR="00670023" w:rsidRDefault="00902490">
      <w:pPr>
        <w:widowControl/>
        <w:shd w:val="clear" w:color="auto" w:fill="FFFFFF"/>
        <w:spacing w:line="276" w:lineRule="auto"/>
        <w:outlineLvl w:val="0"/>
        <w:rPr>
          <w:rFonts w:ascii="Times New Roman" w:eastAsia="Times New Roman" w:hAnsi="Times New Roman"/>
          <w:bCs/>
          <w:spacing w:val="2"/>
          <w:sz w:val="22"/>
          <w:szCs w:val="22"/>
          <w:lang w:eastAsia="ru-RU"/>
        </w:rPr>
      </w:pPr>
      <w:r>
        <w:rPr>
          <w:rFonts w:ascii="Times New Roman" w:eastAsia="SimSun" w:hAnsi="Times New Roman"/>
          <w:bCs/>
          <w:sz w:val="22"/>
          <w:szCs w:val="22"/>
          <w:lang w:eastAsia="hi-IN" w:bidi="hi-IN"/>
        </w:rPr>
        <w:t xml:space="preserve">- </w:t>
      </w:r>
      <w:r>
        <w:rPr>
          <w:rFonts w:ascii="Times New Roman" w:eastAsia="Times New Roman" w:hAnsi="Times New Roman"/>
          <w:bCs/>
          <w:spacing w:val="2"/>
          <w:sz w:val="22"/>
          <w:szCs w:val="22"/>
          <w:lang w:eastAsia="ru-RU"/>
        </w:rPr>
        <w:t>Градостроительный кодекс Российской Федерации</w:t>
      </w:r>
      <w:r>
        <w:rPr>
          <w:rFonts w:ascii="Times New Roman" w:eastAsia="Times New Roman" w:hAnsi="Times New Roman"/>
          <w:bCs/>
          <w:sz w:val="22"/>
          <w:szCs w:val="22"/>
          <w:shd w:val="clear" w:color="auto" w:fill="FFFFFF"/>
          <w:lang w:eastAsia="ru-RU"/>
        </w:rPr>
        <w:t xml:space="preserve"> (с изменениями)</w:t>
      </w:r>
      <w:r>
        <w:rPr>
          <w:rFonts w:ascii="Times New Roman" w:eastAsia="Times New Roman" w:hAnsi="Times New Roman"/>
          <w:bCs/>
          <w:spacing w:val="2"/>
          <w:sz w:val="22"/>
          <w:szCs w:val="22"/>
          <w:lang w:eastAsia="ru-RU"/>
        </w:rPr>
        <w:t>;</w:t>
      </w:r>
    </w:p>
    <w:p w14:paraId="29A804E9" w14:textId="77777777" w:rsidR="00670023" w:rsidRDefault="00902490">
      <w:pPr>
        <w:spacing w:line="276" w:lineRule="auto"/>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14:paraId="2DD11D36" w14:textId="77777777" w:rsidR="00670023" w:rsidRDefault="00902490">
      <w:pPr>
        <w:spacing w:line="276" w:lineRule="auto"/>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Федеральный закон от 22.07.2008 № 123-ФЗ «Технический регламент о требованиях пожарной безопасности (последняя редакция)»;</w:t>
      </w:r>
    </w:p>
    <w:p w14:paraId="4A5A6DCB" w14:textId="77777777" w:rsidR="00670023" w:rsidRDefault="00902490">
      <w:pPr>
        <w:spacing w:line="276" w:lineRule="auto"/>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СНиП 12-03-2001 «Безопасность труда в строительстве Часть 1. Общие требования»;</w:t>
      </w:r>
    </w:p>
    <w:p w14:paraId="0A32E209" w14:textId="77777777" w:rsidR="00670023" w:rsidRDefault="00902490">
      <w:pPr>
        <w:spacing w:line="276" w:lineRule="auto"/>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СНиП 12-04-2002 «Безопасность труда в строительстве Часть 2. Строительное производство»;</w:t>
      </w:r>
    </w:p>
    <w:p w14:paraId="5D162C37" w14:textId="77777777" w:rsidR="00670023" w:rsidRDefault="00902490">
      <w:pPr>
        <w:spacing w:line="276" w:lineRule="auto"/>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Федеральный закон от 21.12.1994 № 69-ФЗ «О пожарной безопасности» (с Изменениями);</w:t>
      </w:r>
    </w:p>
    <w:p w14:paraId="36AB159E" w14:textId="77777777" w:rsidR="00670023" w:rsidRDefault="00902490">
      <w:pPr>
        <w:spacing w:line="276" w:lineRule="auto"/>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 Федеральный закон от 27.12.2002 № 184-ФЗ «О техническом регулировании» (с Изменениями);</w:t>
      </w:r>
    </w:p>
    <w:p w14:paraId="5C692DDB" w14:textId="77777777" w:rsidR="00670023" w:rsidRDefault="00902490">
      <w:pPr>
        <w:spacing w:line="276" w:lineRule="auto"/>
        <w:jc w:val="both"/>
        <w:rPr>
          <w:rFonts w:ascii="Times New Roman" w:hAnsi="Times New Roman"/>
          <w:sz w:val="22"/>
          <w:szCs w:val="22"/>
          <w:shd w:val="clear" w:color="auto" w:fill="FFFFFF"/>
        </w:rPr>
      </w:pPr>
      <w:r>
        <w:rPr>
          <w:rFonts w:ascii="Times New Roman" w:hAnsi="Times New Roman"/>
          <w:sz w:val="22"/>
          <w:szCs w:val="22"/>
          <w:shd w:val="clear" w:color="auto" w:fill="FFFFFF"/>
        </w:rPr>
        <w:t xml:space="preserve">- </w:t>
      </w:r>
      <w:r>
        <w:rPr>
          <w:rFonts w:ascii="Times New Roman" w:hAnsi="Times New Roman"/>
          <w:sz w:val="22"/>
          <w:szCs w:val="22"/>
        </w:rPr>
        <w:t>Федеральным законом от 30.12.2009 № 384-ФЗ «</w:t>
      </w:r>
      <w:r>
        <w:rPr>
          <w:rFonts w:ascii="Times New Roman" w:hAnsi="Times New Roman"/>
          <w:bCs/>
          <w:sz w:val="22"/>
          <w:szCs w:val="22"/>
          <w:shd w:val="clear" w:color="auto" w:fill="FFFFFF"/>
        </w:rPr>
        <w:t xml:space="preserve">Технический регламент о безопасности зданий и сооружений </w:t>
      </w:r>
      <w:r>
        <w:rPr>
          <w:rFonts w:ascii="Times New Roman" w:hAnsi="Times New Roman"/>
          <w:sz w:val="22"/>
          <w:szCs w:val="22"/>
          <w:shd w:val="clear" w:color="auto" w:fill="FFFFFF"/>
        </w:rPr>
        <w:t>(с изменениями)»;</w:t>
      </w:r>
    </w:p>
    <w:p w14:paraId="4A111422" w14:textId="77777777" w:rsidR="00670023" w:rsidRPr="004E2707" w:rsidRDefault="00902490">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 ГОСТ 12.1.004-91 «Система стандартов безопасности труда. Пожарная безопасность. Общие требования»;</w:t>
      </w:r>
    </w:p>
    <w:p w14:paraId="0C3E3392" w14:textId="0F5949E3" w:rsidR="00670023" w:rsidRDefault="00902490">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 СП 45.13330.2012 «Свод правил. Земляные сооружения, основания и фундаменты. Актуализированная редакция СНиП 3.02.01-87»;</w:t>
      </w:r>
    </w:p>
    <w:p w14:paraId="6CAB46FF" w14:textId="77777777" w:rsidR="004E2707" w:rsidRPr="004E2707" w:rsidRDefault="004E2707" w:rsidP="004E2707">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 СНиП 21-01-97 Пожарная безопасность зданий и сооружений;</w:t>
      </w:r>
    </w:p>
    <w:p w14:paraId="01CF9B41" w14:textId="77777777" w:rsidR="004E2707" w:rsidRPr="004E2707" w:rsidRDefault="004E2707" w:rsidP="004E2707">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-СНиП   3.04.01-87 Изоляционные и отделочные покрытия;</w:t>
      </w:r>
    </w:p>
    <w:p w14:paraId="1483B9F3" w14:textId="77777777" w:rsidR="004E2707" w:rsidRPr="004E2707" w:rsidRDefault="004E2707" w:rsidP="004E2707">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 СП 15.13330.2020 «Свод правил. Каменные и армокаменные конструкции»;</w:t>
      </w:r>
    </w:p>
    <w:p w14:paraId="1C814EA3" w14:textId="77777777" w:rsidR="004E2707" w:rsidRPr="004E2707" w:rsidRDefault="004E2707" w:rsidP="004E2707">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 СП 28.13330.2017 «Свод правил. Защита строительных конструкций от коррозии. Актуализированная редакция СНиП 2.03.11-85»;</w:t>
      </w:r>
    </w:p>
    <w:p w14:paraId="27B285E7" w14:textId="77777777" w:rsidR="004E2707" w:rsidRPr="004E2707" w:rsidRDefault="004E2707" w:rsidP="004E2707">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 СП 59.13330.2020 «Свод правил. Доступность зданий и сооружений для маломобильных групп населения»;</w:t>
      </w:r>
    </w:p>
    <w:p w14:paraId="06C7BBB9" w14:textId="08C48ABB" w:rsidR="004E2707" w:rsidRDefault="004E2707" w:rsidP="004E2707">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-СП 82.13330.2016 «Благоустройство территорий»;</w:t>
      </w:r>
    </w:p>
    <w:p w14:paraId="770AE380" w14:textId="7AE759EC" w:rsidR="0093316B" w:rsidRPr="004E2707" w:rsidRDefault="0093316B" w:rsidP="004E2707">
      <w:pPr>
        <w:widowControl/>
        <w:spacing w:line="276" w:lineRule="auto"/>
        <w:jc w:val="both"/>
        <w:rPr>
          <w:rFonts w:ascii="Times New Roman" w:eastAsia="Calibri" w:hAnsi="Times New Roman"/>
          <w:sz w:val="22"/>
          <w:szCs w:val="22"/>
          <w:lang w:eastAsia="en-US"/>
        </w:rPr>
      </w:pPr>
      <w:r w:rsidRPr="0093316B">
        <w:rPr>
          <w:rFonts w:ascii="Times New Roman" w:eastAsia="Calibri" w:hAnsi="Times New Roman"/>
          <w:sz w:val="22"/>
          <w:szCs w:val="22"/>
          <w:lang w:eastAsia="en-US"/>
        </w:rPr>
        <w:t>- СП 32.13330.2018 «Свод правил. Канализация. Наружные сети и сооружения»;</w:t>
      </w:r>
    </w:p>
    <w:p w14:paraId="548196A0" w14:textId="77777777" w:rsidR="004E2707" w:rsidRPr="004E2707" w:rsidRDefault="004E2707" w:rsidP="004E2707">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 СП 76.13330.2016 «Свод правил. Электротехнические устройства. Актуализированная редакция СНиП 3.05.06-85»;</w:t>
      </w:r>
    </w:p>
    <w:p w14:paraId="0A7C4C6C" w14:textId="77777777" w:rsidR="004E2707" w:rsidRPr="004E2707" w:rsidRDefault="004E2707" w:rsidP="004E2707">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 ПУЭ «Правила устройства электроустановок»;</w:t>
      </w:r>
    </w:p>
    <w:p w14:paraId="5D8C8BF9" w14:textId="77777777" w:rsidR="004E2707" w:rsidRPr="004E2707" w:rsidRDefault="004E2707" w:rsidP="004E2707">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 СП 77.13330.2016 «Свод правил. Системы автоматизации. Актуализированная редакция СНиП 3.05.07-85»;</w:t>
      </w:r>
    </w:p>
    <w:p w14:paraId="4FAA16E4" w14:textId="73E2A6E5" w:rsidR="004E2707" w:rsidRPr="004E2707" w:rsidRDefault="004E2707" w:rsidP="004E2707">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 СП 52.13330.2016 «Свод правил. Естественное и искусственное освещение. Актуализированная редакция СНиП 23-05-95»;</w:t>
      </w:r>
    </w:p>
    <w:p w14:paraId="358ED1CA" w14:textId="77777777" w:rsidR="00670023" w:rsidRPr="004E2707" w:rsidRDefault="00902490">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 xml:space="preserve">-ГОСТ 12.2.011-2012 Система стандартов безопасности труда. Машины строительные, дорожные и землеройные. Общие требования безопасности </w:t>
      </w:r>
    </w:p>
    <w:p w14:paraId="3C1F1A1E" w14:textId="77777777" w:rsidR="00670023" w:rsidRPr="004E2707" w:rsidRDefault="00902490">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t>-ГОСТ 17.4.3.02-85 (СТ СЭВ 4471-84) Охрана природы. Почвы. Требования к охране плодородного слоя почвы при производстве земляных работ</w:t>
      </w:r>
    </w:p>
    <w:p w14:paraId="00E25D55" w14:textId="77777777" w:rsidR="00670023" w:rsidRDefault="00902490">
      <w:pPr>
        <w:widowControl/>
        <w:spacing w:line="276" w:lineRule="auto"/>
        <w:jc w:val="both"/>
        <w:rPr>
          <w:rFonts w:ascii="Times New Roman" w:eastAsia="Calibri" w:hAnsi="Times New Roman"/>
          <w:sz w:val="22"/>
          <w:szCs w:val="22"/>
          <w:lang w:eastAsia="en-US"/>
        </w:rPr>
      </w:pPr>
      <w:r w:rsidRPr="004E2707">
        <w:rPr>
          <w:rFonts w:ascii="Times New Roman" w:eastAsia="Calibri" w:hAnsi="Times New Roman"/>
          <w:sz w:val="22"/>
          <w:szCs w:val="22"/>
          <w:lang w:eastAsia="en-US"/>
        </w:rPr>
        <w:lastRenderedPageBreak/>
        <w:t>-Постановление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07233B3B" w14:textId="77777777" w:rsidR="00670023" w:rsidRDefault="00902490">
      <w:pPr>
        <w:widowControl/>
        <w:spacing w:line="276" w:lineRule="auto"/>
        <w:rPr>
          <w:rFonts w:ascii="Times New Roman" w:eastAsia="Calibri" w:hAnsi="Times New Roman"/>
          <w:sz w:val="22"/>
          <w:szCs w:val="22"/>
          <w:lang w:eastAsia="en-US"/>
        </w:rPr>
      </w:pPr>
      <w:r>
        <w:rPr>
          <w:rFonts w:ascii="Times New Roman" w:eastAsia="Calibri" w:hAnsi="Times New Roman"/>
          <w:sz w:val="22"/>
          <w:szCs w:val="22"/>
          <w:lang w:eastAsia="en-US"/>
        </w:rPr>
        <w:t xml:space="preserve">- И иные </w:t>
      </w:r>
      <w:r>
        <w:rPr>
          <w:rFonts w:ascii="Times New Roman" w:eastAsia="SimSun" w:hAnsi="Times New Roman"/>
          <w:bCs/>
          <w:sz w:val="22"/>
          <w:szCs w:val="22"/>
          <w:lang w:eastAsia="hi-IN" w:bidi="hi-IN"/>
        </w:rPr>
        <w:t>требования государственных стандартов, действующих строительных норм и правил, НПБ, технических регламентов, санитарных норм и правил, предназначенных для выполнения данных видов работ.</w:t>
      </w:r>
    </w:p>
    <w:p w14:paraId="6DA4067F" w14:textId="77777777" w:rsidR="00670023" w:rsidRDefault="00902490">
      <w:pPr>
        <w:spacing w:line="276" w:lineRule="auto"/>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7.2. Выполняемые работы, равно как и их результат, должны соответствовать требованиям и актов законодательства РФ и действующих нормативно-техническим документам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14:paraId="489A2717" w14:textId="77777777" w:rsidR="00670023" w:rsidRDefault="00902490">
      <w:pPr>
        <w:tabs>
          <w:tab w:val="center" w:pos="567"/>
        </w:tabs>
        <w:spacing w:line="276" w:lineRule="auto"/>
        <w:jc w:val="both"/>
        <w:rPr>
          <w:rFonts w:ascii="Times New Roman" w:eastAsia="Times New Roman" w:hAnsi="Times New Roman"/>
          <w:b/>
          <w:sz w:val="22"/>
          <w:szCs w:val="22"/>
          <w:lang w:eastAsia="ru-RU"/>
        </w:rPr>
      </w:pPr>
      <w:r>
        <w:rPr>
          <w:rFonts w:ascii="Times New Roman" w:hAnsi="Times New Roman"/>
          <w:b/>
          <w:sz w:val="22"/>
          <w:szCs w:val="22"/>
        </w:rPr>
        <w:t>8.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5CDA83A2" w14:textId="1DDE4883" w:rsidR="00670023" w:rsidRDefault="00902490" w:rsidP="00D57A95">
      <w:pPr>
        <w:spacing w:line="276" w:lineRule="auto"/>
        <w:jc w:val="both"/>
        <w:rPr>
          <w:rFonts w:ascii="Times New Roman" w:hAnsi="Times New Roman"/>
          <w:b/>
          <w:sz w:val="22"/>
          <w:szCs w:val="22"/>
        </w:rPr>
      </w:pPr>
      <w:r>
        <w:rPr>
          <w:rFonts w:ascii="Times New Roman" w:hAnsi="Times New Roman"/>
          <w:sz w:val="22"/>
          <w:szCs w:val="22"/>
        </w:rPr>
        <w:t xml:space="preserve">8.1. Результатом работы является </w:t>
      </w:r>
      <w:r w:rsidR="00D57A95" w:rsidRPr="00D57A95">
        <w:rPr>
          <w:rFonts w:ascii="Times New Roman" w:hAnsi="Times New Roman"/>
          <w:sz w:val="22"/>
          <w:szCs w:val="22"/>
        </w:rPr>
        <w:t>благоустроенная территория,</w:t>
      </w:r>
      <w:r w:rsidRPr="00D57A95">
        <w:rPr>
          <w:rFonts w:ascii="Times New Roman" w:hAnsi="Times New Roman"/>
          <w:bCs/>
          <w:sz w:val="22"/>
          <w:szCs w:val="22"/>
        </w:rPr>
        <w:t xml:space="preserve"> </w:t>
      </w:r>
      <w:r w:rsidRPr="00D57A95">
        <w:rPr>
          <w:rFonts w:ascii="Times New Roman" w:hAnsi="Times New Roman"/>
          <w:sz w:val="22"/>
          <w:szCs w:val="22"/>
        </w:rPr>
        <w:t>приведенн</w:t>
      </w:r>
      <w:r w:rsidR="00465000">
        <w:rPr>
          <w:rFonts w:ascii="Times New Roman" w:hAnsi="Times New Roman"/>
          <w:sz w:val="22"/>
          <w:szCs w:val="22"/>
        </w:rPr>
        <w:t>ая</w:t>
      </w:r>
      <w:r>
        <w:rPr>
          <w:rFonts w:ascii="Times New Roman" w:hAnsi="Times New Roman"/>
          <w:sz w:val="22"/>
          <w:szCs w:val="22"/>
        </w:rPr>
        <w:t xml:space="preserve"> в нормативно-техническое состояние, отвечающ</w:t>
      </w:r>
      <w:r w:rsidR="00465000">
        <w:rPr>
          <w:rFonts w:ascii="Times New Roman" w:hAnsi="Times New Roman"/>
          <w:sz w:val="22"/>
          <w:szCs w:val="22"/>
        </w:rPr>
        <w:t>ая</w:t>
      </w:r>
      <w:r>
        <w:rPr>
          <w:rFonts w:ascii="Times New Roman" w:hAnsi="Times New Roman"/>
          <w:sz w:val="22"/>
          <w:szCs w:val="22"/>
        </w:rPr>
        <w:t xml:space="preserve"> требованиям технической, санитарной и пожарной безопасности.</w:t>
      </w:r>
    </w:p>
    <w:p w14:paraId="45F8B55E" w14:textId="77777777" w:rsidR="00670023" w:rsidRDefault="00902490">
      <w:pPr>
        <w:tabs>
          <w:tab w:val="center" w:pos="567"/>
        </w:tabs>
        <w:spacing w:line="276" w:lineRule="auto"/>
        <w:jc w:val="both"/>
        <w:rPr>
          <w:rFonts w:ascii="Times New Roman" w:hAnsi="Times New Roman"/>
          <w:sz w:val="22"/>
          <w:szCs w:val="22"/>
        </w:rPr>
      </w:pPr>
      <w:r>
        <w:rPr>
          <w:rFonts w:ascii="Times New Roman" w:hAnsi="Times New Roman"/>
          <w:sz w:val="22"/>
          <w:szCs w:val="22"/>
        </w:rPr>
        <w:t>8.2. Сдача результатов выполненных работ Подрядчиком и приемка их Заказчиком оформляется актом о приеме выполненных работ (КС-2), подписанным обеими сторонами.</w:t>
      </w:r>
    </w:p>
    <w:p w14:paraId="7152B6FB" w14:textId="77777777" w:rsidR="00670023" w:rsidRDefault="00902490">
      <w:pPr>
        <w:spacing w:line="276" w:lineRule="auto"/>
        <w:jc w:val="both"/>
        <w:rPr>
          <w:rFonts w:ascii="Times New Roman" w:hAnsi="Times New Roman"/>
          <w:sz w:val="22"/>
          <w:szCs w:val="22"/>
        </w:rPr>
      </w:pPr>
      <w:r>
        <w:rPr>
          <w:rFonts w:ascii="Times New Roman" w:hAnsi="Times New Roman"/>
          <w:sz w:val="22"/>
          <w:szCs w:val="22"/>
        </w:rPr>
        <w:t>8.3. По завершению работ Подрядчик должен предоставить Заказчику:</w:t>
      </w:r>
    </w:p>
    <w:p w14:paraId="0D42A13D" w14:textId="77777777" w:rsidR="00670023" w:rsidRDefault="00902490">
      <w:pPr>
        <w:spacing w:line="276" w:lineRule="auto"/>
        <w:jc w:val="both"/>
        <w:rPr>
          <w:rFonts w:ascii="Times New Roman" w:hAnsi="Times New Roman"/>
          <w:sz w:val="22"/>
          <w:szCs w:val="22"/>
        </w:rPr>
      </w:pPr>
      <w:r>
        <w:rPr>
          <w:rFonts w:ascii="Times New Roman" w:hAnsi="Times New Roman"/>
          <w:sz w:val="22"/>
          <w:szCs w:val="22"/>
        </w:rPr>
        <w:t xml:space="preserve">- акт скрытых работ с фотофиксацией (при обнаружения скрытых работ) - на бумажном и электронном носителе в количестве </w:t>
      </w:r>
      <w:r>
        <w:rPr>
          <w:rFonts w:ascii="Times New Roman" w:hAnsi="Times New Roman"/>
          <w:sz w:val="22"/>
          <w:szCs w:val="22"/>
          <w:shd w:val="clear" w:color="auto" w:fill="FFFFFF"/>
        </w:rPr>
        <w:t>1-го экземпляра;</w:t>
      </w:r>
    </w:p>
    <w:p w14:paraId="503063EC" w14:textId="77777777" w:rsidR="00670023" w:rsidRDefault="00902490">
      <w:pPr>
        <w:pStyle w:val="af8"/>
        <w:spacing w:line="276" w:lineRule="auto"/>
        <w:jc w:val="both"/>
        <w:rPr>
          <w:sz w:val="22"/>
          <w:szCs w:val="22"/>
        </w:rPr>
      </w:pPr>
      <w:r>
        <w:rPr>
          <w:sz w:val="22"/>
          <w:szCs w:val="22"/>
        </w:rPr>
        <w:t xml:space="preserve">- сертификаты на материалы (заверенные копии) - на бумажном и электронном носителе в количестве </w:t>
      </w:r>
      <w:r>
        <w:rPr>
          <w:sz w:val="22"/>
          <w:szCs w:val="22"/>
          <w:shd w:val="clear" w:color="auto" w:fill="FFFFFF"/>
        </w:rPr>
        <w:t>1-го экземпляра;</w:t>
      </w:r>
    </w:p>
    <w:p w14:paraId="6B762880" w14:textId="77777777" w:rsidR="00670023" w:rsidRDefault="00902490">
      <w:pPr>
        <w:pStyle w:val="af8"/>
        <w:spacing w:line="276" w:lineRule="auto"/>
        <w:jc w:val="both"/>
        <w:rPr>
          <w:sz w:val="22"/>
          <w:szCs w:val="22"/>
        </w:rPr>
      </w:pPr>
      <w:r>
        <w:rPr>
          <w:sz w:val="22"/>
          <w:szCs w:val="22"/>
        </w:rPr>
        <w:t>- акт выполненных работ (КС-2) - на бумажном и электронном носителе в количестве 2-х экземпляров;</w:t>
      </w:r>
    </w:p>
    <w:p w14:paraId="2EFCB98D" w14:textId="77777777" w:rsidR="00670023" w:rsidRDefault="00902490">
      <w:pPr>
        <w:pStyle w:val="af8"/>
        <w:spacing w:line="276" w:lineRule="auto"/>
        <w:jc w:val="both"/>
        <w:rPr>
          <w:sz w:val="22"/>
          <w:szCs w:val="22"/>
        </w:rPr>
      </w:pPr>
      <w:r>
        <w:rPr>
          <w:sz w:val="22"/>
          <w:szCs w:val="22"/>
        </w:rPr>
        <w:t>- справка о стоимости выполненных работ и затрат (КС-3) - на бумажном и электронном носителе в количестве 2-х экземпляров.</w:t>
      </w:r>
    </w:p>
    <w:p w14:paraId="30672439" w14:textId="77777777" w:rsidR="00670023" w:rsidRDefault="00902490">
      <w:pPr>
        <w:pStyle w:val="af8"/>
        <w:spacing w:line="276" w:lineRule="auto"/>
        <w:jc w:val="both"/>
        <w:rPr>
          <w:rFonts w:eastAsia="SimSun"/>
          <w:b/>
          <w:sz w:val="22"/>
          <w:szCs w:val="22"/>
          <w:lang w:eastAsia="hi-IN" w:bidi="hi-IN"/>
        </w:rPr>
      </w:pPr>
      <w:r>
        <w:rPr>
          <w:rFonts w:eastAsia="SimSun"/>
          <w:b/>
          <w:sz w:val="22"/>
          <w:szCs w:val="22"/>
          <w:lang w:eastAsia="hi-IN" w:bidi="hi-IN"/>
        </w:rPr>
        <w:t>9. Требования по объёму гарантий качества работ</w:t>
      </w:r>
    </w:p>
    <w:p w14:paraId="7FE57BEA" w14:textId="77777777" w:rsidR="00670023" w:rsidRDefault="00902490">
      <w:pPr>
        <w:pStyle w:val="af8"/>
        <w:spacing w:line="276" w:lineRule="auto"/>
        <w:jc w:val="both"/>
        <w:rPr>
          <w:sz w:val="22"/>
          <w:szCs w:val="22"/>
        </w:rPr>
      </w:pPr>
      <w:r>
        <w:rPr>
          <w:rFonts w:eastAsia="SimSun"/>
          <w:sz w:val="22"/>
          <w:szCs w:val="22"/>
          <w:lang w:eastAsia="hi-IN" w:bidi="hi-IN"/>
        </w:rPr>
        <w:t>9.1.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21CFBEB7" w14:textId="77777777" w:rsidR="00670023" w:rsidRDefault="00902490">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39D42BF4" w14:textId="77777777" w:rsidR="00670023" w:rsidRDefault="00902490">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9.3. При обнаружении в течение гарантийного срока недостатков (дефектов),</w:t>
      </w:r>
      <w:r>
        <w:rPr>
          <w:rFonts w:ascii="Times New Roman" w:hAnsi="Times New Roman"/>
          <w:sz w:val="22"/>
          <w:szCs w:val="22"/>
        </w:rPr>
        <w:t xml:space="preserve"> </w:t>
      </w:r>
      <w:r>
        <w:rPr>
          <w:rFonts w:ascii="Times New Roman" w:eastAsia="SimSun" w:hAnsi="Times New Roman"/>
          <w:sz w:val="22"/>
          <w:szCs w:val="22"/>
          <w:lang w:eastAsia="hi-IN" w:bidi="hi-IN"/>
        </w:rPr>
        <w:t>Заказчик должен заявить о них Подрядчику в разумный срок после их обнаружения.</w:t>
      </w:r>
    </w:p>
    <w:p w14:paraId="1BA6EF55" w14:textId="77777777" w:rsidR="00670023" w:rsidRDefault="00902490">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9.4. В течение 2 (двух)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6E38527D" w14:textId="77777777" w:rsidR="00670023" w:rsidRDefault="00902490">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01C1719C" w14:textId="77777777" w:rsidR="00670023" w:rsidRDefault="00902490">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9.6.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75302C3C" w14:textId="77777777" w:rsidR="00670023" w:rsidRDefault="00902490">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 xml:space="preserve">9.7.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w:t>
      </w:r>
      <w:r>
        <w:rPr>
          <w:rFonts w:ascii="Times New Roman" w:eastAsia="SimSun" w:hAnsi="Times New Roman"/>
          <w:sz w:val="22"/>
          <w:szCs w:val="22"/>
          <w:lang w:eastAsia="hi-IN" w:bidi="hi-IN"/>
        </w:rPr>
        <w:lastRenderedPageBreak/>
        <w:t>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541DED56" w14:textId="77777777" w:rsidR="00670023" w:rsidRDefault="00902490">
      <w:pPr>
        <w:spacing w:line="276" w:lineRule="auto"/>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9.8.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1B26F09C" w14:textId="77777777" w:rsidR="00670023" w:rsidRDefault="00902490">
      <w:pPr>
        <w:spacing w:line="276" w:lineRule="auto"/>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9.9. Подрядчик несет ответственность перед Заказчиком за допущенные отступления от требований настоящего Технического задания.</w:t>
      </w:r>
    </w:p>
    <w:p w14:paraId="3FE94785" w14:textId="77777777" w:rsidR="00670023" w:rsidRDefault="00902490">
      <w:pPr>
        <w:spacing w:line="276" w:lineRule="auto"/>
        <w:jc w:val="both"/>
        <w:rPr>
          <w:rFonts w:ascii="Times New Roman" w:eastAsia="SimSun" w:hAnsi="Times New Roman"/>
          <w:bCs/>
          <w:sz w:val="22"/>
          <w:szCs w:val="22"/>
          <w:lang w:eastAsia="hi-IN" w:bidi="hi-IN"/>
        </w:rPr>
      </w:pPr>
      <w:r>
        <w:rPr>
          <w:rFonts w:ascii="Times New Roman" w:eastAsia="SimSun" w:hAnsi="Times New Roman"/>
          <w:bCs/>
          <w:sz w:val="22"/>
          <w:szCs w:val="22"/>
          <w:lang w:eastAsia="hi-IN" w:bidi="hi-IN"/>
        </w:rPr>
        <w:t>9.10.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736991A7" w14:textId="6EDD2B22" w:rsidR="00670023" w:rsidRDefault="00902490">
      <w:pPr>
        <w:spacing w:line="276" w:lineRule="auto"/>
        <w:jc w:val="both"/>
        <w:rPr>
          <w:rFonts w:ascii="Times New Roman" w:eastAsia="SimSun" w:hAnsi="Times New Roman"/>
          <w:sz w:val="22"/>
          <w:szCs w:val="22"/>
          <w:lang w:eastAsia="hi-IN" w:bidi="hi-IN"/>
        </w:rPr>
      </w:pPr>
      <w:r>
        <w:rPr>
          <w:rFonts w:ascii="Times New Roman" w:eastAsia="SimSun" w:hAnsi="Times New Roman"/>
          <w:sz w:val="22"/>
          <w:szCs w:val="22"/>
          <w:lang w:eastAsia="hi-IN" w:bidi="hi-IN"/>
        </w:rPr>
        <w:t xml:space="preserve">9.11. В соответствии с условиями Договора гарантийный срок на выполненные работы – </w:t>
      </w:r>
      <w:r>
        <w:rPr>
          <w:rFonts w:ascii="Times New Roman" w:eastAsia="SimSun" w:hAnsi="Times New Roman"/>
          <w:sz w:val="22"/>
          <w:szCs w:val="22"/>
          <w:highlight w:val="red"/>
          <w:lang w:eastAsia="hi-IN" w:bidi="hi-IN"/>
        </w:rPr>
        <w:t xml:space="preserve">не менее </w:t>
      </w:r>
      <w:r w:rsidR="00D57A95">
        <w:rPr>
          <w:rFonts w:ascii="Times New Roman" w:eastAsia="SimSun" w:hAnsi="Times New Roman"/>
          <w:sz w:val="22"/>
          <w:szCs w:val="22"/>
          <w:highlight w:val="red"/>
          <w:lang w:eastAsia="hi-IN" w:bidi="hi-IN"/>
        </w:rPr>
        <w:t>36</w:t>
      </w:r>
      <w:r>
        <w:rPr>
          <w:rFonts w:ascii="Times New Roman" w:eastAsia="SimSun" w:hAnsi="Times New Roman"/>
          <w:sz w:val="22"/>
          <w:szCs w:val="22"/>
          <w:highlight w:val="red"/>
          <w:lang w:eastAsia="hi-IN" w:bidi="hi-IN"/>
        </w:rPr>
        <w:t xml:space="preserve"> (</w:t>
      </w:r>
      <w:r w:rsidR="00D57A95">
        <w:rPr>
          <w:rFonts w:ascii="Times New Roman" w:eastAsia="SimSun" w:hAnsi="Times New Roman"/>
          <w:sz w:val="22"/>
          <w:szCs w:val="22"/>
          <w:highlight w:val="red"/>
          <w:lang w:eastAsia="hi-IN" w:bidi="hi-IN"/>
        </w:rPr>
        <w:t>тридцати шести</w:t>
      </w:r>
      <w:r>
        <w:rPr>
          <w:rFonts w:ascii="Times New Roman" w:eastAsia="SimSun" w:hAnsi="Times New Roman"/>
          <w:sz w:val="22"/>
          <w:szCs w:val="22"/>
          <w:highlight w:val="red"/>
          <w:lang w:eastAsia="hi-IN" w:bidi="hi-IN"/>
        </w:rPr>
        <w:t>) месяцев с</w:t>
      </w:r>
      <w:r>
        <w:rPr>
          <w:rFonts w:ascii="Times New Roman" w:eastAsia="SimSun" w:hAnsi="Times New Roman"/>
          <w:sz w:val="22"/>
          <w:szCs w:val="22"/>
          <w:lang w:eastAsia="hi-IN" w:bidi="hi-IN"/>
        </w:rPr>
        <w:t xml:space="preserve"> даты подписания итогового Акта приёмки выполненных работ.</w:t>
      </w:r>
    </w:p>
    <w:sectPr w:rsidR="006700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A7D23" w14:textId="77777777" w:rsidR="0082751C" w:rsidRDefault="0082751C">
      <w:r>
        <w:separator/>
      </w:r>
    </w:p>
  </w:endnote>
  <w:endnote w:type="continuationSeparator" w:id="0">
    <w:p w14:paraId="22B198DD" w14:textId="77777777" w:rsidR="0082751C" w:rsidRDefault="0082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F3F2B" w14:textId="77777777" w:rsidR="0082751C" w:rsidRDefault="0082751C">
      <w:r>
        <w:separator/>
      </w:r>
    </w:p>
  </w:footnote>
  <w:footnote w:type="continuationSeparator" w:id="0">
    <w:p w14:paraId="4C7B6566" w14:textId="77777777" w:rsidR="0082751C" w:rsidRDefault="00827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957C9"/>
    <w:multiLevelType w:val="multilevel"/>
    <w:tmpl w:val="FE1E91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23"/>
    <w:rsid w:val="00465000"/>
    <w:rsid w:val="004E2707"/>
    <w:rsid w:val="00670023"/>
    <w:rsid w:val="0082751C"/>
    <w:rsid w:val="00855D60"/>
    <w:rsid w:val="00902490"/>
    <w:rsid w:val="0093316B"/>
    <w:rsid w:val="00D57A95"/>
    <w:rsid w:val="00DD7A34"/>
    <w:rsid w:val="00DE387D"/>
    <w:rsid w:val="00F60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DF19"/>
  <w15:docId w15:val="{F4075AE3-BABC-4CA4-A01B-9504B8B0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pPr>
    <w:rPr>
      <w:rFonts w:ascii="Arial" w:eastAsia="Lucida Sans Unicode" w:hAnsi="Arial" w:cs="Times New Roman"/>
      <w:sz w:val="20"/>
      <w:szCs w:val="24"/>
      <w:lang w:eastAsia="ar-SA"/>
    </w:rPr>
  </w:style>
  <w:style w:type="paragraph" w:styleId="1">
    <w:name w:val="heading 1"/>
    <w:basedOn w:val="a"/>
    <w:link w:val="10"/>
    <w:uiPriority w:val="9"/>
    <w:qFormat/>
    <w:pPr>
      <w:widowControl/>
      <w:spacing w:before="100" w:beforeAutospacing="1" w:after="100" w:afterAutospacing="1"/>
      <w:outlineLvl w:val="0"/>
    </w:pPr>
    <w:rPr>
      <w:rFonts w:ascii="Times New Roman" w:eastAsia="Times New Roman" w:hAnsi="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eastAsia="Arial" w:cs="Arial"/>
      <w:sz w:val="34"/>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sz w:val="24"/>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pPr>
      <w:spacing w:after="120"/>
    </w:pPr>
  </w:style>
  <w:style w:type="character" w:customStyle="1" w:styleId="af7">
    <w:name w:val="Основной текст Знак"/>
    <w:basedOn w:val="a0"/>
    <w:link w:val="af6"/>
    <w:rPr>
      <w:rFonts w:ascii="Arial" w:eastAsia="Lucida Sans Unicode" w:hAnsi="Arial" w:cs="Times New Roman"/>
      <w:sz w:val="20"/>
      <w:szCs w:val="24"/>
      <w:lang w:eastAsia="ar-SA"/>
    </w:rPr>
  </w:style>
  <w:style w:type="paragraph" w:styleId="af8">
    <w:name w:val="No Spacing"/>
    <w:link w:val="af9"/>
    <w:uiPriority w:val="1"/>
    <w:qFormat/>
    <w:pPr>
      <w:spacing w:after="0" w:line="240" w:lineRule="auto"/>
    </w:pPr>
    <w:rPr>
      <w:rFonts w:ascii="Times New Roman" w:eastAsia="Arial" w:hAnsi="Times New Roman" w:cs="Times New Roman"/>
      <w:sz w:val="24"/>
      <w:szCs w:val="24"/>
      <w:lang w:eastAsia="ar-SA"/>
    </w:rPr>
  </w:style>
  <w:style w:type="paragraph" w:styleId="afa">
    <w:name w:val="List Paragraph"/>
    <w:basedOn w:val="a"/>
    <w:link w:val="afb"/>
    <w:uiPriority w:val="34"/>
    <w:qFormat/>
    <w:pPr>
      <w:widowControl/>
      <w:spacing w:after="200" w:line="276" w:lineRule="auto"/>
      <w:ind w:left="720"/>
      <w:contextualSpacing/>
    </w:pPr>
    <w:rPr>
      <w:rFonts w:ascii="Calibri" w:eastAsia="Calibri" w:hAnsi="Calibri"/>
      <w:sz w:val="22"/>
      <w:szCs w:val="22"/>
      <w:lang w:eastAsia="en-US"/>
    </w:rPr>
  </w:style>
  <w:style w:type="character" w:customStyle="1" w:styleId="afb">
    <w:name w:val="Абзац списка Знак"/>
    <w:basedOn w:val="a0"/>
    <w:link w:val="afa"/>
    <w:rPr>
      <w:rFonts w:ascii="Calibri" w:eastAsia="Calibri" w:hAnsi="Calibri" w:cs="Times New Roman"/>
    </w:rPr>
  </w:style>
  <w:style w:type="character" w:styleId="afc">
    <w:name w:val="Hyperlink"/>
    <w:basedOn w:val="a0"/>
    <w:uiPriority w:val="99"/>
    <w:semiHidden/>
    <w:unhideWhenUsed/>
    <w:rPr>
      <w:color w:val="0000FF"/>
      <w:u w:val="single"/>
    </w:rPr>
  </w:style>
  <w:style w:type="character" w:customStyle="1" w:styleId="upper">
    <w:name w:val="upper"/>
    <w:basedOn w:val="a0"/>
  </w:style>
  <w:style w:type="paragraph" w:customStyle="1" w:styleId="s13">
    <w:name w:val="s_13"/>
    <w:basedOn w:val="a"/>
    <w:pPr>
      <w:widowControl/>
      <w:ind w:firstLine="720"/>
    </w:pPr>
    <w:rPr>
      <w:rFonts w:ascii="Times New Roman" w:eastAsia="Times New Roman" w:hAnsi="Times New Roman"/>
      <w:szCs w:val="20"/>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Без интервала Знак"/>
    <w:link w:val="af8"/>
    <w:uiPriority w:val="1"/>
    <w:rPr>
      <w:rFonts w:ascii="Times New Roman" w:eastAsia="Arial" w:hAnsi="Times New Roman" w:cs="Times New Roman"/>
      <w:sz w:val="24"/>
      <w:szCs w:val="24"/>
      <w:lang w:eastAsia="ar-SA"/>
    </w:rPr>
  </w:style>
  <w:style w:type="paragraph" w:customStyle="1" w:styleId="docdata">
    <w:name w:val="docdata"/>
    <w:basedOn w:val="a"/>
    <w:pPr>
      <w:widowControl/>
      <w:spacing w:before="100" w:beforeAutospacing="1" w:after="100" w:afterAutospacing="1"/>
    </w:pPr>
    <w:rPr>
      <w:rFonts w:ascii="Times New Roman" w:eastAsia="Times New Roman" w:hAnsi="Times New Roman"/>
      <w:sz w:val="24"/>
      <w:lang w:eastAsia="ru-RU"/>
    </w:rPr>
  </w:style>
  <w:style w:type="character" w:customStyle="1" w:styleId="1327">
    <w:name w:val="1327"/>
    <w:basedOn w:val="a0"/>
  </w:style>
  <w:style w:type="paragraph" w:customStyle="1" w:styleId="headertext">
    <w:name w:val="headertext"/>
    <w:basedOn w:val="a"/>
    <w:pPr>
      <w:widowControl/>
      <w:spacing w:before="100" w:beforeAutospacing="1" w:after="100" w:afterAutospacing="1"/>
    </w:pPr>
    <w:rPr>
      <w:rFonts w:ascii="Times New Roman" w:eastAsia="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A5D4E-5A39-49C4-AC07-389E8707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2231</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User37</cp:lastModifiedBy>
  <cp:revision>246</cp:revision>
  <dcterms:created xsi:type="dcterms:W3CDTF">2021-09-01T13:33:00Z</dcterms:created>
  <dcterms:modified xsi:type="dcterms:W3CDTF">2024-04-09T04:30:00Z</dcterms:modified>
</cp:coreProperties>
</file>