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175F9" w14:textId="77777777" w:rsidR="00F84AAA" w:rsidRPr="00EC02A9" w:rsidRDefault="00F84AAA" w:rsidP="00F84AAA">
      <w:pPr>
        <w:autoSpaceDE w:val="0"/>
        <w:autoSpaceDN w:val="0"/>
        <w:adjustRightInd w:val="0"/>
        <w:rPr>
          <w:rFonts w:cs="Times New Roman"/>
          <w:sz w:val="22"/>
          <w:szCs w:val="22"/>
          <w:lang w:val="en-US"/>
        </w:rPr>
      </w:pPr>
    </w:p>
    <w:p w14:paraId="21179B7D" w14:textId="77777777" w:rsidR="00F84AAA" w:rsidRPr="00F84AAA" w:rsidRDefault="00F84AAA" w:rsidP="00F84AAA">
      <w:pPr>
        <w:autoSpaceDE w:val="0"/>
        <w:autoSpaceDN w:val="0"/>
        <w:adjustRightInd w:val="0"/>
        <w:ind w:firstLine="720"/>
        <w:rPr>
          <w:rFonts w:eastAsia="Calibri" w:cs="Times New Roman"/>
          <w:sz w:val="22"/>
          <w:szCs w:val="22"/>
          <w:lang w:eastAsia="en-US"/>
        </w:rPr>
      </w:pPr>
    </w:p>
    <w:tbl>
      <w:tblPr>
        <w:tblW w:w="9923" w:type="dxa"/>
        <w:tblInd w:w="-34" w:type="dxa"/>
        <w:tblLook w:val="04A0" w:firstRow="1" w:lastRow="0" w:firstColumn="1" w:lastColumn="0" w:noHBand="0" w:noVBand="1"/>
      </w:tblPr>
      <w:tblGrid>
        <w:gridCol w:w="5387"/>
        <w:gridCol w:w="4536"/>
      </w:tblGrid>
      <w:tr w:rsidR="00F84AAA" w:rsidRPr="00F84AAA" w14:paraId="6AB8FF92" w14:textId="77777777" w:rsidTr="00F84AAA">
        <w:tc>
          <w:tcPr>
            <w:tcW w:w="5387" w:type="dxa"/>
            <w:shd w:val="clear" w:color="auto" w:fill="auto"/>
          </w:tcPr>
          <w:p w14:paraId="21B4CF92" w14:textId="77777777" w:rsidR="00F84AAA" w:rsidRPr="00F84AAA" w:rsidRDefault="00F84AAA" w:rsidP="00F84AAA">
            <w:pPr>
              <w:autoSpaceDE w:val="0"/>
              <w:autoSpaceDN w:val="0"/>
              <w:adjustRightInd w:val="0"/>
              <w:ind w:firstLine="720"/>
              <w:rPr>
                <w:rFonts w:eastAsia="Calibri" w:cs="Times New Roman"/>
                <w:sz w:val="28"/>
                <w:szCs w:val="28"/>
                <w:lang w:eastAsia="en-US"/>
              </w:rPr>
            </w:pPr>
          </w:p>
          <w:p w14:paraId="308BE09E" w14:textId="77777777" w:rsidR="00F84AAA" w:rsidRPr="00F84AAA" w:rsidRDefault="00F84AAA" w:rsidP="00F84AAA">
            <w:pPr>
              <w:autoSpaceDE w:val="0"/>
              <w:autoSpaceDN w:val="0"/>
              <w:adjustRightInd w:val="0"/>
              <w:ind w:firstLine="720"/>
              <w:rPr>
                <w:rFonts w:eastAsia="Calibri" w:cs="Times New Roman"/>
                <w:sz w:val="28"/>
                <w:szCs w:val="28"/>
                <w:lang w:eastAsia="en-US"/>
              </w:rPr>
            </w:pPr>
          </w:p>
          <w:p w14:paraId="0134D94E" w14:textId="0B2FB948" w:rsidR="00F84AAA" w:rsidRPr="00F84AAA" w:rsidRDefault="00F84AAA" w:rsidP="00F84AAA">
            <w:pPr>
              <w:autoSpaceDE w:val="0"/>
              <w:autoSpaceDN w:val="0"/>
              <w:adjustRightInd w:val="0"/>
              <w:ind w:firstLine="720"/>
              <w:rPr>
                <w:rFonts w:eastAsia="Calibri" w:cs="Times New Roman"/>
                <w:sz w:val="28"/>
                <w:szCs w:val="28"/>
                <w:lang w:eastAsia="en-US"/>
              </w:rPr>
            </w:pPr>
            <w:r w:rsidRPr="00F84AAA">
              <w:rPr>
                <w:rFonts w:cs="Times New Roman"/>
                <w:noProof/>
                <w:sz w:val="28"/>
                <w:szCs w:val="28"/>
              </w:rPr>
              <w:drawing>
                <wp:inline distT="0" distB="0" distL="0" distR="0" wp14:anchorId="640EC752" wp14:editId="55BE938F">
                  <wp:extent cx="2771775" cy="1371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1371600"/>
                          </a:xfrm>
                          <a:prstGeom prst="rect">
                            <a:avLst/>
                          </a:prstGeom>
                          <a:noFill/>
                          <a:ln>
                            <a:noFill/>
                          </a:ln>
                        </pic:spPr>
                      </pic:pic>
                    </a:graphicData>
                  </a:graphic>
                </wp:inline>
              </w:drawing>
            </w:r>
          </w:p>
        </w:tc>
        <w:tc>
          <w:tcPr>
            <w:tcW w:w="4536" w:type="dxa"/>
            <w:shd w:val="clear" w:color="auto" w:fill="auto"/>
          </w:tcPr>
          <w:p w14:paraId="638138E2" w14:textId="77777777" w:rsidR="00F84AAA" w:rsidRPr="00F84AAA" w:rsidRDefault="00F84AAA" w:rsidP="00F84AAA">
            <w:pPr>
              <w:autoSpaceDE w:val="0"/>
              <w:autoSpaceDN w:val="0"/>
              <w:adjustRightInd w:val="0"/>
              <w:ind w:firstLine="720"/>
              <w:rPr>
                <w:rFonts w:eastAsia="Calibri" w:cs="Times New Roman"/>
                <w:sz w:val="28"/>
                <w:szCs w:val="28"/>
                <w:lang w:eastAsia="en-US"/>
              </w:rPr>
            </w:pPr>
          </w:p>
          <w:p w14:paraId="6F70351B" w14:textId="77777777" w:rsidR="00F84AAA" w:rsidRPr="00F84AAA" w:rsidRDefault="00F84AAA" w:rsidP="00F84AAA">
            <w:pPr>
              <w:autoSpaceDE w:val="0"/>
              <w:autoSpaceDN w:val="0"/>
              <w:adjustRightInd w:val="0"/>
              <w:ind w:firstLine="720"/>
              <w:jc w:val="right"/>
              <w:rPr>
                <w:rFonts w:eastAsia="Calibri" w:cs="Times New Roman"/>
                <w:sz w:val="26"/>
                <w:szCs w:val="26"/>
                <w:lang w:eastAsia="en-US"/>
              </w:rPr>
            </w:pPr>
            <w:r w:rsidRPr="00F84AAA">
              <w:rPr>
                <w:rFonts w:eastAsia="Calibri" w:cs="Times New Roman"/>
                <w:sz w:val="26"/>
                <w:szCs w:val="26"/>
                <w:lang w:eastAsia="en-US"/>
              </w:rPr>
              <w:t>«Утверждаю»:</w:t>
            </w:r>
          </w:p>
          <w:p w14:paraId="3EB22D8B" w14:textId="77777777" w:rsidR="00F84AAA" w:rsidRPr="00F84AAA" w:rsidRDefault="00F84AAA" w:rsidP="00F84AAA">
            <w:pPr>
              <w:autoSpaceDE w:val="0"/>
              <w:autoSpaceDN w:val="0"/>
              <w:adjustRightInd w:val="0"/>
              <w:ind w:firstLine="720"/>
              <w:jc w:val="right"/>
              <w:rPr>
                <w:rFonts w:eastAsia="Calibri" w:cs="Times New Roman"/>
                <w:sz w:val="26"/>
                <w:szCs w:val="26"/>
                <w:lang w:eastAsia="en-US"/>
              </w:rPr>
            </w:pPr>
            <w:r w:rsidRPr="00F84AAA">
              <w:rPr>
                <w:rFonts w:eastAsia="Calibri" w:cs="Times New Roman"/>
                <w:sz w:val="26"/>
                <w:szCs w:val="26"/>
                <w:lang w:eastAsia="en-US"/>
              </w:rPr>
              <w:t>Директор Муниципального унитарного предприятия автомобильного транспорта муниципального</w:t>
            </w:r>
          </w:p>
          <w:p w14:paraId="5489F427" w14:textId="77777777" w:rsidR="00F84AAA" w:rsidRPr="00F84AAA" w:rsidRDefault="00F84AAA" w:rsidP="00F84AAA">
            <w:pPr>
              <w:autoSpaceDE w:val="0"/>
              <w:autoSpaceDN w:val="0"/>
              <w:adjustRightInd w:val="0"/>
              <w:jc w:val="right"/>
              <w:rPr>
                <w:rFonts w:eastAsia="Calibri" w:cs="Times New Roman"/>
                <w:sz w:val="26"/>
                <w:szCs w:val="26"/>
                <w:lang w:eastAsia="en-US"/>
              </w:rPr>
            </w:pPr>
            <w:r w:rsidRPr="00F84AAA">
              <w:rPr>
                <w:rFonts w:eastAsia="Calibri" w:cs="Times New Roman"/>
                <w:sz w:val="26"/>
                <w:szCs w:val="26"/>
                <w:lang w:eastAsia="en-US"/>
              </w:rPr>
              <w:t xml:space="preserve"> образования город Новый Уренгой</w:t>
            </w:r>
          </w:p>
          <w:p w14:paraId="4B686105" w14:textId="77777777" w:rsidR="00F84AAA" w:rsidRPr="00F84AAA" w:rsidRDefault="00F84AAA" w:rsidP="00F84AAA">
            <w:pPr>
              <w:autoSpaceDE w:val="0"/>
              <w:autoSpaceDN w:val="0"/>
              <w:adjustRightInd w:val="0"/>
              <w:ind w:firstLine="720"/>
              <w:jc w:val="right"/>
              <w:rPr>
                <w:rFonts w:eastAsia="Calibri" w:cs="Times New Roman"/>
                <w:sz w:val="26"/>
                <w:szCs w:val="26"/>
                <w:lang w:eastAsia="en-US"/>
              </w:rPr>
            </w:pPr>
          </w:p>
          <w:p w14:paraId="7E5EE962" w14:textId="77777777" w:rsidR="00F84AAA" w:rsidRPr="00F84AAA" w:rsidRDefault="00F84AAA" w:rsidP="00F84AAA">
            <w:pPr>
              <w:autoSpaceDE w:val="0"/>
              <w:autoSpaceDN w:val="0"/>
              <w:adjustRightInd w:val="0"/>
              <w:ind w:firstLine="720"/>
              <w:jc w:val="right"/>
              <w:rPr>
                <w:rFonts w:eastAsia="Calibri" w:cs="Times New Roman"/>
                <w:sz w:val="26"/>
                <w:szCs w:val="26"/>
                <w:lang w:eastAsia="en-US"/>
              </w:rPr>
            </w:pPr>
            <w:r w:rsidRPr="00F84AAA">
              <w:rPr>
                <w:rFonts w:eastAsia="Calibri" w:cs="Times New Roman"/>
                <w:sz w:val="26"/>
                <w:szCs w:val="26"/>
                <w:lang w:eastAsia="en-US"/>
              </w:rPr>
              <w:t xml:space="preserve">    ___________/И.В. </w:t>
            </w:r>
            <w:proofErr w:type="spellStart"/>
            <w:r w:rsidRPr="00F84AAA">
              <w:rPr>
                <w:rFonts w:eastAsia="Calibri" w:cs="Times New Roman"/>
                <w:sz w:val="26"/>
                <w:szCs w:val="26"/>
                <w:lang w:eastAsia="en-US"/>
              </w:rPr>
              <w:t>Косухин</w:t>
            </w:r>
            <w:proofErr w:type="spellEnd"/>
            <w:r w:rsidRPr="00F84AAA">
              <w:rPr>
                <w:rFonts w:eastAsia="Calibri" w:cs="Times New Roman"/>
                <w:sz w:val="26"/>
                <w:szCs w:val="26"/>
                <w:lang w:eastAsia="en-US"/>
              </w:rPr>
              <w:t>/</w:t>
            </w:r>
          </w:p>
          <w:p w14:paraId="1A2C5C60" w14:textId="77777777" w:rsidR="00F84AAA" w:rsidRPr="00F84AAA" w:rsidRDefault="00F84AAA" w:rsidP="00F84AAA">
            <w:pPr>
              <w:autoSpaceDE w:val="0"/>
              <w:autoSpaceDN w:val="0"/>
              <w:adjustRightInd w:val="0"/>
              <w:ind w:firstLine="720"/>
              <w:jc w:val="right"/>
              <w:rPr>
                <w:rFonts w:eastAsia="Calibri" w:cs="Times New Roman"/>
                <w:sz w:val="26"/>
                <w:szCs w:val="26"/>
                <w:lang w:eastAsia="en-US"/>
              </w:rPr>
            </w:pPr>
            <w:r w:rsidRPr="00F84AAA">
              <w:rPr>
                <w:rFonts w:eastAsia="Calibri" w:cs="Times New Roman"/>
                <w:sz w:val="26"/>
                <w:szCs w:val="26"/>
                <w:lang w:eastAsia="en-US"/>
              </w:rPr>
              <w:t xml:space="preserve"> </w:t>
            </w:r>
          </w:p>
          <w:p w14:paraId="32E08772" w14:textId="5499A5F5" w:rsidR="00F84AAA" w:rsidRPr="00F84AAA" w:rsidRDefault="00F84AAA" w:rsidP="00F84AAA">
            <w:pPr>
              <w:autoSpaceDE w:val="0"/>
              <w:autoSpaceDN w:val="0"/>
              <w:adjustRightInd w:val="0"/>
              <w:ind w:firstLine="720"/>
              <w:jc w:val="right"/>
              <w:rPr>
                <w:rFonts w:eastAsia="Calibri" w:cs="Times New Roman"/>
                <w:sz w:val="26"/>
                <w:szCs w:val="26"/>
                <w:lang w:eastAsia="en-US"/>
              </w:rPr>
            </w:pPr>
            <w:r w:rsidRPr="00F84AAA">
              <w:rPr>
                <w:rFonts w:eastAsia="Calibri" w:cs="Times New Roman"/>
                <w:sz w:val="26"/>
                <w:szCs w:val="26"/>
                <w:lang w:eastAsia="en-US"/>
              </w:rPr>
              <w:t>«</w:t>
            </w:r>
            <w:r w:rsidR="003F3E5D">
              <w:rPr>
                <w:rFonts w:eastAsia="Calibri" w:cs="Times New Roman"/>
                <w:sz w:val="26"/>
                <w:szCs w:val="26"/>
                <w:lang w:eastAsia="en-US"/>
              </w:rPr>
              <w:t>___</w:t>
            </w:r>
            <w:r w:rsidRPr="00F84AAA">
              <w:rPr>
                <w:rFonts w:eastAsia="Calibri" w:cs="Times New Roman"/>
                <w:sz w:val="26"/>
                <w:szCs w:val="26"/>
                <w:lang w:eastAsia="en-US"/>
              </w:rPr>
              <w:t xml:space="preserve">» </w:t>
            </w:r>
            <w:r w:rsidR="003F3E5D">
              <w:rPr>
                <w:rFonts w:eastAsia="Calibri" w:cs="Times New Roman"/>
                <w:sz w:val="26"/>
                <w:szCs w:val="26"/>
                <w:lang w:eastAsia="en-US"/>
              </w:rPr>
              <w:t>апреля</w:t>
            </w:r>
            <w:r w:rsidRPr="00F84AAA">
              <w:rPr>
                <w:rFonts w:eastAsia="Calibri" w:cs="Times New Roman"/>
                <w:sz w:val="26"/>
                <w:szCs w:val="26"/>
                <w:lang w:eastAsia="en-US"/>
              </w:rPr>
              <w:t xml:space="preserve"> 202</w:t>
            </w:r>
            <w:r w:rsidR="00596FC7">
              <w:rPr>
                <w:rFonts w:eastAsia="Calibri" w:cs="Times New Roman"/>
                <w:sz w:val="26"/>
                <w:szCs w:val="26"/>
                <w:lang w:eastAsia="en-US"/>
              </w:rPr>
              <w:t>4</w:t>
            </w:r>
            <w:r w:rsidRPr="00F84AAA">
              <w:rPr>
                <w:rFonts w:eastAsia="Calibri" w:cs="Times New Roman"/>
                <w:sz w:val="26"/>
                <w:szCs w:val="26"/>
                <w:lang w:eastAsia="en-US"/>
              </w:rPr>
              <w:t xml:space="preserve"> г.</w:t>
            </w:r>
          </w:p>
        </w:tc>
      </w:tr>
    </w:tbl>
    <w:p w14:paraId="0DEA1E9B" w14:textId="249D7629" w:rsidR="00850D00" w:rsidRPr="005E4772" w:rsidRDefault="00850D00" w:rsidP="00F84AAA">
      <w:pPr>
        <w:ind w:right="-54"/>
        <w:outlineLvl w:val="0"/>
        <w:rPr>
          <w:rFonts w:cs="Times New Roman"/>
          <w:b/>
          <w:sz w:val="22"/>
          <w:szCs w:val="22"/>
        </w:rPr>
      </w:pPr>
    </w:p>
    <w:p w14:paraId="69A4E551" w14:textId="77777777" w:rsidR="00850D00" w:rsidRPr="005E4772" w:rsidRDefault="00850D00" w:rsidP="00F26B00">
      <w:pPr>
        <w:pStyle w:val="211112"/>
        <w:ind w:firstLine="709"/>
        <w:jc w:val="center"/>
        <w:outlineLvl w:val="0"/>
        <w:rPr>
          <w:rFonts w:ascii="Times New Roman" w:hAnsi="Times New Roman" w:cs="Times New Roman"/>
          <w:b/>
          <w:bCs/>
          <w:sz w:val="22"/>
          <w:szCs w:val="22"/>
          <w:lang w:val="ru-RU"/>
        </w:rPr>
      </w:pPr>
    </w:p>
    <w:p w14:paraId="75C2D102" w14:textId="47CAD7A3" w:rsidR="00850D00" w:rsidRDefault="00850D00" w:rsidP="00F84AAA">
      <w:pPr>
        <w:pStyle w:val="211112"/>
        <w:outlineLvl w:val="0"/>
        <w:rPr>
          <w:rFonts w:ascii="Times New Roman" w:hAnsi="Times New Roman" w:cs="Times New Roman"/>
          <w:b/>
          <w:bCs/>
          <w:sz w:val="22"/>
          <w:szCs w:val="22"/>
          <w:lang w:val="ru-RU"/>
        </w:rPr>
      </w:pPr>
    </w:p>
    <w:p w14:paraId="4BBF72C3" w14:textId="0AA287EC" w:rsidR="00F84AAA" w:rsidRDefault="00F84AAA" w:rsidP="00F84AAA">
      <w:pPr>
        <w:pStyle w:val="211112"/>
        <w:outlineLvl w:val="0"/>
        <w:rPr>
          <w:rFonts w:ascii="Times New Roman" w:hAnsi="Times New Roman" w:cs="Times New Roman"/>
          <w:b/>
          <w:bCs/>
          <w:sz w:val="22"/>
          <w:szCs w:val="22"/>
          <w:lang w:val="ru-RU"/>
        </w:rPr>
      </w:pPr>
    </w:p>
    <w:p w14:paraId="18451D7D" w14:textId="4A9966A8" w:rsidR="00F84AAA" w:rsidRDefault="00F84AAA" w:rsidP="00F84AAA">
      <w:pPr>
        <w:pStyle w:val="211112"/>
        <w:outlineLvl w:val="0"/>
        <w:rPr>
          <w:rFonts w:ascii="Times New Roman" w:hAnsi="Times New Roman" w:cs="Times New Roman"/>
          <w:b/>
          <w:bCs/>
          <w:sz w:val="22"/>
          <w:szCs w:val="22"/>
          <w:lang w:val="ru-RU"/>
        </w:rPr>
      </w:pPr>
    </w:p>
    <w:p w14:paraId="7A040F2C" w14:textId="08C70A84" w:rsidR="00F515F1" w:rsidRDefault="00F515F1" w:rsidP="00F84AAA">
      <w:pPr>
        <w:pStyle w:val="211112"/>
        <w:outlineLvl w:val="0"/>
        <w:rPr>
          <w:rFonts w:ascii="Times New Roman" w:hAnsi="Times New Roman" w:cs="Times New Roman"/>
          <w:b/>
          <w:bCs/>
          <w:sz w:val="22"/>
          <w:szCs w:val="22"/>
          <w:lang w:val="ru-RU"/>
        </w:rPr>
      </w:pPr>
    </w:p>
    <w:p w14:paraId="56EB236C" w14:textId="77777777" w:rsidR="00F515F1" w:rsidRPr="005E4772" w:rsidRDefault="00F515F1" w:rsidP="00F84AAA">
      <w:pPr>
        <w:pStyle w:val="211112"/>
        <w:outlineLvl w:val="0"/>
        <w:rPr>
          <w:rFonts w:ascii="Times New Roman" w:hAnsi="Times New Roman" w:cs="Times New Roman"/>
          <w:b/>
          <w:bCs/>
          <w:sz w:val="22"/>
          <w:szCs w:val="22"/>
          <w:lang w:val="ru-RU"/>
        </w:rPr>
      </w:pPr>
    </w:p>
    <w:p w14:paraId="4DD93415" w14:textId="77777777" w:rsidR="00850D00" w:rsidRPr="005E4772" w:rsidRDefault="00850D00" w:rsidP="00BB1DC5">
      <w:pPr>
        <w:tabs>
          <w:tab w:val="left" w:pos="5442"/>
        </w:tabs>
        <w:jc w:val="both"/>
        <w:rPr>
          <w:rFonts w:cs="Times New Roman"/>
          <w:b/>
          <w:spacing w:val="1"/>
          <w:sz w:val="22"/>
          <w:szCs w:val="22"/>
        </w:rPr>
      </w:pPr>
    </w:p>
    <w:p w14:paraId="20AFFB4C" w14:textId="77777777" w:rsidR="00850D00" w:rsidRPr="005E4772" w:rsidRDefault="00850D00" w:rsidP="005F1E36">
      <w:pPr>
        <w:tabs>
          <w:tab w:val="left" w:pos="5442"/>
        </w:tabs>
        <w:jc w:val="center"/>
        <w:rPr>
          <w:rFonts w:cs="Times New Roman"/>
          <w:b/>
          <w:spacing w:val="1"/>
          <w:sz w:val="22"/>
          <w:szCs w:val="22"/>
        </w:rPr>
      </w:pPr>
    </w:p>
    <w:tbl>
      <w:tblPr>
        <w:tblStyle w:val="af4"/>
        <w:tblW w:w="0" w:type="auto"/>
        <w:tblInd w:w="284" w:type="dxa"/>
        <w:tblLook w:val="04A0" w:firstRow="1" w:lastRow="0" w:firstColumn="1" w:lastColumn="0" w:noHBand="0" w:noVBand="1"/>
      </w:tblPr>
      <w:tblGrid>
        <w:gridCol w:w="9976"/>
      </w:tblGrid>
      <w:tr w:rsidR="00010B84" w:rsidRPr="00F84AAA" w14:paraId="21B42180" w14:textId="77777777" w:rsidTr="00010B84">
        <w:tc>
          <w:tcPr>
            <w:tcW w:w="10260" w:type="dxa"/>
          </w:tcPr>
          <w:p w14:paraId="5771F081" w14:textId="77777777" w:rsidR="00F84AAA" w:rsidRPr="00F84AAA" w:rsidRDefault="00F84AAA" w:rsidP="00F84AAA">
            <w:pPr>
              <w:tabs>
                <w:tab w:val="left" w:pos="5442"/>
              </w:tabs>
              <w:jc w:val="center"/>
              <w:rPr>
                <w:b/>
                <w:spacing w:val="1"/>
                <w:sz w:val="28"/>
                <w:szCs w:val="28"/>
              </w:rPr>
            </w:pPr>
            <w:r w:rsidRPr="00F84AAA">
              <w:rPr>
                <w:b/>
                <w:spacing w:val="1"/>
                <w:sz w:val="28"/>
                <w:szCs w:val="28"/>
              </w:rPr>
              <w:t>ДОКУМЕНТАЦИЯ</w:t>
            </w:r>
          </w:p>
          <w:p w14:paraId="3BCA8B31" w14:textId="77777777" w:rsidR="00F84AAA" w:rsidRPr="00F84AAA" w:rsidRDefault="00F84AAA" w:rsidP="00F84AAA">
            <w:pPr>
              <w:pStyle w:val="211112"/>
              <w:jc w:val="center"/>
              <w:rPr>
                <w:rFonts w:ascii="Times New Roman" w:hAnsi="Times New Roman" w:cs="Times New Roman"/>
                <w:b/>
                <w:sz w:val="28"/>
                <w:szCs w:val="28"/>
                <w:lang w:val="ru-RU"/>
              </w:rPr>
            </w:pPr>
            <w:r w:rsidRPr="00F84AAA">
              <w:rPr>
                <w:rFonts w:ascii="Times New Roman" w:hAnsi="Times New Roman"/>
                <w:b/>
                <w:spacing w:val="1"/>
                <w:sz w:val="28"/>
                <w:szCs w:val="28"/>
                <w:lang w:val="ru-RU" w:eastAsia="ru-RU"/>
              </w:rPr>
              <w:t>ОБ АУКЦИОНЕ В ЭЛЕКТРОННОЙ ФОРМЕ</w:t>
            </w:r>
            <w:r w:rsidRPr="00F84AAA">
              <w:rPr>
                <w:rFonts w:ascii="Times New Roman" w:hAnsi="Times New Roman" w:cs="Times New Roman"/>
                <w:b/>
                <w:sz w:val="28"/>
                <w:szCs w:val="28"/>
                <w:lang w:val="ru-RU"/>
              </w:rPr>
              <w:t xml:space="preserve"> </w:t>
            </w:r>
          </w:p>
          <w:p w14:paraId="2F7B212A" w14:textId="13BBB712" w:rsidR="00010B84" w:rsidRPr="00B83027" w:rsidRDefault="00B83027" w:rsidP="00B83027">
            <w:pPr>
              <w:spacing w:after="160" w:line="259" w:lineRule="auto"/>
              <w:jc w:val="center"/>
              <w:rPr>
                <w:rFonts w:cs="Times New Roman"/>
                <w:b/>
                <w:spacing w:val="1"/>
                <w:sz w:val="28"/>
                <w:szCs w:val="28"/>
              </w:rPr>
            </w:pPr>
            <w:r w:rsidRPr="00B83027">
              <w:rPr>
                <w:rFonts w:eastAsiaTheme="minorHAnsi" w:cs="Times New Roman"/>
                <w:b/>
                <w:spacing w:val="1"/>
                <w:sz w:val="28"/>
                <w:szCs w:val="28"/>
              </w:rPr>
              <w:t xml:space="preserve">на право заключения договора </w:t>
            </w:r>
            <w:r w:rsidRPr="00B83027">
              <w:rPr>
                <w:rFonts w:cs="Times New Roman"/>
                <w:b/>
                <w:spacing w:val="1"/>
                <w:sz w:val="28"/>
                <w:szCs w:val="28"/>
              </w:rPr>
              <w:t>поставки горюче-смазочных материалов и специальных жидкостей, для нужд МУПАТ</w:t>
            </w:r>
          </w:p>
        </w:tc>
      </w:tr>
    </w:tbl>
    <w:p w14:paraId="1F47EE42" w14:textId="77777777" w:rsidR="00850D00" w:rsidRPr="00F84AAA" w:rsidRDefault="00850D00" w:rsidP="0001704F">
      <w:pPr>
        <w:pStyle w:val="211112"/>
        <w:ind w:left="284"/>
        <w:rPr>
          <w:rFonts w:ascii="Times New Roman" w:hAnsi="Times New Roman" w:cs="Times New Roman"/>
          <w:b/>
          <w:sz w:val="28"/>
          <w:szCs w:val="28"/>
          <w:lang w:val="ru-RU"/>
        </w:rPr>
      </w:pPr>
    </w:p>
    <w:p w14:paraId="1805583C" w14:textId="77777777" w:rsidR="00850D00" w:rsidRPr="005E4772" w:rsidRDefault="00850D00" w:rsidP="00F84AAA">
      <w:pPr>
        <w:pStyle w:val="211112"/>
        <w:rPr>
          <w:rFonts w:ascii="Times New Roman" w:hAnsi="Times New Roman" w:cs="Times New Roman"/>
          <w:b/>
          <w:sz w:val="22"/>
          <w:szCs w:val="22"/>
          <w:lang w:val="ru-RU"/>
        </w:rPr>
      </w:pPr>
    </w:p>
    <w:p w14:paraId="2016B8C9" w14:textId="77777777" w:rsidR="00850D00" w:rsidRPr="005E4772" w:rsidRDefault="00850D00" w:rsidP="0001704F">
      <w:pPr>
        <w:pStyle w:val="211112"/>
        <w:ind w:left="284"/>
        <w:rPr>
          <w:rFonts w:ascii="Times New Roman" w:hAnsi="Times New Roman" w:cs="Times New Roman"/>
          <w:b/>
          <w:sz w:val="22"/>
          <w:szCs w:val="22"/>
          <w:lang w:val="ru-RU"/>
        </w:rPr>
      </w:pPr>
    </w:p>
    <w:p w14:paraId="5707BF20" w14:textId="5F9BBB5F" w:rsidR="00F84AAA" w:rsidRPr="00F84AAA" w:rsidRDefault="00F84AAA" w:rsidP="00F84AAA">
      <w:pPr>
        <w:pStyle w:val="ConsPlusNormal"/>
        <w:jc w:val="center"/>
        <w:rPr>
          <w:rFonts w:cs="Times New Roman"/>
          <w:b/>
          <w:sz w:val="28"/>
          <w:szCs w:val="28"/>
        </w:rPr>
      </w:pPr>
    </w:p>
    <w:p w14:paraId="22BBB955" w14:textId="5F3C082A" w:rsidR="00850D00" w:rsidRPr="005E4772" w:rsidRDefault="00850D00" w:rsidP="00F84AAA">
      <w:pPr>
        <w:pStyle w:val="211112"/>
        <w:tabs>
          <w:tab w:val="left" w:pos="2085"/>
        </w:tabs>
        <w:ind w:left="284"/>
        <w:rPr>
          <w:rFonts w:ascii="Times New Roman" w:hAnsi="Times New Roman" w:cs="Times New Roman"/>
          <w:b/>
          <w:sz w:val="22"/>
          <w:szCs w:val="22"/>
          <w:lang w:val="ru-RU"/>
        </w:rPr>
      </w:pPr>
    </w:p>
    <w:p w14:paraId="16C1C234" w14:textId="7B3B8DC9" w:rsidR="00850D00" w:rsidRDefault="00850D00" w:rsidP="0001704F">
      <w:pPr>
        <w:pStyle w:val="211112"/>
        <w:ind w:left="284"/>
        <w:rPr>
          <w:rFonts w:ascii="Times New Roman" w:hAnsi="Times New Roman" w:cs="Times New Roman"/>
          <w:sz w:val="22"/>
          <w:szCs w:val="22"/>
          <w:lang w:val="ru-RU"/>
        </w:rPr>
      </w:pPr>
    </w:p>
    <w:p w14:paraId="36BB5035" w14:textId="4B00C237" w:rsidR="00F515F1" w:rsidRDefault="00F515F1" w:rsidP="0001704F">
      <w:pPr>
        <w:pStyle w:val="211112"/>
        <w:ind w:left="284"/>
        <w:rPr>
          <w:rFonts w:ascii="Times New Roman" w:hAnsi="Times New Roman" w:cs="Times New Roman"/>
          <w:sz w:val="22"/>
          <w:szCs w:val="22"/>
          <w:lang w:val="ru-RU"/>
        </w:rPr>
      </w:pPr>
    </w:p>
    <w:p w14:paraId="7727A453" w14:textId="77777777" w:rsidR="00F515F1" w:rsidRPr="005E4772" w:rsidRDefault="00F515F1" w:rsidP="0001704F">
      <w:pPr>
        <w:pStyle w:val="211112"/>
        <w:ind w:left="284"/>
        <w:rPr>
          <w:rFonts w:ascii="Times New Roman" w:hAnsi="Times New Roman" w:cs="Times New Roman"/>
          <w:sz w:val="22"/>
          <w:szCs w:val="22"/>
          <w:lang w:val="ru-RU"/>
        </w:rPr>
      </w:pPr>
    </w:p>
    <w:p w14:paraId="224413F1" w14:textId="77777777" w:rsidR="00850D00" w:rsidRPr="005E4772" w:rsidRDefault="00850D00" w:rsidP="0001704F">
      <w:pPr>
        <w:jc w:val="center"/>
        <w:rPr>
          <w:rFonts w:cs="Times New Roman"/>
          <w:sz w:val="22"/>
          <w:szCs w:val="22"/>
        </w:rPr>
      </w:pPr>
    </w:p>
    <w:p w14:paraId="28BDD03B" w14:textId="77777777" w:rsidR="00850D00" w:rsidRPr="005E4772" w:rsidRDefault="00850D00" w:rsidP="0001704F">
      <w:pPr>
        <w:jc w:val="center"/>
        <w:rPr>
          <w:rFonts w:cs="Times New Roman"/>
          <w:sz w:val="22"/>
          <w:szCs w:val="22"/>
        </w:rPr>
      </w:pPr>
    </w:p>
    <w:p w14:paraId="14EA2C72" w14:textId="77777777" w:rsidR="00850D00" w:rsidRPr="005E4772" w:rsidRDefault="00850D00" w:rsidP="0001704F">
      <w:pPr>
        <w:jc w:val="center"/>
        <w:rPr>
          <w:rFonts w:cs="Times New Roman"/>
          <w:sz w:val="22"/>
          <w:szCs w:val="22"/>
        </w:rPr>
      </w:pPr>
    </w:p>
    <w:p w14:paraId="76B7D00D" w14:textId="77777777" w:rsidR="00850D00" w:rsidRPr="005E4772" w:rsidRDefault="00850D00" w:rsidP="0001704F">
      <w:pPr>
        <w:jc w:val="center"/>
        <w:rPr>
          <w:rFonts w:cs="Times New Roman"/>
          <w:sz w:val="22"/>
          <w:szCs w:val="22"/>
        </w:rPr>
      </w:pPr>
    </w:p>
    <w:p w14:paraId="04B57D3C" w14:textId="77777777" w:rsidR="00850D00" w:rsidRPr="005E4772" w:rsidRDefault="00850D00" w:rsidP="0001704F">
      <w:pPr>
        <w:jc w:val="center"/>
        <w:rPr>
          <w:rFonts w:cs="Times New Roman"/>
          <w:sz w:val="22"/>
          <w:szCs w:val="22"/>
        </w:rPr>
      </w:pPr>
    </w:p>
    <w:p w14:paraId="419219AC" w14:textId="77777777" w:rsidR="00850D00" w:rsidRPr="005E4772" w:rsidRDefault="00850D00" w:rsidP="0001704F">
      <w:pPr>
        <w:jc w:val="center"/>
        <w:rPr>
          <w:rFonts w:cs="Times New Roman"/>
          <w:sz w:val="22"/>
          <w:szCs w:val="22"/>
        </w:rPr>
      </w:pPr>
    </w:p>
    <w:p w14:paraId="1CEFC223" w14:textId="77777777" w:rsidR="00850D00" w:rsidRPr="005E4772" w:rsidRDefault="00850D00" w:rsidP="0001704F">
      <w:pPr>
        <w:jc w:val="center"/>
        <w:rPr>
          <w:rFonts w:cs="Times New Roman"/>
          <w:sz w:val="22"/>
          <w:szCs w:val="22"/>
        </w:rPr>
      </w:pPr>
    </w:p>
    <w:p w14:paraId="34F78CB6" w14:textId="77777777" w:rsidR="00850D00" w:rsidRPr="005E4772" w:rsidRDefault="00850D00" w:rsidP="0001704F">
      <w:pPr>
        <w:jc w:val="center"/>
        <w:rPr>
          <w:rFonts w:cs="Times New Roman"/>
          <w:sz w:val="22"/>
          <w:szCs w:val="22"/>
        </w:rPr>
      </w:pPr>
    </w:p>
    <w:p w14:paraId="17DDED59" w14:textId="77777777" w:rsidR="00850D00" w:rsidRPr="005E4772" w:rsidRDefault="00850D00" w:rsidP="0001704F">
      <w:pPr>
        <w:jc w:val="center"/>
        <w:rPr>
          <w:rFonts w:cs="Times New Roman"/>
          <w:sz w:val="22"/>
          <w:szCs w:val="22"/>
        </w:rPr>
      </w:pPr>
    </w:p>
    <w:p w14:paraId="37E730E5" w14:textId="77777777" w:rsidR="00850D00" w:rsidRPr="005E4772" w:rsidRDefault="00850D00" w:rsidP="0001704F">
      <w:pPr>
        <w:jc w:val="center"/>
        <w:rPr>
          <w:rFonts w:cs="Times New Roman"/>
          <w:sz w:val="22"/>
          <w:szCs w:val="22"/>
        </w:rPr>
      </w:pPr>
    </w:p>
    <w:p w14:paraId="3B4B988F" w14:textId="545D5892" w:rsidR="00850D00" w:rsidRDefault="00850D00" w:rsidP="0001704F">
      <w:pPr>
        <w:jc w:val="center"/>
        <w:rPr>
          <w:rFonts w:cs="Times New Roman"/>
          <w:sz w:val="22"/>
          <w:szCs w:val="22"/>
        </w:rPr>
      </w:pPr>
    </w:p>
    <w:p w14:paraId="1C1BB4AE" w14:textId="6DEF304E" w:rsidR="00026CF2" w:rsidRDefault="00026CF2" w:rsidP="0001704F">
      <w:pPr>
        <w:jc w:val="center"/>
        <w:rPr>
          <w:rFonts w:cs="Times New Roman"/>
          <w:sz w:val="22"/>
          <w:szCs w:val="22"/>
        </w:rPr>
      </w:pPr>
    </w:p>
    <w:p w14:paraId="0C1D09EA" w14:textId="511206EF" w:rsidR="00026CF2" w:rsidRDefault="00026CF2" w:rsidP="0001704F">
      <w:pPr>
        <w:jc w:val="center"/>
        <w:rPr>
          <w:rFonts w:cs="Times New Roman"/>
          <w:sz w:val="22"/>
          <w:szCs w:val="22"/>
        </w:rPr>
      </w:pPr>
    </w:p>
    <w:p w14:paraId="3BA0F01E" w14:textId="28287AF4" w:rsidR="00026CF2" w:rsidRDefault="00026CF2" w:rsidP="0001704F">
      <w:pPr>
        <w:jc w:val="center"/>
        <w:rPr>
          <w:rFonts w:cs="Times New Roman"/>
          <w:sz w:val="22"/>
          <w:szCs w:val="22"/>
        </w:rPr>
      </w:pPr>
    </w:p>
    <w:p w14:paraId="7AB8E9FB" w14:textId="22F5301B" w:rsidR="00026CF2" w:rsidRDefault="00026CF2" w:rsidP="0001704F">
      <w:pPr>
        <w:jc w:val="center"/>
        <w:rPr>
          <w:rFonts w:cs="Times New Roman"/>
          <w:sz w:val="22"/>
          <w:szCs w:val="22"/>
        </w:rPr>
      </w:pPr>
    </w:p>
    <w:p w14:paraId="33434145" w14:textId="362BB627" w:rsidR="00026CF2" w:rsidRDefault="00026CF2" w:rsidP="0001704F">
      <w:pPr>
        <w:jc w:val="center"/>
        <w:rPr>
          <w:rFonts w:cs="Times New Roman"/>
          <w:sz w:val="22"/>
          <w:szCs w:val="22"/>
        </w:rPr>
      </w:pPr>
    </w:p>
    <w:p w14:paraId="45F7D7F3" w14:textId="502460B0" w:rsidR="00026CF2" w:rsidRDefault="00026CF2" w:rsidP="0001704F">
      <w:pPr>
        <w:jc w:val="center"/>
        <w:rPr>
          <w:rFonts w:cs="Times New Roman"/>
          <w:sz w:val="22"/>
          <w:szCs w:val="22"/>
        </w:rPr>
      </w:pPr>
    </w:p>
    <w:p w14:paraId="1E9E30DB" w14:textId="77777777" w:rsidR="00026CF2" w:rsidRPr="005E4772" w:rsidRDefault="00026CF2" w:rsidP="0001704F">
      <w:pPr>
        <w:jc w:val="center"/>
        <w:rPr>
          <w:rFonts w:cs="Times New Roman"/>
          <w:sz w:val="22"/>
          <w:szCs w:val="22"/>
        </w:rPr>
      </w:pPr>
    </w:p>
    <w:p w14:paraId="72DEC7F1" w14:textId="77777777" w:rsidR="00F84AAA" w:rsidRPr="00F84AAA" w:rsidRDefault="00F84AAA" w:rsidP="00F84AAA">
      <w:pPr>
        <w:autoSpaceDE w:val="0"/>
        <w:autoSpaceDN w:val="0"/>
        <w:adjustRightInd w:val="0"/>
        <w:ind w:firstLine="720"/>
        <w:jc w:val="center"/>
        <w:rPr>
          <w:rFonts w:cs="Times New Roman"/>
          <w:sz w:val="22"/>
          <w:szCs w:val="22"/>
        </w:rPr>
      </w:pPr>
      <w:r w:rsidRPr="00F84AAA">
        <w:rPr>
          <w:rFonts w:cs="Times New Roman"/>
          <w:sz w:val="22"/>
          <w:szCs w:val="22"/>
        </w:rPr>
        <w:t>г. Новый Уренгой</w:t>
      </w:r>
    </w:p>
    <w:p w14:paraId="67A956C5" w14:textId="03F4FC5F" w:rsidR="00F84AAA" w:rsidRPr="00F84AAA" w:rsidRDefault="00F84AAA" w:rsidP="00F84AAA">
      <w:pPr>
        <w:autoSpaceDE w:val="0"/>
        <w:autoSpaceDN w:val="0"/>
        <w:adjustRightInd w:val="0"/>
        <w:ind w:firstLine="720"/>
        <w:jc w:val="center"/>
        <w:rPr>
          <w:rFonts w:eastAsia="Calibri" w:cs="Times New Roman"/>
          <w:color w:val="000000"/>
          <w:sz w:val="22"/>
          <w:szCs w:val="22"/>
        </w:rPr>
      </w:pPr>
      <w:r w:rsidRPr="00F84AAA">
        <w:rPr>
          <w:rFonts w:cs="Times New Roman"/>
          <w:sz w:val="22"/>
          <w:szCs w:val="22"/>
        </w:rPr>
        <w:t>202</w:t>
      </w:r>
      <w:r w:rsidR="00D1416B">
        <w:rPr>
          <w:rFonts w:cs="Times New Roman"/>
          <w:sz w:val="22"/>
          <w:szCs w:val="22"/>
        </w:rPr>
        <w:t>4</w:t>
      </w:r>
      <w:r w:rsidRPr="00F84AAA">
        <w:rPr>
          <w:rFonts w:cs="Times New Roman"/>
          <w:sz w:val="22"/>
          <w:szCs w:val="22"/>
        </w:rPr>
        <w:t xml:space="preserve"> год</w:t>
      </w:r>
    </w:p>
    <w:p w14:paraId="44FF9EA7" w14:textId="1D763341" w:rsidR="00A41A30" w:rsidRDefault="00A41A30">
      <w:pPr>
        <w:rPr>
          <w:rFonts w:cs="Times New Roman"/>
          <w:sz w:val="22"/>
          <w:szCs w:val="22"/>
        </w:rPr>
      </w:pPr>
      <w:r>
        <w:rPr>
          <w:rFonts w:cs="Times New Roman"/>
          <w:sz w:val="22"/>
          <w:szCs w:val="22"/>
        </w:rPr>
        <w:br w:type="page"/>
      </w:r>
    </w:p>
    <w:tbl>
      <w:tblPr>
        <w:tblW w:w="5000" w:type="pct"/>
        <w:tblLook w:val="04A0" w:firstRow="1" w:lastRow="0" w:firstColumn="1" w:lastColumn="0" w:noHBand="0" w:noVBand="1"/>
      </w:tblPr>
      <w:tblGrid>
        <w:gridCol w:w="1577"/>
        <w:gridCol w:w="778"/>
        <w:gridCol w:w="3113"/>
        <w:gridCol w:w="598"/>
        <w:gridCol w:w="4194"/>
      </w:tblGrid>
      <w:tr w:rsidR="00850D00" w:rsidRPr="005E4772" w14:paraId="0490CE38" w14:textId="77777777" w:rsidTr="001B12C3">
        <w:tc>
          <w:tcPr>
            <w:tcW w:w="5000" w:type="pct"/>
            <w:gridSpan w:val="5"/>
            <w:tcBorders>
              <w:top w:val="nil"/>
              <w:left w:val="nil"/>
              <w:bottom w:val="nil"/>
              <w:right w:val="nil"/>
            </w:tcBorders>
            <w:vAlign w:val="center"/>
          </w:tcPr>
          <w:p w14:paraId="1E1B4BC4" w14:textId="77777777" w:rsidR="00850D00" w:rsidRPr="005E4772" w:rsidRDefault="005E468D" w:rsidP="008217B4">
            <w:pPr>
              <w:widowControl w:val="0"/>
              <w:jc w:val="center"/>
              <w:rPr>
                <w:rFonts w:cs="Times New Roman"/>
                <w:b/>
                <w:bCs/>
                <w:sz w:val="22"/>
                <w:szCs w:val="22"/>
              </w:rPr>
            </w:pPr>
            <w:r w:rsidRPr="005E4772">
              <w:rPr>
                <w:rFonts w:cs="Times New Roman"/>
                <w:sz w:val="22"/>
                <w:szCs w:val="22"/>
              </w:rPr>
              <w:lastRenderedPageBreak/>
              <w:br w:type="page"/>
            </w:r>
            <w:r w:rsidR="0025778D" w:rsidRPr="005E4772">
              <w:rPr>
                <w:rFonts w:cs="Times New Roman"/>
                <w:b/>
                <w:bCs/>
                <w:sz w:val="22"/>
                <w:szCs w:val="22"/>
              </w:rPr>
              <w:t>Информационная карта</w:t>
            </w:r>
          </w:p>
          <w:p w14:paraId="183669CF" w14:textId="77777777" w:rsidR="00850D00" w:rsidRPr="005E4772" w:rsidRDefault="00850D00" w:rsidP="008217B4">
            <w:pPr>
              <w:widowControl w:val="0"/>
              <w:jc w:val="center"/>
              <w:rPr>
                <w:rFonts w:cs="Times New Roman"/>
                <w:b/>
                <w:bCs/>
                <w:sz w:val="22"/>
                <w:szCs w:val="22"/>
              </w:rPr>
            </w:pPr>
          </w:p>
          <w:p w14:paraId="7A85E83D" w14:textId="030627AD" w:rsidR="00850D00" w:rsidRPr="005E4772" w:rsidRDefault="00DD6069" w:rsidP="001E6B00">
            <w:pPr>
              <w:pStyle w:val="211112"/>
              <w:widowControl w:val="0"/>
              <w:ind w:firstLine="560"/>
              <w:rPr>
                <w:rFonts w:ascii="Times New Roman" w:hAnsi="Times New Roman" w:cs="Times New Roman"/>
                <w:sz w:val="22"/>
                <w:szCs w:val="22"/>
                <w:lang w:val="ru-RU"/>
              </w:rPr>
            </w:pPr>
            <w:r w:rsidRPr="005E4772">
              <w:rPr>
                <w:rFonts w:ascii="Times New Roman" w:hAnsi="Times New Roman" w:cs="Times New Roman"/>
                <w:sz w:val="22"/>
                <w:szCs w:val="22"/>
                <w:lang w:val="ru-RU"/>
              </w:rPr>
              <w:t>Аукцион в электронной форме</w:t>
            </w:r>
            <w:r w:rsidR="00F93C9F" w:rsidRPr="005E4772">
              <w:rPr>
                <w:rFonts w:ascii="Times New Roman" w:hAnsi="Times New Roman" w:cs="Times New Roman"/>
                <w:sz w:val="22"/>
                <w:szCs w:val="22"/>
                <w:lang w:val="ru-RU"/>
              </w:rPr>
              <w:t xml:space="preserve"> </w:t>
            </w:r>
            <w:r w:rsidRPr="005E4772">
              <w:rPr>
                <w:rFonts w:ascii="Times New Roman" w:hAnsi="Times New Roman" w:cs="Times New Roman"/>
                <w:sz w:val="22"/>
                <w:szCs w:val="22"/>
                <w:lang w:val="ru-RU"/>
              </w:rPr>
              <w:t xml:space="preserve">(далее – аукцион в электронной форме) - это форма торгов, проведение которой обеспечивается оператором электронной площадки; информация о закупке сообщается Заказчиком путем размещения в ЕИС извещения о проведении аукциона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ч. 6.1 ст. 3 </w:t>
            </w:r>
            <w:r w:rsidR="001E6B00" w:rsidRPr="005E4772">
              <w:rPr>
                <w:rFonts w:ascii="Times New Roman" w:hAnsi="Times New Roman" w:cs="Times New Roman"/>
                <w:sz w:val="22"/>
                <w:szCs w:val="22"/>
                <w:lang w:val="ru-RU"/>
              </w:rPr>
              <w:t>Федерального закона от 18 июля 2011 года № 223-ФЗ «О закупках товаров, работ, услуг отдельными видами юридических лиц» (далее – Закон № 223-ФЗ)</w:t>
            </w:r>
            <w:r w:rsidR="00A44DA4" w:rsidRPr="005E4772">
              <w:rPr>
                <w:rStyle w:val="af"/>
                <w:rFonts w:ascii="Times New Roman" w:hAnsi="Times New Roman" w:cs="Times New Roman"/>
                <w:sz w:val="22"/>
                <w:szCs w:val="22"/>
                <w:lang w:val="ru-RU"/>
              </w:rPr>
              <w:footnoteReference w:id="1"/>
            </w:r>
            <w:r w:rsidRPr="005E4772">
              <w:rPr>
                <w:rFonts w:ascii="Times New Roman" w:hAnsi="Times New Roman" w:cs="Times New Roman"/>
                <w:sz w:val="22"/>
                <w:szCs w:val="22"/>
                <w:lang w:val="ru-RU"/>
              </w:rPr>
              <w:t xml:space="preserve">. 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 </w:t>
            </w:r>
          </w:p>
          <w:p w14:paraId="7E2B5548" w14:textId="4E0B52BA" w:rsidR="00850D00" w:rsidRPr="005E4772" w:rsidRDefault="00DD6069" w:rsidP="006B2398">
            <w:pPr>
              <w:pStyle w:val="211112"/>
              <w:widowControl w:val="0"/>
              <w:ind w:firstLine="560"/>
              <w:rPr>
                <w:rFonts w:ascii="Times New Roman" w:hAnsi="Times New Roman" w:cs="Times New Roman"/>
                <w:sz w:val="22"/>
                <w:szCs w:val="22"/>
                <w:lang w:val="ru-RU"/>
              </w:rPr>
            </w:pPr>
            <w:r w:rsidRPr="005E4772">
              <w:rPr>
                <w:rFonts w:ascii="Times New Roman" w:hAnsi="Times New Roman" w:cs="Times New Roman"/>
                <w:sz w:val="22"/>
                <w:szCs w:val="22"/>
                <w:lang w:val="ru-RU" w:eastAsia="ru-RU"/>
              </w:rPr>
              <w:t>Аукцион в электронной форме</w:t>
            </w:r>
            <w:r w:rsidR="00F93C9F" w:rsidRPr="005E4772">
              <w:rPr>
                <w:rFonts w:ascii="Times New Roman" w:hAnsi="Times New Roman" w:cs="Times New Roman"/>
                <w:sz w:val="22"/>
                <w:szCs w:val="22"/>
                <w:lang w:val="ru-RU"/>
              </w:rPr>
              <w:t xml:space="preserve"> </w:t>
            </w:r>
            <w:r w:rsidR="006B2398" w:rsidRPr="006B2398">
              <w:rPr>
                <w:rFonts w:ascii="Times New Roman" w:hAnsi="Times New Roman" w:cs="Times New Roman"/>
                <w:sz w:val="22"/>
                <w:szCs w:val="22"/>
                <w:lang w:val="ru-RU"/>
              </w:rPr>
              <w:t>участниками которой являются любые лица, указанные в ч. 5 ст. 3 Закона № 223-ФЗ, в том числе субъекты малого и среднего предпринимательства и самозанятые</w:t>
            </w:r>
            <w:r w:rsidRPr="005E4772">
              <w:rPr>
                <w:rFonts w:ascii="Times New Roman" w:hAnsi="Times New Roman" w:cs="Times New Roman"/>
                <w:sz w:val="22"/>
                <w:szCs w:val="22"/>
                <w:lang w:val="ru-RU" w:eastAsia="ru-RU"/>
              </w:rPr>
              <w:t xml:space="preserve"> проводится на электронной площадке по правилам и в порядке, установленным оператором электронной площадки, с учетом требований Положения</w:t>
            </w:r>
            <w:r w:rsidR="009471C2" w:rsidRPr="005E4772">
              <w:rPr>
                <w:rFonts w:ascii="Times New Roman" w:hAnsi="Times New Roman" w:cs="Times New Roman"/>
                <w:sz w:val="22"/>
                <w:szCs w:val="22"/>
                <w:lang w:val="ru-RU" w:eastAsia="ru-RU"/>
              </w:rPr>
              <w:t xml:space="preserve"> о закупках товаров, р</w:t>
            </w:r>
            <w:r w:rsidR="008217B4" w:rsidRPr="005E4772">
              <w:rPr>
                <w:rFonts w:ascii="Times New Roman" w:hAnsi="Times New Roman" w:cs="Times New Roman"/>
                <w:sz w:val="22"/>
                <w:szCs w:val="22"/>
                <w:lang w:val="ru-RU" w:eastAsia="ru-RU"/>
              </w:rPr>
              <w:t>абот, услуг</w:t>
            </w:r>
            <w:r w:rsidRPr="005E4772">
              <w:rPr>
                <w:rFonts w:ascii="Times New Roman" w:hAnsi="Times New Roman" w:cs="Times New Roman"/>
                <w:sz w:val="22"/>
                <w:szCs w:val="22"/>
                <w:lang w:val="ru-RU" w:eastAsia="ru-RU"/>
              </w:rPr>
              <w:t xml:space="preserve">. В случае, если регламентом электронной площадки установлены иные по сравнению с установленными Положением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w:t>
            </w:r>
            <w:r w:rsidR="002C21DD" w:rsidRPr="005E4772">
              <w:rPr>
                <w:rFonts w:ascii="Times New Roman" w:hAnsi="Times New Roman" w:cs="Times New Roman"/>
                <w:sz w:val="22"/>
                <w:szCs w:val="22"/>
                <w:lang w:val="ru-RU" w:eastAsia="ru-RU"/>
              </w:rPr>
              <w:t>«</w:t>
            </w:r>
            <w:r w:rsidRPr="005E4772">
              <w:rPr>
                <w:rFonts w:ascii="Times New Roman" w:hAnsi="Times New Roman" w:cs="Times New Roman"/>
                <w:sz w:val="22"/>
                <w:szCs w:val="22"/>
                <w:lang w:val="ru-RU" w:eastAsia="ru-RU"/>
              </w:rPr>
              <w:t>Интернет</w:t>
            </w:r>
            <w:r w:rsidR="002C21DD" w:rsidRPr="005E4772">
              <w:rPr>
                <w:rFonts w:ascii="Times New Roman" w:hAnsi="Times New Roman" w:cs="Times New Roman"/>
                <w:sz w:val="22"/>
                <w:szCs w:val="22"/>
                <w:lang w:val="ru-RU" w:eastAsia="ru-RU"/>
              </w:rPr>
              <w:t>»</w:t>
            </w:r>
            <w:r w:rsidRPr="005E4772">
              <w:rPr>
                <w:rFonts w:ascii="Times New Roman" w:hAnsi="Times New Roman" w:cs="Times New Roman"/>
                <w:sz w:val="22"/>
                <w:szCs w:val="22"/>
                <w:lang w:val="ru-RU" w:eastAsia="ru-RU"/>
              </w:rPr>
              <w:t xml:space="preserve"> и доступен неограниченному кругу лиц. </w:t>
            </w:r>
          </w:p>
          <w:p w14:paraId="5F73A55D" w14:textId="77777777" w:rsidR="00850D00" w:rsidRPr="005E4772" w:rsidRDefault="00DD6069" w:rsidP="008217B4">
            <w:pPr>
              <w:widowControl w:val="0"/>
              <w:ind w:firstLine="426"/>
              <w:jc w:val="both"/>
              <w:rPr>
                <w:rFonts w:cs="Times New Roman"/>
                <w:sz w:val="22"/>
                <w:szCs w:val="22"/>
                <w:lang w:eastAsia="en-US"/>
              </w:rPr>
            </w:pPr>
            <w:r w:rsidRPr="005E4772">
              <w:rPr>
                <w:rFonts w:cs="Times New Roman"/>
                <w:sz w:val="22"/>
                <w:szCs w:val="22"/>
                <w:lang w:eastAsia="en-US"/>
              </w:rPr>
              <w:t xml:space="preserve">Документация о конкурентной закупке утверждается </w:t>
            </w:r>
            <w:r w:rsidR="009471C2" w:rsidRPr="005E4772">
              <w:rPr>
                <w:rFonts w:cs="Times New Roman"/>
                <w:sz w:val="22"/>
                <w:szCs w:val="22"/>
                <w:lang w:eastAsia="en-US"/>
              </w:rPr>
              <w:t>лицом уполномоченным на осуществление соответствующих обязанностей</w:t>
            </w:r>
            <w:r w:rsidRPr="005E4772">
              <w:rPr>
                <w:rFonts w:cs="Times New Roman"/>
                <w:sz w:val="22"/>
                <w:szCs w:val="22"/>
                <w:lang w:eastAsia="en-US"/>
              </w:rPr>
              <w:t>. Лицо, утвердившее документацию конкурентной о закупке, несет ответственность за сведения, содержащиеся в ней, за их соответствие Положению, Закону № 223-ФЗ.</w:t>
            </w:r>
          </w:p>
          <w:p w14:paraId="729BC483" w14:textId="77777777" w:rsidR="00850D00" w:rsidRPr="005E4772" w:rsidRDefault="00DD6069" w:rsidP="008217B4">
            <w:pPr>
              <w:pStyle w:val="211112"/>
              <w:widowControl w:val="0"/>
              <w:ind w:firstLine="560"/>
              <w:rPr>
                <w:rFonts w:ascii="Times New Roman" w:hAnsi="Times New Roman" w:cs="Times New Roman"/>
                <w:sz w:val="22"/>
                <w:szCs w:val="22"/>
                <w:lang w:val="ru-RU" w:eastAsia="ru-RU"/>
              </w:rPr>
            </w:pPr>
            <w:r w:rsidRPr="005E4772">
              <w:rPr>
                <w:rFonts w:ascii="Times New Roman" w:hAnsi="Times New Roman" w:cs="Times New Roman"/>
                <w:sz w:val="22"/>
                <w:szCs w:val="22"/>
                <w:lang w:val="ru-RU" w:eastAsia="ru-RU"/>
              </w:rPr>
              <w:t>Документация о закупке должна содержать указание на применение иных правил проведения закупки в электронной форме процедурного (технического) характера, предусмотренных регламентом электронной площадки, а также обоснование их применения. При этом в любом случае не допускается осуществление закупки по правилам, противоречащим требованиям Закона № 223-ФЗ.</w:t>
            </w:r>
          </w:p>
          <w:p w14:paraId="5CCECCB9" w14:textId="77777777" w:rsidR="00850D00" w:rsidRPr="00C129B6" w:rsidRDefault="00850D00" w:rsidP="008217B4">
            <w:pPr>
              <w:pStyle w:val="211112"/>
              <w:widowControl w:val="0"/>
              <w:ind w:firstLine="560"/>
              <w:rPr>
                <w:rFonts w:ascii="Times New Roman" w:hAnsi="Times New Roman" w:cs="Times New Roman"/>
                <w:b/>
                <w:bCs/>
                <w:sz w:val="22"/>
                <w:szCs w:val="22"/>
                <w:lang w:val="ru-RU" w:eastAsia="ru-RU"/>
              </w:rPr>
            </w:pPr>
          </w:p>
        </w:tc>
      </w:tr>
      <w:tr w:rsidR="00850D00" w:rsidRPr="005E4772" w14:paraId="4509EBD0" w14:textId="77777777" w:rsidTr="001B12C3">
        <w:tc>
          <w:tcPr>
            <w:tcW w:w="5000" w:type="pct"/>
            <w:gridSpan w:val="5"/>
            <w:tcBorders>
              <w:top w:val="single" w:sz="4" w:space="0" w:color="000000"/>
              <w:left w:val="single" w:sz="4" w:space="0" w:color="000000"/>
              <w:bottom w:val="single" w:sz="4" w:space="0" w:color="000000"/>
              <w:right w:val="single" w:sz="4" w:space="0" w:color="000000"/>
            </w:tcBorders>
            <w:noWrap/>
            <w:vAlign w:val="center"/>
          </w:tcPr>
          <w:p w14:paraId="4243FB3B" w14:textId="77777777" w:rsidR="00850D00" w:rsidRPr="005E4772" w:rsidRDefault="00F30A9B" w:rsidP="008217B4">
            <w:pPr>
              <w:widowControl w:val="0"/>
              <w:jc w:val="both"/>
              <w:rPr>
                <w:rFonts w:cs="Times New Roman"/>
                <w:b/>
                <w:sz w:val="22"/>
                <w:szCs w:val="22"/>
              </w:rPr>
            </w:pPr>
            <w:r w:rsidRPr="005E4772">
              <w:rPr>
                <w:rFonts w:cs="Times New Roman"/>
                <w:b/>
                <w:sz w:val="22"/>
                <w:szCs w:val="22"/>
              </w:rPr>
              <w:t>1. Сведения о</w:t>
            </w:r>
            <w:r w:rsidR="008C3C3E" w:rsidRPr="005E4772">
              <w:rPr>
                <w:rFonts w:cs="Times New Roman"/>
                <w:b/>
                <w:sz w:val="22"/>
                <w:szCs w:val="22"/>
              </w:rPr>
              <w:t xml:space="preserve"> заказчике</w:t>
            </w:r>
            <w:r w:rsidR="00791E31" w:rsidRPr="005E4772">
              <w:rPr>
                <w:rFonts w:cs="Times New Roman"/>
                <w:b/>
                <w:sz w:val="22"/>
                <w:szCs w:val="22"/>
              </w:rPr>
              <w:t xml:space="preserve"> </w:t>
            </w:r>
          </w:p>
        </w:tc>
      </w:tr>
      <w:tr w:rsidR="00221E89" w:rsidRPr="005E4772" w14:paraId="2F2220AC" w14:textId="77777777" w:rsidTr="00224E9E">
        <w:tc>
          <w:tcPr>
            <w:tcW w:w="750" w:type="pct"/>
            <w:tcBorders>
              <w:top w:val="nil"/>
              <w:left w:val="single" w:sz="4" w:space="0" w:color="000000"/>
              <w:bottom w:val="single" w:sz="4" w:space="0" w:color="000000"/>
              <w:right w:val="single" w:sz="4" w:space="0" w:color="000000"/>
            </w:tcBorders>
            <w:vAlign w:val="center"/>
          </w:tcPr>
          <w:p w14:paraId="28A85B30" w14:textId="77777777" w:rsidR="00850D00" w:rsidRPr="005E4772" w:rsidRDefault="0065503A" w:rsidP="00FA1584">
            <w:pPr>
              <w:widowControl w:val="0"/>
              <w:jc w:val="center"/>
              <w:rPr>
                <w:rFonts w:cs="Times New Roman"/>
                <w:bCs/>
                <w:sz w:val="22"/>
                <w:szCs w:val="22"/>
              </w:rPr>
            </w:pPr>
            <w:r w:rsidRPr="005E4772">
              <w:rPr>
                <w:rFonts w:cs="Times New Roman"/>
                <w:bCs/>
                <w:sz w:val="22"/>
                <w:szCs w:val="22"/>
              </w:rPr>
              <w:t>1.1.</w:t>
            </w:r>
          </w:p>
        </w:tc>
        <w:tc>
          <w:tcPr>
            <w:tcW w:w="2123" w:type="pct"/>
            <w:gridSpan w:val="3"/>
            <w:tcBorders>
              <w:top w:val="nil"/>
              <w:left w:val="nil"/>
              <w:bottom w:val="single" w:sz="4" w:space="0" w:color="000000"/>
              <w:right w:val="single" w:sz="4" w:space="0" w:color="000000"/>
            </w:tcBorders>
            <w:vAlign w:val="center"/>
          </w:tcPr>
          <w:p w14:paraId="5DBF04FF" w14:textId="77777777" w:rsidR="00850D00" w:rsidRPr="005E4772" w:rsidRDefault="0065503A" w:rsidP="008217B4">
            <w:pPr>
              <w:widowControl w:val="0"/>
              <w:rPr>
                <w:rFonts w:cs="Times New Roman"/>
                <w:b/>
                <w:bCs/>
                <w:sz w:val="22"/>
                <w:szCs w:val="22"/>
              </w:rPr>
            </w:pPr>
            <w:r w:rsidRPr="005E4772">
              <w:rPr>
                <w:rFonts w:cs="Times New Roman"/>
                <w:b/>
                <w:bCs/>
                <w:sz w:val="22"/>
                <w:szCs w:val="22"/>
              </w:rPr>
              <w:t>Полное наименование Заказчика</w:t>
            </w:r>
          </w:p>
        </w:tc>
        <w:tc>
          <w:tcPr>
            <w:tcW w:w="2126" w:type="pct"/>
            <w:tcBorders>
              <w:top w:val="nil"/>
              <w:left w:val="nil"/>
              <w:bottom w:val="single" w:sz="4" w:space="0" w:color="000000"/>
              <w:right w:val="single" w:sz="4" w:space="0" w:color="000000"/>
            </w:tcBorders>
            <w:vAlign w:val="center"/>
          </w:tcPr>
          <w:p w14:paraId="042F8C33" w14:textId="6D55C4F1" w:rsidR="00850D00" w:rsidRPr="005E4772" w:rsidRDefault="00147067" w:rsidP="008217B4">
            <w:pPr>
              <w:widowControl w:val="0"/>
              <w:jc w:val="both"/>
              <w:rPr>
                <w:rFonts w:cs="Times New Roman"/>
                <w:sz w:val="22"/>
                <w:szCs w:val="22"/>
              </w:rPr>
            </w:pPr>
            <w:r w:rsidRPr="005E4772">
              <w:rPr>
                <w:rFonts w:cs="Times New Roman"/>
                <w:sz w:val="22"/>
                <w:szCs w:val="22"/>
              </w:rPr>
              <w:t>Муниципальное унитарное предприятие автомобильного транспорта муниципального образования город Новый Уренгой</w:t>
            </w:r>
          </w:p>
        </w:tc>
      </w:tr>
      <w:tr w:rsidR="00221E89" w:rsidRPr="005E4772" w14:paraId="48B41D50" w14:textId="77777777" w:rsidTr="00224E9E">
        <w:tc>
          <w:tcPr>
            <w:tcW w:w="750" w:type="pct"/>
            <w:tcBorders>
              <w:top w:val="nil"/>
              <w:left w:val="single" w:sz="4" w:space="0" w:color="000000"/>
              <w:bottom w:val="single" w:sz="4" w:space="0" w:color="000000"/>
              <w:right w:val="single" w:sz="4" w:space="0" w:color="000000"/>
            </w:tcBorders>
            <w:vAlign w:val="center"/>
          </w:tcPr>
          <w:p w14:paraId="4B4C3D67" w14:textId="77777777" w:rsidR="00850D00" w:rsidRPr="005E4772" w:rsidRDefault="0065503A" w:rsidP="00FA1584">
            <w:pPr>
              <w:widowControl w:val="0"/>
              <w:jc w:val="center"/>
              <w:rPr>
                <w:rFonts w:cs="Times New Roman"/>
                <w:bCs/>
                <w:sz w:val="22"/>
                <w:szCs w:val="22"/>
              </w:rPr>
            </w:pPr>
            <w:r w:rsidRPr="005E4772">
              <w:rPr>
                <w:rFonts w:cs="Times New Roman"/>
                <w:bCs/>
                <w:sz w:val="22"/>
                <w:szCs w:val="22"/>
              </w:rPr>
              <w:t>1.1.1</w:t>
            </w:r>
          </w:p>
        </w:tc>
        <w:tc>
          <w:tcPr>
            <w:tcW w:w="2123" w:type="pct"/>
            <w:gridSpan w:val="3"/>
            <w:tcBorders>
              <w:top w:val="nil"/>
              <w:left w:val="nil"/>
              <w:bottom w:val="single" w:sz="4" w:space="0" w:color="000000"/>
              <w:right w:val="single" w:sz="4" w:space="0" w:color="000000"/>
            </w:tcBorders>
            <w:vAlign w:val="center"/>
          </w:tcPr>
          <w:p w14:paraId="46DC66DE" w14:textId="77777777" w:rsidR="00850D00" w:rsidRPr="005E4772" w:rsidRDefault="0065503A" w:rsidP="008217B4">
            <w:pPr>
              <w:widowControl w:val="0"/>
              <w:rPr>
                <w:rFonts w:cs="Times New Roman"/>
                <w:b/>
                <w:bCs/>
                <w:sz w:val="22"/>
                <w:szCs w:val="22"/>
              </w:rPr>
            </w:pPr>
            <w:r w:rsidRPr="005E4772">
              <w:rPr>
                <w:rFonts w:cs="Times New Roman"/>
                <w:b/>
                <w:bCs/>
                <w:sz w:val="22"/>
                <w:szCs w:val="22"/>
              </w:rPr>
              <w:t>Сокращенное наименование Заказчика</w:t>
            </w:r>
          </w:p>
        </w:tc>
        <w:tc>
          <w:tcPr>
            <w:tcW w:w="2126" w:type="pct"/>
            <w:tcBorders>
              <w:top w:val="nil"/>
              <w:left w:val="nil"/>
              <w:bottom w:val="single" w:sz="4" w:space="0" w:color="000000"/>
              <w:right w:val="single" w:sz="4" w:space="0" w:color="000000"/>
            </w:tcBorders>
            <w:vAlign w:val="center"/>
          </w:tcPr>
          <w:p w14:paraId="1063334F" w14:textId="337CBF80" w:rsidR="00850D00" w:rsidRPr="005E4772" w:rsidRDefault="00147067" w:rsidP="008217B4">
            <w:pPr>
              <w:widowControl w:val="0"/>
              <w:jc w:val="both"/>
              <w:rPr>
                <w:rFonts w:cs="Times New Roman"/>
                <w:sz w:val="22"/>
                <w:szCs w:val="22"/>
              </w:rPr>
            </w:pPr>
            <w:r w:rsidRPr="005E4772">
              <w:rPr>
                <w:rFonts w:cs="Times New Roman"/>
                <w:sz w:val="22"/>
                <w:szCs w:val="22"/>
              </w:rPr>
              <w:t>МУПАТ</w:t>
            </w:r>
          </w:p>
        </w:tc>
      </w:tr>
      <w:tr w:rsidR="00221E89" w:rsidRPr="005E4772" w14:paraId="1427B937" w14:textId="77777777" w:rsidTr="00224E9E">
        <w:tc>
          <w:tcPr>
            <w:tcW w:w="750" w:type="pct"/>
            <w:tcBorders>
              <w:top w:val="nil"/>
              <w:left w:val="single" w:sz="4" w:space="0" w:color="000000"/>
              <w:bottom w:val="single" w:sz="4" w:space="0" w:color="000000"/>
              <w:right w:val="single" w:sz="4" w:space="0" w:color="000000"/>
            </w:tcBorders>
            <w:vAlign w:val="center"/>
          </w:tcPr>
          <w:p w14:paraId="40D56812" w14:textId="77777777" w:rsidR="00850D00" w:rsidRPr="005E4772" w:rsidRDefault="0065503A" w:rsidP="00FA1584">
            <w:pPr>
              <w:widowControl w:val="0"/>
              <w:jc w:val="center"/>
              <w:rPr>
                <w:rFonts w:cs="Times New Roman"/>
                <w:bCs/>
                <w:sz w:val="22"/>
                <w:szCs w:val="22"/>
              </w:rPr>
            </w:pPr>
            <w:r w:rsidRPr="005E4772">
              <w:rPr>
                <w:rFonts w:cs="Times New Roman"/>
                <w:bCs/>
                <w:sz w:val="22"/>
                <w:szCs w:val="22"/>
              </w:rPr>
              <w:t>1.2.</w:t>
            </w:r>
          </w:p>
        </w:tc>
        <w:tc>
          <w:tcPr>
            <w:tcW w:w="2123" w:type="pct"/>
            <w:gridSpan w:val="3"/>
            <w:tcBorders>
              <w:top w:val="nil"/>
              <w:left w:val="nil"/>
              <w:bottom w:val="single" w:sz="4" w:space="0" w:color="000000"/>
              <w:right w:val="single" w:sz="4" w:space="0" w:color="000000"/>
            </w:tcBorders>
            <w:vAlign w:val="center"/>
          </w:tcPr>
          <w:p w14:paraId="5606447E" w14:textId="77777777" w:rsidR="00850D00" w:rsidRPr="005E4772" w:rsidRDefault="0065503A" w:rsidP="008217B4">
            <w:pPr>
              <w:widowControl w:val="0"/>
              <w:rPr>
                <w:rFonts w:cs="Times New Roman"/>
                <w:b/>
                <w:bCs/>
                <w:sz w:val="22"/>
                <w:szCs w:val="22"/>
              </w:rPr>
            </w:pPr>
            <w:r w:rsidRPr="005E4772">
              <w:rPr>
                <w:rFonts w:cs="Times New Roman"/>
                <w:b/>
                <w:bCs/>
                <w:sz w:val="22"/>
                <w:szCs w:val="22"/>
              </w:rPr>
              <w:t>Адрес места нахождения</w:t>
            </w:r>
          </w:p>
        </w:tc>
        <w:tc>
          <w:tcPr>
            <w:tcW w:w="2126" w:type="pct"/>
            <w:tcBorders>
              <w:top w:val="nil"/>
              <w:left w:val="nil"/>
              <w:bottom w:val="single" w:sz="4" w:space="0" w:color="000000"/>
              <w:right w:val="single" w:sz="4" w:space="0" w:color="000000"/>
            </w:tcBorders>
            <w:vAlign w:val="center"/>
          </w:tcPr>
          <w:p w14:paraId="497E7A54" w14:textId="2384AC5A" w:rsidR="00850D00" w:rsidRPr="005E4772" w:rsidRDefault="00147067" w:rsidP="008217B4">
            <w:pPr>
              <w:widowControl w:val="0"/>
              <w:jc w:val="both"/>
              <w:rPr>
                <w:rFonts w:cs="Times New Roman"/>
                <w:sz w:val="22"/>
                <w:szCs w:val="22"/>
              </w:rPr>
            </w:pPr>
            <w:r w:rsidRPr="005E4772">
              <w:rPr>
                <w:rFonts w:cs="Times New Roman"/>
                <w:sz w:val="22"/>
                <w:szCs w:val="22"/>
              </w:rPr>
              <w:t>629307, Ямало-Ненецкий автономный округ, г</w:t>
            </w:r>
            <w:r w:rsidR="00DD3196">
              <w:rPr>
                <w:rFonts w:cs="Times New Roman"/>
                <w:sz w:val="22"/>
                <w:szCs w:val="22"/>
              </w:rPr>
              <w:t>.</w:t>
            </w:r>
            <w:r w:rsidRPr="005E4772">
              <w:rPr>
                <w:rFonts w:cs="Times New Roman"/>
                <w:sz w:val="22"/>
                <w:szCs w:val="22"/>
              </w:rPr>
              <w:t xml:space="preserve"> Новый Уренгой, пр</w:t>
            </w:r>
            <w:r w:rsidR="00DD3196">
              <w:rPr>
                <w:rFonts w:cs="Times New Roman"/>
                <w:sz w:val="22"/>
                <w:szCs w:val="22"/>
              </w:rPr>
              <w:t>-т</w:t>
            </w:r>
            <w:r w:rsidRPr="005E4772">
              <w:rPr>
                <w:rFonts w:cs="Times New Roman"/>
                <w:sz w:val="22"/>
                <w:szCs w:val="22"/>
              </w:rPr>
              <w:t xml:space="preserve"> Губкина, </w:t>
            </w:r>
            <w:r w:rsidR="00596FC7">
              <w:rPr>
                <w:rFonts w:cs="Times New Roman"/>
                <w:sz w:val="22"/>
                <w:szCs w:val="22"/>
              </w:rPr>
              <w:t xml:space="preserve">д. </w:t>
            </w:r>
            <w:r w:rsidRPr="005E4772">
              <w:rPr>
                <w:rFonts w:cs="Times New Roman"/>
                <w:sz w:val="22"/>
                <w:szCs w:val="22"/>
              </w:rPr>
              <w:t>6</w:t>
            </w:r>
          </w:p>
        </w:tc>
      </w:tr>
      <w:tr w:rsidR="00221E89" w:rsidRPr="005E4772" w14:paraId="6C35F4F9" w14:textId="77777777" w:rsidTr="00224E9E">
        <w:tc>
          <w:tcPr>
            <w:tcW w:w="750" w:type="pct"/>
            <w:tcBorders>
              <w:top w:val="nil"/>
              <w:left w:val="single" w:sz="4" w:space="0" w:color="000000"/>
              <w:bottom w:val="single" w:sz="4" w:space="0" w:color="000000"/>
              <w:right w:val="single" w:sz="4" w:space="0" w:color="000000"/>
            </w:tcBorders>
            <w:vAlign w:val="center"/>
          </w:tcPr>
          <w:p w14:paraId="52F93E82" w14:textId="77777777" w:rsidR="00850D00" w:rsidRPr="005E4772" w:rsidRDefault="0065503A" w:rsidP="00FA1584">
            <w:pPr>
              <w:widowControl w:val="0"/>
              <w:jc w:val="center"/>
              <w:rPr>
                <w:rFonts w:cs="Times New Roman"/>
                <w:bCs/>
                <w:sz w:val="22"/>
                <w:szCs w:val="22"/>
              </w:rPr>
            </w:pPr>
            <w:r w:rsidRPr="005E4772">
              <w:rPr>
                <w:rFonts w:cs="Times New Roman"/>
                <w:bCs/>
                <w:sz w:val="22"/>
                <w:szCs w:val="22"/>
              </w:rPr>
              <w:t>1.3.</w:t>
            </w:r>
          </w:p>
        </w:tc>
        <w:tc>
          <w:tcPr>
            <w:tcW w:w="2123" w:type="pct"/>
            <w:gridSpan w:val="3"/>
            <w:tcBorders>
              <w:top w:val="nil"/>
              <w:left w:val="nil"/>
              <w:bottom w:val="single" w:sz="4" w:space="0" w:color="000000"/>
              <w:right w:val="single" w:sz="4" w:space="0" w:color="000000"/>
            </w:tcBorders>
            <w:vAlign w:val="center"/>
          </w:tcPr>
          <w:p w14:paraId="3EDFDEAA" w14:textId="77777777" w:rsidR="00850D00" w:rsidRPr="005E4772" w:rsidRDefault="0065503A" w:rsidP="008217B4">
            <w:pPr>
              <w:widowControl w:val="0"/>
              <w:rPr>
                <w:rFonts w:cs="Times New Roman"/>
                <w:b/>
                <w:bCs/>
                <w:sz w:val="22"/>
                <w:szCs w:val="22"/>
              </w:rPr>
            </w:pPr>
            <w:r w:rsidRPr="005E4772">
              <w:rPr>
                <w:rFonts w:cs="Times New Roman"/>
                <w:b/>
                <w:bCs/>
                <w:sz w:val="22"/>
                <w:szCs w:val="22"/>
              </w:rPr>
              <w:t>Почтовый адрес</w:t>
            </w:r>
          </w:p>
        </w:tc>
        <w:tc>
          <w:tcPr>
            <w:tcW w:w="2126" w:type="pct"/>
            <w:tcBorders>
              <w:top w:val="nil"/>
              <w:left w:val="nil"/>
              <w:bottom w:val="single" w:sz="4" w:space="0" w:color="000000"/>
              <w:right w:val="single" w:sz="4" w:space="0" w:color="000000"/>
            </w:tcBorders>
            <w:vAlign w:val="center"/>
          </w:tcPr>
          <w:p w14:paraId="2D6DE6A4" w14:textId="73BB9E9B" w:rsidR="00850D00" w:rsidRPr="005E4772" w:rsidRDefault="00147067" w:rsidP="008217B4">
            <w:pPr>
              <w:widowControl w:val="0"/>
              <w:jc w:val="both"/>
              <w:rPr>
                <w:rFonts w:cs="Times New Roman"/>
                <w:sz w:val="22"/>
                <w:szCs w:val="22"/>
              </w:rPr>
            </w:pPr>
            <w:r w:rsidRPr="005E4772">
              <w:rPr>
                <w:rFonts w:cs="Times New Roman"/>
                <w:sz w:val="22"/>
                <w:szCs w:val="22"/>
              </w:rPr>
              <w:t>62930</w:t>
            </w:r>
            <w:r w:rsidR="00DD3196">
              <w:rPr>
                <w:rFonts w:cs="Times New Roman"/>
                <w:sz w:val="22"/>
                <w:szCs w:val="22"/>
              </w:rPr>
              <w:t>0</w:t>
            </w:r>
            <w:r w:rsidRPr="005E4772">
              <w:rPr>
                <w:rFonts w:cs="Times New Roman"/>
                <w:sz w:val="22"/>
                <w:szCs w:val="22"/>
              </w:rPr>
              <w:t>, Ямало-Ненецкий автономный округ, город Новый Уренгой, пр</w:t>
            </w:r>
            <w:r w:rsidR="00596FC7">
              <w:rPr>
                <w:rFonts w:cs="Times New Roman"/>
                <w:sz w:val="22"/>
                <w:szCs w:val="22"/>
              </w:rPr>
              <w:t>-т</w:t>
            </w:r>
            <w:r w:rsidRPr="005E4772">
              <w:rPr>
                <w:rFonts w:cs="Times New Roman"/>
                <w:sz w:val="22"/>
                <w:szCs w:val="22"/>
              </w:rPr>
              <w:t xml:space="preserve"> Губкина, </w:t>
            </w:r>
            <w:r w:rsidR="00596FC7">
              <w:rPr>
                <w:rFonts w:cs="Times New Roman"/>
                <w:sz w:val="22"/>
                <w:szCs w:val="22"/>
              </w:rPr>
              <w:t xml:space="preserve">д. </w:t>
            </w:r>
            <w:r w:rsidR="00DD3196">
              <w:rPr>
                <w:rFonts w:cs="Times New Roman"/>
                <w:sz w:val="22"/>
                <w:szCs w:val="22"/>
              </w:rPr>
              <w:t>10, а/я 1167</w:t>
            </w:r>
          </w:p>
        </w:tc>
      </w:tr>
      <w:tr w:rsidR="00221E89" w:rsidRPr="005E4772" w14:paraId="21692431" w14:textId="77777777" w:rsidTr="00224E9E">
        <w:tc>
          <w:tcPr>
            <w:tcW w:w="750" w:type="pct"/>
            <w:tcBorders>
              <w:top w:val="nil"/>
              <w:left w:val="single" w:sz="4" w:space="0" w:color="000000"/>
              <w:bottom w:val="single" w:sz="4" w:space="0" w:color="000000"/>
              <w:right w:val="single" w:sz="4" w:space="0" w:color="000000"/>
            </w:tcBorders>
            <w:vAlign w:val="center"/>
          </w:tcPr>
          <w:p w14:paraId="6D03D4AA" w14:textId="77777777" w:rsidR="00850D00" w:rsidRPr="005E4772" w:rsidRDefault="0065503A" w:rsidP="00FA1584">
            <w:pPr>
              <w:widowControl w:val="0"/>
              <w:jc w:val="center"/>
              <w:rPr>
                <w:rFonts w:cs="Times New Roman"/>
                <w:bCs/>
                <w:sz w:val="22"/>
                <w:szCs w:val="22"/>
              </w:rPr>
            </w:pPr>
            <w:r w:rsidRPr="005E4772">
              <w:rPr>
                <w:rFonts w:cs="Times New Roman"/>
                <w:bCs/>
                <w:sz w:val="22"/>
                <w:szCs w:val="22"/>
              </w:rPr>
              <w:t>1.4.</w:t>
            </w:r>
          </w:p>
        </w:tc>
        <w:tc>
          <w:tcPr>
            <w:tcW w:w="2123" w:type="pct"/>
            <w:gridSpan w:val="3"/>
            <w:tcBorders>
              <w:top w:val="nil"/>
              <w:left w:val="nil"/>
              <w:bottom w:val="single" w:sz="4" w:space="0" w:color="000000"/>
              <w:right w:val="single" w:sz="4" w:space="0" w:color="000000"/>
            </w:tcBorders>
            <w:vAlign w:val="center"/>
          </w:tcPr>
          <w:p w14:paraId="4702604A" w14:textId="77777777" w:rsidR="00850D00" w:rsidRPr="005E4772" w:rsidRDefault="0065503A" w:rsidP="008217B4">
            <w:pPr>
              <w:widowControl w:val="0"/>
              <w:rPr>
                <w:rFonts w:cs="Times New Roman"/>
                <w:b/>
                <w:bCs/>
                <w:sz w:val="22"/>
                <w:szCs w:val="22"/>
              </w:rPr>
            </w:pPr>
            <w:r w:rsidRPr="005E4772">
              <w:rPr>
                <w:rFonts w:cs="Times New Roman"/>
                <w:b/>
                <w:bCs/>
                <w:sz w:val="22"/>
                <w:szCs w:val="22"/>
              </w:rPr>
              <w:t>Адрес электронной почты</w:t>
            </w:r>
          </w:p>
        </w:tc>
        <w:tc>
          <w:tcPr>
            <w:tcW w:w="2126" w:type="pct"/>
            <w:tcBorders>
              <w:top w:val="nil"/>
              <w:left w:val="nil"/>
              <w:bottom w:val="single" w:sz="4" w:space="0" w:color="000000"/>
              <w:right w:val="single" w:sz="4" w:space="0" w:color="000000"/>
            </w:tcBorders>
            <w:vAlign w:val="center"/>
          </w:tcPr>
          <w:p w14:paraId="143CD3B1" w14:textId="77777777" w:rsidR="00F84AAA" w:rsidRDefault="00F84AAA" w:rsidP="00F84AAA">
            <w:pPr>
              <w:rPr>
                <w:rFonts w:cs="Times New Roman"/>
                <w:sz w:val="22"/>
                <w:szCs w:val="22"/>
              </w:rPr>
            </w:pPr>
          </w:p>
          <w:p w14:paraId="52696261" w14:textId="014C6BE2" w:rsidR="00F84AAA" w:rsidRDefault="009A3C6C" w:rsidP="00F84AAA">
            <w:pPr>
              <w:rPr>
                <w:rFonts w:cs="Times New Roman"/>
                <w:sz w:val="22"/>
                <w:szCs w:val="22"/>
              </w:rPr>
            </w:pPr>
            <w:hyperlink r:id="rId9" w:history="1">
              <w:r w:rsidR="00DD3196" w:rsidRPr="005E17B7">
                <w:rPr>
                  <w:rStyle w:val="aa"/>
                </w:rPr>
                <w:t>jo</w:t>
              </w:r>
              <w:r w:rsidR="00DD3196" w:rsidRPr="005E17B7">
                <w:rPr>
                  <w:rStyle w:val="aa"/>
                  <w:rFonts w:cs="Times New Roman"/>
                  <w:sz w:val="22"/>
                  <w:szCs w:val="22"/>
                </w:rPr>
                <w:t>@mupat.ru</w:t>
              </w:r>
            </w:hyperlink>
            <w:r w:rsidR="00F84AAA">
              <w:rPr>
                <w:rFonts w:cs="Times New Roman"/>
                <w:sz w:val="22"/>
                <w:szCs w:val="22"/>
              </w:rPr>
              <w:t>.</w:t>
            </w:r>
          </w:p>
          <w:p w14:paraId="4134CB54" w14:textId="2FEFFF4A" w:rsidR="00850D00" w:rsidRPr="005E4772" w:rsidRDefault="00850D00" w:rsidP="008217B4">
            <w:pPr>
              <w:widowControl w:val="0"/>
              <w:rPr>
                <w:rFonts w:cs="Times New Roman"/>
                <w:i/>
                <w:color w:val="0000FF"/>
                <w:sz w:val="22"/>
                <w:szCs w:val="22"/>
                <w:u w:val="single"/>
              </w:rPr>
            </w:pPr>
          </w:p>
        </w:tc>
      </w:tr>
      <w:tr w:rsidR="00221E89" w:rsidRPr="005E4772" w14:paraId="7E843B02" w14:textId="77777777" w:rsidTr="00224E9E">
        <w:tc>
          <w:tcPr>
            <w:tcW w:w="750" w:type="pct"/>
            <w:tcBorders>
              <w:top w:val="nil"/>
              <w:left w:val="single" w:sz="4" w:space="0" w:color="000000"/>
              <w:bottom w:val="single" w:sz="4" w:space="0" w:color="000000"/>
              <w:right w:val="single" w:sz="4" w:space="0" w:color="000000"/>
            </w:tcBorders>
            <w:vAlign w:val="center"/>
          </w:tcPr>
          <w:p w14:paraId="599E3B00" w14:textId="77777777" w:rsidR="00850D00" w:rsidRPr="005E4772" w:rsidRDefault="0065503A" w:rsidP="00FA1584">
            <w:pPr>
              <w:widowControl w:val="0"/>
              <w:jc w:val="center"/>
              <w:rPr>
                <w:rFonts w:cs="Times New Roman"/>
                <w:bCs/>
                <w:sz w:val="22"/>
                <w:szCs w:val="22"/>
              </w:rPr>
            </w:pPr>
            <w:r w:rsidRPr="005E4772">
              <w:rPr>
                <w:rFonts w:cs="Times New Roman"/>
                <w:bCs/>
                <w:sz w:val="22"/>
                <w:szCs w:val="22"/>
              </w:rPr>
              <w:t>1.5.</w:t>
            </w:r>
          </w:p>
        </w:tc>
        <w:tc>
          <w:tcPr>
            <w:tcW w:w="2123" w:type="pct"/>
            <w:gridSpan w:val="3"/>
            <w:tcBorders>
              <w:top w:val="nil"/>
              <w:left w:val="nil"/>
              <w:bottom w:val="single" w:sz="4" w:space="0" w:color="000000"/>
              <w:right w:val="single" w:sz="4" w:space="0" w:color="000000"/>
            </w:tcBorders>
            <w:vAlign w:val="center"/>
          </w:tcPr>
          <w:p w14:paraId="264A489E" w14:textId="77777777" w:rsidR="00850D00" w:rsidRPr="005E4772" w:rsidRDefault="0065503A" w:rsidP="008217B4">
            <w:pPr>
              <w:widowControl w:val="0"/>
              <w:rPr>
                <w:rFonts w:cs="Times New Roman"/>
                <w:b/>
                <w:bCs/>
                <w:sz w:val="22"/>
                <w:szCs w:val="22"/>
              </w:rPr>
            </w:pPr>
            <w:r w:rsidRPr="005E4772">
              <w:rPr>
                <w:rFonts w:cs="Times New Roman"/>
                <w:b/>
                <w:bCs/>
                <w:sz w:val="22"/>
                <w:szCs w:val="22"/>
              </w:rPr>
              <w:t>Контактный телефон</w:t>
            </w:r>
          </w:p>
        </w:tc>
        <w:tc>
          <w:tcPr>
            <w:tcW w:w="2126" w:type="pct"/>
            <w:tcBorders>
              <w:top w:val="nil"/>
              <w:left w:val="nil"/>
              <w:bottom w:val="single" w:sz="4" w:space="0" w:color="000000"/>
              <w:right w:val="single" w:sz="4" w:space="0" w:color="000000"/>
            </w:tcBorders>
            <w:vAlign w:val="center"/>
          </w:tcPr>
          <w:p w14:paraId="0AD0922B" w14:textId="2D86B4C3" w:rsidR="00850D00" w:rsidRPr="005E4772" w:rsidRDefault="00F84AAA" w:rsidP="008217B4">
            <w:pPr>
              <w:widowControl w:val="0"/>
              <w:rPr>
                <w:rFonts w:cs="Times New Roman"/>
                <w:i/>
                <w:color w:val="0000FF"/>
                <w:sz w:val="22"/>
                <w:szCs w:val="22"/>
                <w:u w:val="single"/>
              </w:rPr>
            </w:pPr>
            <w:r w:rsidRPr="006726C3">
              <w:rPr>
                <w:i/>
                <w:color w:val="0000FF"/>
                <w:u w:val="single"/>
              </w:rPr>
              <w:t>+7(3494) 939590</w:t>
            </w:r>
          </w:p>
        </w:tc>
      </w:tr>
      <w:tr w:rsidR="00221E89" w:rsidRPr="005E4772" w14:paraId="31C452E2" w14:textId="77777777" w:rsidTr="00224E9E">
        <w:tc>
          <w:tcPr>
            <w:tcW w:w="750" w:type="pct"/>
            <w:tcBorders>
              <w:top w:val="nil"/>
              <w:left w:val="single" w:sz="4" w:space="0" w:color="000000"/>
              <w:bottom w:val="single" w:sz="4" w:space="0" w:color="000000"/>
              <w:right w:val="single" w:sz="4" w:space="0" w:color="000000"/>
            </w:tcBorders>
            <w:vAlign w:val="center"/>
          </w:tcPr>
          <w:p w14:paraId="5E3DF0CD" w14:textId="31A58AA0" w:rsidR="00FA1584" w:rsidRPr="00FA1584" w:rsidRDefault="00FA1584" w:rsidP="00FA1584">
            <w:pPr>
              <w:widowControl w:val="0"/>
              <w:jc w:val="center"/>
              <w:rPr>
                <w:rFonts w:cs="Times New Roman"/>
                <w:bCs/>
                <w:sz w:val="22"/>
                <w:szCs w:val="22"/>
              </w:rPr>
            </w:pPr>
            <w:r>
              <w:rPr>
                <w:rFonts w:cs="Times New Roman"/>
                <w:bCs/>
                <w:sz w:val="22"/>
                <w:szCs w:val="22"/>
              </w:rPr>
              <w:t>1.6.</w:t>
            </w:r>
          </w:p>
        </w:tc>
        <w:tc>
          <w:tcPr>
            <w:tcW w:w="2123" w:type="pct"/>
            <w:gridSpan w:val="3"/>
            <w:tcBorders>
              <w:top w:val="nil"/>
              <w:left w:val="nil"/>
              <w:bottom w:val="single" w:sz="4" w:space="0" w:color="000000"/>
              <w:right w:val="single" w:sz="4" w:space="0" w:color="000000"/>
            </w:tcBorders>
            <w:vAlign w:val="center"/>
          </w:tcPr>
          <w:p w14:paraId="094BCF34" w14:textId="32A1CAAA" w:rsidR="00FA1584" w:rsidRPr="005E4772" w:rsidRDefault="00FA1584" w:rsidP="008217B4">
            <w:pPr>
              <w:widowControl w:val="0"/>
              <w:rPr>
                <w:rFonts w:cs="Times New Roman"/>
                <w:b/>
                <w:bCs/>
                <w:sz w:val="22"/>
                <w:szCs w:val="22"/>
              </w:rPr>
            </w:pPr>
            <w:r>
              <w:rPr>
                <w:rFonts w:cs="Times New Roman"/>
                <w:b/>
                <w:bCs/>
                <w:sz w:val="22"/>
                <w:szCs w:val="22"/>
              </w:rPr>
              <w:t>По вопросам проведения процедуры закупки</w:t>
            </w:r>
          </w:p>
        </w:tc>
        <w:tc>
          <w:tcPr>
            <w:tcW w:w="2126" w:type="pct"/>
            <w:tcBorders>
              <w:top w:val="nil"/>
              <w:left w:val="nil"/>
              <w:bottom w:val="single" w:sz="4" w:space="0" w:color="000000"/>
              <w:right w:val="single" w:sz="4" w:space="0" w:color="000000"/>
            </w:tcBorders>
            <w:vAlign w:val="center"/>
          </w:tcPr>
          <w:p w14:paraId="7908B7D8" w14:textId="4BA60E71" w:rsidR="00FA1584" w:rsidRPr="0049383C" w:rsidRDefault="00B83027" w:rsidP="00F515F1">
            <w:pPr>
              <w:widowControl w:val="0"/>
              <w:jc w:val="both"/>
              <w:rPr>
                <w:iCs/>
                <w:sz w:val="22"/>
                <w:szCs w:val="22"/>
              </w:rPr>
            </w:pPr>
            <w:r w:rsidRPr="00B83027">
              <w:rPr>
                <w:iCs/>
                <w:sz w:val="22"/>
                <w:szCs w:val="22"/>
              </w:rPr>
              <w:t xml:space="preserve">Техник по учету ГСМ </w:t>
            </w:r>
            <w:proofErr w:type="spellStart"/>
            <w:r w:rsidRPr="00B83027">
              <w:rPr>
                <w:iCs/>
                <w:sz w:val="22"/>
                <w:szCs w:val="22"/>
              </w:rPr>
              <w:t>Хыдывова</w:t>
            </w:r>
            <w:proofErr w:type="spellEnd"/>
            <w:r w:rsidRPr="00B83027">
              <w:rPr>
                <w:iCs/>
                <w:sz w:val="22"/>
                <w:szCs w:val="22"/>
              </w:rPr>
              <w:t xml:space="preserve"> Ирина Алексеевна, тел: +7(3494)93-95-87 (доб. 142)</w:t>
            </w:r>
            <w:r w:rsidR="0049383C">
              <w:rPr>
                <w:iCs/>
                <w:sz w:val="22"/>
                <w:szCs w:val="22"/>
              </w:rPr>
              <w:t>;</w:t>
            </w:r>
          </w:p>
          <w:p w14:paraId="3C58B27E" w14:textId="26471BF6" w:rsidR="003F3E5D" w:rsidRPr="0049383C" w:rsidRDefault="003F3E5D" w:rsidP="00F515F1">
            <w:pPr>
              <w:widowControl w:val="0"/>
              <w:jc w:val="both"/>
              <w:rPr>
                <w:iCs/>
              </w:rPr>
            </w:pPr>
            <w:r w:rsidRPr="003F3E5D">
              <w:rPr>
                <w:iCs/>
              </w:rPr>
              <w:t>Ведущий специалист сектора закупок Балуева Юлия Владимировна, тел: +7(3494)93-95-87 (доб.1353)</w:t>
            </w:r>
          </w:p>
        </w:tc>
      </w:tr>
      <w:tr w:rsidR="00850D00" w:rsidRPr="005E4772" w14:paraId="60C5C131" w14:textId="77777777" w:rsidTr="001B12C3">
        <w:tc>
          <w:tcPr>
            <w:tcW w:w="5000" w:type="pct"/>
            <w:gridSpan w:val="5"/>
            <w:tcBorders>
              <w:top w:val="single" w:sz="4" w:space="0" w:color="000000"/>
              <w:left w:val="single" w:sz="4" w:space="0" w:color="000000"/>
              <w:bottom w:val="single" w:sz="4" w:space="0" w:color="000000"/>
              <w:right w:val="single" w:sz="4" w:space="0" w:color="000000"/>
            </w:tcBorders>
            <w:noWrap/>
            <w:vAlign w:val="center"/>
          </w:tcPr>
          <w:p w14:paraId="31D8AF31" w14:textId="77777777" w:rsidR="00850D00" w:rsidRPr="005E4772" w:rsidRDefault="0065503A" w:rsidP="008217B4">
            <w:pPr>
              <w:widowControl w:val="0"/>
              <w:rPr>
                <w:rFonts w:cs="Times New Roman"/>
                <w:b/>
                <w:sz w:val="22"/>
                <w:szCs w:val="22"/>
              </w:rPr>
            </w:pPr>
            <w:r w:rsidRPr="005E4772">
              <w:rPr>
                <w:rFonts w:cs="Times New Roman"/>
                <w:b/>
                <w:sz w:val="22"/>
                <w:szCs w:val="22"/>
              </w:rPr>
              <w:t>2. Сведения о закупке</w:t>
            </w:r>
          </w:p>
        </w:tc>
      </w:tr>
      <w:tr w:rsidR="00221E89" w:rsidRPr="005E4772" w14:paraId="498121C4" w14:textId="77777777" w:rsidTr="00224E9E">
        <w:tc>
          <w:tcPr>
            <w:tcW w:w="750" w:type="pct"/>
            <w:tcBorders>
              <w:top w:val="nil"/>
              <w:left w:val="single" w:sz="4" w:space="0" w:color="000000"/>
              <w:bottom w:val="single" w:sz="4" w:space="0" w:color="000000"/>
              <w:right w:val="single" w:sz="4" w:space="0" w:color="000000"/>
            </w:tcBorders>
            <w:vAlign w:val="center"/>
          </w:tcPr>
          <w:p w14:paraId="1D915F34" w14:textId="77777777" w:rsidR="00850D00" w:rsidRPr="005E4772" w:rsidRDefault="0065503A" w:rsidP="008217B4">
            <w:pPr>
              <w:widowControl w:val="0"/>
              <w:jc w:val="center"/>
              <w:rPr>
                <w:rFonts w:cs="Times New Roman"/>
                <w:sz w:val="22"/>
                <w:szCs w:val="22"/>
              </w:rPr>
            </w:pPr>
            <w:r w:rsidRPr="005E4772">
              <w:rPr>
                <w:rFonts w:cs="Times New Roman"/>
                <w:sz w:val="22"/>
                <w:szCs w:val="22"/>
              </w:rPr>
              <w:t>2.1.</w:t>
            </w:r>
          </w:p>
        </w:tc>
        <w:tc>
          <w:tcPr>
            <w:tcW w:w="2123" w:type="pct"/>
            <w:gridSpan w:val="3"/>
            <w:tcBorders>
              <w:top w:val="single" w:sz="4" w:space="0" w:color="000000"/>
              <w:bottom w:val="single" w:sz="4" w:space="0" w:color="000000"/>
              <w:right w:val="single" w:sz="4" w:space="0" w:color="000000"/>
            </w:tcBorders>
            <w:vAlign w:val="center"/>
          </w:tcPr>
          <w:p w14:paraId="6CFDFEAB" w14:textId="77777777" w:rsidR="00850D00" w:rsidRPr="005E4772" w:rsidRDefault="0065503A" w:rsidP="008217B4">
            <w:pPr>
              <w:widowControl w:val="0"/>
              <w:rPr>
                <w:rFonts w:cs="Times New Roman"/>
                <w:b/>
                <w:sz w:val="22"/>
                <w:szCs w:val="22"/>
              </w:rPr>
            </w:pPr>
            <w:r w:rsidRPr="005E4772">
              <w:rPr>
                <w:rFonts w:cs="Times New Roman"/>
                <w:b/>
                <w:sz w:val="22"/>
                <w:szCs w:val="22"/>
              </w:rPr>
              <w:t>Способ закупки</w:t>
            </w:r>
          </w:p>
        </w:tc>
        <w:tc>
          <w:tcPr>
            <w:tcW w:w="2126" w:type="pct"/>
            <w:tcBorders>
              <w:top w:val="single" w:sz="4" w:space="0" w:color="000000"/>
              <w:left w:val="single" w:sz="4" w:space="0" w:color="000000"/>
              <w:bottom w:val="single" w:sz="4" w:space="0" w:color="000000"/>
              <w:right w:val="single" w:sz="4" w:space="0" w:color="000000"/>
            </w:tcBorders>
          </w:tcPr>
          <w:p w14:paraId="671FC979" w14:textId="07DB5ECD" w:rsidR="00850D00" w:rsidRPr="005E4772" w:rsidRDefault="0065503A" w:rsidP="008217B4">
            <w:pPr>
              <w:widowControl w:val="0"/>
              <w:jc w:val="both"/>
              <w:rPr>
                <w:rFonts w:cs="Times New Roman"/>
                <w:sz w:val="22"/>
                <w:szCs w:val="22"/>
              </w:rPr>
            </w:pPr>
            <w:r w:rsidRPr="005E4772">
              <w:rPr>
                <w:rFonts w:cs="Times New Roman"/>
                <w:sz w:val="22"/>
                <w:szCs w:val="22"/>
              </w:rPr>
              <w:t xml:space="preserve">Аукцион в электронной форме, </w:t>
            </w:r>
            <w:r w:rsidR="006B2398" w:rsidRPr="006B2398">
              <w:rPr>
                <w:rFonts w:cs="Times New Roman"/>
                <w:sz w:val="22"/>
                <w:szCs w:val="22"/>
              </w:rPr>
              <w:t>участниками которой являются любые лица, указанные в ч. 5 ст. 3 Закона № 223-</w:t>
            </w:r>
            <w:r w:rsidR="006B2398" w:rsidRPr="006B2398">
              <w:rPr>
                <w:rFonts w:cs="Times New Roman"/>
                <w:sz w:val="22"/>
                <w:szCs w:val="22"/>
              </w:rPr>
              <w:lastRenderedPageBreak/>
              <w:t>ФЗ, в том числе субъекты малого и среднего предпринимательства и самозанятые</w:t>
            </w:r>
          </w:p>
        </w:tc>
      </w:tr>
      <w:tr w:rsidR="00221E89" w:rsidRPr="005E4772" w14:paraId="5B10EA96" w14:textId="77777777" w:rsidTr="00224E9E">
        <w:tc>
          <w:tcPr>
            <w:tcW w:w="750" w:type="pct"/>
            <w:tcBorders>
              <w:top w:val="nil"/>
              <w:left w:val="single" w:sz="4" w:space="0" w:color="000000"/>
              <w:bottom w:val="single" w:sz="4" w:space="0" w:color="000000"/>
              <w:right w:val="single" w:sz="4" w:space="0" w:color="000000"/>
            </w:tcBorders>
            <w:vAlign w:val="center"/>
          </w:tcPr>
          <w:p w14:paraId="79F92AE0" w14:textId="77777777" w:rsidR="00850D00" w:rsidRPr="005E4772" w:rsidRDefault="0065503A" w:rsidP="008217B4">
            <w:pPr>
              <w:widowControl w:val="0"/>
              <w:jc w:val="center"/>
              <w:rPr>
                <w:rFonts w:cs="Times New Roman"/>
                <w:sz w:val="22"/>
                <w:szCs w:val="22"/>
              </w:rPr>
            </w:pPr>
            <w:r w:rsidRPr="005E4772">
              <w:rPr>
                <w:rFonts w:cs="Times New Roman"/>
                <w:sz w:val="22"/>
                <w:szCs w:val="22"/>
              </w:rPr>
              <w:lastRenderedPageBreak/>
              <w:t>2.2.</w:t>
            </w:r>
          </w:p>
        </w:tc>
        <w:tc>
          <w:tcPr>
            <w:tcW w:w="2123" w:type="pct"/>
            <w:gridSpan w:val="3"/>
            <w:tcBorders>
              <w:top w:val="single" w:sz="4" w:space="0" w:color="000000"/>
              <w:bottom w:val="single" w:sz="4" w:space="0" w:color="000000"/>
              <w:right w:val="single" w:sz="4" w:space="0" w:color="000000"/>
            </w:tcBorders>
            <w:vAlign w:val="center"/>
          </w:tcPr>
          <w:p w14:paraId="66EEC8EF" w14:textId="77777777" w:rsidR="00850D00" w:rsidRPr="005E4772" w:rsidRDefault="0065503A" w:rsidP="008217B4">
            <w:pPr>
              <w:widowControl w:val="0"/>
              <w:rPr>
                <w:rFonts w:cs="Times New Roman"/>
                <w:b/>
                <w:sz w:val="22"/>
                <w:szCs w:val="22"/>
              </w:rPr>
            </w:pPr>
            <w:r w:rsidRPr="005E4772">
              <w:rPr>
                <w:rFonts w:cs="Times New Roman"/>
                <w:b/>
                <w:sz w:val="22"/>
                <w:szCs w:val="22"/>
              </w:rPr>
              <w:t xml:space="preserve">Форма проведения </w:t>
            </w:r>
          </w:p>
        </w:tc>
        <w:tc>
          <w:tcPr>
            <w:tcW w:w="2126" w:type="pct"/>
            <w:tcBorders>
              <w:top w:val="single" w:sz="4" w:space="0" w:color="000000"/>
              <w:left w:val="single" w:sz="4" w:space="0" w:color="000000"/>
              <w:bottom w:val="single" w:sz="4" w:space="0" w:color="000000"/>
              <w:right w:val="single" w:sz="4" w:space="0" w:color="000000"/>
            </w:tcBorders>
            <w:vAlign w:val="center"/>
          </w:tcPr>
          <w:p w14:paraId="0DED137A" w14:textId="4E76D41D" w:rsidR="00850D00" w:rsidRPr="005E4772" w:rsidRDefault="005F375D" w:rsidP="008217B4">
            <w:pPr>
              <w:widowControl w:val="0"/>
              <w:jc w:val="both"/>
              <w:rPr>
                <w:rFonts w:cs="Times New Roman"/>
                <w:sz w:val="22"/>
                <w:szCs w:val="22"/>
              </w:rPr>
            </w:pPr>
            <w:r w:rsidRPr="005E4772">
              <w:rPr>
                <w:rFonts w:cs="Times New Roman"/>
                <w:color w:val="000000"/>
                <w:sz w:val="22"/>
                <w:szCs w:val="22"/>
              </w:rPr>
              <w:t>Аукцион в электронной форме</w:t>
            </w:r>
          </w:p>
        </w:tc>
      </w:tr>
      <w:tr w:rsidR="00221E89" w:rsidRPr="005E4772" w14:paraId="5535099F" w14:textId="77777777" w:rsidTr="00224E9E">
        <w:tc>
          <w:tcPr>
            <w:tcW w:w="750" w:type="pct"/>
            <w:tcBorders>
              <w:top w:val="nil"/>
              <w:left w:val="single" w:sz="4" w:space="0" w:color="000000"/>
              <w:bottom w:val="single" w:sz="4" w:space="0" w:color="auto"/>
              <w:right w:val="single" w:sz="4" w:space="0" w:color="000000"/>
            </w:tcBorders>
            <w:vAlign w:val="center"/>
          </w:tcPr>
          <w:p w14:paraId="33047055" w14:textId="77777777" w:rsidR="00850D00" w:rsidRPr="005E4772" w:rsidRDefault="0065503A" w:rsidP="008217B4">
            <w:pPr>
              <w:widowControl w:val="0"/>
              <w:jc w:val="center"/>
              <w:rPr>
                <w:rFonts w:cs="Times New Roman"/>
                <w:sz w:val="22"/>
                <w:szCs w:val="22"/>
              </w:rPr>
            </w:pPr>
            <w:r w:rsidRPr="005E4772">
              <w:rPr>
                <w:rFonts w:cs="Times New Roman"/>
                <w:sz w:val="22"/>
                <w:szCs w:val="22"/>
              </w:rPr>
              <w:t>2.3.</w:t>
            </w:r>
          </w:p>
        </w:tc>
        <w:tc>
          <w:tcPr>
            <w:tcW w:w="2123" w:type="pct"/>
            <w:gridSpan w:val="3"/>
            <w:tcBorders>
              <w:top w:val="single" w:sz="4" w:space="0" w:color="000000"/>
              <w:bottom w:val="single" w:sz="4" w:space="0" w:color="auto"/>
              <w:right w:val="single" w:sz="4" w:space="0" w:color="000000"/>
            </w:tcBorders>
            <w:vAlign w:val="center"/>
          </w:tcPr>
          <w:p w14:paraId="4C563FAD" w14:textId="77777777" w:rsidR="00850D00" w:rsidRPr="005E4772" w:rsidRDefault="0065503A" w:rsidP="008217B4">
            <w:pPr>
              <w:widowControl w:val="0"/>
              <w:rPr>
                <w:rFonts w:cs="Times New Roman"/>
                <w:b/>
                <w:bCs/>
                <w:color w:val="000000"/>
                <w:sz w:val="22"/>
                <w:szCs w:val="22"/>
              </w:rPr>
            </w:pPr>
            <w:r w:rsidRPr="005E4772">
              <w:rPr>
                <w:rFonts w:cs="Times New Roman"/>
                <w:b/>
                <w:bCs/>
                <w:color w:val="000000"/>
                <w:sz w:val="22"/>
                <w:szCs w:val="22"/>
              </w:rPr>
              <w:t>Наименование закупки</w:t>
            </w:r>
          </w:p>
        </w:tc>
        <w:tc>
          <w:tcPr>
            <w:tcW w:w="2126" w:type="pct"/>
            <w:tcBorders>
              <w:top w:val="single" w:sz="4" w:space="0" w:color="000000"/>
              <w:left w:val="single" w:sz="4" w:space="0" w:color="000000"/>
              <w:bottom w:val="single" w:sz="4" w:space="0" w:color="auto"/>
              <w:right w:val="single" w:sz="4" w:space="0" w:color="000000"/>
            </w:tcBorders>
          </w:tcPr>
          <w:p w14:paraId="23D59EAD" w14:textId="3EB0753E" w:rsidR="00850D00" w:rsidRPr="005E4772" w:rsidRDefault="00147067" w:rsidP="00F343C0">
            <w:pPr>
              <w:widowControl w:val="0"/>
              <w:jc w:val="both"/>
              <w:rPr>
                <w:rFonts w:cs="Times New Roman"/>
                <w:color w:val="000000"/>
                <w:sz w:val="22"/>
                <w:szCs w:val="22"/>
              </w:rPr>
            </w:pPr>
            <w:r w:rsidRPr="005E4772">
              <w:rPr>
                <w:rFonts w:cs="Times New Roman"/>
                <w:sz w:val="22"/>
                <w:szCs w:val="22"/>
              </w:rPr>
              <w:t xml:space="preserve">Аукцион в электронной форме </w:t>
            </w:r>
            <w:r w:rsidR="00B83027" w:rsidRPr="00B83027">
              <w:rPr>
                <w:rFonts w:cs="Times New Roman"/>
                <w:sz w:val="22"/>
                <w:szCs w:val="22"/>
              </w:rPr>
              <w:t xml:space="preserve">на право заключения договора поставки горюче-смазочных материалов и специальных жидкостей, для нужд МУПАТ </w:t>
            </w:r>
          </w:p>
        </w:tc>
      </w:tr>
      <w:tr w:rsidR="00221E89" w:rsidRPr="005E4772" w14:paraId="160FDF5A" w14:textId="77777777" w:rsidTr="00224E9E">
        <w:tc>
          <w:tcPr>
            <w:tcW w:w="750" w:type="pct"/>
            <w:tcBorders>
              <w:top w:val="single" w:sz="4" w:space="0" w:color="auto"/>
              <w:left w:val="single" w:sz="4" w:space="0" w:color="auto"/>
              <w:bottom w:val="single" w:sz="4" w:space="0" w:color="auto"/>
              <w:right w:val="single" w:sz="4" w:space="0" w:color="auto"/>
            </w:tcBorders>
            <w:vAlign w:val="center"/>
          </w:tcPr>
          <w:p w14:paraId="6EBEEA22" w14:textId="77777777" w:rsidR="00850D00" w:rsidRPr="005E4772" w:rsidRDefault="0065503A" w:rsidP="008217B4">
            <w:pPr>
              <w:widowControl w:val="0"/>
              <w:jc w:val="center"/>
              <w:rPr>
                <w:rFonts w:cs="Times New Roman"/>
                <w:sz w:val="22"/>
                <w:szCs w:val="22"/>
              </w:rPr>
            </w:pPr>
            <w:r w:rsidRPr="005E4772">
              <w:rPr>
                <w:rFonts w:cs="Times New Roman"/>
                <w:sz w:val="22"/>
                <w:szCs w:val="22"/>
              </w:rPr>
              <w:t>2.4.</w:t>
            </w:r>
          </w:p>
        </w:tc>
        <w:tc>
          <w:tcPr>
            <w:tcW w:w="2123" w:type="pct"/>
            <w:gridSpan w:val="3"/>
            <w:tcBorders>
              <w:top w:val="single" w:sz="4" w:space="0" w:color="auto"/>
              <w:left w:val="single" w:sz="4" w:space="0" w:color="auto"/>
              <w:bottom w:val="single" w:sz="4" w:space="0" w:color="auto"/>
              <w:right w:val="single" w:sz="4" w:space="0" w:color="auto"/>
            </w:tcBorders>
            <w:vAlign w:val="center"/>
          </w:tcPr>
          <w:p w14:paraId="2D28FE3C" w14:textId="77777777" w:rsidR="00850D00" w:rsidRPr="005E4772" w:rsidRDefault="0065503A" w:rsidP="008217B4">
            <w:pPr>
              <w:widowControl w:val="0"/>
              <w:rPr>
                <w:rFonts w:cs="Times New Roman"/>
                <w:b/>
                <w:bCs/>
                <w:sz w:val="22"/>
                <w:szCs w:val="22"/>
              </w:rPr>
            </w:pPr>
            <w:r w:rsidRPr="005E4772">
              <w:rPr>
                <w:rFonts w:cs="Times New Roman"/>
                <w:b/>
                <w:bCs/>
                <w:sz w:val="22"/>
                <w:szCs w:val="22"/>
              </w:rPr>
              <w:t xml:space="preserve"> Начальная (максимальная) цена договора</w:t>
            </w:r>
          </w:p>
        </w:tc>
        <w:tc>
          <w:tcPr>
            <w:tcW w:w="2126" w:type="pct"/>
            <w:tcBorders>
              <w:top w:val="single" w:sz="4" w:space="0" w:color="auto"/>
              <w:left w:val="single" w:sz="4" w:space="0" w:color="auto"/>
              <w:bottom w:val="single" w:sz="4" w:space="0" w:color="auto"/>
              <w:right w:val="single" w:sz="4" w:space="0" w:color="auto"/>
            </w:tcBorders>
            <w:vAlign w:val="center"/>
          </w:tcPr>
          <w:p w14:paraId="7C3F20C6" w14:textId="77777777" w:rsidR="00F515F1" w:rsidRPr="00596FC7" w:rsidRDefault="0065503A" w:rsidP="008217B4">
            <w:pPr>
              <w:widowControl w:val="0"/>
              <w:jc w:val="both"/>
              <w:rPr>
                <w:rFonts w:cs="Times New Roman"/>
                <w:b/>
                <w:sz w:val="22"/>
                <w:szCs w:val="22"/>
              </w:rPr>
            </w:pPr>
            <w:r w:rsidRPr="00596FC7">
              <w:rPr>
                <w:rFonts w:cs="Times New Roman"/>
                <w:b/>
                <w:sz w:val="22"/>
                <w:szCs w:val="22"/>
              </w:rPr>
              <w:t xml:space="preserve">Начальная (максимальная) цена договора: </w:t>
            </w:r>
          </w:p>
          <w:p w14:paraId="65B1C190" w14:textId="2B2B7114" w:rsidR="00850D00" w:rsidRPr="00DD3196" w:rsidRDefault="0049383C" w:rsidP="008217B4">
            <w:pPr>
              <w:widowControl w:val="0"/>
              <w:jc w:val="both"/>
              <w:rPr>
                <w:rFonts w:cs="Times New Roman"/>
                <w:b/>
                <w:sz w:val="22"/>
                <w:szCs w:val="22"/>
              </w:rPr>
            </w:pPr>
            <w:r w:rsidRPr="0049383C">
              <w:rPr>
                <w:rFonts w:cs="Times New Roman"/>
                <w:sz w:val="22"/>
                <w:szCs w:val="22"/>
              </w:rPr>
              <w:t>3</w:t>
            </w:r>
            <w:r>
              <w:rPr>
                <w:rFonts w:cs="Times New Roman"/>
                <w:sz w:val="22"/>
                <w:szCs w:val="22"/>
              </w:rPr>
              <w:t> </w:t>
            </w:r>
            <w:r w:rsidRPr="0049383C">
              <w:rPr>
                <w:rFonts w:cs="Times New Roman"/>
                <w:sz w:val="22"/>
                <w:szCs w:val="22"/>
              </w:rPr>
              <w:t>049</w:t>
            </w:r>
            <w:r>
              <w:rPr>
                <w:rFonts w:cs="Times New Roman"/>
                <w:sz w:val="22"/>
                <w:szCs w:val="22"/>
              </w:rPr>
              <w:t> </w:t>
            </w:r>
            <w:r w:rsidRPr="0049383C">
              <w:rPr>
                <w:rFonts w:cs="Times New Roman"/>
                <w:sz w:val="22"/>
                <w:szCs w:val="22"/>
              </w:rPr>
              <w:t xml:space="preserve">310 </w:t>
            </w:r>
            <w:r w:rsidR="00161A9E" w:rsidRPr="00596FC7">
              <w:rPr>
                <w:rFonts w:cs="Times New Roman"/>
                <w:sz w:val="22"/>
                <w:szCs w:val="22"/>
              </w:rPr>
              <w:t>(</w:t>
            </w:r>
            <w:r>
              <w:rPr>
                <w:rFonts w:cs="Times New Roman"/>
                <w:sz w:val="22"/>
                <w:szCs w:val="22"/>
              </w:rPr>
              <w:t>три миллиона сорок девять тысяч триста десять</w:t>
            </w:r>
            <w:r w:rsidR="00161A9E" w:rsidRPr="00596FC7">
              <w:rPr>
                <w:rFonts w:cs="Times New Roman"/>
                <w:sz w:val="22"/>
                <w:szCs w:val="22"/>
              </w:rPr>
              <w:t>) рубл</w:t>
            </w:r>
            <w:r>
              <w:rPr>
                <w:rFonts w:cs="Times New Roman"/>
                <w:sz w:val="22"/>
                <w:szCs w:val="22"/>
              </w:rPr>
              <w:t>ей</w:t>
            </w:r>
            <w:r w:rsidR="00161A9E" w:rsidRPr="00596FC7">
              <w:rPr>
                <w:rFonts w:cs="Times New Roman"/>
                <w:sz w:val="22"/>
                <w:szCs w:val="22"/>
              </w:rPr>
              <w:t xml:space="preserve"> </w:t>
            </w:r>
            <w:r>
              <w:rPr>
                <w:rFonts w:cs="Times New Roman"/>
                <w:sz w:val="22"/>
                <w:szCs w:val="22"/>
              </w:rPr>
              <w:t>00</w:t>
            </w:r>
            <w:r w:rsidR="00B83027">
              <w:rPr>
                <w:rFonts w:cs="Times New Roman"/>
                <w:sz w:val="22"/>
                <w:szCs w:val="22"/>
              </w:rPr>
              <w:t xml:space="preserve"> </w:t>
            </w:r>
            <w:r w:rsidR="00161A9E" w:rsidRPr="00596FC7">
              <w:rPr>
                <w:rFonts w:cs="Times New Roman"/>
                <w:sz w:val="22"/>
                <w:szCs w:val="22"/>
              </w:rPr>
              <w:t>копе</w:t>
            </w:r>
            <w:r>
              <w:rPr>
                <w:rFonts w:cs="Times New Roman"/>
                <w:sz w:val="22"/>
                <w:szCs w:val="22"/>
              </w:rPr>
              <w:t>ек</w:t>
            </w:r>
            <w:r w:rsidR="0065503A" w:rsidRPr="00596FC7">
              <w:rPr>
                <w:rFonts w:cs="Times New Roman"/>
                <w:b/>
                <w:sz w:val="22"/>
                <w:szCs w:val="22"/>
              </w:rPr>
              <w:t>.</w:t>
            </w:r>
          </w:p>
          <w:p w14:paraId="05079CB3" w14:textId="0D8BFF9E" w:rsidR="005F375D" w:rsidRPr="005E4772" w:rsidRDefault="005F375D" w:rsidP="008217B4">
            <w:pPr>
              <w:widowControl w:val="0"/>
              <w:jc w:val="both"/>
              <w:rPr>
                <w:rFonts w:cs="Times New Roman"/>
                <w:b/>
                <w:sz w:val="22"/>
                <w:szCs w:val="22"/>
              </w:rPr>
            </w:pPr>
            <w:r w:rsidRPr="00DD3196">
              <w:rPr>
                <w:rFonts w:cs="Times New Roman"/>
                <w:b/>
                <w:sz w:val="22"/>
                <w:szCs w:val="22"/>
              </w:rPr>
              <w:t xml:space="preserve">Метод обоснования начальной (максимальной) цены договора: </w:t>
            </w:r>
            <w:r w:rsidR="00147067" w:rsidRPr="00DD3196">
              <w:rPr>
                <w:rFonts w:cs="Times New Roman"/>
                <w:sz w:val="22"/>
                <w:szCs w:val="22"/>
              </w:rPr>
              <w:t>метод сопоставимых рыночных</w:t>
            </w:r>
            <w:r w:rsidR="00147067" w:rsidRPr="005E4772">
              <w:rPr>
                <w:rFonts w:cs="Times New Roman"/>
                <w:sz w:val="22"/>
                <w:szCs w:val="22"/>
              </w:rPr>
              <w:t xml:space="preserve"> цен (анализ рынка)</w:t>
            </w:r>
            <w:r w:rsidR="0064410F" w:rsidRPr="005E4772">
              <w:rPr>
                <w:rFonts w:cs="Times New Roman"/>
                <w:b/>
                <w:sz w:val="22"/>
                <w:szCs w:val="22"/>
              </w:rPr>
              <w:t>.</w:t>
            </w:r>
          </w:p>
          <w:p w14:paraId="2B206D5A" w14:textId="53EB3716" w:rsidR="00850D00" w:rsidRPr="005E4772" w:rsidRDefault="007D76AF" w:rsidP="002046E2">
            <w:pPr>
              <w:widowControl w:val="0"/>
              <w:jc w:val="both"/>
              <w:rPr>
                <w:rFonts w:cs="Times New Roman"/>
                <w:sz w:val="22"/>
                <w:szCs w:val="22"/>
              </w:rPr>
            </w:pPr>
            <w:r w:rsidRPr="007D76AF">
              <w:rPr>
                <w:rFonts w:cs="Times New Roman"/>
                <w:sz w:val="22"/>
                <w:szCs w:val="22"/>
              </w:rPr>
              <w:t>Обоснование начальной (максимальной) цены представлено в виде отдельного электронного документа (приложение № 3 к документации об аукционе в электронной форме)</w:t>
            </w:r>
          </w:p>
        </w:tc>
      </w:tr>
      <w:tr w:rsidR="00221E89" w:rsidRPr="005E4772" w14:paraId="02A424B8" w14:textId="77777777" w:rsidTr="00224E9E">
        <w:tc>
          <w:tcPr>
            <w:tcW w:w="750" w:type="pct"/>
            <w:tcBorders>
              <w:top w:val="single" w:sz="4" w:space="0" w:color="auto"/>
              <w:left w:val="single" w:sz="4" w:space="0" w:color="000000"/>
              <w:bottom w:val="single" w:sz="4" w:space="0" w:color="000000"/>
              <w:right w:val="single" w:sz="4" w:space="0" w:color="000000"/>
            </w:tcBorders>
            <w:vAlign w:val="center"/>
          </w:tcPr>
          <w:p w14:paraId="79F8485F" w14:textId="77777777" w:rsidR="00850D00" w:rsidRPr="005E4772" w:rsidRDefault="0065503A" w:rsidP="008217B4">
            <w:pPr>
              <w:widowControl w:val="0"/>
              <w:jc w:val="center"/>
              <w:rPr>
                <w:rFonts w:cs="Times New Roman"/>
                <w:sz w:val="22"/>
                <w:szCs w:val="22"/>
              </w:rPr>
            </w:pPr>
            <w:bookmarkStart w:id="1" w:name="_Hlk143591147"/>
            <w:r w:rsidRPr="005E4772">
              <w:rPr>
                <w:rFonts w:cs="Times New Roman"/>
                <w:sz w:val="22"/>
                <w:szCs w:val="22"/>
              </w:rPr>
              <w:t>2.5.</w:t>
            </w:r>
          </w:p>
        </w:tc>
        <w:tc>
          <w:tcPr>
            <w:tcW w:w="2123" w:type="pct"/>
            <w:gridSpan w:val="3"/>
            <w:tcBorders>
              <w:top w:val="single" w:sz="4" w:space="0" w:color="auto"/>
              <w:left w:val="nil"/>
              <w:bottom w:val="single" w:sz="4" w:space="0" w:color="000000"/>
              <w:right w:val="single" w:sz="4" w:space="0" w:color="000000"/>
            </w:tcBorders>
            <w:vAlign w:val="center"/>
          </w:tcPr>
          <w:p w14:paraId="44FD6C0F" w14:textId="28A6FC82" w:rsidR="00575D6C" w:rsidRPr="005E4772" w:rsidRDefault="0065503A" w:rsidP="008217B4">
            <w:pPr>
              <w:widowControl w:val="0"/>
              <w:rPr>
                <w:rFonts w:cs="Times New Roman"/>
                <w:b/>
                <w:bCs/>
                <w:color w:val="000000"/>
                <w:sz w:val="22"/>
                <w:szCs w:val="22"/>
              </w:rPr>
            </w:pPr>
            <w:r w:rsidRPr="005E4772">
              <w:rPr>
                <w:rFonts w:cs="Times New Roman"/>
                <w:b/>
                <w:bCs/>
                <w:color w:val="000000"/>
                <w:sz w:val="22"/>
                <w:szCs w:val="22"/>
              </w:rPr>
              <w:t>Предмет договора</w:t>
            </w:r>
          </w:p>
        </w:tc>
        <w:tc>
          <w:tcPr>
            <w:tcW w:w="2126" w:type="pct"/>
            <w:tcBorders>
              <w:top w:val="single" w:sz="4" w:space="0" w:color="auto"/>
              <w:left w:val="nil"/>
              <w:bottom w:val="single" w:sz="4" w:space="0" w:color="000000"/>
              <w:right w:val="single" w:sz="4" w:space="0" w:color="000000"/>
            </w:tcBorders>
            <w:vAlign w:val="center"/>
          </w:tcPr>
          <w:p w14:paraId="4927458E" w14:textId="200AB0DF" w:rsidR="00850D00" w:rsidRPr="005E4772" w:rsidRDefault="00B83027" w:rsidP="00090B70">
            <w:pPr>
              <w:widowControl w:val="0"/>
              <w:jc w:val="both"/>
              <w:rPr>
                <w:rFonts w:cs="Times New Roman"/>
                <w:sz w:val="22"/>
                <w:szCs w:val="22"/>
                <w:lang w:eastAsia="en-US"/>
              </w:rPr>
            </w:pPr>
            <w:r>
              <w:rPr>
                <w:rFonts w:cs="Times New Roman"/>
                <w:sz w:val="22"/>
                <w:szCs w:val="22"/>
              </w:rPr>
              <w:t>П</w:t>
            </w:r>
            <w:r w:rsidRPr="00B83027">
              <w:rPr>
                <w:rFonts w:cs="Times New Roman"/>
                <w:sz w:val="22"/>
                <w:szCs w:val="22"/>
              </w:rPr>
              <w:t>оставк</w:t>
            </w:r>
            <w:r>
              <w:rPr>
                <w:rFonts w:cs="Times New Roman"/>
                <w:sz w:val="22"/>
                <w:szCs w:val="22"/>
              </w:rPr>
              <w:t>а</w:t>
            </w:r>
            <w:r w:rsidRPr="00B83027">
              <w:rPr>
                <w:rFonts w:cs="Times New Roman"/>
                <w:sz w:val="22"/>
                <w:szCs w:val="22"/>
              </w:rPr>
              <w:t xml:space="preserve"> горюче-смазочных материалов и специальных жидкостей, для нужд МУПАТ</w:t>
            </w:r>
          </w:p>
        </w:tc>
      </w:tr>
      <w:bookmarkEnd w:id="1"/>
      <w:tr w:rsidR="00221E89" w:rsidRPr="005E4772" w14:paraId="5B46B854" w14:textId="77777777" w:rsidTr="00224E9E">
        <w:tc>
          <w:tcPr>
            <w:tcW w:w="750" w:type="pct"/>
            <w:tcBorders>
              <w:top w:val="nil"/>
              <w:left w:val="single" w:sz="4" w:space="0" w:color="000000"/>
              <w:bottom w:val="single" w:sz="4" w:space="0" w:color="000000"/>
              <w:right w:val="single" w:sz="4" w:space="0" w:color="000000"/>
            </w:tcBorders>
            <w:vAlign w:val="center"/>
          </w:tcPr>
          <w:p w14:paraId="6E2148EF" w14:textId="77777777" w:rsidR="00850D00" w:rsidRPr="005E4772" w:rsidRDefault="0065503A" w:rsidP="008217B4">
            <w:pPr>
              <w:widowControl w:val="0"/>
              <w:jc w:val="center"/>
              <w:rPr>
                <w:rFonts w:cs="Times New Roman"/>
                <w:sz w:val="22"/>
                <w:szCs w:val="22"/>
              </w:rPr>
            </w:pPr>
            <w:r w:rsidRPr="005E4772">
              <w:rPr>
                <w:rFonts w:cs="Times New Roman"/>
                <w:sz w:val="22"/>
                <w:szCs w:val="22"/>
              </w:rPr>
              <w:t>2.6.</w:t>
            </w:r>
          </w:p>
        </w:tc>
        <w:tc>
          <w:tcPr>
            <w:tcW w:w="2123" w:type="pct"/>
            <w:gridSpan w:val="3"/>
            <w:tcBorders>
              <w:top w:val="nil"/>
              <w:left w:val="nil"/>
              <w:bottom w:val="single" w:sz="4" w:space="0" w:color="000000"/>
              <w:right w:val="single" w:sz="4" w:space="0" w:color="000000"/>
            </w:tcBorders>
            <w:vAlign w:val="center"/>
          </w:tcPr>
          <w:p w14:paraId="0DF7EB78" w14:textId="282D53E3" w:rsidR="00850D00" w:rsidRPr="005E4772" w:rsidRDefault="0065503A" w:rsidP="008217B4">
            <w:pPr>
              <w:widowControl w:val="0"/>
              <w:rPr>
                <w:rFonts w:cs="Times New Roman"/>
                <w:b/>
                <w:bCs/>
                <w:sz w:val="22"/>
                <w:szCs w:val="22"/>
              </w:rPr>
            </w:pPr>
            <w:r w:rsidRPr="005E4772">
              <w:rPr>
                <w:rFonts w:cs="Times New Roman"/>
                <w:b/>
                <w:bCs/>
                <w:sz w:val="22"/>
                <w:szCs w:val="22"/>
              </w:rPr>
              <w:t>Количество товара</w:t>
            </w:r>
            <w:r w:rsidR="00F20624" w:rsidRPr="005E4772">
              <w:rPr>
                <w:rFonts w:cs="Times New Roman"/>
                <w:b/>
                <w:bCs/>
                <w:sz w:val="22"/>
                <w:szCs w:val="22"/>
              </w:rPr>
              <w:t xml:space="preserve"> (объем выполняемых работ, оказываемых услуг)</w:t>
            </w:r>
          </w:p>
        </w:tc>
        <w:tc>
          <w:tcPr>
            <w:tcW w:w="2126" w:type="pct"/>
            <w:tcBorders>
              <w:top w:val="nil"/>
              <w:left w:val="nil"/>
              <w:bottom w:val="single" w:sz="4" w:space="0" w:color="000000"/>
              <w:right w:val="single" w:sz="4" w:space="0" w:color="000000"/>
            </w:tcBorders>
            <w:vAlign w:val="center"/>
          </w:tcPr>
          <w:p w14:paraId="7B1121B3" w14:textId="44EC2007" w:rsidR="00850D00" w:rsidRPr="005E4772" w:rsidRDefault="0065503A" w:rsidP="002046E2">
            <w:pPr>
              <w:widowControl w:val="0"/>
              <w:jc w:val="both"/>
              <w:rPr>
                <w:rFonts w:cs="Times New Roman"/>
                <w:sz w:val="22"/>
                <w:szCs w:val="22"/>
              </w:rPr>
            </w:pPr>
            <w:r w:rsidRPr="005E4772">
              <w:rPr>
                <w:rFonts w:cs="Times New Roman"/>
                <w:sz w:val="22"/>
                <w:szCs w:val="22"/>
              </w:rPr>
              <w:t>Согласно техническому заданию</w:t>
            </w:r>
            <w:r w:rsidR="0064410F" w:rsidRPr="005E4772">
              <w:rPr>
                <w:rFonts w:cs="Times New Roman"/>
                <w:sz w:val="22"/>
                <w:szCs w:val="22"/>
              </w:rPr>
              <w:t xml:space="preserve"> </w:t>
            </w:r>
            <w:r w:rsidR="007D76AF">
              <w:rPr>
                <w:rFonts w:cs="Times New Roman"/>
                <w:sz w:val="22"/>
                <w:szCs w:val="22"/>
              </w:rPr>
              <w:t>(п</w:t>
            </w:r>
            <w:r w:rsidR="00147067" w:rsidRPr="005E4772">
              <w:rPr>
                <w:rFonts w:cs="Times New Roman"/>
                <w:sz w:val="22"/>
                <w:szCs w:val="22"/>
              </w:rPr>
              <w:t>риложение №1 к документации о закупке</w:t>
            </w:r>
            <w:r w:rsidR="007D76AF">
              <w:rPr>
                <w:rFonts w:cs="Times New Roman"/>
                <w:sz w:val="22"/>
                <w:szCs w:val="22"/>
              </w:rPr>
              <w:t>)</w:t>
            </w:r>
          </w:p>
        </w:tc>
      </w:tr>
      <w:tr w:rsidR="00221E89" w:rsidRPr="005E4772" w14:paraId="0D5FAD29" w14:textId="77777777" w:rsidTr="00224E9E">
        <w:tc>
          <w:tcPr>
            <w:tcW w:w="750" w:type="pct"/>
            <w:tcBorders>
              <w:top w:val="nil"/>
              <w:left w:val="single" w:sz="4" w:space="0" w:color="000000"/>
              <w:bottom w:val="single" w:sz="4" w:space="0" w:color="000000"/>
              <w:right w:val="single" w:sz="4" w:space="0" w:color="000000"/>
            </w:tcBorders>
            <w:vAlign w:val="center"/>
          </w:tcPr>
          <w:p w14:paraId="431A425C" w14:textId="77777777" w:rsidR="0064410F" w:rsidRPr="005E4772" w:rsidRDefault="0064410F" w:rsidP="0064410F">
            <w:pPr>
              <w:widowControl w:val="0"/>
              <w:jc w:val="center"/>
              <w:rPr>
                <w:rFonts w:cs="Times New Roman"/>
                <w:sz w:val="22"/>
                <w:szCs w:val="22"/>
              </w:rPr>
            </w:pPr>
            <w:r w:rsidRPr="005E4772">
              <w:rPr>
                <w:rFonts w:cs="Times New Roman"/>
                <w:sz w:val="22"/>
                <w:szCs w:val="22"/>
              </w:rPr>
              <w:t>2.7.</w:t>
            </w:r>
          </w:p>
        </w:tc>
        <w:tc>
          <w:tcPr>
            <w:tcW w:w="2123" w:type="pct"/>
            <w:gridSpan w:val="3"/>
            <w:tcBorders>
              <w:top w:val="nil"/>
              <w:left w:val="nil"/>
              <w:bottom w:val="single" w:sz="4" w:space="0" w:color="000000"/>
              <w:right w:val="single" w:sz="4" w:space="0" w:color="000000"/>
            </w:tcBorders>
            <w:vAlign w:val="center"/>
          </w:tcPr>
          <w:p w14:paraId="6170A713" w14:textId="1DC1A5C5" w:rsidR="0064410F" w:rsidRPr="005E4772" w:rsidRDefault="0064410F" w:rsidP="0064410F">
            <w:pPr>
              <w:widowControl w:val="0"/>
              <w:rPr>
                <w:rFonts w:cs="Times New Roman"/>
                <w:b/>
                <w:bCs/>
                <w:sz w:val="22"/>
                <w:szCs w:val="22"/>
              </w:rPr>
            </w:pPr>
            <w:r w:rsidRPr="005E4772">
              <w:rPr>
                <w:rFonts w:cs="Times New Roman"/>
                <w:b/>
                <w:bCs/>
                <w:sz w:val="22"/>
                <w:szCs w:val="22"/>
              </w:rPr>
              <w:t>Требования к качеству товара (работам, услугам)</w:t>
            </w:r>
          </w:p>
        </w:tc>
        <w:tc>
          <w:tcPr>
            <w:tcW w:w="2126" w:type="pct"/>
            <w:tcBorders>
              <w:top w:val="nil"/>
              <w:left w:val="nil"/>
              <w:bottom w:val="single" w:sz="4" w:space="0" w:color="000000"/>
              <w:right w:val="single" w:sz="4" w:space="0" w:color="000000"/>
            </w:tcBorders>
            <w:vAlign w:val="center"/>
          </w:tcPr>
          <w:p w14:paraId="39C67412" w14:textId="2C07C644" w:rsidR="0064410F" w:rsidRPr="005E4772" w:rsidRDefault="007D76AF" w:rsidP="0064410F">
            <w:pPr>
              <w:rPr>
                <w:rFonts w:cs="Times New Roman"/>
                <w:sz w:val="22"/>
                <w:szCs w:val="22"/>
              </w:rPr>
            </w:pPr>
            <w:r w:rsidRPr="007D76AF">
              <w:rPr>
                <w:rFonts w:cs="Times New Roman"/>
                <w:sz w:val="22"/>
                <w:szCs w:val="22"/>
              </w:rPr>
              <w:t>Согласно техническому заданию (приложение №1 к документации о закупке)</w:t>
            </w:r>
          </w:p>
        </w:tc>
      </w:tr>
      <w:tr w:rsidR="00221E89" w:rsidRPr="005E4772" w14:paraId="43062819" w14:textId="77777777" w:rsidTr="00224E9E">
        <w:tc>
          <w:tcPr>
            <w:tcW w:w="750" w:type="pct"/>
            <w:tcBorders>
              <w:top w:val="nil"/>
              <w:left w:val="single" w:sz="4" w:space="0" w:color="000000"/>
              <w:bottom w:val="single" w:sz="4" w:space="0" w:color="000000"/>
              <w:right w:val="single" w:sz="4" w:space="0" w:color="000000"/>
            </w:tcBorders>
            <w:vAlign w:val="center"/>
          </w:tcPr>
          <w:p w14:paraId="2A82B079" w14:textId="77777777" w:rsidR="0064410F" w:rsidRPr="005E4772" w:rsidRDefault="0064410F" w:rsidP="0064410F">
            <w:pPr>
              <w:widowControl w:val="0"/>
              <w:jc w:val="center"/>
              <w:rPr>
                <w:rFonts w:cs="Times New Roman"/>
                <w:sz w:val="22"/>
                <w:szCs w:val="22"/>
              </w:rPr>
            </w:pPr>
            <w:r w:rsidRPr="005E4772">
              <w:rPr>
                <w:rFonts w:cs="Times New Roman"/>
                <w:sz w:val="22"/>
                <w:szCs w:val="22"/>
              </w:rPr>
              <w:t xml:space="preserve">2.8. </w:t>
            </w:r>
          </w:p>
        </w:tc>
        <w:tc>
          <w:tcPr>
            <w:tcW w:w="2123" w:type="pct"/>
            <w:gridSpan w:val="3"/>
            <w:tcBorders>
              <w:top w:val="nil"/>
              <w:left w:val="nil"/>
              <w:bottom w:val="single" w:sz="4" w:space="0" w:color="000000"/>
              <w:right w:val="single" w:sz="4" w:space="0" w:color="000000"/>
            </w:tcBorders>
            <w:vAlign w:val="center"/>
          </w:tcPr>
          <w:p w14:paraId="72B8DCBC" w14:textId="456132A4" w:rsidR="0064410F" w:rsidRPr="005E4772" w:rsidRDefault="0064410F" w:rsidP="0064410F">
            <w:pPr>
              <w:widowControl w:val="0"/>
              <w:rPr>
                <w:rFonts w:cs="Times New Roman"/>
                <w:b/>
                <w:bCs/>
                <w:sz w:val="22"/>
                <w:szCs w:val="22"/>
              </w:rPr>
            </w:pPr>
            <w:r w:rsidRPr="005E4772">
              <w:rPr>
                <w:rFonts w:cs="Times New Roman"/>
                <w:b/>
                <w:bCs/>
                <w:sz w:val="22"/>
                <w:szCs w:val="22"/>
              </w:rPr>
              <w:t>Технические, функциональные, эксплуатационные характеристики товара (работ, услуг)</w:t>
            </w:r>
          </w:p>
        </w:tc>
        <w:tc>
          <w:tcPr>
            <w:tcW w:w="2126" w:type="pct"/>
            <w:tcBorders>
              <w:top w:val="nil"/>
              <w:left w:val="nil"/>
              <w:bottom w:val="single" w:sz="4" w:space="0" w:color="000000"/>
              <w:right w:val="single" w:sz="4" w:space="0" w:color="000000"/>
            </w:tcBorders>
            <w:vAlign w:val="center"/>
          </w:tcPr>
          <w:p w14:paraId="38F8FCC7" w14:textId="7ECBF283" w:rsidR="0064410F" w:rsidRPr="005E4772" w:rsidRDefault="007D76AF" w:rsidP="0064410F">
            <w:pPr>
              <w:rPr>
                <w:rFonts w:cs="Times New Roman"/>
                <w:sz w:val="22"/>
                <w:szCs w:val="22"/>
              </w:rPr>
            </w:pPr>
            <w:r w:rsidRPr="007D76AF">
              <w:rPr>
                <w:rFonts w:cs="Times New Roman"/>
                <w:sz w:val="22"/>
                <w:szCs w:val="22"/>
              </w:rPr>
              <w:t>Согласно техническому заданию (приложение №1 к документации о закупке)</w:t>
            </w:r>
          </w:p>
        </w:tc>
      </w:tr>
      <w:tr w:rsidR="00221E89" w:rsidRPr="005E4772" w14:paraId="13C9C77E" w14:textId="77777777" w:rsidTr="00224E9E">
        <w:tc>
          <w:tcPr>
            <w:tcW w:w="750" w:type="pct"/>
            <w:tcBorders>
              <w:top w:val="nil"/>
              <w:left w:val="single" w:sz="4" w:space="0" w:color="000000"/>
              <w:bottom w:val="single" w:sz="4" w:space="0" w:color="000000"/>
              <w:right w:val="single" w:sz="4" w:space="0" w:color="000000"/>
            </w:tcBorders>
            <w:vAlign w:val="center"/>
          </w:tcPr>
          <w:p w14:paraId="5E3D1DB3" w14:textId="77777777" w:rsidR="00850D00" w:rsidRPr="005E4772" w:rsidRDefault="0065503A" w:rsidP="008217B4">
            <w:pPr>
              <w:widowControl w:val="0"/>
              <w:jc w:val="center"/>
              <w:rPr>
                <w:rFonts w:cs="Times New Roman"/>
                <w:sz w:val="22"/>
                <w:szCs w:val="22"/>
              </w:rPr>
            </w:pPr>
            <w:r w:rsidRPr="005E4772">
              <w:rPr>
                <w:rFonts w:cs="Times New Roman"/>
                <w:sz w:val="22"/>
                <w:szCs w:val="22"/>
              </w:rPr>
              <w:t xml:space="preserve">2.9. </w:t>
            </w:r>
          </w:p>
        </w:tc>
        <w:tc>
          <w:tcPr>
            <w:tcW w:w="2123" w:type="pct"/>
            <w:gridSpan w:val="3"/>
            <w:tcBorders>
              <w:top w:val="nil"/>
              <w:left w:val="nil"/>
              <w:bottom w:val="single" w:sz="4" w:space="0" w:color="000000"/>
              <w:right w:val="single" w:sz="4" w:space="0" w:color="000000"/>
            </w:tcBorders>
            <w:vAlign w:val="center"/>
          </w:tcPr>
          <w:p w14:paraId="69A934F7" w14:textId="3E57A033" w:rsidR="00850D00" w:rsidRPr="005E4772" w:rsidRDefault="0065503A" w:rsidP="008217B4">
            <w:pPr>
              <w:widowControl w:val="0"/>
              <w:rPr>
                <w:rFonts w:cs="Times New Roman"/>
                <w:b/>
                <w:bCs/>
                <w:sz w:val="22"/>
                <w:szCs w:val="22"/>
              </w:rPr>
            </w:pPr>
            <w:r w:rsidRPr="005E4772">
              <w:rPr>
                <w:rFonts w:cs="Times New Roman"/>
                <w:b/>
                <w:bCs/>
                <w:sz w:val="22"/>
                <w:szCs w:val="22"/>
              </w:rPr>
              <w:t>Срок поставки</w:t>
            </w:r>
            <w:r w:rsidR="00F20624" w:rsidRPr="005E4772">
              <w:rPr>
                <w:rFonts w:cs="Times New Roman"/>
                <w:b/>
                <w:bCs/>
                <w:sz w:val="22"/>
                <w:szCs w:val="22"/>
              </w:rPr>
              <w:t xml:space="preserve"> товара</w:t>
            </w:r>
            <w:r w:rsidRPr="005E4772">
              <w:rPr>
                <w:rFonts w:cs="Times New Roman"/>
                <w:b/>
                <w:bCs/>
                <w:sz w:val="22"/>
                <w:szCs w:val="22"/>
              </w:rPr>
              <w:t>, выполнения работ, оказания услуг</w:t>
            </w:r>
          </w:p>
        </w:tc>
        <w:tc>
          <w:tcPr>
            <w:tcW w:w="2126" w:type="pct"/>
            <w:tcBorders>
              <w:top w:val="nil"/>
              <w:left w:val="nil"/>
              <w:bottom w:val="single" w:sz="4" w:space="0" w:color="000000"/>
              <w:right w:val="single" w:sz="4" w:space="0" w:color="000000"/>
            </w:tcBorders>
            <w:vAlign w:val="center"/>
          </w:tcPr>
          <w:p w14:paraId="1B61D8E0" w14:textId="70A0A1F6" w:rsidR="00850D00" w:rsidRPr="005E4772" w:rsidRDefault="00A41A30" w:rsidP="008217B4">
            <w:pPr>
              <w:widowControl w:val="0"/>
              <w:shd w:val="clear" w:color="auto" w:fill="FFFFFF"/>
              <w:tabs>
                <w:tab w:val="left" w:leader="underscore" w:pos="8774"/>
              </w:tabs>
              <w:jc w:val="both"/>
              <w:rPr>
                <w:rFonts w:cs="Times New Roman"/>
                <w:sz w:val="22"/>
                <w:szCs w:val="22"/>
                <w:lang w:eastAsia="en-US"/>
              </w:rPr>
            </w:pPr>
            <w:r>
              <w:rPr>
                <w:rFonts w:cs="Times New Roman"/>
                <w:sz w:val="22"/>
                <w:szCs w:val="22"/>
              </w:rPr>
              <w:t xml:space="preserve">В течении 20 (двадцати) </w:t>
            </w:r>
            <w:r w:rsidR="00B83027">
              <w:rPr>
                <w:rFonts w:cs="Times New Roman"/>
                <w:sz w:val="22"/>
                <w:szCs w:val="22"/>
              </w:rPr>
              <w:t>календарных</w:t>
            </w:r>
            <w:r>
              <w:rPr>
                <w:rFonts w:cs="Times New Roman"/>
                <w:sz w:val="22"/>
                <w:szCs w:val="22"/>
              </w:rPr>
              <w:t xml:space="preserve"> дней с</w:t>
            </w:r>
            <w:r w:rsidR="00B83027">
              <w:rPr>
                <w:rFonts w:cs="Times New Roman"/>
                <w:sz w:val="22"/>
                <w:szCs w:val="22"/>
              </w:rPr>
              <w:t>о</w:t>
            </w:r>
            <w:r>
              <w:rPr>
                <w:rFonts w:cs="Times New Roman"/>
                <w:sz w:val="22"/>
                <w:szCs w:val="22"/>
              </w:rPr>
              <w:t xml:space="preserve"> </w:t>
            </w:r>
            <w:r w:rsidR="00B83027">
              <w:rPr>
                <w:rFonts w:cs="Times New Roman"/>
                <w:sz w:val="22"/>
                <w:szCs w:val="22"/>
              </w:rPr>
              <w:t>дня подачи заявки заказчиком</w:t>
            </w:r>
          </w:p>
        </w:tc>
      </w:tr>
      <w:tr w:rsidR="00221E89" w:rsidRPr="005E4772" w14:paraId="187AA913" w14:textId="77777777" w:rsidTr="00224E9E">
        <w:tc>
          <w:tcPr>
            <w:tcW w:w="750" w:type="pct"/>
            <w:tcBorders>
              <w:top w:val="nil"/>
              <w:left w:val="single" w:sz="4" w:space="0" w:color="000000"/>
              <w:bottom w:val="single" w:sz="4" w:space="0" w:color="000000"/>
              <w:right w:val="single" w:sz="4" w:space="0" w:color="000000"/>
            </w:tcBorders>
            <w:vAlign w:val="center"/>
          </w:tcPr>
          <w:p w14:paraId="3EF6F681" w14:textId="77777777" w:rsidR="00850D00" w:rsidRPr="005E4772" w:rsidRDefault="0065503A" w:rsidP="008217B4">
            <w:pPr>
              <w:widowControl w:val="0"/>
              <w:jc w:val="center"/>
              <w:rPr>
                <w:rFonts w:cs="Times New Roman"/>
                <w:sz w:val="22"/>
                <w:szCs w:val="22"/>
              </w:rPr>
            </w:pPr>
            <w:r w:rsidRPr="005E4772">
              <w:rPr>
                <w:rFonts w:cs="Times New Roman"/>
                <w:sz w:val="22"/>
                <w:szCs w:val="22"/>
              </w:rPr>
              <w:t xml:space="preserve">2.10. </w:t>
            </w:r>
          </w:p>
        </w:tc>
        <w:tc>
          <w:tcPr>
            <w:tcW w:w="2123" w:type="pct"/>
            <w:gridSpan w:val="3"/>
            <w:tcBorders>
              <w:top w:val="nil"/>
              <w:left w:val="nil"/>
              <w:bottom w:val="single" w:sz="4" w:space="0" w:color="000000"/>
              <w:right w:val="single" w:sz="4" w:space="0" w:color="000000"/>
            </w:tcBorders>
            <w:vAlign w:val="center"/>
          </w:tcPr>
          <w:p w14:paraId="235B8284" w14:textId="61A211F8" w:rsidR="00850D00" w:rsidRPr="005E4772" w:rsidRDefault="0065503A" w:rsidP="008217B4">
            <w:pPr>
              <w:widowControl w:val="0"/>
              <w:rPr>
                <w:rFonts w:cs="Times New Roman"/>
                <w:b/>
                <w:bCs/>
                <w:sz w:val="22"/>
                <w:szCs w:val="22"/>
              </w:rPr>
            </w:pPr>
            <w:r w:rsidRPr="005E4772">
              <w:rPr>
                <w:rFonts w:cs="Times New Roman"/>
                <w:b/>
                <w:bCs/>
                <w:sz w:val="22"/>
                <w:szCs w:val="22"/>
              </w:rPr>
              <w:t>Место поставки</w:t>
            </w:r>
            <w:r w:rsidR="00F20624" w:rsidRPr="005E4772">
              <w:rPr>
                <w:rFonts w:cs="Times New Roman"/>
                <w:b/>
                <w:bCs/>
                <w:sz w:val="22"/>
                <w:szCs w:val="22"/>
              </w:rPr>
              <w:t xml:space="preserve"> товара</w:t>
            </w:r>
            <w:r w:rsidRPr="005E4772">
              <w:rPr>
                <w:rFonts w:cs="Times New Roman"/>
                <w:b/>
                <w:bCs/>
                <w:sz w:val="22"/>
                <w:szCs w:val="22"/>
              </w:rPr>
              <w:t>, выполнения работ, оказания услуг</w:t>
            </w:r>
          </w:p>
        </w:tc>
        <w:tc>
          <w:tcPr>
            <w:tcW w:w="2126" w:type="pct"/>
            <w:tcBorders>
              <w:top w:val="nil"/>
              <w:left w:val="nil"/>
              <w:bottom w:val="single" w:sz="4" w:space="0" w:color="000000"/>
              <w:right w:val="single" w:sz="4" w:space="0" w:color="000000"/>
            </w:tcBorders>
            <w:vAlign w:val="center"/>
          </w:tcPr>
          <w:p w14:paraId="08AAB8A8" w14:textId="7E7EC284" w:rsidR="00850D00" w:rsidRPr="005E4772" w:rsidRDefault="00B83027" w:rsidP="008217B4">
            <w:pPr>
              <w:widowControl w:val="0"/>
              <w:jc w:val="both"/>
              <w:rPr>
                <w:rFonts w:cs="Times New Roman"/>
                <w:sz w:val="22"/>
                <w:szCs w:val="22"/>
              </w:rPr>
            </w:pPr>
            <w:r w:rsidRPr="00B83027">
              <w:rPr>
                <w:rFonts w:cs="Times New Roman"/>
                <w:sz w:val="22"/>
                <w:szCs w:val="22"/>
              </w:rPr>
              <w:t>Ямало-Ненецкий автономный округ, город Новый Уренгой, пр-т Губкина, д. 10</w:t>
            </w:r>
          </w:p>
        </w:tc>
      </w:tr>
      <w:tr w:rsidR="00221E89" w:rsidRPr="005E4772" w14:paraId="2893F0D2" w14:textId="77777777" w:rsidTr="00224E9E">
        <w:tc>
          <w:tcPr>
            <w:tcW w:w="750" w:type="pct"/>
            <w:tcBorders>
              <w:top w:val="nil"/>
              <w:left w:val="single" w:sz="4" w:space="0" w:color="000000"/>
              <w:bottom w:val="single" w:sz="4" w:space="0" w:color="000000"/>
              <w:right w:val="single" w:sz="4" w:space="0" w:color="000000"/>
            </w:tcBorders>
            <w:vAlign w:val="center"/>
          </w:tcPr>
          <w:p w14:paraId="34B4FF8A" w14:textId="77777777" w:rsidR="00850D00" w:rsidRPr="005E4772" w:rsidRDefault="0065503A" w:rsidP="008217B4">
            <w:pPr>
              <w:widowControl w:val="0"/>
              <w:jc w:val="center"/>
              <w:rPr>
                <w:rFonts w:cs="Times New Roman"/>
                <w:sz w:val="22"/>
                <w:szCs w:val="22"/>
              </w:rPr>
            </w:pPr>
            <w:r w:rsidRPr="005E4772">
              <w:rPr>
                <w:rFonts w:cs="Times New Roman"/>
                <w:sz w:val="22"/>
                <w:szCs w:val="22"/>
              </w:rPr>
              <w:t>2.11.</w:t>
            </w:r>
          </w:p>
        </w:tc>
        <w:tc>
          <w:tcPr>
            <w:tcW w:w="2123" w:type="pct"/>
            <w:gridSpan w:val="3"/>
            <w:tcBorders>
              <w:top w:val="nil"/>
              <w:left w:val="nil"/>
              <w:bottom w:val="single" w:sz="4" w:space="0" w:color="000000"/>
              <w:right w:val="single" w:sz="4" w:space="0" w:color="000000"/>
            </w:tcBorders>
            <w:vAlign w:val="center"/>
          </w:tcPr>
          <w:p w14:paraId="1EBC2F78" w14:textId="77777777" w:rsidR="00850D00" w:rsidRPr="005E4772" w:rsidRDefault="0065503A" w:rsidP="008217B4">
            <w:pPr>
              <w:widowControl w:val="0"/>
              <w:rPr>
                <w:rFonts w:cs="Times New Roman"/>
                <w:b/>
                <w:bCs/>
                <w:sz w:val="22"/>
                <w:szCs w:val="22"/>
              </w:rPr>
            </w:pPr>
            <w:r w:rsidRPr="005E4772">
              <w:rPr>
                <w:rFonts w:cs="Times New Roman"/>
                <w:b/>
                <w:bCs/>
                <w:sz w:val="22"/>
                <w:szCs w:val="22"/>
              </w:rPr>
              <w:t>Условия поставки товара</w:t>
            </w:r>
            <w:r w:rsidR="005E5C1D" w:rsidRPr="005E4772">
              <w:rPr>
                <w:rFonts w:cs="Times New Roman"/>
                <w:b/>
                <w:bCs/>
                <w:sz w:val="22"/>
                <w:szCs w:val="22"/>
              </w:rPr>
              <w:t>, выполнения работ, оказания услуг</w:t>
            </w:r>
          </w:p>
        </w:tc>
        <w:tc>
          <w:tcPr>
            <w:tcW w:w="2126" w:type="pct"/>
            <w:tcBorders>
              <w:top w:val="nil"/>
              <w:left w:val="nil"/>
              <w:bottom w:val="single" w:sz="4" w:space="0" w:color="000000"/>
              <w:right w:val="single" w:sz="4" w:space="0" w:color="000000"/>
            </w:tcBorders>
            <w:vAlign w:val="center"/>
          </w:tcPr>
          <w:p w14:paraId="3475DC5F" w14:textId="413AF1C7" w:rsidR="00850D00" w:rsidRPr="005E4772" w:rsidRDefault="0065503A" w:rsidP="002046E2">
            <w:pPr>
              <w:widowControl w:val="0"/>
              <w:rPr>
                <w:rFonts w:cs="Times New Roman"/>
                <w:sz w:val="22"/>
                <w:szCs w:val="22"/>
              </w:rPr>
            </w:pPr>
            <w:r w:rsidRPr="005E4772">
              <w:rPr>
                <w:rFonts w:cs="Times New Roman"/>
                <w:sz w:val="22"/>
                <w:szCs w:val="22"/>
              </w:rPr>
              <w:t>В соответствии с проектом договора</w:t>
            </w:r>
            <w:r w:rsidR="0016365B" w:rsidRPr="005E4772">
              <w:rPr>
                <w:rFonts w:cs="Times New Roman"/>
                <w:sz w:val="22"/>
                <w:szCs w:val="22"/>
              </w:rPr>
              <w:t xml:space="preserve"> </w:t>
            </w:r>
            <w:r w:rsidR="007D76AF" w:rsidRPr="007D76AF">
              <w:rPr>
                <w:rFonts w:cs="Times New Roman"/>
                <w:sz w:val="22"/>
                <w:szCs w:val="22"/>
              </w:rPr>
              <w:t>(приложение №</w:t>
            </w:r>
            <w:r w:rsidR="007D76AF">
              <w:rPr>
                <w:rFonts w:cs="Times New Roman"/>
                <w:sz w:val="22"/>
                <w:szCs w:val="22"/>
              </w:rPr>
              <w:t xml:space="preserve"> 2</w:t>
            </w:r>
            <w:r w:rsidR="007D76AF" w:rsidRPr="007D76AF">
              <w:rPr>
                <w:rFonts w:cs="Times New Roman"/>
                <w:sz w:val="22"/>
                <w:szCs w:val="22"/>
              </w:rPr>
              <w:t xml:space="preserve"> к документации о закупке)</w:t>
            </w:r>
          </w:p>
        </w:tc>
      </w:tr>
      <w:tr w:rsidR="00221E89" w:rsidRPr="005E4772" w14:paraId="275793D5" w14:textId="77777777" w:rsidTr="00224E9E">
        <w:tc>
          <w:tcPr>
            <w:tcW w:w="750" w:type="pct"/>
            <w:tcBorders>
              <w:top w:val="single" w:sz="4" w:space="0" w:color="000000"/>
              <w:left w:val="single" w:sz="4" w:space="0" w:color="000000"/>
              <w:bottom w:val="single" w:sz="4" w:space="0" w:color="000000"/>
              <w:right w:val="single" w:sz="4" w:space="0" w:color="000000"/>
            </w:tcBorders>
            <w:vAlign w:val="center"/>
          </w:tcPr>
          <w:p w14:paraId="4E8A66A1" w14:textId="77777777" w:rsidR="00850D00" w:rsidRPr="005E4772" w:rsidRDefault="0065503A" w:rsidP="008217B4">
            <w:pPr>
              <w:widowControl w:val="0"/>
              <w:jc w:val="center"/>
              <w:rPr>
                <w:rFonts w:cs="Times New Roman"/>
                <w:sz w:val="22"/>
                <w:szCs w:val="22"/>
              </w:rPr>
            </w:pPr>
            <w:r w:rsidRPr="005E4772">
              <w:rPr>
                <w:rFonts w:cs="Times New Roman"/>
                <w:sz w:val="22"/>
                <w:szCs w:val="22"/>
              </w:rPr>
              <w:t>2.12.</w:t>
            </w:r>
          </w:p>
        </w:tc>
        <w:tc>
          <w:tcPr>
            <w:tcW w:w="2123" w:type="pct"/>
            <w:gridSpan w:val="3"/>
            <w:tcBorders>
              <w:top w:val="single" w:sz="4" w:space="0" w:color="000000"/>
              <w:left w:val="nil"/>
              <w:bottom w:val="single" w:sz="4" w:space="0" w:color="000000"/>
              <w:right w:val="single" w:sz="4" w:space="0" w:color="000000"/>
            </w:tcBorders>
            <w:vAlign w:val="center"/>
          </w:tcPr>
          <w:p w14:paraId="2E900D20" w14:textId="18008C0E" w:rsidR="00850D00" w:rsidRPr="005E4772" w:rsidRDefault="0065503A" w:rsidP="008217B4">
            <w:pPr>
              <w:widowControl w:val="0"/>
              <w:rPr>
                <w:rFonts w:cs="Times New Roman"/>
                <w:b/>
                <w:bCs/>
                <w:sz w:val="22"/>
                <w:szCs w:val="22"/>
              </w:rPr>
            </w:pPr>
            <w:r w:rsidRPr="005E4772">
              <w:rPr>
                <w:rFonts w:cs="Times New Roman"/>
                <w:b/>
                <w:bCs/>
                <w:sz w:val="22"/>
                <w:szCs w:val="22"/>
              </w:rPr>
              <w:t>Форма, сроки и порядок оплаты товара</w:t>
            </w:r>
            <w:r w:rsidR="00F20624" w:rsidRPr="005E4772">
              <w:rPr>
                <w:rFonts w:cs="Times New Roman"/>
                <w:b/>
                <w:bCs/>
                <w:sz w:val="22"/>
                <w:szCs w:val="22"/>
              </w:rPr>
              <w:t>, работ, услуг</w:t>
            </w:r>
          </w:p>
        </w:tc>
        <w:tc>
          <w:tcPr>
            <w:tcW w:w="2126" w:type="pct"/>
            <w:tcBorders>
              <w:top w:val="single" w:sz="4" w:space="0" w:color="000000"/>
              <w:left w:val="nil"/>
              <w:bottom w:val="single" w:sz="4" w:space="0" w:color="000000"/>
              <w:right w:val="single" w:sz="4" w:space="0" w:color="000000"/>
            </w:tcBorders>
            <w:vAlign w:val="center"/>
          </w:tcPr>
          <w:p w14:paraId="675447E9" w14:textId="366AA3FA" w:rsidR="00850D00" w:rsidRPr="005E4772" w:rsidRDefault="000F7FCC" w:rsidP="00596FC7">
            <w:pPr>
              <w:widowControl w:val="0"/>
              <w:jc w:val="both"/>
              <w:rPr>
                <w:rFonts w:cs="Times New Roman"/>
                <w:color w:val="000000"/>
                <w:sz w:val="22"/>
                <w:szCs w:val="22"/>
              </w:rPr>
            </w:pPr>
            <w:r w:rsidRPr="000F7FCC">
              <w:rPr>
                <w:rFonts w:cs="Times New Roman"/>
                <w:sz w:val="22"/>
                <w:szCs w:val="22"/>
              </w:rPr>
              <w:t xml:space="preserve">Заказчик производит оплату за фактически </w:t>
            </w:r>
            <w:r w:rsidR="00B83027">
              <w:rPr>
                <w:rFonts w:cs="Times New Roman"/>
                <w:sz w:val="22"/>
                <w:szCs w:val="22"/>
              </w:rPr>
              <w:t>поставленный товар</w:t>
            </w:r>
            <w:r w:rsidRPr="000F7FCC">
              <w:rPr>
                <w:rFonts w:cs="Times New Roman"/>
                <w:sz w:val="22"/>
                <w:szCs w:val="22"/>
              </w:rPr>
              <w:t xml:space="preserve"> в течение 7 (семи) рабочих дней </w:t>
            </w:r>
            <w:r w:rsidR="00C30EAD">
              <w:rPr>
                <w:rFonts w:cs="Times New Roman"/>
                <w:sz w:val="22"/>
                <w:szCs w:val="22"/>
              </w:rPr>
              <w:t>с даты подписания</w:t>
            </w:r>
            <w:r w:rsidRPr="000F7FCC">
              <w:rPr>
                <w:rFonts w:cs="Times New Roman"/>
                <w:sz w:val="22"/>
                <w:szCs w:val="22"/>
              </w:rPr>
              <w:t xml:space="preserve"> </w:t>
            </w:r>
            <w:r w:rsidR="00C30EAD">
              <w:rPr>
                <w:rFonts w:cs="Times New Roman"/>
                <w:sz w:val="22"/>
                <w:szCs w:val="22"/>
              </w:rPr>
              <w:t>Заказчиком</w:t>
            </w:r>
            <w:r w:rsidRPr="000F7FCC">
              <w:rPr>
                <w:rFonts w:cs="Times New Roman"/>
                <w:sz w:val="22"/>
                <w:szCs w:val="22"/>
              </w:rPr>
              <w:t xml:space="preserve"> товарн</w:t>
            </w:r>
            <w:r w:rsidR="00C30EAD">
              <w:rPr>
                <w:rFonts w:cs="Times New Roman"/>
                <w:sz w:val="22"/>
                <w:szCs w:val="22"/>
              </w:rPr>
              <w:t>ой</w:t>
            </w:r>
            <w:r w:rsidRPr="000F7FCC">
              <w:rPr>
                <w:rFonts w:cs="Times New Roman"/>
                <w:sz w:val="22"/>
                <w:szCs w:val="22"/>
              </w:rPr>
              <w:t xml:space="preserve"> накладн</w:t>
            </w:r>
            <w:r w:rsidR="00C30EAD">
              <w:rPr>
                <w:rFonts w:cs="Times New Roman"/>
                <w:sz w:val="22"/>
                <w:szCs w:val="22"/>
              </w:rPr>
              <w:t>ой</w:t>
            </w:r>
            <w:r w:rsidR="00596FC7">
              <w:rPr>
                <w:rFonts w:cs="Times New Roman"/>
                <w:sz w:val="22"/>
                <w:szCs w:val="22"/>
              </w:rPr>
              <w:t xml:space="preserve"> </w:t>
            </w:r>
            <w:r w:rsidRPr="000F7FCC">
              <w:rPr>
                <w:rFonts w:cs="Times New Roman"/>
                <w:sz w:val="22"/>
                <w:szCs w:val="22"/>
              </w:rPr>
              <w:t>или УПД</w:t>
            </w:r>
            <w:r w:rsidR="00C30EAD">
              <w:rPr>
                <w:rFonts w:cs="Times New Roman"/>
                <w:sz w:val="22"/>
                <w:szCs w:val="22"/>
              </w:rPr>
              <w:t xml:space="preserve"> на основании счета-фактуры (для плательщиков НДС)</w:t>
            </w:r>
          </w:p>
        </w:tc>
      </w:tr>
      <w:tr w:rsidR="00221E89" w:rsidRPr="005E4772" w14:paraId="477C2255" w14:textId="77777777" w:rsidTr="00224E9E">
        <w:tc>
          <w:tcPr>
            <w:tcW w:w="750" w:type="pct"/>
            <w:tcBorders>
              <w:top w:val="single" w:sz="4" w:space="0" w:color="000000"/>
              <w:left w:val="single" w:sz="4" w:space="0" w:color="000000"/>
              <w:bottom w:val="single" w:sz="4" w:space="0" w:color="000000"/>
              <w:right w:val="single" w:sz="4" w:space="0" w:color="000000"/>
            </w:tcBorders>
            <w:vAlign w:val="center"/>
          </w:tcPr>
          <w:p w14:paraId="65CF1237" w14:textId="77777777" w:rsidR="00850D00" w:rsidRPr="005E4772" w:rsidRDefault="0065503A" w:rsidP="008217B4">
            <w:pPr>
              <w:widowControl w:val="0"/>
              <w:jc w:val="center"/>
              <w:rPr>
                <w:rFonts w:cs="Times New Roman"/>
                <w:sz w:val="22"/>
                <w:szCs w:val="22"/>
              </w:rPr>
            </w:pPr>
            <w:r w:rsidRPr="005E4772">
              <w:rPr>
                <w:rFonts w:cs="Times New Roman"/>
                <w:sz w:val="22"/>
                <w:szCs w:val="22"/>
              </w:rPr>
              <w:t>2.13</w:t>
            </w:r>
          </w:p>
        </w:tc>
        <w:tc>
          <w:tcPr>
            <w:tcW w:w="2123" w:type="pct"/>
            <w:gridSpan w:val="3"/>
            <w:tcBorders>
              <w:top w:val="single" w:sz="4" w:space="0" w:color="000000"/>
              <w:left w:val="nil"/>
              <w:bottom w:val="single" w:sz="4" w:space="0" w:color="000000"/>
              <w:right w:val="single" w:sz="4" w:space="0" w:color="000000"/>
            </w:tcBorders>
            <w:vAlign w:val="center"/>
          </w:tcPr>
          <w:p w14:paraId="53FABEE4" w14:textId="77777777" w:rsidR="00850D00" w:rsidRPr="005E4772" w:rsidRDefault="0065503A" w:rsidP="008217B4">
            <w:pPr>
              <w:widowControl w:val="0"/>
              <w:rPr>
                <w:rFonts w:cs="Times New Roman"/>
                <w:b/>
                <w:bCs/>
                <w:sz w:val="22"/>
                <w:szCs w:val="22"/>
              </w:rPr>
            </w:pPr>
            <w:r w:rsidRPr="005E4772">
              <w:rPr>
                <w:rFonts w:cs="Times New Roman"/>
                <w:b/>
                <w:bCs/>
                <w:sz w:val="22"/>
                <w:szCs w:val="22"/>
              </w:rPr>
              <w:t>Порядок формирования цены договора</w:t>
            </w:r>
          </w:p>
        </w:tc>
        <w:tc>
          <w:tcPr>
            <w:tcW w:w="2126" w:type="pct"/>
            <w:tcBorders>
              <w:top w:val="single" w:sz="4" w:space="0" w:color="000000"/>
              <w:left w:val="nil"/>
              <w:bottom w:val="single" w:sz="4" w:space="0" w:color="000000"/>
              <w:right w:val="single" w:sz="4" w:space="0" w:color="000000"/>
            </w:tcBorders>
            <w:vAlign w:val="center"/>
          </w:tcPr>
          <w:p w14:paraId="557A14C8" w14:textId="11B2B314" w:rsidR="00850D00" w:rsidRPr="00F943F6" w:rsidRDefault="00C30EAD" w:rsidP="00596FC7">
            <w:pPr>
              <w:widowControl w:val="0"/>
              <w:jc w:val="both"/>
              <w:rPr>
                <w:rFonts w:cs="Times New Roman"/>
                <w:sz w:val="22"/>
                <w:szCs w:val="22"/>
              </w:rPr>
            </w:pPr>
            <w:r w:rsidRPr="00C30EAD">
              <w:rPr>
                <w:rFonts w:cs="Times New Roman"/>
                <w:sz w:val="22"/>
                <w:szCs w:val="22"/>
              </w:rPr>
              <w:t xml:space="preserve">Цена Договора включает в себя стоимость оказания услуг, стоимость </w:t>
            </w:r>
            <w:r w:rsidR="00B008DC">
              <w:rPr>
                <w:rFonts w:cs="Times New Roman"/>
                <w:sz w:val="22"/>
                <w:szCs w:val="22"/>
              </w:rPr>
              <w:t>товара</w:t>
            </w:r>
            <w:r w:rsidRPr="00C30EAD">
              <w:rPr>
                <w:rFonts w:cs="Times New Roman"/>
                <w:sz w:val="22"/>
                <w:szCs w:val="22"/>
              </w:rPr>
              <w:t>, а также все налоги, сборы, обязательные платежи, страхование, уплату таможенных пошлин и прочие расходы в соответствии с условиями Договора или на иных основаниях.</w:t>
            </w:r>
          </w:p>
        </w:tc>
      </w:tr>
      <w:tr w:rsidR="00221E89" w:rsidRPr="005E4772" w14:paraId="7854C011" w14:textId="77777777" w:rsidTr="00224E9E">
        <w:tc>
          <w:tcPr>
            <w:tcW w:w="750" w:type="pct"/>
            <w:tcBorders>
              <w:top w:val="nil"/>
              <w:left w:val="single" w:sz="4" w:space="0" w:color="000000"/>
              <w:bottom w:val="single" w:sz="4" w:space="0" w:color="000000"/>
              <w:right w:val="single" w:sz="4" w:space="0" w:color="000000"/>
            </w:tcBorders>
            <w:vAlign w:val="center"/>
          </w:tcPr>
          <w:p w14:paraId="003E0361" w14:textId="77777777" w:rsidR="00850D00" w:rsidRPr="005E4772" w:rsidRDefault="0065503A" w:rsidP="008217B4">
            <w:pPr>
              <w:widowControl w:val="0"/>
              <w:jc w:val="center"/>
              <w:rPr>
                <w:rFonts w:cs="Times New Roman"/>
                <w:sz w:val="22"/>
                <w:szCs w:val="22"/>
              </w:rPr>
            </w:pPr>
            <w:r w:rsidRPr="005E4772">
              <w:rPr>
                <w:rFonts w:cs="Times New Roman"/>
                <w:sz w:val="22"/>
                <w:szCs w:val="22"/>
              </w:rPr>
              <w:t>2.14.</w:t>
            </w:r>
          </w:p>
        </w:tc>
        <w:tc>
          <w:tcPr>
            <w:tcW w:w="2123" w:type="pct"/>
            <w:gridSpan w:val="3"/>
            <w:tcBorders>
              <w:top w:val="nil"/>
              <w:left w:val="nil"/>
              <w:bottom w:val="single" w:sz="4" w:space="0" w:color="000000"/>
              <w:right w:val="single" w:sz="4" w:space="0" w:color="000000"/>
            </w:tcBorders>
            <w:vAlign w:val="center"/>
          </w:tcPr>
          <w:p w14:paraId="66145450" w14:textId="77777777" w:rsidR="00850D00" w:rsidRPr="005E4772" w:rsidRDefault="0065503A" w:rsidP="008217B4">
            <w:pPr>
              <w:widowControl w:val="0"/>
              <w:rPr>
                <w:rFonts w:cs="Times New Roman"/>
                <w:b/>
                <w:bCs/>
                <w:sz w:val="22"/>
                <w:szCs w:val="22"/>
              </w:rPr>
            </w:pPr>
            <w:r w:rsidRPr="005E4772">
              <w:rPr>
                <w:rFonts w:cs="Times New Roman"/>
                <w:b/>
                <w:bCs/>
                <w:sz w:val="22"/>
                <w:szCs w:val="22"/>
              </w:rPr>
              <w:t>Информация о валюте, используемой для формирования цены договора и расчетов с поставщиками (подрядчиками, исполнителями)</w:t>
            </w:r>
          </w:p>
        </w:tc>
        <w:tc>
          <w:tcPr>
            <w:tcW w:w="2126" w:type="pct"/>
            <w:tcBorders>
              <w:top w:val="nil"/>
              <w:left w:val="nil"/>
              <w:bottom w:val="single" w:sz="4" w:space="0" w:color="000000"/>
              <w:right w:val="single" w:sz="4" w:space="0" w:color="000000"/>
            </w:tcBorders>
            <w:vAlign w:val="center"/>
          </w:tcPr>
          <w:p w14:paraId="34F3641F" w14:textId="77777777" w:rsidR="00850D00" w:rsidRPr="005E4772" w:rsidRDefault="0065503A" w:rsidP="008217B4">
            <w:pPr>
              <w:widowControl w:val="0"/>
              <w:rPr>
                <w:rFonts w:cs="Times New Roman"/>
                <w:sz w:val="22"/>
                <w:szCs w:val="22"/>
              </w:rPr>
            </w:pPr>
            <w:r w:rsidRPr="005E4772">
              <w:rPr>
                <w:rFonts w:cs="Times New Roman"/>
                <w:sz w:val="22"/>
                <w:szCs w:val="22"/>
              </w:rPr>
              <w:t>Рубль Российской Федерации</w:t>
            </w:r>
          </w:p>
        </w:tc>
      </w:tr>
      <w:tr w:rsidR="00221E89" w:rsidRPr="005E4772" w14:paraId="4B2E6D33" w14:textId="77777777" w:rsidTr="00224E9E">
        <w:tc>
          <w:tcPr>
            <w:tcW w:w="750" w:type="pct"/>
            <w:tcBorders>
              <w:top w:val="nil"/>
              <w:left w:val="single" w:sz="4" w:space="0" w:color="000000"/>
              <w:bottom w:val="single" w:sz="4" w:space="0" w:color="000000"/>
              <w:right w:val="single" w:sz="4" w:space="0" w:color="000000"/>
            </w:tcBorders>
            <w:vAlign w:val="center"/>
          </w:tcPr>
          <w:p w14:paraId="66593EF7" w14:textId="77777777" w:rsidR="00850D00" w:rsidRPr="005E4772" w:rsidRDefault="0065503A" w:rsidP="008217B4">
            <w:pPr>
              <w:widowControl w:val="0"/>
              <w:jc w:val="center"/>
              <w:rPr>
                <w:rFonts w:cs="Times New Roman"/>
                <w:sz w:val="22"/>
                <w:szCs w:val="22"/>
              </w:rPr>
            </w:pPr>
            <w:r w:rsidRPr="005E4772">
              <w:rPr>
                <w:rFonts w:cs="Times New Roman"/>
                <w:sz w:val="22"/>
                <w:szCs w:val="22"/>
              </w:rPr>
              <w:t>2.15</w:t>
            </w:r>
          </w:p>
        </w:tc>
        <w:tc>
          <w:tcPr>
            <w:tcW w:w="2123" w:type="pct"/>
            <w:gridSpan w:val="3"/>
            <w:tcBorders>
              <w:top w:val="nil"/>
              <w:left w:val="nil"/>
              <w:bottom w:val="single" w:sz="4" w:space="0" w:color="000000"/>
              <w:right w:val="single" w:sz="4" w:space="0" w:color="000000"/>
            </w:tcBorders>
            <w:vAlign w:val="center"/>
          </w:tcPr>
          <w:p w14:paraId="08D16E10" w14:textId="5FC745F8" w:rsidR="00850D00" w:rsidRPr="005E4772" w:rsidRDefault="0065503A" w:rsidP="008217B4">
            <w:pPr>
              <w:widowControl w:val="0"/>
              <w:rPr>
                <w:rFonts w:cs="Times New Roman"/>
                <w:b/>
                <w:bCs/>
                <w:sz w:val="22"/>
                <w:szCs w:val="22"/>
              </w:rPr>
            </w:pPr>
            <w:r w:rsidRPr="005E4772">
              <w:rPr>
                <w:rFonts w:cs="Times New Roman"/>
                <w:b/>
                <w:bCs/>
                <w:sz w:val="22"/>
                <w:szCs w:val="22"/>
              </w:rPr>
              <w:t>Порядок применения официального курса иностранной валюты к рублю Российской Федерации,</w:t>
            </w:r>
            <w:r w:rsidR="00032649">
              <w:rPr>
                <w:rFonts w:cs="Times New Roman"/>
                <w:b/>
                <w:bCs/>
                <w:sz w:val="22"/>
                <w:szCs w:val="22"/>
              </w:rPr>
              <w:t xml:space="preserve"> </w:t>
            </w:r>
            <w:r w:rsidRPr="005E4772">
              <w:rPr>
                <w:rFonts w:cs="Times New Roman"/>
                <w:b/>
                <w:bCs/>
                <w:sz w:val="22"/>
                <w:szCs w:val="22"/>
              </w:rPr>
              <w:t xml:space="preserve">установленного </w:t>
            </w:r>
            <w:r w:rsidRPr="005E4772">
              <w:rPr>
                <w:rFonts w:cs="Times New Roman"/>
                <w:b/>
                <w:bCs/>
                <w:sz w:val="22"/>
                <w:szCs w:val="22"/>
              </w:rPr>
              <w:lastRenderedPageBreak/>
              <w:t>Центральным банком Российской Федерации и используемого при оплате договора</w:t>
            </w:r>
          </w:p>
        </w:tc>
        <w:tc>
          <w:tcPr>
            <w:tcW w:w="2126" w:type="pct"/>
            <w:tcBorders>
              <w:top w:val="nil"/>
              <w:left w:val="nil"/>
              <w:bottom w:val="single" w:sz="4" w:space="0" w:color="000000"/>
              <w:right w:val="single" w:sz="4" w:space="0" w:color="000000"/>
            </w:tcBorders>
            <w:vAlign w:val="center"/>
          </w:tcPr>
          <w:p w14:paraId="6578179A" w14:textId="77777777" w:rsidR="00850D00" w:rsidRPr="005E4772" w:rsidRDefault="0065503A" w:rsidP="008217B4">
            <w:pPr>
              <w:widowControl w:val="0"/>
              <w:rPr>
                <w:rFonts w:cs="Times New Roman"/>
                <w:sz w:val="22"/>
                <w:szCs w:val="22"/>
              </w:rPr>
            </w:pPr>
            <w:r w:rsidRPr="005E4772">
              <w:rPr>
                <w:rFonts w:cs="Times New Roman"/>
                <w:sz w:val="22"/>
                <w:szCs w:val="22"/>
              </w:rPr>
              <w:lastRenderedPageBreak/>
              <w:t>НЕ ПРИМЕНЯЕТСЯ</w:t>
            </w:r>
          </w:p>
        </w:tc>
      </w:tr>
      <w:tr w:rsidR="00221E89" w:rsidRPr="005E4772" w14:paraId="0B5F7722" w14:textId="77777777" w:rsidTr="00224E9E">
        <w:tc>
          <w:tcPr>
            <w:tcW w:w="750" w:type="pct"/>
            <w:tcBorders>
              <w:top w:val="single" w:sz="4" w:space="0" w:color="000000"/>
              <w:left w:val="single" w:sz="4" w:space="0" w:color="000000"/>
              <w:bottom w:val="single" w:sz="4" w:space="0" w:color="000000"/>
              <w:right w:val="single" w:sz="4" w:space="0" w:color="000000"/>
            </w:tcBorders>
            <w:vAlign w:val="center"/>
          </w:tcPr>
          <w:p w14:paraId="4F2019D7" w14:textId="77777777" w:rsidR="00850D00" w:rsidRPr="005E4772" w:rsidRDefault="0065503A" w:rsidP="008217B4">
            <w:pPr>
              <w:widowControl w:val="0"/>
              <w:jc w:val="center"/>
              <w:rPr>
                <w:rFonts w:cs="Times New Roman"/>
                <w:sz w:val="22"/>
                <w:szCs w:val="22"/>
              </w:rPr>
            </w:pPr>
            <w:r w:rsidRPr="005E4772">
              <w:rPr>
                <w:rFonts w:cs="Times New Roman"/>
                <w:sz w:val="22"/>
                <w:szCs w:val="22"/>
              </w:rPr>
              <w:t>2.16.</w:t>
            </w:r>
          </w:p>
        </w:tc>
        <w:tc>
          <w:tcPr>
            <w:tcW w:w="2123" w:type="pct"/>
            <w:gridSpan w:val="3"/>
            <w:tcBorders>
              <w:top w:val="single" w:sz="4" w:space="0" w:color="000000"/>
              <w:left w:val="single" w:sz="4" w:space="0" w:color="000000"/>
              <w:bottom w:val="single" w:sz="4" w:space="0" w:color="000000"/>
              <w:right w:val="single" w:sz="4" w:space="0" w:color="000000"/>
            </w:tcBorders>
            <w:vAlign w:val="center"/>
          </w:tcPr>
          <w:p w14:paraId="1D8C1E8E" w14:textId="24CC01DF" w:rsidR="00850D00" w:rsidRPr="005E4772" w:rsidRDefault="0065503A" w:rsidP="008217B4">
            <w:pPr>
              <w:widowControl w:val="0"/>
              <w:rPr>
                <w:rFonts w:cs="Times New Roman"/>
                <w:b/>
                <w:bCs/>
                <w:sz w:val="22"/>
                <w:szCs w:val="22"/>
              </w:rPr>
            </w:pPr>
            <w:r w:rsidRPr="005E4772">
              <w:rPr>
                <w:rFonts w:cs="Times New Roman"/>
                <w:b/>
                <w:bCs/>
                <w:sz w:val="22"/>
                <w:szCs w:val="22"/>
              </w:rPr>
              <w:t>Требования к гарантии качества товара</w:t>
            </w:r>
            <w:r w:rsidR="00F20624" w:rsidRPr="005E4772">
              <w:rPr>
                <w:rFonts w:cs="Times New Roman"/>
                <w:b/>
                <w:bCs/>
                <w:sz w:val="22"/>
                <w:szCs w:val="22"/>
              </w:rPr>
              <w:t xml:space="preserve"> (работ, услуг)</w:t>
            </w:r>
          </w:p>
        </w:tc>
        <w:tc>
          <w:tcPr>
            <w:tcW w:w="2126" w:type="pct"/>
            <w:tcBorders>
              <w:top w:val="single" w:sz="4" w:space="0" w:color="000000"/>
              <w:left w:val="single" w:sz="4" w:space="0" w:color="000000"/>
              <w:bottom w:val="single" w:sz="4" w:space="0" w:color="000000"/>
              <w:right w:val="single" w:sz="4" w:space="0" w:color="000000"/>
            </w:tcBorders>
            <w:vAlign w:val="center"/>
          </w:tcPr>
          <w:p w14:paraId="237CF213" w14:textId="53BF2115" w:rsidR="00850D00" w:rsidRPr="005E4772" w:rsidRDefault="00147067" w:rsidP="008217B4">
            <w:pPr>
              <w:widowControl w:val="0"/>
              <w:jc w:val="both"/>
              <w:rPr>
                <w:rFonts w:cs="Times New Roman"/>
                <w:sz w:val="22"/>
                <w:szCs w:val="22"/>
              </w:rPr>
            </w:pPr>
            <w:r w:rsidRPr="005E4772">
              <w:rPr>
                <w:rFonts w:cs="Times New Roman"/>
                <w:sz w:val="22"/>
                <w:szCs w:val="22"/>
              </w:rPr>
              <w:t>В соответствии с техническим заданием (</w:t>
            </w:r>
            <w:r w:rsidR="007D76AF">
              <w:rPr>
                <w:rFonts w:cs="Times New Roman"/>
                <w:sz w:val="22"/>
                <w:szCs w:val="22"/>
              </w:rPr>
              <w:t>п</w:t>
            </w:r>
            <w:r w:rsidRPr="005E4772">
              <w:rPr>
                <w:rFonts w:cs="Times New Roman"/>
                <w:sz w:val="22"/>
                <w:szCs w:val="22"/>
              </w:rPr>
              <w:t xml:space="preserve">риложение №1 </w:t>
            </w:r>
            <w:r w:rsidR="00161A9E">
              <w:rPr>
                <w:rFonts w:cs="Times New Roman"/>
                <w:sz w:val="22"/>
                <w:szCs w:val="22"/>
              </w:rPr>
              <w:t xml:space="preserve">к </w:t>
            </w:r>
            <w:r w:rsidR="00161A9E" w:rsidRPr="00161A9E">
              <w:rPr>
                <w:rFonts w:cs="Times New Roman"/>
                <w:sz w:val="22"/>
                <w:szCs w:val="22"/>
              </w:rPr>
              <w:t>документации о закупке</w:t>
            </w:r>
            <w:r w:rsidRPr="005E4772">
              <w:rPr>
                <w:rFonts w:cs="Times New Roman"/>
                <w:sz w:val="22"/>
                <w:szCs w:val="22"/>
              </w:rPr>
              <w:t>), проектом договора (</w:t>
            </w:r>
            <w:r w:rsidR="007D76AF">
              <w:rPr>
                <w:rFonts w:cs="Times New Roman"/>
                <w:sz w:val="22"/>
                <w:szCs w:val="22"/>
              </w:rPr>
              <w:t>п</w:t>
            </w:r>
            <w:r w:rsidRPr="005E4772">
              <w:rPr>
                <w:rFonts w:cs="Times New Roman"/>
                <w:sz w:val="22"/>
                <w:szCs w:val="22"/>
              </w:rPr>
              <w:t>риложение №</w:t>
            </w:r>
            <w:r w:rsidR="007D76AF">
              <w:rPr>
                <w:rFonts w:cs="Times New Roman"/>
                <w:sz w:val="22"/>
                <w:szCs w:val="22"/>
              </w:rPr>
              <w:t xml:space="preserve"> 2</w:t>
            </w:r>
            <w:r w:rsidRPr="005E4772">
              <w:rPr>
                <w:rFonts w:cs="Times New Roman"/>
                <w:sz w:val="22"/>
                <w:szCs w:val="22"/>
              </w:rPr>
              <w:t xml:space="preserve"> к </w:t>
            </w:r>
            <w:r w:rsidR="007D76AF" w:rsidRPr="007D76AF">
              <w:rPr>
                <w:rFonts w:cs="Times New Roman"/>
                <w:sz w:val="22"/>
                <w:szCs w:val="22"/>
              </w:rPr>
              <w:t>документации о закупке</w:t>
            </w:r>
            <w:r w:rsidRPr="005E4772">
              <w:rPr>
                <w:rFonts w:cs="Times New Roman"/>
                <w:sz w:val="22"/>
                <w:szCs w:val="22"/>
              </w:rPr>
              <w:t>)</w:t>
            </w:r>
            <w:r w:rsidRPr="005E4772">
              <w:rPr>
                <w:rFonts w:cs="Times New Roman"/>
                <w:sz w:val="22"/>
                <w:szCs w:val="22"/>
              </w:rPr>
              <w:tab/>
            </w:r>
          </w:p>
        </w:tc>
      </w:tr>
      <w:tr w:rsidR="00221E89" w:rsidRPr="005E4772" w14:paraId="7DCEF21F" w14:textId="77777777" w:rsidTr="00224E9E">
        <w:tc>
          <w:tcPr>
            <w:tcW w:w="750" w:type="pct"/>
            <w:tcBorders>
              <w:top w:val="single" w:sz="4" w:space="0" w:color="auto"/>
              <w:left w:val="single" w:sz="4" w:space="0" w:color="auto"/>
              <w:bottom w:val="single" w:sz="4" w:space="0" w:color="auto"/>
              <w:right w:val="single" w:sz="4" w:space="0" w:color="auto"/>
            </w:tcBorders>
            <w:vAlign w:val="center"/>
          </w:tcPr>
          <w:p w14:paraId="62747585" w14:textId="4BA8BE7A" w:rsidR="00850D00" w:rsidRPr="005E4772" w:rsidRDefault="00A509E4" w:rsidP="008217B4">
            <w:pPr>
              <w:widowControl w:val="0"/>
              <w:jc w:val="center"/>
              <w:rPr>
                <w:rFonts w:cs="Times New Roman"/>
                <w:sz w:val="22"/>
                <w:szCs w:val="22"/>
              </w:rPr>
            </w:pPr>
            <w:r>
              <w:rPr>
                <w:rFonts w:cs="Times New Roman"/>
                <w:sz w:val="22"/>
                <w:szCs w:val="22"/>
              </w:rPr>
              <w:t>3.</w:t>
            </w:r>
          </w:p>
        </w:tc>
        <w:tc>
          <w:tcPr>
            <w:tcW w:w="2123" w:type="pct"/>
            <w:gridSpan w:val="3"/>
            <w:tcBorders>
              <w:top w:val="single" w:sz="4" w:space="0" w:color="auto"/>
              <w:left w:val="single" w:sz="4" w:space="0" w:color="auto"/>
              <w:bottom w:val="single" w:sz="4" w:space="0" w:color="auto"/>
              <w:right w:val="single" w:sz="4" w:space="0" w:color="auto"/>
            </w:tcBorders>
            <w:vAlign w:val="center"/>
          </w:tcPr>
          <w:p w14:paraId="000730D2" w14:textId="46D488CB" w:rsidR="00A509E4" w:rsidRDefault="00A509E4" w:rsidP="008217B4">
            <w:pPr>
              <w:widowControl w:val="0"/>
              <w:rPr>
                <w:rFonts w:cs="Times New Roman"/>
                <w:b/>
                <w:bCs/>
                <w:sz w:val="22"/>
                <w:szCs w:val="22"/>
              </w:rPr>
            </w:pPr>
            <w:r w:rsidRPr="00A509E4">
              <w:rPr>
                <w:rFonts w:cs="Times New Roman"/>
                <w:b/>
                <w:bCs/>
                <w:sz w:val="22"/>
                <w:szCs w:val="22"/>
              </w:rPr>
              <w:t>Требования к потенциальным участникам закупки</w:t>
            </w:r>
          </w:p>
          <w:p w14:paraId="2A2B7CB8" w14:textId="77777777" w:rsidR="00A509E4" w:rsidRDefault="00A509E4" w:rsidP="008217B4">
            <w:pPr>
              <w:widowControl w:val="0"/>
              <w:rPr>
                <w:rFonts w:cs="Times New Roman"/>
                <w:b/>
                <w:bCs/>
                <w:sz w:val="22"/>
                <w:szCs w:val="22"/>
              </w:rPr>
            </w:pPr>
          </w:p>
          <w:p w14:paraId="28CD6495" w14:textId="6290A15F" w:rsidR="00850D00" w:rsidRPr="005E4772" w:rsidRDefault="00850D00" w:rsidP="008217B4">
            <w:pPr>
              <w:widowControl w:val="0"/>
              <w:rPr>
                <w:rFonts w:cs="Times New Roman"/>
                <w:sz w:val="22"/>
                <w:szCs w:val="22"/>
              </w:rPr>
            </w:pPr>
          </w:p>
        </w:tc>
        <w:tc>
          <w:tcPr>
            <w:tcW w:w="2126" w:type="pct"/>
            <w:tcBorders>
              <w:top w:val="single" w:sz="4" w:space="0" w:color="auto"/>
              <w:left w:val="single" w:sz="4" w:space="0" w:color="auto"/>
              <w:bottom w:val="single" w:sz="4" w:space="0" w:color="auto"/>
              <w:right w:val="single" w:sz="4" w:space="0" w:color="auto"/>
            </w:tcBorders>
          </w:tcPr>
          <w:p w14:paraId="3BFB4BA1" w14:textId="24D85B31" w:rsidR="006606AF" w:rsidRDefault="006606AF" w:rsidP="00E3502F">
            <w:pPr>
              <w:widowControl w:val="0"/>
              <w:tabs>
                <w:tab w:val="left" w:pos="851"/>
              </w:tabs>
              <w:jc w:val="both"/>
              <w:rPr>
                <w:rFonts w:cs="Times New Roman"/>
                <w:sz w:val="22"/>
                <w:szCs w:val="22"/>
              </w:rPr>
            </w:pPr>
            <w:r>
              <w:rPr>
                <w:rFonts w:cs="Times New Roman"/>
                <w:sz w:val="22"/>
                <w:szCs w:val="22"/>
              </w:rPr>
              <w:t>Участниками закупки явля</w:t>
            </w:r>
            <w:r w:rsidR="00C30EAD">
              <w:rPr>
                <w:rFonts w:cs="Times New Roman"/>
                <w:sz w:val="22"/>
                <w:szCs w:val="22"/>
              </w:rPr>
              <w:t>е</w:t>
            </w:r>
            <w:r>
              <w:rPr>
                <w:rFonts w:cs="Times New Roman"/>
                <w:sz w:val="22"/>
                <w:szCs w:val="22"/>
              </w:rPr>
              <w:t xml:space="preserve">тся </w:t>
            </w:r>
            <w:r w:rsidR="00C30EAD" w:rsidRPr="00C30EAD">
              <w:rPr>
                <w:rFonts w:cs="Times New Roman"/>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r>
              <w:rPr>
                <w:rFonts w:cs="Times New Roman"/>
                <w:sz w:val="22"/>
                <w:szCs w:val="22"/>
              </w:rPr>
              <w:t>.</w:t>
            </w:r>
          </w:p>
          <w:p w14:paraId="39841B52" w14:textId="77777777" w:rsidR="00C30EAD" w:rsidRDefault="00C30EAD" w:rsidP="00E3502F">
            <w:pPr>
              <w:widowControl w:val="0"/>
              <w:tabs>
                <w:tab w:val="left" w:pos="851"/>
              </w:tabs>
              <w:jc w:val="both"/>
              <w:rPr>
                <w:rFonts w:cs="Times New Roman"/>
                <w:sz w:val="22"/>
                <w:szCs w:val="22"/>
              </w:rPr>
            </w:pPr>
            <w:r w:rsidRPr="00C30EAD">
              <w:rPr>
                <w:rFonts w:cs="Times New Roman"/>
                <w:sz w:val="22"/>
                <w:szCs w:val="22"/>
              </w:rPr>
              <w:t>К участникам закупки предъявляются следующие обязательные требования:</w:t>
            </w:r>
          </w:p>
          <w:p w14:paraId="1004040E" w14:textId="39ACE96F" w:rsidR="00E3502F" w:rsidRPr="00E3502F" w:rsidRDefault="00E3502F" w:rsidP="00E3502F">
            <w:pPr>
              <w:widowControl w:val="0"/>
              <w:tabs>
                <w:tab w:val="left" w:pos="851"/>
              </w:tabs>
              <w:jc w:val="both"/>
              <w:rPr>
                <w:rFonts w:cs="Times New Roman"/>
                <w:sz w:val="22"/>
                <w:szCs w:val="22"/>
              </w:rPr>
            </w:pPr>
            <w:r w:rsidRPr="00E3502F">
              <w:rPr>
                <w:rFonts w:cs="Times New Roman"/>
                <w:sz w:val="22"/>
                <w:szCs w:val="22"/>
              </w:rPr>
              <w:t>1) 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051C3F24" w14:textId="77777777" w:rsidR="00E3502F" w:rsidRPr="00E3502F" w:rsidRDefault="00E3502F" w:rsidP="00E3502F">
            <w:pPr>
              <w:widowControl w:val="0"/>
              <w:tabs>
                <w:tab w:val="left" w:pos="851"/>
              </w:tabs>
              <w:jc w:val="both"/>
              <w:rPr>
                <w:rFonts w:cs="Times New Roman"/>
                <w:sz w:val="22"/>
                <w:szCs w:val="22"/>
              </w:rPr>
            </w:pPr>
            <w:r w:rsidRPr="00E3502F">
              <w:rPr>
                <w:rFonts w:cs="Times New Roman"/>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7AF0871" w14:textId="77777777" w:rsidR="00E3502F" w:rsidRPr="00E3502F" w:rsidRDefault="00E3502F" w:rsidP="00E3502F">
            <w:pPr>
              <w:widowControl w:val="0"/>
              <w:tabs>
                <w:tab w:val="left" w:pos="851"/>
              </w:tabs>
              <w:jc w:val="both"/>
              <w:rPr>
                <w:rFonts w:cs="Times New Roman"/>
                <w:sz w:val="22"/>
                <w:szCs w:val="22"/>
              </w:rPr>
            </w:pPr>
            <w:r w:rsidRPr="00E3502F">
              <w:rPr>
                <w:rFonts w:cs="Times New Roman"/>
                <w:sz w:val="22"/>
                <w:szCs w:val="22"/>
              </w:rPr>
              <w:t xml:space="preserve">3) </w:t>
            </w:r>
            <w:proofErr w:type="spellStart"/>
            <w:r w:rsidRPr="00E3502F">
              <w:rPr>
                <w:rFonts w:cs="Times New Roman"/>
                <w:sz w:val="22"/>
                <w:szCs w:val="22"/>
              </w:rPr>
              <w:t>неприостановление</w:t>
            </w:r>
            <w:proofErr w:type="spellEnd"/>
            <w:r w:rsidRPr="00E3502F">
              <w:rPr>
                <w:rFonts w:cs="Times New Roman"/>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0E3B205" w14:textId="77777777" w:rsidR="00E3502F" w:rsidRPr="00E3502F" w:rsidRDefault="00E3502F" w:rsidP="00E3502F">
            <w:pPr>
              <w:widowControl w:val="0"/>
              <w:tabs>
                <w:tab w:val="left" w:pos="851"/>
              </w:tabs>
              <w:jc w:val="both"/>
              <w:rPr>
                <w:rFonts w:cs="Times New Roman"/>
                <w:sz w:val="22"/>
                <w:szCs w:val="22"/>
              </w:rPr>
            </w:pPr>
            <w:r w:rsidRPr="00E3502F">
              <w:rPr>
                <w:rFonts w:cs="Times New Roman"/>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w:t>
            </w:r>
            <w:r w:rsidRPr="00E3502F">
              <w:rPr>
                <w:rFonts w:cs="Times New Roman"/>
                <w:sz w:val="22"/>
                <w:szCs w:val="22"/>
              </w:rPr>
              <w:lastRenderedPageBreak/>
              <w:t>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3A310A90" w14:textId="77777777" w:rsidR="00E3502F" w:rsidRPr="00E3502F" w:rsidRDefault="00E3502F" w:rsidP="00E3502F">
            <w:pPr>
              <w:widowControl w:val="0"/>
              <w:tabs>
                <w:tab w:val="left" w:pos="851"/>
              </w:tabs>
              <w:jc w:val="both"/>
              <w:rPr>
                <w:rFonts w:cs="Times New Roman"/>
                <w:sz w:val="22"/>
                <w:szCs w:val="22"/>
              </w:rPr>
            </w:pPr>
            <w:r w:rsidRPr="00E3502F">
              <w:rPr>
                <w:rFonts w:cs="Times New Roman"/>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6EF841" w14:textId="77777777" w:rsidR="00E3502F" w:rsidRPr="00E3502F" w:rsidRDefault="00E3502F" w:rsidP="00E3502F">
            <w:pPr>
              <w:widowControl w:val="0"/>
              <w:tabs>
                <w:tab w:val="left" w:pos="851"/>
              </w:tabs>
              <w:jc w:val="both"/>
              <w:rPr>
                <w:rFonts w:cs="Times New Roman"/>
                <w:sz w:val="22"/>
                <w:szCs w:val="22"/>
              </w:rPr>
            </w:pPr>
            <w:r w:rsidRPr="00E3502F">
              <w:rPr>
                <w:rFonts w:cs="Times New Roman"/>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14:paraId="6A368E8E" w14:textId="77777777" w:rsidR="00E3502F" w:rsidRPr="00E3502F" w:rsidRDefault="00E3502F" w:rsidP="00E3502F">
            <w:pPr>
              <w:widowControl w:val="0"/>
              <w:tabs>
                <w:tab w:val="left" w:pos="851"/>
              </w:tabs>
              <w:jc w:val="both"/>
              <w:rPr>
                <w:rFonts w:cs="Times New Roman"/>
                <w:sz w:val="22"/>
                <w:szCs w:val="22"/>
              </w:rPr>
            </w:pPr>
            <w:r w:rsidRPr="00E3502F">
              <w:rPr>
                <w:rFonts w:cs="Times New Roman"/>
                <w:sz w:val="22"/>
                <w:szCs w:val="22"/>
              </w:rPr>
              <w:t xml:space="preserve">7) обладание участником закупки исключительными правами на результаты интеллектуальной деятельности, если в </w:t>
            </w:r>
            <w:r w:rsidRPr="00E3502F">
              <w:rPr>
                <w:rFonts w:cs="Times New Roman"/>
                <w:sz w:val="22"/>
                <w:szCs w:val="22"/>
              </w:rPr>
              <w:lastRenderedPageBreak/>
              <w:t>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A07DF96" w14:textId="0B0CF02A" w:rsidR="00E3502F" w:rsidRPr="00E3502F" w:rsidRDefault="00E3502F" w:rsidP="00E3502F">
            <w:pPr>
              <w:widowControl w:val="0"/>
              <w:tabs>
                <w:tab w:val="left" w:pos="851"/>
              </w:tabs>
              <w:jc w:val="both"/>
              <w:rPr>
                <w:rFonts w:cs="Times New Roman"/>
                <w:sz w:val="22"/>
                <w:szCs w:val="22"/>
              </w:rPr>
            </w:pPr>
            <w:r w:rsidRPr="00E3502F">
              <w:rPr>
                <w:rFonts w:cs="Times New Roman"/>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r w:rsidR="006606AF">
              <w:rPr>
                <w:rFonts w:cs="Times New Roman"/>
                <w:sz w:val="22"/>
                <w:szCs w:val="22"/>
              </w:rPr>
              <w:t>;</w:t>
            </w:r>
          </w:p>
          <w:p w14:paraId="2B195CF4" w14:textId="61D642F2" w:rsidR="00E3502F" w:rsidRPr="00E3502F" w:rsidRDefault="00E3502F" w:rsidP="00E3502F">
            <w:pPr>
              <w:widowControl w:val="0"/>
              <w:tabs>
                <w:tab w:val="left" w:pos="851"/>
              </w:tabs>
              <w:jc w:val="both"/>
              <w:rPr>
                <w:rFonts w:cs="Times New Roman"/>
                <w:sz w:val="22"/>
                <w:szCs w:val="22"/>
              </w:rPr>
            </w:pPr>
            <w:r w:rsidRPr="00E3502F">
              <w:rPr>
                <w:rFonts w:cs="Times New Roman"/>
                <w:sz w:val="22"/>
                <w:szCs w:val="22"/>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B26F13">
              <w:rPr>
                <w:rFonts w:cs="Times New Roman"/>
                <w:sz w:val="22"/>
                <w:szCs w:val="22"/>
              </w:rPr>
              <w:t>;</w:t>
            </w:r>
          </w:p>
          <w:p w14:paraId="248A21F3" w14:textId="0476D676" w:rsidR="00850D00" w:rsidRDefault="00E3502F" w:rsidP="00E3502F">
            <w:pPr>
              <w:widowControl w:val="0"/>
              <w:tabs>
                <w:tab w:val="left" w:pos="851"/>
              </w:tabs>
              <w:jc w:val="both"/>
              <w:rPr>
                <w:rFonts w:cs="Times New Roman"/>
                <w:sz w:val="22"/>
                <w:szCs w:val="22"/>
              </w:rPr>
            </w:pPr>
            <w:r w:rsidRPr="00E3502F">
              <w:rPr>
                <w:rFonts w:cs="Times New Roman"/>
                <w:sz w:val="22"/>
                <w:szCs w:val="22"/>
              </w:rPr>
              <w:t>9) участник закупки не является иностранным агентом</w:t>
            </w:r>
            <w:r w:rsidR="00B26F13">
              <w:rPr>
                <w:rFonts w:cs="Times New Roman"/>
                <w:sz w:val="22"/>
                <w:szCs w:val="22"/>
              </w:rPr>
              <w:t>;</w:t>
            </w:r>
          </w:p>
          <w:p w14:paraId="4255F8D0" w14:textId="19ACC734" w:rsidR="006606AF" w:rsidRDefault="006606AF" w:rsidP="00E3502F">
            <w:pPr>
              <w:widowControl w:val="0"/>
              <w:tabs>
                <w:tab w:val="left" w:pos="851"/>
              </w:tabs>
              <w:jc w:val="both"/>
              <w:rPr>
                <w:rFonts w:cs="Times New Roman"/>
                <w:sz w:val="22"/>
                <w:szCs w:val="22"/>
              </w:rPr>
            </w:pPr>
            <w:r>
              <w:rPr>
                <w:rFonts w:cs="Times New Roman"/>
                <w:sz w:val="22"/>
                <w:szCs w:val="22"/>
              </w:rPr>
              <w:t xml:space="preserve">10) </w:t>
            </w:r>
            <w:r w:rsidRPr="006606AF">
              <w:rPr>
                <w:rFonts w:cs="Times New Roman"/>
                <w:sz w:val="22"/>
                <w:szCs w:val="22"/>
              </w:rPr>
              <w:t>отсутствии информации об участнике закупки в реестре недобросовестных поставщиков, предусмотренном ст. 5 Закона № 223-ФЗ, и в реестре недобросовестных поставщиков, предусмотренном Законом № 44-ФЗ</w:t>
            </w:r>
          </w:p>
          <w:p w14:paraId="1462DEF3" w14:textId="6A349E83" w:rsidR="00A10CAB" w:rsidRDefault="00A10CAB" w:rsidP="00E3502F">
            <w:pPr>
              <w:widowControl w:val="0"/>
              <w:tabs>
                <w:tab w:val="left" w:pos="851"/>
              </w:tabs>
              <w:jc w:val="both"/>
              <w:rPr>
                <w:rFonts w:cs="Times New Roman"/>
                <w:sz w:val="22"/>
                <w:szCs w:val="22"/>
              </w:rPr>
            </w:pPr>
            <w:r>
              <w:rPr>
                <w:rFonts w:cs="Times New Roman"/>
                <w:sz w:val="22"/>
                <w:szCs w:val="22"/>
              </w:rPr>
              <w:t xml:space="preserve">11) </w:t>
            </w:r>
            <w:r w:rsidRPr="00A10CAB">
              <w:rPr>
                <w:rFonts w:cs="Times New Roman"/>
                <w:sz w:val="22"/>
                <w:szCs w:val="22"/>
              </w:rPr>
              <w:t xml:space="preserve">документы, подтверждающие соответствие участника закупки требованиям, установленным Заказчиком в документации о конкурентной закупке в соответствии с </w:t>
            </w:r>
            <w:proofErr w:type="spellStart"/>
            <w:r w:rsidRPr="00A10CAB">
              <w:rPr>
                <w:rFonts w:cs="Times New Roman"/>
                <w:sz w:val="22"/>
                <w:szCs w:val="22"/>
              </w:rPr>
              <w:t>п.п</w:t>
            </w:r>
            <w:proofErr w:type="spellEnd"/>
            <w:r w:rsidRPr="00A10CAB">
              <w:rPr>
                <w:rFonts w:cs="Times New Roman"/>
                <w:sz w:val="22"/>
                <w:szCs w:val="22"/>
              </w:rPr>
              <w:t xml:space="preserve">. 1 п. 9.1, п. 9.2 и п. 9.3 (при наличии таких требований) </w:t>
            </w:r>
            <w:r w:rsidRPr="00A10CAB">
              <w:rPr>
                <w:rFonts w:cs="Times New Roman"/>
                <w:sz w:val="22"/>
                <w:szCs w:val="22"/>
              </w:rPr>
              <w:lastRenderedPageBreak/>
              <w:t xml:space="preserve">Положения, а также декларацию о соответствии участника закупки требованиям, установленным в соответствии с </w:t>
            </w:r>
            <w:proofErr w:type="spellStart"/>
            <w:r w:rsidRPr="00A10CAB">
              <w:rPr>
                <w:rFonts w:cs="Times New Roman"/>
                <w:sz w:val="22"/>
                <w:szCs w:val="22"/>
              </w:rPr>
              <w:t>п.п</w:t>
            </w:r>
            <w:proofErr w:type="spellEnd"/>
            <w:r w:rsidRPr="00A10CAB">
              <w:rPr>
                <w:rFonts w:cs="Times New Roman"/>
                <w:sz w:val="22"/>
                <w:szCs w:val="22"/>
              </w:rPr>
              <w:t>. 2 – 8 п. 9.1 Положения</w:t>
            </w:r>
            <w:r>
              <w:rPr>
                <w:rFonts w:cs="Times New Roman"/>
                <w:sz w:val="22"/>
                <w:szCs w:val="22"/>
              </w:rPr>
              <w:t xml:space="preserve"> о закупке.</w:t>
            </w:r>
          </w:p>
          <w:p w14:paraId="06837FEA" w14:textId="2DB882D4" w:rsidR="005B3A50" w:rsidRPr="005B3A50" w:rsidRDefault="005B3A50" w:rsidP="00E3502F">
            <w:pPr>
              <w:widowControl w:val="0"/>
              <w:tabs>
                <w:tab w:val="left" w:pos="851"/>
              </w:tabs>
              <w:jc w:val="both"/>
              <w:rPr>
                <w:rFonts w:cs="Times New Roman"/>
                <w:sz w:val="22"/>
                <w:szCs w:val="22"/>
              </w:rPr>
            </w:pPr>
            <w:r w:rsidRPr="005B3A50">
              <w:rPr>
                <w:rFonts w:cs="Times New Roman"/>
                <w:sz w:val="22"/>
                <w:szCs w:val="22"/>
              </w:rPr>
              <w:t>В случае участия в закупке коллективного участника закупки требованиям, указанным в документации о закупке, должен соответствовать такой участник закупки в совокупности, а не отдельно взятое юридическое лицо, физическое лицо, в том числе индивидуальный предприниматель, выступающее в составе коллективного участника закупки, за исключением случаев, установленных действующим законодательством и настоящим положением.</w:t>
            </w:r>
          </w:p>
        </w:tc>
      </w:tr>
      <w:tr w:rsidR="00850D00" w:rsidRPr="005E4772" w14:paraId="6E8D6E84" w14:textId="77777777" w:rsidTr="00575D6C">
        <w:tc>
          <w:tcPr>
            <w:tcW w:w="5000" w:type="pct"/>
            <w:gridSpan w:val="5"/>
            <w:tcBorders>
              <w:top w:val="single" w:sz="4" w:space="0" w:color="auto"/>
              <w:left w:val="single" w:sz="4" w:space="0" w:color="000000"/>
              <w:bottom w:val="single" w:sz="4" w:space="0" w:color="auto"/>
              <w:right w:val="single" w:sz="4" w:space="0" w:color="000000"/>
            </w:tcBorders>
            <w:noWrap/>
            <w:vAlign w:val="bottom"/>
          </w:tcPr>
          <w:p w14:paraId="072B7F5C" w14:textId="0489FB93" w:rsidR="00850D00" w:rsidRPr="005E4772" w:rsidRDefault="0065503A" w:rsidP="006260FD">
            <w:pPr>
              <w:widowControl w:val="0"/>
              <w:jc w:val="both"/>
              <w:rPr>
                <w:rFonts w:cs="Times New Roman"/>
                <w:b/>
                <w:sz w:val="22"/>
                <w:szCs w:val="22"/>
              </w:rPr>
            </w:pPr>
            <w:r w:rsidRPr="005E4772">
              <w:rPr>
                <w:rFonts w:cs="Times New Roman"/>
                <w:b/>
                <w:sz w:val="22"/>
                <w:szCs w:val="22"/>
              </w:rPr>
              <w:lastRenderedPageBreak/>
              <w:t>4.</w:t>
            </w:r>
            <w:r w:rsidR="005E4772">
              <w:rPr>
                <w:rFonts w:cs="Times New Roman"/>
                <w:b/>
                <w:sz w:val="22"/>
                <w:szCs w:val="22"/>
              </w:rPr>
              <w:t xml:space="preserve"> </w:t>
            </w:r>
            <w:r w:rsidRPr="005E4772">
              <w:rPr>
                <w:rFonts w:cs="Times New Roman"/>
                <w:b/>
                <w:sz w:val="22"/>
                <w:szCs w:val="22"/>
              </w:rPr>
              <w:t>Требования к содержанию и составу заявки на участие в аукционе в электронной форме.</w:t>
            </w:r>
          </w:p>
          <w:p w14:paraId="2AC195B6" w14:textId="77777777" w:rsidR="00850D00" w:rsidRPr="005E4772" w:rsidRDefault="0065503A" w:rsidP="006260FD">
            <w:pPr>
              <w:widowControl w:val="0"/>
              <w:jc w:val="both"/>
              <w:rPr>
                <w:rFonts w:cs="Times New Roman"/>
                <w:sz w:val="22"/>
                <w:szCs w:val="22"/>
              </w:rPr>
            </w:pPr>
            <w:r w:rsidRPr="005E4772">
              <w:rPr>
                <w:rFonts w:cs="Times New Roman"/>
                <w:sz w:val="22"/>
                <w:szCs w:val="22"/>
              </w:rPr>
              <w:t>Участник аукциона в электронной форме формирует заявку на участие в аукционе в электронной форме в соответствии с регламентом электронной площадки, определенной для проведения настоящего аукциона в электронной форме, требованиями Федерального закона № 223-ФЗ, Положения, а также требованиями настоящей документации об аукционе в электронной форме.</w:t>
            </w:r>
          </w:p>
          <w:p w14:paraId="5F991DD0" w14:textId="77777777" w:rsidR="00850D00" w:rsidRPr="005E4772" w:rsidRDefault="0065503A" w:rsidP="006260FD">
            <w:pPr>
              <w:widowControl w:val="0"/>
              <w:jc w:val="both"/>
              <w:rPr>
                <w:rFonts w:cs="Times New Roman"/>
                <w:sz w:val="22"/>
                <w:szCs w:val="22"/>
              </w:rPr>
            </w:pPr>
            <w:r w:rsidRPr="005E4772">
              <w:rPr>
                <w:rFonts w:cs="Times New Roman"/>
                <w:sz w:val="22"/>
                <w:szCs w:val="22"/>
              </w:rPr>
              <w:t>При описании условий и предложений участником аукциона в электронной форме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аукциона в электронной форме, не должны допускать двусмысленных толкований.</w:t>
            </w:r>
          </w:p>
          <w:p w14:paraId="1019A555" w14:textId="77777777" w:rsidR="00850D00" w:rsidRPr="005E4772" w:rsidRDefault="0065503A" w:rsidP="006260FD">
            <w:pPr>
              <w:widowControl w:val="0"/>
              <w:jc w:val="both"/>
              <w:rPr>
                <w:rFonts w:cs="Times New Roman"/>
                <w:sz w:val="22"/>
                <w:szCs w:val="22"/>
              </w:rPr>
            </w:pPr>
            <w:r w:rsidRPr="005E4772">
              <w:rPr>
                <w:rFonts w:cs="Times New Roman"/>
                <w:sz w:val="22"/>
                <w:szCs w:val="22"/>
              </w:rPr>
              <w:t>Электронные документы, входящие в состав заявки должны иметь один из распространенных форматов документов: с расширением (*.</w:t>
            </w:r>
            <w:proofErr w:type="spellStart"/>
            <w:r w:rsidRPr="005E4772">
              <w:rPr>
                <w:rFonts w:cs="Times New Roman"/>
                <w:sz w:val="22"/>
                <w:szCs w:val="22"/>
              </w:rPr>
              <w:t>doc</w:t>
            </w:r>
            <w:proofErr w:type="spellEnd"/>
            <w:r w:rsidRPr="005E4772">
              <w:rPr>
                <w:rFonts w:cs="Times New Roman"/>
                <w:sz w:val="22"/>
                <w:szCs w:val="22"/>
              </w:rPr>
              <w:t>), (*.</w:t>
            </w:r>
            <w:proofErr w:type="spellStart"/>
            <w:r w:rsidRPr="005E4772">
              <w:rPr>
                <w:rFonts w:cs="Times New Roman"/>
                <w:sz w:val="22"/>
                <w:szCs w:val="22"/>
              </w:rPr>
              <w:t>docx</w:t>
            </w:r>
            <w:proofErr w:type="spellEnd"/>
            <w:r w:rsidRPr="005E4772">
              <w:rPr>
                <w:rFonts w:cs="Times New Roman"/>
                <w:sz w:val="22"/>
                <w:szCs w:val="22"/>
              </w:rPr>
              <w:t>), (*.</w:t>
            </w:r>
            <w:proofErr w:type="spellStart"/>
            <w:r w:rsidRPr="005E4772">
              <w:rPr>
                <w:rFonts w:cs="Times New Roman"/>
                <w:sz w:val="22"/>
                <w:szCs w:val="22"/>
              </w:rPr>
              <w:t>xls</w:t>
            </w:r>
            <w:proofErr w:type="spellEnd"/>
            <w:r w:rsidRPr="005E4772">
              <w:rPr>
                <w:rFonts w:cs="Times New Roman"/>
                <w:sz w:val="22"/>
                <w:szCs w:val="22"/>
              </w:rPr>
              <w:t>), (*.</w:t>
            </w:r>
            <w:proofErr w:type="spellStart"/>
            <w:r w:rsidRPr="005E4772">
              <w:rPr>
                <w:rFonts w:cs="Times New Roman"/>
                <w:sz w:val="22"/>
                <w:szCs w:val="22"/>
              </w:rPr>
              <w:t>xlsx</w:t>
            </w:r>
            <w:proofErr w:type="spellEnd"/>
            <w:r w:rsidRPr="005E4772">
              <w:rPr>
                <w:rFonts w:cs="Times New Roman"/>
                <w:sz w:val="22"/>
                <w:szCs w:val="22"/>
              </w:rPr>
              <w:t xml:space="preserve">), </w:t>
            </w:r>
            <w:r w:rsidR="00786BA5" w:rsidRPr="005E4772">
              <w:rPr>
                <w:rFonts w:cs="Times New Roman"/>
                <w:sz w:val="22"/>
                <w:szCs w:val="22"/>
              </w:rPr>
              <w:t>(*.</w:t>
            </w:r>
            <w:proofErr w:type="spellStart"/>
            <w:r w:rsidR="00786BA5" w:rsidRPr="005E4772">
              <w:rPr>
                <w:rFonts w:cs="Times New Roman"/>
                <w:sz w:val="22"/>
                <w:szCs w:val="22"/>
              </w:rPr>
              <w:t>txt</w:t>
            </w:r>
            <w:proofErr w:type="spellEnd"/>
            <w:r w:rsidR="00786BA5" w:rsidRPr="005E4772">
              <w:rPr>
                <w:rFonts w:cs="Times New Roman"/>
                <w:sz w:val="22"/>
                <w:szCs w:val="22"/>
              </w:rPr>
              <w:t>), (*.</w:t>
            </w:r>
            <w:proofErr w:type="spellStart"/>
            <w:r w:rsidR="00786BA5" w:rsidRPr="005E4772">
              <w:rPr>
                <w:rFonts w:cs="Times New Roman"/>
                <w:sz w:val="22"/>
                <w:szCs w:val="22"/>
              </w:rPr>
              <w:t>pdf</w:t>
            </w:r>
            <w:proofErr w:type="spellEnd"/>
            <w:r w:rsidR="00786BA5" w:rsidRPr="005E4772">
              <w:rPr>
                <w:rFonts w:cs="Times New Roman"/>
                <w:sz w:val="22"/>
                <w:szCs w:val="22"/>
              </w:rPr>
              <w:t>), (*.</w:t>
            </w:r>
            <w:proofErr w:type="spellStart"/>
            <w:r w:rsidR="00786BA5" w:rsidRPr="005E4772">
              <w:rPr>
                <w:rFonts w:cs="Times New Roman"/>
                <w:sz w:val="22"/>
                <w:szCs w:val="22"/>
              </w:rPr>
              <w:t>jpg</w:t>
            </w:r>
            <w:proofErr w:type="spellEnd"/>
            <w:r w:rsidR="00786BA5" w:rsidRPr="005E4772">
              <w:rPr>
                <w:rFonts w:cs="Times New Roman"/>
                <w:sz w:val="22"/>
                <w:szCs w:val="22"/>
              </w:rPr>
              <w:t>), либо иным обеспечивающим отсутствие необходимости применения пользователями ЕИС программного обеспечения, которое требует заключения лицензионного или иного соглашения с правообладателем такого программного обеспечения, если оно предусматривает взимание платы.</w:t>
            </w:r>
          </w:p>
          <w:p w14:paraId="42E86F84" w14:textId="77777777" w:rsidR="00850D00" w:rsidRPr="005E4772" w:rsidRDefault="0065503A" w:rsidP="006260FD">
            <w:pPr>
              <w:widowControl w:val="0"/>
              <w:jc w:val="both"/>
              <w:rPr>
                <w:rFonts w:cs="Times New Roman"/>
                <w:sz w:val="22"/>
                <w:szCs w:val="22"/>
              </w:rPr>
            </w:pPr>
            <w:r w:rsidRPr="005E4772">
              <w:rPr>
                <w:rFonts w:cs="Times New Roman"/>
                <w:sz w:val="22"/>
                <w:szCs w:val="22"/>
              </w:rPr>
              <w:t>Документы, подписанные электронной подписью (далее – ЭП) участника аукциона в электронной форме, лица, имеющего право действовать от имени участника аукциона в электронной форме, признаются документами, подписанными собственноручной подписью участника аукциона в электронной форме, лица имеющего право действовать от имени участника, заверенные печатью организации.</w:t>
            </w:r>
          </w:p>
          <w:p w14:paraId="6A0AF949" w14:textId="77777777" w:rsidR="00850D00" w:rsidRPr="005E4772" w:rsidRDefault="0065503A" w:rsidP="006260FD">
            <w:pPr>
              <w:widowControl w:val="0"/>
              <w:jc w:val="both"/>
              <w:rPr>
                <w:rFonts w:cs="Times New Roman"/>
                <w:sz w:val="22"/>
                <w:szCs w:val="22"/>
              </w:rPr>
            </w:pPr>
            <w:r w:rsidRPr="005E4772">
              <w:rPr>
                <w:rFonts w:cs="Times New Roman"/>
                <w:sz w:val="22"/>
                <w:szCs w:val="22"/>
              </w:rPr>
              <w:t xml:space="preserve">Наличие ЭП участника аукциона в электронной форме подтверждает, что документ отправлен от имени участника аукциона в электронной форме и является точной цифровой копией документа-оригинала. </w:t>
            </w:r>
          </w:p>
          <w:p w14:paraId="420A59A9" w14:textId="77777777" w:rsidR="00850D00" w:rsidRPr="00950929" w:rsidRDefault="0065503A" w:rsidP="006260FD">
            <w:pPr>
              <w:widowControl w:val="0"/>
              <w:jc w:val="both"/>
              <w:rPr>
                <w:rFonts w:cs="Times New Roman"/>
                <w:i/>
                <w:iCs/>
                <w:sz w:val="22"/>
                <w:szCs w:val="22"/>
              </w:rPr>
            </w:pPr>
            <w:r w:rsidRPr="00950929">
              <w:rPr>
                <w:rFonts w:cs="Times New Roman"/>
                <w:i/>
                <w:iCs/>
                <w:sz w:val="22"/>
                <w:szCs w:val="22"/>
              </w:rPr>
              <w:t xml:space="preserve">Файлы </w:t>
            </w:r>
            <w:r w:rsidR="00786BA5" w:rsidRPr="00950929">
              <w:rPr>
                <w:rFonts w:cs="Times New Roman"/>
                <w:i/>
                <w:iCs/>
                <w:sz w:val="22"/>
                <w:szCs w:val="22"/>
              </w:rPr>
              <w:t>первой</w:t>
            </w:r>
            <w:r w:rsidRPr="00950929">
              <w:rPr>
                <w:rFonts w:cs="Times New Roman"/>
                <w:i/>
                <w:iCs/>
                <w:sz w:val="22"/>
                <w:szCs w:val="22"/>
              </w:rPr>
              <w:t xml:space="preserve"> части заяв</w:t>
            </w:r>
            <w:r w:rsidR="00786BA5" w:rsidRPr="00950929">
              <w:rPr>
                <w:rFonts w:cs="Times New Roman"/>
                <w:i/>
                <w:iCs/>
                <w:sz w:val="22"/>
                <w:szCs w:val="22"/>
              </w:rPr>
              <w:t>ки</w:t>
            </w:r>
            <w:r w:rsidRPr="00950929">
              <w:rPr>
                <w:rFonts w:cs="Times New Roman"/>
                <w:i/>
                <w:iCs/>
                <w:sz w:val="22"/>
                <w:szCs w:val="22"/>
              </w:rPr>
              <w:t xml:space="preserve"> размещаются отдельно от файлов втор</w:t>
            </w:r>
            <w:r w:rsidR="00786BA5" w:rsidRPr="00950929">
              <w:rPr>
                <w:rFonts w:cs="Times New Roman"/>
                <w:i/>
                <w:iCs/>
                <w:sz w:val="22"/>
                <w:szCs w:val="22"/>
              </w:rPr>
              <w:t>ой</w:t>
            </w:r>
            <w:r w:rsidRPr="00950929">
              <w:rPr>
                <w:rFonts w:cs="Times New Roman"/>
                <w:i/>
                <w:iCs/>
                <w:sz w:val="22"/>
                <w:szCs w:val="22"/>
              </w:rPr>
              <w:t xml:space="preserve"> част</w:t>
            </w:r>
            <w:r w:rsidR="00786BA5" w:rsidRPr="00950929">
              <w:rPr>
                <w:rFonts w:cs="Times New Roman"/>
                <w:i/>
                <w:iCs/>
                <w:sz w:val="22"/>
                <w:szCs w:val="22"/>
              </w:rPr>
              <w:t>и</w:t>
            </w:r>
            <w:r w:rsidRPr="00950929">
              <w:rPr>
                <w:rFonts w:cs="Times New Roman"/>
                <w:i/>
                <w:iCs/>
                <w:sz w:val="22"/>
                <w:szCs w:val="22"/>
              </w:rPr>
              <w:t xml:space="preserve"> заяв</w:t>
            </w:r>
            <w:r w:rsidR="00786BA5" w:rsidRPr="00950929">
              <w:rPr>
                <w:rFonts w:cs="Times New Roman"/>
                <w:i/>
                <w:iCs/>
                <w:sz w:val="22"/>
                <w:szCs w:val="22"/>
              </w:rPr>
              <w:t>ки</w:t>
            </w:r>
            <w:r w:rsidRPr="00950929">
              <w:rPr>
                <w:rFonts w:cs="Times New Roman"/>
                <w:i/>
                <w:iCs/>
                <w:sz w:val="22"/>
                <w:szCs w:val="22"/>
              </w:rPr>
              <w:t xml:space="preserve"> в соответствующих разделах на ЭТП.</w:t>
            </w:r>
          </w:p>
          <w:p w14:paraId="221E70B4" w14:textId="77777777" w:rsidR="00850D00" w:rsidRPr="005E4772" w:rsidRDefault="0065503A" w:rsidP="006260FD">
            <w:pPr>
              <w:widowControl w:val="0"/>
              <w:jc w:val="both"/>
              <w:rPr>
                <w:rFonts w:cs="Times New Roman"/>
                <w:sz w:val="22"/>
                <w:szCs w:val="22"/>
              </w:rPr>
            </w:pPr>
            <w:r w:rsidRPr="005E4772">
              <w:rPr>
                <w:rFonts w:cs="Times New Roman"/>
                <w:sz w:val="22"/>
                <w:szCs w:val="22"/>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14:paraId="04D667BC" w14:textId="77777777" w:rsidR="00850D00" w:rsidRPr="005E4772" w:rsidRDefault="0065503A" w:rsidP="006260FD">
            <w:pPr>
              <w:widowControl w:val="0"/>
              <w:jc w:val="both"/>
              <w:rPr>
                <w:rFonts w:cs="Times New Roman"/>
                <w:sz w:val="22"/>
                <w:szCs w:val="22"/>
              </w:rPr>
            </w:pPr>
            <w:r w:rsidRPr="005E4772">
              <w:rPr>
                <w:rFonts w:cs="Times New Roman"/>
                <w:sz w:val="22"/>
                <w:szCs w:val="22"/>
              </w:rPr>
              <w:t xml:space="preserve">Все файлы не должны иметь защиты от их открытия, изменения, копирования их содержимого или их печати. </w:t>
            </w:r>
          </w:p>
          <w:p w14:paraId="30564F92" w14:textId="77777777" w:rsidR="00850D00" w:rsidRPr="005E4772" w:rsidRDefault="0065503A" w:rsidP="006260FD">
            <w:pPr>
              <w:widowControl w:val="0"/>
              <w:jc w:val="both"/>
              <w:rPr>
                <w:rFonts w:cs="Times New Roman"/>
                <w:sz w:val="22"/>
                <w:szCs w:val="22"/>
              </w:rPr>
            </w:pPr>
            <w:r w:rsidRPr="005E4772">
              <w:rPr>
                <w:rFonts w:cs="Times New Roman"/>
                <w:sz w:val="22"/>
                <w:szCs w:val="22"/>
              </w:rPr>
              <w:t>Все документы, входящие в состав заявки должны быть подписаны электронной подписью лица, имеющего право действовать от имени участника аукциона в электронной форме.</w:t>
            </w:r>
          </w:p>
          <w:p w14:paraId="7A375752" w14:textId="77777777" w:rsidR="00850D00" w:rsidRPr="005E4772" w:rsidRDefault="0065503A" w:rsidP="00A509E4">
            <w:pPr>
              <w:widowControl w:val="0"/>
              <w:jc w:val="both"/>
              <w:rPr>
                <w:rFonts w:cs="Times New Roman"/>
                <w:b/>
                <w:sz w:val="22"/>
                <w:szCs w:val="22"/>
              </w:rPr>
            </w:pPr>
            <w:r w:rsidRPr="005E4772">
              <w:rPr>
                <w:rFonts w:cs="Times New Roman"/>
                <w:b/>
                <w:sz w:val="22"/>
                <w:szCs w:val="22"/>
              </w:rPr>
              <w:t xml:space="preserve">Каждый потенциальный участник закупки вправе подать только </w:t>
            </w:r>
            <w:r w:rsidR="00786BA5" w:rsidRPr="005E4772">
              <w:rPr>
                <w:rFonts w:cs="Times New Roman"/>
                <w:b/>
                <w:sz w:val="22"/>
                <w:szCs w:val="22"/>
              </w:rPr>
              <w:t>одну заявку на участие</w:t>
            </w:r>
            <w:r w:rsidRPr="005E4772">
              <w:rPr>
                <w:rFonts w:cs="Times New Roman"/>
                <w:b/>
                <w:sz w:val="22"/>
                <w:szCs w:val="22"/>
              </w:rPr>
              <w:t>.</w:t>
            </w:r>
          </w:p>
          <w:p w14:paraId="381DE957" w14:textId="77777777" w:rsidR="00850D00" w:rsidRPr="005E4772" w:rsidRDefault="0065503A" w:rsidP="00A509E4">
            <w:pPr>
              <w:widowControl w:val="0"/>
              <w:jc w:val="both"/>
              <w:rPr>
                <w:rFonts w:cs="Times New Roman"/>
                <w:sz w:val="22"/>
                <w:szCs w:val="22"/>
              </w:rPr>
            </w:pPr>
            <w:r w:rsidRPr="005E4772">
              <w:rPr>
                <w:rFonts w:cs="Times New Roman"/>
                <w:sz w:val="22"/>
                <w:szCs w:val="22"/>
              </w:rPr>
              <w:t>Заявка на участие в аукционе в электронной форме состоит из двух частей:</w:t>
            </w:r>
          </w:p>
        </w:tc>
      </w:tr>
      <w:tr w:rsidR="00164985" w:rsidRPr="005E4772" w14:paraId="6A5B8FAB" w14:textId="77777777" w:rsidTr="00224E9E">
        <w:tc>
          <w:tcPr>
            <w:tcW w:w="750" w:type="pct"/>
            <w:vMerge w:val="restart"/>
            <w:tcBorders>
              <w:top w:val="single" w:sz="4" w:space="0" w:color="auto"/>
              <w:left w:val="single" w:sz="4" w:space="0" w:color="auto"/>
              <w:right w:val="single" w:sz="4" w:space="0" w:color="auto"/>
            </w:tcBorders>
          </w:tcPr>
          <w:p w14:paraId="42D5BBD5" w14:textId="77777777" w:rsidR="00164985" w:rsidRPr="005E4772" w:rsidRDefault="00164985" w:rsidP="008217B4">
            <w:pPr>
              <w:widowControl w:val="0"/>
              <w:rPr>
                <w:rFonts w:cs="Times New Roman"/>
                <w:sz w:val="22"/>
                <w:szCs w:val="22"/>
                <w:lang w:val="en-US" w:eastAsia="en-US"/>
              </w:rPr>
            </w:pPr>
            <w:r w:rsidRPr="005E4772">
              <w:rPr>
                <w:rFonts w:cs="Times New Roman"/>
                <w:sz w:val="22"/>
                <w:szCs w:val="22"/>
              </w:rPr>
              <w:t>4.1.</w:t>
            </w:r>
          </w:p>
        </w:tc>
        <w:tc>
          <w:tcPr>
            <w:tcW w:w="4250" w:type="pct"/>
            <w:gridSpan w:val="4"/>
            <w:tcBorders>
              <w:top w:val="single" w:sz="4" w:space="0" w:color="auto"/>
              <w:left w:val="single" w:sz="4" w:space="0" w:color="auto"/>
              <w:bottom w:val="single" w:sz="4" w:space="0" w:color="auto"/>
              <w:right w:val="single" w:sz="4" w:space="0" w:color="auto"/>
            </w:tcBorders>
          </w:tcPr>
          <w:p w14:paraId="1C93BA37" w14:textId="2F273463" w:rsidR="00164985" w:rsidRPr="0010266B" w:rsidRDefault="00164985" w:rsidP="008217B4">
            <w:pPr>
              <w:widowControl w:val="0"/>
              <w:jc w:val="both"/>
              <w:rPr>
                <w:rFonts w:cs="Times New Roman"/>
                <w:sz w:val="22"/>
                <w:szCs w:val="22"/>
                <w:lang w:eastAsia="en-US"/>
              </w:rPr>
            </w:pPr>
            <w:r w:rsidRPr="0010266B">
              <w:rPr>
                <w:rFonts w:cs="Times New Roman"/>
                <w:b/>
                <w:bCs/>
                <w:sz w:val="22"/>
                <w:szCs w:val="22"/>
              </w:rPr>
              <w:t xml:space="preserve">Первая часть ЗАЯВКИ на участие в аукционе </w:t>
            </w:r>
            <w:r w:rsidRPr="0010266B">
              <w:rPr>
                <w:rFonts w:cs="Times New Roman"/>
                <w:b/>
                <w:sz w:val="22"/>
                <w:szCs w:val="22"/>
              </w:rPr>
              <w:t>в электронной форме</w:t>
            </w:r>
            <w:r w:rsidRPr="0010266B">
              <w:rPr>
                <w:rFonts w:cs="Times New Roman"/>
                <w:sz w:val="22"/>
                <w:szCs w:val="22"/>
              </w:rPr>
              <w:t xml:space="preserve"> </w:t>
            </w:r>
            <w:r w:rsidRPr="0010266B">
              <w:rPr>
                <w:rFonts w:cs="Times New Roman"/>
                <w:b/>
                <w:bCs/>
                <w:sz w:val="22"/>
                <w:szCs w:val="22"/>
              </w:rPr>
              <w:t xml:space="preserve">должна содержать предложение участника конкурентной закупки в отношении предмета такой закупки, в том числе следующую информацию: </w:t>
            </w:r>
          </w:p>
        </w:tc>
      </w:tr>
      <w:tr w:rsidR="00164985" w:rsidRPr="005E4772" w14:paraId="53A35C97" w14:textId="77777777" w:rsidTr="00224E9E">
        <w:tc>
          <w:tcPr>
            <w:tcW w:w="750" w:type="pct"/>
            <w:vMerge/>
            <w:tcBorders>
              <w:left w:val="single" w:sz="4" w:space="0" w:color="auto"/>
              <w:right w:val="single" w:sz="4" w:space="0" w:color="auto"/>
            </w:tcBorders>
            <w:vAlign w:val="center"/>
          </w:tcPr>
          <w:p w14:paraId="1E182743" w14:textId="77777777" w:rsidR="00164985" w:rsidRPr="005E4772" w:rsidRDefault="00164985" w:rsidP="008217B4">
            <w:pPr>
              <w:widowControl w:val="0"/>
              <w:rPr>
                <w:rFonts w:cs="Times New Roman"/>
                <w:sz w:val="22"/>
                <w:szCs w:val="22"/>
                <w:lang w:eastAsia="en-US"/>
              </w:rPr>
            </w:pPr>
          </w:p>
        </w:tc>
        <w:tc>
          <w:tcPr>
            <w:tcW w:w="4250" w:type="pct"/>
            <w:gridSpan w:val="4"/>
            <w:tcBorders>
              <w:top w:val="single" w:sz="4" w:space="0" w:color="auto"/>
              <w:left w:val="single" w:sz="4" w:space="0" w:color="auto"/>
              <w:bottom w:val="single" w:sz="4" w:space="0" w:color="auto"/>
              <w:right w:val="single" w:sz="4" w:space="0" w:color="auto"/>
            </w:tcBorders>
          </w:tcPr>
          <w:p w14:paraId="6477667B" w14:textId="5DA59502" w:rsidR="00164985" w:rsidRPr="0010266B" w:rsidRDefault="00164985" w:rsidP="00950929">
            <w:pPr>
              <w:widowControl w:val="0"/>
              <w:autoSpaceDE w:val="0"/>
              <w:autoSpaceDN w:val="0"/>
              <w:jc w:val="both"/>
              <w:rPr>
                <w:rFonts w:cs="Times New Roman"/>
                <w:sz w:val="22"/>
                <w:szCs w:val="22"/>
              </w:rPr>
            </w:pPr>
            <w:r>
              <w:rPr>
                <w:rFonts w:cs="Times New Roman"/>
                <w:sz w:val="22"/>
                <w:szCs w:val="22"/>
              </w:rPr>
              <w:t>1</w:t>
            </w:r>
            <w:r w:rsidRPr="0091473C">
              <w:rPr>
                <w:rFonts w:cs="Times New Roman"/>
                <w:b/>
                <w:bCs/>
                <w:sz w:val="22"/>
                <w:szCs w:val="22"/>
              </w:rPr>
              <w:t xml:space="preserve">) </w:t>
            </w:r>
            <w:r w:rsidRPr="0091473C">
              <w:rPr>
                <w:rFonts w:cs="Times New Roman"/>
                <w:b/>
                <w:bCs/>
                <w:i/>
                <w:iCs/>
                <w:sz w:val="22"/>
                <w:szCs w:val="22"/>
              </w:rPr>
              <w:t>согласие участника</w:t>
            </w:r>
            <w:r w:rsidRPr="0010266B">
              <w:rPr>
                <w:rFonts w:cs="Times New Roman"/>
                <w:sz w:val="22"/>
                <w:szCs w:val="22"/>
              </w:rPr>
              <w:t xml:space="preserve">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w:t>
            </w:r>
            <w:r>
              <w:rPr>
                <w:rFonts w:cs="Times New Roman"/>
                <w:sz w:val="22"/>
                <w:szCs w:val="22"/>
              </w:rPr>
              <w:t xml:space="preserve"> (</w:t>
            </w:r>
            <w:r w:rsidRPr="00A509E4">
              <w:rPr>
                <w:rFonts w:cs="Times New Roman"/>
                <w:sz w:val="22"/>
                <w:szCs w:val="22"/>
              </w:rPr>
              <w:t>Форма 1 первой части Заявки</w:t>
            </w:r>
            <w:r>
              <w:rPr>
                <w:rFonts w:cs="Times New Roman"/>
                <w:sz w:val="22"/>
                <w:szCs w:val="22"/>
              </w:rPr>
              <w:t>);</w:t>
            </w:r>
          </w:p>
        </w:tc>
      </w:tr>
      <w:tr w:rsidR="00164985" w:rsidRPr="005E4772" w14:paraId="2F9DC138" w14:textId="77777777" w:rsidTr="00224E9E">
        <w:tc>
          <w:tcPr>
            <w:tcW w:w="750" w:type="pct"/>
            <w:vMerge/>
            <w:tcBorders>
              <w:left w:val="single" w:sz="4" w:space="0" w:color="auto"/>
              <w:right w:val="single" w:sz="4" w:space="0" w:color="auto"/>
            </w:tcBorders>
            <w:vAlign w:val="center"/>
          </w:tcPr>
          <w:p w14:paraId="20DD6B37" w14:textId="77777777" w:rsidR="00164985" w:rsidRPr="005E4772" w:rsidRDefault="00164985" w:rsidP="008217B4">
            <w:pPr>
              <w:widowControl w:val="0"/>
              <w:rPr>
                <w:rFonts w:cs="Times New Roman"/>
                <w:sz w:val="22"/>
                <w:szCs w:val="22"/>
                <w:lang w:eastAsia="en-US"/>
              </w:rPr>
            </w:pPr>
          </w:p>
        </w:tc>
        <w:tc>
          <w:tcPr>
            <w:tcW w:w="4250" w:type="pct"/>
            <w:gridSpan w:val="4"/>
            <w:tcBorders>
              <w:top w:val="single" w:sz="4" w:space="0" w:color="auto"/>
              <w:left w:val="single" w:sz="4" w:space="0" w:color="auto"/>
              <w:bottom w:val="single" w:sz="4" w:space="0" w:color="auto"/>
              <w:right w:val="single" w:sz="4" w:space="0" w:color="auto"/>
            </w:tcBorders>
          </w:tcPr>
          <w:p w14:paraId="223BD70A" w14:textId="530D5A55" w:rsidR="00164985" w:rsidRDefault="00164985" w:rsidP="00950929">
            <w:pPr>
              <w:widowControl w:val="0"/>
              <w:jc w:val="both"/>
              <w:rPr>
                <w:rFonts w:cs="Times New Roman"/>
                <w:sz w:val="22"/>
                <w:szCs w:val="22"/>
              </w:rPr>
            </w:pPr>
            <w:r>
              <w:rPr>
                <w:rFonts w:cs="Times New Roman"/>
                <w:sz w:val="22"/>
                <w:szCs w:val="22"/>
              </w:rPr>
              <w:t>2</w:t>
            </w:r>
            <w:r w:rsidRPr="0010266B">
              <w:rPr>
                <w:rFonts w:cs="Times New Roman"/>
                <w:sz w:val="22"/>
                <w:szCs w:val="22"/>
              </w:rPr>
              <w:t xml:space="preserve">) </w:t>
            </w:r>
            <w:r w:rsidRPr="0091473C">
              <w:rPr>
                <w:rFonts w:cs="Times New Roman"/>
                <w:b/>
                <w:bCs/>
                <w:i/>
                <w:iCs/>
                <w:sz w:val="22"/>
                <w:szCs w:val="22"/>
              </w:rPr>
              <w:t>описание поставляемого товара, выполняемой работы, оказываемой услуги</w:t>
            </w:r>
            <w:r w:rsidRPr="00950929">
              <w:rPr>
                <w:rFonts w:cs="Times New Roman"/>
                <w:sz w:val="22"/>
                <w:szCs w:val="22"/>
              </w:rPr>
              <w:t>, которые являются предметом закупки в соответствии с требованиями документации о конкурентной закупке</w:t>
            </w:r>
            <w:r>
              <w:rPr>
                <w:rFonts w:cs="Times New Roman"/>
                <w:sz w:val="22"/>
                <w:szCs w:val="22"/>
              </w:rPr>
              <w:t>.</w:t>
            </w:r>
          </w:p>
          <w:p w14:paraId="02F8348C" w14:textId="35AC8F0A" w:rsidR="00164985" w:rsidRDefault="00164985" w:rsidP="00950929">
            <w:pPr>
              <w:widowControl w:val="0"/>
              <w:jc w:val="both"/>
              <w:rPr>
                <w:rFonts w:cs="Times New Roman"/>
                <w:sz w:val="22"/>
                <w:szCs w:val="22"/>
              </w:rPr>
            </w:pPr>
            <w:r>
              <w:rPr>
                <w:rFonts w:cs="Times New Roman"/>
                <w:sz w:val="22"/>
                <w:szCs w:val="22"/>
              </w:rPr>
              <w:t>П</w:t>
            </w:r>
            <w:r w:rsidRPr="0010266B">
              <w:rPr>
                <w:rFonts w:cs="Times New Roman"/>
                <w:sz w:val="22"/>
                <w:szCs w:val="22"/>
              </w:rPr>
              <w:t>ри осуществлении закупки товара или закупки работы, услуги, для выполнения, оказания которых используется товар</w:t>
            </w:r>
            <w:r>
              <w:rPr>
                <w:rFonts w:cs="Times New Roman"/>
                <w:sz w:val="22"/>
                <w:szCs w:val="22"/>
              </w:rPr>
              <w:t>:</w:t>
            </w:r>
          </w:p>
          <w:p w14:paraId="64F0DA72" w14:textId="77777777" w:rsidR="00164985" w:rsidRDefault="00164985" w:rsidP="00950929">
            <w:pPr>
              <w:widowControl w:val="0"/>
              <w:jc w:val="both"/>
              <w:rPr>
                <w:rFonts w:cs="Times New Roman"/>
                <w:sz w:val="22"/>
                <w:szCs w:val="22"/>
              </w:rPr>
            </w:pPr>
            <w:r>
              <w:rPr>
                <w:rFonts w:cs="Times New Roman"/>
                <w:sz w:val="22"/>
                <w:szCs w:val="22"/>
              </w:rPr>
              <w:t xml:space="preserve">а) </w:t>
            </w:r>
            <w:r w:rsidRPr="00950929">
              <w:rPr>
                <w:rFonts w:cs="Times New Roman"/>
                <w:i/>
                <w:iCs/>
                <w:sz w:val="22"/>
                <w:szCs w:val="22"/>
              </w:rPr>
              <w:t>конкретные показатели товара</w:t>
            </w:r>
            <w:r w:rsidRPr="0010266B">
              <w:rPr>
                <w:rFonts w:cs="Times New Roman"/>
                <w:sz w:val="22"/>
                <w:szCs w:val="22"/>
              </w:rPr>
              <w:t xml:space="preserve">, соответствующие значениям, установленным </w:t>
            </w:r>
            <w:r w:rsidRPr="0010266B">
              <w:rPr>
                <w:rFonts w:cs="Times New Roman"/>
                <w:sz w:val="22"/>
                <w:szCs w:val="22"/>
              </w:rPr>
              <w:lastRenderedPageBreak/>
              <w:t>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Информация, предусмотренная настоящим подпунктом включается в заявку на участие в закупке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w:t>
            </w:r>
            <w:r>
              <w:rPr>
                <w:rFonts w:cs="Times New Roman"/>
                <w:sz w:val="22"/>
                <w:szCs w:val="22"/>
              </w:rPr>
              <w:t>;</w:t>
            </w:r>
          </w:p>
          <w:p w14:paraId="2C17FEFC" w14:textId="64933719" w:rsidR="00164985" w:rsidRPr="0010266B" w:rsidRDefault="00164985" w:rsidP="00950929">
            <w:pPr>
              <w:widowControl w:val="0"/>
              <w:jc w:val="both"/>
              <w:rPr>
                <w:rFonts w:cs="Times New Roman"/>
                <w:sz w:val="22"/>
                <w:szCs w:val="22"/>
              </w:rPr>
            </w:pPr>
            <w:r>
              <w:rPr>
                <w:rFonts w:cs="Times New Roman"/>
                <w:sz w:val="22"/>
                <w:szCs w:val="22"/>
              </w:rPr>
              <w:t xml:space="preserve">б) </w:t>
            </w:r>
            <w:r w:rsidRPr="00B26F13">
              <w:rPr>
                <w:rFonts w:cs="Times New Roman"/>
                <w:i/>
                <w:iCs/>
                <w:sz w:val="22"/>
                <w:szCs w:val="22"/>
              </w:rPr>
              <w:t>наименование страны происхождения поставляемого товара.</w:t>
            </w:r>
            <w:r w:rsidRPr="0010266B">
              <w:rPr>
                <w:rFonts w:cs="Times New Roman"/>
                <w:sz w:val="22"/>
                <w:szCs w:val="22"/>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В случае, если при осуществлении закупки установлен приоритет товаров российского происхождения, работ, услуг, выполняемых, оказываемых российскими лицами, в соответствии с п.1 ч. 8 ст. 3 Закона № 223-ФЗ, такая заявка рассматривается как содержащая предложение о поставке иностранного товара</w:t>
            </w:r>
            <w:r>
              <w:rPr>
                <w:rFonts w:cs="Times New Roman"/>
                <w:sz w:val="22"/>
                <w:szCs w:val="22"/>
              </w:rPr>
              <w:t>.</w:t>
            </w:r>
          </w:p>
        </w:tc>
      </w:tr>
      <w:tr w:rsidR="00164985" w:rsidRPr="005E4772" w14:paraId="64F661E1" w14:textId="77777777" w:rsidTr="00224E9E">
        <w:tc>
          <w:tcPr>
            <w:tcW w:w="750" w:type="pct"/>
            <w:vMerge/>
            <w:tcBorders>
              <w:left w:val="single" w:sz="4" w:space="0" w:color="auto"/>
              <w:bottom w:val="single" w:sz="4" w:space="0" w:color="auto"/>
              <w:right w:val="single" w:sz="4" w:space="0" w:color="auto"/>
            </w:tcBorders>
          </w:tcPr>
          <w:p w14:paraId="72F3E0E1" w14:textId="77777777" w:rsidR="00164985" w:rsidRPr="005E4772" w:rsidRDefault="00164985" w:rsidP="008217B4">
            <w:pPr>
              <w:widowControl w:val="0"/>
              <w:rPr>
                <w:rFonts w:cs="Times New Roman"/>
                <w:sz w:val="22"/>
                <w:szCs w:val="22"/>
                <w:lang w:eastAsia="en-US"/>
              </w:rPr>
            </w:pPr>
          </w:p>
        </w:tc>
        <w:tc>
          <w:tcPr>
            <w:tcW w:w="4250" w:type="pct"/>
            <w:gridSpan w:val="4"/>
            <w:tcBorders>
              <w:top w:val="single" w:sz="4" w:space="0" w:color="auto"/>
              <w:left w:val="single" w:sz="4" w:space="0" w:color="auto"/>
              <w:bottom w:val="single" w:sz="4" w:space="0" w:color="auto"/>
              <w:right w:val="single" w:sz="4" w:space="0" w:color="auto"/>
            </w:tcBorders>
          </w:tcPr>
          <w:p w14:paraId="1106FF11" w14:textId="5A005E6E" w:rsidR="00164985" w:rsidRPr="005E4772" w:rsidRDefault="00164985" w:rsidP="00950929">
            <w:pPr>
              <w:widowControl w:val="0"/>
              <w:jc w:val="both"/>
              <w:rPr>
                <w:rFonts w:cs="Times New Roman"/>
                <w:sz w:val="22"/>
                <w:szCs w:val="22"/>
              </w:rPr>
            </w:pPr>
            <w:r w:rsidRPr="005E4772">
              <w:rPr>
                <w:rFonts w:cs="Times New Roman"/>
                <w:sz w:val="22"/>
                <w:szCs w:val="22"/>
              </w:rPr>
              <w:t>Первая часть заявки на участие в аукционе должна содержать предложение участника закупки в отношении предмета закупки.</w:t>
            </w:r>
          </w:p>
          <w:p w14:paraId="5473F53C" w14:textId="1D580BEC" w:rsidR="00164985" w:rsidRPr="00F943F6" w:rsidRDefault="00164985" w:rsidP="00950929">
            <w:pPr>
              <w:widowControl w:val="0"/>
              <w:jc w:val="both"/>
              <w:rPr>
                <w:rFonts w:cs="Times New Roman"/>
                <w:b/>
                <w:color w:val="FF0000"/>
                <w:sz w:val="22"/>
                <w:szCs w:val="22"/>
              </w:rPr>
            </w:pPr>
            <w:r w:rsidRPr="00F943F6">
              <w:rPr>
                <w:rFonts w:cs="Times New Roman"/>
                <w:color w:val="FF0000"/>
                <w:sz w:val="22"/>
                <w:szCs w:val="22"/>
              </w:rPr>
              <w:t>В случае содержания в первой части заявки на участие в аукционе в электронной форме сведений об участнике аукциона и (или) о ценовом предложении данная заявка подлежит отклонению.</w:t>
            </w:r>
          </w:p>
          <w:p w14:paraId="7F93D243" w14:textId="637FBDDB" w:rsidR="00164985" w:rsidRPr="005E4772" w:rsidRDefault="00164985" w:rsidP="00950929">
            <w:pPr>
              <w:widowControl w:val="0"/>
              <w:jc w:val="both"/>
              <w:rPr>
                <w:rFonts w:cs="Times New Roman"/>
                <w:b/>
                <w:bCs/>
                <w:sz w:val="22"/>
                <w:szCs w:val="22"/>
              </w:rPr>
            </w:pPr>
            <w:r w:rsidRPr="005E4772">
              <w:rPr>
                <w:rFonts w:cs="Times New Roman"/>
                <w:sz w:val="22"/>
                <w:szCs w:val="22"/>
              </w:rPr>
              <w:t>Заявка на участие в аукционе может содержать эскиз, рисунок, чертеж, фотографию, иное изображение товара, образец (пробу) товара, закупка которого осуществляется.</w:t>
            </w:r>
          </w:p>
        </w:tc>
      </w:tr>
      <w:tr w:rsidR="00164985" w:rsidRPr="005E4772" w14:paraId="2CF0A84D" w14:textId="77777777" w:rsidTr="00224E9E">
        <w:tc>
          <w:tcPr>
            <w:tcW w:w="750" w:type="pct"/>
            <w:vMerge w:val="restart"/>
            <w:tcBorders>
              <w:top w:val="single" w:sz="4" w:space="0" w:color="auto"/>
              <w:left w:val="single" w:sz="4" w:space="0" w:color="auto"/>
              <w:right w:val="single" w:sz="4" w:space="0" w:color="auto"/>
            </w:tcBorders>
          </w:tcPr>
          <w:p w14:paraId="5B15D339" w14:textId="0166F63E" w:rsidR="00164985" w:rsidRPr="005E4772" w:rsidRDefault="00164985" w:rsidP="008217B4">
            <w:pPr>
              <w:widowControl w:val="0"/>
              <w:rPr>
                <w:rFonts w:cs="Times New Roman"/>
                <w:sz w:val="22"/>
                <w:szCs w:val="22"/>
                <w:lang w:eastAsia="en-US"/>
              </w:rPr>
            </w:pPr>
            <w:r>
              <w:rPr>
                <w:rFonts w:cs="Times New Roman"/>
                <w:sz w:val="22"/>
                <w:szCs w:val="22"/>
                <w:lang w:eastAsia="en-US"/>
              </w:rPr>
              <w:t>4.2.</w:t>
            </w:r>
          </w:p>
        </w:tc>
        <w:tc>
          <w:tcPr>
            <w:tcW w:w="4250" w:type="pct"/>
            <w:gridSpan w:val="4"/>
            <w:tcBorders>
              <w:top w:val="single" w:sz="4" w:space="0" w:color="auto"/>
              <w:left w:val="single" w:sz="4" w:space="0" w:color="auto"/>
              <w:bottom w:val="single" w:sz="4" w:space="0" w:color="auto"/>
              <w:right w:val="single" w:sz="4" w:space="0" w:color="auto"/>
            </w:tcBorders>
          </w:tcPr>
          <w:p w14:paraId="6F550D6B" w14:textId="34C3E964" w:rsidR="00164985" w:rsidRPr="005E4772" w:rsidRDefault="00164985" w:rsidP="00950929">
            <w:pPr>
              <w:widowControl w:val="0"/>
              <w:jc w:val="both"/>
              <w:rPr>
                <w:rFonts w:cs="Times New Roman"/>
                <w:b/>
                <w:sz w:val="22"/>
                <w:szCs w:val="22"/>
                <w:lang w:eastAsia="en-US"/>
              </w:rPr>
            </w:pPr>
            <w:r w:rsidRPr="005E4772">
              <w:rPr>
                <w:rFonts w:cs="Times New Roman"/>
                <w:b/>
                <w:bCs/>
                <w:sz w:val="22"/>
                <w:szCs w:val="22"/>
              </w:rPr>
              <w:t xml:space="preserve">Вторая часть ЗАЯВКИ на участие в аукционе </w:t>
            </w:r>
            <w:r w:rsidRPr="005E4772">
              <w:rPr>
                <w:rFonts w:cs="Times New Roman"/>
                <w:b/>
                <w:sz w:val="22"/>
                <w:szCs w:val="22"/>
              </w:rPr>
              <w:t>в электронной форме</w:t>
            </w:r>
            <w:r w:rsidRPr="005E4772">
              <w:rPr>
                <w:rFonts w:cs="Times New Roman"/>
                <w:sz w:val="22"/>
                <w:szCs w:val="22"/>
              </w:rPr>
              <w:t xml:space="preserve"> </w:t>
            </w:r>
            <w:r w:rsidRPr="005E4772">
              <w:rPr>
                <w:rFonts w:cs="Times New Roman"/>
                <w:b/>
                <w:bCs/>
                <w:sz w:val="22"/>
                <w:szCs w:val="22"/>
              </w:rPr>
              <w:t>должна содержать следующую информацию:</w:t>
            </w:r>
          </w:p>
        </w:tc>
      </w:tr>
      <w:tr w:rsidR="00164985" w:rsidRPr="005E4772" w14:paraId="5E034E7A" w14:textId="77777777" w:rsidTr="00224E9E">
        <w:tc>
          <w:tcPr>
            <w:tcW w:w="750" w:type="pct"/>
            <w:vMerge/>
            <w:tcBorders>
              <w:left w:val="single" w:sz="4" w:space="0" w:color="auto"/>
              <w:right w:val="single" w:sz="4" w:space="0" w:color="auto"/>
            </w:tcBorders>
            <w:vAlign w:val="center"/>
          </w:tcPr>
          <w:p w14:paraId="27755124" w14:textId="77777777" w:rsidR="00164985" w:rsidRPr="005E4772" w:rsidRDefault="00164985" w:rsidP="008217B4">
            <w:pPr>
              <w:widowControl w:val="0"/>
              <w:rPr>
                <w:rFonts w:cs="Times New Roman"/>
                <w:sz w:val="22"/>
                <w:szCs w:val="22"/>
                <w:lang w:eastAsia="en-US"/>
              </w:rPr>
            </w:pPr>
          </w:p>
        </w:tc>
        <w:tc>
          <w:tcPr>
            <w:tcW w:w="4250" w:type="pct"/>
            <w:gridSpan w:val="4"/>
            <w:tcBorders>
              <w:top w:val="single" w:sz="4" w:space="0" w:color="auto"/>
              <w:left w:val="single" w:sz="4" w:space="0" w:color="auto"/>
              <w:bottom w:val="single" w:sz="4" w:space="0" w:color="auto"/>
              <w:right w:val="single" w:sz="4" w:space="0" w:color="auto"/>
            </w:tcBorders>
          </w:tcPr>
          <w:p w14:paraId="27E3821D" w14:textId="7B75AFCC" w:rsidR="00164985" w:rsidRPr="005E4772" w:rsidRDefault="00164985" w:rsidP="00950929">
            <w:pPr>
              <w:widowControl w:val="0"/>
              <w:jc w:val="both"/>
              <w:rPr>
                <w:rFonts w:cs="Times New Roman"/>
                <w:sz w:val="22"/>
                <w:szCs w:val="22"/>
                <w:lang w:eastAsia="en-US"/>
              </w:rPr>
            </w:pPr>
            <w:r w:rsidRPr="005E4772">
              <w:rPr>
                <w:rFonts w:cs="Times New Roman"/>
                <w:sz w:val="22"/>
                <w:szCs w:val="22"/>
              </w:rPr>
              <w:t xml:space="preserve">1) </w:t>
            </w:r>
            <w:r w:rsidR="00CD1F7B" w:rsidRPr="00CD1F7B">
              <w:rPr>
                <w:rFonts w:cs="Times New Roman"/>
                <w:sz w:val="22"/>
                <w:szCs w:val="22"/>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Pr="005E4772">
              <w:rPr>
                <w:rFonts w:cs="Times New Roman"/>
                <w:sz w:val="22"/>
                <w:szCs w:val="22"/>
              </w:rPr>
              <w:t>;</w:t>
            </w:r>
          </w:p>
        </w:tc>
      </w:tr>
      <w:tr w:rsidR="005B3A50" w:rsidRPr="005E4772" w14:paraId="6933D568" w14:textId="77777777" w:rsidTr="00224E9E">
        <w:tc>
          <w:tcPr>
            <w:tcW w:w="750" w:type="pct"/>
            <w:vMerge/>
            <w:tcBorders>
              <w:left w:val="single" w:sz="4" w:space="0" w:color="auto"/>
              <w:right w:val="single" w:sz="4" w:space="0" w:color="auto"/>
            </w:tcBorders>
            <w:vAlign w:val="center"/>
          </w:tcPr>
          <w:p w14:paraId="3D8A654D" w14:textId="77777777" w:rsidR="005B3A50" w:rsidRPr="005E4772" w:rsidRDefault="005B3A50" w:rsidP="008217B4">
            <w:pPr>
              <w:widowControl w:val="0"/>
              <w:rPr>
                <w:rFonts w:cs="Times New Roman"/>
                <w:sz w:val="22"/>
                <w:szCs w:val="22"/>
                <w:lang w:eastAsia="en-US"/>
              </w:rPr>
            </w:pPr>
          </w:p>
        </w:tc>
        <w:tc>
          <w:tcPr>
            <w:tcW w:w="4250" w:type="pct"/>
            <w:gridSpan w:val="4"/>
            <w:tcBorders>
              <w:top w:val="single" w:sz="4" w:space="0" w:color="auto"/>
              <w:left w:val="single" w:sz="4" w:space="0" w:color="auto"/>
              <w:bottom w:val="single" w:sz="4" w:space="0" w:color="auto"/>
              <w:right w:val="single" w:sz="4" w:space="0" w:color="auto"/>
            </w:tcBorders>
          </w:tcPr>
          <w:p w14:paraId="015D0921" w14:textId="507ACA8A" w:rsidR="005B3A50" w:rsidRPr="005E4772" w:rsidRDefault="00CD1F7B" w:rsidP="00950929">
            <w:pPr>
              <w:widowControl w:val="0"/>
              <w:jc w:val="both"/>
              <w:rPr>
                <w:rFonts w:cs="Times New Roman"/>
                <w:sz w:val="22"/>
                <w:szCs w:val="22"/>
              </w:rPr>
            </w:pPr>
            <w:r>
              <w:rPr>
                <w:rFonts w:cs="Times New Roman"/>
                <w:sz w:val="22"/>
                <w:szCs w:val="22"/>
              </w:rPr>
              <w:t>2</w:t>
            </w:r>
            <w:r w:rsidR="005B3A50">
              <w:rPr>
                <w:rFonts w:cs="Times New Roman"/>
                <w:sz w:val="22"/>
                <w:szCs w:val="22"/>
              </w:rPr>
              <w:t xml:space="preserve">) </w:t>
            </w:r>
            <w:r w:rsidR="005B3A50" w:rsidRPr="005B3A50">
              <w:rPr>
                <w:rFonts w:cs="Times New Roman"/>
                <w:sz w:val="22"/>
                <w:szCs w:val="22"/>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tc>
      </w:tr>
      <w:tr w:rsidR="00CD1F7B" w:rsidRPr="005E4772" w14:paraId="418BB2F8" w14:textId="77777777" w:rsidTr="00224E9E">
        <w:tc>
          <w:tcPr>
            <w:tcW w:w="750" w:type="pct"/>
            <w:vMerge/>
            <w:tcBorders>
              <w:left w:val="single" w:sz="4" w:space="0" w:color="auto"/>
              <w:right w:val="single" w:sz="4" w:space="0" w:color="auto"/>
            </w:tcBorders>
            <w:vAlign w:val="center"/>
          </w:tcPr>
          <w:p w14:paraId="0688A50E" w14:textId="77777777" w:rsidR="00CD1F7B" w:rsidRPr="005E4772" w:rsidRDefault="00CD1F7B" w:rsidP="008217B4">
            <w:pPr>
              <w:widowControl w:val="0"/>
              <w:rPr>
                <w:rFonts w:cs="Times New Roman"/>
                <w:sz w:val="22"/>
                <w:szCs w:val="22"/>
                <w:lang w:eastAsia="en-US"/>
              </w:rPr>
            </w:pPr>
          </w:p>
        </w:tc>
        <w:tc>
          <w:tcPr>
            <w:tcW w:w="4250" w:type="pct"/>
            <w:gridSpan w:val="4"/>
            <w:tcBorders>
              <w:top w:val="single" w:sz="4" w:space="0" w:color="auto"/>
              <w:left w:val="single" w:sz="4" w:space="0" w:color="auto"/>
              <w:bottom w:val="single" w:sz="4" w:space="0" w:color="auto"/>
              <w:right w:val="single" w:sz="4" w:space="0" w:color="auto"/>
            </w:tcBorders>
          </w:tcPr>
          <w:p w14:paraId="4425B064" w14:textId="7FBE435A" w:rsidR="007D0CF8" w:rsidRPr="007D0CF8" w:rsidRDefault="007D0CF8" w:rsidP="007D0CF8">
            <w:pPr>
              <w:widowControl w:val="0"/>
              <w:jc w:val="both"/>
              <w:rPr>
                <w:rFonts w:cs="Times New Roman"/>
                <w:sz w:val="22"/>
                <w:szCs w:val="22"/>
              </w:rPr>
            </w:pPr>
            <w:r>
              <w:rPr>
                <w:rFonts w:cs="Times New Roman"/>
                <w:sz w:val="22"/>
                <w:szCs w:val="22"/>
              </w:rPr>
              <w:t>3)</w:t>
            </w:r>
            <w:r w:rsidRPr="007D0CF8">
              <w:rPr>
                <w:rFonts w:cs="Times New Roman"/>
                <w:sz w:val="22"/>
                <w:szCs w:val="22"/>
              </w:rPr>
              <w:t>документ, подтверждающий полномочия лица на осуществление действий от имени участника закупки, а именно копия решения о назначении или об избрании на должность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w:t>
            </w:r>
          </w:p>
          <w:p w14:paraId="74ECB382" w14:textId="77777777" w:rsidR="007D0CF8" w:rsidRPr="007D0CF8" w:rsidRDefault="007D0CF8" w:rsidP="007D0CF8">
            <w:pPr>
              <w:widowControl w:val="0"/>
              <w:jc w:val="both"/>
              <w:rPr>
                <w:rFonts w:cs="Times New Roman"/>
                <w:sz w:val="22"/>
                <w:szCs w:val="22"/>
              </w:rPr>
            </w:pPr>
            <w:r w:rsidRPr="007D0CF8">
              <w:rPr>
                <w:rFonts w:cs="Times New Roman"/>
                <w:sz w:val="22"/>
                <w:szCs w:val="22"/>
              </w:rPr>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4330C894" w14:textId="59E8AC03" w:rsidR="00CD1F7B" w:rsidRDefault="007D0CF8" w:rsidP="007D0CF8">
            <w:pPr>
              <w:widowControl w:val="0"/>
              <w:jc w:val="both"/>
              <w:rPr>
                <w:rFonts w:cs="Times New Roman"/>
                <w:sz w:val="22"/>
                <w:szCs w:val="22"/>
              </w:rPr>
            </w:pPr>
            <w:r w:rsidRPr="007D0CF8">
              <w:rPr>
                <w:rFonts w:cs="Times New Roman"/>
                <w:sz w:val="22"/>
                <w:szCs w:val="22"/>
              </w:rPr>
              <w:t xml:space="preserve">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w:t>
            </w:r>
            <w:r w:rsidRPr="007D0CF8">
              <w:rPr>
                <w:rFonts w:cs="Times New Roman"/>
                <w:sz w:val="22"/>
                <w:szCs w:val="22"/>
              </w:rPr>
              <w:lastRenderedPageBreak/>
              <w:t>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tc>
      </w:tr>
      <w:tr w:rsidR="007D0CF8" w:rsidRPr="005E4772" w14:paraId="0C64410B" w14:textId="77777777" w:rsidTr="00224E9E">
        <w:tc>
          <w:tcPr>
            <w:tcW w:w="750" w:type="pct"/>
            <w:vMerge/>
            <w:tcBorders>
              <w:left w:val="single" w:sz="4" w:space="0" w:color="auto"/>
              <w:right w:val="single" w:sz="4" w:space="0" w:color="auto"/>
            </w:tcBorders>
            <w:vAlign w:val="center"/>
          </w:tcPr>
          <w:p w14:paraId="11F173B6" w14:textId="77777777" w:rsidR="007D0CF8" w:rsidRPr="005E4772" w:rsidRDefault="007D0CF8" w:rsidP="008217B4">
            <w:pPr>
              <w:widowControl w:val="0"/>
              <w:rPr>
                <w:rFonts w:cs="Times New Roman"/>
                <w:sz w:val="22"/>
                <w:szCs w:val="22"/>
                <w:lang w:eastAsia="en-US"/>
              </w:rPr>
            </w:pPr>
          </w:p>
        </w:tc>
        <w:tc>
          <w:tcPr>
            <w:tcW w:w="4250" w:type="pct"/>
            <w:gridSpan w:val="4"/>
            <w:tcBorders>
              <w:top w:val="single" w:sz="4" w:space="0" w:color="auto"/>
              <w:left w:val="single" w:sz="4" w:space="0" w:color="auto"/>
              <w:bottom w:val="single" w:sz="4" w:space="0" w:color="auto"/>
              <w:right w:val="single" w:sz="4" w:space="0" w:color="auto"/>
            </w:tcBorders>
          </w:tcPr>
          <w:p w14:paraId="76F0BBDF" w14:textId="01E5C88D" w:rsidR="007D0CF8" w:rsidRDefault="007D0CF8" w:rsidP="00950929">
            <w:pPr>
              <w:widowControl w:val="0"/>
              <w:jc w:val="both"/>
              <w:rPr>
                <w:rFonts w:cs="Times New Roman"/>
                <w:sz w:val="22"/>
                <w:szCs w:val="22"/>
              </w:rPr>
            </w:pPr>
            <w:r w:rsidRPr="007D0CF8">
              <w:rPr>
                <w:rFonts w:cs="Times New Roman"/>
                <w:sz w:val="22"/>
                <w:szCs w:val="22"/>
              </w:rPr>
              <w:t>4) 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tc>
      </w:tr>
      <w:tr w:rsidR="007D0CF8" w:rsidRPr="005E4772" w14:paraId="1ADDCD81" w14:textId="77777777" w:rsidTr="00224E9E">
        <w:tc>
          <w:tcPr>
            <w:tcW w:w="750" w:type="pct"/>
            <w:vMerge/>
            <w:tcBorders>
              <w:left w:val="single" w:sz="4" w:space="0" w:color="auto"/>
              <w:right w:val="single" w:sz="4" w:space="0" w:color="auto"/>
            </w:tcBorders>
            <w:vAlign w:val="center"/>
          </w:tcPr>
          <w:p w14:paraId="56EBA56C" w14:textId="77777777" w:rsidR="007D0CF8" w:rsidRPr="005E4772" w:rsidRDefault="007D0CF8" w:rsidP="008217B4">
            <w:pPr>
              <w:widowControl w:val="0"/>
              <w:rPr>
                <w:rFonts w:cs="Times New Roman"/>
                <w:sz w:val="22"/>
                <w:szCs w:val="22"/>
                <w:lang w:eastAsia="en-US"/>
              </w:rPr>
            </w:pPr>
          </w:p>
        </w:tc>
        <w:tc>
          <w:tcPr>
            <w:tcW w:w="4250" w:type="pct"/>
            <w:gridSpan w:val="4"/>
            <w:tcBorders>
              <w:top w:val="single" w:sz="4" w:space="0" w:color="auto"/>
              <w:left w:val="single" w:sz="4" w:space="0" w:color="auto"/>
              <w:bottom w:val="single" w:sz="4" w:space="0" w:color="auto"/>
              <w:right w:val="single" w:sz="4" w:space="0" w:color="auto"/>
            </w:tcBorders>
          </w:tcPr>
          <w:p w14:paraId="29361559" w14:textId="66AB1EF0" w:rsidR="007D0CF8" w:rsidRPr="007D0CF8" w:rsidRDefault="007D0CF8" w:rsidP="00950929">
            <w:pPr>
              <w:widowControl w:val="0"/>
              <w:jc w:val="both"/>
              <w:rPr>
                <w:rFonts w:cs="Times New Roman"/>
                <w:sz w:val="22"/>
                <w:szCs w:val="22"/>
              </w:rPr>
            </w:pPr>
            <w:r>
              <w:rPr>
                <w:rFonts w:cs="Times New Roman"/>
                <w:sz w:val="22"/>
                <w:szCs w:val="22"/>
              </w:rPr>
              <w:t>5</w:t>
            </w:r>
            <w:r w:rsidRPr="007D0CF8">
              <w:rPr>
                <w:rFonts w:cs="Times New Roman"/>
                <w:sz w:val="22"/>
                <w:szCs w:val="22"/>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tc>
      </w:tr>
      <w:tr w:rsidR="007D0CF8" w:rsidRPr="005E4772" w14:paraId="1B4DBC36" w14:textId="77777777" w:rsidTr="00224E9E">
        <w:tc>
          <w:tcPr>
            <w:tcW w:w="750" w:type="pct"/>
            <w:vMerge/>
            <w:tcBorders>
              <w:left w:val="single" w:sz="4" w:space="0" w:color="auto"/>
              <w:right w:val="single" w:sz="4" w:space="0" w:color="auto"/>
            </w:tcBorders>
            <w:vAlign w:val="center"/>
          </w:tcPr>
          <w:p w14:paraId="27B5E862" w14:textId="77777777" w:rsidR="007D0CF8" w:rsidRPr="005E4772" w:rsidRDefault="007D0CF8" w:rsidP="008217B4">
            <w:pPr>
              <w:widowControl w:val="0"/>
              <w:rPr>
                <w:rFonts w:cs="Times New Roman"/>
                <w:sz w:val="22"/>
                <w:szCs w:val="22"/>
                <w:lang w:eastAsia="en-US"/>
              </w:rPr>
            </w:pPr>
          </w:p>
        </w:tc>
        <w:tc>
          <w:tcPr>
            <w:tcW w:w="4250" w:type="pct"/>
            <w:gridSpan w:val="4"/>
            <w:tcBorders>
              <w:top w:val="single" w:sz="4" w:space="0" w:color="auto"/>
              <w:left w:val="single" w:sz="4" w:space="0" w:color="auto"/>
              <w:bottom w:val="single" w:sz="4" w:space="0" w:color="auto"/>
              <w:right w:val="single" w:sz="4" w:space="0" w:color="auto"/>
            </w:tcBorders>
          </w:tcPr>
          <w:p w14:paraId="08A0C90D" w14:textId="486A94A6" w:rsidR="007D0CF8" w:rsidRPr="007D0CF8" w:rsidRDefault="007D0CF8" w:rsidP="00950929">
            <w:pPr>
              <w:widowControl w:val="0"/>
              <w:jc w:val="both"/>
              <w:rPr>
                <w:rFonts w:cs="Times New Roman"/>
                <w:sz w:val="22"/>
                <w:szCs w:val="22"/>
              </w:rPr>
            </w:pPr>
            <w:r>
              <w:rPr>
                <w:rFonts w:cs="Times New Roman"/>
                <w:sz w:val="22"/>
                <w:szCs w:val="22"/>
              </w:rPr>
              <w:t>6</w:t>
            </w:r>
            <w:r w:rsidRPr="007D0CF8">
              <w:rPr>
                <w:rFonts w:cs="Times New Roman"/>
                <w:sz w:val="22"/>
                <w:szCs w:val="22"/>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и перечень которых определен документацией о закупке;</w:t>
            </w:r>
          </w:p>
        </w:tc>
      </w:tr>
      <w:tr w:rsidR="007D0CF8" w:rsidRPr="005E4772" w14:paraId="151B6013" w14:textId="77777777" w:rsidTr="00224E9E">
        <w:tc>
          <w:tcPr>
            <w:tcW w:w="750" w:type="pct"/>
            <w:vMerge/>
            <w:tcBorders>
              <w:left w:val="single" w:sz="4" w:space="0" w:color="auto"/>
              <w:right w:val="single" w:sz="4" w:space="0" w:color="auto"/>
            </w:tcBorders>
            <w:vAlign w:val="center"/>
          </w:tcPr>
          <w:p w14:paraId="3C3F7D24" w14:textId="77777777" w:rsidR="007D0CF8" w:rsidRPr="005E4772" w:rsidRDefault="007D0CF8" w:rsidP="008217B4">
            <w:pPr>
              <w:widowControl w:val="0"/>
              <w:rPr>
                <w:rFonts w:cs="Times New Roman"/>
                <w:sz w:val="22"/>
                <w:szCs w:val="22"/>
                <w:lang w:eastAsia="en-US"/>
              </w:rPr>
            </w:pPr>
          </w:p>
        </w:tc>
        <w:tc>
          <w:tcPr>
            <w:tcW w:w="4250" w:type="pct"/>
            <w:gridSpan w:val="4"/>
            <w:tcBorders>
              <w:top w:val="single" w:sz="4" w:space="0" w:color="auto"/>
              <w:left w:val="single" w:sz="4" w:space="0" w:color="auto"/>
              <w:bottom w:val="single" w:sz="4" w:space="0" w:color="auto"/>
              <w:right w:val="single" w:sz="4" w:space="0" w:color="auto"/>
            </w:tcBorders>
          </w:tcPr>
          <w:p w14:paraId="6AB0A0F2" w14:textId="30AA3833" w:rsidR="007D0CF8" w:rsidRDefault="007D0CF8" w:rsidP="00950929">
            <w:pPr>
              <w:widowControl w:val="0"/>
              <w:jc w:val="both"/>
              <w:rPr>
                <w:rFonts w:cs="Times New Roman"/>
                <w:sz w:val="22"/>
                <w:szCs w:val="22"/>
              </w:rPr>
            </w:pPr>
            <w:r>
              <w:rPr>
                <w:rFonts w:cs="Times New Roman"/>
                <w:sz w:val="22"/>
                <w:szCs w:val="22"/>
              </w:rPr>
              <w:t>7</w:t>
            </w:r>
            <w:r w:rsidRPr="007D0CF8">
              <w:rPr>
                <w:rFonts w:cs="Times New Roman"/>
                <w:sz w:val="22"/>
                <w:szCs w:val="22"/>
              </w:rPr>
              <w:t xml:space="preserve">) документы, подтверждающие внесение обеспечения заявки на участие в конкурентной закупке (платежное поручение, подтверждающее перечисление денежных средств в качестве обеспечения заявки на участие в такой закупке, или копия этого платежного поручения либо банковская / независимая гарантия, соответствующая требованиям </w:t>
            </w:r>
            <w:r>
              <w:rPr>
                <w:rFonts w:cs="Times New Roman"/>
                <w:sz w:val="22"/>
                <w:szCs w:val="22"/>
              </w:rPr>
              <w:t>законодательства</w:t>
            </w:r>
            <w:r w:rsidRPr="007D0CF8">
              <w:rPr>
                <w:rFonts w:cs="Times New Roman"/>
                <w:sz w:val="22"/>
                <w:szCs w:val="22"/>
              </w:rPr>
              <w:t>), в случае, если Заказчиком установлено требование об обеспечении заявки на участие в конкурентной закупке (за исключением конкурентных закупок в электронной форме)</w:t>
            </w:r>
          </w:p>
        </w:tc>
      </w:tr>
      <w:tr w:rsidR="00224E9E" w:rsidRPr="005E4772" w14:paraId="28898582" w14:textId="77777777" w:rsidTr="00224E9E">
        <w:tc>
          <w:tcPr>
            <w:tcW w:w="750" w:type="pct"/>
            <w:tcBorders>
              <w:left w:val="single" w:sz="4" w:space="0" w:color="auto"/>
              <w:right w:val="single" w:sz="4" w:space="0" w:color="auto"/>
            </w:tcBorders>
            <w:vAlign w:val="center"/>
          </w:tcPr>
          <w:p w14:paraId="3FDD7E1D" w14:textId="77777777" w:rsidR="00224E9E" w:rsidRPr="005E4772" w:rsidRDefault="00224E9E" w:rsidP="008217B4">
            <w:pPr>
              <w:widowControl w:val="0"/>
              <w:rPr>
                <w:rFonts w:cs="Times New Roman"/>
                <w:sz w:val="22"/>
                <w:szCs w:val="22"/>
                <w:lang w:eastAsia="en-US"/>
              </w:rPr>
            </w:pPr>
          </w:p>
        </w:tc>
        <w:tc>
          <w:tcPr>
            <w:tcW w:w="4250" w:type="pct"/>
            <w:gridSpan w:val="4"/>
            <w:tcBorders>
              <w:top w:val="single" w:sz="4" w:space="0" w:color="auto"/>
              <w:left w:val="single" w:sz="4" w:space="0" w:color="auto"/>
              <w:bottom w:val="single" w:sz="4" w:space="0" w:color="auto"/>
              <w:right w:val="single" w:sz="4" w:space="0" w:color="auto"/>
            </w:tcBorders>
          </w:tcPr>
          <w:p w14:paraId="2F3BE9EA" w14:textId="03A9A22E" w:rsidR="00224E9E" w:rsidRDefault="00224E9E" w:rsidP="00950929">
            <w:pPr>
              <w:widowControl w:val="0"/>
              <w:jc w:val="both"/>
              <w:rPr>
                <w:rFonts w:cs="Times New Roman"/>
                <w:sz w:val="22"/>
                <w:szCs w:val="22"/>
              </w:rPr>
            </w:pPr>
            <w:r>
              <w:rPr>
                <w:rFonts w:cs="Times New Roman"/>
                <w:sz w:val="22"/>
                <w:szCs w:val="22"/>
              </w:rPr>
              <w:t>8)</w:t>
            </w:r>
            <w:r w:rsidRPr="00224E9E">
              <w:rPr>
                <w:rFonts w:cs="Times New Roman"/>
                <w:sz w:val="22"/>
                <w:szCs w:val="22"/>
              </w:rPr>
              <w:t xml:space="preserve"> документы, подтверждающие соответствие участника закупки требованиям, установленным Заказчиком в документации о конкурентной закупке в соответствии с </w:t>
            </w:r>
            <w:proofErr w:type="spellStart"/>
            <w:r w:rsidRPr="00224E9E">
              <w:rPr>
                <w:rFonts w:cs="Times New Roman"/>
                <w:sz w:val="22"/>
                <w:szCs w:val="22"/>
              </w:rPr>
              <w:t>п.п</w:t>
            </w:r>
            <w:proofErr w:type="spellEnd"/>
            <w:r w:rsidRPr="00224E9E">
              <w:rPr>
                <w:rFonts w:cs="Times New Roman"/>
                <w:sz w:val="22"/>
                <w:szCs w:val="22"/>
              </w:rPr>
              <w:t xml:space="preserve">. 1 п. 9.1, п. 9.2 и п. 9.3 (при наличии таких требований) Положения, а также декларацию о соответствии участника закупки требованиям, установленным в соответствии с </w:t>
            </w:r>
            <w:proofErr w:type="spellStart"/>
            <w:r w:rsidRPr="00224E9E">
              <w:rPr>
                <w:rFonts w:cs="Times New Roman"/>
                <w:sz w:val="22"/>
                <w:szCs w:val="22"/>
              </w:rPr>
              <w:t>п.п</w:t>
            </w:r>
            <w:proofErr w:type="spellEnd"/>
            <w:r w:rsidRPr="00224E9E">
              <w:rPr>
                <w:rFonts w:cs="Times New Roman"/>
                <w:sz w:val="22"/>
                <w:szCs w:val="22"/>
              </w:rPr>
              <w:t>. 2 – 8 п. 9.1 Положения о закупах</w:t>
            </w:r>
          </w:p>
        </w:tc>
      </w:tr>
      <w:tr w:rsidR="006923BC" w:rsidRPr="005E4772" w14:paraId="4CACA3E2" w14:textId="77777777" w:rsidTr="006923BC">
        <w:tc>
          <w:tcPr>
            <w:tcW w:w="5000" w:type="pct"/>
            <w:gridSpan w:val="5"/>
            <w:tcBorders>
              <w:left w:val="single" w:sz="4" w:space="0" w:color="auto"/>
              <w:bottom w:val="single" w:sz="4" w:space="0" w:color="auto"/>
              <w:right w:val="single" w:sz="4" w:space="0" w:color="auto"/>
            </w:tcBorders>
            <w:vAlign w:val="center"/>
          </w:tcPr>
          <w:p w14:paraId="123314AB" w14:textId="20212068" w:rsidR="006923BC" w:rsidRPr="00043636" w:rsidRDefault="006923BC" w:rsidP="00043636">
            <w:pPr>
              <w:pStyle w:val="BulletListFooterTextnumberedTable-NormalRSHBTable-NormalUseCaseListParagraphParagraphedeliste1lp1"/>
              <w:widowControl w:val="0"/>
              <w:spacing w:after="0"/>
              <w:ind w:left="0"/>
              <w:rPr>
                <w:rFonts w:cs="Times New Roman"/>
                <w:sz w:val="22"/>
                <w:szCs w:val="22"/>
                <w:lang w:val="ru-RU" w:eastAsia="ru-RU"/>
              </w:rPr>
            </w:pPr>
            <w:r w:rsidRPr="006923BC">
              <w:rPr>
                <w:rFonts w:cs="Times New Roman"/>
                <w:sz w:val="22"/>
                <w:szCs w:val="22"/>
                <w:lang w:val="ru-RU" w:eastAsia="ru-RU"/>
              </w:rPr>
              <w:t xml:space="preserve">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w:t>
            </w:r>
            <w:r w:rsidRPr="00043636">
              <w:rPr>
                <w:rFonts w:cs="Times New Roman"/>
                <w:b/>
                <w:bCs/>
                <w:sz w:val="22"/>
                <w:szCs w:val="22"/>
                <w:lang w:val="ru-RU" w:eastAsia="ru-RU"/>
              </w:rPr>
              <w:t>установлен</w:t>
            </w:r>
          </w:p>
        </w:tc>
      </w:tr>
      <w:tr w:rsidR="00850D00" w:rsidRPr="005E4772" w14:paraId="4F7D9020" w14:textId="77777777" w:rsidTr="001B12C3">
        <w:tc>
          <w:tcPr>
            <w:tcW w:w="5000" w:type="pct"/>
            <w:gridSpan w:val="5"/>
            <w:tcBorders>
              <w:top w:val="single" w:sz="4" w:space="0" w:color="auto"/>
              <w:left w:val="single" w:sz="4" w:space="0" w:color="auto"/>
              <w:bottom w:val="single" w:sz="4" w:space="0" w:color="auto"/>
              <w:right w:val="single" w:sz="4" w:space="0" w:color="auto"/>
            </w:tcBorders>
            <w:vAlign w:val="center"/>
          </w:tcPr>
          <w:p w14:paraId="4AF67172" w14:textId="77777777" w:rsidR="00850D00" w:rsidRPr="005E4772" w:rsidRDefault="0065503A" w:rsidP="006260FD">
            <w:pPr>
              <w:widowControl w:val="0"/>
              <w:jc w:val="both"/>
              <w:rPr>
                <w:rFonts w:cs="Times New Roman"/>
                <w:b/>
                <w:sz w:val="22"/>
                <w:szCs w:val="22"/>
              </w:rPr>
            </w:pPr>
            <w:r w:rsidRPr="005E4772">
              <w:rPr>
                <w:rFonts w:cs="Times New Roman"/>
                <w:b/>
                <w:sz w:val="22"/>
                <w:szCs w:val="22"/>
              </w:rPr>
              <w:t>5. Порядок подачи заявок</w:t>
            </w:r>
          </w:p>
          <w:p w14:paraId="2A5BEE07" w14:textId="529E3A1C" w:rsidR="00C82857" w:rsidRPr="00221E89" w:rsidRDefault="0065503A" w:rsidP="006260FD">
            <w:pPr>
              <w:widowControl w:val="0"/>
              <w:jc w:val="both"/>
              <w:rPr>
                <w:rFonts w:cs="Times New Roman"/>
                <w:sz w:val="22"/>
                <w:szCs w:val="22"/>
                <w:u w:val="single"/>
              </w:rPr>
            </w:pPr>
            <w:r w:rsidRPr="005E4772">
              <w:rPr>
                <w:rFonts w:cs="Times New Roman"/>
                <w:sz w:val="22"/>
                <w:szCs w:val="22"/>
              </w:rPr>
              <w:t xml:space="preserve">Порядок подачи Заявок на электронной торговой площадке определяется правилами и инструкциями </w:t>
            </w:r>
            <w:r w:rsidR="0004229B" w:rsidRPr="005E4772">
              <w:rPr>
                <w:rFonts w:cs="Times New Roman"/>
                <w:sz w:val="22"/>
                <w:szCs w:val="22"/>
              </w:rPr>
              <w:t xml:space="preserve">Электронной торговой площадки </w:t>
            </w:r>
            <w:r w:rsidR="009A3C6C">
              <w:rPr>
                <w:rFonts w:cs="Times New Roman"/>
                <w:sz w:val="22"/>
                <w:szCs w:val="22"/>
                <w:u w:val="single"/>
              </w:rPr>
              <w:t xml:space="preserve">ЭТП РЕГИОН </w:t>
            </w:r>
            <w:hyperlink r:id="rId10" w:history="1">
              <w:r w:rsidR="009A3C6C" w:rsidRPr="009524B6">
                <w:rPr>
                  <w:rStyle w:val="aa"/>
                  <w:rFonts w:cs="Times New Roman"/>
                  <w:sz w:val="22"/>
                  <w:szCs w:val="22"/>
                </w:rPr>
                <w:t>https://torgi.etp-region.ru</w:t>
              </w:r>
            </w:hyperlink>
          </w:p>
          <w:p w14:paraId="036D2F01" w14:textId="77777777" w:rsidR="00850D00" w:rsidRPr="005E4772" w:rsidRDefault="0065503A" w:rsidP="006260FD">
            <w:pPr>
              <w:widowControl w:val="0"/>
              <w:jc w:val="both"/>
              <w:rPr>
                <w:rFonts w:cs="Times New Roman"/>
                <w:sz w:val="22"/>
                <w:szCs w:val="22"/>
              </w:rPr>
            </w:pPr>
            <w:r w:rsidRPr="005E4772">
              <w:rPr>
                <w:rFonts w:cs="Times New Roman"/>
                <w:sz w:val="22"/>
                <w:szCs w:val="22"/>
              </w:rPr>
              <w:t>Участник закупки вправе подать заявку на участие в любое время с момента размещения извещения о ее проведении до предусмотренных закупочной документацией даты и времени окончания срока подачи заявок на участие.</w:t>
            </w:r>
          </w:p>
          <w:p w14:paraId="0EB0E49A" w14:textId="77777777" w:rsidR="00850D00" w:rsidRPr="005E4772" w:rsidRDefault="0065503A" w:rsidP="006260FD">
            <w:pPr>
              <w:widowControl w:val="0"/>
              <w:jc w:val="both"/>
              <w:rPr>
                <w:rFonts w:cs="Times New Roman"/>
                <w:sz w:val="22"/>
                <w:szCs w:val="22"/>
              </w:rPr>
            </w:pPr>
            <w:r w:rsidRPr="005E4772">
              <w:rPr>
                <w:rFonts w:cs="Times New Roman"/>
                <w:sz w:val="22"/>
                <w:szCs w:val="22"/>
              </w:rPr>
              <w:t>Заявка на участие в закупке направляется участником оператору электронной площадки в форме электронных документов. Указанные электронные документы подаются одновременно.</w:t>
            </w:r>
          </w:p>
          <w:p w14:paraId="333E9401" w14:textId="77777777" w:rsidR="00850D00" w:rsidRPr="005E4772" w:rsidRDefault="0065503A" w:rsidP="006260FD">
            <w:pPr>
              <w:widowControl w:val="0"/>
              <w:jc w:val="both"/>
              <w:rPr>
                <w:rFonts w:cs="Times New Roman"/>
                <w:sz w:val="22"/>
                <w:szCs w:val="22"/>
              </w:rPr>
            </w:pPr>
            <w:r w:rsidRPr="005E4772">
              <w:rPr>
                <w:rFonts w:cs="Times New Roman"/>
                <w:sz w:val="22"/>
                <w:szCs w:val="22"/>
              </w:rPr>
              <w:t xml:space="preserve">Непредставление необходимых документов в составе заявки, наличие в таких документах недостоверных сведений об участнике и (или) предмете закупки, несоответствие предоставленных документов требованиям настоящей закупочной документации является риском участника закупки, подавшего такую заявку, и может являться основанием для отказа в допуске участника закупки к участию в процедуре закупки. </w:t>
            </w:r>
          </w:p>
          <w:p w14:paraId="02C0BCB7" w14:textId="77777777" w:rsidR="00850D00" w:rsidRPr="005E4772" w:rsidRDefault="0065503A" w:rsidP="006260FD">
            <w:pPr>
              <w:widowControl w:val="0"/>
              <w:jc w:val="both"/>
              <w:rPr>
                <w:rFonts w:cs="Times New Roman"/>
                <w:sz w:val="22"/>
                <w:szCs w:val="22"/>
              </w:rPr>
            </w:pPr>
            <w:r w:rsidRPr="005E4772">
              <w:rPr>
                <w:rFonts w:cs="Times New Roman"/>
                <w:sz w:val="22"/>
                <w:szCs w:val="22"/>
              </w:rPr>
              <w:t>Участник закупки не допускается Закупочной комиссией к дальнейшему участию в закупке в случаях:</w:t>
            </w:r>
          </w:p>
          <w:p w14:paraId="37145D7F" w14:textId="77777777" w:rsidR="00850D00" w:rsidRPr="0017615A" w:rsidRDefault="0065503A" w:rsidP="008217B4">
            <w:pPr>
              <w:widowControl w:val="0"/>
              <w:jc w:val="both"/>
              <w:rPr>
                <w:rFonts w:cs="Times New Roman"/>
                <w:b/>
                <w:bCs/>
                <w:sz w:val="22"/>
                <w:szCs w:val="22"/>
              </w:rPr>
            </w:pPr>
            <w:r w:rsidRPr="0017615A">
              <w:rPr>
                <w:rFonts w:cs="Times New Roman"/>
                <w:b/>
                <w:bCs/>
                <w:sz w:val="22"/>
                <w:szCs w:val="22"/>
              </w:rPr>
              <w:t>-содержания в первой части заявки сведений о ценовом предложении участника;</w:t>
            </w:r>
          </w:p>
          <w:p w14:paraId="2353A0A4" w14:textId="77777777" w:rsidR="00850D00" w:rsidRPr="0017615A" w:rsidRDefault="0065503A" w:rsidP="008217B4">
            <w:pPr>
              <w:widowControl w:val="0"/>
              <w:jc w:val="both"/>
              <w:rPr>
                <w:rFonts w:cs="Times New Roman"/>
                <w:b/>
                <w:bCs/>
                <w:sz w:val="22"/>
                <w:szCs w:val="22"/>
              </w:rPr>
            </w:pPr>
            <w:r w:rsidRPr="0017615A">
              <w:rPr>
                <w:rFonts w:cs="Times New Roman"/>
                <w:b/>
                <w:bCs/>
                <w:sz w:val="22"/>
                <w:szCs w:val="22"/>
              </w:rPr>
              <w:t>-содержания в первой части заявки сведений о</w:t>
            </w:r>
            <w:r w:rsidR="00056EEA" w:rsidRPr="0017615A">
              <w:rPr>
                <w:rFonts w:cs="Times New Roman"/>
                <w:b/>
                <w:bCs/>
                <w:sz w:val="22"/>
                <w:szCs w:val="22"/>
              </w:rPr>
              <w:t>б</w:t>
            </w:r>
            <w:r w:rsidRPr="0017615A">
              <w:rPr>
                <w:rFonts w:cs="Times New Roman"/>
                <w:b/>
                <w:bCs/>
                <w:sz w:val="22"/>
                <w:szCs w:val="22"/>
              </w:rPr>
              <w:t xml:space="preserve"> </w:t>
            </w:r>
            <w:r w:rsidR="00056EEA" w:rsidRPr="0017615A">
              <w:rPr>
                <w:rFonts w:cs="Times New Roman"/>
                <w:b/>
                <w:bCs/>
                <w:sz w:val="22"/>
                <w:szCs w:val="22"/>
              </w:rPr>
              <w:t>участнике закупки</w:t>
            </w:r>
            <w:r w:rsidRPr="0017615A">
              <w:rPr>
                <w:rFonts w:cs="Times New Roman"/>
                <w:b/>
                <w:bCs/>
                <w:sz w:val="22"/>
                <w:szCs w:val="22"/>
              </w:rPr>
              <w:t>;</w:t>
            </w:r>
          </w:p>
          <w:p w14:paraId="5A467357" w14:textId="473C016B" w:rsidR="00850D00" w:rsidRPr="0017615A" w:rsidRDefault="0065503A" w:rsidP="008217B4">
            <w:pPr>
              <w:widowControl w:val="0"/>
              <w:jc w:val="both"/>
              <w:rPr>
                <w:rFonts w:cs="Times New Roman"/>
                <w:b/>
                <w:bCs/>
                <w:sz w:val="22"/>
                <w:szCs w:val="22"/>
              </w:rPr>
            </w:pPr>
            <w:r w:rsidRPr="0017615A">
              <w:rPr>
                <w:rFonts w:cs="Times New Roman"/>
                <w:b/>
                <w:bCs/>
                <w:sz w:val="22"/>
                <w:szCs w:val="22"/>
              </w:rPr>
              <w:t xml:space="preserve">-непредставления соответствующих этапу закупки документов, или предоставления их с нарушением </w:t>
            </w:r>
            <w:r w:rsidR="00F50403" w:rsidRPr="0017615A">
              <w:rPr>
                <w:rFonts w:cs="Times New Roman"/>
                <w:b/>
                <w:bCs/>
                <w:sz w:val="22"/>
                <w:szCs w:val="22"/>
              </w:rPr>
              <w:t>условий,</w:t>
            </w:r>
            <w:r w:rsidRPr="0017615A">
              <w:rPr>
                <w:rFonts w:cs="Times New Roman"/>
                <w:b/>
                <w:bCs/>
                <w:sz w:val="22"/>
                <w:szCs w:val="22"/>
              </w:rPr>
              <w:t xml:space="preserve"> указанных в настоящей закупочной документации; </w:t>
            </w:r>
          </w:p>
          <w:p w14:paraId="5BC3C08C" w14:textId="7F6E1AF9" w:rsidR="00850D00" w:rsidRPr="0017615A" w:rsidRDefault="0065503A" w:rsidP="008217B4">
            <w:pPr>
              <w:widowControl w:val="0"/>
              <w:jc w:val="both"/>
              <w:rPr>
                <w:rFonts w:cs="Times New Roman"/>
                <w:b/>
                <w:bCs/>
                <w:sz w:val="22"/>
                <w:szCs w:val="22"/>
              </w:rPr>
            </w:pPr>
            <w:r w:rsidRPr="0017615A">
              <w:rPr>
                <w:rFonts w:cs="Times New Roman"/>
                <w:b/>
                <w:bCs/>
                <w:sz w:val="22"/>
                <w:szCs w:val="22"/>
              </w:rPr>
              <w:t>-несоответствия Спецификации технической части, технического предложения (технических характеристик продукции, технических условий продукции, сроков поставки</w:t>
            </w:r>
            <w:r w:rsidR="00C1530F" w:rsidRPr="0017615A">
              <w:rPr>
                <w:rFonts w:cs="Times New Roman"/>
                <w:b/>
                <w:bCs/>
                <w:sz w:val="22"/>
                <w:szCs w:val="22"/>
              </w:rPr>
              <w:t xml:space="preserve"> товара</w:t>
            </w:r>
            <w:r w:rsidRPr="0017615A">
              <w:rPr>
                <w:rFonts w:cs="Times New Roman"/>
                <w:b/>
                <w:bCs/>
                <w:sz w:val="22"/>
                <w:szCs w:val="22"/>
              </w:rPr>
              <w:t>/выполнения работ/оказания услуг) требованиям настоящей</w:t>
            </w:r>
            <w:r w:rsidR="008217B4" w:rsidRPr="0017615A">
              <w:rPr>
                <w:rFonts w:cs="Times New Roman"/>
                <w:b/>
                <w:bCs/>
                <w:sz w:val="22"/>
                <w:szCs w:val="22"/>
              </w:rPr>
              <w:t xml:space="preserve"> закупочной документации (если </w:t>
            </w:r>
            <w:r w:rsidRPr="0017615A">
              <w:rPr>
                <w:rFonts w:cs="Times New Roman"/>
                <w:b/>
                <w:bCs/>
                <w:sz w:val="22"/>
                <w:szCs w:val="22"/>
              </w:rPr>
              <w:t>данные технические требования, условия, определены как обязательные);</w:t>
            </w:r>
          </w:p>
          <w:p w14:paraId="7FBEA2EE" w14:textId="77777777" w:rsidR="00850D00" w:rsidRPr="005E4772" w:rsidRDefault="008217B4" w:rsidP="008217B4">
            <w:pPr>
              <w:widowControl w:val="0"/>
              <w:jc w:val="both"/>
              <w:rPr>
                <w:rFonts w:cs="Times New Roman"/>
                <w:b/>
                <w:bCs/>
                <w:sz w:val="22"/>
                <w:szCs w:val="22"/>
              </w:rPr>
            </w:pPr>
            <w:r w:rsidRPr="0017615A">
              <w:rPr>
                <w:rFonts w:cs="Times New Roman"/>
                <w:b/>
                <w:bCs/>
                <w:sz w:val="22"/>
                <w:szCs w:val="22"/>
              </w:rPr>
              <w:t xml:space="preserve">- несоответствие требованиям </w:t>
            </w:r>
            <w:r w:rsidR="0065503A" w:rsidRPr="0017615A">
              <w:rPr>
                <w:rFonts w:cs="Times New Roman"/>
                <w:b/>
                <w:bCs/>
                <w:sz w:val="22"/>
                <w:szCs w:val="22"/>
              </w:rPr>
              <w:t>закупочной документации для данной закупки.</w:t>
            </w:r>
          </w:p>
        </w:tc>
      </w:tr>
      <w:tr w:rsidR="00224E9E" w:rsidRPr="005E4772" w14:paraId="11F22ABB" w14:textId="77777777" w:rsidTr="003F3E5D">
        <w:tc>
          <w:tcPr>
            <w:tcW w:w="5000" w:type="pct"/>
            <w:gridSpan w:val="5"/>
            <w:tcBorders>
              <w:top w:val="single" w:sz="4" w:space="0" w:color="000000"/>
              <w:left w:val="single" w:sz="4" w:space="0" w:color="000000"/>
              <w:bottom w:val="single" w:sz="4" w:space="0" w:color="000000"/>
              <w:right w:val="single" w:sz="4" w:space="0" w:color="000000"/>
            </w:tcBorders>
            <w:noWrap/>
            <w:vAlign w:val="bottom"/>
          </w:tcPr>
          <w:p w14:paraId="5FB7317B" w14:textId="260990CA" w:rsidR="00224E9E" w:rsidRPr="005E4772" w:rsidRDefault="00224E9E" w:rsidP="003F3E5D">
            <w:pPr>
              <w:widowControl w:val="0"/>
              <w:rPr>
                <w:rFonts w:cs="Times New Roman"/>
                <w:b/>
                <w:sz w:val="22"/>
                <w:szCs w:val="22"/>
              </w:rPr>
            </w:pPr>
            <w:r>
              <w:rPr>
                <w:rFonts w:cs="Times New Roman"/>
                <w:b/>
                <w:sz w:val="22"/>
                <w:szCs w:val="22"/>
              </w:rPr>
              <w:lastRenderedPageBreak/>
              <w:t>6</w:t>
            </w:r>
            <w:r w:rsidRPr="005E4772">
              <w:rPr>
                <w:rFonts w:cs="Times New Roman"/>
                <w:b/>
                <w:sz w:val="22"/>
                <w:szCs w:val="22"/>
              </w:rPr>
              <w:t>. Место, дата начала и дата окончания срока подачи заявок на участие и их рассмотрения</w:t>
            </w:r>
          </w:p>
        </w:tc>
      </w:tr>
      <w:tr w:rsidR="00224E9E" w:rsidRPr="005E4772" w14:paraId="726840BB" w14:textId="77777777" w:rsidTr="00224E9E">
        <w:tc>
          <w:tcPr>
            <w:tcW w:w="1080" w:type="pct"/>
            <w:gridSpan w:val="2"/>
            <w:tcBorders>
              <w:top w:val="nil"/>
              <w:left w:val="single" w:sz="4" w:space="0" w:color="000000"/>
              <w:bottom w:val="single" w:sz="4" w:space="0" w:color="000000"/>
              <w:right w:val="single" w:sz="4" w:space="0" w:color="000000"/>
            </w:tcBorders>
            <w:vAlign w:val="center"/>
          </w:tcPr>
          <w:p w14:paraId="125E02C1" w14:textId="3A23924C" w:rsidR="00224E9E" w:rsidRPr="005E4772" w:rsidRDefault="00224E9E" w:rsidP="003F3E5D">
            <w:pPr>
              <w:widowControl w:val="0"/>
              <w:jc w:val="center"/>
              <w:rPr>
                <w:rFonts w:cs="Times New Roman"/>
                <w:sz w:val="22"/>
                <w:szCs w:val="22"/>
              </w:rPr>
            </w:pPr>
            <w:r>
              <w:rPr>
                <w:rFonts w:cs="Times New Roman"/>
                <w:sz w:val="22"/>
                <w:szCs w:val="22"/>
              </w:rPr>
              <w:t>6</w:t>
            </w:r>
            <w:r w:rsidRPr="005E4772">
              <w:rPr>
                <w:rFonts w:cs="Times New Roman"/>
                <w:sz w:val="22"/>
                <w:szCs w:val="22"/>
              </w:rPr>
              <w:t>.1.</w:t>
            </w:r>
          </w:p>
        </w:tc>
        <w:tc>
          <w:tcPr>
            <w:tcW w:w="1558" w:type="pct"/>
            <w:tcBorders>
              <w:top w:val="nil"/>
              <w:left w:val="nil"/>
              <w:bottom w:val="single" w:sz="4" w:space="0" w:color="000000"/>
              <w:right w:val="single" w:sz="4" w:space="0" w:color="000000"/>
            </w:tcBorders>
            <w:vAlign w:val="center"/>
          </w:tcPr>
          <w:p w14:paraId="3B9C7025" w14:textId="77777777" w:rsidR="00224E9E" w:rsidRPr="005E4772" w:rsidRDefault="00224E9E" w:rsidP="003F3E5D">
            <w:pPr>
              <w:widowControl w:val="0"/>
              <w:rPr>
                <w:rFonts w:cs="Times New Roman"/>
                <w:b/>
                <w:bCs/>
                <w:sz w:val="22"/>
                <w:szCs w:val="22"/>
              </w:rPr>
            </w:pPr>
            <w:r w:rsidRPr="005E4772">
              <w:rPr>
                <w:rFonts w:cs="Times New Roman"/>
                <w:b/>
                <w:bCs/>
                <w:sz w:val="22"/>
                <w:szCs w:val="22"/>
              </w:rPr>
              <w:t xml:space="preserve">Место, дата начала приема заявок </w:t>
            </w:r>
          </w:p>
        </w:tc>
        <w:tc>
          <w:tcPr>
            <w:tcW w:w="2361" w:type="pct"/>
            <w:gridSpan w:val="2"/>
            <w:tcBorders>
              <w:top w:val="nil"/>
              <w:left w:val="nil"/>
              <w:bottom w:val="single" w:sz="4" w:space="0" w:color="000000"/>
              <w:right w:val="single" w:sz="4" w:space="0" w:color="000000"/>
            </w:tcBorders>
            <w:vAlign w:val="center"/>
          </w:tcPr>
          <w:p w14:paraId="7B870099" w14:textId="048E0D42" w:rsidR="00224E9E" w:rsidRDefault="00224E9E" w:rsidP="003F3E5D">
            <w:pPr>
              <w:widowControl w:val="0"/>
              <w:rPr>
                <w:rFonts w:cs="Times New Roman"/>
                <w:sz w:val="22"/>
                <w:szCs w:val="22"/>
              </w:rPr>
            </w:pPr>
            <w:r w:rsidRPr="0061565B">
              <w:rPr>
                <w:rFonts w:cs="Times New Roman"/>
                <w:sz w:val="22"/>
                <w:szCs w:val="22"/>
              </w:rPr>
              <w:t xml:space="preserve">Адрес электронной площадки в сети Интернет: </w:t>
            </w:r>
            <w:r w:rsidR="009A3C6C">
              <w:rPr>
                <w:rFonts w:cs="Times New Roman"/>
                <w:sz w:val="22"/>
                <w:szCs w:val="22"/>
              </w:rPr>
              <w:t xml:space="preserve">ЭТП РЕГИОН </w:t>
            </w:r>
            <w:hyperlink r:id="rId11" w:history="1">
              <w:r w:rsidR="009A3C6C" w:rsidRPr="009524B6">
                <w:rPr>
                  <w:rStyle w:val="aa"/>
                  <w:rFonts w:cs="Times New Roman"/>
                  <w:sz w:val="22"/>
                  <w:szCs w:val="22"/>
                </w:rPr>
                <w:t>https://torgi.etp-region.ru</w:t>
              </w:r>
            </w:hyperlink>
          </w:p>
          <w:p w14:paraId="052EE087" w14:textId="77777777" w:rsidR="00224E9E" w:rsidRPr="005E4772" w:rsidRDefault="00224E9E" w:rsidP="003F3E5D">
            <w:pPr>
              <w:widowControl w:val="0"/>
              <w:rPr>
                <w:rFonts w:cs="Times New Roman"/>
                <w:sz w:val="22"/>
                <w:szCs w:val="22"/>
              </w:rPr>
            </w:pPr>
            <w:r w:rsidRPr="0061565B">
              <w:rPr>
                <w:rFonts w:cs="Times New Roman"/>
                <w:sz w:val="22"/>
                <w:szCs w:val="22"/>
              </w:rPr>
              <w:t xml:space="preserve"> с момента публикации извещения на электронной площадке</w:t>
            </w:r>
          </w:p>
        </w:tc>
      </w:tr>
      <w:tr w:rsidR="00224E9E" w:rsidRPr="005E4772" w14:paraId="753F558C" w14:textId="77777777" w:rsidTr="00224E9E">
        <w:tc>
          <w:tcPr>
            <w:tcW w:w="1080" w:type="pct"/>
            <w:gridSpan w:val="2"/>
            <w:tcBorders>
              <w:top w:val="nil"/>
              <w:left w:val="single" w:sz="4" w:space="0" w:color="000000"/>
              <w:bottom w:val="single" w:sz="4" w:space="0" w:color="auto"/>
              <w:right w:val="single" w:sz="4" w:space="0" w:color="000000"/>
            </w:tcBorders>
            <w:vAlign w:val="center"/>
          </w:tcPr>
          <w:p w14:paraId="24882DC9" w14:textId="62A658F7" w:rsidR="00224E9E" w:rsidRPr="005E4772" w:rsidRDefault="00224E9E" w:rsidP="003F3E5D">
            <w:pPr>
              <w:widowControl w:val="0"/>
              <w:jc w:val="center"/>
              <w:rPr>
                <w:rFonts w:cs="Times New Roman"/>
                <w:sz w:val="22"/>
                <w:szCs w:val="22"/>
              </w:rPr>
            </w:pPr>
            <w:r>
              <w:rPr>
                <w:rFonts w:cs="Times New Roman"/>
                <w:sz w:val="22"/>
                <w:szCs w:val="22"/>
              </w:rPr>
              <w:t>6</w:t>
            </w:r>
            <w:r w:rsidRPr="005E4772">
              <w:rPr>
                <w:rFonts w:cs="Times New Roman"/>
                <w:sz w:val="22"/>
                <w:szCs w:val="22"/>
              </w:rPr>
              <w:t>.2.</w:t>
            </w:r>
          </w:p>
        </w:tc>
        <w:tc>
          <w:tcPr>
            <w:tcW w:w="1558" w:type="pct"/>
            <w:tcBorders>
              <w:top w:val="nil"/>
              <w:left w:val="nil"/>
              <w:bottom w:val="single" w:sz="4" w:space="0" w:color="auto"/>
              <w:right w:val="single" w:sz="4" w:space="0" w:color="000000"/>
            </w:tcBorders>
            <w:vAlign w:val="center"/>
          </w:tcPr>
          <w:p w14:paraId="17514892" w14:textId="77777777" w:rsidR="00224E9E" w:rsidRPr="005E4772" w:rsidRDefault="00224E9E" w:rsidP="003F3E5D">
            <w:pPr>
              <w:widowControl w:val="0"/>
              <w:rPr>
                <w:rFonts w:cs="Times New Roman"/>
                <w:b/>
                <w:bCs/>
                <w:sz w:val="22"/>
                <w:szCs w:val="22"/>
              </w:rPr>
            </w:pPr>
            <w:r w:rsidRPr="005E4772">
              <w:rPr>
                <w:rFonts w:cs="Times New Roman"/>
                <w:b/>
                <w:bCs/>
                <w:sz w:val="22"/>
                <w:szCs w:val="22"/>
              </w:rPr>
              <w:t xml:space="preserve">Место, дата и время окончания срока подачи заявок </w:t>
            </w:r>
          </w:p>
        </w:tc>
        <w:tc>
          <w:tcPr>
            <w:tcW w:w="2361" w:type="pct"/>
            <w:gridSpan w:val="2"/>
            <w:tcBorders>
              <w:top w:val="nil"/>
              <w:left w:val="nil"/>
              <w:bottom w:val="single" w:sz="4" w:space="0" w:color="auto"/>
              <w:right w:val="single" w:sz="4" w:space="0" w:color="000000"/>
            </w:tcBorders>
            <w:vAlign w:val="center"/>
          </w:tcPr>
          <w:p w14:paraId="2459C6A2" w14:textId="3336F651" w:rsidR="00224E9E" w:rsidRPr="00EA4A42" w:rsidRDefault="00224E9E" w:rsidP="003F3E5D">
            <w:pPr>
              <w:widowControl w:val="0"/>
              <w:rPr>
                <w:rFonts w:cs="Times New Roman"/>
                <w:sz w:val="22"/>
                <w:szCs w:val="22"/>
              </w:rPr>
            </w:pPr>
            <w:r w:rsidRPr="00EA4A42">
              <w:rPr>
                <w:rFonts w:cs="Times New Roman"/>
                <w:sz w:val="22"/>
                <w:szCs w:val="22"/>
              </w:rPr>
              <w:t xml:space="preserve">Адрес электронной площадки в сети Интернет: </w:t>
            </w:r>
            <w:r w:rsidR="009A3C6C">
              <w:rPr>
                <w:rFonts w:cs="Times New Roman"/>
                <w:sz w:val="22"/>
                <w:szCs w:val="22"/>
              </w:rPr>
              <w:t xml:space="preserve">ЭТП РЕГИОН </w:t>
            </w:r>
            <w:hyperlink r:id="rId12" w:history="1">
              <w:r w:rsidR="009A3C6C" w:rsidRPr="009524B6">
                <w:rPr>
                  <w:rStyle w:val="aa"/>
                  <w:rFonts w:cs="Times New Roman"/>
                  <w:sz w:val="22"/>
                  <w:szCs w:val="22"/>
                </w:rPr>
                <w:t>https://torgi.etp-region.ru</w:t>
              </w:r>
            </w:hyperlink>
            <w:r w:rsidRPr="00EA4A42">
              <w:rPr>
                <w:rFonts w:cs="Times New Roman"/>
                <w:sz w:val="22"/>
                <w:szCs w:val="22"/>
              </w:rPr>
              <w:t xml:space="preserve"> </w:t>
            </w:r>
          </w:p>
          <w:p w14:paraId="2325F42B" w14:textId="630539D0" w:rsidR="00224E9E" w:rsidRPr="00EA4A42" w:rsidRDefault="00224E9E" w:rsidP="003F3E5D">
            <w:pPr>
              <w:widowControl w:val="0"/>
              <w:rPr>
                <w:rFonts w:cs="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4A42">
              <w:rPr>
                <w:rFonts w:cs="Times New Roman"/>
                <w:sz w:val="22"/>
                <w:szCs w:val="22"/>
              </w:rPr>
              <w:t xml:space="preserve">Дата: </w:t>
            </w:r>
            <w:r w:rsidR="00E25656">
              <w:rPr>
                <w:rFonts w:cs="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ED6B05">
              <w:rPr>
                <w:rFonts w:cs="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w:t>
            </w:r>
            <w:r w:rsidRPr="00EA4A42">
              <w:rPr>
                <w:rFonts w:cs="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E25656">
              <w:rPr>
                <w:rFonts w:cs="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EA4A42">
              <w:rPr>
                <w:rFonts w:cs="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.2024 г. в 08:00 (местное время заказчика)</w:t>
            </w:r>
          </w:p>
          <w:p w14:paraId="0214DBC2" w14:textId="77777777" w:rsidR="00224E9E" w:rsidRPr="00EA4A42" w:rsidRDefault="00224E9E" w:rsidP="003F3E5D">
            <w:pPr>
              <w:widowControl w:val="0"/>
              <w:rPr>
                <w:rFonts w:cs="Times New Roman"/>
                <w:sz w:val="22"/>
                <w:szCs w:val="22"/>
              </w:rPr>
            </w:pPr>
          </w:p>
        </w:tc>
      </w:tr>
      <w:tr w:rsidR="00224E9E" w:rsidRPr="005E4772" w14:paraId="78F5B2F5" w14:textId="77777777" w:rsidTr="00224E9E">
        <w:tc>
          <w:tcPr>
            <w:tcW w:w="1080" w:type="pct"/>
            <w:gridSpan w:val="2"/>
            <w:tcBorders>
              <w:top w:val="single" w:sz="4" w:space="0" w:color="auto"/>
              <w:left w:val="single" w:sz="4" w:space="0" w:color="auto"/>
              <w:bottom w:val="single" w:sz="4" w:space="0" w:color="auto"/>
              <w:right w:val="single" w:sz="4" w:space="0" w:color="auto"/>
            </w:tcBorders>
            <w:vAlign w:val="center"/>
          </w:tcPr>
          <w:p w14:paraId="19C1E548" w14:textId="51084F0A" w:rsidR="00224E9E" w:rsidRPr="005E4772" w:rsidRDefault="00224E9E" w:rsidP="003F3E5D">
            <w:pPr>
              <w:widowControl w:val="0"/>
              <w:jc w:val="center"/>
              <w:rPr>
                <w:rFonts w:cs="Times New Roman"/>
                <w:sz w:val="22"/>
                <w:szCs w:val="22"/>
              </w:rPr>
            </w:pPr>
            <w:r>
              <w:rPr>
                <w:rFonts w:cs="Times New Roman"/>
                <w:sz w:val="22"/>
                <w:szCs w:val="22"/>
              </w:rPr>
              <w:t>6</w:t>
            </w:r>
            <w:r w:rsidRPr="005E4772">
              <w:rPr>
                <w:rFonts w:cs="Times New Roman"/>
                <w:sz w:val="22"/>
                <w:szCs w:val="22"/>
              </w:rPr>
              <w:t>.3.</w:t>
            </w:r>
          </w:p>
        </w:tc>
        <w:tc>
          <w:tcPr>
            <w:tcW w:w="1558" w:type="pct"/>
            <w:tcBorders>
              <w:top w:val="single" w:sz="4" w:space="0" w:color="auto"/>
              <w:left w:val="single" w:sz="4" w:space="0" w:color="auto"/>
              <w:bottom w:val="single" w:sz="4" w:space="0" w:color="auto"/>
              <w:right w:val="single" w:sz="4" w:space="0" w:color="auto"/>
            </w:tcBorders>
            <w:vAlign w:val="center"/>
          </w:tcPr>
          <w:p w14:paraId="3E85CAA8" w14:textId="77777777" w:rsidR="00224E9E" w:rsidRDefault="00224E9E" w:rsidP="003F3E5D">
            <w:pPr>
              <w:widowControl w:val="0"/>
              <w:rPr>
                <w:rFonts w:cs="Times New Roman"/>
                <w:b/>
                <w:color w:val="000000"/>
                <w:sz w:val="22"/>
                <w:szCs w:val="22"/>
              </w:rPr>
            </w:pPr>
          </w:p>
          <w:p w14:paraId="2DBC5E28" w14:textId="77777777" w:rsidR="00224E9E" w:rsidRPr="005E4772" w:rsidRDefault="00224E9E" w:rsidP="003F3E5D">
            <w:pPr>
              <w:widowControl w:val="0"/>
              <w:rPr>
                <w:rFonts w:cs="Times New Roman"/>
                <w:b/>
                <w:bCs/>
                <w:sz w:val="22"/>
                <w:szCs w:val="22"/>
              </w:rPr>
            </w:pPr>
            <w:r w:rsidRPr="005E4772">
              <w:rPr>
                <w:rFonts w:cs="Times New Roman"/>
                <w:b/>
                <w:color w:val="000000"/>
                <w:sz w:val="22"/>
                <w:szCs w:val="22"/>
              </w:rPr>
              <w:t xml:space="preserve">Место, дата рассмотрения первых частей заявок </w:t>
            </w:r>
          </w:p>
        </w:tc>
        <w:tc>
          <w:tcPr>
            <w:tcW w:w="2361" w:type="pct"/>
            <w:gridSpan w:val="2"/>
            <w:tcBorders>
              <w:top w:val="single" w:sz="4" w:space="0" w:color="auto"/>
              <w:left w:val="single" w:sz="4" w:space="0" w:color="auto"/>
              <w:bottom w:val="single" w:sz="4" w:space="0" w:color="auto"/>
              <w:right w:val="single" w:sz="4" w:space="0" w:color="auto"/>
            </w:tcBorders>
            <w:vAlign w:val="center"/>
          </w:tcPr>
          <w:p w14:paraId="2E74F72E" w14:textId="77777777" w:rsidR="00224E9E" w:rsidRPr="00EA4A42" w:rsidRDefault="00224E9E" w:rsidP="003F3E5D">
            <w:pPr>
              <w:widowControl w:val="0"/>
              <w:rPr>
                <w:rFonts w:cs="Times New Roman"/>
                <w:sz w:val="22"/>
                <w:szCs w:val="22"/>
              </w:rPr>
            </w:pPr>
            <w:r w:rsidRPr="00EA4A42">
              <w:rPr>
                <w:rFonts w:cs="Times New Roman"/>
                <w:sz w:val="22"/>
                <w:szCs w:val="22"/>
              </w:rPr>
              <w:t>По месту нахождения Заказчика: 629307, Ямало-Ненецкий автономный округ, город Новый Уренгой, проспект Губкина, 6</w:t>
            </w:r>
          </w:p>
          <w:p w14:paraId="583B6099" w14:textId="321C42EF" w:rsidR="00224E9E" w:rsidRPr="00EA4A42" w:rsidRDefault="00224E9E" w:rsidP="003F3E5D">
            <w:pPr>
              <w:widowControl w:val="0"/>
              <w:rPr>
                <w:rFonts w:cs="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A4A42">
              <w:rPr>
                <w:rFonts w:cs="Times New Roman"/>
                <w:sz w:val="22"/>
                <w:szCs w:val="22"/>
              </w:rPr>
              <w:t xml:space="preserve">Дата: </w:t>
            </w:r>
            <w:r w:rsidR="00ED6B05">
              <w:rPr>
                <w:rFonts w:cs="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27</w:t>
            </w:r>
            <w:r w:rsidRPr="00EA4A42">
              <w:rPr>
                <w:rFonts w:cs="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E25656">
              <w:rPr>
                <w:rFonts w:cs="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EA4A42">
              <w:rPr>
                <w:rFonts w:cs="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.2024 г.</w:t>
            </w:r>
          </w:p>
        </w:tc>
      </w:tr>
      <w:tr w:rsidR="00224E9E" w:rsidRPr="005E4772" w14:paraId="296FB995" w14:textId="77777777" w:rsidTr="00224E9E">
        <w:tc>
          <w:tcPr>
            <w:tcW w:w="1080" w:type="pct"/>
            <w:gridSpan w:val="2"/>
            <w:tcBorders>
              <w:top w:val="single" w:sz="4" w:space="0" w:color="auto"/>
              <w:left w:val="single" w:sz="4" w:space="0" w:color="000000"/>
              <w:bottom w:val="single" w:sz="4" w:space="0" w:color="000000"/>
              <w:right w:val="single" w:sz="4" w:space="0" w:color="000000"/>
            </w:tcBorders>
            <w:vAlign w:val="center"/>
          </w:tcPr>
          <w:p w14:paraId="04DF57FE" w14:textId="42087F47" w:rsidR="00224E9E" w:rsidRPr="005E4772" w:rsidRDefault="00224E9E" w:rsidP="003F3E5D">
            <w:pPr>
              <w:widowControl w:val="0"/>
              <w:jc w:val="center"/>
              <w:rPr>
                <w:rFonts w:cs="Times New Roman"/>
                <w:sz w:val="22"/>
                <w:szCs w:val="22"/>
              </w:rPr>
            </w:pPr>
            <w:r>
              <w:rPr>
                <w:rFonts w:cs="Times New Roman"/>
                <w:sz w:val="22"/>
                <w:szCs w:val="22"/>
              </w:rPr>
              <w:t>6</w:t>
            </w:r>
            <w:r w:rsidRPr="005E4772">
              <w:rPr>
                <w:rFonts w:cs="Times New Roman"/>
                <w:sz w:val="22"/>
                <w:szCs w:val="22"/>
              </w:rPr>
              <w:t>.4.</w:t>
            </w:r>
          </w:p>
        </w:tc>
        <w:tc>
          <w:tcPr>
            <w:tcW w:w="1558" w:type="pct"/>
            <w:tcBorders>
              <w:top w:val="single" w:sz="4" w:space="0" w:color="auto"/>
              <w:left w:val="nil"/>
              <w:bottom w:val="single" w:sz="4" w:space="0" w:color="000000"/>
              <w:right w:val="single" w:sz="4" w:space="0" w:color="000000"/>
            </w:tcBorders>
            <w:vAlign w:val="center"/>
          </w:tcPr>
          <w:p w14:paraId="073F6FD6" w14:textId="77777777" w:rsidR="00224E9E" w:rsidRPr="005E4772" w:rsidRDefault="00224E9E" w:rsidP="003F3E5D">
            <w:pPr>
              <w:widowControl w:val="0"/>
              <w:rPr>
                <w:rFonts w:cs="Times New Roman"/>
                <w:b/>
                <w:bCs/>
                <w:sz w:val="22"/>
                <w:szCs w:val="22"/>
              </w:rPr>
            </w:pPr>
            <w:r w:rsidRPr="005E4772">
              <w:rPr>
                <w:rFonts w:cs="Times New Roman"/>
                <w:b/>
                <w:bCs/>
                <w:sz w:val="22"/>
                <w:szCs w:val="22"/>
              </w:rPr>
              <w:t>Место, дата и время проведения аукциона в электронной форме</w:t>
            </w:r>
          </w:p>
        </w:tc>
        <w:tc>
          <w:tcPr>
            <w:tcW w:w="2361" w:type="pct"/>
            <w:gridSpan w:val="2"/>
            <w:tcBorders>
              <w:top w:val="single" w:sz="4" w:space="0" w:color="auto"/>
              <w:left w:val="nil"/>
              <w:bottom w:val="single" w:sz="4" w:space="0" w:color="000000"/>
              <w:right w:val="single" w:sz="4" w:space="0" w:color="000000"/>
            </w:tcBorders>
            <w:vAlign w:val="center"/>
          </w:tcPr>
          <w:p w14:paraId="778000B1" w14:textId="5A0E301B" w:rsidR="00224E9E" w:rsidRPr="00EA4A42" w:rsidRDefault="00224E9E" w:rsidP="003F3E5D">
            <w:pPr>
              <w:widowControl w:val="0"/>
              <w:rPr>
                <w:rFonts w:cs="Times New Roman"/>
                <w:sz w:val="22"/>
                <w:szCs w:val="22"/>
              </w:rPr>
            </w:pPr>
            <w:r w:rsidRPr="00EA4A42">
              <w:rPr>
                <w:rFonts w:cs="Times New Roman"/>
                <w:sz w:val="22"/>
                <w:szCs w:val="22"/>
              </w:rPr>
              <w:t xml:space="preserve">Адрес электронной площадки в сети Интернет: </w:t>
            </w:r>
            <w:r w:rsidR="009A3C6C" w:rsidRPr="009A3C6C">
              <w:rPr>
                <w:rFonts w:cs="Times New Roman"/>
                <w:sz w:val="22"/>
                <w:szCs w:val="22"/>
              </w:rPr>
              <w:t>ЭТП РЕГИОН</w:t>
            </w:r>
            <w:r w:rsidR="009A3C6C">
              <w:rPr>
                <w:rFonts w:cs="Times New Roman"/>
                <w:sz w:val="22"/>
                <w:szCs w:val="22"/>
              </w:rPr>
              <w:t xml:space="preserve"> </w:t>
            </w:r>
            <w:r w:rsidRPr="00EA4A42">
              <w:rPr>
                <w:rFonts w:cs="Times New Roman"/>
                <w:sz w:val="22"/>
                <w:szCs w:val="22"/>
              </w:rPr>
              <w:t xml:space="preserve"> </w:t>
            </w:r>
            <w:hyperlink r:id="rId13" w:history="1">
              <w:r w:rsidR="009A3C6C">
                <w:rPr>
                  <w:rStyle w:val="aa"/>
                  <w:rFonts w:cs="Times New Roman"/>
                  <w:sz w:val="22"/>
                  <w:szCs w:val="22"/>
                </w:rPr>
                <w:t>https://torgi.etp-region.ru</w:t>
              </w:r>
            </w:hyperlink>
          </w:p>
          <w:p w14:paraId="04A78396" w14:textId="7E28E7FF" w:rsidR="00224E9E" w:rsidRPr="00EA4A42" w:rsidRDefault="00E25656" w:rsidP="003F3E5D">
            <w:pPr>
              <w:widowControl w:val="0"/>
              <w:rPr>
                <w:rFonts w:cs="Times New Roman"/>
                <w:sz w:val="22"/>
                <w:szCs w:val="22"/>
              </w:rPr>
            </w:pPr>
            <w:r>
              <w:rPr>
                <w:rFonts w:cs="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02.05</w:t>
            </w:r>
            <w:r w:rsidR="00224E9E" w:rsidRPr="00EA4A42">
              <w:rPr>
                <w:rFonts w:cs="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.2024 г. в 10:00 (местное время заказчика)</w:t>
            </w:r>
          </w:p>
        </w:tc>
      </w:tr>
      <w:tr w:rsidR="00224E9E" w:rsidRPr="005E4772" w14:paraId="2A53B4E5" w14:textId="77777777" w:rsidTr="00224E9E">
        <w:tc>
          <w:tcPr>
            <w:tcW w:w="1080" w:type="pct"/>
            <w:gridSpan w:val="2"/>
            <w:tcBorders>
              <w:top w:val="nil"/>
              <w:left w:val="single" w:sz="4" w:space="0" w:color="000000"/>
              <w:bottom w:val="single" w:sz="4" w:space="0" w:color="000000"/>
              <w:right w:val="single" w:sz="4" w:space="0" w:color="000000"/>
            </w:tcBorders>
            <w:vAlign w:val="center"/>
          </w:tcPr>
          <w:p w14:paraId="3E2F436C" w14:textId="4E96196E" w:rsidR="00224E9E" w:rsidRPr="005E4772" w:rsidRDefault="00224E9E" w:rsidP="003F3E5D">
            <w:pPr>
              <w:widowControl w:val="0"/>
              <w:jc w:val="center"/>
              <w:rPr>
                <w:rFonts w:cs="Times New Roman"/>
                <w:sz w:val="22"/>
                <w:szCs w:val="22"/>
              </w:rPr>
            </w:pPr>
            <w:r>
              <w:rPr>
                <w:rFonts w:cs="Times New Roman"/>
                <w:sz w:val="22"/>
                <w:szCs w:val="22"/>
              </w:rPr>
              <w:t>6</w:t>
            </w:r>
            <w:r w:rsidRPr="005E4772">
              <w:rPr>
                <w:rFonts w:cs="Times New Roman"/>
                <w:sz w:val="22"/>
                <w:szCs w:val="22"/>
              </w:rPr>
              <w:t>.5.</w:t>
            </w:r>
          </w:p>
        </w:tc>
        <w:tc>
          <w:tcPr>
            <w:tcW w:w="1558" w:type="pct"/>
            <w:tcBorders>
              <w:top w:val="nil"/>
              <w:left w:val="nil"/>
              <w:bottom w:val="single" w:sz="4" w:space="0" w:color="000000"/>
              <w:right w:val="single" w:sz="4" w:space="0" w:color="000000"/>
            </w:tcBorders>
            <w:vAlign w:val="center"/>
          </w:tcPr>
          <w:p w14:paraId="363A6C36" w14:textId="77777777" w:rsidR="00224E9E" w:rsidRPr="005E4772" w:rsidRDefault="00224E9E" w:rsidP="003F3E5D">
            <w:pPr>
              <w:widowControl w:val="0"/>
              <w:rPr>
                <w:rFonts w:cs="Times New Roman"/>
                <w:b/>
                <w:bCs/>
                <w:sz w:val="22"/>
                <w:szCs w:val="22"/>
              </w:rPr>
            </w:pPr>
            <w:r w:rsidRPr="005E4772">
              <w:rPr>
                <w:rFonts w:cs="Times New Roman"/>
                <w:b/>
                <w:bCs/>
                <w:sz w:val="22"/>
                <w:szCs w:val="22"/>
              </w:rPr>
              <w:t xml:space="preserve">Место, дата </w:t>
            </w:r>
            <w:r w:rsidRPr="005E4772">
              <w:rPr>
                <w:rFonts w:cs="Times New Roman"/>
                <w:b/>
                <w:color w:val="000000"/>
                <w:sz w:val="22"/>
                <w:szCs w:val="22"/>
              </w:rPr>
              <w:t xml:space="preserve">рассмотрения вторых частей заявок и </w:t>
            </w:r>
            <w:r w:rsidRPr="005E4772">
              <w:rPr>
                <w:rFonts w:cs="Times New Roman"/>
                <w:b/>
                <w:bCs/>
                <w:sz w:val="22"/>
                <w:szCs w:val="22"/>
              </w:rPr>
              <w:t xml:space="preserve">подведения итогов </w:t>
            </w:r>
          </w:p>
        </w:tc>
        <w:tc>
          <w:tcPr>
            <w:tcW w:w="2361" w:type="pct"/>
            <w:gridSpan w:val="2"/>
            <w:tcBorders>
              <w:top w:val="nil"/>
              <w:left w:val="nil"/>
              <w:bottom w:val="single" w:sz="4" w:space="0" w:color="000000"/>
              <w:right w:val="single" w:sz="4" w:space="0" w:color="000000"/>
            </w:tcBorders>
            <w:vAlign w:val="center"/>
          </w:tcPr>
          <w:p w14:paraId="7A56359F" w14:textId="77777777" w:rsidR="00224E9E" w:rsidRPr="00EA4A42" w:rsidRDefault="00224E9E" w:rsidP="003F3E5D">
            <w:pPr>
              <w:widowControl w:val="0"/>
              <w:rPr>
                <w:rFonts w:cs="Times New Roman"/>
                <w:sz w:val="22"/>
                <w:szCs w:val="22"/>
              </w:rPr>
            </w:pPr>
            <w:r w:rsidRPr="00EA4A42">
              <w:rPr>
                <w:rFonts w:cs="Times New Roman"/>
                <w:sz w:val="22"/>
                <w:szCs w:val="22"/>
              </w:rPr>
              <w:t>По месту нахождения Заказчика: 629307, Ямало-Ненецкий автономный округ, город Новый Уренгой, проспект Губкина, 6</w:t>
            </w:r>
          </w:p>
          <w:p w14:paraId="58540514" w14:textId="2BD0B5A2" w:rsidR="00224E9E" w:rsidRPr="00EA4A42" w:rsidRDefault="00224E9E" w:rsidP="003F3E5D">
            <w:pPr>
              <w:widowControl w:val="0"/>
              <w:rPr>
                <w:rFonts w:cs="Times New Roman"/>
                <w:sz w:val="22"/>
                <w:szCs w:val="22"/>
              </w:rPr>
            </w:pPr>
            <w:r w:rsidRPr="00EA4A42">
              <w:rPr>
                <w:rFonts w:cs="Times New Roman"/>
                <w:sz w:val="22"/>
                <w:szCs w:val="22"/>
              </w:rPr>
              <w:t xml:space="preserve">Дата: </w:t>
            </w:r>
            <w:r w:rsidR="00E25656">
              <w:rPr>
                <w:rFonts w:cs="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03.05</w:t>
            </w:r>
            <w:r w:rsidRPr="00EA4A42">
              <w:rPr>
                <w:rFonts w:cs="Times New Roman"/>
                <w:color w:val="4472C4" w:themeColor="accen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.2024 г.</w:t>
            </w:r>
          </w:p>
        </w:tc>
      </w:tr>
      <w:tr w:rsidR="00224E9E" w:rsidRPr="005E4772" w14:paraId="3C54B47C" w14:textId="77777777" w:rsidTr="001B12C3">
        <w:tc>
          <w:tcPr>
            <w:tcW w:w="5000" w:type="pct"/>
            <w:gridSpan w:val="5"/>
            <w:tcBorders>
              <w:top w:val="single" w:sz="4" w:space="0" w:color="auto"/>
              <w:left w:val="single" w:sz="4" w:space="0" w:color="000000"/>
              <w:bottom w:val="single" w:sz="4" w:space="0" w:color="000000"/>
              <w:right w:val="single" w:sz="4" w:space="0" w:color="000000"/>
            </w:tcBorders>
            <w:noWrap/>
            <w:vAlign w:val="center"/>
          </w:tcPr>
          <w:p w14:paraId="2F926EEB" w14:textId="7941BD57" w:rsidR="00224E9E" w:rsidRPr="00224E9E" w:rsidRDefault="00224E9E" w:rsidP="00224E9E">
            <w:pPr>
              <w:widowControl w:val="0"/>
              <w:jc w:val="both"/>
              <w:rPr>
                <w:rFonts w:cs="Times New Roman"/>
                <w:b/>
                <w:sz w:val="22"/>
                <w:szCs w:val="22"/>
              </w:rPr>
            </w:pPr>
            <w:r>
              <w:rPr>
                <w:rFonts w:cs="Times New Roman"/>
                <w:b/>
                <w:sz w:val="22"/>
                <w:szCs w:val="22"/>
              </w:rPr>
              <w:t>7</w:t>
            </w:r>
            <w:r w:rsidRPr="00224E9E">
              <w:rPr>
                <w:rFonts w:cs="Times New Roman"/>
                <w:b/>
                <w:sz w:val="22"/>
                <w:szCs w:val="22"/>
              </w:rPr>
              <w:t>. Внесение изменений в документацию о закупке.</w:t>
            </w:r>
          </w:p>
          <w:p w14:paraId="04AB57D2" w14:textId="1FB6057D" w:rsidR="00224E9E" w:rsidRPr="005E4772" w:rsidRDefault="00224E9E" w:rsidP="00224E9E">
            <w:pPr>
              <w:widowControl w:val="0"/>
              <w:jc w:val="both"/>
              <w:rPr>
                <w:rFonts w:cs="Times New Roman"/>
                <w:b/>
                <w:sz w:val="22"/>
                <w:szCs w:val="22"/>
              </w:rPr>
            </w:pPr>
            <w:r w:rsidRPr="00224E9E">
              <w:rPr>
                <w:rFonts w:cs="Times New Roman"/>
                <w:b/>
                <w:sz w:val="22"/>
                <w:szCs w:val="22"/>
              </w:rPr>
              <w:t>Разъяснение положений закупочной документации.</w:t>
            </w:r>
          </w:p>
        </w:tc>
      </w:tr>
      <w:tr w:rsidR="00221E89" w:rsidRPr="005E4772" w14:paraId="0058406D" w14:textId="77777777" w:rsidTr="00224E9E">
        <w:tc>
          <w:tcPr>
            <w:tcW w:w="750" w:type="pct"/>
            <w:tcBorders>
              <w:top w:val="nil"/>
              <w:left w:val="single" w:sz="4" w:space="0" w:color="000000"/>
              <w:bottom w:val="single" w:sz="4" w:space="0" w:color="000000"/>
              <w:right w:val="single" w:sz="4" w:space="0" w:color="000000"/>
            </w:tcBorders>
            <w:vAlign w:val="center"/>
          </w:tcPr>
          <w:p w14:paraId="568EBAF1" w14:textId="12B5AE96" w:rsidR="00850D00" w:rsidRPr="005E4772" w:rsidRDefault="00224E9E" w:rsidP="008217B4">
            <w:pPr>
              <w:widowControl w:val="0"/>
              <w:jc w:val="center"/>
              <w:rPr>
                <w:rFonts w:cs="Times New Roman"/>
                <w:sz w:val="22"/>
                <w:szCs w:val="22"/>
              </w:rPr>
            </w:pPr>
            <w:r>
              <w:rPr>
                <w:rFonts w:cs="Times New Roman"/>
                <w:sz w:val="22"/>
                <w:szCs w:val="22"/>
              </w:rPr>
              <w:t>7</w:t>
            </w:r>
            <w:r w:rsidR="0065503A" w:rsidRPr="005E4772">
              <w:rPr>
                <w:rFonts w:cs="Times New Roman"/>
                <w:sz w:val="22"/>
                <w:szCs w:val="22"/>
              </w:rPr>
              <w:t>.1.</w:t>
            </w:r>
          </w:p>
        </w:tc>
        <w:tc>
          <w:tcPr>
            <w:tcW w:w="2123" w:type="pct"/>
            <w:gridSpan w:val="3"/>
            <w:tcBorders>
              <w:top w:val="nil"/>
              <w:left w:val="nil"/>
              <w:bottom w:val="single" w:sz="4" w:space="0" w:color="000000"/>
              <w:right w:val="single" w:sz="4" w:space="0" w:color="000000"/>
            </w:tcBorders>
            <w:vAlign w:val="center"/>
          </w:tcPr>
          <w:p w14:paraId="3CA69B13" w14:textId="77777777" w:rsidR="00850D00" w:rsidRPr="005E4772" w:rsidRDefault="0065503A" w:rsidP="008217B4">
            <w:pPr>
              <w:widowControl w:val="0"/>
              <w:rPr>
                <w:rFonts w:cs="Times New Roman"/>
                <w:b/>
                <w:bCs/>
                <w:sz w:val="22"/>
                <w:szCs w:val="22"/>
              </w:rPr>
            </w:pPr>
            <w:r w:rsidRPr="005E4772">
              <w:rPr>
                <w:rFonts w:cs="Times New Roman"/>
                <w:b/>
                <w:sz w:val="22"/>
                <w:szCs w:val="22"/>
              </w:rPr>
              <w:t>Внесение изменений в извещение</w:t>
            </w:r>
          </w:p>
        </w:tc>
        <w:tc>
          <w:tcPr>
            <w:tcW w:w="2126" w:type="pct"/>
            <w:tcBorders>
              <w:top w:val="nil"/>
              <w:left w:val="nil"/>
              <w:bottom w:val="single" w:sz="4" w:space="0" w:color="000000"/>
              <w:right w:val="single" w:sz="4" w:space="0" w:color="000000"/>
            </w:tcBorders>
            <w:vAlign w:val="center"/>
          </w:tcPr>
          <w:p w14:paraId="5E97F47A" w14:textId="77777777" w:rsidR="00850D00" w:rsidRPr="005E4772" w:rsidRDefault="0065503A" w:rsidP="006260FD">
            <w:pPr>
              <w:widowControl w:val="0"/>
              <w:jc w:val="both"/>
              <w:rPr>
                <w:rFonts w:cs="Times New Roman"/>
                <w:sz w:val="22"/>
                <w:szCs w:val="22"/>
              </w:rPr>
            </w:pPr>
            <w:r w:rsidRPr="005E4772">
              <w:rPr>
                <w:rFonts w:cs="Times New Roman"/>
                <w:sz w:val="22"/>
                <w:szCs w:val="22"/>
              </w:rPr>
              <w:t>Заказчик до окончания срока подачи заявок вправе принять решение о внесении изменений в извещение о проведении аукциона в электронной форме, документацию о закупке. При этом может быть продлен срок окончания подачи заявок.</w:t>
            </w:r>
          </w:p>
          <w:p w14:paraId="1889FA69" w14:textId="717B5404" w:rsidR="00850D00" w:rsidRPr="005E4772" w:rsidRDefault="00B60B5F" w:rsidP="006260FD">
            <w:pPr>
              <w:widowControl w:val="0"/>
              <w:jc w:val="both"/>
              <w:rPr>
                <w:rFonts w:cs="Times New Roman"/>
                <w:sz w:val="22"/>
                <w:szCs w:val="22"/>
              </w:rPr>
            </w:pPr>
            <w:r w:rsidRPr="005E4772">
              <w:rPr>
                <w:rFonts w:cs="Times New Roman"/>
                <w:sz w:val="22"/>
                <w:szCs w:val="22"/>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221E89" w:rsidRPr="005E4772" w14:paraId="6E434BC5" w14:textId="77777777" w:rsidTr="00224E9E">
        <w:tc>
          <w:tcPr>
            <w:tcW w:w="750" w:type="pct"/>
            <w:tcBorders>
              <w:top w:val="nil"/>
              <w:left w:val="single" w:sz="4" w:space="0" w:color="000000"/>
              <w:bottom w:val="single" w:sz="4" w:space="0" w:color="000000"/>
              <w:right w:val="single" w:sz="4" w:space="0" w:color="000000"/>
            </w:tcBorders>
            <w:vAlign w:val="center"/>
          </w:tcPr>
          <w:p w14:paraId="54AC4480" w14:textId="53475853" w:rsidR="00850D00" w:rsidRPr="005E4772" w:rsidRDefault="00224E9E" w:rsidP="008217B4">
            <w:pPr>
              <w:widowControl w:val="0"/>
              <w:jc w:val="center"/>
              <w:rPr>
                <w:rFonts w:cs="Times New Roman"/>
                <w:sz w:val="22"/>
                <w:szCs w:val="22"/>
              </w:rPr>
            </w:pPr>
            <w:r>
              <w:rPr>
                <w:rFonts w:cs="Times New Roman"/>
                <w:sz w:val="22"/>
                <w:szCs w:val="22"/>
              </w:rPr>
              <w:t>7</w:t>
            </w:r>
            <w:r w:rsidR="0065503A" w:rsidRPr="005E4772">
              <w:rPr>
                <w:rFonts w:cs="Times New Roman"/>
                <w:sz w:val="22"/>
                <w:szCs w:val="22"/>
              </w:rPr>
              <w:t>.2.</w:t>
            </w:r>
          </w:p>
        </w:tc>
        <w:tc>
          <w:tcPr>
            <w:tcW w:w="2123" w:type="pct"/>
            <w:gridSpan w:val="3"/>
            <w:tcBorders>
              <w:top w:val="nil"/>
              <w:left w:val="nil"/>
              <w:bottom w:val="single" w:sz="4" w:space="0" w:color="000000"/>
              <w:right w:val="single" w:sz="4" w:space="0" w:color="000000"/>
            </w:tcBorders>
            <w:vAlign w:val="center"/>
          </w:tcPr>
          <w:p w14:paraId="6FCCD776" w14:textId="77777777" w:rsidR="00850D00" w:rsidRPr="005E4772" w:rsidRDefault="0065503A" w:rsidP="008217B4">
            <w:pPr>
              <w:widowControl w:val="0"/>
              <w:rPr>
                <w:rFonts w:cs="Times New Roman"/>
                <w:b/>
                <w:bCs/>
                <w:sz w:val="22"/>
                <w:szCs w:val="22"/>
              </w:rPr>
            </w:pPr>
            <w:r w:rsidRPr="005E4772">
              <w:rPr>
                <w:rFonts w:cs="Times New Roman"/>
                <w:b/>
                <w:bCs/>
                <w:sz w:val="22"/>
                <w:szCs w:val="22"/>
              </w:rPr>
              <w:t>Форма разъяснений</w:t>
            </w:r>
          </w:p>
        </w:tc>
        <w:tc>
          <w:tcPr>
            <w:tcW w:w="2126" w:type="pct"/>
            <w:tcBorders>
              <w:top w:val="nil"/>
              <w:left w:val="nil"/>
              <w:bottom w:val="single" w:sz="4" w:space="0" w:color="000000"/>
              <w:right w:val="single" w:sz="4" w:space="0" w:color="000000"/>
            </w:tcBorders>
            <w:vAlign w:val="center"/>
          </w:tcPr>
          <w:p w14:paraId="2072C6DA" w14:textId="1EB55780" w:rsidR="00221E89" w:rsidRPr="005E4772" w:rsidRDefault="008310D8" w:rsidP="007471BF">
            <w:pPr>
              <w:jc w:val="both"/>
              <w:rPr>
                <w:rFonts w:cs="Times New Roman"/>
                <w:sz w:val="22"/>
                <w:szCs w:val="22"/>
              </w:rPr>
            </w:pPr>
            <w:r w:rsidRPr="005E4772">
              <w:rPr>
                <w:rFonts w:cs="Times New Roman"/>
                <w:color w:val="000000"/>
                <w:sz w:val="22"/>
                <w:szCs w:val="22"/>
              </w:rPr>
              <w:t xml:space="preserve">Разъяснения размещаются Заказчиком в электронной форме на основании поступившего запроса о даче разъяснений положений извещения об осуществлении </w:t>
            </w:r>
            <w:r w:rsidRPr="005E4772">
              <w:rPr>
                <w:rFonts w:cs="Times New Roman"/>
                <w:color w:val="000000"/>
                <w:sz w:val="22"/>
                <w:szCs w:val="22"/>
              </w:rPr>
              <w:lastRenderedPageBreak/>
              <w:t>закупки и (или) документации о закупке посредством функционала ЭТП</w:t>
            </w:r>
            <w:r w:rsidR="00221E89">
              <w:rPr>
                <w:rFonts w:cs="Times New Roman"/>
                <w:color w:val="000000"/>
                <w:sz w:val="22"/>
                <w:szCs w:val="22"/>
              </w:rPr>
              <w:t xml:space="preserve"> Адрес электронной площадки в сети Интернет:</w:t>
            </w:r>
            <w:r w:rsidR="007471BF">
              <w:rPr>
                <w:rFonts w:cs="Times New Roman"/>
                <w:color w:val="000000"/>
                <w:sz w:val="22"/>
                <w:szCs w:val="22"/>
              </w:rPr>
              <w:t xml:space="preserve"> </w:t>
            </w:r>
            <w:r w:rsidR="009A3C6C">
              <w:rPr>
                <w:rFonts w:cs="Times New Roman"/>
                <w:sz w:val="22"/>
                <w:szCs w:val="22"/>
                <w:u w:val="single"/>
              </w:rPr>
              <w:t xml:space="preserve">ЭТП РЕГИОН </w:t>
            </w:r>
            <w:hyperlink r:id="rId14" w:history="1">
              <w:r w:rsidR="009A3C6C" w:rsidRPr="009524B6">
                <w:rPr>
                  <w:rStyle w:val="aa"/>
                  <w:rFonts w:cs="Times New Roman"/>
                  <w:sz w:val="22"/>
                  <w:szCs w:val="22"/>
                </w:rPr>
                <w:t>https://torgi.etp-region.ru</w:t>
              </w:r>
            </w:hyperlink>
          </w:p>
        </w:tc>
      </w:tr>
      <w:tr w:rsidR="00221E89" w:rsidRPr="005E4772" w14:paraId="48B37D82" w14:textId="77777777" w:rsidTr="00224E9E">
        <w:tc>
          <w:tcPr>
            <w:tcW w:w="750" w:type="pct"/>
            <w:tcBorders>
              <w:top w:val="single" w:sz="4" w:space="0" w:color="000000"/>
              <w:left w:val="single" w:sz="4" w:space="0" w:color="000000"/>
              <w:bottom w:val="single" w:sz="4" w:space="0" w:color="000000"/>
              <w:right w:val="single" w:sz="4" w:space="0" w:color="000000"/>
            </w:tcBorders>
            <w:vAlign w:val="center"/>
          </w:tcPr>
          <w:p w14:paraId="26BEB5B6" w14:textId="6EB276B9" w:rsidR="00850D00" w:rsidRPr="005E4772" w:rsidRDefault="00224E9E" w:rsidP="008217B4">
            <w:pPr>
              <w:widowControl w:val="0"/>
              <w:jc w:val="center"/>
              <w:rPr>
                <w:rFonts w:cs="Times New Roman"/>
                <w:sz w:val="22"/>
                <w:szCs w:val="22"/>
              </w:rPr>
            </w:pPr>
            <w:r>
              <w:rPr>
                <w:rFonts w:cs="Times New Roman"/>
                <w:sz w:val="22"/>
                <w:szCs w:val="22"/>
              </w:rPr>
              <w:lastRenderedPageBreak/>
              <w:t>7</w:t>
            </w:r>
            <w:r w:rsidR="0065503A" w:rsidRPr="005E4772">
              <w:rPr>
                <w:rFonts w:cs="Times New Roman"/>
                <w:sz w:val="22"/>
                <w:szCs w:val="22"/>
              </w:rPr>
              <w:t>.3.</w:t>
            </w:r>
          </w:p>
        </w:tc>
        <w:tc>
          <w:tcPr>
            <w:tcW w:w="2123" w:type="pct"/>
            <w:gridSpan w:val="3"/>
            <w:tcBorders>
              <w:top w:val="single" w:sz="4" w:space="0" w:color="000000"/>
              <w:left w:val="nil"/>
              <w:bottom w:val="single" w:sz="4" w:space="0" w:color="000000"/>
              <w:right w:val="single" w:sz="4" w:space="0" w:color="000000"/>
            </w:tcBorders>
            <w:vAlign w:val="center"/>
          </w:tcPr>
          <w:p w14:paraId="7D4DC561" w14:textId="77777777" w:rsidR="00850D00" w:rsidRPr="005E4772" w:rsidRDefault="0065503A" w:rsidP="008217B4">
            <w:pPr>
              <w:widowControl w:val="0"/>
              <w:rPr>
                <w:rFonts w:cs="Times New Roman"/>
                <w:b/>
                <w:bCs/>
                <w:sz w:val="22"/>
                <w:szCs w:val="22"/>
              </w:rPr>
            </w:pPr>
            <w:r w:rsidRPr="005E4772">
              <w:rPr>
                <w:rFonts w:cs="Times New Roman"/>
                <w:b/>
                <w:bCs/>
                <w:sz w:val="22"/>
                <w:szCs w:val="22"/>
              </w:rPr>
              <w:t>Порядок разъяснений</w:t>
            </w:r>
          </w:p>
        </w:tc>
        <w:tc>
          <w:tcPr>
            <w:tcW w:w="2126" w:type="pct"/>
            <w:tcBorders>
              <w:top w:val="single" w:sz="4" w:space="0" w:color="000000"/>
              <w:left w:val="nil"/>
              <w:bottom w:val="single" w:sz="4" w:space="0" w:color="000000"/>
              <w:right w:val="single" w:sz="4" w:space="0" w:color="000000"/>
            </w:tcBorders>
            <w:vAlign w:val="center"/>
          </w:tcPr>
          <w:p w14:paraId="2B9A1845" w14:textId="6DC99217" w:rsidR="00850D00" w:rsidRPr="005E4772" w:rsidRDefault="0065503A" w:rsidP="006260FD">
            <w:pPr>
              <w:widowControl w:val="0"/>
              <w:ind w:right="-25"/>
              <w:jc w:val="both"/>
              <w:rPr>
                <w:rFonts w:cs="Times New Roman"/>
                <w:sz w:val="22"/>
                <w:szCs w:val="22"/>
                <w:lang w:eastAsia="en-US"/>
              </w:rPr>
            </w:pPr>
            <w:r w:rsidRPr="005E4772">
              <w:rPr>
                <w:rFonts w:cs="Times New Roman"/>
                <w:sz w:val="22"/>
                <w:szCs w:val="22"/>
                <w:lang w:eastAsia="en-US"/>
              </w:rPr>
              <w:t xml:space="preserve">Любой потенциальный участник вправе направить запрос о разъяснении положений закупочной документации в письменной форме не позднее чем </w:t>
            </w:r>
            <w:r w:rsidR="00F70CE1" w:rsidRPr="005E4772">
              <w:rPr>
                <w:rFonts w:cs="Times New Roman"/>
                <w:sz w:val="22"/>
                <w:szCs w:val="22"/>
                <w:lang w:eastAsia="en-US"/>
              </w:rPr>
              <w:t>за 3</w:t>
            </w:r>
            <w:r w:rsidRPr="005E4772">
              <w:rPr>
                <w:rFonts w:cs="Times New Roman"/>
                <w:sz w:val="22"/>
                <w:szCs w:val="22"/>
                <w:lang w:eastAsia="en-US"/>
              </w:rPr>
              <w:t xml:space="preserve"> (три) рабочих дня до даты окончания срока подачи заявок (включительно) через функционал ЭТП.</w:t>
            </w:r>
          </w:p>
          <w:p w14:paraId="51A1D69F" w14:textId="2AEB8A02" w:rsidR="00850D00" w:rsidRPr="005E4772" w:rsidRDefault="0065503A" w:rsidP="006260FD">
            <w:pPr>
              <w:widowControl w:val="0"/>
              <w:ind w:right="-25"/>
              <w:jc w:val="both"/>
              <w:rPr>
                <w:rFonts w:cs="Times New Roman"/>
                <w:sz w:val="22"/>
                <w:szCs w:val="22"/>
                <w:lang w:eastAsia="en-US"/>
              </w:rPr>
            </w:pPr>
            <w:r w:rsidRPr="005E4772">
              <w:rPr>
                <w:rFonts w:cs="Times New Roman"/>
                <w:sz w:val="22"/>
                <w:szCs w:val="22"/>
                <w:lang w:eastAsia="en-US"/>
              </w:rPr>
              <w:t>Ответ на запрос разъяснений (с указанием предмета запроса, но не его автора) - размещается в ЕИС в течение 3 (трех) дней со дня предоставления разъяснения положений закупочной документации.</w:t>
            </w:r>
          </w:p>
        </w:tc>
      </w:tr>
      <w:tr w:rsidR="00850D00" w:rsidRPr="005E4772" w14:paraId="1EC796A9" w14:textId="77777777" w:rsidTr="001B12C3">
        <w:tc>
          <w:tcPr>
            <w:tcW w:w="5000" w:type="pct"/>
            <w:gridSpan w:val="5"/>
            <w:tcBorders>
              <w:top w:val="single" w:sz="4" w:space="0" w:color="000000"/>
              <w:left w:val="single" w:sz="4" w:space="0" w:color="000000"/>
              <w:bottom w:val="single" w:sz="4" w:space="0" w:color="000000"/>
              <w:right w:val="single" w:sz="4" w:space="0" w:color="000000"/>
            </w:tcBorders>
            <w:noWrap/>
            <w:vAlign w:val="bottom"/>
          </w:tcPr>
          <w:p w14:paraId="28E2C5B6" w14:textId="37334491" w:rsidR="00F943F6" w:rsidRPr="005E4772" w:rsidRDefault="00224E9E" w:rsidP="008217B4">
            <w:pPr>
              <w:widowControl w:val="0"/>
              <w:jc w:val="both"/>
              <w:rPr>
                <w:rFonts w:cs="Times New Roman"/>
                <w:b/>
                <w:sz w:val="22"/>
                <w:szCs w:val="22"/>
              </w:rPr>
            </w:pPr>
            <w:r>
              <w:rPr>
                <w:rFonts w:cs="Times New Roman"/>
                <w:b/>
                <w:sz w:val="22"/>
                <w:szCs w:val="22"/>
              </w:rPr>
              <w:t>8</w:t>
            </w:r>
            <w:r w:rsidR="0065503A" w:rsidRPr="005E4772">
              <w:rPr>
                <w:rFonts w:cs="Times New Roman"/>
                <w:b/>
                <w:sz w:val="22"/>
                <w:szCs w:val="22"/>
              </w:rPr>
              <w:t>. Обеспечение исполнения обязательств в связи с подачей заявок на участие</w:t>
            </w:r>
          </w:p>
        </w:tc>
      </w:tr>
      <w:tr w:rsidR="00221E89" w:rsidRPr="005E4772" w14:paraId="14270F34" w14:textId="77777777" w:rsidTr="00224E9E">
        <w:tc>
          <w:tcPr>
            <w:tcW w:w="750" w:type="pct"/>
            <w:tcBorders>
              <w:top w:val="single" w:sz="4" w:space="0" w:color="000000"/>
              <w:left w:val="single" w:sz="4" w:space="0" w:color="000000"/>
              <w:bottom w:val="single" w:sz="4" w:space="0" w:color="000000"/>
              <w:right w:val="single" w:sz="4" w:space="0" w:color="000000"/>
            </w:tcBorders>
            <w:vAlign w:val="center"/>
          </w:tcPr>
          <w:p w14:paraId="69EB8611" w14:textId="06059727" w:rsidR="00850D00" w:rsidRPr="005E4772" w:rsidRDefault="00224E9E" w:rsidP="008217B4">
            <w:pPr>
              <w:widowControl w:val="0"/>
              <w:jc w:val="center"/>
              <w:rPr>
                <w:rFonts w:cs="Times New Roman"/>
                <w:sz w:val="22"/>
                <w:szCs w:val="22"/>
              </w:rPr>
            </w:pPr>
            <w:r>
              <w:rPr>
                <w:rFonts w:cs="Times New Roman"/>
                <w:sz w:val="22"/>
                <w:szCs w:val="22"/>
              </w:rPr>
              <w:t>8</w:t>
            </w:r>
            <w:r w:rsidR="0065503A" w:rsidRPr="005E4772">
              <w:rPr>
                <w:rFonts w:cs="Times New Roman"/>
                <w:sz w:val="22"/>
                <w:szCs w:val="22"/>
              </w:rPr>
              <w:t>.1.</w:t>
            </w:r>
          </w:p>
        </w:tc>
        <w:tc>
          <w:tcPr>
            <w:tcW w:w="2123" w:type="pct"/>
            <w:gridSpan w:val="3"/>
            <w:tcBorders>
              <w:top w:val="single" w:sz="4" w:space="0" w:color="000000"/>
              <w:left w:val="nil"/>
              <w:bottom w:val="single" w:sz="4" w:space="0" w:color="000000"/>
              <w:right w:val="single" w:sz="4" w:space="0" w:color="000000"/>
            </w:tcBorders>
            <w:vAlign w:val="center"/>
          </w:tcPr>
          <w:p w14:paraId="0B832E9E" w14:textId="77777777" w:rsidR="00850D00" w:rsidRPr="005E4772" w:rsidRDefault="0065503A" w:rsidP="008217B4">
            <w:pPr>
              <w:widowControl w:val="0"/>
              <w:rPr>
                <w:rFonts w:cs="Times New Roman"/>
                <w:b/>
                <w:bCs/>
                <w:sz w:val="22"/>
                <w:szCs w:val="22"/>
              </w:rPr>
            </w:pPr>
            <w:r w:rsidRPr="005E4772">
              <w:rPr>
                <w:rFonts w:cs="Times New Roman"/>
                <w:b/>
                <w:bCs/>
                <w:sz w:val="22"/>
                <w:szCs w:val="22"/>
              </w:rPr>
              <w:t>Обеспечение заявки</w:t>
            </w:r>
          </w:p>
        </w:tc>
        <w:tc>
          <w:tcPr>
            <w:tcW w:w="2126" w:type="pct"/>
            <w:tcBorders>
              <w:top w:val="single" w:sz="4" w:space="0" w:color="000000"/>
              <w:left w:val="nil"/>
              <w:bottom w:val="single" w:sz="4" w:space="0" w:color="000000"/>
              <w:right w:val="single" w:sz="4" w:space="0" w:color="000000"/>
            </w:tcBorders>
            <w:vAlign w:val="center"/>
          </w:tcPr>
          <w:p w14:paraId="42A02137" w14:textId="060D76AD" w:rsidR="00966954" w:rsidRPr="005E4772" w:rsidRDefault="005E4772" w:rsidP="008217B4">
            <w:pPr>
              <w:widowControl w:val="0"/>
              <w:jc w:val="both"/>
              <w:rPr>
                <w:rFonts w:cs="Times New Roman"/>
                <w:sz w:val="22"/>
                <w:szCs w:val="22"/>
              </w:rPr>
            </w:pPr>
            <w:r>
              <w:rPr>
                <w:rFonts w:cs="Times New Roman"/>
                <w:sz w:val="22"/>
                <w:szCs w:val="22"/>
              </w:rPr>
              <w:t>Не устанавливается</w:t>
            </w:r>
          </w:p>
        </w:tc>
      </w:tr>
      <w:tr w:rsidR="0017615A" w:rsidRPr="005E4772" w14:paraId="1CDEB640" w14:textId="77777777" w:rsidTr="00224E9E">
        <w:tc>
          <w:tcPr>
            <w:tcW w:w="750" w:type="pct"/>
            <w:tcBorders>
              <w:top w:val="single" w:sz="4" w:space="0" w:color="000000"/>
              <w:left w:val="single" w:sz="4" w:space="0" w:color="000000"/>
              <w:bottom w:val="single" w:sz="4" w:space="0" w:color="000000"/>
              <w:right w:val="single" w:sz="4" w:space="0" w:color="000000"/>
            </w:tcBorders>
            <w:vAlign w:val="center"/>
          </w:tcPr>
          <w:p w14:paraId="0BC0204C" w14:textId="06654DD9" w:rsidR="0017615A" w:rsidRPr="005E4772" w:rsidRDefault="00FE19AD" w:rsidP="008217B4">
            <w:pPr>
              <w:widowControl w:val="0"/>
              <w:jc w:val="center"/>
              <w:rPr>
                <w:rFonts w:cs="Times New Roman"/>
                <w:sz w:val="22"/>
                <w:szCs w:val="22"/>
              </w:rPr>
            </w:pPr>
            <w:r>
              <w:rPr>
                <w:rFonts w:cs="Times New Roman"/>
                <w:sz w:val="22"/>
                <w:szCs w:val="22"/>
              </w:rPr>
              <w:t>8</w:t>
            </w:r>
            <w:r w:rsidR="0017615A" w:rsidRPr="005E4772">
              <w:rPr>
                <w:rFonts w:cs="Times New Roman"/>
                <w:sz w:val="22"/>
                <w:szCs w:val="22"/>
              </w:rPr>
              <w:t>.</w:t>
            </w:r>
            <w:r w:rsidR="0017615A">
              <w:rPr>
                <w:rFonts w:cs="Times New Roman"/>
                <w:sz w:val="22"/>
                <w:szCs w:val="22"/>
              </w:rPr>
              <w:t>1.1</w:t>
            </w:r>
            <w:r w:rsidR="0017615A" w:rsidRPr="005E4772">
              <w:rPr>
                <w:rFonts w:cs="Times New Roman"/>
                <w:sz w:val="22"/>
                <w:szCs w:val="22"/>
              </w:rPr>
              <w:t>.</w:t>
            </w:r>
          </w:p>
        </w:tc>
        <w:tc>
          <w:tcPr>
            <w:tcW w:w="2123" w:type="pct"/>
            <w:gridSpan w:val="3"/>
            <w:tcBorders>
              <w:top w:val="single" w:sz="4" w:space="0" w:color="000000"/>
              <w:left w:val="nil"/>
              <w:bottom w:val="single" w:sz="4" w:space="0" w:color="000000"/>
              <w:right w:val="single" w:sz="4" w:space="0" w:color="000000"/>
            </w:tcBorders>
            <w:vAlign w:val="center"/>
          </w:tcPr>
          <w:p w14:paraId="64A3A89F" w14:textId="6DB4B21B" w:rsidR="0017615A" w:rsidRPr="00666614" w:rsidRDefault="0017615A" w:rsidP="008217B4">
            <w:pPr>
              <w:widowControl w:val="0"/>
              <w:rPr>
                <w:rFonts w:cs="Times New Roman"/>
                <w:b/>
                <w:bCs/>
                <w:sz w:val="22"/>
                <w:szCs w:val="22"/>
              </w:rPr>
            </w:pPr>
            <w:r w:rsidRPr="00666614">
              <w:rPr>
                <w:rFonts w:cs="Times New Roman"/>
                <w:b/>
                <w:bCs/>
                <w:sz w:val="22"/>
                <w:szCs w:val="22"/>
              </w:rPr>
              <w:t>Способ обеспечения заявки</w:t>
            </w:r>
          </w:p>
        </w:tc>
        <w:tc>
          <w:tcPr>
            <w:tcW w:w="2126" w:type="pct"/>
            <w:tcBorders>
              <w:top w:val="single" w:sz="4" w:space="0" w:color="000000"/>
              <w:left w:val="nil"/>
              <w:bottom w:val="single" w:sz="4" w:space="0" w:color="000000"/>
              <w:right w:val="single" w:sz="4" w:space="0" w:color="000000"/>
            </w:tcBorders>
            <w:vAlign w:val="center"/>
          </w:tcPr>
          <w:p w14:paraId="7588D19F" w14:textId="6F56E475" w:rsidR="006359F5" w:rsidRPr="00666614" w:rsidRDefault="00B405F9" w:rsidP="006359F5">
            <w:pPr>
              <w:widowControl w:val="0"/>
              <w:jc w:val="both"/>
              <w:rPr>
                <w:rFonts w:cs="Times New Roman"/>
                <w:sz w:val="22"/>
                <w:szCs w:val="22"/>
              </w:rPr>
            </w:pPr>
            <w:r>
              <w:rPr>
                <w:rFonts w:cs="Times New Roman"/>
                <w:sz w:val="22"/>
                <w:szCs w:val="22"/>
              </w:rPr>
              <w:t>-</w:t>
            </w:r>
          </w:p>
        </w:tc>
      </w:tr>
      <w:tr w:rsidR="009C3266" w:rsidRPr="005E4772" w14:paraId="2456BAAF" w14:textId="77777777" w:rsidTr="00224E9E">
        <w:tc>
          <w:tcPr>
            <w:tcW w:w="750" w:type="pct"/>
            <w:tcBorders>
              <w:top w:val="single" w:sz="4" w:space="0" w:color="000000"/>
              <w:left w:val="single" w:sz="4" w:space="0" w:color="000000"/>
              <w:bottom w:val="single" w:sz="4" w:space="0" w:color="000000"/>
              <w:right w:val="single" w:sz="4" w:space="0" w:color="000000"/>
            </w:tcBorders>
            <w:vAlign w:val="center"/>
          </w:tcPr>
          <w:p w14:paraId="76C2E5B4" w14:textId="717DC949" w:rsidR="009C3266" w:rsidRPr="005E4772" w:rsidRDefault="00FE19AD" w:rsidP="009C3266">
            <w:pPr>
              <w:widowControl w:val="0"/>
              <w:jc w:val="center"/>
              <w:rPr>
                <w:rFonts w:cs="Times New Roman"/>
                <w:sz w:val="22"/>
                <w:szCs w:val="22"/>
              </w:rPr>
            </w:pPr>
            <w:r>
              <w:rPr>
                <w:rFonts w:cs="Times New Roman"/>
                <w:sz w:val="22"/>
                <w:szCs w:val="22"/>
              </w:rPr>
              <w:t>8</w:t>
            </w:r>
            <w:r w:rsidR="009C3266" w:rsidRPr="005E4772">
              <w:rPr>
                <w:rFonts w:cs="Times New Roman"/>
                <w:sz w:val="22"/>
                <w:szCs w:val="22"/>
              </w:rPr>
              <w:t>.</w:t>
            </w:r>
            <w:r w:rsidR="009C3266">
              <w:rPr>
                <w:rFonts w:cs="Times New Roman"/>
                <w:sz w:val="22"/>
                <w:szCs w:val="22"/>
              </w:rPr>
              <w:t>1.2</w:t>
            </w:r>
            <w:r w:rsidR="009C3266" w:rsidRPr="005E4772">
              <w:rPr>
                <w:rFonts w:cs="Times New Roman"/>
                <w:sz w:val="22"/>
                <w:szCs w:val="22"/>
              </w:rPr>
              <w:t>.</w:t>
            </w:r>
          </w:p>
        </w:tc>
        <w:tc>
          <w:tcPr>
            <w:tcW w:w="2123" w:type="pct"/>
            <w:gridSpan w:val="3"/>
            <w:tcBorders>
              <w:top w:val="single" w:sz="4" w:space="0" w:color="000000"/>
              <w:left w:val="nil"/>
              <w:bottom w:val="single" w:sz="4" w:space="0" w:color="000000"/>
              <w:right w:val="single" w:sz="4" w:space="0" w:color="000000"/>
            </w:tcBorders>
            <w:vAlign w:val="center"/>
          </w:tcPr>
          <w:p w14:paraId="2DF3158A" w14:textId="4CB73AFB" w:rsidR="009C3266" w:rsidRPr="005E4772" w:rsidRDefault="009C3266" w:rsidP="009C3266">
            <w:pPr>
              <w:widowControl w:val="0"/>
              <w:rPr>
                <w:rFonts w:cs="Times New Roman"/>
                <w:b/>
                <w:bCs/>
                <w:sz w:val="22"/>
                <w:szCs w:val="22"/>
              </w:rPr>
            </w:pPr>
            <w:r w:rsidRPr="005E4772">
              <w:rPr>
                <w:rFonts w:cs="Times New Roman"/>
                <w:b/>
                <w:bCs/>
                <w:sz w:val="22"/>
                <w:szCs w:val="22"/>
              </w:rPr>
              <w:t xml:space="preserve">Банковские реквизиты для внесения обеспечения заявки </w:t>
            </w:r>
          </w:p>
        </w:tc>
        <w:tc>
          <w:tcPr>
            <w:tcW w:w="2126" w:type="pct"/>
            <w:tcBorders>
              <w:top w:val="single" w:sz="4" w:space="0" w:color="000000"/>
              <w:left w:val="nil"/>
              <w:bottom w:val="single" w:sz="4" w:space="0" w:color="000000"/>
              <w:right w:val="single" w:sz="4" w:space="0" w:color="000000"/>
            </w:tcBorders>
            <w:vAlign w:val="center"/>
          </w:tcPr>
          <w:p w14:paraId="618E1F61" w14:textId="63648646" w:rsidR="009C3266" w:rsidRPr="00772E34" w:rsidRDefault="003430E4" w:rsidP="009C3266">
            <w:pPr>
              <w:widowControl w:val="0"/>
              <w:jc w:val="both"/>
              <w:rPr>
                <w:rFonts w:cs="Times New Roman"/>
                <w:sz w:val="22"/>
                <w:szCs w:val="22"/>
              </w:rPr>
            </w:pPr>
            <w:r>
              <w:rPr>
                <w:rFonts w:cs="Times New Roman"/>
                <w:sz w:val="22"/>
                <w:szCs w:val="22"/>
              </w:rPr>
              <w:t>-</w:t>
            </w:r>
          </w:p>
        </w:tc>
      </w:tr>
      <w:tr w:rsidR="009C3266" w:rsidRPr="005E4772" w14:paraId="0FBDB379" w14:textId="77777777" w:rsidTr="00224E9E">
        <w:tc>
          <w:tcPr>
            <w:tcW w:w="750" w:type="pct"/>
            <w:tcBorders>
              <w:top w:val="single" w:sz="4" w:space="0" w:color="000000"/>
              <w:left w:val="single" w:sz="4" w:space="0" w:color="000000"/>
              <w:bottom w:val="single" w:sz="4" w:space="0" w:color="000000"/>
              <w:right w:val="single" w:sz="4" w:space="0" w:color="000000"/>
            </w:tcBorders>
            <w:vAlign w:val="center"/>
          </w:tcPr>
          <w:p w14:paraId="397EF7A9" w14:textId="6DF0AAFD" w:rsidR="009C3266" w:rsidRPr="005E4772" w:rsidRDefault="00FE19AD" w:rsidP="009C3266">
            <w:pPr>
              <w:widowControl w:val="0"/>
              <w:jc w:val="center"/>
              <w:rPr>
                <w:rFonts w:cs="Times New Roman"/>
                <w:sz w:val="22"/>
                <w:szCs w:val="22"/>
              </w:rPr>
            </w:pPr>
            <w:r>
              <w:rPr>
                <w:rFonts w:cs="Times New Roman"/>
                <w:sz w:val="22"/>
                <w:szCs w:val="22"/>
              </w:rPr>
              <w:t>8</w:t>
            </w:r>
            <w:r w:rsidR="009C3266" w:rsidRPr="005E4772">
              <w:rPr>
                <w:rFonts w:cs="Times New Roman"/>
                <w:sz w:val="22"/>
                <w:szCs w:val="22"/>
              </w:rPr>
              <w:t>.2.</w:t>
            </w:r>
          </w:p>
        </w:tc>
        <w:tc>
          <w:tcPr>
            <w:tcW w:w="2123" w:type="pct"/>
            <w:gridSpan w:val="3"/>
            <w:tcBorders>
              <w:top w:val="single" w:sz="4" w:space="0" w:color="000000"/>
              <w:left w:val="nil"/>
              <w:bottom w:val="single" w:sz="4" w:space="0" w:color="000000"/>
              <w:right w:val="single" w:sz="4" w:space="0" w:color="000000"/>
            </w:tcBorders>
            <w:vAlign w:val="center"/>
          </w:tcPr>
          <w:p w14:paraId="56EFE9F5" w14:textId="77777777" w:rsidR="009C3266" w:rsidRPr="005E4772" w:rsidRDefault="009C3266" w:rsidP="009C3266">
            <w:pPr>
              <w:widowControl w:val="0"/>
              <w:rPr>
                <w:rFonts w:cs="Times New Roman"/>
                <w:b/>
                <w:bCs/>
                <w:sz w:val="22"/>
                <w:szCs w:val="22"/>
              </w:rPr>
            </w:pPr>
            <w:r w:rsidRPr="005E4772">
              <w:rPr>
                <w:rFonts w:cs="Times New Roman"/>
                <w:b/>
                <w:bCs/>
                <w:sz w:val="22"/>
                <w:szCs w:val="22"/>
              </w:rPr>
              <w:t>Обеспечение исполнения договора</w:t>
            </w:r>
          </w:p>
        </w:tc>
        <w:tc>
          <w:tcPr>
            <w:tcW w:w="2126" w:type="pct"/>
            <w:tcBorders>
              <w:top w:val="single" w:sz="4" w:space="0" w:color="000000"/>
              <w:left w:val="nil"/>
              <w:bottom w:val="single" w:sz="4" w:space="0" w:color="000000"/>
              <w:right w:val="single" w:sz="4" w:space="0" w:color="000000"/>
            </w:tcBorders>
            <w:vAlign w:val="center"/>
          </w:tcPr>
          <w:p w14:paraId="3D474807" w14:textId="47EAB6CE" w:rsidR="00B405F9" w:rsidRDefault="009C3266" w:rsidP="009C3266">
            <w:pPr>
              <w:widowControl w:val="0"/>
              <w:jc w:val="both"/>
              <w:rPr>
                <w:rFonts w:cs="Times New Roman"/>
                <w:b/>
                <w:bCs/>
                <w:sz w:val="22"/>
                <w:szCs w:val="22"/>
              </w:rPr>
            </w:pPr>
            <w:r w:rsidRPr="00DA4772">
              <w:rPr>
                <w:rFonts w:cs="Times New Roman"/>
                <w:sz w:val="22"/>
                <w:szCs w:val="22"/>
              </w:rPr>
              <w:t xml:space="preserve">Размер обеспечения исполнения договора составляет 5 % начальной (максимальной) цены договора, что составляет </w:t>
            </w:r>
            <w:r w:rsidR="00E25656">
              <w:rPr>
                <w:rFonts w:cs="Times New Roman"/>
                <w:b/>
                <w:bCs/>
                <w:sz w:val="22"/>
                <w:szCs w:val="22"/>
              </w:rPr>
              <w:t>152 465</w:t>
            </w:r>
            <w:r w:rsidRPr="00AC4B12">
              <w:rPr>
                <w:rFonts w:cs="Times New Roman"/>
                <w:b/>
                <w:bCs/>
                <w:sz w:val="22"/>
                <w:szCs w:val="22"/>
              </w:rPr>
              <w:t xml:space="preserve"> (</w:t>
            </w:r>
            <w:r w:rsidR="00E25656">
              <w:rPr>
                <w:rFonts w:cs="Times New Roman"/>
                <w:b/>
                <w:bCs/>
                <w:sz w:val="22"/>
                <w:szCs w:val="22"/>
              </w:rPr>
              <w:t>сто пятьдесят две тысячи четыреста шестьдесят пять</w:t>
            </w:r>
            <w:r w:rsidRPr="00AC4B12">
              <w:rPr>
                <w:rFonts w:cs="Times New Roman"/>
                <w:b/>
                <w:bCs/>
                <w:sz w:val="22"/>
                <w:szCs w:val="22"/>
              </w:rPr>
              <w:t>) рубл</w:t>
            </w:r>
            <w:r w:rsidR="00E25656">
              <w:rPr>
                <w:rFonts w:cs="Times New Roman"/>
                <w:b/>
                <w:bCs/>
                <w:sz w:val="22"/>
                <w:szCs w:val="22"/>
              </w:rPr>
              <w:t>ей</w:t>
            </w:r>
            <w:r w:rsidRPr="00AC4B12">
              <w:rPr>
                <w:rFonts w:cs="Times New Roman"/>
                <w:b/>
                <w:bCs/>
                <w:sz w:val="22"/>
                <w:szCs w:val="22"/>
              </w:rPr>
              <w:t xml:space="preserve"> </w:t>
            </w:r>
            <w:r w:rsidR="00E25656">
              <w:rPr>
                <w:rFonts w:cs="Times New Roman"/>
                <w:b/>
                <w:bCs/>
                <w:sz w:val="22"/>
                <w:szCs w:val="22"/>
              </w:rPr>
              <w:t>50</w:t>
            </w:r>
            <w:r w:rsidRPr="00AC4B12">
              <w:rPr>
                <w:rFonts w:cs="Times New Roman"/>
                <w:b/>
                <w:bCs/>
                <w:sz w:val="22"/>
                <w:szCs w:val="22"/>
              </w:rPr>
              <w:t xml:space="preserve"> копеек.</w:t>
            </w:r>
          </w:p>
          <w:p w14:paraId="4CEF347E" w14:textId="267D81A3" w:rsidR="009C3266" w:rsidRPr="00DA4772" w:rsidRDefault="00B405F9" w:rsidP="009C3266">
            <w:pPr>
              <w:widowControl w:val="0"/>
              <w:jc w:val="both"/>
              <w:rPr>
                <w:rFonts w:cs="Times New Roman"/>
                <w:sz w:val="22"/>
                <w:szCs w:val="22"/>
              </w:rPr>
            </w:pPr>
            <w:r w:rsidRPr="00B405F9">
              <w:rPr>
                <w:rFonts w:cs="Times New Roman"/>
                <w:sz w:val="22"/>
                <w:szCs w:val="22"/>
              </w:rPr>
              <w:t xml:space="preserve">В случае если предложенная </w:t>
            </w:r>
            <w:r>
              <w:rPr>
                <w:rFonts w:cs="Times New Roman"/>
                <w:sz w:val="22"/>
                <w:szCs w:val="22"/>
              </w:rPr>
              <w:t>участником закупки</w:t>
            </w:r>
            <w:r w:rsidRPr="00B405F9">
              <w:rPr>
                <w:rFonts w:cs="Times New Roman"/>
                <w:sz w:val="22"/>
                <w:szCs w:val="22"/>
              </w:rPr>
              <w:t xml:space="preserve"> цена Договора снижена на 25 и более процентов по отношению к начальной (максимальной) цене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w:t>
            </w:r>
            <w:r w:rsidR="009C3266" w:rsidRPr="00161A9E">
              <w:rPr>
                <w:rFonts w:cs="Times New Roman"/>
                <w:sz w:val="22"/>
                <w:szCs w:val="22"/>
              </w:rPr>
              <w:t xml:space="preserve">  </w:t>
            </w:r>
          </w:p>
        </w:tc>
      </w:tr>
      <w:tr w:rsidR="009C3266" w:rsidRPr="005E4772" w14:paraId="0A15C675" w14:textId="77777777" w:rsidTr="00224E9E">
        <w:tc>
          <w:tcPr>
            <w:tcW w:w="750" w:type="pct"/>
            <w:tcBorders>
              <w:top w:val="single" w:sz="4" w:space="0" w:color="000000"/>
              <w:left w:val="single" w:sz="4" w:space="0" w:color="000000"/>
              <w:bottom w:val="single" w:sz="4" w:space="0" w:color="000000"/>
              <w:right w:val="single" w:sz="4" w:space="0" w:color="000000"/>
            </w:tcBorders>
            <w:vAlign w:val="center"/>
          </w:tcPr>
          <w:p w14:paraId="5940FB36" w14:textId="50C21E42" w:rsidR="009C3266" w:rsidRPr="005E4772" w:rsidRDefault="00FE19AD" w:rsidP="009C3266">
            <w:pPr>
              <w:widowControl w:val="0"/>
              <w:jc w:val="center"/>
              <w:rPr>
                <w:rFonts w:cs="Times New Roman"/>
                <w:sz w:val="22"/>
                <w:szCs w:val="22"/>
              </w:rPr>
            </w:pPr>
            <w:r>
              <w:rPr>
                <w:rFonts w:cs="Times New Roman"/>
                <w:sz w:val="22"/>
                <w:szCs w:val="22"/>
              </w:rPr>
              <w:t>8</w:t>
            </w:r>
            <w:r w:rsidR="009C3266">
              <w:rPr>
                <w:rFonts w:cs="Times New Roman"/>
                <w:sz w:val="22"/>
                <w:szCs w:val="22"/>
              </w:rPr>
              <w:t>.2.1.</w:t>
            </w:r>
          </w:p>
        </w:tc>
        <w:tc>
          <w:tcPr>
            <w:tcW w:w="2123" w:type="pct"/>
            <w:gridSpan w:val="3"/>
            <w:tcBorders>
              <w:top w:val="single" w:sz="4" w:space="0" w:color="000000"/>
              <w:left w:val="nil"/>
              <w:bottom w:val="single" w:sz="4" w:space="0" w:color="000000"/>
              <w:right w:val="single" w:sz="4" w:space="0" w:color="000000"/>
            </w:tcBorders>
            <w:vAlign w:val="center"/>
          </w:tcPr>
          <w:p w14:paraId="2CF221CE" w14:textId="0CB160CA" w:rsidR="009C3266" w:rsidRPr="006F27EC" w:rsidRDefault="009C3266" w:rsidP="009C3266">
            <w:pPr>
              <w:widowControl w:val="0"/>
              <w:rPr>
                <w:rFonts w:cs="Times New Roman"/>
                <w:b/>
                <w:bCs/>
                <w:sz w:val="22"/>
                <w:szCs w:val="22"/>
              </w:rPr>
            </w:pPr>
            <w:r w:rsidRPr="006F27EC">
              <w:rPr>
                <w:rFonts w:cs="Times New Roman"/>
                <w:b/>
                <w:bCs/>
                <w:sz w:val="22"/>
                <w:szCs w:val="22"/>
              </w:rPr>
              <w:t>Способ обеспечения исполнения договора</w:t>
            </w:r>
          </w:p>
        </w:tc>
        <w:tc>
          <w:tcPr>
            <w:tcW w:w="2126" w:type="pct"/>
            <w:tcBorders>
              <w:top w:val="single" w:sz="4" w:space="0" w:color="000000"/>
              <w:left w:val="nil"/>
              <w:bottom w:val="single" w:sz="4" w:space="0" w:color="000000"/>
              <w:right w:val="single" w:sz="4" w:space="0" w:color="000000"/>
            </w:tcBorders>
            <w:vAlign w:val="center"/>
          </w:tcPr>
          <w:p w14:paraId="28581C41" w14:textId="607BD4FA" w:rsidR="00FE19AD" w:rsidRDefault="006F27EC" w:rsidP="00D87FA1">
            <w:pPr>
              <w:widowControl w:val="0"/>
              <w:ind w:left="38"/>
              <w:jc w:val="both"/>
              <w:rPr>
                <w:rFonts w:cs="Times New Roman"/>
                <w:sz w:val="22"/>
                <w:szCs w:val="22"/>
              </w:rPr>
            </w:pPr>
            <w:r w:rsidRPr="00B26F13">
              <w:rPr>
                <w:rFonts w:cs="Times New Roman"/>
                <w:i/>
                <w:iCs/>
                <w:sz w:val="22"/>
                <w:szCs w:val="22"/>
              </w:rPr>
              <w:t>Способ обеспечения исполнения Договора определяется Исполнителем самостоятельно.</w:t>
            </w:r>
            <w:r w:rsidRPr="006F27EC">
              <w:rPr>
                <w:rFonts w:cs="Times New Roman"/>
                <w:sz w:val="22"/>
                <w:szCs w:val="22"/>
              </w:rPr>
              <w:t xml:space="preserve"> Обеспечение исполнения договора может предоставляться участником закупки по его выбору путем </w:t>
            </w:r>
            <w:r w:rsidR="006359F5" w:rsidRPr="006359F5">
              <w:rPr>
                <w:rFonts w:cs="Times New Roman"/>
                <w:sz w:val="22"/>
                <w:szCs w:val="22"/>
              </w:rPr>
              <w:t>внесени</w:t>
            </w:r>
            <w:r w:rsidR="006359F5">
              <w:rPr>
                <w:rFonts w:cs="Times New Roman"/>
                <w:sz w:val="22"/>
                <w:szCs w:val="22"/>
              </w:rPr>
              <w:t>я</w:t>
            </w:r>
            <w:r w:rsidR="006359F5" w:rsidRPr="006359F5">
              <w:rPr>
                <w:rFonts w:cs="Times New Roman"/>
                <w:sz w:val="22"/>
                <w:szCs w:val="22"/>
              </w:rPr>
              <w:t xml:space="preserve"> денежных средств на счет, указанный Заказчиком в документации о конкурентной закупке</w:t>
            </w:r>
            <w:r w:rsidR="00D87FA1">
              <w:rPr>
                <w:rFonts w:cs="Times New Roman"/>
                <w:sz w:val="22"/>
                <w:szCs w:val="22"/>
              </w:rPr>
              <w:t xml:space="preserve"> (п. </w:t>
            </w:r>
            <w:r w:rsidR="00FE19AD">
              <w:rPr>
                <w:rFonts w:cs="Times New Roman"/>
                <w:sz w:val="22"/>
                <w:szCs w:val="22"/>
              </w:rPr>
              <w:t>8</w:t>
            </w:r>
            <w:r w:rsidR="00D87FA1">
              <w:rPr>
                <w:rFonts w:cs="Times New Roman"/>
                <w:sz w:val="22"/>
                <w:szCs w:val="22"/>
              </w:rPr>
              <w:t>.2.2.)</w:t>
            </w:r>
            <w:r w:rsidR="006359F5" w:rsidRPr="006359F5">
              <w:rPr>
                <w:rFonts w:cs="Times New Roman"/>
                <w:sz w:val="22"/>
                <w:szCs w:val="22"/>
              </w:rPr>
              <w:t>, предоставлением банковской</w:t>
            </w:r>
            <w:r w:rsidR="0022562A">
              <w:rPr>
                <w:rFonts w:cs="Times New Roman"/>
                <w:sz w:val="22"/>
                <w:szCs w:val="22"/>
              </w:rPr>
              <w:t>/независимой</w:t>
            </w:r>
            <w:r w:rsidR="006359F5" w:rsidRPr="006359F5">
              <w:rPr>
                <w:rFonts w:cs="Times New Roman"/>
                <w:sz w:val="22"/>
                <w:szCs w:val="22"/>
              </w:rPr>
              <w:t xml:space="preserve"> гарантии</w:t>
            </w:r>
            <w:r w:rsidR="0022562A">
              <w:t xml:space="preserve"> </w:t>
            </w:r>
            <w:r w:rsidR="00FE19AD">
              <w:rPr>
                <w:rFonts w:cs="Times New Roman"/>
                <w:sz w:val="22"/>
                <w:szCs w:val="22"/>
              </w:rPr>
              <w:t>с</w:t>
            </w:r>
            <w:r w:rsidR="00FE19AD" w:rsidRPr="0022562A">
              <w:rPr>
                <w:rFonts w:cs="Times New Roman"/>
                <w:sz w:val="22"/>
                <w:szCs w:val="22"/>
              </w:rPr>
              <w:t>оставлен</w:t>
            </w:r>
            <w:r w:rsidR="00FE19AD">
              <w:rPr>
                <w:rFonts w:cs="Times New Roman"/>
                <w:sz w:val="22"/>
                <w:szCs w:val="22"/>
              </w:rPr>
              <w:t>ной</w:t>
            </w:r>
            <w:r w:rsidR="0022562A" w:rsidRPr="0022562A">
              <w:rPr>
                <w:rFonts w:cs="Times New Roman"/>
                <w:sz w:val="22"/>
                <w:szCs w:val="22"/>
              </w:rPr>
              <w:t xml:space="preserve"> по утвержденной законодательством типовой форме на условиях, определенных гражданским законодательством. </w:t>
            </w:r>
          </w:p>
          <w:p w14:paraId="7DF48145" w14:textId="12FAA115" w:rsidR="00D87FA1" w:rsidRDefault="00FE19AD" w:rsidP="00D87FA1">
            <w:pPr>
              <w:widowControl w:val="0"/>
              <w:ind w:left="38"/>
              <w:jc w:val="both"/>
              <w:rPr>
                <w:rFonts w:cs="Times New Roman"/>
                <w:sz w:val="22"/>
                <w:szCs w:val="22"/>
              </w:rPr>
            </w:pPr>
            <w:r>
              <w:rPr>
                <w:rFonts w:cs="Times New Roman"/>
                <w:sz w:val="22"/>
                <w:szCs w:val="22"/>
              </w:rPr>
              <w:t>С</w:t>
            </w:r>
            <w:r w:rsidR="00D87FA1" w:rsidRPr="00D87FA1">
              <w:rPr>
                <w:rFonts w:cs="Times New Roman"/>
                <w:sz w:val="22"/>
                <w:szCs w:val="22"/>
              </w:rPr>
              <w:t>рок действия банковской</w:t>
            </w:r>
            <w:r>
              <w:rPr>
                <w:rFonts w:cs="Times New Roman"/>
                <w:sz w:val="22"/>
                <w:szCs w:val="22"/>
              </w:rPr>
              <w:t>/независимой</w:t>
            </w:r>
            <w:r w:rsidR="00D87FA1" w:rsidRPr="00D87FA1">
              <w:rPr>
                <w:rFonts w:cs="Times New Roman"/>
                <w:sz w:val="22"/>
                <w:szCs w:val="22"/>
              </w:rPr>
              <w:t xml:space="preserve"> гарантии, предоставленной в качестве обеспечения договора, должен превышать предусмотренный договором срок исполнения обязательств, которые должны быть обеспечены такой банковской</w:t>
            </w:r>
            <w:r>
              <w:rPr>
                <w:rFonts w:cs="Times New Roman"/>
                <w:sz w:val="22"/>
                <w:szCs w:val="22"/>
              </w:rPr>
              <w:t>/независимой</w:t>
            </w:r>
            <w:r w:rsidR="00D87FA1" w:rsidRPr="00D87FA1">
              <w:rPr>
                <w:rFonts w:cs="Times New Roman"/>
                <w:sz w:val="22"/>
                <w:szCs w:val="22"/>
              </w:rPr>
              <w:t xml:space="preserve"> гарантией не менее чем на один месяц, а в случае, если договором предусматривается поставка товара с последующей отсрочкой (рассрочкой) платежа Заказчика, срок </w:t>
            </w:r>
            <w:r w:rsidR="00D87FA1" w:rsidRPr="00D87FA1">
              <w:rPr>
                <w:rFonts w:cs="Times New Roman"/>
                <w:sz w:val="22"/>
                <w:szCs w:val="22"/>
              </w:rPr>
              <w:lastRenderedPageBreak/>
              <w:t>действия банковской гарантии должен превышать срок поставки товара не менее чем на один месяц</w:t>
            </w:r>
            <w:r>
              <w:rPr>
                <w:rFonts w:cs="Times New Roman"/>
                <w:sz w:val="22"/>
                <w:szCs w:val="22"/>
              </w:rPr>
              <w:t>.</w:t>
            </w:r>
          </w:p>
          <w:p w14:paraId="2510A1A4" w14:textId="71738DD1" w:rsidR="009C3266" w:rsidRPr="006F27EC" w:rsidRDefault="00044831" w:rsidP="003430E4">
            <w:pPr>
              <w:widowControl w:val="0"/>
              <w:ind w:left="38"/>
              <w:jc w:val="both"/>
              <w:rPr>
                <w:rFonts w:cs="Times New Roman"/>
                <w:i/>
                <w:iCs/>
                <w:sz w:val="22"/>
                <w:szCs w:val="22"/>
              </w:rPr>
            </w:pPr>
            <w:r w:rsidRPr="006F27EC">
              <w:rPr>
                <w:rFonts w:cs="Times New Roman"/>
                <w:i/>
                <w:iCs/>
                <w:sz w:val="22"/>
                <w:szCs w:val="22"/>
              </w:rPr>
              <w:t>В случае непредоставления победителем (единственным участником) конкурентной закупки,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tc>
      </w:tr>
      <w:tr w:rsidR="009C3266" w:rsidRPr="005E4772" w14:paraId="035DC5C3" w14:textId="77777777" w:rsidTr="00224E9E">
        <w:tc>
          <w:tcPr>
            <w:tcW w:w="750" w:type="pct"/>
            <w:tcBorders>
              <w:top w:val="single" w:sz="4" w:space="0" w:color="000000"/>
              <w:left w:val="single" w:sz="4" w:space="0" w:color="000000"/>
              <w:bottom w:val="single" w:sz="4" w:space="0" w:color="000000"/>
              <w:right w:val="single" w:sz="4" w:space="0" w:color="000000"/>
            </w:tcBorders>
            <w:vAlign w:val="center"/>
          </w:tcPr>
          <w:p w14:paraId="65A79BE9" w14:textId="6F879E04" w:rsidR="009C3266" w:rsidRPr="005E4772" w:rsidRDefault="00FE19AD" w:rsidP="009C3266">
            <w:pPr>
              <w:widowControl w:val="0"/>
              <w:jc w:val="center"/>
              <w:rPr>
                <w:rFonts w:cs="Times New Roman"/>
                <w:sz w:val="22"/>
                <w:szCs w:val="22"/>
              </w:rPr>
            </w:pPr>
            <w:r>
              <w:rPr>
                <w:rFonts w:cs="Times New Roman"/>
                <w:sz w:val="22"/>
                <w:szCs w:val="22"/>
              </w:rPr>
              <w:lastRenderedPageBreak/>
              <w:t>8</w:t>
            </w:r>
            <w:r w:rsidR="009C3266" w:rsidRPr="005E4772">
              <w:rPr>
                <w:rFonts w:cs="Times New Roman"/>
                <w:sz w:val="22"/>
                <w:szCs w:val="22"/>
              </w:rPr>
              <w:t>.</w:t>
            </w:r>
            <w:r w:rsidR="00044831">
              <w:rPr>
                <w:rFonts w:cs="Times New Roman"/>
                <w:sz w:val="22"/>
                <w:szCs w:val="22"/>
              </w:rPr>
              <w:t>2.2</w:t>
            </w:r>
            <w:r w:rsidR="009C3266" w:rsidRPr="005E4772">
              <w:rPr>
                <w:rFonts w:cs="Times New Roman"/>
                <w:sz w:val="22"/>
                <w:szCs w:val="22"/>
              </w:rPr>
              <w:t>.</w:t>
            </w:r>
          </w:p>
        </w:tc>
        <w:tc>
          <w:tcPr>
            <w:tcW w:w="2123" w:type="pct"/>
            <w:gridSpan w:val="3"/>
            <w:tcBorders>
              <w:top w:val="single" w:sz="4" w:space="0" w:color="000000"/>
              <w:left w:val="nil"/>
              <w:bottom w:val="single" w:sz="4" w:space="0" w:color="000000"/>
              <w:right w:val="single" w:sz="4" w:space="0" w:color="000000"/>
            </w:tcBorders>
            <w:vAlign w:val="center"/>
          </w:tcPr>
          <w:p w14:paraId="6A1524F1" w14:textId="3D24AB3E" w:rsidR="009C3266" w:rsidRPr="005E4772" w:rsidRDefault="009C3266" w:rsidP="009C3266">
            <w:pPr>
              <w:widowControl w:val="0"/>
              <w:rPr>
                <w:rFonts w:cs="Times New Roman"/>
                <w:b/>
                <w:bCs/>
                <w:sz w:val="22"/>
                <w:szCs w:val="22"/>
              </w:rPr>
            </w:pPr>
            <w:r w:rsidRPr="005E4772">
              <w:rPr>
                <w:rFonts w:cs="Times New Roman"/>
                <w:b/>
                <w:bCs/>
                <w:sz w:val="22"/>
                <w:szCs w:val="22"/>
              </w:rPr>
              <w:t>Банковские реквизиты для внесения обеспечения исполнения договора</w:t>
            </w:r>
          </w:p>
        </w:tc>
        <w:tc>
          <w:tcPr>
            <w:tcW w:w="2126" w:type="pct"/>
            <w:tcBorders>
              <w:top w:val="single" w:sz="4" w:space="0" w:color="000000"/>
              <w:left w:val="nil"/>
              <w:bottom w:val="single" w:sz="4" w:space="0" w:color="000000"/>
              <w:right w:val="single" w:sz="4" w:space="0" w:color="000000"/>
            </w:tcBorders>
            <w:vAlign w:val="center"/>
          </w:tcPr>
          <w:p w14:paraId="51C9731C" w14:textId="77777777" w:rsidR="009C3266" w:rsidRPr="005E4772" w:rsidRDefault="009C3266" w:rsidP="00044831">
            <w:pPr>
              <w:widowControl w:val="0"/>
              <w:ind w:left="73"/>
              <w:jc w:val="both"/>
              <w:rPr>
                <w:rFonts w:cs="Times New Roman"/>
                <w:sz w:val="22"/>
                <w:szCs w:val="22"/>
              </w:rPr>
            </w:pPr>
            <w:r w:rsidRPr="005E4772">
              <w:rPr>
                <w:rFonts w:cs="Times New Roman"/>
                <w:sz w:val="22"/>
                <w:szCs w:val="22"/>
              </w:rPr>
              <w:t xml:space="preserve">МУНИЦИПАЛЬНОЕ УНИТАРНОЕ ПРЕДПРИЯТИЕ АВТОМОБИЛЬНОГО ТРАНСПОРТА МУНИЦИПАЛЬНОГО ОБРАЗОВАНИЯ ГОРОД НОВЫЙ УРЕНГОЙ (МУПАТ) </w:t>
            </w:r>
          </w:p>
          <w:p w14:paraId="6EE27DA9" w14:textId="77777777" w:rsidR="009C3266" w:rsidRDefault="009C3266" w:rsidP="00044831">
            <w:pPr>
              <w:widowControl w:val="0"/>
              <w:ind w:left="73"/>
              <w:jc w:val="both"/>
              <w:rPr>
                <w:rFonts w:cs="Times New Roman"/>
                <w:sz w:val="22"/>
                <w:szCs w:val="22"/>
              </w:rPr>
            </w:pPr>
            <w:r w:rsidRPr="005E4772">
              <w:rPr>
                <w:rFonts w:cs="Times New Roman"/>
                <w:sz w:val="22"/>
                <w:szCs w:val="22"/>
              </w:rPr>
              <w:t>Банк получателя: БАНК ГПБ (АО), г. Москва, БИК: 044525823, расчетный счет: 40702810400000073942, ИНН/КПП: 8904006963/890401001,</w:t>
            </w:r>
          </w:p>
          <w:p w14:paraId="6404B99E" w14:textId="77777777" w:rsidR="009C3266" w:rsidRDefault="009C3266" w:rsidP="00044831">
            <w:pPr>
              <w:widowControl w:val="0"/>
              <w:ind w:left="73"/>
              <w:jc w:val="both"/>
              <w:rPr>
                <w:rFonts w:cs="Times New Roman"/>
                <w:sz w:val="22"/>
                <w:szCs w:val="22"/>
              </w:rPr>
            </w:pPr>
            <w:r w:rsidRPr="005E4772">
              <w:rPr>
                <w:rFonts w:cs="Times New Roman"/>
                <w:sz w:val="22"/>
                <w:szCs w:val="22"/>
              </w:rPr>
              <w:t xml:space="preserve"> </w:t>
            </w:r>
            <w:r>
              <w:rPr>
                <w:rFonts w:cs="Times New Roman"/>
                <w:sz w:val="22"/>
                <w:szCs w:val="22"/>
              </w:rPr>
              <w:t>к/с</w:t>
            </w:r>
            <w:r w:rsidRPr="005E4772">
              <w:rPr>
                <w:rFonts w:cs="Times New Roman"/>
                <w:sz w:val="22"/>
                <w:szCs w:val="22"/>
              </w:rPr>
              <w:t xml:space="preserve">: </w:t>
            </w:r>
            <w:r>
              <w:rPr>
                <w:rFonts w:cs="Times New Roman"/>
                <w:sz w:val="22"/>
                <w:szCs w:val="22"/>
              </w:rPr>
              <w:t>30101810200000000823</w:t>
            </w:r>
            <w:r w:rsidRPr="005E4772">
              <w:rPr>
                <w:rFonts w:cs="Times New Roman"/>
                <w:sz w:val="22"/>
                <w:szCs w:val="22"/>
              </w:rPr>
              <w:t xml:space="preserve">, </w:t>
            </w:r>
          </w:p>
          <w:p w14:paraId="48370F96" w14:textId="402238F4" w:rsidR="009C3266" w:rsidRPr="005E4772" w:rsidRDefault="009C3266" w:rsidP="00044831">
            <w:pPr>
              <w:widowControl w:val="0"/>
              <w:ind w:left="73"/>
              <w:jc w:val="both"/>
              <w:rPr>
                <w:rFonts w:cs="Times New Roman"/>
                <w:sz w:val="22"/>
                <w:szCs w:val="22"/>
              </w:rPr>
            </w:pPr>
            <w:r w:rsidRPr="005E4772">
              <w:rPr>
                <w:rFonts w:cs="Times New Roman"/>
                <w:sz w:val="22"/>
                <w:szCs w:val="22"/>
              </w:rPr>
              <w:t>Назначение платежа: «</w:t>
            </w:r>
            <w:r>
              <w:rPr>
                <w:rFonts w:cs="Times New Roman"/>
                <w:sz w:val="22"/>
                <w:szCs w:val="22"/>
              </w:rPr>
              <w:t>______________</w:t>
            </w:r>
            <w:r w:rsidRPr="005E4772">
              <w:rPr>
                <w:rFonts w:cs="Times New Roman"/>
                <w:sz w:val="22"/>
                <w:szCs w:val="22"/>
              </w:rPr>
              <w:t>» Номер закупки: __________</w:t>
            </w:r>
          </w:p>
        </w:tc>
      </w:tr>
      <w:tr w:rsidR="009C3266" w:rsidRPr="005E4772" w14:paraId="18067A82" w14:textId="77777777" w:rsidTr="001B12C3">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02FBFC30" w14:textId="77777777" w:rsidR="009C3266" w:rsidRPr="005E4772" w:rsidRDefault="009C3266" w:rsidP="009C3266">
            <w:pPr>
              <w:widowControl w:val="0"/>
              <w:jc w:val="both"/>
              <w:rPr>
                <w:rFonts w:cs="Times New Roman"/>
                <w:b/>
                <w:sz w:val="22"/>
                <w:szCs w:val="22"/>
              </w:rPr>
            </w:pPr>
            <w:r w:rsidRPr="005E4772">
              <w:rPr>
                <w:rFonts w:cs="Times New Roman"/>
                <w:b/>
                <w:sz w:val="22"/>
                <w:szCs w:val="22"/>
              </w:rPr>
              <w:t>9. Порядок рассмотрения, критерии оценки и сопоставления заявок</w:t>
            </w:r>
          </w:p>
        </w:tc>
      </w:tr>
      <w:tr w:rsidR="009C3266" w:rsidRPr="005E4772" w14:paraId="5C594C2B" w14:textId="77777777" w:rsidTr="001B12C3">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4B968221" w14:textId="77777777" w:rsidR="009C3266" w:rsidRPr="005E4772" w:rsidRDefault="009C3266" w:rsidP="003430E4">
            <w:pPr>
              <w:widowControl w:val="0"/>
              <w:jc w:val="both"/>
              <w:rPr>
                <w:rFonts w:cs="Times New Roman"/>
                <w:sz w:val="22"/>
                <w:szCs w:val="22"/>
              </w:rPr>
            </w:pPr>
            <w:r w:rsidRPr="005E4772">
              <w:rPr>
                <w:rFonts w:cs="Times New Roman"/>
                <w:sz w:val="22"/>
                <w:szCs w:val="22"/>
              </w:rPr>
              <w:t>9.1. Заявки участников принимаются в течение срока подачи заявок, установленного закупочной документацией.</w:t>
            </w:r>
          </w:p>
          <w:p w14:paraId="680AFF9B" w14:textId="77777777" w:rsidR="009C3266" w:rsidRPr="005E4772" w:rsidRDefault="009C3266" w:rsidP="003430E4">
            <w:pPr>
              <w:widowControl w:val="0"/>
              <w:jc w:val="both"/>
              <w:rPr>
                <w:rFonts w:cs="Times New Roman"/>
                <w:sz w:val="22"/>
                <w:szCs w:val="22"/>
              </w:rPr>
            </w:pPr>
            <w:r w:rsidRPr="005E4772">
              <w:rPr>
                <w:rFonts w:cs="Times New Roman"/>
                <w:sz w:val="22"/>
                <w:szCs w:val="22"/>
              </w:rPr>
              <w:t>9.2. Участник вправе подать только одну заявку на участие в аукционе в электронной форме. В случае установления факта подачи одним участником закупки двух и более заявок на участие в аукционе в электронной форме, при условии, что поданные ранее этим участником заявки на участие в аукционе в электронной форме не отозваны, все заявки на участие в аукционе в электронной форме этого участника не рассматриваются.</w:t>
            </w:r>
          </w:p>
          <w:p w14:paraId="08FCD26D" w14:textId="77777777" w:rsidR="009C3266" w:rsidRPr="005E4772" w:rsidRDefault="009C3266" w:rsidP="003430E4">
            <w:pPr>
              <w:widowControl w:val="0"/>
              <w:jc w:val="both"/>
              <w:rPr>
                <w:rFonts w:cs="Times New Roman"/>
                <w:sz w:val="22"/>
                <w:szCs w:val="22"/>
              </w:rPr>
            </w:pPr>
            <w:r w:rsidRPr="005E4772">
              <w:rPr>
                <w:rFonts w:cs="Times New Roman"/>
                <w:sz w:val="22"/>
                <w:szCs w:val="22"/>
              </w:rPr>
              <w:t xml:space="preserve">9.3. Участники, подавшие заявки, обязаны обеспечить конфиденциальность сведений, содержащихся в таких заявках. </w:t>
            </w:r>
          </w:p>
          <w:p w14:paraId="66214F66" w14:textId="77777777" w:rsidR="009C3266" w:rsidRPr="005E4772" w:rsidRDefault="009C3266" w:rsidP="003430E4">
            <w:pPr>
              <w:widowControl w:val="0"/>
              <w:jc w:val="both"/>
              <w:rPr>
                <w:rFonts w:cs="Times New Roman"/>
                <w:sz w:val="22"/>
                <w:szCs w:val="22"/>
              </w:rPr>
            </w:pPr>
            <w:r w:rsidRPr="005E4772">
              <w:rPr>
                <w:rFonts w:cs="Times New Roman"/>
                <w:sz w:val="22"/>
                <w:szCs w:val="22"/>
              </w:rPr>
              <w:t>9.4. Участник, подавший заявку, вправе изменить ее до окончания срока подачи заявок. Изменения, внесенные в заявку, считаются неотъемлемой ее частью. Изменения в заявку подаются в срок и в порядке, предусмотренные для подачи заявок. Внесение изменений в заявку после окончания срока подачи заявок не допускается. При этом при подаче участником закупки (новой) измененной заявки, предыдущая заявка такого участника должна быть отозвана.</w:t>
            </w:r>
          </w:p>
          <w:p w14:paraId="26EFF7EA" w14:textId="77777777" w:rsidR="009C3266" w:rsidRPr="005E4772" w:rsidRDefault="009C3266" w:rsidP="003430E4">
            <w:pPr>
              <w:widowControl w:val="0"/>
              <w:jc w:val="both"/>
              <w:rPr>
                <w:rFonts w:cs="Times New Roman"/>
                <w:sz w:val="22"/>
                <w:szCs w:val="22"/>
              </w:rPr>
            </w:pPr>
            <w:r w:rsidRPr="005E4772">
              <w:rPr>
                <w:rFonts w:cs="Times New Roman"/>
                <w:sz w:val="22"/>
                <w:szCs w:val="22"/>
              </w:rPr>
              <w:t>9.5. Участник, подавший заявку, вправе отозвать ее до окончания срока подачи заявок. Отзыв заявок после окончания срока подачи заявок не допускается.</w:t>
            </w:r>
          </w:p>
          <w:p w14:paraId="5F068926" w14:textId="77777777" w:rsidR="009C3266" w:rsidRPr="005E4772" w:rsidRDefault="009C3266" w:rsidP="003430E4">
            <w:pPr>
              <w:widowControl w:val="0"/>
              <w:jc w:val="both"/>
              <w:rPr>
                <w:rFonts w:cs="Times New Roman"/>
                <w:sz w:val="22"/>
                <w:szCs w:val="22"/>
              </w:rPr>
            </w:pPr>
            <w:r w:rsidRPr="005E4772">
              <w:rPr>
                <w:rFonts w:cs="Times New Roman"/>
                <w:sz w:val="22"/>
                <w:szCs w:val="22"/>
              </w:rPr>
              <w:t>9.6. Заявка на участие в закупочной процедуре действует в течение срока, указанного в заявке участника (при этом, срок, указанный в заявке участника, не должен оканчиваться ранее срока окончания подачи заявок участниками, установленного закупочной документацией по закупке, в отношении которой подается заявка участником).</w:t>
            </w:r>
          </w:p>
          <w:p w14:paraId="18C8590A" w14:textId="77777777" w:rsidR="009C3266" w:rsidRPr="005E4772" w:rsidRDefault="009C3266" w:rsidP="003430E4">
            <w:pPr>
              <w:widowControl w:val="0"/>
              <w:jc w:val="both"/>
              <w:rPr>
                <w:rFonts w:cs="Times New Roman"/>
                <w:sz w:val="22"/>
                <w:szCs w:val="22"/>
              </w:rPr>
            </w:pPr>
            <w:r w:rsidRPr="005E4772">
              <w:rPr>
                <w:rFonts w:cs="Times New Roman"/>
                <w:sz w:val="22"/>
                <w:szCs w:val="22"/>
              </w:rPr>
              <w:t>9.7. Аукцион в электронной форме включает в себя порядок подачи его участниками предложений о цене договора с учетом следующих требований:</w:t>
            </w:r>
          </w:p>
          <w:p w14:paraId="590C8D21" w14:textId="77777777" w:rsidR="009C3266" w:rsidRPr="005E4772" w:rsidRDefault="009C3266" w:rsidP="003430E4">
            <w:pPr>
              <w:widowControl w:val="0"/>
              <w:jc w:val="both"/>
              <w:rPr>
                <w:rFonts w:cs="Times New Roman"/>
                <w:sz w:val="22"/>
                <w:szCs w:val="22"/>
              </w:rPr>
            </w:pPr>
            <w:r w:rsidRPr="005E4772">
              <w:rPr>
                <w:rFonts w:cs="Times New Roman"/>
                <w:sz w:val="22"/>
                <w:szCs w:val="22"/>
              </w:rPr>
              <w:t>1) «шаг аукциона» составляет от 0,5 процента до 5 процентов начальной (максимальной) цены договора;</w:t>
            </w:r>
          </w:p>
          <w:p w14:paraId="518F032E" w14:textId="77777777" w:rsidR="009C3266" w:rsidRPr="005E4772" w:rsidRDefault="009C3266" w:rsidP="003430E4">
            <w:pPr>
              <w:widowControl w:val="0"/>
              <w:jc w:val="both"/>
              <w:rPr>
                <w:rFonts w:cs="Times New Roman"/>
                <w:sz w:val="22"/>
                <w:szCs w:val="22"/>
              </w:rPr>
            </w:pPr>
            <w:r w:rsidRPr="005E4772">
              <w:rPr>
                <w:rFonts w:cs="Times New Roman"/>
                <w:sz w:val="22"/>
                <w:szCs w:val="22"/>
              </w:rPr>
              <w:t>2) снижение текущего минимального предложения о цене договора осуществляется на величину в пределах «шага аукциона»;</w:t>
            </w:r>
          </w:p>
          <w:p w14:paraId="7679CD88" w14:textId="77777777" w:rsidR="009C3266" w:rsidRPr="005E4772" w:rsidRDefault="009C3266" w:rsidP="003430E4">
            <w:pPr>
              <w:widowControl w:val="0"/>
              <w:jc w:val="both"/>
              <w:rPr>
                <w:rFonts w:cs="Times New Roman"/>
                <w:sz w:val="22"/>
                <w:szCs w:val="22"/>
              </w:rPr>
            </w:pPr>
            <w:r w:rsidRPr="005E4772">
              <w:rPr>
                <w:rFonts w:cs="Times New Roman"/>
                <w:sz w:val="22"/>
                <w:szCs w:val="22"/>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9CEC1BC" w14:textId="77777777" w:rsidR="009C3266" w:rsidRPr="005E4772" w:rsidRDefault="009C3266" w:rsidP="003430E4">
            <w:pPr>
              <w:widowControl w:val="0"/>
              <w:jc w:val="both"/>
              <w:rPr>
                <w:rFonts w:cs="Times New Roman"/>
                <w:sz w:val="22"/>
                <w:szCs w:val="22"/>
              </w:rPr>
            </w:pPr>
            <w:r w:rsidRPr="005E4772">
              <w:rPr>
                <w:rFonts w:cs="Times New Roman"/>
                <w:sz w:val="22"/>
                <w:szCs w:val="22"/>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4BEB0F5B" w14:textId="66C0FA3C" w:rsidR="009C3266" w:rsidRPr="005E4772" w:rsidRDefault="009C3266" w:rsidP="003430E4">
            <w:pPr>
              <w:widowControl w:val="0"/>
              <w:jc w:val="both"/>
              <w:rPr>
                <w:rFonts w:cs="Times New Roman"/>
                <w:sz w:val="22"/>
                <w:szCs w:val="22"/>
              </w:rPr>
            </w:pPr>
            <w:r w:rsidRPr="005E4772">
              <w:rPr>
                <w:rFonts w:cs="Times New Roman"/>
                <w:sz w:val="22"/>
                <w:szCs w:val="22"/>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13B8E988" w14:textId="77777777" w:rsidR="009C3266" w:rsidRPr="005E4772" w:rsidRDefault="009C3266" w:rsidP="003430E4">
            <w:pPr>
              <w:widowControl w:val="0"/>
              <w:jc w:val="both"/>
              <w:rPr>
                <w:rFonts w:cs="Times New Roman"/>
                <w:sz w:val="22"/>
                <w:szCs w:val="22"/>
              </w:rPr>
            </w:pPr>
            <w:r w:rsidRPr="005E4772">
              <w:rPr>
                <w:rFonts w:cs="Times New Roman"/>
                <w:sz w:val="22"/>
                <w:szCs w:val="22"/>
              </w:rPr>
              <w:t xml:space="preserve">9.8. В течение часа после размещения в ЕИС протокола сопоставления ценовых предложений оператор электронной площадки направляет Заказчику результаты осуществленного сопоставления ценовых предложений, информацию о ценовых предложениях каждого участника аукциона в электронной форме, </w:t>
            </w:r>
            <w:r w:rsidRPr="005E4772">
              <w:rPr>
                <w:rFonts w:cs="Times New Roman"/>
                <w:sz w:val="22"/>
                <w:szCs w:val="22"/>
              </w:rPr>
              <w:lastRenderedPageBreak/>
              <w:t>вторые части заявок участников аукциона в электронной форме.</w:t>
            </w:r>
          </w:p>
          <w:p w14:paraId="37E3C738" w14:textId="77777777" w:rsidR="009C3266" w:rsidRPr="005E4772" w:rsidRDefault="009C3266" w:rsidP="003430E4">
            <w:pPr>
              <w:widowControl w:val="0"/>
              <w:autoSpaceDE w:val="0"/>
              <w:autoSpaceDN w:val="0"/>
              <w:jc w:val="both"/>
              <w:rPr>
                <w:rFonts w:cs="Times New Roman"/>
                <w:sz w:val="22"/>
                <w:szCs w:val="22"/>
                <w:lang w:eastAsia="en-US"/>
              </w:rPr>
            </w:pPr>
            <w:r w:rsidRPr="005E4772">
              <w:rPr>
                <w:rFonts w:cs="Times New Roman"/>
                <w:sz w:val="22"/>
                <w:szCs w:val="22"/>
                <w:lang w:eastAsia="en-US"/>
              </w:rPr>
              <w:t xml:space="preserve">9.9. </w:t>
            </w:r>
            <w:r w:rsidRPr="005E4772">
              <w:rPr>
                <w:rFonts w:cs="Times New Roman"/>
                <w:sz w:val="22"/>
                <w:szCs w:val="22"/>
              </w:rPr>
              <w:t xml:space="preserve">Заявки на участие в аукционе в электронной форме и участники закупки, подавшие такие заявки, рассматриваются </w:t>
            </w:r>
            <w:r w:rsidRPr="005E4772">
              <w:rPr>
                <w:rFonts w:cs="Times New Roman"/>
                <w:sz w:val="22"/>
                <w:szCs w:val="22"/>
                <w:lang w:eastAsia="en-US"/>
              </w:rPr>
              <w:t xml:space="preserve">Закупочной комиссией </w:t>
            </w:r>
            <w:r w:rsidRPr="005E4772">
              <w:rPr>
                <w:rFonts w:cs="Times New Roman"/>
                <w:sz w:val="22"/>
                <w:szCs w:val="22"/>
              </w:rPr>
              <w:t>на соответствие требованиям, установленным закупочной документацией</w:t>
            </w:r>
            <w:r w:rsidRPr="005E4772">
              <w:rPr>
                <w:rFonts w:cs="Times New Roman"/>
                <w:sz w:val="22"/>
                <w:szCs w:val="22"/>
                <w:lang w:eastAsia="en-US"/>
              </w:rPr>
              <w:t>:</w:t>
            </w:r>
          </w:p>
          <w:p w14:paraId="385E8DC1" w14:textId="77777777" w:rsidR="009C3266" w:rsidRPr="005E4772" w:rsidRDefault="009C3266" w:rsidP="009C3266">
            <w:pPr>
              <w:widowControl w:val="0"/>
              <w:numPr>
                <w:ilvl w:val="0"/>
                <w:numId w:val="7"/>
              </w:numPr>
              <w:tabs>
                <w:tab w:val="left" w:pos="851"/>
              </w:tabs>
              <w:ind w:left="0" w:firstLine="567"/>
              <w:jc w:val="both"/>
              <w:rPr>
                <w:rFonts w:cs="Times New Roman"/>
                <w:sz w:val="22"/>
                <w:szCs w:val="22"/>
              </w:rPr>
            </w:pPr>
            <w:r w:rsidRPr="005E4772">
              <w:rPr>
                <w:rFonts w:cs="Times New Roman"/>
                <w:sz w:val="22"/>
                <w:szCs w:val="22"/>
              </w:rPr>
              <w:t>соответствие участника общим требованиям к участникам закупки;</w:t>
            </w:r>
          </w:p>
          <w:p w14:paraId="1E70F9DC" w14:textId="77777777" w:rsidR="009C3266" w:rsidRPr="005E4772" w:rsidRDefault="009C3266" w:rsidP="009C3266">
            <w:pPr>
              <w:widowControl w:val="0"/>
              <w:numPr>
                <w:ilvl w:val="0"/>
                <w:numId w:val="7"/>
              </w:numPr>
              <w:tabs>
                <w:tab w:val="left" w:pos="851"/>
              </w:tabs>
              <w:ind w:left="0" w:firstLine="567"/>
              <w:jc w:val="both"/>
              <w:rPr>
                <w:rFonts w:cs="Times New Roman"/>
                <w:sz w:val="22"/>
                <w:szCs w:val="22"/>
              </w:rPr>
            </w:pPr>
            <w:r w:rsidRPr="005E4772">
              <w:rPr>
                <w:rFonts w:cs="Times New Roman"/>
                <w:sz w:val="22"/>
                <w:szCs w:val="22"/>
              </w:rPr>
              <w:t>соответствие участника специальным требованиям к участникам закупки (если такие требования установлены закупочной документацией);</w:t>
            </w:r>
          </w:p>
          <w:p w14:paraId="6F2E311B" w14:textId="77777777" w:rsidR="009C3266" w:rsidRPr="005E4772" w:rsidRDefault="009C3266" w:rsidP="009C3266">
            <w:pPr>
              <w:widowControl w:val="0"/>
              <w:numPr>
                <w:ilvl w:val="0"/>
                <w:numId w:val="7"/>
              </w:numPr>
              <w:tabs>
                <w:tab w:val="left" w:pos="851"/>
              </w:tabs>
              <w:ind w:left="0" w:firstLine="567"/>
              <w:jc w:val="both"/>
              <w:rPr>
                <w:rFonts w:cs="Times New Roman"/>
                <w:sz w:val="22"/>
                <w:szCs w:val="22"/>
              </w:rPr>
            </w:pPr>
            <w:r w:rsidRPr="005E4772">
              <w:rPr>
                <w:rFonts w:cs="Times New Roman"/>
                <w:sz w:val="22"/>
                <w:szCs w:val="22"/>
              </w:rPr>
              <w:t>соответствие товаров, работ, услуг, договорных условий, предлагаемых участником закупки, требованиям, установленным закупочной документацией;</w:t>
            </w:r>
          </w:p>
          <w:p w14:paraId="5A1EBDE3" w14:textId="77777777" w:rsidR="009C3266" w:rsidRPr="005E4772" w:rsidRDefault="009C3266" w:rsidP="009C3266">
            <w:pPr>
              <w:widowControl w:val="0"/>
              <w:numPr>
                <w:ilvl w:val="0"/>
                <w:numId w:val="7"/>
              </w:numPr>
              <w:tabs>
                <w:tab w:val="left" w:pos="851"/>
              </w:tabs>
              <w:ind w:left="0" w:firstLine="567"/>
              <w:jc w:val="both"/>
              <w:rPr>
                <w:rFonts w:cs="Times New Roman"/>
                <w:sz w:val="22"/>
                <w:szCs w:val="22"/>
              </w:rPr>
            </w:pPr>
            <w:r w:rsidRPr="005E4772">
              <w:rPr>
                <w:rFonts w:cs="Times New Roman"/>
                <w:sz w:val="22"/>
                <w:szCs w:val="22"/>
              </w:rPr>
              <w:t>соответствие заявки участника требованиям закупочной документации;</w:t>
            </w:r>
          </w:p>
          <w:p w14:paraId="686788A7" w14:textId="77777777" w:rsidR="009C3266" w:rsidRPr="005E4772" w:rsidRDefault="009C3266" w:rsidP="009C3266">
            <w:pPr>
              <w:widowControl w:val="0"/>
              <w:numPr>
                <w:ilvl w:val="0"/>
                <w:numId w:val="7"/>
              </w:numPr>
              <w:tabs>
                <w:tab w:val="left" w:pos="851"/>
              </w:tabs>
              <w:ind w:left="0" w:firstLine="567"/>
              <w:jc w:val="both"/>
              <w:rPr>
                <w:rFonts w:cs="Times New Roman"/>
                <w:sz w:val="22"/>
                <w:szCs w:val="22"/>
              </w:rPr>
            </w:pPr>
            <w:r w:rsidRPr="005E4772">
              <w:rPr>
                <w:rFonts w:cs="Times New Roman"/>
                <w:sz w:val="22"/>
                <w:szCs w:val="22"/>
              </w:rPr>
              <w:t>предоставление участником всех документов и сведений, предусмотренных закупочной документацией;</w:t>
            </w:r>
          </w:p>
          <w:p w14:paraId="66F24AAE" w14:textId="77777777" w:rsidR="009C3266" w:rsidRPr="005E4772" w:rsidRDefault="009C3266" w:rsidP="009C3266">
            <w:pPr>
              <w:widowControl w:val="0"/>
              <w:numPr>
                <w:ilvl w:val="0"/>
                <w:numId w:val="7"/>
              </w:numPr>
              <w:tabs>
                <w:tab w:val="left" w:pos="851"/>
              </w:tabs>
              <w:ind w:left="0" w:firstLine="567"/>
              <w:jc w:val="both"/>
              <w:rPr>
                <w:rFonts w:cs="Times New Roman"/>
                <w:sz w:val="22"/>
                <w:szCs w:val="22"/>
              </w:rPr>
            </w:pPr>
            <w:r w:rsidRPr="005E4772">
              <w:rPr>
                <w:rFonts w:cs="Times New Roman"/>
                <w:sz w:val="22"/>
                <w:szCs w:val="22"/>
              </w:rPr>
              <w:t>достоверность документов и сведений, предоставленных в составе заявки участника.</w:t>
            </w:r>
          </w:p>
          <w:p w14:paraId="7827D125" w14:textId="5D948C97" w:rsidR="009C3266" w:rsidRPr="005E4772" w:rsidRDefault="009C3266" w:rsidP="003430E4">
            <w:pPr>
              <w:widowControl w:val="0"/>
              <w:tabs>
                <w:tab w:val="left" w:pos="851"/>
              </w:tabs>
              <w:jc w:val="both"/>
              <w:rPr>
                <w:rFonts w:cs="Times New Roman"/>
                <w:sz w:val="22"/>
                <w:szCs w:val="22"/>
              </w:rPr>
            </w:pPr>
            <w:r w:rsidRPr="005E4772">
              <w:rPr>
                <w:rFonts w:cs="Times New Roman"/>
                <w:sz w:val="22"/>
                <w:szCs w:val="22"/>
              </w:rPr>
              <w:t>В закупочной документации может устанавливаться требование об антидемпинговых мерах, если такие требования предусмотрены Положением о закупке товаров, работ, услуг.</w:t>
            </w:r>
          </w:p>
          <w:p w14:paraId="2A8F73C6" w14:textId="77777777" w:rsidR="009C3266" w:rsidRPr="005E4772" w:rsidRDefault="009C3266" w:rsidP="003430E4">
            <w:pPr>
              <w:widowControl w:val="0"/>
              <w:tabs>
                <w:tab w:val="left" w:pos="0"/>
              </w:tabs>
              <w:autoSpaceDE w:val="0"/>
              <w:autoSpaceDN w:val="0"/>
              <w:jc w:val="both"/>
              <w:rPr>
                <w:rFonts w:cs="Times New Roman"/>
                <w:sz w:val="22"/>
                <w:szCs w:val="22"/>
              </w:rPr>
            </w:pPr>
            <w:r w:rsidRPr="005E4772">
              <w:rPr>
                <w:rFonts w:cs="Times New Roman"/>
                <w:sz w:val="22"/>
                <w:szCs w:val="22"/>
              </w:rPr>
              <w:t>9.12. На основании результатов рассмотрения заявок на участие в аукционе в электронной форме Закупочной комиссией принимается решение о соответствии заявки требованиям закупочной документации или об отклонении такой заявки.</w:t>
            </w:r>
          </w:p>
        </w:tc>
      </w:tr>
      <w:tr w:rsidR="009C3266" w:rsidRPr="005E4772" w14:paraId="7366F56C" w14:textId="77777777" w:rsidTr="001B12C3">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68CBF445" w14:textId="77777777" w:rsidR="009C3266" w:rsidRPr="005E4772" w:rsidRDefault="009C3266" w:rsidP="009C3266">
            <w:pPr>
              <w:widowControl w:val="0"/>
              <w:jc w:val="both"/>
              <w:rPr>
                <w:rFonts w:cs="Times New Roman"/>
                <w:b/>
                <w:sz w:val="22"/>
                <w:szCs w:val="22"/>
                <w:lang w:eastAsia="en-US"/>
              </w:rPr>
            </w:pPr>
            <w:r w:rsidRPr="005E4772">
              <w:rPr>
                <w:rFonts w:cs="Times New Roman"/>
                <w:b/>
                <w:sz w:val="22"/>
                <w:szCs w:val="22"/>
                <w:lang w:eastAsia="en-US"/>
              </w:rPr>
              <w:lastRenderedPageBreak/>
              <w:t>10. Завершение процедуры закупки</w:t>
            </w:r>
          </w:p>
        </w:tc>
      </w:tr>
      <w:tr w:rsidR="009C3266" w:rsidRPr="005E4772" w14:paraId="2F7FFE97" w14:textId="77777777" w:rsidTr="00224E9E">
        <w:tc>
          <w:tcPr>
            <w:tcW w:w="750" w:type="pct"/>
            <w:tcBorders>
              <w:top w:val="single" w:sz="4" w:space="0" w:color="000000"/>
              <w:left w:val="single" w:sz="4" w:space="0" w:color="000000"/>
              <w:bottom w:val="single" w:sz="4" w:space="0" w:color="000000"/>
              <w:right w:val="single" w:sz="4" w:space="0" w:color="000000"/>
            </w:tcBorders>
            <w:vAlign w:val="center"/>
          </w:tcPr>
          <w:p w14:paraId="4FE221D3" w14:textId="77777777" w:rsidR="009C3266" w:rsidRPr="005E4772" w:rsidRDefault="009C3266" w:rsidP="009C3266">
            <w:pPr>
              <w:widowControl w:val="0"/>
              <w:jc w:val="both"/>
              <w:rPr>
                <w:rFonts w:cs="Times New Roman"/>
                <w:sz w:val="22"/>
                <w:szCs w:val="22"/>
              </w:rPr>
            </w:pPr>
            <w:r w:rsidRPr="005E4772">
              <w:rPr>
                <w:rFonts w:cs="Times New Roman"/>
                <w:sz w:val="22"/>
                <w:szCs w:val="22"/>
              </w:rPr>
              <w:t>10.1.</w:t>
            </w:r>
          </w:p>
        </w:tc>
        <w:tc>
          <w:tcPr>
            <w:tcW w:w="2123" w:type="pct"/>
            <w:gridSpan w:val="3"/>
            <w:tcBorders>
              <w:top w:val="single" w:sz="4" w:space="0" w:color="000000"/>
              <w:left w:val="nil"/>
              <w:bottom w:val="single" w:sz="4" w:space="0" w:color="000000"/>
              <w:right w:val="single" w:sz="4" w:space="0" w:color="000000"/>
            </w:tcBorders>
            <w:vAlign w:val="center"/>
          </w:tcPr>
          <w:p w14:paraId="31388394" w14:textId="77777777" w:rsidR="009C3266" w:rsidRPr="005E4772" w:rsidRDefault="009C3266" w:rsidP="009C3266">
            <w:pPr>
              <w:widowControl w:val="0"/>
              <w:rPr>
                <w:rFonts w:cs="Times New Roman"/>
                <w:b/>
                <w:bCs/>
                <w:sz w:val="22"/>
                <w:szCs w:val="22"/>
              </w:rPr>
            </w:pPr>
            <w:r w:rsidRPr="005E4772">
              <w:rPr>
                <w:rFonts w:cs="Times New Roman"/>
                <w:b/>
                <w:bCs/>
                <w:sz w:val="22"/>
                <w:szCs w:val="22"/>
              </w:rPr>
              <w:t xml:space="preserve">Рассмотрение заявок (первых, вторых частей), подведение итогов </w:t>
            </w:r>
            <w:r w:rsidRPr="005E4772">
              <w:rPr>
                <w:rFonts w:cs="Times New Roman"/>
                <w:b/>
                <w:sz w:val="22"/>
                <w:szCs w:val="22"/>
              </w:rPr>
              <w:t xml:space="preserve">аукциона в электронной форме </w:t>
            </w:r>
          </w:p>
        </w:tc>
        <w:tc>
          <w:tcPr>
            <w:tcW w:w="2126" w:type="pct"/>
            <w:tcBorders>
              <w:top w:val="single" w:sz="4" w:space="0" w:color="000000"/>
              <w:left w:val="nil"/>
              <w:bottom w:val="single" w:sz="4" w:space="0" w:color="000000"/>
              <w:right w:val="single" w:sz="4" w:space="0" w:color="000000"/>
            </w:tcBorders>
            <w:vAlign w:val="center"/>
          </w:tcPr>
          <w:p w14:paraId="601C9C21" w14:textId="6A5965F4" w:rsidR="009C3266" w:rsidRPr="005E4772" w:rsidRDefault="009C3266" w:rsidP="003430E4">
            <w:pPr>
              <w:widowControl w:val="0"/>
              <w:tabs>
                <w:tab w:val="left" w:pos="295"/>
              </w:tabs>
              <w:jc w:val="both"/>
              <w:rPr>
                <w:rFonts w:cs="Times New Roman"/>
                <w:sz w:val="22"/>
                <w:szCs w:val="22"/>
                <w:lang w:eastAsia="en-US"/>
              </w:rPr>
            </w:pPr>
            <w:r w:rsidRPr="005E4772">
              <w:rPr>
                <w:rFonts w:cs="Times New Roman"/>
                <w:sz w:val="22"/>
                <w:szCs w:val="22"/>
                <w:lang w:eastAsia="en-US"/>
              </w:rPr>
              <w:t>По итогам рассмотрения первых частей заявок на участие в аукционе в электронной форме заказчик направляет оператору электронной площадки протокол, указанный в части 13 статьи 3.2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14:paraId="12F6DD2F" w14:textId="77777777" w:rsidR="009C3266" w:rsidRPr="005E4772" w:rsidRDefault="009C3266" w:rsidP="003430E4">
            <w:pPr>
              <w:widowControl w:val="0"/>
              <w:tabs>
                <w:tab w:val="left" w:pos="295"/>
              </w:tabs>
              <w:jc w:val="both"/>
              <w:rPr>
                <w:rFonts w:cs="Times New Roman"/>
                <w:sz w:val="22"/>
                <w:szCs w:val="22"/>
              </w:rPr>
            </w:pPr>
            <w:r w:rsidRPr="005E4772">
              <w:rPr>
                <w:rFonts w:cs="Times New Roman"/>
                <w:sz w:val="22"/>
                <w:szCs w:val="22"/>
              </w:rPr>
              <w:t>Оператор электронной площадки в следующем порядке направляет заказчику вторые части заявок на участие в аукционе в электронной форме сроки, установленные документацией о закупке.</w:t>
            </w:r>
          </w:p>
          <w:p w14:paraId="69A66510" w14:textId="77777777" w:rsidR="009C3266" w:rsidRPr="005E4772" w:rsidRDefault="009C3266" w:rsidP="003430E4">
            <w:pPr>
              <w:widowControl w:val="0"/>
              <w:tabs>
                <w:tab w:val="left" w:pos="295"/>
              </w:tabs>
              <w:jc w:val="both"/>
              <w:rPr>
                <w:rFonts w:cs="Times New Roman"/>
                <w:sz w:val="22"/>
                <w:szCs w:val="22"/>
              </w:rPr>
            </w:pPr>
            <w:r w:rsidRPr="005E4772">
              <w:rPr>
                <w:rFonts w:cs="Times New Roman"/>
                <w:sz w:val="22"/>
                <w:szCs w:val="22"/>
              </w:rPr>
              <w:t>Комиссия по осуществлению закупок на основании результатов рассмотрения заявок на участие в аукционе в электронной форме присваивает каждой заявке порядковый номер в порядке уменьшения степени выгодности содержащихся в них условий исполнения договора, наименьшему ценовому предложению,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tc>
      </w:tr>
      <w:tr w:rsidR="009C3266" w:rsidRPr="005E4772" w14:paraId="42D772AC" w14:textId="77777777" w:rsidTr="00224E9E">
        <w:tc>
          <w:tcPr>
            <w:tcW w:w="750" w:type="pct"/>
            <w:tcBorders>
              <w:top w:val="single" w:sz="4" w:space="0" w:color="000000"/>
              <w:left w:val="single" w:sz="4" w:space="0" w:color="000000"/>
              <w:bottom w:val="single" w:sz="4" w:space="0" w:color="000000"/>
              <w:right w:val="single" w:sz="4" w:space="0" w:color="000000"/>
            </w:tcBorders>
            <w:vAlign w:val="center"/>
          </w:tcPr>
          <w:p w14:paraId="5C56B049" w14:textId="77777777" w:rsidR="009C3266" w:rsidRPr="005E4772" w:rsidRDefault="009C3266" w:rsidP="009C3266">
            <w:pPr>
              <w:widowControl w:val="0"/>
              <w:jc w:val="both"/>
              <w:rPr>
                <w:rFonts w:cs="Times New Roman"/>
                <w:sz w:val="22"/>
                <w:szCs w:val="22"/>
              </w:rPr>
            </w:pPr>
            <w:r w:rsidRPr="005E4772">
              <w:rPr>
                <w:rFonts w:cs="Times New Roman"/>
                <w:sz w:val="22"/>
                <w:szCs w:val="22"/>
              </w:rPr>
              <w:t>10.2.</w:t>
            </w:r>
          </w:p>
        </w:tc>
        <w:tc>
          <w:tcPr>
            <w:tcW w:w="2123" w:type="pct"/>
            <w:gridSpan w:val="3"/>
            <w:tcBorders>
              <w:top w:val="single" w:sz="4" w:space="0" w:color="000000"/>
              <w:bottom w:val="single" w:sz="4" w:space="0" w:color="000000"/>
              <w:right w:val="single" w:sz="4" w:space="0" w:color="000000"/>
            </w:tcBorders>
          </w:tcPr>
          <w:p w14:paraId="04B5BAAA" w14:textId="77777777" w:rsidR="009C3266" w:rsidRPr="005E4772" w:rsidRDefault="009C3266" w:rsidP="009C3266">
            <w:pPr>
              <w:widowControl w:val="0"/>
              <w:jc w:val="both"/>
              <w:rPr>
                <w:rFonts w:cs="Times New Roman"/>
                <w:b/>
                <w:bCs/>
                <w:sz w:val="22"/>
                <w:szCs w:val="22"/>
              </w:rPr>
            </w:pPr>
            <w:r w:rsidRPr="005E4772">
              <w:rPr>
                <w:rFonts w:cs="Times New Roman"/>
                <w:b/>
                <w:bCs/>
                <w:sz w:val="22"/>
                <w:szCs w:val="22"/>
              </w:rPr>
              <w:t>Срок отказа от проведения закупочной процедуры</w:t>
            </w:r>
          </w:p>
        </w:tc>
        <w:tc>
          <w:tcPr>
            <w:tcW w:w="2126" w:type="pct"/>
            <w:tcBorders>
              <w:top w:val="single" w:sz="4" w:space="0" w:color="000000"/>
              <w:left w:val="single" w:sz="4" w:space="0" w:color="000000"/>
              <w:bottom w:val="single" w:sz="4" w:space="0" w:color="000000"/>
              <w:right w:val="single" w:sz="4" w:space="0" w:color="000000"/>
            </w:tcBorders>
          </w:tcPr>
          <w:p w14:paraId="36A3C1D2" w14:textId="77777777" w:rsidR="009C3266" w:rsidRDefault="009C3266" w:rsidP="009C3266">
            <w:pPr>
              <w:widowControl w:val="0"/>
              <w:jc w:val="both"/>
              <w:rPr>
                <w:rFonts w:cs="Times New Roman"/>
                <w:sz w:val="22"/>
                <w:szCs w:val="22"/>
              </w:rPr>
            </w:pPr>
            <w:r w:rsidRPr="005E4772">
              <w:rPr>
                <w:rFonts w:cs="Times New Roman"/>
                <w:sz w:val="22"/>
                <w:szCs w:val="22"/>
              </w:rPr>
              <w:t>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ЕИС в день принятия этого решения.</w:t>
            </w:r>
          </w:p>
          <w:p w14:paraId="4AC6AC93" w14:textId="0CF7E1E9" w:rsidR="00E25656" w:rsidRPr="005E4772" w:rsidRDefault="00E25656" w:rsidP="009C3266">
            <w:pPr>
              <w:widowControl w:val="0"/>
              <w:jc w:val="both"/>
              <w:rPr>
                <w:rFonts w:cs="Times New Roman"/>
                <w:sz w:val="22"/>
                <w:szCs w:val="22"/>
              </w:rPr>
            </w:pPr>
            <w:r w:rsidRPr="00E25656">
              <w:rPr>
                <w:rFonts w:cs="Times New Roman"/>
                <w:sz w:val="22"/>
                <w:szCs w:val="22"/>
              </w:rPr>
              <w:t xml:space="preserve">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w:t>
            </w:r>
            <w:r w:rsidRPr="00E25656">
              <w:rPr>
                <w:rFonts w:cs="Times New Roman"/>
                <w:sz w:val="22"/>
                <w:szCs w:val="22"/>
              </w:rPr>
              <w:lastRenderedPageBreak/>
              <w:t>обстоятельств непреодолимой силы в соответствии с гражданским законодательством Российской Федерации.</w:t>
            </w:r>
          </w:p>
        </w:tc>
      </w:tr>
      <w:tr w:rsidR="009C3266" w:rsidRPr="005E4772" w14:paraId="67998EA5" w14:textId="77777777" w:rsidTr="00224E9E">
        <w:tc>
          <w:tcPr>
            <w:tcW w:w="750" w:type="pct"/>
            <w:tcBorders>
              <w:top w:val="single" w:sz="4" w:space="0" w:color="000000"/>
              <w:left w:val="single" w:sz="4" w:space="0" w:color="000000"/>
              <w:bottom w:val="single" w:sz="4" w:space="0" w:color="000000"/>
              <w:right w:val="single" w:sz="4" w:space="0" w:color="000000"/>
            </w:tcBorders>
            <w:vAlign w:val="center"/>
          </w:tcPr>
          <w:p w14:paraId="5E570035" w14:textId="77777777" w:rsidR="009C3266" w:rsidRPr="005E4772" w:rsidRDefault="009C3266" w:rsidP="009C3266">
            <w:pPr>
              <w:widowControl w:val="0"/>
              <w:jc w:val="both"/>
              <w:rPr>
                <w:rFonts w:cs="Times New Roman"/>
                <w:sz w:val="22"/>
                <w:szCs w:val="22"/>
              </w:rPr>
            </w:pPr>
            <w:r w:rsidRPr="005E4772">
              <w:rPr>
                <w:rFonts w:cs="Times New Roman"/>
                <w:sz w:val="22"/>
                <w:szCs w:val="22"/>
              </w:rPr>
              <w:lastRenderedPageBreak/>
              <w:t>10.3.</w:t>
            </w:r>
          </w:p>
        </w:tc>
        <w:tc>
          <w:tcPr>
            <w:tcW w:w="2123" w:type="pct"/>
            <w:gridSpan w:val="3"/>
            <w:tcBorders>
              <w:top w:val="single" w:sz="4" w:space="0" w:color="000000"/>
              <w:left w:val="nil"/>
              <w:bottom w:val="single" w:sz="4" w:space="0" w:color="000000"/>
              <w:right w:val="single" w:sz="4" w:space="0" w:color="000000"/>
            </w:tcBorders>
            <w:vAlign w:val="center"/>
          </w:tcPr>
          <w:p w14:paraId="4AAFD548" w14:textId="77777777" w:rsidR="009C3266" w:rsidRPr="005E4772" w:rsidRDefault="009C3266" w:rsidP="009C3266">
            <w:pPr>
              <w:widowControl w:val="0"/>
              <w:jc w:val="both"/>
              <w:rPr>
                <w:rFonts w:cs="Times New Roman"/>
                <w:b/>
                <w:bCs/>
                <w:sz w:val="22"/>
                <w:szCs w:val="22"/>
              </w:rPr>
            </w:pPr>
            <w:r w:rsidRPr="005E4772">
              <w:rPr>
                <w:rFonts w:cs="Times New Roman"/>
                <w:b/>
                <w:bCs/>
                <w:sz w:val="22"/>
                <w:szCs w:val="22"/>
              </w:rPr>
              <w:t>Условия заключения договора</w:t>
            </w:r>
          </w:p>
        </w:tc>
        <w:tc>
          <w:tcPr>
            <w:tcW w:w="2126" w:type="pct"/>
            <w:tcBorders>
              <w:top w:val="single" w:sz="4" w:space="0" w:color="000000"/>
              <w:left w:val="nil"/>
              <w:bottom w:val="single" w:sz="4" w:space="0" w:color="000000"/>
              <w:right w:val="single" w:sz="4" w:space="0" w:color="000000"/>
            </w:tcBorders>
            <w:vAlign w:val="center"/>
          </w:tcPr>
          <w:p w14:paraId="30E4796E" w14:textId="2154904F" w:rsidR="009C3266" w:rsidRDefault="00155F1B" w:rsidP="00994401">
            <w:pPr>
              <w:widowControl w:val="0"/>
              <w:autoSpaceDE w:val="0"/>
              <w:autoSpaceDN w:val="0"/>
              <w:jc w:val="both"/>
              <w:rPr>
                <w:rFonts w:cs="Times New Roman"/>
                <w:sz w:val="22"/>
                <w:szCs w:val="22"/>
              </w:rPr>
            </w:pPr>
            <w:r w:rsidRPr="00155F1B">
              <w:rPr>
                <w:rFonts w:cs="Times New Roman"/>
                <w:sz w:val="22"/>
                <w:szCs w:val="22"/>
              </w:rPr>
              <w:t>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p>
          <w:p w14:paraId="72403BFC" w14:textId="553E56BF" w:rsidR="00EA4A42" w:rsidRDefault="00EA4A42" w:rsidP="00994401">
            <w:pPr>
              <w:widowControl w:val="0"/>
              <w:autoSpaceDE w:val="0"/>
              <w:autoSpaceDN w:val="0"/>
              <w:jc w:val="both"/>
              <w:rPr>
                <w:rFonts w:cs="Times New Roman"/>
                <w:sz w:val="22"/>
                <w:szCs w:val="22"/>
              </w:rPr>
            </w:pPr>
            <w:r w:rsidRPr="00EA4A42">
              <w:rPr>
                <w:rFonts w:cs="Times New Roman"/>
                <w:sz w:val="22"/>
                <w:szCs w:val="22"/>
              </w:rPr>
              <w:t>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извещении об осуществлении конкурентной закупки, документации о конкурентной закупке, п. 20.4 Положения о закупке МУПАТ.</w:t>
            </w:r>
          </w:p>
          <w:p w14:paraId="571BFBD9" w14:textId="710DD0B6" w:rsidR="00EA4A42" w:rsidRPr="005E4772" w:rsidRDefault="00994401" w:rsidP="00994401">
            <w:pPr>
              <w:widowControl w:val="0"/>
              <w:autoSpaceDE w:val="0"/>
              <w:autoSpaceDN w:val="0"/>
              <w:jc w:val="both"/>
              <w:rPr>
                <w:rFonts w:cs="Times New Roman"/>
                <w:sz w:val="22"/>
                <w:szCs w:val="22"/>
              </w:rPr>
            </w:pPr>
            <w:r w:rsidRPr="00994401">
              <w:rPr>
                <w:rFonts w:cs="Times New Roman"/>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tc>
      </w:tr>
      <w:tr w:rsidR="009C3266" w:rsidRPr="005E4772" w14:paraId="2EA7D306" w14:textId="77777777" w:rsidTr="00224E9E">
        <w:tc>
          <w:tcPr>
            <w:tcW w:w="750" w:type="pct"/>
            <w:tcBorders>
              <w:top w:val="single" w:sz="4" w:space="0" w:color="000000"/>
              <w:left w:val="single" w:sz="4" w:space="0" w:color="000000"/>
              <w:bottom w:val="single" w:sz="4" w:space="0" w:color="000000"/>
              <w:right w:val="single" w:sz="4" w:space="0" w:color="000000"/>
            </w:tcBorders>
            <w:vAlign w:val="center"/>
          </w:tcPr>
          <w:p w14:paraId="09022F7B" w14:textId="77777777" w:rsidR="009C3266" w:rsidRPr="005E4772" w:rsidRDefault="009C3266" w:rsidP="009C3266">
            <w:pPr>
              <w:widowControl w:val="0"/>
              <w:jc w:val="both"/>
              <w:rPr>
                <w:rFonts w:cs="Times New Roman"/>
                <w:sz w:val="22"/>
                <w:szCs w:val="22"/>
              </w:rPr>
            </w:pPr>
            <w:r w:rsidRPr="005E4772">
              <w:rPr>
                <w:rFonts w:cs="Times New Roman"/>
                <w:sz w:val="22"/>
                <w:szCs w:val="22"/>
              </w:rPr>
              <w:t>10.4.</w:t>
            </w:r>
          </w:p>
        </w:tc>
        <w:tc>
          <w:tcPr>
            <w:tcW w:w="2123" w:type="pct"/>
            <w:gridSpan w:val="3"/>
            <w:tcBorders>
              <w:top w:val="single" w:sz="4" w:space="0" w:color="000000"/>
              <w:left w:val="nil"/>
              <w:bottom w:val="single" w:sz="4" w:space="0" w:color="000000"/>
              <w:right w:val="single" w:sz="4" w:space="0" w:color="000000"/>
            </w:tcBorders>
            <w:vAlign w:val="center"/>
          </w:tcPr>
          <w:p w14:paraId="33E42580" w14:textId="77777777" w:rsidR="009C3266" w:rsidRPr="005E4772" w:rsidRDefault="009C3266" w:rsidP="009C3266">
            <w:pPr>
              <w:widowControl w:val="0"/>
              <w:jc w:val="both"/>
              <w:rPr>
                <w:rFonts w:cs="Times New Roman"/>
                <w:b/>
                <w:bCs/>
                <w:sz w:val="22"/>
                <w:szCs w:val="22"/>
              </w:rPr>
            </w:pPr>
            <w:r w:rsidRPr="005E4772">
              <w:rPr>
                <w:rFonts w:cs="Times New Roman"/>
                <w:b/>
                <w:bCs/>
                <w:sz w:val="22"/>
                <w:szCs w:val="22"/>
              </w:rPr>
              <w:t>Срок заключения договора</w:t>
            </w:r>
          </w:p>
        </w:tc>
        <w:tc>
          <w:tcPr>
            <w:tcW w:w="2126" w:type="pct"/>
            <w:tcBorders>
              <w:top w:val="single" w:sz="4" w:space="0" w:color="000000"/>
              <w:left w:val="nil"/>
              <w:bottom w:val="single" w:sz="4" w:space="0" w:color="000000"/>
              <w:right w:val="single" w:sz="4" w:space="0" w:color="000000"/>
            </w:tcBorders>
            <w:vAlign w:val="center"/>
          </w:tcPr>
          <w:p w14:paraId="7E5C1BEA" w14:textId="135E1476" w:rsidR="009C3266" w:rsidRPr="00994401" w:rsidRDefault="00B912E8" w:rsidP="003430E4">
            <w:pPr>
              <w:widowControl w:val="0"/>
              <w:autoSpaceDE w:val="0"/>
              <w:autoSpaceDN w:val="0"/>
              <w:jc w:val="both"/>
              <w:rPr>
                <w:rFonts w:cs="Times New Roman"/>
                <w:bCs/>
                <w:sz w:val="22"/>
                <w:szCs w:val="22"/>
                <w:lang w:eastAsia="en-US"/>
              </w:rPr>
            </w:pPr>
            <w:r w:rsidRPr="00B912E8">
              <w:rPr>
                <w:rFonts w:cs="Times New Roman"/>
                <w:bCs/>
                <w:sz w:val="22"/>
                <w:szCs w:val="22"/>
                <w:lang w:eastAsia="en-US"/>
              </w:rPr>
              <w:t>В соответствии с главой 20 Положения о закупках Заказчика.</w:t>
            </w:r>
          </w:p>
        </w:tc>
      </w:tr>
      <w:tr w:rsidR="009C3266" w:rsidRPr="005E4772" w14:paraId="691613DB" w14:textId="77777777" w:rsidTr="00224E9E">
        <w:tc>
          <w:tcPr>
            <w:tcW w:w="750" w:type="pct"/>
            <w:tcBorders>
              <w:top w:val="single" w:sz="4" w:space="0" w:color="000000"/>
              <w:left w:val="single" w:sz="4" w:space="0" w:color="000000"/>
              <w:bottom w:val="single" w:sz="4" w:space="0" w:color="000000"/>
              <w:right w:val="single" w:sz="4" w:space="0" w:color="000000"/>
            </w:tcBorders>
            <w:vAlign w:val="center"/>
          </w:tcPr>
          <w:p w14:paraId="7757601F" w14:textId="77777777" w:rsidR="009C3266" w:rsidRPr="005E4772" w:rsidRDefault="009C3266" w:rsidP="009C3266">
            <w:pPr>
              <w:widowControl w:val="0"/>
              <w:jc w:val="both"/>
              <w:rPr>
                <w:rFonts w:cs="Times New Roman"/>
                <w:sz w:val="22"/>
                <w:szCs w:val="22"/>
              </w:rPr>
            </w:pPr>
            <w:r w:rsidRPr="005E4772">
              <w:rPr>
                <w:rFonts w:cs="Times New Roman"/>
                <w:sz w:val="22"/>
                <w:szCs w:val="22"/>
              </w:rPr>
              <w:t>10.5.</w:t>
            </w:r>
          </w:p>
        </w:tc>
        <w:tc>
          <w:tcPr>
            <w:tcW w:w="2123" w:type="pct"/>
            <w:gridSpan w:val="3"/>
            <w:tcBorders>
              <w:top w:val="single" w:sz="4" w:space="0" w:color="000000"/>
              <w:left w:val="nil"/>
              <w:bottom w:val="single" w:sz="4" w:space="0" w:color="000000"/>
              <w:right w:val="single" w:sz="4" w:space="0" w:color="000000"/>
            </w:tcBorders>
            <w:vAlign w:val="center"/>
          </w:tcPr>
          <w:p w14:paraId="6E0F8862" w14:textId="77777777" w:rsidR="009C3266" w:rsidRPr="005E4772" w:rsidRDefault="009C3266" w:rsidP="009C3266">
            <w:pPr>
              <w:widowControl w:val="0"/>
              <w:jc w:val="both"/>
              <w:rPr>
                <w:rFonts w:cs="Times New Roman"/>
                <w:b/>
                <w:bCs/>
                <w:sz w:val="22"/>
                <w:szCs w:val="22"/>
              </w:rPr>
            </w:pPr>
            <w:r w:rsidRPr="005E4772">
              <w:rPr>
                <w:rFonts w:cs="Times New Roman"/>
                <w:b/>
                <w:bCs/>
                <w:sz w:val="22"/>
                <w:szCs w:val="22"/>
              </w:rPr>
              <w:t>Обязанность участника отслеживать информацию о закупке</w:t>
            </w:r>
          </w:p>
        </w:tc>
        <w:tc>
          <w:tcPr>
            <w:tcW w:w="2126" w:type="pct"/>
            <w:tcBorders>
              <w:top w:val="single" w:sz="4" w:space="0" w:color="000000"/>
              <w:left w:val="nil"/>
              <w:bottom w:val="single" w:sz="4" w:space="0" w:color="000000"/>
              <w:right w:val="single" w:sz="4" w:space="0" w:color="000000"/>
            </w:tcBorders>
            <w:vAlign w:val="center"/>
          </w:tcPr>
          <w:p w14:paraId="64F01302" w14:textId="77777777" w:rsidR="009C3266" w:rsidRPr="005E4772" w:rsidRDefault="009C3266" w:rsidP="00994401">
            <w:pPr>
              <w:widowControl w:val="0"/>
              <w:tabs>
                <w:tab w:val="num" w:pos="1985"/>
              </w:tabs>
              <w:autoSpaceDE w:val="0"/>
              <w:autoSpaceDN w:val="0"/>
              <w:jc w:val="both"/>
              <w:rPr>
                <w:rFonts w:cs="Times New Roman"/>
                <w:sz w:val="22"/>
                <w:szCs w:val="22"/>
              </w:rPr>
            </w:pPr>
            <w:r w:rsidRPr="005E4772">
              <w:rPr>
                <w:rFonts w:cs="Times New Roman"/>
                <w:sz w:val="22"/>
                <w:szCs w:val="22"/>
              </w:rPr>
              <w:t>Участники должны самостоятельно отслеживать опубликованные на официальном сайте разъяснения и изменения документации, информацию о принятых в ходе закупки решениях, сформированных в формате протоколов.</w:t>
            </w:r>
          </w:p>
        </w:tc>
      </w:tr>
      <w:tr w:rsidR="009C3266" w:rsidRPr="005E4772" w14:paraId="23D8F463" w14:textId="77777777" w:rsidTr="00224E9E">
        <w:tc>
          <w:tcPr>
            <w:tcW w:w="750" w:type="pct"/>
            <w:tcBorders>
              <w:top w:val="single" w:sz="4" w:space="0" w:color="000000"/>
              <w:left w:val="single" w:sz="4" w:space="0" w:color="000000"/>
              <w:bottom w:val="single" w:sz="4" w:space="0" w:color="000000"/>
              <w:right w:val="single" w:sz="4" w:space="0" w:color="000000"/>
            </w:tcBorders>
            <w:vAlign w:val="center"/>
          </w:tcPr>
          <w:p w14:paraId="0F04BA7D" w14:textId="77777777" w:rsidR="009C3266" w:rsidRPr="005E4772" w:rsidRDefault="009C3266" w:rsidP="009C3266">
            <w:pPr>
              <w:widowControl w:val="0"/>
              <w:jc w:val="center"/>
              <w:rPr>
                <w:rFonts w:cs="Times New Roman"/>
                <w:sz w:val="22"/>
                <w:szCs w:val="22"/>
              </w:rPr>
            </w:pPr>
            <w:r w:rsidRPr="005E4772">
              <w:rPr>
                <w:rFonts w:cs="Times New Roman"/>
                <w:sz w:val="22"/>
                <w:szCs w:val="22"/>
              </w:rPr>
              <w:t>10.6.</w:t>
            </w:r>
          </w:p>
        </w:tc>
        <w:tc>
          <w:tcPr>
            <w:tcW w:w="2123" w:type="pct"/>
            <w:gridSpan w:val="3"/>
            <w:tcBorders>
              <w:top w:val="single" w:sz="4" w:space="0" w:color="000000"/>
              <w:left w:val="nil"/>
              <w:bottom w:val="single" w:sz="4" w:space="0" w:color="000000"/>
              <w:right w:val="single" w:sz="4" w:space="0" w:color="000000"/>
            </w:tcBorders>
            <w:vAlign w:val="center"/>
          </w:tcPr>
          <w:p w14:paraId="4372FF8A" w14:textId="77777777" w:rsidR="009C3266" w:rsidRPr="005E4772" w:rsidRDefault="009C3266" w:rsidP="009C3266">
            <w:pPr>
              <w:widowControl w:val="0"/>
              <w:rPr>
                <w:rFonts w:cs="Times New Roman"/>
                <w:b/>
                <w:bCs/>
                <w:sz w:val="22"/>
                <w:szCs w:val="22"/>
              </w:rPr>
            </w:pPr>
            <w:r w:rsidRPr="005E4772">
              <w:rPr>
                <w:rFonts w:cs="Times New Roman"/>
                <w:b/>
                <w:bCs/>
                <w:sz w:val="22"/>
                <w:szCs w:val="22"/>
              </w:rPr>
              <w:t>Возможность заказчика изменить условия договора</w:t>
            </w:r>
          </w:p>
        </w:tc>
        <w:tc>
          <w:tcPr>
            <w:tcW w:w="2126" w:type="pct"/>
            <w:tcBorders>
              <w:top w:val="single" w:sz="4" w:space="0" w:color="000000"/>
              <w:left w:val="nil"/>
              <w:bottom w:val="single" w:sz="4" w:space="0" w:color="000000"/>
              <w:right w:val="single" w:sz="4" w:space="0" w:color="000000"/>
            </w:tcBorders>
            <w:vAlign w:val="center"/>
          </w:tcPr>
          <w:p w14:paraId="7B4F63EE" w14:textId="77777777" w:rsidR="00994401" w:rsidRPr="00994401" w:rsidRDefault="00994401" w:rsidP="00994401">
            <w:pPr>
              <w:widowControl w:val="0"/>
              <w:jc w:val="both"/>
              <w:rPr>
                <w:rFonts w:cs="Times New Roman"/>
                <w:sz w:val="22"/>
                <w:szCs w:val="22"/>
              </w:rPr>
            </w:pPr>
            <w:r w:rsidRPr="00994401">
              <w:rPr>
                <w:rFonts w:cs="Times New Roman"/>
                <w:sz w:val="22"/>
                <w:szCs w:val="22"/>
              </w:rPr>
              <w:t xml:space="preserve">Изменение существенных условий договора при его исполнении не допускается, за исключением их изменения по соглашению сторон в </w:t>
            </w:r>
            <w:r w:rsidRPr="00994401">
              <w:rPr>
                <w:rFonts w:cs="Times New Roman"/>
                <w:sz w:val="22"/>
                <w:szCs w:val="22"/>
              </w:rPr>
              <w:lastRenderedPageBreak/>
              <w:t>следующих случаях:</w:t>
            </w:r>
          </w:p>
          <w:p w14:paraId="2FB99381" w14:textId="77777777" w:rsidR="00994401" w:rsidRPr="00994401" w:rsidRDefault="00994401" w:rsidP="00994401">
            <w:pPr>
              <w:widowControl w:val="0"/>
              <w:jc w:val="both"/>
              <w:rPr>
                <w:rFonts w:cs="Times New Roman"/>
                <w:sz w:val="22"/>
                <w:szCs w:val="22"/>
              </w:rPr>
            </w:pPr>
            <w:r w:rsidRPr="00994401">
              <w:rPr>
                <w:rFonts w:cs="Times New Roman"/>
                <w:sz w:val="22"/>
                <w:szCs w:val="22"/>
              </w:rPr>
              <w:t>1) если возможность изменения условий договора была предусмотрена документацией о конкурентной закупке и договором, а в случае осуществления закупки у единственного поставщика (подрядчика, исполнителя) договором:</w:t>
            </w:r>
          </w:p>
          <w:p w14:paraId="7D5C8105" w14:textId="77777777" w:rsidR="00994401" w:rsidRPr="00994401" w:rsidRDefault="00994401" w:rsidP="00994401">
            <w:pPr>
              <w:widowControl w:val="0"/>
              <w:jc w:val="both"/>
              <w:rPr>
                <w:rFonts w:cs="Times New Roman"/>
                <w:sz w:val="22"/>
                <w:szCs w:val="22"/>
              </w:rPr>
            </w:pPr>
            <w:r w:rsidRPr="00994401">
              <w:rPr>
                <w:rFonts w:cs="Times New Roman"/>
                <w:sz w:val="22"/>
                <w:szCs w:val="22"/>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60CE8FC1" w14:textId="77777777" w:rsidR="00994401" w:rsidRPr="00994401" w:rsidRDefault="00994401" w:rsidP="00994401">
            <w:pPr>
              <w:widowControl w:val="0"/>
              <w:jc w:val="both"/>
              <w:rPr>
                <w:rFonts w:cs="Times New Roman"/>
                <w:sz w:val="22"/>
                <w:szCs w:val="22"/>
              </w:rPr>
            </w:pPr>
            <w:r w:rsidRPr="00994401">
              <w:rPr>
                <w:rFonts w:cs="Times New Roman"/>
                <w:sz w:val="22"/>
                <w:szCs w:val="22"/>
              </w:rPr>
              <w:t>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w:t>
            </w:r>
          </w:p>
          <w:p w14:paraId="6F6DD187" w14:textId="77777777" w:rsidR="00994401" w:rsidRPr="00994401" w:rsidRDefault="00994401" w:rsidP="00994401">
            <w:pPr>
              <w:widowControl w:val="0"/>
              <w:jc w:val="both"/>
              <w:rPr>
                <w:rFonts w:cs="Times New Roman"/>
                <w:sz w:val="22"/>
                <w:szCs w:val="22"/>
              </w:rPr>
            </w:pPr>
            <w:r w:rsidRPr="00994401">
              <w:rPr>
                <w:rFonts w:cs="Times New Roman"/>
                <w:sz w:val="22"/>
                <w:szCs w:val="22"/>
              </w:rPr>
              <w:t xml:space="preserve">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w:t>
            </w:r>
            <w:proofErr w:type="gramStart"/>
            <w:r w:rsidRPr="00994401">
              <w:rPr>
                <w:rFonts w:cs="Times New Roman"/>
                <w:sz w:val="22"/>
                <w:szCs w:val="22"/>
              </w:rPr>
              <w:t>при уменьшении</w:t>
            </w:r>
            <w:proofErr w:type="gramEnd"/>
            <w:r w:rsidRPr="00994401">
              <w:rPr>
                <w:rFonts w:cs="Times New Roman"/>
                <w:sz w:val="22"/>
                <w:szCs w:val="22"/>
              </w:rPr>
              <w:t xml:space="preserve">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630C0FE4" w14:textId="77777777" w:rsidR="00994401" w:rsidRPr="00994401" w:rsidRDefault="00994401" w:rsidP="00994401">
            <w:pPr>
              <w:widowControl w:val="0"/>
              <w:jc w:val="both"/>
              <w:rPr>
                <w:rFonts w:cs="Times New Roman"/>
                <w:sz w:val="22"/>
                <w:szCs w:val="22"/>
              </w:rPr>
            </w:pPr>
            <w:r w:rsidRPr="00994401">
              <w:rPr>
                <w:rFonts w:cs="Times New Roman"/>
                <w:sz w:val="22"/>
                <w:szCs w:val="22"/>
              </w:rPr>
              <w:t>2) изменение в соответствии с законодательством Российской Федерации регулируемых цен (тарифов) на товары, работы, услуги;</w:t>
            </w:r>
          </w:p>
          <w:p w14:paraId="60CA94BD" w14:textId="77777777" w:rsidR="00994401" w:rsidRPr="00994401" w:rsidRDefault="00994401" w:rsidP="00994401">
            <w:pPr>
              <w:widowControl w:val="0"/>
              <w:jc w:val="both"/>
              <w:rPr>
                <w:rFonts w:cs="Times New Roman"/>
                <w:sz w:val="22"/>
                <w:szCs w:val="22"/>
              </w:rPr>
            </w:pPr>
            <w:r w:rsidRPr="00994401">
              <w:rPr>
                <w:rFonts w:cs="Times New Roman"/>
                <w:sz w:val="22"/>
                <w:szCs w:val="22"/>
              </w:rPr>
              <w:t>3)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14:paraId="56B8FA9D" w14:textId="77777777" w:rsidR="00994401" w:rsidRPr="00994401" w:rsidRDefault="00994401" w:rsidP="00994401">
            <w:pPr>
              <w:widowControl w:val="0"/>
              <w:jc w:val="both"/>
              <w:rPr>
                <w:rFonts w:cs="Times New Roman"/>
                <w:sz w:val="22"/>
                <w:szCs w:val="22"/>
              </w:rPr>
            </w:pPr>
            <w:r w:rsidRPr="00994401">
              <w:rPr>
                <w:rFonts w:cs="Times New Roman"/>
                <w:sz w:val="22"/>
                <w:szCs w:val="22"/>
              </w:rPr>
              <w:lastRenderedPageBreak/>
              <w:t xml:space="preserve">4) увеличение количества поставляемого товара на сумму, не превышающую разницы между ценой договора, предложенной </w:t>
            </w:r>
            <w:proofErr w:type="gramStart"/>
            <w:r w:rsidRPr="00994401">
              <w:rPr>
                <w:rFonts w:cs="Times New Roman"/>
                <w:sz w:val="22"/>
                <w:szCs w:val="22"/>
              </w:rPr>
              <w:t>участником закупки</w:t>
            </w:r>
            <w:proofErr w:type="gramEnd"/>
            <w:r w:rsidRPr="00994401">
              <w:rPr>
                <w:rFonts w:cs="Times New Roman"/>
                <w:sz w:val="22"/>
                <w:szCs w:val="22"/>
              </w:rPr>
              <w:t xml:space="preserve">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14:paraId="11733EB7" w14:textId="77777777" w:rsidR="00994401" w:rsidRPr="00994401" w:rsidRDefault="00994401" w:rsidP="00994401">
            <w:pPr>
              <w:widowControl w:val="0"/>
              <w:jc w:val="both"/>
              <w:rPr>
                <w:rFonts w:cs="Times New Roman"/>
                <w:sz w:val="22"/>
                <w:szCs w:val="22"/>
              </w:rPr>
            </w:pPr>
            <w:r w:rsidRPr="00994401">
              <w:rPr>
                <w:rFonts w:cs="Times New Roman"/>
                <w:sz w:val="22"/>
                <w:szCs w:val="22"/>
              </w:rPr>
              <w:t>5) если при исполнении такого договора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на основании решения учредителя заказчика.</w:t>
            </w:r>
          </w:p>
          <w:p w14:paraId="0A316413" w14:textId="40007FF6" w:rsidR="009C3266" w:rsidRPr="005E4772" w:rsidRDefault="00994401" w:rsidP="00994401">
            <w:pPr>
              <w:widowControl w:val="0"/>
              <w:jc w:val="both"/>
              <w:rPr>
                <w:rFonts w:cs="Times New Roman"/>
                <w:sz w:val="22"/>
                <w:szCs w:val="22"/>
              </w:rPr>
            </w:pPr>
            <w:r w:rsidRPr="00994401">
              <w:rPr>
                <w:rFonts w:cs="Times New Roman"/>
                <w:sz w:val="22"/>
                <w:szCs w:val="22"/>
              </w:rPr>
              <w:t xml:space="preserve">6) в случае заключения контракта с единственным поставщиком (подрядчиком, исполнителем) в соответствии с </w:t>
            </w:r>
            <w:proofErr w:type="spellStart"/>
            <w:r w:rsidRPr="00994401">
              <w:rPr>
                <w:rFonts w:cs="Times New Roman"/>
                <w:sz w:val="22"/>
                <w:szCs w:val="22"/>
              </w:rPr>
              <w:t>пп</w:t>
            </w:r>
            <w:proofErr w:type="spellEnd"/>
            <w:r w:rsidRPr="00994401">
              <w:rPr>
                <w:rFonts w:cs="Times New Roman"/>
                <w:sz w:val="22"/>
                <w:szCs w:val="22"/>
              </w:rPr>
              <w:t>. 1, 6, 17, 18, 22, 24, 30, 34 п. 18.1 Положения</w:t>
            </w:r>
            <w:r>
              <w:rPr>
                <w:rFonts w:cs="Times New Roman"/>
                <w:sz w:val="22"/>
                <w:szCs w:val="22"/>
              </w:rPr>
              <w:t xml:space="preserve"> о закупке МУПАТ</w:t>
            </w:r>
            <w:r w:rsidRPr="00994401">
              <w:rPr>
                <w:rFonts w:cs="Times New Roman"/>
                <w:sz w:val="22"/>
                <w:szCs w:val="22"/>
              </w:rPr>
              <w:t>.</w:t>
            </w:r>
          </w:p>
        </w:tc>
      </w:tr>
      <w:tr w:rsidR="009C3266" w:rsidRPr="005E4772" w14:paraId="6066BEF9" w14:textId="77777777" w:rsidTr="00224E9E">
        <w:tc>
          <w:tcPr>
            <w:tcW w:w="750" w:type="pct"/>
            <w:tcBorders>
              <w:top w:val="single" w:sz="4" w:space="0" w:color="000000"/>
              <w:left w:val="single" w:sz="4" w:space="0" w:color="000000"/>
              <w:bottom w:val="single" w:sz="4" w:space="0" w:color="000000"/>
              <w:right w:val="single" w:sz="4" w:space="0" w:color="000000"/>
            </w:tcBorders>
            <w:vAlign w:val="center"/>
          </w:tcPr>
          <w:p w14:paraId="55243861" w14:textId="77777777" w:rsidR="009C3266" w:rsidRPr="005E4772" w:rsidRDefault="009C3266" w:rsidP="009C3266">
            <w:pPr>
              <w:widowControl w:val="0"/>
              <w:jc w:val="both"/>
              <w:rPr>
                <w:rFonts w:cs="Times New Roman"/>
                <w:sz w:val="22"/>
                <w:szCs w:val="22"/>
              </w:rPr>
            </w:pPr>
            <w:r w:rsidRPr="005E4772">
              <w:rPr>
                <w:rFonts w:cs="Times New Roman"/>
                <w:sz w:val="22"/>
                <w:szCs w:val="22"/>
              </w:rPr>
              <w:lastRenderedPageBreak/>
              <w:t>10.7.</w:t>
            </w:r>
          </w:p>
        </w:tc>
        <w:tc>
          <w:tcPr>
            <w:tcW w:w="2123" w:type="pct"/>
            <w:gridSpan w:val="3"/>
            <w:tcBorders>
              <w:top w:val="single" w:sz="4" w:space="0" w:color="000000"/>
              <w:left w:val="nil"/>
              <w:bottom w:val="single" w:sz="4" w:space="0" w:color="000000"/>
              <w:right w:val="single" w:sz="4" w:space="0" w:color="000000"/>
            </w:tcBorders>
            <w:vAlign w:val="center"/>
          </w:tcPr>
          <w:p w14:paraId="6993C6D7" w14:textId="77777777" w:rsidR="009C3266" w:rsidRPr="005E4772" w:rsidRDefault="009C3266" w:rsidP="009C3266">
            <w:pPr>
              <w:widowControl w:val="0"/>
              <w:rPr>
                <w:rFonts w:cs="Times New Roman"/>
                <w:b/>
                <w:bCs/>
                <w:sz w:val="22"/>
                <w:szCs w:val="22"/>
              </w:rPr>
            </w:pPr>
            <w:r w:rsidRPr="005E4772">
              <w:rPr>
                <w:rFonts w:cs="Times New Roman"/>
                <w:b/>
                <w:bCs/>
                <w:sz w:val="22"/>
                <w:szCs w:val="22"/>
              </w:rPr>
              <w:t>Последствия уклонения участника от заключения договора</w:t>
            </w:r>
          </w:p>
        </w:tc>
        <w:tc>
          <w:tcPr>
            <w:tcW w:w="2126" w:type="pct"/>
            <w:tcBorders>
              <w:top w:val="single" w:sz="4" w:space="0" w:color="000000"/>
              <w:left w:val="nil"/>
              <w:bottom w:val="single" w:sz="4" w:space="0" w:color="000000"/>
              <w:right w:val="single" w:sz="4" w:space="0" w:color="000000"/>
            </w:tcBorders>
            <w:vAlign w:val="center"/>
          </w:tcPr>
          <w:p w14:paraId="65400BA2" w14:textId="77777777" w:rsidR="009C3266" w:rsidRPr="005E4772" w:rsidRDefault="009C3266" w:rsidP="00994401">
            <w:pPr>
              <w:widowControl w:val="0"/>
              <w:jc w:val="both"/>
              <w:rPr>
                <w:rFonts w:cs="Times New Roman"/>
                <w:sz w:val="22"/>
                <w:szCs w:val="22"/>
              </w:rPr>
            </w:pPr>
            <w:r w:rsidRPr="005E4772">
              <w:rPr>
                <w:rFonts w:cs="Times New Roman"/>
                <w:sz w:val="22"/>
                <w:szCs w:val="22"/>
              </w:rPr>
              <w:t>Победитель закупки признан уклонившимся от заключения договора в следующих случаях:</w:t>
            </w:r>
          </w:p>
          <w:p w14:paraId="650B2469" w14:textId="77777777" w:rsidR="009C3266" w:rsidRPr="005E4772" w:rsidRDefault="009C3266" w:rsidP="00994401">
            <w:pPr>
              <w:widowControl w:val="0"/>
              <w:jc w:val="both"/>
              <w:rPr>
                <w:rFonts w:cs="Times New Roman"/>
                <w:sz w:val="22"/>
                <w:szCs w:val="22"/>
              </w:rPr>
            </w:pPr>
            <w:r w:rsidRPr="005E4772">
              <w:rPr>
                <w:rFonts w:cs="Times New Roman"/>
                <w:sz w:val="22"/>
                <w:szCs w:val="22"/>
              </w:rPr>
              <w:t xml:space="preserve">1. Не представил подписанный договор (отказался от заключения договора) в редакции Заказчика в срок, установленный документацией (извещением) о закупке. </w:t>
            </w:r>
          </w:p>
          <w:p w14:paraId="7780B2D2" w14:textId="77777777" w:rsidR="009C3266" w:rsidRPr="005E4772" w:rsidRDefault="009C3266" w:rsidP="00994401">
            <w:pPr>
              <w:widowControl w:val="0"/>
              <w:jc w:val="both"/>
              <w:rPr>
                <w:rFonts w:cs="Times New Roman"/>
                <w:sz w:val="22"/>
                <w:szCs w:val="22"/>
              </w:rPr>
            </w:pPr>
            <w:r w:rsidRPr="005E4772">
              <w:rPr>
                <w:rFonts w:cs="Times New Roman"/>
                <w:sz w:val="22"/>
                <w:szCs w:val="22"/>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извещением об аукционе в электронной форме и проектом договора.</w:t>
            </w:r>
          </w:p>
          <w:p w14:paraId="1F592AF6" w14:textId="77777777" w:rsidR="009C3266" w:rsidRPr="005E4772" w:rsidRDefault="009C3266" w:rsidP="00994401">
            <w:pPr>
              <w:widowControl w:val="0"/>
              <w:jc w:val="both"/>
              <w:rPr>
                <w:rFonts w:cs="Times New Roman"/>
                <w:sz w:val="22"/>
                <w:szCs w:val="22"/>
              </w:rPr>
            </w:pPr>
            <w:r w:rsidRPr="005E4772">
              <w:rPr>
                <w:rFonts w:cs="Times New Roman"/>
                <w:sz w:val="22"/>
                <w:szCs w:val="22"/>
              </w:rPr>
              <w:t>3. Не внес денежные средства в размере предложенной участником закупки цены за право заключения договора (если при проведении аукциона в электронной форме цена договора снижена до нуля и аукцион в электронной форме проводился на право заключить договор).</w:t>
            </w:r>
          </w:p>
          <w:p w14:paraId="3AD1DED5" w14:textId="77777777" w:rsidR="009C3266" w:rsidRPr="005E4772" w:rsidRDefault="009C3266" w:rsidP="00994401">
            <w:pPr>
              <w:widowControl w:val="0"/>
              <w:jc w:val="both"/>
              <w:rPr>
                <w:rFonts w:cs="Times New Roman"/>
                <w:sz w:val="22"/>
                <w:szCs w:val="22"/>
              </w:rPr>
            </w:pPr>
            <w:r w:rsidRPr="005E4772">
              <w:rPr>
                <w:rFonts w:cs="Times New Roman"/>
                <w:sz w:val="22"/>
                <w:szCs w:val="22"/>
              </w:rPr>
              <w:t>В случае признания Участника закупки уклонившимся от заключения договора, внесенное обеспечение заявки такому участнику закупки не возвращается.</w:t>
            </w:r>
          </w:p>
          <w:p w14:paraId="205E6573" w14:textId="77777777" w:rsidR="009C3266" w:rsidRPr="005E4772" w:rsidRDefault="009C3266" w:rsidP="00994401">
            <w:pPr>
              <w:widowControl w:val="0"/>
              <w:jc w:val="both"/>
              <w:rPr>
                <w:rFonts w:cs="Times New Roman"/>
                <w:sz w:val="22"/>
                <w:szCs w:val="22"/>
              </w:rPr>
            </w:pPr>
            <w:r w:rsidRPr="005E4772">
              <w:rPr>
                <w:rFonts w:cs="Times New Roman"/>
                <w:sz w:val="22"/>
                <w:szCs w:val="22"/>
              </w:rPr>
              <w:t xml:space="preserve">В случае, когда победитель закупки, признан уклонившимся от заключения договора или отказался от заключения договора, Заказчик вправе предложить заключить договор с участником аукциона в электронной форме, заявке </w:t>
            </w:r>
            <w:r w:rsidRPr="005E4772">
              <w:rPr>
                <w:rFonts w:cs="Times New Roman"/>
                <w:sz w:val="22"/>
                <w:szCs w:val="22"/>
              </w:rPr>
              <w:lastRenderedPageBreak/>
              <w:t>которого присвоен второй номер.</w:t>
            </w:r>
          </w:p>
        </w:tc>
      </w:tr>
    </w:tbl>
    <w:p w14:paraId="1AC62BCF" w14:textId="77777777" w:rsidR="00850D00" w:rsidRPr="005E4772" w:rsidRDefault="00AD48B8" w:rsidP="00B6064E">
      <w:pPr>
        <w:pStyle w:val="24"/>
        <w:pageBreakBefore/>
        <w:numPr>
          <w:ilvl w:val="0"/>
          <w:numId w:val="8"/>
        </w:numPr>
        <w:rPr>
          <w:rFonts w:ascii="Times New Roman" w:hAnsi="Times New Roman" w:cs="Times New Roman"/>
          <w:sz w:val="22"/>
          <w:szCs w:val="22"/>
        </w:rPr>
      </w:pPr>
      <w:bookmarkStart w:id="2" w:name="_Toc536454773"/>
      <w:bookmarkStart w:id="3" w:name="_Ref314161369"/>
      <w:bookmarkStart w:id="4" w:name="_Toc415874697"/>
      <w:bookmarkStart w:id="5" w:name="_Ref414291069"/>
      <w:bookmarkStart w:id="6" w:name="_Ref414276712"/>
      <w:r w:rsidRPr="005E4772">
        <w:rPr>
          <w:rFonts w:ascii="Times New Roman" w:hAnsi="Times New Roman" w:cs="Times New Roman"/>
          <w:sz w:val="22"/>
          <w:szCs w:val="22"/>
        </w:rPr>
        <w:lastRenderedPageBreak/>
        <w:t>ОБРАЗЦЫ ФОРМ ДОКУМЕНТОВ, ВКЛЮЧАЕМЫХ В ЗАЯВКУ</w:t>
      </w:r>
      <w:bookmarkEnd w:id="2"/>
      <w:bookmarkEnd w:id="3"/>
      <w:bookmarkEnd w:id="4"/>
      <w:bookmarkEnd w:id="5"/>
      <w:bookmarkEnd w:id="6"/>
    </w:p>
    <w:p w14:paraId="3F8B6A68" w14:textId="77777777" w:rsidR="00850D00" w:rsidRPr="005E4772" w:rsidRDefault="00850D00" w:rsidP="00AD48B8">
      <w:pPr>
        <w:ind w:firstLine="567"/>
        <w:jc w:val="both"/>
        <w:rPr>
          <w:rFonts w:cs="Times New Roman"/>
          <w:i/>
          <w:sz w:val="22"/>
          <w:szCs w:val="22"/>
          <w:shd w:val="clear" w:color="auto" w:fill="FFFF99"/>
        </w:rPr>
      </w:pPr>
    </w:p>
    <w:p w14:paraId="627DF930" w14:textId="77777777" w:rsidR="00850D00" w:rsidRPr="005E4772" w:rsidRDefault="00043C51" w:rsidP="00043C51">
      <w:pPr>
        <w:tabs>
          <w:tab w:val="left" w:pos="9355"/>
        </w:tabs>
        <w:spacing w:before="120"/>
        <w:jc w:val="center"/>
        <w:rPr>
          <w:rFonts w:cs="Times New Roman"/>
          <w:b/>
          <w:bCs/>
          <w:sz w:val="22"/>
          <w:szCs w:val="22"/>
        </w:rPr>
      </w:pPr>
      <w:r w:rsidRPr="005E4772">
        <w:rPr>
          <w:rFonts w:cs="Times New Roman"/>
          <w:b/>
          <w:bCs/>
          <w:sz w:val="22"/>
          <w:szCs w:val="22"/>
        </w:rPr>
        <w:t>ВНИМАНИЮ УЧАСТНИКОВ ЗАКУПКИ!</w:t>
      </w:r>
    </w:p>
    <w:p w14:paraId="15CD8560" w14:textId="77777777" w:rsidR="00850D00" w:rsidRPr="005E4772" w:rsidRDefault="00850D00" w:rsidP="00043C51">
      <w:pPr>
        <w:tabs>
          <w:tab w:val="left" w:pos="9355"/>
        </w:tabs>
        <w:spacing w:before="120"/>
        <w:jc w:val="center"/>
        <w:rPr>
          <w:rFonts w:cs="Times New Roman"/>
          <w:bCs/>
          <w:sz w:val="22"/>
          <w:szCs w:val="22"/>
        </w:rPr>
      </w:pPr>
    </w:p>
    <w:p w14:paraId="08826CAD" w14:textId="77777777" w:rsidR="00850D00" w:rsidRPr="005E4772" w:rsidRDefault="00043C51" w:rsidP="00043C51">
      <w:pPr>
        <w:ind w:firstLine="567"/>
        <w:jc w:val="both"/>
        <w:rPr>
          <w:rFonts w:cs="Times New Roman"/>
          <w:i/>
          <w:sz w:val="22"/>
          <w:szCs w:val="22"/>
          <w:shd w:val="clear" w:color="auto" w:fill="FFFF99"/>
        </w:rPr>
      </w:pPr>
      <w:r w:rsidRPr="005E4772">
        <w:rPr>
          <w:rFonts w:cs="Times New Roman"/>
          <w:bCs/>
          <w:sz w:val="22"/>
          <w:szCs w:val="22"/>
        </w:rPr>
        <w:t xml:space="preserve">Документы, заполняемые участниками закупки и включаемые в состав заявки, </w:t>
      </w:r>
      <w:r w:rsidR="002C21DD" w:rsidRPr="005E4772">
        <w:rPr>
          <w:rFonts w:cs="Times New Roman"/>
          <w:bCs/>
          <w:sz w:val="22"/>
          <w:szCs w:val="22"/>
        </w:rPr>
        <w:t>рекомендуется формировать</w:t>
      </w:r>
      <w:r w:rsidRPr="005E4772">
        <w:rPr>
          <w:rFonts w:cs="Times New Roman"/>
          <w:bCs/>
          <w:sz w:val="22"/>
          <w:szCs w:val="22"/>
        </w:rPr>
        <w:t xml:space="preserve"> в соответствии с образцами форм документов, приве</w:t>
      </w:r>
      <w:r w:rsidR="002C21DD" w:rsidRPr="005E4772">
        <w:rPr>
          <w:rFonts w:cs="Times New Roman"/>
          <w:bCs/>
          <w:sz w:val="22"/>
          <w:szCs w:val="22"/>
        </w:rPr>
        <w:t>денных в документации о закупке</w:t>
      </w:r>
      <w:r w:rsidRPr="005E4772">
        <w:rPr>
          <w:rFonts w:cs="Times New Roman"/>
          <w:bCs/>
          <w:sz w:val="22"/>
          <w:szCs w:val="22"/>
        </w:rPr>
        <w:t>.</w:t>
      </w:r>
    </w:p>
    <w:p w14:paraId="0E8FD030" w14:textId="77777777" w:rsidR="00850D00" w:rsidRPr="005E4772" w:rsidRDefault="00043C51" w:rsidP="00043C51">
      <w:pPr>
        <w:tabs>
          <w:tab w:val="left" w:pos="9355"/>
        </w:tabs>
        <w:spacing w:before="120"/>
        <w:jc w:val="center"/>
        <w:rPr>
          <w:rFonts w:cs="Times New Roman"/>
          <w:b/>
          <w:bCs/>
          <w:sz w:val="22"/>
          <w:szCs w:val="22"/>
        </w:rPr>
      </w:pPr>
      <w:r w:rsidRPr="005E4772">
        <w:rPr>
          <w:rFonts w:cs="Times New Roman"/>
          <w:b/>
          <w:bCs/>
          <w:sz w:val="22"/>
          <w:szCs w:val="22"/>
        </w:rPr>
        <w:t>Образцы форм документов, включаемых в первую часть заявки</w:t>
      </w:r>
    </w:p>
    <w:p w14:paraId="3E3282C7" w14:textId="77777777" w:rsidR="00850D00" w:rsidRPr="005E4772" w:rsidRDefault="00850D00" w:rsidP="00043C51">
      <w:pPr>
        <w:tabs>
          <w:tab w:val="left" w:pos="9355"/>
        </w:tabs>
        <w:spacing w:before="120"/>
        <w:jc w:val="center"/>
        <w:rPr>
          <w:rFonts w:cs="Times New Roman"/>
          <w:b/>
          <w:bCs/>
          <w:sz w:val="22"/>
          <w:szCs w:val="22"/>
        </w:rPr>
      </w:pPr>
    </w:p>
    <w:p w14:paraId="32CFCEC1" w14:textId="77777777" w:rsidR="00850D00" w:rsidRPr="005E4772" w:rsidRDefault="00043C51" w:rsidP="00043C51">
      <w:pPr>
        <w:ind w:firstLine="567"/>
        <w:jc w:val="center"/>
        <w:rPr>
          <w:rFonts w:cs="Times New Roman"/>
          <w:b/>
          <w:sz w:val="22"/>
          <w:szCs w:val="22"/>
          <w:shd w:val="clear" w:color="auto" w:fill="FFFF99"/>
        </w:rPr>
      </w:pPr>
      <w:r w:rsidRPr="005E4772">
        <w:rPr>
          <w:rFonts w:cs="Times New Roman"/>
          <w:b/>
          <w:sz w:val="22"/>
          <w:szCs w:val="22"/>
          <w:shd w:val="clear" w:color="auto" w:fill="FFFF99"/>
        </w:rPr>
        <w:t>В первой части заявки на участие в аукционе в электронной форме не допускается указание сведений об участнике аукциона (организационно-правовую форму, адрес, печати, подписи, и пр.), а также сведений о ценовом предложении!</w:t>
      </w:r>
    </w:p>
    <w:p w14:paraId="693BA05F" w14:textId="77777777" w:rsidR="00850D00" w:rsidRPr="005E4772" w:rsidRDefault="00850D00" w:rsidP="00FC6FF9">
      <w:pPr>
        <w:ind w:firstLine="567"/>
        <w:jc w:val="center"/>
        <w:rPr>
          <w:rFonts w:cs="Times New Roman"/>
          <w:b/>
          <w:sz w:val="22"/>
          <w:szCs w:val="22"/>
          <w:shd w:val="clear" w:color="auto" w:fill="FFFF99"/>
        </w:rPr>
      </w:pPr>
    </w:p>
    <w:p w14:paraId="2F8449AF" w14:textId="77777777" w:rsidR="00850D00" w:rsidRPr="005E4772" w:rsidRDefault="00850D00" w:rsidP="00FC6FF9">
      <w:pPr>
        <w:ind w:firstLine="567"/>
        <w:jc w:val="center"/>
        <w:rPr>
          <w:rFonts w:cs="Times New Roman"/>
          <w:b/>
          <w:sz w:val="22"/>
          <w:szCs w:val="22"/>
          <w:shd w:val="clear" w:color="auto" w:fill="FFFF99"/>
        </w:rPr>
      </w:pPr>
    </w:p>
    <w:p w14:paraId="010B8B01" w14:textId="77777777" w:rsidR="00850D00" w:rsidRPr="005E4772" w:rsidRDefault="005312FD" w:rsidP="00FC6FF9">
      <w:pPr>
        <w:ind w:firstLine="567"/>
        <w:jc w:val="center"/>
        <w:rPr>
          <w:rFonts w:cs="Times New Roman"/>
          <w:b/>
          <w:sz w:val="22"/>
          <w:szCs w:val="22"/>
          <w:shd w:val="clear" w:color="auto" w:fill="FFFF99"/>
        </w:rPr>
      </w:pPr>
      <w:r w:rsidRPr="005E4772">
        <w:rPr>
          <w:rFonts w:cs="Times New Roman"/>
          <w:b/>
          <w:iCs/>
          <w:sz w:val="22"/>
          <w:szCs w:val="22"/>
        </w:rPr>
        <w:t>ПЕРВАЯ ЧАСТЬ ЗАЯВКИ</w:t>
      </w:r>
    </w:p>
    <w:p w14:paraId="32E06355" w14:textId="77777777" w:rsidR="00850D00" w:rsidRPr="005E4772" w:rsidRDefault="005312FD" w:rsidP="005312FD">
      <w:pPr>
        <w:suppressAutoHyphens/>
        <w:spacing w:before="120"/>
        <w:jc w:val="both"/>
        <w:outlineLvl w:val="3"/>
        <w:rPr>
          <w:rFonts w:cs="Times New Roman"/>
          <w:sz w:val="22"/>
          <w:szCs w:val="22"/>
        </w:rPr>
      </w:pPr>
      <w:bookmarkStart w:id="7" w:name="_Toc311975354"/>
      <w:r w:rsidRPr="005E4772">
        <w:rPr>
          <w:rFonts w:cs="Times New Roman"/>
          <w:sz w:val="22"/>
          <w:szCs w:val="22"/>
        </w:rPr>
        <w:t xml:space="preserve">Форма 1 </w:t>
      </w:r>
      <w:bookmarkEnd w:id="7"/>
      <w:r w:rsidRPr="005E4772">
        <w:rPr>
          <w:rFonts w:cs="Times New Roman"/>
          <w:sz w:val="22"/>
          <w:szCs w:val="22"/>
        </w:rPr>
        <w:t>первой части Заявки</w:t>
      </w:r>
    </w:p>
    <w:p w14:paraId="654F6FAC" w14:textId="3B68BB35" w:rsidR="00850D00" w:rsidRPr="005E4772" w:rsidRDefault="002C21DD" w:rsidP="005312FD">
      <w:pPr>
        <w:tabs>
          <w:tab w:val="left" w:pos="9355"/>
        </w:tabs>
        <w:ind w:right="-1"/>
        <w:jc w:val="both"/>
        <w:rPr>
          <w:rFonts w:cs="Times New Roman"/>
          <w:sz w:val="22"/>
          <w:szCs w:val="22"/>
        </w:rPr>
      </w:pPr>
      <w:r w:rsidRPr="005E4772">
        <w:rPr>
          <w:rFonts w:cs="Times New Roman"/>
          <w:sz w:val="22"/>
          <w:szCs w:val="22"/>
        </w:rPr>
        <w:t>«</w:t>
      </w:r>
      <w:r w:rsidR="005312FD" w:rsidRPr="005E4772">
        <w:rPr>
          <w:rFonts w:cs="Times New Roman"/>
          <w:sz w:val="22"/>
          <w:szCs w:val="22"/>
        </w:rPr>
        <w:t>____</w:t>
      </w:r>
      <w:proofErr w:type="gramStart"/>
      <w:r w:rsidR="005312FD" w:rsidRPr="005E4772">
        <w:rPr>
          <w:rFonts w:cs="Times New Roman"/>
          <w:sz w:val="22"/>
          <w:szCs w:val="22"/>
        </w:rPr>
        <w:t>_</w:t>
      </w:r>
      <w:r w:rsidRPr="005E4772">
        <w:rPr>
          <w:rFonts w:cs="Times New Roman"/>
          <w:sz w:val="22"/>
          <w:szCs w:val="22"/>
        </w:rPr>
        <w:t>»</w:t>
      </w:r>
      <w:r w:rsidR="005312FD" w:rsidRPr="005E4772">
        <w:rPr>
          <w:rFonts w:cs="Times New Roman"/>
          <w:sz w:val="22"/>
          <w:szCs w:val="22"/>
        </w:rPr>
        <w:t>_</w:t>
      </w:r>
      <w:proofErr w:type="gramEnd"/>
      <w:r w:rsidR="005312FD" w:rsidRPr="005E4772">
        <w:rPr>
          <w:rFonts w:cs="Times New Roman"/>
          <w:sz w:val="22"/>
          <w:szCs w:val="22"/>
        </w:rPr>
        <w:t>__________ 202</w:t>
      </w:r>
      <w:r w:rsidR="006260FD">
        <w:rPr>
          <w:rFonts w:cs="Times New Roman"/>
          <w:sz w:val="22"/>
          <w:szCs w:val="22"/>
        </w:rPr>
        <w:t>4</w:t>
      </w:r>
      <w:r w:rsidR="005312FD" w:rsidRPr="005E4772">
        <w:rPr>
          <w:rFonts w:cs="Times New Roman"/>
          <w:sz w:val="22"/>
          <w:szCs w:val="22"/>
        </w:rPr>
        <w:t xml:space="preserve"> г.</w:t>
      </w:r>
    </w:p>
    <w:p w14:paraId="337BFCE1" w14:textId="77777777" w:rsidR="00850D00" w:rsidRPr="005E4772" w:rsidRDefault="005312FD" w:rsidP="005312FD">
      <w:pPr>
        <w:tabs>
          <w:tab w:val="left" w:pos="9355"/>
        </w:tabs>
        <w:ind w:right="-1"/>
        <w:jc w:val="both"/>
        <w:rPr>
          <w:rFonts w:cs="Times New Roman"/>
          <w:sz w:val="22"/>
          <w:szCs w:val="22"/>
        </w:rPr>
      </w:pPr>
      <w:r w:rsidRPr="005E4772">
        <w:rPr>
          <w:rFonts w:cs="Times New Roman"/>
          <w:sz w:val="22"/>
          <w:szCs w:val="22"/>
        </w:rPr>
        <w:t>№__________</w:t>
      </w:r>
    </w:p>
    <w:p w14:paraId="36A10860" w14:textId="77777777" w:rsidR="00850D00" w:rsidRPr="005E4772" w:rsidRDefault="00850D00" w:rsidP="005312FD">
      <w:pPr>
        <w:tabs>
          <w:tab w:val="left" w:pos="9355"/>
        </w:tabs>
        <w:ind w:right="-1"/>
        <w:jc w:val="both"/>
        <w:rPr>
          <w:rFonts w:cs="Times New Roman"/>
          <w:sz w:val="22"/>
          <w:szCs w:val="22"/>
        </w:rPr>
      </w:pPr>
    </w:p>
    <w:p w14:paraId="5ACB0D09" w14:textId="01692F95" w:rsidR="00850D00" w:rsidRPr="005E4772" w:rsidRDefault="00EC2AB3" w:rsidP="00EC2AB3">
      <w:pPr>
        <w:ind w:left="-540"/>
        <w:jc w:val="center"/>
        <w:rPr>
          <w:rFonts w:cs="Times New Roman"/>
          <w:b/>
          <w:color w:val="000000"/>
          <w:sz w:val="22"/>
          <w:szCs w:val="22"/>
        </w:rPr>
      </w:pPr>
      <w:r w:rsidRPr="005E4772">
        <w:rPr>
          <w:rFonts w:cs="Times New Roman"/>
          <w:b/>
          <w:color w:val="000000"/>
          <w:sz w:val="22"/>
          <w:szCs w:val="22"/>
        </w:rPr>
        <w:t xml:space="preserve">ЗАЯВКА НА УЧАСТИЕ В АУКЦИОНЕ В ЭЛЕКТРОННОЙ </w:t>
      </w:r>
      <w:r w:rsidR="003815CC" w:rsidRPr="005E4772">
        <w:rPr>
          <w:rFonts w:cs="Times New Roman"/>
          <w:b/>
          <w:color w:val="000000"/>
          <w:sz w:val="22"/>
          <w:szCs w:val="22"/>
        </w:rPr>
        <w:t xml:space="preserve">ФОРМЕ </w:t>
      </w:r>
    </w:p>
    <w:p w14:paraId="3ABFFB05" w14:textId="77777777" w:rsidR="00850D00" w:rsidRPr="005E4772" w:rsidRDefault="00850D00" w:rsidP="00EC2AB3">
      <w:pPr>
        <w:ind w:left="-540"/>
        <w:jc w:val="center"/>
        <w:rPr>
          <w:rFonts w:cs="Times New Roman"/>
          <w:b/>
          <w:color w:val="000000"/>
          <w:sz w:val="22"/>
          <w:szCs w:val="22"/>
        </w:rPr>
      </w:pPr>
    </w:p>
    <w:p w14:paraId="720DC61B" w14:textId="77777777" w:rsidR="00850D00" w:rsidRPr="005E4772" w:rsidRDefault="00EC2AB3" w:rsidP="00EC2AB3">
      <w:pPr>
        <w:ind w:left="360"/>
        <w:rPr>
          <w:rFonts w:cs="Times New Roman"/>
          <w:b/>
          <w:color w:val="000000"/>
          <w:sz w:val="22"/>
          <w:szCs w:val="22"/>
        </w:rPr>
      </w:pPr>
      <w:r w:rsidRPr="005E4772">
        <w:rPr>
          <w:rFonts w:cs="Times New Roman"/>
          <w:b/>
          <w:color w:val="000000"/>
          <w:sz w:val="22"/>
          <w:szCs w:val="22"/>
        </w:rPr>
        <w:t xml:space="preserve">             Кому</w:t>
      </w:r>
      <w:r w:rsidRPr="005E4772">
        <w:rPr>
          <w:rFonts w:cs="Times New Roman"/>
          <w:color w:val="000000"/>
          <w:sz w:val="22"/>
          <w:szCs w:val="22"/>
        </w:rPr>
        <w:t>:</w:t>
      </w:r>
      <w:r w:rsidRPr="005E4772">
        <w:rPr>
          <w:rFonts w:cs="Times New Roman"/>
          <w:b/>
          <w:color w:val="000000"/>
          <w:sz w:val="22"/>
          <w:szCs w:val="22"/>
        </w:rPr>
        <w:t xml:space="preserve">                                                                             </w:t>
      </w:r>
    </w:p>
    <w:p w14:paraId="1575EB1A" w14:textId="77777777" w:rsidR="00850D00" w:rsidRPr="005E4772" w:rsidRDefault="00850D00" w:rsidP="00EC2AB3">
      <w:pPr>
        <w:ind w:left="360"/>
        <w:rPr>
          <w:rFonts w:cs="Times New Roman"/>
          <w:b/>
          <w:color w:val="000000"/>
          <w:sz w:val="22"/>
          <w:szCs w:val="22"/>
        </w:rPr>
      </w:pPr>
    </w:p>
    <w:p w14:paraId="67C9107F" w14:textId="77777777" w:rsidR="00850D00" w:rsidRPr="005E4772" w:rsidRDefault="00EC2AB3" w:rsidP="00EC2AB3">
      <w:pPr>
        <w:spacing w:before="120" w:after="200" w:line="276" w:lineRule="auto"/>
        <w:ind w:firstLine="567"/>
        <w:jc w:val="both"/>
        <w:rPr>
          <w:rFonts w:cs="Times New Roman"/>
          <w:iCs/>
          <w:sz w:val="22"/>
          <w:szCs w:val="22"/>
          <w:lang w:eastAsia="en-US"/>
        </w:rPr>
      </w:pPr>
      <w:r w:rsidRPr="005E4772">
        <w:rPr>
          <w:rFonts w:cs="Times New Roman"/>
          <w:iCs/>
          <w:sz w:val="22"/>
          <w:szCs w:val="22"/>
          <w:lang w:eastAsia="en-US"/>
        </w:rPr>
        <w:t xml:space="preserve">Изучив извещение и документацию о закупке </w:t>
      </w:r>
      <w:r w:rsidRPr="005E4772">
        <w:rPr>
          <w:rFonts w:cs="Times New Roman"/>
          <w:sz w:val="22"/>
          <w:szCs w:val="22"/>
          <w:lang w:eastAsia="en-US"/>
        </w:rPr>
        <w:t>(включая все изменения и разъяснения к ней)</w:t>
      </w:r>
      <w:r w:rsidRPr="005E4772">
        <w:rPr>
          <w:rFonts w:cs="Times New Roman"/>
          <w:iCs/>
          <w:sz w:val="22"/>
          <w:szCs w:val="22"/>
          <w:lang w:eastAsia="en-US"/>
        </w:rPr>
        <w:t>, размещенные _________[</w:t>
      </w:r>
      <w:r w:rsidRPr="005E4772">
        <w:rPr>
          <w:rFonts w:cs="Times New Roman"/>
          <w:bCs/>
          <w:iCs/>
          <w:sz w:val="22"/>
          <w:szCs w:val="22"/>
          <w:shd w:val="clear" w:color="auto" w:fill="D9D9D9"/>
          <w:lang w:eastAsia="en-US"/>
        </w:rPr>
        <w:t>указывается дата официального размещения извещения, а также его номер</w:t>
      </w:r>
      <w:r w:rsidRPr="005E4772">
        <w:rPr>
          <w:rFonts w:cs="Times New Roman"/>
          <w:iCs/>
          <w:sz w:val="22"/>
          <w:szCs w:val="22"/>
          <w:lang w:eastAsia="en-US"/>
        </w:rPr>
        <w:t>], и </w:t>
      </w:r>
      <w:r w:rsidRPr="005E4772">
        <w:rPr>
          <w:rFonts w:cs="Times New Roman"/>
          <w:sz w:val="22"/>
          <w:szCs w:val="22"/>
          <w:lang w:eastAsia="en-US"/>
        </w:rPr>
        <w:t xml:space="preserve">безоговорочно </w:t>
      </w:r>
      <w:r w:rsidRPr="005E4772">
        <w:rPr>
          <w:rFonts w:cs="Times New Roman"/>
          <w:iCs/>
          <w:sz w:val="22"/>
          <w:szCs w:val="22"/>
          <w:lang w:eastAsia="en-US"/>
        </w:rPr>
        <w:t xml:space="preserve">принимая установленные в них требования и условия участия в закупке, </w:t>
      </w:r>
      <w:r w:rsidR="00223D26" w:rsidRPr="005E4772">
        <w:rPr>
          <w:rFonts w:cs="Times New Roman"/>
          <w:iCs/>
          <w:sz w:val="22"/>
          <w:szCs w:val="22"/>
          <w:lang w:eastAsia="en-US"/>
        </w:rPr>
        <w:t xml:space="preserve">в том числе в отношении </w:t>
      </w:r>
      <w:r w:rsidRPr="005E4772">
        <w:rPr>
          <w:rFonts w:cs="Times New Roman"/>
          <w:iCs/>
          <w:sz w:val="22"/>
          <w:szCs w:val="22"/>
          <w:lang w:eastAsia="en-US"/>
        </w:rPr>
        <w:t xml:space="preserve">проекта договора, заключаемого по итогам закупки____________________________, мы, являясь участником процедуры закупки, предлагаем заключить Договор на: _________________________________________________ </w:t>
      </w:r>
    </w:p>
    <w:p w14:paraId="278ABFFD" w14:textId="77777777" w:rsidR="00850D00" w:rsidRPr="005E4772" w:rsidRDefault="00EC2AB3" w:rsidP="00EC2AB3">
      <w:pPr>
        <w:spacing w:before="120"/>
        <w:ind w:firstLine="567"/>
        <w:jc w:val="both"/>
        <w:rPr>
          <w:rFonts w:cs="Times New Roman"/>
          <w:iCs/>
          <w:sz w:val="22"/>
          <w:szCs w:val="22"/>
          <w:lang w:eastAsia="en-US"/>
        </w:rPr>
      </w:pPr>
      <w:r w:rsidRPr="005E4772">
        <w:rPr>
          <w:rFonts w:cs="Times New Roman"/>
          <w:iCs/>
          <w:sz w:val="22"/>
          <w:szCs w:val="22"/>
          <w:lang w:eastAsia="en-US"/>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w:t>
      </w:r>
    </w:p>
    <w:p w14:paraId="10F41D50" w14:textId="77777777" w:rsidR="00850D00" w:rsidRPr="005E4772" w:rsidRDefault="00EC2AB3" w:rsidP="00EC2AB3">
      <w:pPr>
        <w:spacing w:before="120"/>
        <w:ind w:firstLine="567"/>
        <w:jc w:val="both"/>
        <w:rPr>
          <w:rFonts w:cs="Times New Roman"/>
          <w:sz w:val="22"/>
          <w:szCs w:val="22"/>
          <w:lang w:eastAsia="en-US"/>
        </w:rPr>
      </w:pPr>
      <w:r w:rsidRPr="005E4772">
        <w:rPr>
          <w:rFonts w:cs="Times New Roman"/>
          <w:iCs/>
          <w:sz w:val="22"/>
          <w:szCs w:val="22"/>
          <w:lang w:eastAsia="en-US"/>
        </w:rPr>
        <w:t xml:space="preserve">В случае признания нас победителем закупки, а также в случае принятия заказчиком решения о заключении с нами договора как </w:t>
      </w:r>
      <w:r w:rsidRPr="005E4772">
        <w:rPr>
          <w:rFonts w:cs="Times New Roman"/>
          <w:sz w:val="22"/>
          <w:szCs w:val="22"/>
          <w:lang w:eastAsia="en-US"/>
        </w:rPr>
        <w:t xml:space="preserve">с единственным участником конкурентной закупки </w:t>
      </w:r>
      <w:r w:rsidRPr="005E4772">
        <w:rPr>
          <w:rFonts w:cs="Times New Roman"/>
          <w:iCs/>
          <w:sz w:val="22"/>
          <w:szCs w:val="22"/>
          <w:lang w:eastAsia="en-US"/>
        </w:rPr>
        <w:t>мы 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001535B9" w14:textId="77777777" w:rsidR="00850D00" w:rsidRPr="005E4772" w:rsidRDefault="00EC2AB3" w:rsidP="00EC2AB3">
      <w:pPr>
        <w:spacing w:before="120"/>
        <w:ind w:firstLine="567"/>
        <w:jc w:val="both"/>
        <w:rPr>
          <w:rFonts w:cs="Times New Roman"/>
          <w:sz w:val="22"/>
          <w:szCs w:val="22"/>
          <w:lang w:eastAsia="en-US"/>
        </w:rPr>
      </w:pPr>
      <w:r w:rsidRPr="005E4772">
        <w:rPr>
          <w:rFonts w:cs="Times New Roman"/>
          <w:sz w:val="22"/>
          <w:szCs w:val="22"/>
          <w:lang w:eastAsia="en-US"/>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5E4772">
        <w:rPr>
          <w:rFonts w:cs="Times New Roman"/>
          <w:sz w:val="22"/>
          <w:szCs w:val="22"/>
          <w:vertAlign w:val="superscript"/>
          <w:lang w:eastAsia="en-US"/>
        </w:rPr>
        <w:footnoteReference w:id="2"/>
      </w:r>
    </w:p>
    <w:p w14:paraId="39E883CE" w14:textId="5E5D03DC" w:rsidR="00850D00" w:rsidRPr="005E4772" w:rsidRDefault="003815CC" w:rsidP="005312FD">
      <w:pPr>
        <w:suppressAutoHyphens/>
        <w:spacing w:before="120"/>
        <w:jc w:val="right"/>
        <w:rPr>
          <w:rFonts w:cs="Times New Roman"/>
          <w:sz w:val="22"/>
          <w:szCs w:val="22"/>
        </w:rPr>
      </w:pPr>
      <w:r w:rsidRPr="005E4772">
        <w:rPr>
          <w:rFonts w:cs="Times New Roman"/>
          <w:sz w:val="22"/>
          <w:szCs w:val="22"/>
        </w:rPr>
        <w:br w:type="page"/>
      </w:r>
      <w:r w:rsidR="005312FD" w:rsidRPr="005E4772">
        <w:rPr>
          <w:rFonts w:cs="Times New Roman"/>
          <w:sz w:val="22"/>
          <w:szCs w:val="22"/>
        </w:rPr>
        <w:lastRenderedPageBreak/>
        <w:t xml:space="preserve">Приложение </w:t>
      </w:r>
      <w:r w:rsidR="0004683D" w:rsidRPr="005E4772">
        <w:rPr>
          <w:rFonts w:cs="Times New Roman"/>
          <w:noProof/>
          <w:sz w:val="22"/>
          <w:szCs w:val="22"/>
        </w:rPr>
        <w:t>1</w:t>
      </w:r>
      <w:r w:rsidR="005312FD" w:rsidRPr="005E4772">
        <w:rPr>
          <w:rFonts w:cs="Times New Roman"/>
          <w:sz w:val="22"/>
          <w:szCs w:val="22"/>
        </w:rPr>
        <w:t>к Форме первой части Заявки</w:t>
      </w:r>
      <w:r w:rsidR="005312FD" w:rsidRPr="005E4772">
        <w:rPr>
          <w:rFonts w:cs="Times New Roman"/>
          <w:sz w:val="22"/>
          <w:szCs w:val="22"/>
        </w:rPr>
        <w:br w:type="textWrapping" w:clear="all"/>
        <w:t xml:space="preserve">от </w:t>
      </w:r>
      <w:r w:rsidR="002C21DD" w:rsidRPr="005E4772">
        <w:rPr>
          <w:rFonts w:cs="Times New Roman"/>
          <w:sz w:val="22"/>
          <w:szCs w:val="22"/>
        </w:rPr>
        <w:t>«</w:t>
      </w:r>
      <w:r w:rsidR="005312FD" w:rsidRPr="005E4772">
        <w:rPr>
          <w:rFonts w:cs="Times New Roman"/>
          <w:sz w:val="22"/>
          <w:szCs w:val="22"/>
        </w:rPr>
        <w:t>___</w:t>
      </w:r>
      <w:proofErr w:type="gramStart"/>
      <w:r w:rsidR="005312FD" w:rsidRPr="005E4772">
        <w:rPr>
          <w:rFonts w:cs="Times New Roman"/>
          <w:sz w:val="22"/>
          <w:szCs w:val="22"/>
        </w:rPr>
        <w:t>_</w:t>
      </w:r>
      <w:r w:rsidR="002C21DD" w:rsidRPr="005E4772">
        <w:rPr>
          <w:rFonts w:cs="Times New Roman"/>
          <w:sz w:val="22"/>
          <w:szCs w:val="22"/>
        </w:rPr>
        <w:t>»</w:t>
      </w:r>
      <w:r w:rsidR="005312FD" w:rsidRPr="005E4772">
        <w:rPr>
          <w:rFonts w:cs="Times New Roman"/>
          <w:sz w:val="22"/>
          <w:szCs w:val="22"/>
        </w:rPr>
        <w:t>_</w:t>
      </w:r>
      <w:proofErr w:type="gramEnd"/>
      <w:r w:rsidR="005312FD" w:rsidRPr="005E4772">
        <w:rPr>
          <w:rFonts w:cs="Times New Roman"/>
          <w:sz w:val="22"/>
          <w:szCs w:val="22"/>
        </w:rPr>
        <w:t>____________ 20</w:t>
      </w:r>
      <w:r w:rsidR="00D67304" w:rsidRPr="005E4772">
        <w:rPr>
          <w:rFonts w:cs="Times New Roman"/>
          <w:sz w:val="22"/>
          <w:szCs w:val="22"/>
        </w:rPr>
        <w:t>2</w:t>
      </w:r>
      <w:r w:rsidR="003430E4">
        <w:rPr>
          <w:rFonts w:cs="Times New Roman"/>
          <w:sz w:val="22"/>
          <w:szCs w:val="22"/>
        </w:rPr>
        <w:t>4</w:t>
      </w:r>
      <w:r w:rsidR="005312FD" w:rsidRPr="005E4772">
        <w:rPr>
          <w:rFonts w:cs="Times New Roman"/>
          <w:sz w:val="22"/>
          <w:szCs w:val="22"/>
        </w:rPr>
        <w:t xml:space="preserve"> г. №__________</w:t>
      </w:r>
    </w:p>
    <w:p w14:paraId="28153E98" w14:textId="77777777" w:rsidR="00850D00" w:rsidRPr="005E4772" w:rsidRDefault="00EC2AB3" w:rsidP="00EC2AB3">
      <w:pPr>
        <w:spacing w:before="480" w:after="240"/>
        <w:jc w:val="center"/>
        <w:rPr>
          <w:rFonts w:cs="Times New Roman"/>
          <w:b/>
          <w:bCs/>
          <w:sz w:val="22"/>
          <w:szCs w:val="22"/>
        </w:rPr>
      </w:pPr>
      <w:r w:rsidRPr="005E4772">
        <w:rPr>
          <w:rFonts w:cs="Times New Roman"/>
          <w:b/>
          <w:bCs/>
          <w:sz w:val="22"/>
          <w:szCs w:val="22"/>
        </w:rPr>
        <w:t xml:space="preserve">ВНИМАНИЮ УЧАСТНИКОВ ЗАКУПКИ: ДОКУМЕНТ </w:t>
      </w:r>
      <w:r w:rsidR="003815CC" w:rsidRPr="005E4772">
        <w:rPr>
          <w:rFonts w:cs="Times New Roman"/>
          <w:b/>
          <w:bCs/>
          <w:sz w:val="22"/>
          <w:szCs w:val="22"/>
        </w:rPr>
        <w:t xml:space="preserve">РЕКОМЕНДУЕТСЯ </w:t>
      </w:r>
      <w:r w:rsidRPr="005E4772">
        <w:rPr>
          <w:rFonts w:cs="Times New Roman"/>
          <w:b/>
          <w:bCs/>
          <w:sz w:val="22"/>
          <w:szCs w:val="22"/>
        </w:rPr>
        <w:t>ВКЛЮЧА</w:t>
      </w:r>
      <w:r w:rsidR="003815CC" w:rsidRPr="005E4772">
        <w:rPr>
          <w:rFonts w:cs="Times New Roman"/>
          <w:b/>
          <w:bCs/>
          <w:sz w:val="22"/>
          <w:szCs w:val="22"/>
        </w:rPr>
        <w:t>ТЬ</w:t>
      </w:r>
      <w:r w:rsidRPr="005E4772">
        <w:rPr>
          <w:rFonts w:cs="Times New Roman"/>
          <w:b/>
          <w:bCs/>
          <w:sz w:val="22"/>
          <w:szCs w:val="22"/>
        </w:rPr>
        <w:t xml:space="preserve"> В ПЕРВУЮ ЧАСТЬ ЗАЯВКИ!</w:t>
      </w:r>
    </w:p>
    <w:p w14:paraId="520F0F01" w14:textId="77777777" w:rsidR="00850D00" w:rsidRPr="005E4772" w:rsidRDefault="00EC2AB3" w:rsidP="00EC2AB3">
      <w:pPr>
        <w:spacing w:before="480" w:after="240"/>
        <w:jc w:val="center"/>
        <w:rPr>
          <w:rFonts w:cs="Times New Roman"/>
          <w:b/>
          <w:iCs/>
          <w:sz w:val="22"/>
          <w:szCs w:val="22"/>
        </w:rPr>
      </w:pPr>
      <w:r w:rsidRPr="005E4772">
        <w:rPr>
          <w:rFonts w:cs="Times New Roman"/>
          <w:b/>
          <w:iCs/>
          <w:sz w:val="22"/>
          <w:szCs w:val="22"/>
        </w:rPr>
        <w:t>ТЕХНИЧЕСКОЕ ПРЕДЛОЖЕНИЕ</w:t>
      </w:r>
    </w:p>
    <w:p w14:paraId="26BF85A3" w14:textId="77777777" w:rsidR="00850D00" w:rsidRPr="005E4772" w:rsidRDefault="00850D00" w:rsidP="001A0505">
      <w:pPr>
        <w:spacing w:before="120"/>
        <w:jc w:val="both"/>
        <w:rPr>
          <w:rFonts w:cs="Times New Roman"/>
          <w:sz w:val="22"/>
          <w:szCs w:val="22"/>
        </w:rPr>
      </w:pPr>
    </w:p>
    <w:p w14:paraId="1C7683C0" w14:textId="77777777" w:rsidR="00850D00" w:rsidRPr="005E4772" w:rsidRDefault="002C21DD" w:rsidP="007F5E0C">
      <w:pPr>
        <w:ind w:firstLine="360"/>
        <w:jc w:val="both"/>
        <w:rPr>
          <w:rFonts w:cs="Times New Roman"/>
          <w:sz w:val="22"/>
          <w:szCs w:val="22"/>
        </w:rPr>
      </w:pPr>
      <w:r w:rsidRPr="005E4772">
        <w:rPr>
          <w:rFonts w:cs="Times New Roman"/>
          <w:sz w:val="22"/>
          <w:szCs w:val="22"/>
        </w:rPr>
        <w:t>«</w:t>
      </w:r>
      <w:r w:rsidR="007F5E0C" w:rsidRPr="005E4772">
        <w:rPr>
          <w:rFonts w:cs="Times New Roman"/>
          <w:sz w:val="22"/>
          <w:szCs w:val="22"/>
        </w:rPr>
        <w:t>СВЕДЕНИЯ О ФУНКЦИОНАЛЬНЫХ, ТЕХНИЧЕСКИХ И КАЧЕСТВЕННЫХ ХАРАКТЕРИСТИКАХ ТОВАРА (РАБОТЫ, ОКАЗЫВАЕМЫХ УСЛУГ), ЭКСПЛУАТАЦИОННЫХ ХАРАКТЕРИСТИКАХ ТОВАРА (РАБОТЫ, ОКАЗЫВАЕМЫХ УСЛУГ) (ПРИ НЕОБХОДИМОСТИ), И ИНЫЕ СВЕДЕНИЯ О ТОВАРЕ (РАБОТЕ, ОКАЗЫВАЕМЫХ УСЛУГ), ПРЕДСТАВЛЕНИЕ КОТОРЫХ ПРЕДУСМОТРЕНО ДОКУМЕНТАЦИЕЙ ОБ АУКЦИОНЕ</w:t>
      </w:r>
      <w:r w:rsidR="004167C5" w:rsidRPr="005E4772">
        <w:rPr>
          <w:rFonts w:cs="Times New Roman"/>
          <w:sz w:val="22"/>
          <w:szCs w:val="22"/>
        </w:rPr>
        <w:t xml:space="preserve"> В ЭЛЕКТРОННОЙ ФОРМЕ</w:t>
      </w:r>
      <w:r w:rsidRPr="005E4772">
        <w:rPr>
          <w:rFonts w:cs="Times New Roman"/>
          <w:sz w:val="22"/>
          <w:szCs w:val="22"/>
        </w:rPr>
        <w:t>»</w:t>
      </w:r>
    </w:p>
    <w:p w14:paraId="09A925CF" w14:textId="77777777" w:rsidR="00850D00" w:rsidRPr="005E4772" w:rsidRDefault="00850D00" w:rsidP="007F5E0C">
      <w:pPr>
        <w:ind w:firstLine="851"/>
        <w:jc w:val="both"/>
        <w:rPr>
          <w:rFonts w:cs="Times New Roman"/>
          <w:sz w:val="22"/>
          <w:szCs w:val="22"/>
        </w:rPr>
      </w:pPr>
    </w:p>
    <w:tbl>
      <w:tblPr>
        <w:tblW w:w="5000" w:type="pct"/>
        <w:tblLook w:val="00A0" w:firstRow="1" w:lastRow="0" w:firstColumn="1" w:lastColumn="0" w:noHBand="0" w:noVBand="0"/>
      </w:tblPr>
      <w:tblGrid>
        <w:gridCol w:w="550"/>
        <w:gridCol w:w="1897"/>
        <w:gridCol w:w="4275"/>
        <w:gridCol w:w="728"/>
        <w:gridCol w:w="1021"/>
        <w:gridCol w:w="1779"/>
      </w:tblGrid>
      <w:tr w:rsidR="00850D00" w:rsidRPr="005E4772" w14:paraId="39BB6EAD" w14:textId="77777777" w:rsidTr="001B12C3">
        <w:trPr>
          <w:trHeight w:val="240"/>
        </w:trPr>
        <w:tc>
          <w:tcPr>
            <w:tcW w:w="268" w:type="pct"/>
            <w:tcBorders>
              <w:top w:val="single" w:sz="4" w:space="0" w:color="000000"/>
              <w:left w:val="single" w:sz="4" w:space="0" w:color="000000"/>
              <w:bottom w:val="single" w:sz="4" w:space="0" w:color="000000"/>
              <w:right w:val="nil"/>
            </w:tcBorders>
            <w:vAlign w:val="center"/>
          </w:tcPr>
          <w:p w14:paraId="391C2D7F" w14:textId="77777777" w:rsidR="00850D00" w:rsidRPr="005E4772" w:rsidRDefault="00223D26" w:rsidP="007F5E0C">
            <w:pPr>
              <w:widowControl w:val="0"/>
              <w:jc w:val="center"/>
              <w:rPr>
                <w:rFonts w:cs="Times New Roman"/>
                <w:sz w:val="22"/>
                <w:szCs w:val="22"/>
              </w:rPr>
            </w:pPr>
            <w:r w:rsidRPr="005E4772">
              <w:rPr>
                <w:rFonts w:cs="Times New Roman"/>
                <w:sz w:val="22"/>
                <w:szCs w:val="22"/>
              </w:rPr>
              <w:t>№</w:t>
            </w:r>
          </w:p>
          <w:p w14:paraId="090A3CED" w14:textId="77777777" w:rsidR="00850D00" w:rsidRPr="005E4772" w:rsidRDefault="00223D26" w:rsidP="007F5E0C">
            <w:pPr>
              <w:widowControl w:val="0"/>
              <w:jc w:val="center"/>
              <w:rPr>
                <w:rFonts w:cs="Times New Roman"/>
                <w:sz w:val="22"/>
                <w:szCs w:val="22"/>
              </w:rPr>
            </w:pPr>
            <w:proofErr w:type="spellStart"/>
            <w:r w:rsidRPr="005E4772">
              <w:rPr>
                <w:rFonts w:cs="Times New Roman"/>
                <w:sz w:val="22"/>
                <w:szCs w:val="22"/>
              </w:rPr>
              <w:t>пп</w:t>
            </w:r>
            <w:proofErr w:type="spellEnd"/>
            <w:r w:rsidRPr="005E4772">
              <w:rPr>
                <w:rFonts w:cs="Times New Roman"/>
                <w:sz w:val="22"/>
                <w:szCs w:val="22"/>
              </w:rPr>
              <w:t>.</w:t>
            </w:r>
          </w:p>
        </w:tc>
        <w:tc>
          <w:tcPr>
            <w:tcW w:w="925" w:type="pct"/>
            <w:tcBorders>
              <w:top w:val="single" w:sz="4" w:space="0" w:color="000000"/>
              <w:left w:val="single" w:sz="4" w:space="0" w:color="000000"/>
              <w:bottom w:val="single" w:sz="4" w:space="0" w:color="000000"/>
              <w:right w:val="nil"/>
            </w:tcBorders>
            <w:vAlign w:val="center"/>
          </w:tcPr>
          <w:p w14:paraId="68D01721" w14:textId="77777777" w:rsidR="00850D00" w:rsidRPr="005E4772" w:rsidRDefault="00223D26" w:rsidP="007F5E0C">
            <w:pPr>
              <w:widowControl w:val="0"/>
              <w:jc w:val="center"/>
              <w:rPr>
                <w:rFonts w:cs="Times New Roman"/>
                <w:sz w:val="22"/>
                <w:szCs w:val="22"/>
              </w:rPr>
            </w:pPr>
            <w:r w:rsidRPr="005E4772">
              <w:rPr>
                <w:rFonts w:cs="Times New Roman"/>
                <w:sz w:val="22"/>
                <w:szCs w:val="22"/>
              </w:rPr>
              <w:t>Наименование товаров (работ, услуг)</w:t>
            </w:r>
          </w:p>
        </w:tc>
        <w:tc>
          <w:tcPr>
            <w:tcW w:w="2085" w:type="pct"/>
            <w:tcBorders>
              <w:top w:val="single" w:sz="4" w:space="0" w:color="000000"/>
              <w:left w:val="single" w:sz="4" w:space="0" w:color="000000"/>
              <w:bottom w:val="single" w:sz="4" w:space="0" w:color="000000"/>
              <w:right w:val="nil"/>
            </w:tcBorders>
          </w:tcPr>
          <w:p w14:paraId="12142E53" w14:textId="77777777" w:rsidR="00850D00" w:rsidRPr="005E4772" w:rsidRDefault="00223D26" w:rsidP="00223D26">
            <w:pPr>
              <w:widowControl w:val="0"/>
              <w:ind w:right="-92"/>
              <w:jc w:val="center"/>
              <w:rPr>
                <w:rFonts w:cs="Times New Roman"/>
                <w:sz w:val="22"/>
                <w:szCs w:val="22"/>
              </w:rPr>
            </w:pPr>
            <w:r w:rsidRPr="005E4772">
              <w:rPr>
                <w:rFonts w:cs="Times New Roman"/>
                <w:sz w:val="22"/>
                <w:szCs w:val="22"/>
              </w:rPr>
              <w:t xml:space="preserve">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
        </w:tc>
        <w:tc>
          <w:tcPr>
            <w:tcW w:w="355" w:type="pct"/>
            <w:tcBorders>
              <w:top w:val="single" w:sz="4" w:space="0" w:color="000000"/>
              <w:left w:val="single" w:sz="4" w:space="0" w:color="000000"/>
              <w:bottom w:val="single" w:sz="4" w:space="0" w:color="000000"/>
              <w:right w:val="single" w:sz="4" w:space="0" w:color="000000"/>
            </w:tcBorders>
            <w:vAlign w:val="center"/>
          </w:tcPr>
          <w:p w14:paraId="2B41D7C2" w14:textId="77777777" w:rsidR="00850D00" w:rsidRPr="005E4772" w:rsidRDefault="00D14FCE" w:rsidP="007F5E0C">
            <w:pPr>
              <w:widowControl w:val="0"/>
              <w:ind w:right="-92"/>
              <w:jc w:val="center"/>
              <w:rPr>
                <w:rFonts w:cs="Times New Roman"/>
                <w:sz w:val="22"/>
                <w:szCs w:val="22"/>
              </w:rPr>
            </w:pPr>
            <w:r w:rsidRPr="005E4772">
              <w:rPr>
                <w:rFonts w:cs="Times New Roman"/>
                <w:sz w:val="22"/>
                <w:szCs w:val="22"/>
              </w:rPr>
              <w:t>Е</w:t>
            </w:r>
            <w:r w:rsidR="00223D26" w:rsidRPr="005E4772">
              <w:rPr>
                <w:rFonts w:cs="Times New Roman"/>
                <w:sz w:val="22"/>
                <w:szCs w:val="22"/>
              </w:rPr>
              <w:t>д. изм.</w:t>
            </w:r>
          </w:p>
        </w:tc>
        <w:tc>
          <w:tcPr>
            <w:tcW w:w="498" w:type="pct"/>
            <w:tcBorders>
              <w:top w:val="single" w:sz="4" w:space="0" w:color="000000"/>
              <w:left w:val="single" w:sz="4" w:space="0" w:color="000000"/>
              <w:bottom w:val="single" w:sz="4" w:space="0" w:color="000000"/>
              <w:right w:val="single" w:sz="4" w:space="0" w:color="000000"/>
            </w:tcBorders>
            <w:vAlign w:val="center"/>
          </w:tcPr>
          <w:p w14:paraId="17FEEA65" w14:textId="77777777" w:rsidR="00850D00" w:rsidRPr="005E4772" w:rsidRDefault="00223D26" w:rsidP="007F5E0C">
            <w:pPr>
              <w:widowControl w:val="0"/>
              <w:ind w:right="-92"/>
              <w:jc w:val="center"/>
              <w:rPr>
                <w:rFonts w:cs="Times New Roman"/>
                <w:sz w:val="22"/>
                <w:szCs w:val="22"/>
              </w:rPr>
            </w:pPr>
            <w:r w:rsidRPr="005E4772">
              <w:rPr>
                <w:rFonts w:cs="Times New Roman"/>
                <w:sz w:val="22"/>
                <w:szCs w:val="22"/>
              </w:rPr>
              <w:t>Кол-во</w:t>
            </w:r>
          </w:p>
        </w:tc>
        <w:tc>
          <w:tcPr>
            <w:tcW w:w="868" w:type="pct"/>
            <w:tcBorders>
              <w:top w:val="single" w:sz="4" w:space="0" w:color="000000"/>
              <w:left w:val="single" w:sz="4" w:space="0" w:color="000000"/>
              <w:bottom w:val="single" w:sz="4" w:space="0" w:color="000000"/>
              <w:right w:val="single" w:sz="4" w:space="0" w:color="000000"/>
            </w:tcBorders>
            <w:vAlign w:val="center"/>
          </w:tcPr>
          <w:p w14:paraId="2972F205" w14:textId="77777777" w:rsidR="00850D00" w:rsidRPr="005E4772" w:rsidRDefault="00223D26" w:rsidP="00223D26">
            <w:pPr>
              <w:widowControl w:val="0"/>
              <w:ind w:right="-92"/>
              <w:jc w:val="center"/>
              <w:rPr>
                <w:rFonts w:cs="Times New Roman"/>
                <w:sz w:val="22"/>
                <w:szCs w:val="22"/>
              </w:rPr>
            </w:pPr>
            <w:r w:rsidRPr="005E4772">
              <w:rPr>
                <w:rFonts w:cs="Times New Roman"/>
                <w:sz w:val="22"/>
                <w:szCs w:val="22"/>
              </w:rPr>
              <w:t>Наименование страны происхождения товара</w:t>
            </w:r>
          </w:p>
        </w:tc>
      </w:tr>
      <w:tr w:rsidR="00850D00" w:rsidRPr="005E4772" w14:paraId="16D36F8A" w14:textId="77777777" w:rsidTr="001B12C3">
        <w:trPr>
          <w:trHeight w:val="240"/>
        </w:trPr>
        <w:tc>
          <w:tcPr>
            <w:tcW w:w="268" w:type="pct"/>
            <w:tcBorders>
              <w:top w:val="single" w:sz="4" w:space="0" w:color="000000"/>
              <w:left w:val="single" w:sz="4" w:space="0" w:color="000000"/>
              <w:bottom w:val="single" w:sz="4" w:space="0" w:color="000000"/>
              <w:right w:val="nil"/>
            </w:tcBorders>
            <w:vAlign w:val="center"/>
          </w:tcPr>
          <w:p w14:paraId="6691B9EA" w14:textId="77777777" w:rsidR="00850D00" w:rsidRPr="005E4772" w:rsidRDefault="00223D26" w:rsidP="007F5E0C">
            <w:pPr>
              <w:widowControl w:val="0"/>
              <w:jc w:val="center"/>
              <w:rPr>
                <w:rFonts w:cs="Times New Roman"/>
                <w:sz w:val="22"/>
                <w:szCs w:val="22"/>
              </w:rPr>
            </w:pPr>
            <w:r w:rsidRPr="005E4772">
              <w:rPr>
                <w:rFonts w:cs="Times New Roman"/>
                <w:sz w:val="22"/>
                <w:szCs w:val="22"/>
              </w:rPr>
              <w:t>1.</w:t>
            </w:r>
          </w:p>
        </w:tc>
        <w:tc>
          <w:tcPr>
            <w:tcW w:w="925" w:type="pct"/>
            <w:tcBorders>
              <w:top w:val="single" w:sz="4" w:space="0" w:color="000000"/>
              <w:left w:val="single" w:sz="4" w:space="0" w:color="000000"/>
              <w:bottom w:val="single" w:sz="4" w:space="0" w:color="000000"/>
              <w:right w:val="nil"/>
            </w:tcBorders>
            <w:vAlign w:val="center"/>
          </w:tcPr>
          <w:p w14:paraId="7F962264" w14:textId="77777777" w:rsidR="00850D00" w:rsidRPr="005E4772" w:rsidRDefault="00850D00" w:rsidP="007F5E0C">
            <w:pPr>
              <w:widowControl w:val="0"/>
              <w:ind w:firstLine="33"/>
              <w:jc w:val="both"/>
              <w:rPr>
                <w:rFonts w:cs="Times New Roman"/>
                <w:sz w:val="22"/>
                <w:szCs w:val="22"/>
              </w:rPr>
            </w:pPr>
          </w:p>
        </w:tc>
        <w:tc>
          <w:tcPr>
            <w:tcW w:w="2085" w:type="pct"/>
            <w:tcBorders>
              <w:top w:val="single" w:sz="4" w:space="0" w:color="000000"/>
              <w:left w:val="single" w:sz="4" w:space="0" w:color="000000"/>
              <w:bottom w:val="single" w:sz="4" w:space="0" w:color="000000"/>
              <w:right w:val="nil"/>
            </w:tcBorders>
          </w:tcPr>
          <w:p w14:paraId="3DB2551B" w14:textId="437904EB" w:rsidR="00850D00" w:rsidRPr="005E4772" w:rsidRDefault="0061565B" w:rsidP="007F5E0C">
            <w:pPr>
              <w:jc w:val="center"/>
              <w:rPr>
                <w:rFonts w:cs="Times New Roman"/>
                <w:color w:val="000000"/>
                <w:sz w:val="22"/>
                <w:szCs w:val="22"/>
              </w:rPr>
            </w:pPr>
            <w:r w:rsidRPr="0061565B">
              <w:rPr>
                <w:rFonts w:cs="Times New Roman"/>
                <w:color w:val="000000"/>
                <w:sz w:val="22"/>
                <w:szCs w:val="22"/>
              </w:rPr>
              <w:t>НЕ ПРИМЕНЯЕТСЯ</w:t>
            </w:r>
          </w:p>
        </w:tc>
        <w:tc>
          <w:tcPr>
            <w:tcW w:w="355" w:type="pct"/>
            <w:tcBorders>
              <w:top w:val="single" w:sz="4" w:space="0" w:color="000000"/>
              <w:left w:val="single" w:sz="4" w:space="0" w:color="000000"/>
              <w:bottom w:val="single" w:sz="4" w:space="0" w:color="000000"/>
              <w:right w:val="single" w:sz="4" w:space="0" w:color="000000"/>
            </w:tcBorders>
            <w:vAlign w:val="center"/>
          </w:tcPr>
          <w:p w14:paraId="7D77D388" w14:textId="77777777" w:rsidR="00850D00" w:rsidRPr="005E4772" w:rsidRDefault="00850D00" w:rsidP="007F5E0C">
            <w:pPr>
              <w:jc w:val="center"/>
              <w:rPr>
                <w:rFonts w:cs="Times New Roman"/>
                <w:color w:val="000000"/>
                <w:sz w:val="22"/>
                <w:szCs w:val="22"/>
              </w:rPr>
            </w:pPr>
          </w:p>
        </w:tc>
        <w:tc>
          <w:tcPr>
            <w:tcW w:w="498" w:type="pct"/>
            <w:tcBorders>
              <w:top w:val="single" w:sz="4" w:space="0" w:color="000000"/>
              <w:left w:val="single" w:sz="4" w:space="0" w:color="000000"/>
              <w:bottom w:val="single" w:sz="4" w:space="0" w:color="000000"/>
              <w:right w:val="single" w:sz="4" w:space="0" w:color="000000"/>
            </w:tcBorders>
          </w:tcPr>
          <w:p w14:paraId="78FB09BB" w14:textId="77777777" w:rsidR="00850D00" w:rsidRPr="005E4772" w:rsidRDefault="00850D00" w:rsidP="007F5E0C">
            <w:pPr>
              <w:jc w:val="center"/>
              <w:rPr>
                <w:rFonts w:cs="Times New Roman"/>
                <w:color w:val="000000"/>
                <w:sz w:val="22"/>
                <w:szCs w:val="22"/>
              </w:rPr>
            </w:pPr>
          </w:p>
        </w:tc>
        <w:tc>
          <w:tcPr>
            <w:tcW w:w="868" w:type="pct"/>
            <w:tcBorders>
              <w:top w:val="single" w:sz="4" w:space="0" w:color="000000"/>
              <w:left w:val="single" w:sz="4" w:space="0" w:color="000000"/>
              <w:bottom w:val="single" w:sz="4" w:space="0" w:color="000000"/>
              <w:right w:val="single" w:sz="4" w:space="0" w:color="000000"/>
            </w:tcBorders>
          </w:tcPr>
          <w:p w14:paraId="51B1388E" w14:textId="77777777" w:rsidR="00850D00" w:rsidRPr="005E4772" w:rsidRDefault="00850D00" w:rsidP="007F5E0C">
            <w:pPr>
              <w:jc w:val="center"/>
              <w:rPr>
                <w:rFonts w:cs="Times New Roman"/>
                <w:color w:val="000000"/>
                <w:sz w:val="22"/>
                <w:szCs w:val="22"/>
              </w:rPr>
            </w:pPr>
          </w:p>
        </w:tc>
      </w:tr>
    </w:tbl>
    <w:p w14:paraId="486AAD57" w14:textId="77777777" w:rsidR="00850D00" w:rsidRPr="005E4772" w:rsidRDefault="00850D00" w:rsidP="00AD48B8">
      <w:pPr>
        <w:spacing w:before="120"/>
        <w:ind w:firstLine="567"/>
        <w:jc w:val="both"/>
        <w:rPr>
          <w:rFonts w:cs="Times New Roman"/>
          <w:sz w:val="22"/>
          <w:szCs w:val="22"/>
        </w:rPr>
      </w:pPr>
    </w:p>
    <w:p w14:paraId="2CAAEB57" w14:textId="77777777" w:rsidR="00850D00" w:rsidRPr="005E4772" w:rsidRDefault="00850D00" w:rsidP="00AD48B8">
      <w:pPr>
        <w:spacing w:before="120"/>
        <w:ind w:firstLine="567"/>
        <w:jc w:val="both"/>
        <w:rPr>
          <w:rFonts w:cs="Times New Roman"/>
          <w:sz w:val="22"/>
          <w:szCs w:val="22"/>
        </w:rPr>
      </w:pPr>
    </w:p>
    <w:p w14:paraId="34133F60" w14:textId="77777777" w:rsidR="00850D00" w:rsidRPr="005E4772" w:rsidRDefault="00850D00" w:rsidP="007F5E0C">
      <w:pPr>
        <w:spacing w:before="120"/>
        <w:jc w:val="both"/>
        <w:rPr>
          <w:rFonts w:cs="Times New Roman"/>
          <w:sz w:val="22"/>
          <w:szCs w:val="22"/>
        </w:rPr>
      </w:pPr>
    </w:p>
    <w:p w14:paraId="61730663" w14:textId="77777777" w:rsidR="00850D00" w:rsidRPr="005E4772" w:rsidRDefault="00850D00" w:rsidP="00E510D2">
      <w:pPr>
        <w:jc w:val="both"/>
        <w:rPr>
          <w:rFonts w:cs="Times New Roman"/>
          <w:sz w:val="22"/>
          <w:szCs w:val="22"/>
        </w:rPr>
      </w:pPr>
    </w:p>
    <w:p w14:paraId="14C8ECDE" w14:textId="77777777" w:rsidR="00850D00" w:rsidRPr="005E4772" w:rsidRDefault="00850D00" w:rsidP="00E510D2">
      <w:pPr>
        <w:jc w:val="both"/>
        <w:rPr>
          <w:rFonts w:cs="Times New Roman"/>
          <w:sz w:val="22"/>
          <w:szCs w:val="22"/>
        </w:rPr>
      </w:pPr>
    </w:p>
    <w:p w14:paraId="45D0B6E1" w14:textId="77777777" w:rsidR="00BE512E" w:rsidRDefault="00313A07" w:rsidP="005312FD">
      <w:pPr>
        <w:spacing w:after="240"/>
        <w:jc w:val="center"/>
        <w:rPr>
          <w:rFonts w:cs="Times New Roman"/>
          <w:b/>
          <w:bCs/>
          <w:sz w:val="22"/>
          <w:szCs w:val="22"/>
        </w:rPr>
      </w:pPr>
      <w:r w:rsidRPr="005E4772">
        <w:rPr>
          <w:rFonts w:cs="Times New Roman"/>
          <w:b/>
          <w:bCs/>
          <w:sz w:val="22"/>
          <w:szCs w:val="22"/>
        </w:rPr>
        <w:br w:type="page"/>
      </w:r>
      <w:r w:rsidR="005312FD" w:rsidRPr="005E4772">
        <w:rPr>
          <w:rFonts w:cs="Times New Roman"/>
          <w:b/>
          <w:bCs/>
          <w:sz w:val="22"/>
          <w:szCs w:val="22"/>
        </w:rPr>
        <w:lastRenderedPageBreak/>
        <w:t xml:space="preserve">ВНИМАНИЮ УЧАСТНИКОВ ЗАКУПКИ: </w:t>
      </w:r>
      <w:r w:rsidR="003815CC" w:rsidRPr="005E4772">
        <w:rPr>
          <w:rFonts w:cs="Times New Roman"/>
          <w:b/>
          <w:bCs/>
          <w:sz w:val="22"/>
          <w:szCs w:val="22"/>
        </w:rPr>
        <w:t xml:space="preserve">РЕКОМЕНДУЕТСЯ ВКЛЮЧАТЬ </w:t>
      </w:r>
    </w:p>
    <w:p w14:paraId="7B33BF83" w14:textId="5E0375F2" w:rsidR="00850D00" w:rsidRPr="005E4772" w:rsidRDefault="005312FD" w:rsidP="005312FD">
      <w:pPr>
        <w:spacing w:after="240"/>
        <w:jc w:val="center"/>
        <w:rPr>
          <w:rFonts w:cs="Times New Roman"/>
          <w:b/>
          <w:bCs/>
          <w:sz w:val="22"/>
          <w:szCs w:val="22"/>
        </w:rPr>
      </w:pPr>
      <w:r w:rsidRPr="005E4772">
        <w:rPr>
          <w:rFonts w:cs="Times New Roman"/>
          <w:b/>
          <w:bCs/>
          <w:sz w:val="22"/>
          <w:szCs w:val="22"/>
        </w:rPr>
        <w:t>ВО ВТОРУЮ ЧАСТЬ ЗАЯВКИ!</w:t>
      </w:r>
    </w:p>
    <w:p w14:paraId="0B46EDA5" w14:textId="77777777" w:rsidR="00850D00" w:rsidRPr="005E4772" w:rsidRDefault="00365B7A" w:rsidP="00365B7A">
      <w:pPr>
        <w:tabs>
          <w:tab w:val="left" w:pos="9355"/>
        </w:tabs>
        <w:spacing w:before="120"/>
        <w:jc w:val="center"/>
        <w:rPr>
          <w:rFonts w:cs="Times New Roman"/>
          <w:b/>
          <w:bCs/>
          <w:sz w:val="22"/>
          <w:szCs w:val="22"/>
        </w:rPr>
      </w:pPr>
      <w:r w:rsidRPr="005E4772">
        <w:rPr>
          <w:rFonts w:cs="Times New Roman"/>
          <w:b/>
          <w:bCs/>
          <w:sz w:val="22"/>
          <w:szCs w:val="22"/>
        </w:rPr>
        <w:t>Образцы форм документов, включаемых во вторую часть заявки</w:t>
      </w:r>
    </w:p>
    <w:p w14:paraId="3B177988" w14:textId="77777777" w:rsidR="00850D00" w:rsidRPr="005E4772" w:rsidRDefault="005312FD" w:rsidP="005312FD">
      <w:pPr>
        <w:suppressAutoHyphens/>
        <w:spacing w:before="120"/>
        <w:jc w:val="both"/>
        <w:outlineLvl w:val="3"/>
        <w:rPr>
          <w:rFonts w:cs="Times New Roman"/>
          <w:sz w:val="22"/>
          <w:szCs w:val="22"/>
        </w:rPr>
      </w:pPr>
      <w:bookmarkStart w:id="8" w:name="_Hlk159937834"/>
      <w:r w:rsidRPr="005E4772">
        <w:rPr>
          <w:rFonts w:cs="Times New Roman"/>
          <w:sz w:val="22"/>
          <w:szCs w:val="22"/>
        </w:rPr>
        <w:t>Форма 1 второй части Заявки</w:t>
      </w:r>
    </w:p>
    <w:p w14:paraId="630FF0B1" w14:textId="04B674A3" w:rsidR="00850D00" w:rsidRPr="005E4772" w:rsidRDefault="002C21DD" w:rsidP="00966954">
      <w:pPr>
        <w:spacing w:after="120"/>
        <w:jc w:val="both"/>
        <w:rPr>
          <w:rFonts w:cs="Times New Roman"/>
          <w:b/>
          <w:iCs/>
          <w:sz w:val="22"/>
          <w:szCs w:val="22"/>
        </w:rPr>
      </w:pPr>
      <w:r w:rsidRPr="005E4772">
        <w:rPr>
          <w:rFonts w:cs="Times New Roman"/>
          <w:sz w:val="22"/>
          <w:szCs w:val="22"/>
        </w:rPr>
        <w:t>«</w:t>
      </w:r>
      <w:r w:rsidR="005312FD" w:rsidRPr="005E4772">
        <w:rPr>
          <w:rFonts w:cs="Times New Roman"/>
          <w:sz w:val="22"/>
          <w:szCs w:val="22"/>
        </w:rPr>
        <w:t>____</w:t>
      </w:r>
      <w:r w:rsidRPr="005E4772">
        <w:rPr>
          <w:rFonts w:cs="Times New Roman"/>
          <w:sz w:val="22"/>
          <w:szCs w:val="22"/>
        </w:rPr>
        <w:t>»</w:t>
      </w:r>
      <w:r w:rsidR="005312FD" w:rsidRPr="005E4772">
        <w:rPr>
          <w:rFonts w:cs="Times New Roman"/>
          <w:sz w:val="22"/>
          <w:szCs w:val="22"/>
        </w:rPr>
        <w:t xml:space="preserve"> _____________ 20</w:t>
      </w:r>
      <w:r w:rsidR="00D67304" w:rsidRPr="005E4772">
        <w:rPr>
          <w:rFonts w:cs="Times New Roman"/>
          <w:sz w:val="22"/>
          <w:szCs w:val="22"/>
        </w:rPr>
        <w:t>2</w:t>
      </w:r>
      <w:r w:rsidR="006260FD">
        <w:rPr>
          <w:rFonts w:cs="Times New Roman"/>
          <w:sz w:val="22"/>
          <w:szCs w:val="22"/>
        </w:rPr>
        <w:t>4</w:t>
      </w:r>
      <w:r w:rsidR="005312FD" w:rsidRPr="005E4772">
        <w:rPr>
          <w:rFonts w:cs="Times New Roman"/>
          <w:sz w:val="22"/>
          <w:szCs w:val="22"/>
        </w:rPr>
        <w:t xml:space="preserve"> г. </w:t>
      </w:r>
    </w:p>
    <w:bookmarkEnd w:id="8"/>
    <w:p w14:paraId="3CA2D856" w14:textId="77777777" w:rsidR="00966993" w:rsidRDefault="00966993" w:rsidP="00966993">
      <w:pPr>
        <w:widowControl w:val="0"/>
        <w:tabs>
          <w:tab w:val="left" w:pos="1080"/>
        </w:tabs>
        <w:ind w:firstLine="540"/>
        <w:jc w:val="both"/>
        <w:rPr>
          <w:rFonts w:cs="Times New Roman"/>
          <w:sz w:val="22"/>
          <w:szCs w:val="22"/>
          <w:lang w:eastAsia="ar-SA"/>
        </w:rPr>
      </w:pPr>
    </w:p>
    <w:p w14:paraId="77DD7421" w14:textId="54758CAE" w:rsidR="00966993" w:rsidRPr="00966993" w:rsidRDefault="00966993" w:rsidP="00966993">
      <w:pPr>
        <w:widowControl w:val="0"/>
        <w:tabs>
          <w:tab w:val="left" w:pos="1080"/>
        </w:tabs>
        <w:ind w:firstLine="540"/>
        <w:jc w:val="both"/>
        <w:rPr>
          <w:rFonts w:cs="Times New Roman"/>
          <w:sz w:val="22"/>
          <w:szCs w:val="22"/>
          <w:lang w:eastAsia="ar-SA"/>
        </w:rPr>
      </w:pPr>
      <w:r w:rsidRPr="00966993">
        <w:rPr>
          <w:rFonts w:cs="Times New Roman"/>
          <w:sz w:val="22"/>
          <w:szCs w:val="22"/>
          <w:lang w:eastAsia="ar-SA"/>
        </w:rPr>
        <w:t>Изучив документацию о закупке в электронной форме на право заключения договора на ________________________, а также применимые к данной закупке законодательство и нормативно-правовые акты, участник закупки, сведения о котором указаны в форме 1 «Сведения об участнике закупки</w:t>
      </w:r>
    </w:p>
    <w:p w14:paraId="05BD0F3A" w14:textId="77777777" w:rsidR="00966993" w:rsidRPr="00966993" w:rsidRDefault="00966993" w:rsidP="00966993">
      <w:pPr>
        <w:widowControl w:val="0"/>
        <w:jc w:val="both"/>
        <w:rPr>
          <w:rFonts w:cs="Times New Roman"/>
          <w:i/>
          <w:color w:val="000000"/>
          <w:sz w:val="22"/>
          <w:szCs w:val="22"/>
          <w:vertAlign w:val="superscript"/>
          <w:lang w:eastAsia="ar-SA"/>
        </w:rPr>
      </w:pPr>
      <w:r w:rsidRPr="00966993">
        <w:rPr>
          <w:rFonts w:cs="Times New Roman"/>
          <w:sz w:val="22"/>
          <w:szCs w:val="22"/>
          <w:lang w:eastAsia="ar-SA"/>
        </w:rPr>
        <w:t>в лице ____________________________________________________________________________,</w:t>
      </w:r>
    </w:p>
    <w:p w14:paraId="40FDD3A6" w14:textId="77777777" w:rsidR="00966993" w:rsidRPr="00966993" w:rsidRDefault="00966993" w:rsidP="00966993">
      <w:pPr>
        <w:widowControl w:val="0"/>
        <w:jc w:val="center"/>
        <w:rPr>
          <w:rFonts w:cs="Times New Roman"/>
          <w:sz w:val="22"/>
          <w:szCs w:val="22"/>
          <w:lang w:eastAsia="ar-SA"/>
        </w:rPr>
      </w:pPr>
      <w:r w:rsidRPr="00966993">
        <w:rPr>
          <w:rFonts w:cs="Times New Roman"/>
          <w:i/>
          <w:color w:val="000000"/>
          <w:sz w:val="22"/>
          <w:szCs w:val="22"/>
          <w:vertAlign w:val="superscript"/>
          <w:lang w:eastAsia="ar-SA"/>
        </w:rPr>
        <w:t>(Наименование должности, Ф.И.О. руководителя, уполномоченного лица для юридического лица)</w:t>
      </w:r>
    </w:p>
    <w:p w14:paraId="64AD6E41" w14:textId="77777777" w:rsidR="00966993" w:rsidRPr="00966993" w:rsidRDefault="00966993" w:rsidP="00966993">
      <w:pPr>
        <w:widowControl w:val="0"/>
        <w:jc w:val="both"/>
        <w:rPr>
          <w:rFonts w:cs="Times New Roman"/>
          <w:sz w:val="22"/>
          <w:szCs w:val="22"/>
          <w:lang w:eastAsia="ar-SA"/>
        </w:rPr>
      </w:pPr>
      <w:r w:rsidRPr="00966993">
        <w:rPr>
          <w:rFonts w:cs="Times New Roman"/>
          <w:sz w:val="22"/>
          <w:szCs w:val="22"/>
          <w:lang w:eastAsia="ar-SA"/>
        </w:rPr>
        <w:t>сообщает о своем согласии выполнить указанные работы в соответствии с требованиями, указанными в документации о закупке в электронной форме и на условиях, представленных в настоящем предложении.</w:t>
      </w:r>
    </w:p>
    <w:p w14:paraId="6C6BA37B" w14:textId="77777777" w:rsidR="00966993" w:rsidRPr="00966993" w:rsidRDefault="00966993" w:rsidP="00966993">
      <w:pPr>
        <w:widowControl w:val="0"/>
        <w:ind w:firstLine="357"/>
        <w:rPr>
          <w:rFonts w:cs="Times New Roman"/>
          <w:b/>
          <w:sz w:val="22"/>
          <w:szCs w:val="22"/>
          <w:lang w:eastAsia="ar-SA"/>
        </w:rPr>
      </w:pPr>
    </w:p>
    <w:p w14:paraId="786B86CA" w14:textId="77777777" w:rsidR="00966993" w:rsidRPr="00966993" w:rsidRDefault="00966993" w:rsidP="00966993">
      <w:pPr>
        <w:widowControl w:val="0"/>
        <w:ind w:left="142" w:firstLine="567"/>
        <w:jc w:val="both"/>
        <w:rPr>
          <w:rFonts w:cs="Times New Roman"/>
          <w:b/>
          <w:sz w:val="22"/>
          <w:szCs w:val="22"/>
          <w:lang w:eastAsia="ar-SA"/>
        </w:rPr>
      </w:pPr>
      <w:r w:rsidRPr="00966993">
        <w:rPr>
          <w:rFonts w:cs="Times New Roman"/>
          <w:b/>
          <w:sz w:val="22"/>
          <w:szCs w:val="22"/>
          <w:lang w:eastAsia="ar-SA"/>
        </w:rPr>
        <w:t>Декларация соответствия:</w:t>
      </w:r>
    </w:p>
    <w:p w14:paraId="501EDCCE" w14:textId="77777777" w:rsidR="00966993" w:rsidRPr="00966993" w:rsidRDefault="00966993" w:rsidP="00966993">
      <w:pPr>
        <w:widowControl w:val="0"/>
        <w:autoSpaceDE w:val="0"/>
        <w:autoSpaceDN w:val="0"/>
        <w:adjustRightInd w:val="0"/>
        <w:ind w:left="34"/>
        <w:contextualSpacing/>
        <w:jc w:val="both"/>
        <w:rPr>
          <w:rFonts w:cs="Times New Roman"/>
          <w:sz w:val="22"/>
          <w:szCs w:val="22"/>
          <w:lang w:eastAsia="ar-SA"/>
        </w:rPr>
      </w:pPr>
      <w:r w:rsidRPr="00966993">
        <w:rPr>
          <w:rFonts w:cs="Times New Roman"/>
          <w:sz w:val="22"/>
          <w:szCs w:val="22"/>
          <w:lang w:eastAsia="ar-SA"/>
        </w:rPr>
        <w:t>1) 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4B09BA8E" w14:textId="77777777" w:rsidR="00966993" w:rsidRPr="00966993" w:rsidRDefault="00966993" w:rsidP="00966993">
      <w:pPr>
        <w:widowControl w:val="0"/>
        <w:autoSpaceDE w:val="0"/>
        <w:autoSpaceDN w:val="0"/>
        <w:adjustRightInd w:val="0"/>
        <w:ind w:left="34"/>
        <w:contextualSpacing/>
        <w:jc w:val="both"/>
        <w:rPr>
          <w:rFonts w:cs="Times New Roman"/>
          <w:sz w:val="22"/>
          <w:szCs w:val="22"/>
          <w:lang w:eastAsia="ar-SA"/>
        </w:rPr>
      </w:pPr>
      <w:r w:rsidRPr="00966993">
        <w:rPr>
          <w:rFonts w:cs="Times New Roman"/>
          <w:sz w:val="22"/>
          <w:szCs w:val="22"/>
          <w:lang w:eastAsia="ar-SA"/>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F46ACC1" w14:textId="77777777" w:rsidR="00966993" w:rsidRPr="00966993" w:rsidRDefault="00966993" w:rsidP="00966993">
      <w:pPr>
        <w:widowControl w:val="0"/>
        <w:autoSpaceDE w:val="0"/>
        <w:autoSpaceDN w:val="0"/>
        <w:adjustRightInd w:val="0"/>
        <w:ind w:left="34"/>
        <w:contextualSpacing/>
        <w:jc w:val="both"/>
        <w:rPr>
          <w:rFonts w:cs="Times New Roman"/>
          <w:sz w:val="22"/>
          <w:szCs w:val="22"/>
          <w:lang w:eastAsia="ar-SA"/>
        </w:rPr>
      </w:pPr>
      <w:r w:rsidRPr="00966993">
        <w:rPr>
          <w:rFonts w:cs="Times New Roman"/>
          <w:sz w:val="22"/>
          <w:szCs w:val="22"/>
          <w:lang w:eastAsia="ar-SA"/>
        </w:rPr>
        <w:t xml:space="preserve">3) </w:t>
      </w:r>
      <w:proofErr w:type="spellStart"/>
      <w:r w:rsidRPr="00966993">
        <w:rPr>
          <w:rFonts w:cs="Times New Roman"/>
          <w:sz w:val="22"/>
          <w:szCs w:val="22"/>
          <w:lang w:eastAsia="ar-SA"/>
        </w:rPr>
        <w:t>неприостановление</w:t>
      </w:r>
      <w:proofErr w:type="spellEnd"/>
      <w:r w:rsidRPr="00966993">
        <w:rPr>
          <w:rFonts w:cs="Times New Roman"/>
          <w:sz w:val="22"/>
          <w:szCs w:val="22"/>
          <w:lang w:eastAsia="ar-SA"/>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55E59C7" w14:textId="77777777" w:rsidR="00966993" w:rsidRPr="00966993" w:rsidRDefault="00966993" w:rsidP="00966993">
      <w:pPr>
        <w:widowControl w:val="0"/>
        <w:autoSpaceDE w:val="0"/>
        <w:autoSpaceDN w:val="0"/>
        <w:adjustRightInd w:val="0"/>
        <w:ind w:left="34"/>
        <w:contextualSpacing/>
        <w:jc w:val="both"/>
        <w:rPr>
          <w:rFonts w:cs="Times New Roman"/>
          <w:sz w:val="22"/>
          <w:szCs w:val="22"/>
          <w:lang w:eastAsia="ar-SA"/>
        </w:rPr>
      </w:pPr>
      <w:r w:rsidRPr="00966993">
        <w:rPr>
          <w:rFonts w:cs="Times New Roman"/>
          <w:sz w:val="22"/>
          <w:szCs w:val="22"/>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6FA7162F" w14:textId="77777777" w:rsidR="00966993" w:rsidRPr="00966993" w:rsidRDefault="00966993" w:rsidP="00966993">
      <w:pPr>
        <w:widowControl w:val="0"/>
        <w:autoSpaceDE w:val="0"/>
        <w:autoSpaceDN w:val="0"/>
        <w:adjustRightInd w:val="0"/>
        <w:ind w:left="34"/>
        <w:contextualSpacing/>
        <w:jc w:val="both"/>
        <w:rPr>
          <w:rFonts w:cs="Times New Roman"/>
          <w:sz w:val="22"/>
          <w:szCs w:val="22"/>
          <w:lang w:eastAsia="ar-SA"/>
        </w:rPr>
      </w:pPr>
      <w:r w:rsidRPr="00966993">
        <w:rPr>
          <w:rFonts w:cs="Times New Roman"/>
          <w:sz w:val="22"/>
          <w:szCs w:val="22"/>
          <w:lang w:eastAsia="ar-SA"/>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80B02AE" w14:textId="77777777" w:rsidR="00966993" w:rsidRPr="00966993" w:rsidRDefault="00966993" w:rsidP="00966993">
      <w:pPr>
        <w:widowControl w:val="0"/>
        <w:autoSpaceDE w:val="0"/>
        <w:autoSpaceDN w:val="0"/>
        <w:adjustRightInd w:val="0"/>
        <w:ind w:left="34"/>
        <w:contextualSpacing/>
        <w:jc w:val="both"/>
        <w:rPr>
          <w:rFonts w:cs="Times New Roman"/>
          <w:sz w:val="22"/>
          <w:szCs w:val="22"/>
          <w:lang w:eastAsia="ar-SA"/>
        </w:rPr>
      </w:pPr>
      <w:r w:rsidRPr="00966993">
        <w:rPr>
          <w:rFonts w:cs="Times New Roman"/>
          <w:sz w:val="22"/>
          <w:szCs w:val="22"/>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 19.28 Кодекса Российской Федерации об административных правонарушениях;</w:t>
      </w:r>
    </w:p>
    <w:p w14:paraId="5972C5EB" w14:textId="77777777" w:rsidR="00966993" w:rsidRPr="00966993" w:rsidRDefault="00966993" w:rsidP="00966993">
      <w:pPr>
        <w:widowControl w:val="0"/>
        <w:autoSpaceDE w:val="0"/>
        <w:autoSpaceDN w:val="0"/>
        <w:adjustRightInd w:val="0"/>
        <w:ind w:left="34"/>
        <w:contextualSpacing/>
        <w:jc w:val="both"/>
        <w:rPr>
          <w:rFonts w:cs="Times New Roman"/>
          <w:sz w:val="22"/>
          <w:szCs w:val="22"/>
          <w:lang w:eastAsia="ar-SA"/>
        </w:rPr>
      </w:pPr>
      <w:r w:rsidRPr="00966993">
        <w:rPr>
          <w:rFonts w:cs="Times New Roman"/>
          <w:sz w:val="22"/>
          <w:szCs w:val="22"/>
          <w:lang w:eastAsia="ar-SA"/>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31FBA30" w14:textId="77777777" w:rsidR="00966993" w:rsidRPr="00966993" w:rsidRDefault="00966993" w:rsidP="00966993">
      <w:pPr>
        <w:widowControl w:val="0"/>
        <w:autoSpaceDE w:val="0"/>
        <w:autoSpaceDN w:val="0"/>
        <w:adjustRightInd w:val="0"/>
        <w:ind w:left="34"/>
        <w:contextualSpacing/>
        <w:jc w:val="both"/>
        <w:rPr>
          <w:rFonts w:cs="Times New Roman"/>
          <w:sz w:val="22"/>
          <w:szCs w:val="22"/>
          <w:lang w:eastAsia="ar-SA"/>
        </w:rPr>
      </w:pPr>
      <w:r w:rsidRPr="00966993">
        <w:rPr>
          <w:rFonts w:cs="Times New Roman"/>
          <w:sz w:val="22"/>
          <w:szCs w:val="22"/>
          <w:lang w:eastAsia="ar-SA"/>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r w:rsidRPr="00966993">
        <w:rPr>
          <w:rFonts w:cs="Times New Roman"/>
          <w:sz w:val="22"/>
          <w:szCs w:val="22"/>
          <w:lang w:eastAsia="ar-SA"/>
        </w:rPr>
        <w:lastRenderedPageBreak/>
        <w:t>юридических лиц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133699E8" w14:textId="77777777" w:rsidR="00966993" w:rsidRPr="00966993" w:rsidRDefault="00966993" w:rsidP="00966993">
      <w:pPr>
        <w:widowControl w:val="0"/>
        <w:autoSpaceDE w:val="0"/>
        <w:autoSpaceDN w:val="0"/>
        <w:adjustRightInd w:val="0"/>
        <w:ind w:left="34"/>
        <w:contextualSpacing/>
        <w:jc w:val="both"/>
        <w:rPr>
          <w:rFonts w:cs="Times New Roman"/>
          <w:sz w:val="22"/>
          <w:szCs w:val="22"/>
          <w:lang w:eastAsia="ar-SA"/>
        </w:rPr>
      </w:pPr>
      <w:r w:rsidRPr="00966993">
        <w:rPr>
          <w:rFonts w:cs="Times New Roman"/>
          <w:sz w:val="22"/>
          <w:szCs w:val="22"/>
          <w:lang w:eastAsia="ar-SA"/>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0BB2449" w14:textId="77777777" w:rsidR="00966993" w:rsidRPr="00966993" w:rsidRDefault="00966993" w:rsidP="00966993">
      <w:pPr>
        <w:widowControl w:val="0"/>
        <w:autoSpaceDE w:val="0"/>
        <w:autoSpaceDN w:val="0"/>
        <w:adjustRightInd w:val="0"/>
        <w:ind w:left="34"/>
        <w:contextualSpacing/>
        <w:jc w:val="both"/>
        <w:rPr>
          <w:rFonts w:cs="Times New Roman"/>
          <w:sz w:val="22"/>
          <w:szCs w:val="22"/>
          <w:lang w:eastAsia="ar-SA"/>
        </w:rPr>
      </w:pPr>
      <w:r w:rsidRPr="00966993">
        <w:rPr>
          <w:rFonts w:cs="Times New Roman"/>
          <w:sz w:val="22"/>
          <w:szCs w:val="22"/>
          <w:lang w:eastAsia="ar-SA"/>
        </w:rPr>
        <w:t>9) участник закупки не является иностранным агентом;</w:t>
      </w:r>
    </w:p>
    <w:p w14:paraId="166BD78B" w14:textId="77777777" w:rsidR="00966993" w:rsidRPr="00966993" w:rsidRDefault="00966993" w:rsidP="00966993">
      <w:pPr>
        <w:widowControl w:val="0"/>
        <w:autoSpaceDE w:val="0"/>
        <w:autoSpaceDN w:val="0"/>
        <w:adjustRightInd w:val="0"/>
        <w:ind w:left="34"/>
        <w:contextualSpacing/>
        <w:jc w:val="both"/>
        <w:rPr>
          <w:rFonts w:cs="Times New Roman"/>
          <w:sz w:val="22"/>
          <w:szCs w:val="22"/>
          <w:lang w:eastAsia="ar-SA"/>
        </w:rPr>
      </w:pPr>
      <w:r w:rsidRPr="00966993">
        <w:rPr>
          <w:rFonts w:cs="Times New Roman"/>
          <w:sz w:val="22"/>
          <w:szCs w:val="22"/>
          <w:lang w:eastAsia="ar-SA"/>
        </w:rPr>
        <w:t>10) отсутствие информации об участнике закупки в реестре недобросовестных поставщиков, предусмотренном ст. 5 Закона № 223-ФЗ, и (или) в реестре недобросовестных поставщиков, предусмотренном Законом № 44-ФЗ.</w:t>
      </w:r>
    </w:p>
    <w:p w14:paraId="4238ACDD" w14:textId="77777777" w:rsidR="00966993" w:rsidRPr="00966993" w:rsidRDefault="00966993" w:rsidP="00966993">
      <w:pPr>
        <w:widowControl w:val="0"/>
        <w:ind w:left="142" w:firstLine="567"/>
        <w:jc w:val="both"/>
        <w:rPr>
          <w:rFonts w:cs="Times New Roman"/>
          <w:sz w:val="22"/>
          <w:szCs w:val="22"/>
          <w:lang w:eastAsia="ar-SA"/>
        </w:rPr>
      </w:pPr>
      <w:r w:rsidRPr="00966993">
        <w:rPr>
          <w:rFonts w:cs="Times New Roman"/>
          <w:sz w:val="22"/>
          <w:szCs w:val="22"/>
          <w:lang w:eastAsia="ar-SA"/>
        </w:rPr>
        <w:t>Если участником закупки выступают несколько лиц (группа лиц), требования, указанные в документации о закупке, предъявляются к такой группе лиц в совокупности, а не к отдельно взятому ее участнику.</w:t>
      </w:r>
    </w:p>
    <w:p w14:paraId="134C6B10" w14:textId="77777777" w:rsidR="00966993" w:rsidRPr="00966993" w:rsidRDefault="00966993" w:rsidP="00966993">
      <w:pPr>
        <w:widowControl w:val="0"/>
        <w:ind w:left="142" w:firstLine="567"/>
        <w:jc w:val="both"/>
        <w:rPr>
          <w:rFonts w:cs="Times New Roman"/>
          <w:sz w:val="22"/>
          <w:szCs w:val="22"/>
        </w:rPr>
      </w:pPr>
    </w:p>
    <w:p w14:paraId="75B3F0F1" w14:textId="77777777" w:rsidR="00966993" w:rsidRPr="00966993" w:rsidRDefault="00966993" w:rsidP="00966993">
      <w:pPr>
        <w:widowControl w:val="0"/>
        <w:ind w:firstLine="357"/>
        <w:rPr>
          <w:rFonts w:cs="Times New Roman"/>
          <w:sz w:val="22"/>
          <w:szCs w:val="22"/>
          <w:lang w:eastAsia="ar-SA"/>
        </w:rPr>
      </w:pPr>
      <w:r w:rsidRPr="00966993">
        <w:rPr>
          <w:rFonts w:cs="Times New Roman"/>
          <w:b/>
          <w:sz w:val="22"/>
          <w:szCs w:val="22"/>
          <w:lang w:eastAsia="ar-SA"/>
        </w:rPr>
        <w:t xml:space="preserve">_____________________________ </w:t>
      </w:r>
      <w:r w:rsidRPr="00966993">
        <w:rPr>
          <w:rFonts w:cs="Times New Roman"/>
          <w:sz w:val="22"/>
          <w:szCs w:val="22"/>
          <w:lang w:eastAsia="ar-SA"/>
        </w:rPr>
        <w:t>(дополнительно при необходимости).</w:t>
      </w:r>
    </w:p>
    <w:p w14:paraId="132F4D3B" w14:textId="77777777" w:rsidR="00966993" w:rsidRPr="00966993" w:rsidRDefault="00966993" w:rsidP="00966993">
      <w:pPr>
        <w:widowControl w:val="0"/>
        <w:rPr>
          <w:rFonts w:cs="Times New Roman"/>
          <w:sz w:val="22"/>
          <w:szCs w:val="22"/>
          <w:vertAlign w:val="superscript"/>
          <w:lang w:eastAsia="ar-SA"/>
        </w:rPr>
      </w:pPr>
      <w:r w:rsidRPr="00966993">
        <w:rPr>
          <w:rFonts w:cs="Times New Roman"/>
          <w:b/>
          <w:sz w:val="22"/>
          <w:szCs w:val="22"/>
          <w:lang w:eastAsia="ar-SA"/>
        </w:rPr>
        <w:t>Участник закупки (уполномоченный представитель)</w:t>
      </w:r>
      <w:r w:rsidRPr="00966993">
        <w:rPr>
          <w:rFonts w:cs="Times New Roman"/>
          <w:sz w:val="22"/>
          <w:szCs w:val="22"/>
          <w:lang w:eastAsia="ar-SA"/>
        </w:rPr>
        <w:t xml:space="preserve"> _________________ </w:t>
      </w:r>
      <w:r w:rsidRPr="00966993">
        <w:rPr>
          <w:rFonts w:cs="Times New Roman"/>
          <w:b/>
          <w:sz w:val="22"/>
          <w:szCs w:val="22"/>
          <w:lang w:eastAsia="ar-SA"/>
        </w:rPr>
        <w:t>(Ф.И.О.)</w:t>
      </w:r>
    </w:p>
    <w:p w14:paraId="18B297B1" w14:textId="77777777" w:rsidR="00966993" w:rsidRPr="00966993" w:rsidRDefault="00966993" w:rsidP="00966993">
      <w:pPr>
        <w:widowControl w:val="0"/>
        <w:rPr>
          <w:rFonts w:cs="Times New Roman"/>
          <w:b/>
          <w:sz w:val="22"/>
          <w:szCs w:val="22"/>
        </w:rPr>
      </w:pPr>
      <w:r w:rsidRPr="00966993">
        <w:rPr>
          <w:rFonts w:cs="Times New Roman"/>
          <w:sz w:val="22"/>
          <w:szCs w:val="22"/>
          <w:vertAlign w:val="superscript"/>
          <w:lang w:eastAsia="ar-SA"/>
        </w:rPr>
        <w:t>М.П.</w:t>
      </w:r>
      <w:r w:rsidRPr="00966993">
        <w:rPr>
          <w:rFonts w:cs="Times New Roman"/>
          <w:sz w:val="22"/>
          <w:szCs w:val="22"/>
          <w:vertAlign w:val="superscript"/>
          <w:lang w:eastAsia="ar-SA"/>
        </w:rPr>
        <w:tab/>
      </w:r>
      <w:r w:rsidRPr="00966993">
        <w:rPr>
          <w:rFonts w:cs="Times New Roman"/>
          <w:sz w:val="22"/>
          <w:szCs w:val="22"/>
          <w:vertAlign w:val="superscript"/>
          <w:lang w:eastAsia="ar-SA"/>
        </w:rPr>
        <w:tab/>
      </w:r>
      <w:r w:rsidRPr="00966993">
        <w:rPr>
          <w:rFonts w:cs="Times New Roman"/>
          <w:sz w:val="22"/>
          <w:szCs w:val="22"/>
          <w:vertAlign w:val="superscript"/>
          <w:lang w:eastAsia="ar-SA"/>
        </w:rPr>
        <w:tab/>
      </w:r>
      <w:r w:rsidRPr="00966993">
        <w:rPr>
          <w:rFonts w:cs="Times New Roman"/>
          <w:sz w:val="22"/>
          <w:szCs w:val="22"/>
          <w:vertAlign w:val="superscript"/>
          <w:lang w:eastAsia="ar-SA"/>
        </w:rPr>
        <w:tab/>
      </w:r>
      <w:r w:rsidRPr="00966993">
        <w:rPr>
          <w:rFonts w:cs="Times New Roman"/>
          <w:sz w:val="22"/>
          <w:szCs w:val="22"/>
          <w:vertAlign w:val="superscript"/>
          <w:lang w:eastAsia="ar-SA"/>
        </w:rPr>
        <w:tab/>
      </w:r>
      <w:r w:rsidRPr="00966993">
        <w:rPr>
          <w:rFonts w:cs="Times New Roman"/>
          <w:sz w:val="22"/>
          <w:szCs w:val="22"/>
          <w:vertAlign w:val="superscript"/>
          <w:lang w:eastAsia="ar-SA"/>
        </w:rPr>
        <w:tab/>
      </w:r>
      <w:r w:rsidRPr="00966993">
        <w:rPr>
          <w:rFonts w:cs="Times New Roman"/>
          <w:sz w:val="22"/>
          <w:szCs w:val="22"/>
          <w:vertAlign w:val="superscript"/>
          <w:lang w:eastAsia="ar-SA"/>
        </w:rPr>
        <w:tab/>
      </w:r>
      <w:r w:rsidRPr="00966993">
        <w:rPr>
          <w:rFonts w:cs="Times New Roman"/>
          <w:sz w:val="22"/>
          <w:szCs w:val="22"/>
          <w:vertAlign w:val="superscript"/>
          <w:lang w:eastAsia="ar-SA"/>
        </w:rPr>
        <w:tab/>
      </w:r>
      <w:r w:rsidRPr="00966993">
        <w:rPr>
          <w:rFonts w:cs="Times New Roman"/>
          <w:sz w:val="22"/>
          <w:szCs w:val="22"/>
          <w:vertAlign w:val="superscript"/>
          <w:lang w:eastAsia="ar-SA"/>
        </w:rPr>
        <w:tab/>
      </w:r>
      <w:r w:rsidRPr="00966993">
        <w:rPr>
          <w:rFonts w:cs="Times New Roman"/>
          <w:sz w:val="22"/>
          <w:szCs w:val="22"/>
          <w:vertAlign w:val="superscript"/>
          <w:lang w:eastAsia="ar-SA"/>
        </w:rPr>
        <w:tab/>
      </w:r>
      <w:r w:rsidRPr="00966993">
        <w:rPr>
          <w:rFonts w:cs="Times New Roman"/>
          <w:i/>
          <w:sz w:val="22"/>
          <w:szCs w:val="22"/>
          <w:vertAlign w:val="superscript"/>
          <w:lang w:eastAsia="ar-SA"/>
        </w:rPr>
        <w:t>(подпись)</w:t>
      </w:r>
    </w:p>
    <w:p w14:paraId="33ABD0A6" w14:textId="77777777" w:rsidR="00850D00" w:rsidRPr="005E4772" w:rsidRDefault="00850D00" w:rsidP="00313A07">
      <w:pPr>
        <w:rPr>
          <w:rFonts w:cs="Times New Roman"/>
          <w:b/>
          <w:sz w:val="22"/>
          <w:szCs w:val="22"/>
        </w:rPr>
      </w:pPr>
    </w:p>
    <w:p w14:paraId="486A4C96" w14:textId="77777777" w:rsidR="00966993" w:rsidRDefault="00313A07" w:rsidP="00313A07">
      <w:pPr>
        <w:jc w:val="center"/>
        <w:rPr>
          <w:rFonts w:cs="Times New Roman"/>
          <w:b/>
          <w:sz w:val="22"/>
          <w:szCs w:val="22"/>
        </w:rPr>
      </w:pPr>
      <w:r w:rsidRPr="005E4772">
        <w:rPr>
          <w:rFonts w:cs="Times New Roman"/>
          <w:b/>
          <w:sz w:val="22"/>
          <w:szCs w:val="22"/>
        </w:rPr>
        <w:br w:type="page"/>
      </w:r>
    </w:p>
    <w:p w14:paraId="56702915" w14:textId="2FC713E4" w:rsidR="00966993" w:rsidRPr="005E4772" w:rsidRDefault="00966993" w:rsidP="00966993">
      <w:pPr>
        <w:suppressAutoHyphens/>
        <w:spacing w:before="120"/>
        <w:jc w:val="both"/>
        <w:outlineLvl w:val="3"/>
        <w:rPr>
          <w:rFonts w:cs="Times New Roman"/>
          <w:sz w:val="22"/>
          <w:szCs w:val="22"/>
        </w:rPr>
      </w:pPr>
      <w:r w:rsidRPr="005E4772">
        <w:rPr>
          <w:rFonts w:cs="Times New Roman"/>
          <w:sz w:val="22"/>
          <w:szCs w:val="22"/>
        </w:rPr>
        <w:lastRenderedPageBreak/>
        <w:t xml:space="preserve">Форма </w:t>
      </w:r>
      <w:r>
        <w:rPr>
          <w:rFonts w:cs="Times New Roman"/>
          <w:sz w:val="22"/>
          <w:szCs w:val="22"/>
        </w:rPr>
        <w:t>2</w:t>
      </w:r>
      <w:r w:rsidRPr="005E4772">
        <w:rPr>
          <w:rFonts w:cs="Times New Roman"/>
          <w:sz w:val="22"/>
          <w:szCs w:val="22"/>
        </w:rPr>
        <w:t xml:space="preserve"> второй части Заявки</w:t>
      </w:r>
    </w:p>
    <w:p w14:paraId="27E4E54B" w14:textId="77777777" w:rsidR="00966993" w:rsidRPr="005E4772" w:rsidRDefault="00966993" w:rsidP="00966993">
      <w:pPr>
        <w:spacing w:after="120"/>
        <w:jc w:val="both"/>
        <w:rPr>
          <w:rFonts w:cs="Times New Roman"/>
          <w:b/>
          <w:iCs/>
          <w:sz w:val="22"/>
          <w:szCs w:val="22"/>
        </w:rPr>
      </w:pPr>
      <w:r w:rsidRPr="005E4772">
        <w:rPr>
          <w:rFonts w:cs="Times New Roman"/>
          <w:sz w:val="22"/>
          <w:szCs w:val="22"/>
        </w:rPr>
        <w:t>«____» _____________ 202</w:t>
      </w:r>
      <w:r>
        <w:rPr>
          <w:rFonts w:cs="Times New Roman"/>
          <w:sz w:val="22"/>
          <w:szCs w:val="22"/>
        </w:rPr>
        <w:t>4</w:t>
      </w:r>
      <w:r w:rsidRPr="005E4772">
        <w:rPr>
          <w:rFonts w:cs="Times New Roman"/>
          <w:sz w:val="22"/>
          <w:szCs w:val="22"/>
        </w:rPr>
        <w:t xml:space="preserve"> г. </w:t>
      </w:r>
    </w:p>
    <w:p w14:paraId="3F5D5A06" w14:textId="77777777" w:rsidR="00966993" w:rsidRDefault="00966993" w:rsidP="00313A07">
      <w:pPr>
        <w:jc w:val="center"/>
        <w:rPr>
          <w:rFonts w:cs="Times New Roman"/>
          <w:b/>
          <w:sz w:val="22"/>
          <w:szCs w:val="22"/>
        </w:rPr>
      </w:pPr>
    </w:p>
    <w:p w14:paraId="61702ECB" w14:textId="4F1CF3DE" w:rsidR="00850D00" w:rsidRPr="005E4772" w:rsidRDefault="00966993" w:rsidP="00313A07">
      <w:pPr>
        <w:jc w:val="center"/>
        <w:rPr>
          <w:rFonts w:cs="Times New Roman"/>
          <w:b/>
          <w:sz w:val="22"/>
          <w:szCs w:val="22"/>
        </w:rPr>
      </w:pPr>
      <w:r>
        <w:rPr>
          <w:rFonts w:cs="Times New Roman"/>
          <w:b/>
          <w:sz w:val="22"/>
          <w:szCs w:val="22"/>
        </w:rPr>
        <w:t>Сведения об участнике закупки</w:t>
      </w:r>
      <w:r w:rsidR="003815CC" w:rsidRPr="005E4772">
        <w:rPr>
          <w:rFonts w:cs="Times New Roman"/>
          <w:b/>
          <w:sz w:val="22"/>
          <w:szCs w:val="22"/>
        </w:rPr>
        <w:t xml:space="preserve"> </w:t>
      </w:r>
      <w:r w:rsidR="003815CC" w:rsidRPr="005E4772">
        <w:rPr>
          <w:rFonts w:cs="Times New Roman"/>
          <w:sz w:val="22"/>
          <w:szCs w:val="22"/>
        </w:rPr>
        <w:t>(рекомендуемая форма)</w:t>
      </w:r>
    </w:p>
    <w:p w14:paraId="27C00E52" w14:textId="77777777" w:rsidR="00850D00" w:rsidRPr="005E4772" w:rsidRDefault="00850D00" w:rsidP="00313A07">
      <w:pPr>
        <w:rPr>
          <w:rFonts w:cs="Times New Roman"/>
          <w:b/>
          <w:sz w:val="22"/>
          <w:szCs w:val="22"/>
        </w:rPr>
      </w:pPr>
    </w:p>
    <w:tbl>
      <w:tblPr>
        <w:tblW w:w="5000" w:type="pct"/>
        <w:tblLook w:val="04A0" w:firstRow="1" w:lastRow="0" w:firstColumn="1" w:lastColumn="0" w:noHBand="0" w:noVBand="1"/>
      </w:tblPr>
      <w:tblGrid>
        <w:gridCol w:w="609"/>
        <w:gridCol w:w="5508"/>
        <w:gridCol w:w="4133"/>
      </w:tblGrid>
      <w:tr w:rsidR="00850D00" w:rsidRPr="005E4772" w14:paraId="36A2A839" w14:textId="77777777" w:rsidTr="00966954">
        <w:trPr>
          <w:trHeight w:val="659"/>
        </w:trPr>
        <w:tc>
          <w:tcPr>
            <w:tcW w:w="297" w:type="pct"/>
            <w:tcBorders>
              <w:top w:val="single" w:sz="4" w:space="0" w:color="000000"/>
              <w:left w:val="single" w:sz="4" w:space="0" w:color="000000"/>
              <w:bottom w:val="single" w:sz="4" w:space="0" w:color="000000"/>
              <w:right w:val="none" w:sz="255" w:space="0" w:color="FFFFFF" w:shadow="1"/>
            </w:tcBorders>
          </w:tcPr>
          <w:p w14:paraId="0DF21AD6" w14:textId="77777777" w:rsidR="00850D00" w:rsidRPr="005E4772" w:rsidRDefault="00313A07" w:rsidP="00313A07">
            <w:pPr>
              <w:rPr>
                <w:rFonts w:cs="Times New Roman"/>
                <w:b/>
                <w:sz w:val="22"/>
                <w:szCs w:val="22"/>
              </w:rPr>
            </w:pPr>
            <w:r w:rsidRPr="005E4772">
              <w:rPr>
                <w:rFonts w:cs="Times New Roman"/>
                <w:b/>
                <w:sz w:val="22"/>
                <w:szCs w:val="22"/>
              </w:rPr>
              <w:t>№ п/п</w:t>
            </w:r>
          </w:p>
        </w:tc>
        <w:tc>
          <w:tcPr>
            <w:tcW w:w="4703" w:type="pct"/>
            <w:gridSpan w:val="2"/>
            <w:tcBorders>
              <w:top w:val="single" w:sz="4" w:space="0" w:color="000000"/>
              <w:left w:val="single" w:sz="4" w:space="0" w:color="000000"/>
              <w:bottom w:val="single" w:sz="4" w:space="0" w:color="000000"/>
              <w:right w:val="single" w:sz="4" w:space="0" w:color="000000"/>
            </w:tcBorders>
          </w:tcPr>
          <w:p w14:paraId="1BFC3C51" w14:textId="77777777" w:rsidR="00850D00" w:rsidRPr="005E4772" w:rsidRDefault="00404865" w:rsidP="00313A07">
            <w:pPr>
              <w:rPr>
                <w:rFonts w:cs="Times New Roman"/>
                <w:sz w:val="22"/>
                <w:szCs w:val="22"/>
              </w:rPr>
            </w:pPr>
            <w:r w:rsidRPr="005E4772">
              <w:rPr>
                <w:rFonts w:cs="Times New Roman"/>
                <w:b/>
                <w:sz w:val="22"/>
                <w:szCs w:val="22"/>
              </w:rPr>
              <w:t>Сведения об участнике закупки</w:t>
            </w:r>
          </w:p>
        </w:tc>
      </w:tr>
      <w:tr w:rsidR="00850D00" w:rsidRPr="005E4772" w14:paraId="6D1E359B" w14:textId="77777777" w:rsidTr="00966954">
        <w:trPr>
          <w:cantSplit/>
        </w:trPr>
        <w:tc>
          <w:tcPr>
            <w:tcW w:w="297" w:type="pct"/>
            <w:vMerge w:val="restart"/>
            <w:tcBorders>
              <w:top w:val="single" w:sz="4" w:space="0" w:color="000000"/>
              <w:left w:val="single" w:sz="4" w:space="0" w:color="000000"/>
              <w:bottom w:val="single" w:sz="4" w:space="0" w:color="000000"/>
              <w:right w:val="none" w:sz="255" w:space="0" w:color="FFFFFF" w:shadow="1"/>
            </w:tcBorders>
          </w:tcPr>
          <w:p w14:paraId="191C6069" w14:textId="77777777" w:rsidR="00850D00" w:rsidRPr="005E4772" w:rsidRDefault="00850D00" w:rsidP="00313A07">
            <w:pPr>
              <w:rPr>
                <w:rFonts w:cs="Times New Roman"/>
                <w:b/>
                <w:sz w:val="22"/>
                <w:szCs w:val="22"/>
              </w:rPr>
            </w:pPr>
          </w:p>
          <w:p w14:paraId="70AB5D7B" w14:textId="77777777" w:rsidR="00850D00" w:rsidRPr="005E4772" w:rsidRDefault="00850D00" w:rsidP="00313A07">
            <w:pPr>
              <w:rPr>
                <w:rFonts w:cs="Times New Roman"/>
                <w:b/>
                <w:sz w:val="22"/>
                <w:szCs w:val="22"/>
              </w:rPr>
            </w:pPr>
          </w:p>
          <w:p w14:paraId="792E2081" w14:textId="77777777" w:rsidR="00850D00" w:rsidRPr="005E4772" w:rsidRDefault="00313A07" w:rsidP="00313A07">
            <w:pPr>
              <w:rPr>
                <w:rFonts w:cs="Times New Roman"/>
                <w:b/>
                <w:sz w:val="22"/>
                <w:szCs w:val="22"/>
              </w:rPr>
            </w:pPr>
            <w:r w:rsidRPr="005E4772">
              <w:rPr>
                <w:rFonts w:cs="Times New Roman"/>
                <w:b/>
                <w:sz w:val="22"/>
                <w:szCs w:val="22"/>
              </w:rPr>
              <w:t>1</w:t>
            </w:r>
          </w:p>
        </w:tc>
        <w:tc>
          <w:tcPr>
            <w:tcW w:w="2687" w:type="pct"/>
            <w:tcBorders>
              <w:top w:val="single" w:sz="4" w:space="0" w:color="000000"/>
              <w:left w:val="single" w:sz="4" w:space="0" w:color="000000"/>
              <w:bottom w:val="single" w:sz="4" w:space="0" w:color="000000"/>
              <w:right w:val="none" w:sz="255" w:space="0" w:color="FFFFFF" w:shadow="1"/>
            </w:tcBorders>
          </w:tcPr>
          <w:p w14:paraId="1E81920F" w14:textId="77777777" w:rsidR="00966993" w:rsidRDefault="00313A07" w:rsidP="00313A07">
            <w:pPr>
              <w:rPr>
                <w:rFonts w:cs="Times New Roman"/>
                <w:b/>
                <w:sz w:val="22"/>
                <w:szCs w:val="22"/>
              </w:rPr>
            </w:pPr>
            <w:r w:rsidRPr="005E4772">
              <w:rPr>
                <w:rFonts w:cs="Times New Roman"/>
                <w:b/>
                <w:sz w:val="22"/>
                <w:szCs w:val="22"/>
              </w:rPr>
              <w:t>Полное наименование организации и ее организационно-правовая форма</w:t>
            </w:r>
            <w:r w:rsidRPr="005E4772">
              <w:rPr>
                <w:rFonts w:cs="Times New Roman"/>
                <w:sz w:val="22"/>
                <w:szCs w:val="22"/>
              </w:rPr>
              <w:t xml:space="preserve"> (для юридического лица</w:t>
            </w:r>
            <w:r w:rsidRPr="005E4772">
              <w:rPr>
                <w:rFonts w:cs="Times New Roman"/>
                <w:i/>
                <w:sz w:val="22"/>
                <w:szCs w:val="22"/>
              </w:rPr>
              <w:t>)</w:t>
            </w:r>
            <w:r w:rsidRPr="005E4772">
              <w:rPr>
                <w:rFonts w:cs="Times New Roman"/>
                <w:b/>
                <w:sz w:val="22"/>
                <w:szCs w:val="22"/>
              </w:rPr>
              <w:t xml:space="preserve">/ </w:t>
            </w:r>
          </w:p>
          <w:p w14:paraId="79A1F98F" w14:textId="61235203" w:rsidR="00850D00" w:rsidRPr="005E4772" w:rsidRDefault="00313A07" w:rsidP="00313A07">
            <w:pPr>
              <w:rPr>
                <w:rFonts w:cs="Times New Roman"/>
                <w:b/>
                <w:sz w:val="22"/>
                <w:szCs w:val="22"/>
              </w:rPr>
            </w:pPr>
            <w:r w:rsidRPr="005E4772">
              <w:rPr>
                <w:rFonts w:cs="Times New Roman"/>
                <w:b/>
                <w:sz w:val="22"/>
                <w:szCs w:val="22"/>
              </w:rPr>
              <w:t xml:space="preserve">Ф.И.О.  участника размещения </w:t>
            </w:r>
            <w:r w:rsidR="0063397A">
              <w:rPr>
                <w:rFonts w:cs="Times New Roman"/>
                <w:b/>
                <w:sz w:val="22"/>
                <w:szCs w:val="22"/>
              </w:rPr>
              <w:t>заявки</w:t>
            </w:r>
            <w:r w:rsidRPr="005E4772">
              <w:rPr>
                <w:rFonts w:cs="Times New Roman"/>
                <w:b/>
                <w:sz w:val="22"/>
                <w:szCs w:val="22"/>
              </w:rPr>
              <w:t xml:space="preserve"> </w:t>
            </w:r>
            <w:r w:rsidRPr="005E4772">
              <w:rPr>
                <w:rFonts w:cs="Times New Roman"/>
                <w:sz w:val="22"/>
                <w:szCs w:val="22"/>
              </w:rPr>
              <w:t>(для физического лица)</w:t>
            </w:r>
          </w:p>
        </w:tc>
        <w:tc>
          <w:tcPr>
            <w:tcW w:w="2016" w:type="pct"/>
            <w:tcBorders>
              <w:top w:val="single" w:sz="4" w:space="0" w:color="000000"/>
              <w:left w:val="single" w:sz="4" w:space="0" w:color="000000"/>
              <w:bottom w:val="single" w:sz="4" w:space="0" w:color="000000"/>
              <w:right w:val="single" w:sz="4" w:space="0" w:color="000000"/>
            </w:tcBorders>
          </w:tcPr>
          <w:p w14:paraId="55EFD729" w14:textId="77777777" w:rsidR="00850D00" w:rsidRPr="005E4772" w:rsidRDefault="00850D00" w:rsidP="00313A07">
            <w:pPr>
              <w:rPr>
                <w:rFonts w:cs="Times New Roman"/>
                <w:b/>
                <w:sz w:val="22"/>
                <w:szCs w:val="22"/>
              </w:rPr>
            </w:pPr>
          </w:p>
        </w:tc>
      </w:tr>
      <w:tr w:rsidR="00850D00" w:rsidRPr="005E4772" w14:paraId="0607BE3C" w14:textId="77777777" w:rsidTr="00966954">
        <w:trPr>
          <w:cantSplit/>
        </w:trPr>
        <w:tc>
          <w:tcPr>
            <w:tcW w:w="297" w:type="pct"/>
            <w:vMerge/>
            <w:tcBorders>
              <w:top w:val="single" w:sz="4" w:space="0" w:color="000000"/>
              <w:left w:val="single" w:sz="4" w:space="0" w:color="000000"/>
              <w:bottom w:val="single" w:sz="4" w:space="0" w:color="000000"/>
              <w:right w:val="none" w:sz="255" w:space="0" w:color="FFFFFF" w:shadow="1"/>
            </w:tcBorders>
            <w:vAlign w:val="center"/>
          </w:tcPr>
          <w:p w14:paraId="3AFB62DC" w14:textId="77777777" w:rsidR="00850D00" w:rsidRPr="005E4772" w:rsidRDefault="00850D00" w:rsidP="00313A07">
            <w:pPr>
              <w:rPr>
                <w:rFonts w:cs="Times New Roman"/>
                <w:b/>
                <w:sz w:val="22"/>
                <w:szCs w:val="22"/>
              </w:rPr>
            </w:pPr>
          </w:p>
        </w:tc>
        <w:tc>
          <w:tcPr>
            <w:tcW w:w="2687" w:type="pct"/>
            <w:tcBorders>
              <w:top w:val="single" w:sz="4" w:space="0" w:color="000000"/>
              <w:left w:val="single" w:sz="4" w:space="0" w:color="000000"/>
              <w:bottom w:val="single" w:sz="4" w:space="0" w:color="000000"/>
              <w:right w:val="none" w:sz="255" w:space="0" w:color="FFFFFF" w:shadow="1"/>
            </w:tcBorders>
          </w:tcPr>
          <w:p w14:paraId="590C6CF5" w14:textId="77777777" w:rsidR="00850D00" w:rsidRPr="005E4772" w:rsidRDefault="00313A07" w:rsidP="00313A07">
            <w:pPr>
              <w:rPr>
                <w:rFonts w:cs="Times New Roman"/>
                <w:b/>
                <w:sz w:val="22"/>
                <w:szCs w:val="22"/>
              </w:rPr>
            </w:pPr>
            <w:r w:rsidRPr="005E4772">
              <w:rPr>
                <w:rFonts w:cs="Times New Roman"/>
                <w:b/>
                <w:sz w:val="22"/>
                <w:szCs w:val="22"/>
              </w:rPr>
              <w:t>Сокращенное наименование организации</w:t>
            </w:r>
          </w:p>
        </w:tc>
        <w:tc>
          <w:tcPr>
            <w:tcW w:w="2016" w:type="pct"/>
            <w:tcBorders>
              <w:top w:val="single" w:sz="4" w:space="0" w:color="000000"/>
              <w:left w:val="single" w:sz="4" w:space="0" w:color="000000"/>
              <w:bottom w:val="single" w:sz="4" w:space="0" w:color="000000"/>
              <w:right w:val="single" w:sz="4" w:space="0" w:color="000000"/>
            </w:tcBorders>
          </w:tcPr>
          <w:p w14:paraId="4CBCE771" w14:textId="77777777" w:rsidR="00850D00" w:rsidRPr="005E4772" w:rsidRDefault="00850D00" w:rsidP="00313A07">
            <w:pPr>
              <w:rPr>
                <w:rFonts w:cs="Times New Roman"/>
                <w:b/>
                <w:sz w:val="22"/>
                <w:szCs w:val="22"/>
              </w:rPr>
            </w:pPr>
          </w:p>
        </w:tc>
      </w:tr>
      <w:tr w:rsidR="00850D00" w:rsidRPr="005E4772" w14:paraId="0735E0A2" w14:textId="77777777" w:rsidTr="00966954">
        <w:tc>
          <w:tcPr>
            <w:tcW w:w="297" w:type="pct"/>
            <w:tcBorders>
              <w:top w:val="single" w:sz="4" w:space="0" w:color="000000"/>
              <w:left w:val="single" w:sz="4" w:space="0" w:color="000000"/>
              <w:bottom w:val="single" w:sz="4" w:space="0" w:color="000000"/>
              <w:right w:val="none" w:sz="255" w:space="0" w:color="FFFFFF" w:shadow="1"/>
            </w:tcBorders>
          </w:tcPr>
          <w:p w14:paraId="7219B1A6" w14:textId="77777777" w:rsidR="00850D00" w:rsidRPr="005E4772" w:rsidRDefault="00313A07" w:rsidP="00313A07">
            <w:pPr>
              <w:rPr>
                <w:rFonts w:cs="Times New Roman"/>
                <w:b/>
                <w:sz w:val="22"/>
                <w:szCs w:val="22"/>
              </w:rPr>
            </w:pPr>
            <w:r w:rsidRPr="005E4772">
              <w:rPr>
                <w:rFonts w:cs="Times New Roman"/>
                <w:b/>
                <w:sz w:val="22"/>
                <w:szCs w:val="22"/>
              </w:rPr>
              <w:t>2</w:t>
            </w:r>
          </w:p>
        </w:tc>
        <w:tc>
          <w:tcPr>
            <w:tcW w:w="2687" w:type="pct"/>
            <w:tcBorders>
              <w:top w:val="single" w:sz="4" w:space="0" w:color="000000"/>
              <w:left w:val="single" w:sz="4" w:space="0" w:color="000000"/>
              <w:bottom w:val="single" w:sz="4" w:space="0" w:color="000000"/>
              <w:right w:val="none" w:sz="255" w:space="0" w:color="FFFFFF" w:shadow="1"/>
            </w:tcBorders>
          </w:tcPr>
          <w:p w14:paraId="5EC133CD" w14:textId="77777777" w:rsidR="00850D00" w:rsidRPr="005E4772" w:rsidRDefault="00313A07" w:rsidP="00313A07">
            <w:pPr>
              <w:rPr>
                <w:rFonts w:cs="Times New Roman"/>
                <w:b/>
                <w:sz w:val="22"/>
                <w:szCs w:val="22"/>
              </w:rPr>
            </w:pPr>
            <w:r w:rsidRPr="005E4772">
              <w:rPr>
                <w:rFonts w:cs="Times New Roman"/>
                <w:b/>
                <w:sz w:val="22"/>
                <w:szCs w:val="22"/>
              </w:rPr>
              <w:t>Предыдущие полные и сокращенные наименования организации с указанием даты переименования и подтверждением правопреемственности.</w:t>
            </w:r>
          </w:p>
        </w:tc>
        <w:tc>
          <w:tcPr>
            <w:tcW w:w="2016" w:type="pct"/>
            <w:tcBorders>
              <w:top w:val="single" w:sz="4" w:space="0" w:color="000000"/>
              <w:left w:val="single" w:sz="4" w:space="0" w:color="000000"/>
              <w:bottom w:val="single" w:sz="4" w:space="0" w:color="000000"/>
              <w:right w:val="single" w:sz="4" w:space="0" w:color="000000"/>
            </w:tcBorders>
          </w:tcPr>
          <w:p w14:paraId="34ED1B1C" w14:textId="77777777" w:rsidR="00850D00" w:rsidRPr="005E4772" w:rsidRDefault="00850D00" w:rsidP="00313A07">
            <w:pPr>
              <w:rPr>
                <w:rFonts w:cs="Times New Roman"/>
                <w:b/>
                <w:sz w:val="22"/>
                <w:szCs w:val="22"/>
              </w:rPr>
            </w:pPr>
          </w:p>
        </w:tc>
      </w:tr>
      <w:tr w:rsidR="00850D00" w:rsidRPr="005E4772" w14:paraId="0A08BAE3" w14:textId="77777777" w:rsidTr="00966954">
        <w:trPr>
          <w:cantSplit/>
        </w:trPr>
        <w:tc>
          <w:tcPr>
            <w:tcW w:w="297" w:type="pct"/>
            <w:vMerge w:val="restart"/>
            <w:tcBorders>
              <w:top w:val="single" w:sz="4" w:space="0" w:color="000000"/>
              <w:left w:val="single" w:sz="4" w:space="0" w:color="000000"/>
              <w:bottom w:val="single" w:sz="4" w:space="0" w:color="000000"/>
              <w:right w:val="none" w:sz="255" w:space="0" w:color="FFFFFF" w:shadow="1"/>
            </w:tcBorders>
          </w:tcPr>
          <w:p w14:paraId="38F76A10" w14:textId="77777777" w:rsidR="00850D00" w:rsidRPr="005E4772" w:rsidRDefault="00850D00" w:rsidP="00313A07">
            <w:pPr>
              <w:rPr>
                <w:rFonts w:cs="Times New Roman"/>
                <w:b/>
                <w:sz w:val="22"/>
                <w:szCs w:val="22"/>
              </w:rPr>
            </w:pPr>
          </w:p>
          <w:p w14:paraId="06ACBF08" w14:textId="77777777" w:rsidR="00850D00" w:rsidRPr="005E4772" w:rsidRDefault="00850D00" w:rsidP="00313A07">
            <w:pPr>
              <w:rPr>
                <w:rFonts w:cs="Times New Roman"/>
                <w:b/>
                <w:sz w:val="22"/>
                <w:szCs w:val="22"/>
              </w:rPr>
            </w:pPr>
          </w:p>
          <w:p w14:paraId="2C2959DE" w14:textId="77777777" w:rsidR="00850D00" w:rsidRPr="005E4772" w:rsidRDefault="00850D00" w:rsidP="00313A07">
            <w:pPr>
              <w:rPr>
                <w:rFonts w:cs="Times New Roman"/>
                <w:b/>
                <w:sz w:val="22"/>
                <w:szCs w:val="22"/>
              </w:rPr>
            </w:pPr>
          </w:p>
          <w:p w14:paraId="496969D2" w14:textId="77777777" w:rsidR="00850D00" w:rsidRPr="005E4772" w:rsidRDefault="00313A07" w:rsidP="00313A07">
            <w:pPr>
              <w:rPr>
                <w:rFonts w:cs="Times New Roman"/>
                <w:b/>
                <w:sz w:val="22"/>
                <w:szCs w:val="22"/>
              </w:rPr>
            </w:pPr>
            <w:r w:rsidRPr="005E4772">
              <w:rPr>
                <w:rFonts w:cs="Times New Roman"/>
                <w:b/>
                <w:sz w:val="22"/>
                <w:szCs w:val="22"/>
              </w:rPr>
              <w:t>3</w:t>
            </w:r>
          </w:p>
        </w:tc>
        <w:tc>
          <w:tcPr>
            <w:tcW w:w="2687" w:type="pct"/>
            <w:tcBorders>
              <w:top w:val="single" w:sz="4" w:space="0" w:color="000000"/>
              <w:left w:val="single" w:sz="4" w:space="0" w:color="000000"/>
              <w:bottom w:val="single" w:sz="4" w:space="0" w:color="000000"/>
              <w:right w:val="none" w:sz="255" w:space="0" w:color="FFFFFF" w:shadow="1"/>
            </w:tcBorders>
          </w:tcPr>
          <w:p w14:paraId="6C0D84C3" w14:textId="77777777" w:rsidR="00850D00" w:rsidRPr="005E4772" w:rsidRDefault="00313A07" w:rsidP="00313A07">
            <w:pPr>
              <w:rPr>
                <w:rFonts w:cs="Times New Roman"/>
                <w:b/>
                <w:sz w:val="22"/>
                <w:szCs w:val="22"/>
              </w:rPr>
            </w:pPr>
            <w:r w:rsidRPr="005E4772">
              <w:rPr>
                <w:rFonts w:cs="Times New Roman"/>
                <w:b/>
                <w:sz w:val="22"/>
                <w:szCs w:val="22"/>
              </w:rPr>
              <w:t xml:space="preserve">Регистрационные данные: дата, место и орган регистрации физического лица в качестве индивидуального предпринимателя </w:t>
            </w:r>
            <w:r w:rsidRPr="005E4772">
              <w:rPr>
                <w:rFonts w:cs="Times New Roman"/>
                <w:i/>
                <w:sz w:val="22"/>
                <w:szCs w:val="22"/>
              </w:rPr>
              <w:t>(на основании Свидетельства о государственной регистрации)</w:t>
            </w:r>
          </w:p>
        </w:tc>
        <w:tc>
          <w:tcPr>
            <w:tcW w:w="2016" w:type="pct"/>
            <w:tcBorders>
              <w:top w:val="single" w:sz="4" w:space="0" w:color="000000"/>
              <w:left w:val="single" w:sz="4" w:space="0" w:color="000000"/>
              <w:bottom w:val="single" w:sz="4" w:space="0" w:color="000000"/>
              <w:right w:val="single" w:sz="4" w:space="0" w:color="000000"/>
            </w:tcBorders>
          </w:tcPr>
          <w:p w14:paraId="5DAB271F" w14:textId="77777777" w:rsidR="00850D00" w:rsidRPr="005E4772" w:rsidRDefault="00850D00" w:rsidP="00313A07">
            <w:pPr>
              <w:rPr>
                <w:rFonts w:cs="Times New Roman"/>
                <w:b/>
                <w:sz w:val="22"/>
                <w:szCs w:val="22"/>
              </w:rPr>
            </w:pPr>
          </w:p>
        </w:tc>
      </w:tr>
      <w:tr w:rsidR="00850D00" w:rsidRPr="005E4772" w14:paraId="1573121F" w14:textId="77777777" w:rsidTr="00966954">
        <w:trPr>
          <w:cantSplit/>
        </w:trPr>
        <w:tc>
          <w:tcPr>
            <w:tcW w:w="297" w:type="pct"/>
            <w:vMerge/>
            <w:tcBorders>
              <w:top w:val="single" w:sz="4" w:space="0" w:color="000000"/>
              <w:left w:val="single" w:sz="4" w:space="0" w:color="000000"/>
              <w:bottom w:val="single" w:sz="4" w:space="0" w:color="000000"/>
              <w:right w:val="none" w:sz="255" w:space="0" w:color="FFFFFF" w:shadow="1"/>
            </w:tcBorders>
            <w:vAlign w:val="center"/>
          </w:tcPr>
          <w:p w14:paraId="0BF65C27" w14:textId="77777777" w:rsidR="00850D00" w:rsidRPr="005E4772" w:rsidRDefault="00850D00" w:rsidP="00313A07">
            <w:pPr>
              <w:rPr>
                <w:rFonts w:cs="Times New Roman"/>
                <w:b/>
                <w:sz w:val="22"/>
                <w:szCs w:val="22"/>
              </w:rPr>
            </w:pPr>
          </w:p>
        </w:tc>
        <w:tc>
          <w:tcPr>
            <w:tcW w:w="2687" w:type="pct"/>
            <w:tcBorders>
              <w:top w:val="single" w:sz="4" w:space="0" w:color="000000"/>
              <w:left w:val="single" w:sz="4" w:space="0" w:color="000000"/>
              <w:bottom w:val="single" w:sz="4" w:space="0" w:color="000000"/>
              <w:right w:val="none" w:sz="255" w:space="0" w:color="FFFFFF" w:shadow="1"/>
            </w:tcBorders>
          </w:tcPr>
          <w:p w14:paraId="0539F4CD" w14:textId="77777777" w:rsidR="00850D00" w:rsidRPr="005E4772" w:rsidRDefault="00313A07" w:rsidP="00313A07">
            <w:pPr>
              <w:rPr>
                <w:rFonts w:cs="Times New Roman"/>
                <w:i/>
                <w:sz w:val="22"/>
                <w:szCs w:val="22"/>
              </w:rPr>
            </w:pPr>
            <w:r w:rsidRPr="005E4772">
              <w:rPr>
                <w:rFonts w:cs="Times New Roman"/>
                <w:b/>
                <w:sz w:val="22"/>
                <w:szCs w:val="22"/>
              </w:rPr>
              <w:t xml:space="preserve">Учредители </w:t>
            </w:r>
            <w:r w:rsidRPr="005E4772">
              <w:rPr>
                <w:rFonts w:cs="Times New Roman"/>
                <w:sz w:val="22"/>
                <w:szCs w:val="22"/>
              </w:rPr>
              <w:t>(перечислить наименования и организационно-правовую форму всех учредителей, чья</w:t>
            </w:r>
            <w:r w:rsidRPr="005E4772">
              <w:rPr>
                <w:rFonts w:cs="Times New Roman"/>
                <w:i/>
                <w:sz w:val="22"/>
                <w:szCs w:val="22"/>
              </w:rPr>
              <w:t xml:space="preserve"> </w:t>
            </w:r>
            <w:r w:rsidRPr="005E4772">
              <w:rPr>
                <w:rFonts w:cs="Times New Roman"/>
                <w:sz w:val="22"/>
                <w:szCs w:val="22"/>
              </w:rPr>
              <w:t>доля в уставном капитале превышает 10%) и доля их участия (для акционерных обществ – выписка из реестра акционеров отдельным документом)</w:t>
            </w:r>
          </w:p>
          <w:p w14:paraId="1B710B88" w14:textId="77777777" w:rsidR="00850D00" w:rsidRPr="005E4772" w:rsidRDefault="00313A07" w:rsidP="00313A07">
            <w:pPr>
              <w:rPr>
                <w:rFonts w:cs="Times New Roman"/>
                <w:b/>
                <w:sz w:val="22"/>
                <w:szCs w:val="22"/>
              </w:rPr>
            </w:pPr>
            <w:r w:rsidRPr="005E4772">
              <w:rPr>
                <w:rFonts w:cs="Times New Roman"/>
                <w:i/>
                <w:sz w:val="22"/>
                <w:szCs w:val="22"/>
              </w:rPr>
              <w:t xml:space="preserve">(на основании Учредительных документов установленной формы (устав, положение, учредительный договор) </w:t>
            </w:r>
            <w:r w:rsidRPr="005E4772">
              <w:rPr>
                <w:rFonts w:cs="Times New Roman"/>
                <w:sz w:val="22"/>
                <w:szCs w:val="22"/>
              </w:rPr>
              <w:t>(для юридических лиц)</w:t>
            </w:r>
          </w:p>
        </w:tc>
        <w:tc>
          <w:tcPr>
            <w:tcW w:w="2016" w:type="pct"/>
            <w:tcBorders>
              <w:top w:val="single" w:sz="4" w:space="0" w:color="000000"/>
              <w:left w:val="single" w:sz="4" w:space="0" w:color="000000"/>
              <w:bottom w:val="single" w:sz="4" w:space="0" w:color="000000"/>
              <w:right w:val="single" w:sz="4" w:space="0" w:color="000000"/>
            </w:tcBorders>
          </w:tcPr>
          <w:p w14:paraId="5AD41694" w14:textId="77777777" w:rsidR="00850D00" w:rsidRPr="005E4772" w:rsidRDefault="00850D00" w:rsidP="00313A07">
            <w:pPr>
              <w:rPr>
                <w:rFonts w:cs="Times New Roman"/>
                <w:b/>
                <w:sz w:val="22"/>
                <w:szCs w:val="22"/>
              </w:rPr>
            </w:pPr>
          </w:p>
        </w:tc>
      </w:tr>
      <w:tr w:rsidR="00850D00" w:rsidRPr="005E4772" w14:paraId="4649BDDD" w14:textId="77777777" w:rsidTr="00966954">
        <w:trPr>
          <w:cantSplit/>
        </w:trPr>
        <w:tc>
          <w:tcPr>
            <w:tcW w:w="297" w:type="pct"/>
            <w:vMerge/>
            <w:tcBorders>
              <w:top w:val="single" w:sz="4" w:space="0" w:color="000000"/>
              <w:left w:val="single" w:sz="4" w:space="0" w:color="000000"/>
              <w:bottom w:val="single" w:sz="4" w:space="0" w:color="000000"/>
              <w:right w:val="none" w:sz="255" w:space="0" w:color="FFFFFF" w:shadow="1"/>
            </w:tcBorders>
            <w:vAlign w:val="center"/>
          </w:tcPr>
          <w:p w14:paraId="7A8AE761" w14:textId="77777777" w:rsidR="00850D00" w:rsidRPr="005E4772" w:rsidRDefault="00850D00" w:rsidP="00313A07">
            <w:pPr>
              <w:rPr>
                <w:rFonts w:cs="Times New Roman"/>
                <w:b/>
                <w:sz w:val="22"/>
                <w:szCs w:val="22"/>
              </w:rPr>
            </w:pPr>
          </w:p>
        </w:tc>
        <w:tc>
          <w:tcPr>
            <w:tcW w:w="2687" w:type="pct"/>
            <w:tcBorders>
              <w:top w:val="single" w:sz="4" w:space="0" w:color="000000"/>
              <w:left w:val="single" w:sz="4" w:space="0" w:color="000000"/>
              <w:bottom w:val="single" w:sz="4" w:space="0" w:color="000000"/>
              <w:right w:val="none" w:sz="255" w:space="0" w:color="FFFFFF" w:shadow="1"/>
            </w:tcBorders>
          </w:tcPr>
          <w:p w14:paraId="3DDB7650" w14:textId="77777777" w:rsidR="00850D00" w:rsidRPr="005E4772" w:rsidRDefault="00313A07" w:rsidP="00313A07">
            <w:pPr>
              <w:rPr>
                <w:rFonts w:cs="Times New Roman"/>
                <w:b/>
                <w:sz w:val="22"/>
                <w:szCs w:val="22"/>
              </w:rPr>
            </w:pPr>
            <w:r w:rsidRPr="005E4772">
              <w:rPr>
                <w:rFonts w:cs="Times New Roman"/>
                <w:b/>
                <w:sz w:val="22"/>
                <w:szCs w:val="22"/>
              </w:rPr>
              <w:t xml:space="preserve">Срок деятельности </w:t>
            </w:r>
            <w:r w:rsidRPr="005E4772">
              <w:rPr>
                <w:rFonts w:cs="Times New Roman"/>
                <w:sz w:val="22"/>
                <w:szCs w:val="22"/>
              </w:rPr>
              <w:t xml:space="preserve"> </w:t>
            </w:r>
          </w:p>
        </w:tc>
        <w:tc>
          <w:tcPr>
            <w:tcW w:w="2016" w:type="pct"/>
            <w:tcBorders>
              <w:top w:val="single" w:sz="4" w:space="0" w:color="000000"/>
              <w:left w:val="single" w:sz="4" w:space="0" w:color="000000"/>
              <w:bottom w:val="single" w:sz="4" w:space="0" w:color="000000"/>
              <w:right w:val="single" w:sz="4" w:space="0" w:color="000000"/>
            </w:tcBorders>
          </w:tcPr>
          <w:p w14:paraId="2756C17E" w14:textId="77777777" w:rsidR="00850D00" w:rsidRPr="005E4772" w:rsidRDefault="00850D00" w:rsidP="00313A07">
            <w:pPr>
              <w:rPr>
                <w:rFonts w:cs="Times New Roman"/>
                <w:b/>
                <w:sz w:val="22"/>
                <w:szCs w:val="22"/>
              </w:rPr>
            </w:pPr>
          </w:p>
        </w:tc>
      </w:tr>
      <w:tr w:rsidR="00850D00" w:rsidRPr="005E4772" w14:paraId="1498FB38" w14:textId="77777777" w:rsidTr="00966954">
        <w:trPr>
          <w:cantSplit/>
        </w:trPr>
        <w:tc>
          <w:tcPr>
            <w:tcW w:w="297" w:type="pct"/>
            <w:vMerge/>
            <w:tcBorders>
              <w:top w:val="single" w:sz="4" w:space="0" w:color="000000"/>
              <w:left w:val="single" w:sz="4" w:space="0" w:color="000000"/>
              <w:bottom w:val="single" w:sz="4" w:space="0" w:color="000000"/>
              <w:right w:val="none" w:sz="255" w:space="0" w:color="FFFFFF" w:shadow="1"/>
            </w:tcBorders>
            <w:vAlign w:val="center"/>
          </w:tcPr>
          <w:p w14:paraId="16059EE1" w14:textId="77777777" w:rsidR="00850D00" w:rsidRPr="005E4772" w:rsidRDefault="00850D00" w:rsidP="00313A07">
            <w:pPr>
              <w:rPr>
                <w:rFonts w:cs="Times New Roman"/>
                <w:b/>
                <w:sz w:val="22"/>
                <w:szCs w:val="22"/>
              </w:rPr>
            </w:pPr>
          </w:p>
        </w:tc>
        <w:tc>
          <w:tcPr>
            <w:tcW w:w="2687" w:type="pct"/>
            <w:tcBorders>
              <w:top w:val="single" w:sz="4" w:space="0" w:color="000000"/>
              <w:left w:val="single" w:sz="4" w:space="0" w:color="000000"/>
              <w:bottom w:val="single" w:sz="4" w:space="0" w:color="000000"/>
              <w:right w:val="none" w:sz="255" w:space="0" w:color="FFFFFF" w:shadow="1"/>
            </w:tcBorders>
          </w:tcPr>
          <w:p w14:paraId="70ACDE2D" w14:textId="0941E9BA" w:rsidR="00850D00" w:rsidRPr="005E4772" w:rsidRDefault="00313A07" w:rsidP="00313A07">
            <w:pPr>
              <w:rPr>
                <w:rFonts w:cs="Times New Roman"/>
                <w:b/>
                <w:sz w:val="22"/>
                <w:szCs w:val="22"/>
              </w:rPr>
            </w:pPr>
            <w:r w:rsidRPr="005E4772">
              <w:rPr>
                <w:rFonts w:cs="Times New Roman"/>
                <w:b/>
                <w:sz w:val="22"/>
                <w:szCs w:val="22"/>
              </w:rPr>
              <w:t xml:space="preserve">Размер уставного капитала </w:t>
            </w:r>
            <w:r w:rsidRPr="005E4772">
              <w:rPr>
                <w:rFonts w:cs="Times New Roman"/>
                <w:sz w:val="22"/>
                <w:szCs w:val="22"/>
              </w:rPr>
              <w:t>(для юридических лиц)</w:t>
            </w:r>
          </w:p>
        </w:tc>
        <w:tc>
          <w:tcPr>
            <w:tcW w:w="2016" w:type="pct"/>
            <w:tcBorders>
              <w:top w:val="single" w:sz="4" w:space="0" w:color="000000"/>
              <w:left w:val="single" w:sz="4" w:space="0" w:color="000000"/>
              <w:bottom w:val="single" w:sz="4" w:space="0" w:color="000000"/>
              <w:right w:val="single" w:sz="4" w:space="0" w:color="000000"/>
            </w:tcBorders>
          </w:tcPr>
          <w:p w14:paraId="32D44648" w14:textId="77777777" w:rsidR="00850D00" w:rsidRPr="005E4772" w:rsidRDefault="00850D00" w:rsidP="00313A07">
            <w:pPr>
              <w:rPr>
                <w:rFonts w:cs="Times New Roman"/>
                <w:b/>
                <w:sz w:val="22"/>
                <w:szCs w:val="22"/>
              </w:rPr>
            </w:pPr>
          </w:p>
        </w:tc>
      </w:tr>
      <w:tr w:rsidR="00850D00" w:rsidRPr="005E4772" w14:paraId="4FE9D8B5" w14:textId="77777777" w:rsidTr="00966954">
        <w:trPr>
          <w:cantSplit/>
          <w:trHeight w:val="407"/>
        </w:trPr>
        <w:tc>
          <w:tcPr>
            <w:tcW w:w="297" w:type="pct"/>
            <w:vMerge w:val="restart"/>
            <w:tcBorders>
              <w:top w:val="single" w:sz="4" w:space="0" w:color="000000"/>
              <w:left w:val="single" w:sz="4" w:space="0" w:color="000000"/>
              <w:bottom w:val="single" w:sz="4" w:space="0" w:color="000000"/>
              <w:right w:val="none" w:sz="255" w:space="0" w:color="FFFFFF" w:shadow="1"/>
            </w:tcBorders>
          </w:tcPr>
          <w:p w14:paraId="4BEA5CA0" w14:textId="77777777" w:rsidR="00850D00" w:rsidRPr="005E4772" w:rsidRDefault="00850D00" w:rsidP="00313A07">
            <w:pPr>
              <w:rPr>
                <w:rFonts w:cs="Times New Roman"/>
                <w:b/>
                <w:sz w:val="22"/>
                <w:szCs w:val="22"/>
              </w:rPr>
            </w:pPr>
          </w:p>
        </w:tc>
        <w:tc>
          <w:tcPr>
            <w:tcW w:w="2687" w:type="pct"/>
            <w:tcBorders>
              <w:top w:val="single" w:sz="4" w:space="0" w:color="000000"/>
              <w:left w:val="single" w:sz="4" w:space="0" w:color="000000"/>
              <w:bottom w:val="none" w:sz="255" w:space="0" w:color="FFFFFF" w:shadow="1"/>
              <w:right w:val="none" w:sz="255" w:space="0" w:color="FFFFFF" w:shadow="1"/>
            </w:tcBorders>
          </w:tcPr>
          <w:p w14:paraId="78F03253" w14:textId="77777777" w:rsidR="00850D00" w:rsidRPr="005E4772" w:rsidRDefault="00313A07" w:rsidP="00313A07">
            <w:pPr>
              <w:rPr>
                <w:rFonts w:cs="Times New Roman"/>
                <w:b/>
                <w:sz w:val="22"/>
                <w:szCs w:val="22"/>
              </w:rPr>
            </w:pPr>
            <w:r w:rsidRPr="005E4772">
              <w:rPr>
                <w:rFonts w:cs="Times New Roman"/>
                <w:b/>
                <w:sz w:val="22"/>
                <w:szCs w:val="22"/>
              </w:rPr>
              <w:t>ИНН</w:t>
            </w:r>
          </w:p>
        </w:tc>
        <w:tc>
          <w:tcPr>
            <w:tcW w:w="2016" w:type="pct"/>
            <w:tcBorders>
              <w:top w:val="single" w:sz="4" w:space="0" w:color="000000"/>
              <w:left w:val="single" w:sz="4" w:space="0" w:color="000000"/>
              <w:bottom w:val="none" w:sz="255" w:space="0" w:color="FFFFFF" w:shadow="1"/>
              <w:right w:val="single" w:sz="4" w:space="0" w:color="000000"/>
            </w:tcBorders>
          </w:tcPr>
          <w:p w14:paraId="31C78FF1" w14:textId="77777777" w:rsidR="00850D00" w:rsidRPr="005E4772" w:rsidRDefault="00850D00" w:rsidP="00313A07">
            <w:pPr>
              <w:rPr>
                <w:rFonts w:cs="Times New Roman"/>
                <w:b/>
                <w:sz w:val="22"/>
                <w:szCs w:val="22"/>
              </w:rPr>
            </w:pPr>
          </w:p>
        </w:tc>
      </w:tr>
      <w:tr w:rsidR="00850D00" w:rsidRPr="005E4772" w14:paraId="3DD45B42" w14:textId="77777777" w:rsidTr="00966954">
        <w:trPr>
          <w:cantSplit/>
        </w:trPr>
        <w:tc>
          <w:tcPr>
            <w:tcW w:w="297" w:type="pct"/>
            <w:vMerge/>
            <w:tcBorders>
              <w:top w:val="single" w:sz="4" w:space="0" w:color="000000"/>
              <w:left w:val="single" w:sz="4" w:space="0" w:color="000000"/>
              <w:bottom w:val="single" w:sz="4" w:space="0" w:color="000000"/>
              <w:right w:val="none" w:sz="255" w:space="0" w:color="FFFFFF" w:shadow="1"/>
            </w:tcBorders>
            <w:vAlign w:val="center"/>
          </w:tcPr>
          <w:p w14:paraId="592B6E85" w14:textId="77777777" w:rsidR="00850D00" w:rsidRPr="005E4772" w:rsidRDefault="00850D00" w:rsidP="00313A07">
            <w:pPr>
              <w:rPr>
                <w:rFonts w:cs="Times New Roman"/>
                <w:b/>
                <w:sz w:val="22"/>
                <w:szCs w:val="22"/>
              </w:rPr>
            </w:pPr>
          </w:p>
        </w:tc>
        <w:tc>
          <w:tcPr>
            <w:tcW w:w="2687" w:type="pct"/>
            <w:tcBorders>
              <w:top w:val="single" w:sz="4" w:space="0" w:color="000000"/>
              <w:left w:val="single" w:sz="4" w:space="0" w:color="000000"/>
              <w:bottom w:val="single" w:sz="4" w:space="0" w:color="000000"/>
              <w:right w:val="none" w:sz="255" w:space="0" w:color="FFFFFF" w:shadow="1"/>
            </w:tcBorders>
          </w:tcPr>
          <w:p w14:paraId="723BCB31" w14:textId="77777777" w:rsidR="00850D00" w:rsidRPr="005E4772" w:rsidRDefault="00313A07" w:rsidP="00313A07">
            <w:pPr>
              <w:rPr>
                <w:rFonts w:cs="Times New Roman"/>
                <w:b/>
                <w:sz w:val="22"/>
                <w:szCs w:val="22"/>
              </w:rPr>
            </w:pPr>
            <w:r w:rsidRPr="005E4772">
              <w:rPr>
                <w:rFonts w:cs="Times New Roman"/>
                <w:b/>
                <w:sz w:val="22"/>
                <w:szCs w:val="22"/>
              </w:rPr>
              <w:t>КПП</w:t>
            </w:r>
          </w:p>
        </w:tc>
        <w:tc>
          <w:tcPr>
            <w:tcW w:w="2016" w:type="pct"/>
            <w:tcBorders>
              <w:top w:val="single" w:sz="4" w:space="0" w:color="000000"/>
              <w:left w:val="single" w:sz="4" w:space="0" w:color="000000"/>
              <w:bottom w:val="single" w:sz="4" w:space="0" w:color="000000"/>
              <w:right w:val="single" w:sz="4" w:space="0" w:color="000000"/>
            </w:tcBorders>
          </w:tcPr>
          <w:p w14:paraId="7AEEFFB2" w14:textId="77777777" w:rsidR="00850D00" w:rsidRPr="005E4772" w:rsidRDefault="00850D00" w:rsidP="00313A07">
            <w:pPr>
              <w:rPr>
                <w:rFonts w:cs="Times New Roman"/>
                <w:b/>
                <w:sz w:val="22"/>
                <w:szCs w:val="22"/>
              </w:rPr>
            </w:pPr>
          </w:p>
        </w:tc>
      </w:tr>
      <w:tr w:rsidR="00850D00" w:rsidRPr="005E4772" w14:paraId="3458053B" w14:textId="77777777" w:rsidTr="00966954">
        <w:trPr>
          <w:cantSplit/>
        </w:trPr>
        <w:tc>
          <w:tcPr>
            <w:tcW w:w="297" w:type="pct"/>
            <w:vMerge/>
            <w:tcBorders>
              <w:top w:val="single" w:sz="4" w:space="0" w:color="000000"/>
              <w:left w:val="single" w:sz="4" w:space="0" w:color="000000"/>
              <w:bottom w:val="single" w:sz="4" w:space="0" w:color="000000"/>
              <w:right w:val="none" w:sz="255" w:space="0" w:color="FFFFFF" w:shadow="1"/>
            </w:tcBorders>
            <w:vAlign w:val="center"/>
          </w:tcPr>
          <w:p w14:paraId="16BDB5BE" w14:textId="77777777" w:rsidR="00850D00" w:rsidRPr="005E4772" w:rsidRDefault="00850D00" w:rsidP="00313A07">
            <w:pPr>
              <w:rPr>
                <w:rFonts w:cs="Times New Roman"/>
                <w:b/>
                <w:sz w:val="22"/>
                <w:szCs w:val="22"/>
              </w:rPr>
            </w:pPr>
          </w:p>
        </w:tc>
        <w:tc>
          <w:tcPr>
            <w:tcW w:w="2687" w:type="pct"/>
            <w:tcBorders>
              <w:top w:val="single" w:sz="4" w:space="0" w:color="000000"/>
              <w:left w:val="single" w:sz="4" w:space="0" w:color="000000"/>
              <w:bottom w:val="single" w:sz="4" w:space="0" w:color="000000"/>
              <w:right w:val="none" w:sz="255" w:space="0" w:color="FFFFFF" w:shadow="1"/>
            </w:tcBorders>
          </w:tcPr>
          <w:p w14:paraId="06F1E76F" w14:textId="6D773253" w:rsidR="00850D00" w:rsidRPr="005E4772" w:rsidRDefault="00313A07" w:rsidP="00313A07">
            <w:pPr>
              <w:rPr>
                <w:rFonts w:cs="Times New Roman"/>
                <w:b/>
                <w:sz w:val="22"/>
                <w:szCs w:val="22"/>
              </w:rPr>
            </w:pPr>
            <w:r w:rsidRPr="005E4772">
              <w:rPr>
                <w:rFonts w:cs="Times New Roman"/>
                <w:b/>
                <w:sz w:val="22"/>
                <w:szCs w:val="22"/>
              </w:rPr>
              <w:t>ОГРН</w:t>
            </w:r>
            <w:r w:rsidR="0063397A">
              <w:rPr>
                <w:rFonts w:cs="Times New Roman"/>
                <w:b/>
                <w:sz w:val="22"/>
                <w:szCs w:val="22"/>
              </w:rPr>
              <w:t xml:space="preserve"> </w:t>
            </w:r>
            <w:r w:rsidR="0063397A" w:rsidRPr="0063397A">
              <w:rPr>
                <w:rFonts w:cs="Times New Roman"/>
                <w:bCs/>
                <w:sz w:val="22"/>
                <w:szCs w:val="22"/>
              </w:rPr>
              <w:t>(для юридического лица)</w:t>
            </w:r>
          </w:p>
        </w:tc>
        <w:tc>
          <w:tcPr>
            <w:tcW w:w="2016" w:type="pct"/>
            <w:tcBorders>
              <w:top w:val="single" w:sz="4" w:space="0" w:color="000000"/>
              <w:left w:val="single" w:sz="4" w:space="0" w:color="000000"/>
              <w:bottom w:val="single" w:sz="4" w:space="0" w:color="000000"/>
              <w:right w:val="single" w:sz="4" w:space="0" w:color="000000"/>
            </w:tcBorders>
          </w:tcPr>
          <w:p w14:paraId="094843A7" w14:textId="77777777" w:rsidR="00850D00" w:rsidRPr="005E4772" w:rsidRDefault="00850D00" w:rsidP="00313A07">
            <w:pPr>
              <w:rPr>
                <w:rFonts w:cs="Times New Roman"/>
                <w:b/>
                <w:sz w:val="22"/>
                <w:szCs w:val="22"/>
              </w:rPr>
            </w:pPr>
          </w:p>
        </w:tc>
      </w:tr>
      <w:tr w:rsidR="0063397A" w:rsidRPr="005E4772" w14:paraId="5AB03C6A" w14:textId="77777777" w:rsidTr="00966954">
        <w:trPr>
          <w:cantSplit/>
        </w:trPr>
        <w:tc>
          <w:tcPr>
            <w:tcW w:w="297" w:type="pct"/>
            <w:vMerge/>
            <w:tcBorders>
              <w:top w:val="single" w:sz="4" w:space="0" w:color="000000"/>
              <w:left w:val="single" w:sz="4" w:space="0" w:color="000000"/>
              <w:bottom w:val="single" w:sz="4" w:space="0" w:color="000000"/>
              <w:right w:val="none" w:sz="255" w:space="0" w:color="FFFFFF" w:shadow="1"/>
            </w:tcBorders>
            <w:vAlign w:val="center"/>
          </w:tcPr>
          <w:p w14:paraId="21C235FA" w14:textId="77777777" w:rsidR="0063397A" w:rsidRPr="005E4772" w:rsidRDefault="0063397A" w:rsidP="00313A07">
            <w:pPr>
              <w:rPr>
                <w:rFonts w:cs="Times New Roman"/>
                <w:b/>
                <w:sz w:val="22"/>
                <w:szCs w:val="22"/>
              </w:rPr>
            </w:pPr>
          </w:p>
        </w:tc>
        <w:tc>
          <w:tcPr>
            <w:tcW w:w="2687" w:type="pct"/>
            <w:tcBorders>
              <w:top w:val="single" w:sz="4" w:space="0" w:color="000000"/>
              <w:left w:val="single" w:sz="4" w:space="0" w:color="000000"/>
              <w:bottom w:val="single" w:sz="4" w:space="0" w:color="000000"/>
              <w:right w:val="none" w:sz="255" w:space="0" w:color="FFFFFF" w:shadow="1"/>
            </w:tcBorders>
          </w:tcPr>
          <w:p w14:paraId="329D8200" w14:textId="6C86C509" w:rsidR="0063397A" w:rsidRPr="005E4772" w:rsidRDefault="0063397A" w:rsidP="00313A07">
            <w:pPr>
              <w:rPr>
                <w:rFonts w:cs="Times New Roman"/>
                <w:b/>
                <w:sz w:val="22"/>
                <w:szCs w:val="22"/>
              </w:rPr>
            </w:pPr>
            <w:r>
              <w:rPr>
                <w:rFonts w:cs="Times New Roman"/>
                <w:b/>
                <w:sz w:val="22"/>
                <w:szCs w:val="22"/>
              </w:rPr>
              <w:t xml:space="preserve">ОГРНИП </w:t>
            </w:r>
            <w:r w:rsidRPr="0063397A">
              <w:rPr>
                <w:rFonts w:cs="Times New Roman"/>
                <w:bCs/>
                <w:sz w:val="22"/>
                <w:szCs w:val="22"/>
              </w:rPr>
              <w:t>(для ИП)</w:t>
            </w:r>
          </w:p>
        </w:tc>
        <w:tc>
          <w:tcPr>
            <w:tcW w:w="2016" w:type="pct"/>
            <w:tcBorders>
              <w:top w:val="single" w:sz="4" w:space="0" w:color="000000"/>
              <w:left w:val="single" w:sz="4" w:space="0" w:color="000000"/>
              <w:bottom w:val="single" w:sz="4" w:space="0" w:color="000000"/>
              <w:right w:val="single" w:sz="4" w:space="0" w:color="000000"/>
            </w:tcBorders>
          </w:tcPr>
          <w:p w14:paraId="5F910D18" w14:textId="77777777" w:rsidR="0063397A" w:rsidRPr="005E4772" w:rsidRDefault="0063397A" w:rsidP="00313A07">
            <w:pPr>
              <w:rPr>
                <w:rFonts w:cs="Times New Roman"/>
                <w:b/>
                <w:sz w:val="22"/>
                <w:szCs w:val="22"/>
              </w:rPr>
            </w:pPr>
          </w:p>
        </w:tc>
      </w:tr>
      <w:tr w:rsidR="00850D00" w:rsidRPr="005E4772" w14:paraId="5C5A6D4F" w14:textId="77777777" w:rsidTr="00966954">
        <w:trPr>
          <w:cantSplit/>
        </w:trPr>
        <w:tc>
          <w:tcPr>
            <w:tcW w:w="297" w:type="pct"/>
            <w:vMerge/>
            <w:tcBorders>
              <w:top w:val="single" w:sz="4" w:space="0" w:color="000000"/>
              <w:left w:val="single" w:sz="4" w:space="0" w:color="000000"/>
              <w:bottom w:val="single" w:sz="4" w:space="0" w:color="000000"/>
              <w:right w:val="none" w:sz="255" w:space="0" w:color="FFFFFF" w:shadow="1"/>
            </w:tcBorders>
            <w:vAlign w:val="center"/>
          </w:tcPr>
          <w:p w14:paraId="2FCD7EAD" w14:textId="77777777" w:rsidR="00850D00" w:rsidRPr="005E4772" w:rsidRDefault="00850D00" w:rsidP="00313A07">
            <w:pPr>
              <w:rPr>
                <w:rFonts w:cs="Times New Roman"/>
                <w:b/>
                <w:sz w:val="22"/>
                <w:szCs w:val="22"/>
              </w:rPr>
            </w:pPr>
          </w:p>
        </w:tc>
        <w:tc>
          <w:tcPr>
            <w:tcW w:w="2687" w:type="pct"/>
            <w:tcBorders>
              <w:top w:val="single" w:sz="4" w:space="0" w:color="000000"/>
              <w:left w:val="single" w:sz="4" w:space="0" w:color="000000"/>
              <w:bottom w:val="single" w:sz="4" w:space="0" w:color="000000"/>
              <w:right w:val="none" w:sz="255" w:space="0" w:color="FFFFFF" w:shadow="1"/>
            </w:tcBorders>
          </w:tcPr>
          <w:p w14:paraId="79818F4E" w14:textId="77777777" w:rsidR="00850D00" w:rsidRPr="005E4772" w:rsidRDefault="00313A07" w:rsidP="00313A07">
            <w:pPr>
              <w:rPr>
                <w:rFonts w:cs="Times New Roman"/>
                <w:b/>
                <w:sz w:val="22"/>
                <w:szCs w:val="22"/>
              </w:rPr>
            </w:pPr>
            <w:r w:rsidRPr="005E4772">
              <w:rPr>
                <w:rFonts w:cs="Times New Roman"/>
                <w:b/>
                <w:sz w:val="22"/>
                <w:szCs w:val="22"/>
              </w:rPr>
              <w:t>ОКПО</w:t>
            </w:r>
          </w:p>
        </w:tc>
        <w:tc>
          <w:tcPr>
            <w:tcW w:w="2016" w:type="pct"/>
            <w:tcBorders>
              <w:top w:val="single" w:sz="4" w:space="0" w:color="000000"/>
              <w:left w:val="single" w:sz="4" w:space="0" w:color="000000"/>
              <w:bottom w:val="single" w:sz="4" w:space="0" w:color="000000"/>
              <w:right w:val="single" w:sz="4" w:space="0" w:color="000000"/>
            </w:tcBorders>
          </w:tcPr>
          <w:p w14:paraId="7A63A914" w14:textId="77777777" w:rsidR="00850D00" w:rsidRPr="005E4772" w:rsidRDefault="00850D00" w:rsidP="00313A07">
            <w:pPr>
              <w:rPr>
                <w:rFonts w:cs="Times New Roman"/>
                <w:b/>
                <w:sz w:val="22"/>
                <w:szCs w:val="22"/>
              </w:rPr>
            </w:pPr>
          </w:p>
        </w:tc>
      </w:tr>
      <w:tr w:rsidR="00850D00" w:rsidRPr="005E4772" w14:paraId="00FC326A" w14:textId="77777777" w:rsidTr="00966954">
        <w:trPr>
          <w:cantSplit/>
        </w:trPr>
        <w:tc>
          <w:tcPr>
            <w:tcW w:w="297" w:type="pct"/>
            <w:vMerge/>
            <w:tcBorders>
              <w:top w:val="single" w:sz="4" w:space="0" w:color="000000"/>
              <w:left w:val="single" w:sz="4" w:space="0" w:color="000000"/>
              <w:bottom w:val="single" w:sz="4" w:space="0" w:color="000000"/>
              <w:right w:val="none" w:sz="255" w:space="0" w:color="FFFFFF" w:shadow="1"/>
            </w:tcBorders>
            <w:vAlign w:val="center"/>
          </w:tcPr>
          <w:p w14:paraId="14205215" w14:textId="77777777" w:rsidR="00850D00" w:rsidRPr="005E4772" w:rsidRDefault="00850D00" w:rsidP="00313A07">
            <w:pPr>
              <w:rPr>
                <w:rFonts w:cs="Times New Roman"/>
                <w:b/>
                <w:sz w:val="22"/>
                <w:szCs w:val="22"/>
              </w:rPr>
            </w:pPr>
          </w:p>
        </w:tc>
        <w:tc>
          <w:tcPr>
            <w:tcW w:w="2687" w:type="pct"/>
            <w:tcBorders>
              <w:top w:val="none" w:sz="255" w:space="0" w:color="FFFFFF" w:shadow="1"/>
              <w:left w:val="single" w:sz="4" w:space="0" w:color="000000"/>
              <w:bottom w:val="single" w:sz="4" w:space="0" w:color="000000"/>
              <w:right w:val="none" w:sz="255" w:space="0" w:color="FFFFFF" w:shadow="1"/>
            </w:tcBorders>
          </w:tcPr>
          <w:p w14:paraId="36F9B610" w14:textId="77777777" w:rsidR="00850D00" w:rsidRPr="005E4772" w:rsidRDefault="00313A07" w:rsidP="00313A07">
            <w:pPr>
              <w:rPr>
                <w:rFonts w:cs="Times New Roman"/>
                <w:b/>
                <w:sz w:val="22"/>
                <w:szCs w:val="22"/>
              </w:rPr>
            </w:pPr>
            <w:r w:rsidRPr="005E4772">
              <w:rPr>
                <w:rFonts w:cs="Times New Roman"/>
                <w:b/>
                <w:sz w:val="22"/>
                <w:szCs w:val="22"/>
              </w:rPr>
              <w:t>ОКТМО</w:t>
            </w:r>
          </w:p>
        </w:tc>
        <w:tc>
          <w:tcPr>
            <w:tcW w:w="2016" w:type="pct"/>
            <w:tcBorders>
              <w:top w:val="none" w:sz="255" w:space="0" w:color="FFFFFF" w:shadow="1"/>
              <w:left w:val="single" w:sz="4" w:space="0" w:color="000000"/>
              <w:bottom w:val="single" w:sz="4" w:space="0" w:color="000000"/>
              <w:right w:val="single" w:sz="4" w:space="0" w:color="000000"/>
            </w:tcBorders>
          </w:tcPr>
          <w:p w14:paraId="24CA53C3" w14:textId="77777777" w:rsidR="00850D00" w:rsidRPr="005E4772" w:rsidRDefault="00850D00" w:rsidP="00313A07">
            <w:pPr>
              <w:rPr>
                <w:rFonts w:cs="Times New Roman"/>
                <w:b/>
                <w:sz w:val="22"/>
                <w:szCs w:val="22"/>
              </w:rPr>
            </w:pPr>
          </w:p>
        </w:tc>
      </w:tr>
      <w:tr w:rsidR="00850D00" w:rsidRPr="005E4772" w14:paraId="44FA992C" w14:textId="77777777" w:rsidTr="00966954">
        <w:trPr>
          <w:cantSplit/>
        </w:trPr>
        <w:tc>
          <w:tcPr>
            <w:tcW w:w="297" w:type="pct"/>
            <w:vMerge/>
            <w:tcBorders>
              <w:top w:val="single" w:sz="4" w:space="0" w:color="000000"/>
              <w:left w:val="single" w:sz="4" w:space="0" w:color="000000"/>
              <w:bottom w:val="single" w:sz="4" w:space="0" w:color="000000"/>
              <w:right w:val="none" w:sz="255" w:space="0" w:color="FFFFFF" w:shadow="1"/>
            </w:tcBorders>
            <w:vAlign w:val="center"/>
          </w:tcPr>
          <w:p w14:paraId="6626C66D" w14:textId="77777777" w:rsidR="00850D00" w:rsidRPr="005E4772" w:rsidRDefault="00850D00" w:rsidP="00313A07">
            <w:pPr>
              <w:rPr>
                <w:rFonts w:cs="Times New Roman"/>
                <w:b/>
                <w:sz w:val="22"/>
                <w:szCs w:val="22"/>
              </w:rPr>
            </w:pPr>
          </w:p>
        </w:tc>
        <w:tc>
          <w:tcPr>
            <w:tcW w:w="2687" w:type="pct"/>
            <w:tcBorders>
              <w:top w:val="single" w:sz="4" w:space="0" w:color="000000"/>
              <w:left w:val="single" w:sz="4" w:space="0" w:color="000000"/>
              <w:bottom w:val="single" w:sz="4" w:space="0" w:color="000000"/>
              <w:right w:val="none" w:sz="255" w:space="0" w:color="FFFFFF" w:shadow="1"/>
            </w:tcBorders>
          </w:tcPr>
          <w:p w14:paraId="78972D18" w14:textId="77777777" w:rsidR="00850D00" w:rsidRPr="005E4772" w:rsidRDefault="00313A07" w:rsidP="00313A07">
            <w:pPr>
              <w:rPr>
                <w:rFonts w:cs="Times New Roman"/>
                <w:b/>
                <w:sz w:val="22"/>
                <w:szCs w:val="22"/>
              </w:rPr>
            </w:pPr>
            <w:r w:rsidRPr="005E4772">
              <w:rPr>
                <w:rFonts w:cs="Times New Roman"/>
                <w:b/>
                <w:sz w:val="22"/>
                <w:szCs w:val="22"/>
              </w:rPr>
              <w:t>ОКДП</w:t>
            </w:r>
          </w:p>
        </w:tc>
        <w:tc>
          <w:tcPr>
            <w:tcW w:w="2016" w:type="pct"/>
            <w:tcBorders>
              <w:top w:val="single" w:sz="4" w:space="0" w:color="000000"/>
              <w:left w:val="single" w:sz="4" w:space="0" w:color="000000"/>
              <w:bottom w:val="single" w:sz="4" w:space="0" w:color="000000"/>
              <w:right w:val="single" w:sz="4" w:space="0" w:color="000000"/>
            </w:tcBorders>
          </w:tcPr>
          <w:p w14:paraId="5AA9F3CB" w14:textId="77777777" w:rsidR="00850D00" w:rsidRPr="005E4772" w:rsidRDefault="00850D00" w:rsidP="00313A07">
            <w:pPr>
              <w:rPr>
                <w:rFonts w:cs="Times New Roman"/>
                <w:b/>
                <w:sz w:val="22"/>
                <w:szCs w:val="22"/>
              </w:rPr>
            </w:pPr>
          </w:p>
        </w:tc>
      </w:tr>
      <w:tr w:rsidR="00850D00" w:rsidRPr="005E4772" w14:paraId="06BEC527" w14:textId="77777777" w:rsidTr="00966954">
        <w:trPr>
          <w:cantSplit/>
        </w:trPr>
        <w:tc>
          <w:tcPr>
            <w:tcW w:w="297" w:type="pct"/>
            <w:vMerge/>
            <w:tcBorders>
              <w:top w:val="single" w:sz="4" w:space="0" w:color="000000"/>
              <w:left w:val="single" w:sz="4" w:space="0" w:color="000000"/>
              <w:bottom w:val="single" w:sz="4" w:space="0" w:color="000000"/>
              <w:right w:val="none" w:sz="255" w:space="0" w:color="FFFFFF" w:shadow="1"/>
            </w:tcBorders>
            <w:vAlign w:val="center"/>
          </w:tcPr>
          <w:p w14:paraId="5CD31270" w14:textId="77777777" w:rsidR="00850D00" w:rsidRPr="005E4772" w:rsidRDefault="00850D00" w:rsidP="00313A07">
            <w:pPr>
              <w:rPr>
                <w:rFonts w:cs="Times New Roman"/>
                <w:b/>
                <w:sz w:val="22"/>
                <w:szCs w:val="22"/>
              </w:rPr>
            </w:pPr>
          </w:p>
        </w:tc>
        <w:tc>
          <w:tcPr>
            <w:tcW w:w="2687" w:type="pct"/>
            <w:tcBorders>
              <w:top w:val="single" w:sz="4" w:space="0" w:color="000000"/>
              <w:left w:val="single" w:sz="4" w:space="0" w:color="000000"/>
              <w:bottom w:val="single" w:sz="4" w:space="0" w:color="000000"/>
              <w:right w:val="none" w:sz="255" w:space="0" w:color="FFFFFF" w:shadow="1"/>
            </w:tcBorders>
          </w:tcPr>
          <w:p w14:paraId="28772A48" w14:textId="77777777" w:rsidR="00850D00" w:rsidRPr="005E4772" w:rsidRDefault="00313A07" w:rsidP="00313A07">
            <w:pPr>
              <w:rPr>
                <w:rFonts w:cs="Times New Roman"/>
                <w:b/>
                <w:sz w:val="22"/>
                <w:szCs w:val="22"/>
              </w:rPr>
            </w:pPr>
            <w:r w:rsidRPr="005E4772">
              <w:rPr>
                <w:rFonts w:cs="Times New Roman"/>
                <w:b/>
                <w:sz w:val="22"/>
                <w:szCs w:val="22"/>
              </w:rPr>
              <w:t>ОКВЭД</w:t>
            </w:r>
          </w:p>
        </w:tc>
        <w:tc>
          <w:tcPr>
            <w:tcW w:w="2016" w:type="pct"/>
            <w:tcBorders>
              <w:top w:val="single" w:sz="4" w:space="0" w:color="000000"/>
              <w:left w:val="single" w:sz="4" w:space="0" w:color="000000"/>
              <w:bottom w:val="single" w:sz="4" w:space="0" w:color="000000"/>
              <w:right w:val="single" w:sz="4" w:space="0" w:color="000000"/>
            </w:tcBorders>
          </w:tcPr>
          <w:p w14:paraId="7E9DCC97" w14:textId="77777777" w:rsidR="00850D00" w:rsidRPr="005E4772" w:rsidRDefault="00850D00" w:rsidP="00313A07">
            <w:pPr>
              <w:rPr>
                <w:rFonts w:cs="Times New Roman"/>
                <w:b/>
                <w:sz w:val="22"/>
                <w:szCs w:val="22"/>
              </w:rPr>
            </w:pPr>
          </w:p>
        </w:tc>
      </w:tr>
      <w:tr w:rsidR="00850D00" w:rsidRPr="005E4772" w14:paraId="40A4DD00" w14:textId="77777777" w:rsidTr="00966954">
        <w:tc>
          <w:tcPr>
            <w:tcW w:w="297" w:type="pct"/>
            <w:tcBorders>
              <w:top w:val="single" w:sz="4" w:space="0" w:color="000000"/>
              <w:left w:val="single" w:sz="4" w:space="0" w:color="000000"/>
              <w:bottom w:val="single" w:sz="4" w:space="0" w:color="000000"/>
              <w:right w:val="none" w:sz="255" w:space="0" w:color="FFFFFF" w:shadow="1"/>
            </w:tcBorders>
          </w:tcPr>
          <w:p w14:paraId="5F9E2C3A" w14:textId="77777777" w:rsidR="00850D00" w:rsidRPr="005E4772" w:rsidRDefault="00313A07" w:rsidP="00313A07">
            <w:pPr>
              <w:rPr>
                <w:rFonts w:cs="Times New Roman"/>
                <w:b/>
                <w:sz w:val="22"/>
                <w:szCs w:val="22"/>
              </w:rPr>
            </w:pPr>
            <w:r w:rsidRPr="005E4772">
              <w:rPr>
                <w:rFonts w:cs="Times New Roman"/>
                <w:b/>
                <w:sz w:val="22"/>
                <w:szCs w:val="22"/>
              </w:rPr>
              <w:t>4</w:t>
            </w:r>
          </w:p>
        </w:tc>
        <w:tc>
          <w:tcPr>
            <w:tcW w:w="2687" w:type="pct"/>
            <w:tcBorders>
              <w:top w:val="single" w:sz="4" w:space="0" w:color="000000"/>
              <w:left w:val="single" w:sz="4" w:space="0" w:color="000000"/>
              <w:bottom w:val="single" w:sz="4" w:space="0" w:color="000000"/>
              <w:right w:val="none" w:sz="255" w:space="0" w:color="FFFFFF" w:shadow="1"/>
            </w:tcBorders>
          </w:tcPr>
          <w:p w14:paraId="52139CB6" w14:textId="77777777" w:rsidR="00850D00" w:rsidRPr="005E4772" w:rsidRDefault="00313A07" w:rsidP="00313A07">
            <w:pPr>
              <w:rPr>
                <w:rFonts w:cs="Times New Roman"/>
                <w:b/>
                <w:sz w:val="22"/>
                <w:szCs w:val="22"/>
              </w:rPr>
            </w:pPr>
            <w:r w:rsidRPr="005E4772">
              <w:rPr>
                <w:rFonts w:cs="Times New Roman"/>
                <w:b/>
                <w:sz w:val="22"/>
                <w:szCs w:val="22"/>
              </w:rPr>
              <w:t xml:space="preserve">Местонахождение </w:t>
            </w:r>
            <w:r w:rsidRPr="005E4772">
              <w:rPr>
                <w:rFonts w:cs="Times New Roman"/>
                <w:i/>
                <w:sz w:val="22"/>
                <w:szCs w:val="22"/>
              </w:rPr>
              <w:t>(для юридического лица)</w:t>
            </w:r>
            <w:r w:rsidRPr="005E4772">
              <w:rPr>
                <w:rFonts w:cs="Times New Roman"/>
                <w:b/>
                <w:sz w:val="22"/>
                <w:szCs w:val="22"/>
              </w:rPr>
              <w:t xml:space="preserve">/сведения о месте жительства </w:t>
            </w:r>
            <w:r w:rsidRPr="005E4772">
              <w:rPr>
                <w:rFonts w:cs="Times New Roman"/>
                <w:i/>
                <w:sz w:val="22"/>
                <w:szCs w:val="22"/>
              </w:rPr>
              <w:t>(для физического лица)</w:t>
            </w:r>
          </w:p>
        </w:tc>
        <w:tc>
          <w:tcPr>
            <w:tcW w:w="2016" w:type="pct"/>
            <w:tcBorders>
              <w:top w:val="single" w:sz="4" w:space="0" w:color="000000"/>
              <w:left w:val="single" w:sz="4" w:space="0" w:color="000000"/>
              <w:bottom w:val="single" w:sz="4" w:space="0" w:color="000000"/>
              <w:right w:val="single" w:sz="4" w:space="0" w:color="000000"/>
            </w:tcBorders>
          </w:tcPr>
          <w:p w14:paraId="556FE4AE" w14:textId="77777777" w:rsidR="00850D00" w:rsidRPr="005E4772" w:rsidRDefault="00850D00" w:rsidP="00313A07">
            <w:pPr>
              <w:rPr>
                <w:rFonts w:cs="Times New Roman"/>
                <w:b/>
                <w:sz w:val="22"/>
                <w:szCs w:val="22"/>
              </w:rPr>
            </w:pPr>
          </w:p>
        </w:tc>
      </w:tr>
      <w:tr w:rsidR="00850D00" w:rsidRPr="005E4772" w14:paraId="38FBF1F2" w14:textId="77777777" w:rsidTr="00966954">
        <w:tc>
          <w:tcPr>
            <w:tcW w:w="297" w:type="pct"/>
            <w:tcBorders>
              <w:top w:val="single" w:sz="4" w:space="0" w:color="000000"/>
              <w:left w:val="single" w:sz="4" w:space="0" w:color="000000"/>
              <w:bottom w:val="single" w:sz="4" w:space="0" w:color="000000"/>
              <w:right w:val="none" w:sz="255" w:space="0" w:color="FFFFFF" w:shadow="1"/>
            </w:tcBorders>
          </w:tcPr>
          <w:p w14:paraId="0FBF1129" w14:textId="77777777" w:rsidR="00850D00" w:rsidRPr="005E4772" w:rsidRDefault="00313A07" w:rsidP="00313A07">
            <w:pPr>
              <w:rPr>
                <w:rFonts w:cs="Times New Roman"/>
                <w:b/>
                <w:sz w:val="22"/>
                <w:szCs w:val="22"/>
              </w:rPr>
            </w:pPr>
            <w:r w:rsidRPr="005E4772">
              <w:rPr>
                <w:rFonts w:cs="Times New Roman"/>
                <w:b/>
                <w:sz w:val="22"/>
                <w:szCs w:val="22"/>
              </w:rPr>
              <w:t>5</w:t>
            </w:r>
          </w:p>
        </w:tc>
        <w:tc>
          <w:tcPr>
            <w:tcW w:w="2687" w:type="pct"/>
            <w:tcBorders>
              <w:top w:val="single" w:sz="4" w:space="0" w:color="000000"/>
              <w:left w:val="single" w:sz="4" w:space="0" w:color="000000"/>
              <w:bottom w:val="single" w:sz="4" w:space="0" w:color="000000"/>
              <w:right w:val="none" w:sz="255" w:space="0" w:color="FFFFFF" w:shadow="1"/>
            </w:tcBorders>
          </w:tcPr>
          <w:p w14:paraId="3002024D" w14:textId="77777777" w:rsidR="00850D00" w:rsidRPr="005E4772" w:rsidRDefault="00313A07" w:rsidP="00313A07">
            <w:pPr>
              <w:rPr>
                <w:rFonts w:cs="Times New Roman"/>
                <w:b/>
                <w:sz w:val="22"/>
                <w:szCs w:val="22"/>
              </w:rPr>
            </w:pPr>
            <w:r w:rsidRPr="005E4772">
              <w:rPr>
                <w:rFonts w:cs="Times New Roman"/>
                <w:b/>
                <w:sz w:val="22"/>
                <w:szCs w:val="22"/>
              </w:rPr>
              <w:t>Почтовый адрес участника</w:t>
            </w:r>
          </w:p>
        </w:tc>
        <w:tc>
          <w:tcPr>
            <w:tcW w:w="2016" w:type="pct"/>
            <w:tcBorders>
              <w:top w:val="single" w:sz="4" w:space="0" w:color="000000"/>
              <w:left w:val="single" w:sz="4" w:space="0" w:color="000000"/>
              <w:bottom w:val="single" w:sz="4" w:space="0" w:color="000000"/>
              <w:right w:val="single" w:sz="4" w:space="0" w:color="000000"/>
            </w:tcBorders>
          </w:tcPr>
          <w:p w14:paraId="581F047C" w14:textId="77777777" w:rsidR="00850D00" w:rsidRPr="005E4772" w:rsidRDefault="00850D00" w:rsidP="00313A07">
            <w:pPr>
              <w:rPr>
                <w:rFonts w:cs="Times New Roman"/>
                <w:b/>
                <w:sz w:val="22"/>
                <w:szCs w:val="22"/>
              </w:rPr>
            </w:pPr>
          </w:p>
        </w:tc>
      </w:tr>
      <w:tr w:rsidR="00850D00" w:rsidRPr="005E4772" w14:paraId="4BFE7F76" w14:textId="77777777" w:rsidTr="00966954">
        <w:trPr>
          <w:cantSplit/>
        </w:trPr>
        <w:tc>
          <w:tcPr>
            <w:tcW w:w="297" w:type="pct"/>
            <w:vMerge w:val="restart"/>
            <w:tcBorders>
              <w:top w:val="single" w:sz="4" w:space="0" w:color="000000"/>
              <w:left w:val="single" w:sz="4" w:space="0" w:color="000000"/>
              <w:bottom w:val="single" w:sz="4" w:space="0" w:color="000000"/>
              <w:right w:val="none" w:sz="255" w:space="0" w:color="FFFFFF" w:shadow="1"/>
            </w:tcBorders>
          </w:tcPr>
          <w:p w14:paraId="347DB625" w14:textId="77777777" w:rsidR="00850D00" w:rsidRPr="005E4772" w:rsidRDefault="00850D00" w:rsidP="00313A07">
            <w:pPr>
              <w:rPr>
                <w:rFonts w:cs="Times New Roman"/>
                <w:b/>
                <w:sz w:val="22"/>
                <w:szCs w:val="22"/>
              </w:rPr>
            </w:pPr>
          </w:p>
          <w:p w14:paraId="55C16C20" w14:textId="77777777" w:rsidR="00850D00" w:rsidRPr="005E4772" w:rsidRDefault="00850D00" w:rsidP="00313A07">
            <w:pPr>
              <w:rPr>
                <w:rFonts w:cs="Times New Roman"/>
                <w:b/>
                <w:sz w:val="22"/>
                <w:szCs w:val="22"/>
              </w:rPr>
            </w:pPr>
          </w:p>
          <w:p w14:paraId="785DFAC9" w14:textId="77777777" w:rsidR="00850D00" w:rsidRPr="005E4772" w:rsidRDefault="00313A07" w:rsidP="00313A07">
            <w:pPr>
              <w:rPr>
                <w:rFonts w:cs="Times New Roman"/>
                <w:b/>
                <w:sz w:val="22"/>
                <w:szCs w:val="22"/>
              </w:rPr>
            </w:pPr>
            <w:r w:rsidRPr="005E4772">
              <w:rPr>
                <w:rFonts w:cs="Times New Roman"/>
                <w:b/>
                <w:sz w:val="22"/>
                <w:szCs w:val="22"/>
              </w:rPr>
              <w:t>6</w:t>
            </w:r>
          </w:p>
        </w:tc>
        <w:tc>
          <w:tcPr>
            <w:tcW w:w="2687" w:type="pct"/>
            <w:tcBorders>
              <w:top w:val="single" w:sz="4" w:space="0" w:color="000000"/>
              <w:left w:val="single" w:sz="4" w:space="0" w:color="000000"/>
              <w:bottom w:val="single" w:sz="4" w:space="0" w:color="000000"/>
              <w:right w:val="none" w:sz="255" w:space="0" w:color="FFFFFF" w:shadow="1"/>
            </w:tcBorders>
          </w:tcPr>
          <w:p w14:paraId="486AF831" w14:textId="77777777" w:rsidR="00850D00" w:rsidRPr="005E4772" w:rsidRDefault="00313A07" w:rsidP="00313A07">
            <w:pPr>
              <w:rPr>
                <w:rFonts w:cs="Times New Roman"/>
                <w:b/>
                <w:sz w:val="22"/>
                <w:szCs w:val="22"/>
              </w:rPr>
            </w:pPr>
            <w:r w:rsidRPr="005E4772">
              <w:rPr>
                <w:rFonts w:cs="Times New Roman"/>
                <w:b/>
                <w:sz w:val="22"/>
                <w:szCs w:val="22"/>
              </w:rPr>
              <w:t>Номер телефона с кодом Участника</w:t>
            </w:r>
          </w:p>
        </w:tc>
        <w:tc>
          <w:tcPr>
            <w:tcW w:w="2016" w:type="pct"/>
            <w:tcBorders>
              <w:top w:val="single" w:sz="4" w:space="0" w:color="000000"/>
              <w:left w:val="single" w:sz="4" w:space="0" w:color="000000"/>
              <w:bottom w:val="single" w:sz="4" w:space="0" w:color="000000"/>
              <w:right w:val="single" w:sz="4" w:space="0" w:color="000000"/>
            </w:tcBorders>
          </w:tcPr>
          <w:p w14:paraId="4AC03D5A" w14:textId="77777777" w:rsidR="00850D00" w:rsidRPr="005E4772" w:rsidRDefault="00850D00" w:rsidP="00313A07">
            <w:pPr>
              <w:rPr>
                <w:rFonts w:cs="Times New Roman"/>
                <w:b/>
                <w:sz w:val="22"/>
                <w:szCs w:val="22"/>
              </w:rPr>
            </w:pPr>
          </w:p>
        </w:tc>
      </w:tr>
      <w:tr w:rsidR="00850D00" w:rsidRPr="005E4772" w14:paraId="1769B52E" w14:textId="77777777" w:rsidTr="00966954">
        <w:trPr>
          <w:cantSplit/>
        </w:trPr>
        <w:tc>
          <w:tcPr>
            <w:tcW w:w="297" w:type="pct"/>
            <w:vMerge/>
            <w:tcBorders>
              <w:top w:val="single" w:sz="4" w:space="0" w:color="000000"/>
              <w:left w:val="single" w:sz="4" w:space="0" w:color="000000"/>
              <w:bottom w:val="single" w:sz="4" w:space="0" w:color="000000"/>
              <w:right w:val="none" w:sz="255" w:space="0" w:color="FFFFFF" w:shadow="1"/>
            </w:tcBorders>
            <w:vAlign w:val="center"/>
          </w:tcPr>
          <w:p w14:paraId="7D6C9C91" w14:textId="77777777" w:rsidR="00850D00" w:rsidRPr="005E4772" w:rsidRDefault="00850D00" w:rsidP="00313A07">
            <w:pPr>
              <w:rPr>
                <w:rFonts w:cs="Times New Roman"/>
                <w:b/>
                <w:sz w:val="22"/>
                <w:szCs w:val="22"/>
              </w:rPr>
            </w:pPr>
          </w:p>
        </w:tc>
        <w:tc>
          <w:tcPr>
            <w:tcW w:w="2687" w:type="pct"/>
            <w:tcBorders>
              <w:top w:val="single" w:sz="4" w:space="0" w:color="000000"/>
              <w:left w:val="single" w:sz="4" w:space="0" w:color="000000"/>
              <w:bottom w:val="single" w:sz="4" w:space="0" w:color="000000"/>
              <w:right w:val="none" w:sz="255" w:space="0" w:color="FFFFFF" w:shadow="1"/>
            </w:tcBorders>
          </w:tcPr>
          <w:p w14:paraId="4ABF6A8D" w14:textId="77777777" w:rsidR="00850D00" w:rsidRPr="005E4772" w:rsidRDefault="00313A07" w:rsidP="00313A07">
            <w:pPr>
              <w:rPr>
                <w:rFonts w:cs="Times New Roman"/>
                <w:b/>
                <w:sz w:val="22"/>
                <w:szCs w:val="22"/>
              </w:rPr>
            </w:pPr>
            <w:r w:rsidRPr="005E4772">
              <w:rPr>
                <w:rFonts w:cs="Times New Roman"/>
                <w:b/>
                <w:sz w:val="22"/>
                <w:szCs w:val="22"/>
              </w:rPr>
              <w:t>Номер факса с кодом Участника</w:t>
            </w:r>
          </w:p>
        </w:tc>
        <w:tc>
          <w:tcPr>
            <w:tcW w:w="2016" w:type="pct"/>
            <w:tcBorders>
              <w:top w:val="single" w:sz="4" w:space="0" w:color="000000"/>
              <w:left w:val="single" w:sz="4" w:space="0" w:color="000000"/>
              <w:bottom w:val="single" w:sz="4" w:space="0" w:color="000000"/>
              <w:right w:val="single" w:sz="4" w:space="0" w:color="000000"/>
            </w:tcBorders>
          </w:tcPr>
          <w:p w14:paraId="2C677113" w14:textId="77777777" w:rsidR="00850D00" w:rsidRPr="005E4772" w:rsidRDefault="00850D00" w:rsidP="00313A07">
            <w:pPr>
              <w:rPr>
                <w:rFonts w:cs="Times New Roman"/>
                <w:b/>
                <w:sz w:val="22"/>
                <w:szCs w:val="22"/>
              </w:rPr>
            </w:pPr>
          </w:p>
        </w:tc>
      </w:tr>
      <w:tr w:rsidR="00850D00" w:rsidRPr="005E4772" w14:paraId="49F8ABC9" w14:textId="77777777" w:rsidTr="00966954">
        <w:trPr>
          <w:cantSplit/>
        </w:trPr>
        <w:tc>
          <w:tcPr>
            <w:tcW w:w="297" w:type="pct"/>
            <w:vMerge/>
            <w:tcBorders>
              <w:top w:val="single" w:sz="4" w:space="0" w:color="000000"/>
              <w:left w:val="single" w:sz="4" w:space="0" w:color="000000"/>
              <w:bottom w:val="single" w:sz="4" w:space="0" w:color="000000"/>
              <w:right w:val="none" w:sz="255" w:space="0" w:color="FFFFFF" w:shadow="1"/>
            </w:tcBorders>
            <w:vAlign w:val="center"/>
          </w:tcPr>
          <w:p w14:paraId="4D585FEE" w14:textId="77777777" w:rsidR="00850D00" w:rsidRPr="005E4772" w:rsidRDefault="00850D00" w:rsidP="00313A07">
            <w:pPr>
              <w:rPr>
                <w:rFonts w:cs="Times New Roman"/>
                <w:b/>
                <w:sz w:val="22"/>
                <w:szCs w:val="22"/>
              </w:rPr>
            </w:pPr>
          </w:p>
        </w:tc>
        <w:tc>
          <w:tcPr>
            <w:tcW w:w="2687" w:type="pct"/>
            <w:tcBorders>
              <w:top w:val="single" w:sz="4" w:space="0" w:color="000000"/>
              <w:left w:val="single" w:sz="4" w:space="0" w:color="000000"/>
              <w:bottom w:val="single" w:sz="4" w:space="0" w:color="000000"/>
              <w:right w:val="none" w:sz="255" w:space="0" w:color="FFFFFF" w:shadow="1"/>
            </w:tcBorders>
          </w:tcPr>
          <w:p w14:paraId="52650C78" w14:textId="77777777" w:rsidR="00850D00" w:rsidRPr="005E4772" w:rsidRDefault="00313A07" w:rsidP="00313A07">
            <w:pPr>
              <w:rPr>
                <w:rFonts w:cs="Times New Roman"/>
                <w:b/>
                <w:sz w:val="22"/>
                <w:szCs w:val="22"/>
              </w:rPr>
            </w:pPr>
            <w:r w:rsidRPr="005E4772">
              <w:rPr>
                <w:rFonts w:cs="Times New Roman"/>
                <w:b/>
                <w:sz w:val="22"/>
                <w:szCs w:val="22"/>
              </w:rPr>
              <w:t xml:space="preserve">Адрес электронной почты Участника </w:t>
            </w:r>
            <w:proofErr w:type="gramStart"/>
            <w:r w:rsidRPr="005E4772">
              <w:rPr>
                <w:rFonts w:cs="Times New Roman"/>
                <w:b/>
                <w:sz w:val="22"/>
                <w:szCs w:val="22"/>
              </w:rPr>
              <w:t>( для</w:t>
            </w:r>
            <w:proofErr w:type="gramEnd"/>
            <w:r w:rsidRPr="005E4772">
              <w:rPr>
                <w:rFonts w:cs="Times New Roman"/>
                <w:b/>
                <w:sz w:val="22"/>
                <w:szCs w:val="22"/>
              </w:rPr>
              <w:t xml:space="preserve"> приема заявок и иной документации)</w:t>
            </w:r>
          </w:p>
        </w:tc>
        <w:tc>
          <w:tcPr>
            <w:tcW w:w="2016" w:type="pct"/>
            <w:tcBorders>
              <w:top w:val="single" w:sz="4" w:space="0" w:color="000000"/>
              <w:left w:val="single" w:sz="4" w:space="0" w:color="000000"/>
              <w:bottom w:val="single" w:sz="4" w:space="0" w:color="000000"/>
              <w:right w:val="single" w:sz="4" w:space="0" w:color="000000"/>
            </w:tcBorders>
          </w:tcPr>
          <w:p w14:paraId="099C3DBA" w14:textId="77777777" w:rsidR="00850D00" w:rsidRPr="005E4772" w:rsidRDefault="00850D00" w:rsidP="00313A07">
            <w:pPr>
              <w:rPr>
                <w:rFonts w:cs="Times New Roman"/>
                <w:b/>
                <w:sz w:val="22"/>
                <w:szCs w:val="22"/>
              </w:rPr>
            </w:pPr>
          </w:p>
        </w:tc>
      </w:tr>
      <w:tr w:rsidR="00850D00" w:rsidRPr="005E4772" w14:paraId="2138196D" w14:textId="77777777" w:rsidTr="00966954">
        <w:trPr>
          <w:cantSplit/>
        </w:trPr>
        <w:tc>
          <w:tcPr>
            <w:tcW w:w="297" w:type="pct"/>
            <w:vMerge/>
            <w:tcBorders>
              <w:top w:val="single" w:sz="4" w:space="0" w:color="000000"/>
              <w:left w:val="single" w:sz="4" w:space="0" w:color="000000"/>
              <w:bottom w:val="single" w:sz="4" w:space="0" w:color="000000"/>
              <w:right w:val="none" w:sz="255" w:space="0" w:color="FFFFFF" w:shadow="1"/>
            </w:tcBorders>
            <w:vAlign w:val="center"/>
          </w:tcPr>
          <w:p w14:paraId="63E32618" w14:textId="77777777" w:rsidR="00850D00" w:rsidRPr="005E4772" w:rsidRDefault="00850D00" w:rsidP="00313A07">
            <w:pPr>
              <w:rPr>
                <w:rFonts w:cs="Times New Roman"/>
                <w:b/>
                <w:sz w:val="22"/>
                <w:szCs w:val="22"/>
              </w:rPr>
            </w:pPr>
          </w:p>
        </w:tc>
        <w:tc>
          <w:tcPr>
            <w:tcW w:w="2687" w:type="pct"/>
            <w:tcBorders>
              <w:top w:val="single" w:sz="4" w:space="0" w:color="000000"/>
              <w:left w:val="single" w:sz="4" w:space="0" w:color="000000"/>
              <w:bottom w:val="single" w:sz="4" w:space="0" w:color="000000"/>
              <w:right w:val="none" w:sz="255" w:space="0" w:color="FFFFFF" w:shadow="1"/>
            </w:tcBorders>
          </w:tcPr>
          <w:p w14:paraId="1C394C06" w14:textId="77777777" w:rsidR="00850D00" w:rsidRPr="005E4772" w:rsidRDefault="00313A07" w:rsidP="00313A07">
            <w:pPr>
              <w:rPr>
                <w:rFonts w:cs="Times New Roman"/>
                <w:b/>
                <w:sz w:val="22"/>
                <w:szCs w:val="22"/>
              </w:rPr>
            </w:pPr>
            <w:r w:rsidRPr="005E4772">
              <w:rPr>
                <w:rFonts w:cs="Times New Roman"/>
                <w:b/>
                <w:sz w:val="22"/>
                <w:szCs w:val="22"/>
              </w:rPr>
              <w:t>Адрес страницы в Интернете</w:t>
            </w:r>
          </w:p>
        </w:tc>
        <w:tc>
          <w:tcPr>
            <w:tcW w:w="2016" w:type="pct"/>
            <w:tcBorders>
              <w:top w:val="single" w:sz="4" w:space="0" w:color="000000"/>
              <w:left w:val="single" w:sz="4" w:space="0" w:color="000000"/>
              <w:bottom w:val="single" w:sz="4" w:space="0" w:color="000000"/>
              <w:right w:val="single" w:sz="4" w:space="0" w:color="000000"/>
            </w:tcBorders>
          </w:tcPr>
          <w:p w14:paraId="5D264BD5" w14:textId="77777777" w:rsidR="00850D00" w:rsidRPr="005E4772" w:rsidRDefault="00850D00" w:rsidP="00313A07">
            <w:pPr>
              <w:rPr>
                <w:rFonts w:cs="Times New Roman"/>
                <w:b/>
                <w:sz w:val="22"/>
                <w:szCs w:val="22"/>
              </w:rPr>
            </w:pPr>
          </w:p>
        </w:tc>
      </w:tr>
      <w:tr w:rsidR="00850D00" w:rsidRPr="005E4772" w14:paraId="7F906C4D" w14:textId="77777777" w:rsidTr="00966954">
        <w:tc>
          <w:tcPr>
            <w:tcW w:w="297" w:type="pct"/>
            <w:tcBorders>
              <w:top w:val="single" w:sz="4" w:space="0" w:color="000000"/>
              <w:left w:val="single" w:sz="4" w:space="0" w:color="000000"/>
              <w:bottom w:val="single" w:sz="4" w:space="0" w:color="000000"/>
              <w:right w:val="none" w:sz="255" w:space="0" w:color="FFFFFF" w:shadow="1"/>
            </w:tcBorders>
          </w:tcPr>
          <w:p w14:paraId="0034256C" w14:textId="77777777" w:rsidR="00850D00" w:rsidRPr="005E4772" w:rsidRDefault="00313A07" w:rsidP="00313A07">
            <w:pPr>
              <w:rPr>
                <w:rFonts w:cs="Times New Roman"/>
                <w:b/>
                <w:sz w:val="22"/>
                <w:szCs w:val="22"/>
              </w:rPr>
            </w:pPr>
            <w:r w:rsidRPr="005E4772">
              <w:rPr>
                <w:rFonts w:cs="Times New Roman"/>
                <w:b/>
                <w:sz w:val="22"/>
                <w:szCs w:val="22"/>
              </w:rPr>
              <w:t>7</w:t>
            </w:r>
          </w:p>
        </w:tc>
        <w:tc>
          <w:tcPr>
            <w:tcW w:w="2687" w:type="pct"/>
            <w:tcBorders>
              <w:top w:val="single" w:sz="4" w:space="0" w:color="000000"/>
              <w:left w:val="single" w:sz="4" w:space="0" w:color="000000"/>
              <w:bottom w:val="single" w:sz="4" w:space="0" w:color="000000"/>
              <w:right w:val="none" w:sz="255" w:space="0" w:color="FFFFFF" w:shadow="1"/>
            </w:tcBorders>
          </w:tcPr>
          <w:p w14:paraId="6B8C43E6" w14:textId="77777777" w:rsidR="00850D00" w:rsidRPr="005E4772" w:rsidRDefault="00313A07" w:rsidP="00313A07">
            <w:pPr>
              <w:rPr>
                <w:rFonts w:cs="Times New Roman"/>
                <w:b/>
                <w:sz w:val="22"/>
                <w:szCs w:val="22"/>
              </w:rPr>
            </w:pPr>
            <w:r w:rsidRPr="005E4772">
              <w:rPr>
                <w:rFonts w:cs="Times New Roman"/>
                <w:b/>
                <w:sz w:val="22"/>
                <w:szCs w:val="22"/>
              </w:rPr>
              <w:t xml:space="preserve">Руководитель </w:t>
            </w:r>
            <w:r w:rsidRPr="005E4772">
              <w:rPr>
                <w:rFonts w:cs="Times New Roman"/>
                <w:sz w:val="22"/>
                <w:szCs w:val="22"/>
              </w:rPr>
              <w:t>(должность, фамилия, имя, отчество, телефон)</w:t>
            </w:r>
          </w:p>
        </w:tc>
        <w:tc>
          <w:tcPr>
            <w:tcW w:w="2016" w:type="pct"/>
            <w:tcBorders>
              <w:top w:val="single" w:sz="4" w:space="0" w:color="000000"/>
              <w:left w:val="single" w:sz="4" w:space="0" w:color="000000"/>
              <w:bottom w:val="single" w:sz="4" w:space="0" w:color="000000"/>
              <w:right w:val="single" w:sz="4" w:space="0" w:color="000000"/>
            </w:tcBorders>
          </w:tcPr>
          <w:p w14:paraId="7F15BA13" w14:textId="77777777" w:rsidR="00850D00" w:rsidRPr="005E4772" w:rsidRDefault="00850D00" w:rsidP="00313A07">
            <w:pPr>
              <w:rPr>
                <w:rFonts w:cs="Times New Roman"/>
                <w:b/>
                <w:sz w:val="22"/>
                <w:szCs w:val="22"/>
              </w:rPr>
            </w:pPr>
          </w:p>
        </w:tc>
      </w:tr>
      <w:tr w:rsidR="00850D00" w:rsidRPr="005E4772" w14:paraId="3C6806D1" w14:textId="77777777" w:rsidTr="00966954">
        <w:tc>
          <w:tcPr>
            <w:tcW w:w="297" w:type="pct"/>
            <w:tcBorders>
              <w:top w:val="single" w:sz="4" w:space="0" w:color="000000"/>
              <w:left w:val="single" w:sz="4" w:space="0" w:color="000000"/>
              <w:bottom w:val="single" w:sz="4" w:space="0" w:color="000000"/>
              <w:right w:val="none" w:sz="255" w:space="0" w:color="FFFFFF" w:shadow="1"/>
            </w:tcBorders>
          </w:tcPr>
          <w:p w14:paraId="6297BA7C" w14:textId="77777777" w:rsidR="00850D00" w:rsidRPr="005E4772" w:rsidRDefault="00313A07" w:rsidP="00313A07">
            <w:pPr>
              <w:rPr>
                <w:rFonts w:cs="Times New Roman"/>
                <w:b/>
                <w:sz w:val="22"/>
                <w:szCs w:val="22"/>
              </w:rPr>
            </w:pPr>
            <w:r w:rsidRPr="005E4772">
              <w:rPr>
                <w:rFonts w:cs="Times New Roman"/>
                <w:b/>
                <w:sz w:val="22"/>
                <w:szCs w:val="22"/>
              </w:rPr>
              <w:t>8</w:t>
            </w:r>
          </w:p>
        </w:tc>
        <w:tc>
          <w:tcPr>
            <w:tcW w:w="2687" w:type="pct"/>
            <w:tcBorders>
              <w:top w:val="single" w:sz="4" w:space="0" w:color="000000"/>
              <w:left w:val="single" w:sz="4" w:space="0" w:color="000000"/>
              <w:bottom w:val="single" w:sz="4" w:space="0" w:color="000000"/>
              <w:right w:val="none" w:sz="255" w:space="0" w:color="FFFFFF" w:shadow="1"/>
            </w:tcBorders>
          </w:tcPr>
          <w:p w14:paraId="71DA1244" w14:textId="77777777" w:rsidR="00850D00" w:rsidRPr="005E4772" w:rsidRDefault="00313A07" w:rsidP="00313A07">
            <w:pPr>
              <w:rPr>
                <w:rFonts w:cs="Times New Roman"/>
                <w:sz w:val="22"/>
                <w:szCs w:val="22"/>
              </w:rPr>
            </w:pPr>
            <w:r w:rsidRPr="005E4772">
              <w:rPr>
                <w:rFonts w:cs="Times New Roman"/>
                <w:b/>
                <w:sz w:val="22"/>
                <w:szCs w:val="22"/>
              </w:rPr>
              <w:t>Главный бухгалтер</w:t>
            </w:r>
          </w:p>
          <w:p w14:paraId="55FBB822" w14:textId="77777777" w:rsidR="00850D00" w:rsidRPr="005E4772" w:rsidRDefault="00313A07" w:rsidP="00313A07">
            <w:pPr>
              <w:rPr>
                <w:rFonts w:cs="Times New Roman"/>
                <w:b/>
                <w:sz w:val="22"/>
                <w:szCs w:val="22"/>
              </w:rPr>
            </w:pPr>
            <w:r w:rsidRPr="005E4772">
              <w:rPr>
                <w:rFonts w:cs="Times New Roman"/>
                <w:sz w:val="22"/>
                <w:szCs w:val="22"/>
              </w:rPr>
              <w:t>(фамилия, имя, отчество, телефон)</w:t>
            </w:r>
          </w:p>
        </w:tc>
        <w:tc>
          <w:tcPr>
            <w:tcW w:w="2016" w:type="pct"/>
            <w:tcBorders>
              <w:top w:val="single" w:sz="4" w:space="0" w:color="000000"/>
              <w:left w:val="single" w:sz="4" w:space="0" w:color="000000"/>
              <w:bottom w:val="single" w:sz="4" w:space="0" w:color="000000"/>
              <w:right w:val="single" w:sz="4" w:space="0" w:color="000000"/>
            </w:tcBorders>
          </w:tcPr>
          <w:p w14:paraId="34D3CCE4" w14:textId="77777777" w:rsidR="00850D00" w:rsidRPr="005E4772" w:rsidRDefault="00850D00" w:rsidP="00313A07">
            <w:pPr>
              <w:rPr>
                <w:rFonts w:cs="Times New Roman"/>
                <w:b/>
                <w:sz w:val="22"/>
                <w:szCs w:val="22"/>
              </w:rPr>
            </w:pPr>
          </w:p>
        </w:tc>
      </w:tr>
      <w:tr w:rsidR="00850D00" w:rsidRPr="005E4772" w14:paraId="4F299C97" w14:textId="77777777" w:rsidTr="00966954">
        <w:tc>
          <w:tcPr>
            <w:tcW w:w="297" w:type="pct"/>
            <w:tcBorders>
              <w:top w:val="single" w:sz="4" w:space="0" w:color="000000"/>
              <w:left w:val="single" w:sz="4" w:space="0" w:color="000000"/>
              <w:bottom w:val="single" w:sz="4" w:space="0" w:color="000000"/>
              <w:right w:val="none" w:sz="255" w:space="0" w:color="FFFFFF" w:shadow="1"/>
            </w:tcBorders>
          </w:tcPr>
          <w:p w14:paraId="7DDA5E68" w14:textId="77777777" w:rsidR="00850D00" w:rsidRPr="005E4772" w:rsidRDefault="00313A07" w:rsidP="00313A07">
            <w:pPr>
              <w:rPr>
                <w:rFonts w:cs="Times New Roman"/>
                <w:b/>
                <w:sz w:val="22"/>
                <w:szCs w:val="22"/>
              </w:rPr>
            </w:pPr>
            <w:r w:rsidRPr="005E4772">
              <w:rPr>
                <w:rFonts w:cs="Times New Roman"/>
                <w:b/>
                <w:sz w:val="22"/>
                <w:szCs w:val="22"/>
              </w:rPr>
              <w:t>9</w:t>
            </w:r>
          </w:p>
        </w:tc>
        <w:tc>
          <w:tcPr>
            <w:tcW w:w="2687" w:type="pct"/>
            <w:tcBorders>
              <w:top w:val="single" w:sz="4" w:space="0" w:color="000000"/>
              <w:left w:val="single" w:sz="4" w:space="0" w:color="000000"/>
              <w:bottom w:val="single" w:sz="4" w:space="0" w:color="000000"/>
              <w:right w:val="none" w:sz="255" w:space="0" w:color="FFFFFF" w:shadow="1"/>
            </w:tcBorders>
          </w:tcPr>
          <w:p w14:paraId="3D64BDDB" w14:textId="77777777" w:rsidR="00850D00" w:rsidRPr="005E4772" w:rsidRDefault="00313A07" w:rsidP="00313A07">
            <w:pPr>
              <w:rPr>
                <w:rFonts w:cs="Times New Roman"/>
                <w:sz w:val="22"/>
                <w:szCs w:val="22"/>
              </w:rPr>
            </w:pPr>
            <w:r w:rsidRPr="005E4772">
              <w:rPr>
                <w:rFonts w:cs="Times New Roman"/>
                <w:b/>
                <w:sz w:val="22"/>
                <w:szCs w:val="22"/>
              </w:rPr>
              <w:t>Контактное лицо</w:t>
            </w:r>
          </w:p>
          <w:p w14:paraId="5CD460FC" w14:textId="77777777" w:rsidR="00850D00" w:rsidRPr="005E4772" w:rsidRDefault="00313A07" w:rsidP="00313A07">
            <w:pPr>
              <w:rPr>
                <w:rFonts w:cs="Times New Roman"/>
                <w:b/>
                <w:sz w:val="22"/>
                <w:szCs w:val="22"/>
              </w:rPr>
            </w:pPr>
            <w:r w:rsidRPr="005E4772">
              <w:rPr>
                <w:rFonts w:cs="Times New Roman"/>
                <w:sz w:val="22"/>
                <w:szCs w:val="22"/>
              </w:rPr>
              <w:t>(фамилия, имя, отчество, телефон)</w:t>
            </w:r>
          </w:p>
        </w:tc>
        <w:tc>
          <w:tcPr>
            <w:tcW w:w="2016" w:type="pct"/>
            <w:tcBorders>
              <w:top w:val="single" w:sz="4" w:space="0" w:color="000000"/>
              <w:left w:val="single" w:sz="4" w:space="0" w:color="000000"/>
              <w:bottom w:val="single" w:sz="4" w:space="0" w:color="000000"/>
              <w:right w:val="single" w:sz="4" w:space="0" w:color="000000"/>
            </w:tcBorders>
          </w:tcPr>
          <w:p w14:paraId="5A998900" w14:textId="77777777" w:rsidR="00850D00" w:rsidRPr="005E4772" w:rsidRDefault="00850D00" w:rsidP="00313A07">
            <w:pPr>
              <w:rPr>
                <w:rFonts w:cs="Times New Roman"/>
                <w:b/>
                <w:sz w:val="22"/>
                <w:szCs w:val="22"/>
              </w:rPr>
            </w:pPr>
          </w:p>
        </w:tc>
      </w:tr>
      <w:tr w:rsidR="00850D00" w:rsidRPr="005E4772" w14:paraId="5ACE503B" w14:textId="77777777" w:rsidTr="00966954">
        <w:trPr>
          <w:cantSplit/>
        </w:trPr>
        <w:tc>
          <w:tcPr>
            <w:tcW w:w="297" w:type="pct"/>
            <w:vMerge w:val="restart"/>
            <w:tcBorders>
              <w:top w:val="single" w:sz="4" w:space="0" w:color="000000"/>
              <w:left w:val="single" w:sz="4" w:space="0" w:color="000000"/>
              <w:bottom w:val="single" w:sz="4" w:space="0" w:color="000000"/>
              <w:right w:val="none" w:sz="255" w:space="0" w:color="FFFFFF" w:shadow="1"/>
            </w:tcBorders>
          </w:tcPr>
          <w:p w14:paraId="0A6933A9" w14:textId="77777777" w:rsidR="00850D00" w:rsidRPr="005E4772" w:rsidRDefault="00850D00" w:rsidP="00313A07">
            <w:pPr>
              <w:rPr>
                <w:rFonts w:cs="Times New Roman"/>
                <w:b/>
                <w:sz w:val="22"/>
                <w:szCs w:val="22"/>
              </w:rPr>
            </w:pPr>
          </w:p>
          <w:p w14:paraId="00EF95F7" w14:textId="77777777" w:rsidR="00850D00" w:rsidRPr="005E4772" w:rsidRDefault="00850D00" w:rsidP="00313A07">
            <w:pPr>
              <w:rPr>
                <w:rFonts w:cs="Times New Roman"/>
                <w:b/>
                <w:sz w:val="22"/>
                <w:szCs w:val="22"/>
              </w:rPr>
            </w:pPr>
          </w:p>
          <w:p w14:paraId="0258E7B8" w14:textId="77777777" w:rsidR="00850D00" w:rsidRPr="005E4772" w:rsidRDefault="00850D00" w:rsidP="00313A07">
            <w:pPr>
              <w:rPr>
                <w:rFonts w:cs="Times New Roman"/>
                <w:b/>
                <w:sz w:val="22"/>
                <w:szCs w:val="22"/>
              </w:rPr>
            </w:pPr>
          </w:p>
          <w:p w14:paraId="27BE4029" w14:textId="77777777" w:rsidR="00850D00" w:rsidRPr="005E4772" w:rsidRDefault="00313A07" w:rsidP="00313A07">
            <w:pPr>
              <w:rPr>
                <w:rFonts w:cs="Times New Roman"/>
                <w:b/>
                <w:sz w:val="22"/>
                <w:szCs w:val="22"/>
              </w:rPr>
            </w:pPr>
            <w:r w:rsidRPr="005E4772">
              <w:rPr>
                <w:rFonts w:cs="Times New Roman"/>
                <w:b/>
                <w:sz w:val="22"/>
                <w:szCs w:val="22"/>
              </w:rPr>
              <w:t>10</w:t>
            </w:r>
          </w:p>
        </w:tc>
        <w:tc>
          <w:tcPr>
            <w:tcW w:w="2687" w:type="pct"/>
            <w:tcBorders>
              <w:top w:val="single" w:sz="4" w:space="0" w:color="000000"/>
              <w:left w:val="single" w:sz="4" w:space="0" w:color="000000"/>
              <w:bottom w:val="single" w:sz="4" w:space="0" w:color="000000"/>
              <w:right w:val="none" w:sz="255" w:space="0" w:color="FFFFFF" w:shadow="1"/>
            </w:tcBorders>
          </w:tcPr>
          <w:p w14:paraId="48B01A5A" w14:textId="77777777" w:rsidR="00850D00" w:rsidRPr="005E4772" w:rsidRDefault="00313A07" w:rsidP="00313A07">
            <w:pPr>
              <w:rPr>
                <w:rFonts w:cs="Times New Roman"/>
                <w:b/>
                <w:sz w:val="22"/>
                <w:szCs w:val="22"/>
              </w:rPr>
            </w:pPr>
            <w:r w:rsidRPr="005E4772">
              <w:rPr>
                <w:rFonts w:cs="Times New Roman"/>
                <w:b/>
                <w:sz w:val="22"/>
                <w:szCs w:val="22"/>
              </w:rPr>
              <w:t>Система налогообложения</w:t>
            </w:r>
          </w:p>
        </w:tc>
        <w:tc>
          <w:tcPr>
            <w:tcW w:w="2016" w:type="pct"/>
            <w:tcBorders>
              <w:top w:val="single" w:sz="4" w:space="0" w:color="000000"/>
              <w:left w:val="single" w:sz="4" w:space="0" w:color="000000"/>
              <w:bottom w:val="single" w:sz="4" w:space="0" w:color="000000"/>
              <w:right w:val="single" w:sz="4" w:space="0" w:color="000000"/>
            </w:tcBorders>
          </w:tcPr>
          <w:p w14:paraId="26EFDBC1" w14:textId="77777777" w:rsidR="00850D00" w:rsidRPr="005E4772" w:rsidRDefault="00850D00" w:rsidP="00313A07">
            <w:pPr>
              <w:rPr>
                <w:rFonts w:cs="Times New Roman"/>
                <w:b/>
                <w:sz w:val="22"/>
                <w:szCs w:val="22"/>
              </w:rPr>
            </w:pPr>
          </w:p>
        </w:tc>
      </w:tr>
      <w:tr w:rsidR="00850D00" w:rsidRPr="005E4772" w14:paraId="1DE0D5BB" w14:textId="77777777" w:rsidTr="00966954">
        <w:trPr>
          <w:cantSplit/>
        </w:trPr>
        <w:tc>
          <w:tcPr>
            <w:tcW w:w="297" w:type="pct"/>
            <w:vMerge/>
            <w:tcBorders>
              <w:top w:val="single" w:sz="4" w:space="0" w:color="000000"/>
              <w:left w:val="single" w:sz="4" w:space="0" w:color="000000"/>
              <w:bottom w:val="single" w:sz="4" w:space="0" w:color="000000"/>
              <w:right w:val="none" w:sz="255" w:space="0" w:color="FFFFFF" w:shadow="1"/>
            </w:tcBorders>
            <w:vAlign w:val="center"/>
          </w:tcPr>
          <w:p w14:paraId="37E8CE76" w14:textId="77777777" w:rsidR="00850D00" w:rsidRPr="005E4772" w:rsidRDefault="00850D00" w:rsidP="00313A07">
            <w:pPr>
              <w:rPr>
                <w:rFonts w:cs="Times New Roman"/>
                <w:b/>
                <w:sz w:val="22"/>
                <w:szCs w:val="22"/>
              </w:rPr>
            </w:pPr>
          </w:p>
        </w:tc>
        <w:tc>
          <w:tcPr>
            <w:tcW w:w="2687" w:type="pct"/>
            <w:tcBorders>
              <w:top w:val="single" w:sz="4" w:space="0" w:color="000000"/>
              <w:left w:val="single" w:sz="4" w:space="0" w:color="000000"/>
              <w:bottom w:val="single" w:sz="4" w:space="0" w:color="000000"/>
              <w:right w:val="none" w:sz="255" w:space="0" w:color="FFFFFF" w:shadow="1"/>
            </w:tcBorders>
          </w:tcPr>
          <w:p w14:paraId="79455556" w14:textId="77777777" w:rsidR="00850D00" w:rsidRPr="005E4772" w:rsidRDefault="00313A07" w:rsidP="00313A07">
            <w:pPr>
              <w:rPr>
                <w:rFonts w:cs="Times New Roman"/>
                <w:b/>
                <w:sz w:val="22"/>
                <w:szCs w:val="22"/>
              </w:rPr>
            </w:pPr>
            <w:r w:rsidRPr="005E4772">
              <w:rPr>
                <w:rFonts w:cs="Times New Roman"/>
                <w:b/>
                <w:sz w:val="22"/>
                <w:szCs w:val="22"/>
              </w:rPr>
              <w:t>Реквизиты уведомления о постановке на учет в ИФНС</w:t>
            </w:r>
          </w:p>
        </w:tc>
        <w:tc>
          <w:tcPr>
            <w:tcW w:w="2016" w:type="pct"/>
            <w:tcBorders>
              <w:top w:val="single" w:sz="4" w:space="0" w:color="000000"/>
              <w:left w:val="single" w:sz="4" w:space="0" w:color="000000"/>
              <w:bottom w:val="single" w:sz="4" w:space="0" w:color="000000"/>
              <w:right w:val="single" w:sz="4" w:space="0" w:color="000000"/>
            </w:tcBorders>
          </w:tcPr>
          <w:p w14:paraId="73E7C797" w14:textId="77777777" w:rsidR="00850D00" w:rsidRPr="005E4772" w:rsidRDefault="00850D00" w:rsidP="00313A07">
            <w:pPr>
              <w:rPr>
                <w:rFonts w:cs="Times New Roman"/>
                <w:b/>
                <w:sz w:val="22"/>
                <w:szCs w:val="22"/>
              </w:rPr>
            </w:pPr>
          </w:p>
        </w:tc>
      </w:tr>
      <w:tr w:rsidR="00850D00" w:rsidRPr="005E4772" w14:paraId="4160AC30" w14:textId="77777777" w:rsidTr="00966954">
        <w:trPr>
          <w:cantSplit/>
        </w:trPr>
        <w:tc>
          <w:tcPr>
            <w:tcW w:w="297" w:type="pct"/>
            <w:vMerge/>
            <w:tcBorders>
              <w:top w:val="single" w:sz="4" w:space="0" w:color="000000"/>
              <w:left w:val="single" w:sz="4" w:space="0" w:color="000000"/>
              <w:bottom w:val="single" w:sz="4" w:space="0" w:color="000000"/>
              <w:right w:val="none" w:sz="255" w:space="0" w:color="FFFFFF" w:shadow="1"/>
            </w:tcBorders>
            <w:vAlign w:val="center"/>
          </w:tcPr>
          <w:p w14:paraId="557433BC" w14:textId="77777777" w:rsidR="00850D00" w:rsidRPr="005E4772" w:rsidRDefault="00850D00" w:rsidP="00313A07">
            <w:pPr>
              <w:rPr>
                <w:rFonts w:cs="Times New Roman"/>
                <w:b/>
                <w:sz w:val="22"/>
                <w:szCs w:val="22"/>
              </w:rPr>
            </w:pPr>
          </w:p>
        </w:tc>
        <w:tc>
          <w:tcPr>
            <w:tcW w:w="2687" w:type="pct"/>
            <w:tcBorders>
              <w:top w:val="single" w:sz="4" w:space="0" w:color="000000"/>
              <w:left w:val="single" w:sz="4" w:space="0" w:color="000000"/>
              <w:bottom w:val="single" w:sz="4" w:space="0" w:color="000000"/>
              <w:right w:val="none" w:sz="255" w:space="0" w:color="FFFFFF" w:shadow="1"/>
            </w:tcBorders>
          </w:tcPr>
          <w:p w14:paraId="65F1941A" w14:textId="77777777" w:rsidR="00850D00" w:rsidRPr="005E4772" w:rsidRDefault="00313A07" w:rsidP="00313A07">
            <w:pPr>
              <w:rPr>
                <w:rFonts w:cs="Times New Roman"/>
                <w:b/>
                <w:sz w:val="22"/>
                <w:szCs w:val="22"/>
              </w:rPr>
            </w:pPr>
            <w:r w:rsidRPr="005E4772">
              <w:rPr>
                <w:rFonts w:cs="Times New Roman"/>
                <w:b/>
                <w:sz w:val="22"/>
                <w:szCs w:val="22"/>
              </w:rPr>
              <w:t xml:space="preserve">Применение ставки НДС 10% </w:t>
            </w:r>
            <w:r w:rsidRPr="005E4772">
              <w:rPr>
                <w:rFonts w:cs="Times New Roman"/>
                <w:sz w:val="22"/>
                <w:szCs w:val="22"/>
              </w:rPr>
              <w:t>(с приложением документов, подтверждающих право на применение пониженной ставки НДС)</w:t>
            </w:r>
          </w:p>
        </w:tc>
        <w:tc>
          <w:tcPr>
            <w:tcW w:w="2016" w:type="pct"/>
            <w:tcBorders>
              <w:top w:val="single" w:sz="4" w:space="0" w:color="000000"/>
              <w:left w:val="single" w:sz="4" w:space="0" w:color="000000"/>
              <w:bottom w:val="single" w:sz="4" w:space="0" w:color="000000"/>
              <w:right w:val="single" w:sz="4" w:space="0" w:color="000000"/>
            </w:tcBorders>
          </w:tcPr>
          <w:p w14:paraId="7FCB9D5B" w14:textId="77777777" w:rsidR="00850D00" w:rsidRPr="005E4772" w:rsidRDefault="00850D00" w:rsidP="00313A07">
            <w:pPr>
              <w:rPr>
                <w:rFonts w:cs="Times New Roman"/>
                <w:b/>
                <w:sz w:val="22"/>
                <w:szCs w:val="22"/>
              </w:rPr>
            </w:pPr>
          </w:p>
        </w:tc>
      </w:tr>
      <w:tr w:rsidR="00850D00" w:rsidRPr="005E4772" w14:paraId="5767AF82" w14:textId="77777777" w:rsidTr="00966954">
        <w:trPr>
          <w:cantSplit/>
        </w:trPr>
        <w:tc>
          <w:tcPr>
            <w:tcW w:w="297" w:type="pct"/>
            <w:vMerge/>
            <w:tcBorders>
              <w:top w:val="single" w:sz="4" w:space="0" w:color="000000"/>
              <w:left w:val="single" w:sz="4" w:space="0" w:color="000000"/>
              <w:bottom w:val="single" w:sz="4" w:space="0" w:color="000000"/>
              <w:right w:val="none" w:sz="255" w:space="0" w:color="FFFFFF" w:shadow="1"/>
            </w:tcBorders>
            <w:vAlign w:val="center"/>
          </w:tcPr>
          <w:p w14:paraId="34BA784B" w14:textId="77777777" w:rsidR="00850D00" w:rsidRPr="005E4772" w:rsidRDefault="00850D00" w:rsidP="00313A07">
            <w:pPr>
              <w:rPr>
                <w:rFonts w:cs="Times New Roman"/>
                <w:b/>
                <w:sz w:val="22"/>
                <w:szCs w:val="22"/>
              </w:rPr>
            </w:pPr>
          </w:p>
        </w:tc>
        <w:tc>
          <w:tcPr>
            <w:tcW w:w="2687" w:type="pct"/>
            <w:tcBorders>
              <w:top w:val="single" w:sz="4" w:space="0" w:color="000000"/>
              <w:left w:val="single" w:sz="4" w:space="0" w:color="000000"/>
              <w:bottom w:val="single" w:sz="4" w:space="0" w:color="000000"/>
              <w:right w:val="none" w:sz="255" w:space="0" w:color="FFFFFF" w:shadow="1"/>
            </w:tcBorders>
          </w:tcPr>
          <w:p w14:paraId="70A59A54" w14:textId="77777777" w:rsidR="00850D00" w:rsidRPr="005E4772" w:rsidRDefault="00313A07" w:rsidP="00313A07">
            <w:pPr>
              <w:rPr>
                <w:rFonts w:cs="Times New Roman"/>
                <w:b/>
                <w:sz w:val="22"/>
                <w:szCs w:val="22"/>
              </w:rPr>
            </w:pPr>
            <w:r w:rsidRPr="005E4772">
              <w:rPr>
                <w:rFonts w:cs="Times New Roman"/>
                <w:b/>
                <w:sz w:val="22"/>
                <w:szCs w:val="22"/>
              </w:rPr>
              <w:t>Применение освобождения от НДС</w:t>
            </w:r>
          </w:p>
        </w:tc>
        <w:tc>
          <w:tcPr>
            <w:tcW w:w="2016" w:type="pct"/>
            <w:tcBorders>
              <w:top w:val="single" w:sz="4" w:space="0" w:color="000000"/>
              <w:left w:val="single" w:sz="4" w:space="0" w:color="000000"/>
              <w:bottom w:val="single" w:sz="4" w:space="0" w:color="000000"/>
              <w:right w:val="single" w:sz="4" w:space="0" w:color="000000"/>
            </w:tcBorders>
          </w:tcPr>
          <w:p w14:paraId="1C1E747D" w14:textId="77777777" w:rsidR="00850D00" w:rsidRPr="005E4772" w:rsidRDefault="00850D00" w:rsidP="00313A07">
            <w:pPr>
              <w:rPr>
                <w:rFonts w:cs="Times New Roman"/>
                <w:b/>
                <w:sz w:val="22"/>
                <w:szCs w:val="22"/>
              </w:rPr>
            </w:pPr>
          </w:p>
        </w:tc>
      </w:tr>
      <w:tr w:rsidR="00850D00" w:rsidRPr="005E4772" w14:paraId="59FF86EB" w14:textId="77777777" w:rsidTr="00966954">
        <w:trPr>
          <w:cantSplit/>
        </w:trPr>
        <w:tc>
          <w:tcPr>
            <w:tcW w:w="297" w:type="pct"/>
            <w:vMerge/>
            <w:tcBorders>
              <w:top w:val="single" w:sz="4" w:space="0" w:color="000000"/>
              <w:left w:val="single" w:sz="4" w:space="0" w:color="000000"/>
              <w:bottom w:val="single" w:sz="4" w:space="0" w:color="000000"/>
              <w:right w:val="none" w:sz="255" w:space="0" w:color="FFFFFF" w:shadow="1"/>
            </w:tcBorders>
            <w:vAlign w:val="center"/>
          </w:tcPr>
          <w:p w14:paraId="3FC4EEBC" w14:textId="77777777" w:rsidR="00850D00" w:rsidRPr="005E4772" w:rsidRDefault="00850D00" w:rsidP="00313A07">
            <w:pPr>
              <w:rPr>
                <w:rFonts w:cs="Times New Roman"/>
                <w:b/>
                <w:sz w:val="22"/>
                <w:szCs w:val="22"/>
              </w:rPr>
            </w:pPr>
          </w:p>
        </w:tc>
        <w:tc>
          <w:tcPr>
            <w:tcW w:w="2687" w:type="pct"/>
            <w:tcBorders>
              <w:top w:val="single" w:sz="4" w:space="0" w:color="000000"/>
              <w:left w:val="single" w:sz="4" w:space="0" w:color="000000"/>
              <w:bottom w:val="single" w:sz="4" w:space="0" w:color="000000"/>
              <w:right w:val="none" w:sz="255" w:space="0" w:color="FFFFFF" w:shadow="1"/>
            </w:tcBorders>
          </w:tcPr>
          <w:p w14:paraId="01077A57" w14:textId="77777777" w:rsidR="00850D00" w:rsidRPr="005E4772" w:rsidRDefault="00313A07" w:rsidP="00313A07">
            <w:pPr>
              <w:rPr>
                <w:rFonts w:cs="Times New Roman"/>
                <w:b/>
                <w:sz w:val="22"/>
                <w:szCs w:val="22"/>
              </w:rPr>
            </w:pPr>
            <w:r w:rsidRPr="005E4772">
              <w:rPr>
                <w:rFonts w:cs="Times New Roman"/>
                <w:b/>
                <w:sz w:val="22"/>
                <w:szCs w:val="22"/>
              </w:rPr>
              <w:t>Основные виды деятельности</w:t>
            </w:r>
          </w:p>
          <w:p w14:paraId="16ED1F7E" w14:textId="77777777" w:rsidR="00850D00" w:rsidRPr="005E4772" w:rsidRDefault="00850D00" w:rsidP="00313A07">
            <w:pPr>
              <w:rPr>
                <w:rFonts w:cs="Times New Roman"/>
                <w:b/>
                <w:sz w:val="22"/>
                <w:szCs w:val="22"/>
              </w:rPr>
            </w:pPr>
          </w:p>
        </w:tc>
        <w:tc>
          <w:tcPr>
            <w:tcW w:w="2016" w:type="pct"/>
            <w:tcBorders>
              <w:top w:val="single" w:sz="4" w:space="0" w:color="000000"/>
              <w:left w:val="single" w:sz="4" w:space="0" w:color="000000"/>
              <w:bottom w:val="single" w:sz="4" w:space="0" w:color="000000"/>
              <w:right w:val="single" w:sz="4" w:space="0" w:color="000000"/>
            </w:tcBorders>
          </w:tcPr>
          <w:p w14:paraId="21DDEDFB" w14:textId="77777777" w:rsidR="00850D00" w:rsidRPr="005E4772" w:rsidRDefault="00850D00" w:rsidP="00313A07">
            <w:pPr>
              <w:rPr>
                <w:rFonts w:cs="Times New Roman"/>
                <w:b/>
                <w:sz w:val="22"/>
                <w:szCs w:val="22"/>
              </w:rPr>
            </w:pPr>
          </w:p>
        </w:tc>
      </w:tr>
      <w:tr w:rsidR="00850D00" w:rsidRPr="005E4772" w14:paraId="2BEA19AE" w14:textId="77777777" w:rsidTr="00966954">
        <w:trPr>
          <w:cantSplit/>
        </w:trPr>
        <w:tc>
          <w:tcPr>
            <w:tcW w:w="297" w:type="pct"/>
            <w:vMerge/>
            <w:tcBorders>
              <w:top w:val="single" w:sz="4" w:space="0" w:color="000000"/>
              <w:left w:val="single" w:sz="4" w:space="0" w:color="000000"/>
              <w:bottom w:val="single" w:sz="4" w:space="0" w:color="000000"/>
              <w:right w:val="none" w:sz="255" w:space="0" w:color="FFFFFF" w:shadow="1"/>
            </w:tcBorders>
            <w:vAlign w:val="center"/>
          </w:tcPr>
          <w:p w14:paraId="3AE7C791" w14:textId="77777777" w:rsidR="00850D00" w:rsidRPr="005E4772" w:rsidRDefault="00850D00" w:rsidP="00313A07">
            <w:pPr>
              <w:rPr>
                <w:rFonts w:cs="Times New Roman"/>
                <w:b/>
                <w:sz w:val="22"/>
                <w:szCs w:val="22"/>
              </w:rPr>
            </w:pPr>
          </w:p>
        </w:tc>
        <w:tc>
          <w:tcPr>
            <w:tcW w:w="2687" w:type="pct"/>
            <w:tcBorders>
              <w:top w:val="single" w:sz="4" w:space="0" w:color="000000"/>
              <w:left w:val="single" w:sz="4" w:space="0" w:color="000000"/>
              <w:bottom w:val="single" w:sz="4" w:space="0" w:color="000000"/>
              <w:right w:val="none" w:sz="255" w:space="0" w:color="FFFFFF" w:shadow="1"/>
            </w:tcBorders>
          </w:tcPr>
          <w:p w14:paraId="68DFCDE8" w14:textId="77777777" w:rsidR="00850D00" w:rsidRPr="005E4772" w:rsidRDefault="00313A07" w:rsidP="00313A07">
            <w:pPr>
              <w:rPr>
                <w:rFonts w:cs="Times New Roman"/>
                <w:b/>
                <w:sz w:val="22"/>
                <w:szCs w:val="22"/>
              </w:rPr>
            </w:pPr>
            <w:r w:rsidRPr="005E4772">
              <w:rPr>
                <w:rFonts w:cs="Times New Roman"/>
                <w:b/>
                <w:sz w:val="22"/>
                <w:szCs w:val="22"/>
              </w:rPr>
              <w:t>Лицензируемые виды деятельности</w:t>
            </w:r>
          </w:p>
          <w:p w14:paraId="6CEB1B04" w14:textId="77777777" w:rsidR="00850D00" w:rsidRPr="005E4772" w:rsidRDefault="00850D00" w:rsidP="00313A07">
            <w:pPr>
              <w:rPr>
                <w:rFonts w:cs="Times New Roman"/>
                <w:b/>
                <w:sz w:val="22"/>
                <w:szCs w:val="22"/>
              </w:rPr>
            </w:pPr>
          </w:p>
        </w:tc>
        <w:tc>
          <w:tcPr>
            <w:tcW w:w="2016" w:type="pct"/>
            <w:tcBorders>
              <w:top w:val="single" w:sz="4" w:space="0" w:color="000000"/>
              <w:left w:val="single" w:sz="4" w:space="0" w:color="000000"/>
              <w:bottom w:val="single" w:sz="4" w:space="0" w:color="000000"/>
              <w:right w:val="single" w:sz="4" w:space="0" w:color="000000"/>
            </w:tcBorders>
          </w:tcPr>
          <w:p w14:paraId="12784B36" w14:textId="77777777" w:rsidR="00850D00" w:rsidRPr="005E4772" w:rsidRDefault="00850D00" w:rsidP="00313A07">
            <w:pPr>
              <w:rPr>
                <w:rFonts w:cs="Times New Roman"/>
                <w:b/>
                <w:sz w:val="22"/>
                <w:szCs w:val="22"/>
              </w:rPr>
            </w:pPr>
          </w:p>
        </w:tc>
      </w:tr>
      <w:tr w:rsidR="00850D00" w:rsidRPr="005E4772" w14:paraId="1625310C" w14:textId="77777777" w:rsidTr="00966954">
        <w:trPr>
          <w:cantSplit/>
        </w:trPr>
        <w:tc>
          <w:tcPr>
            <w:tcW w:w="297" w:type="pct"/>
            <w:vMerge/>
            <w:tcBorders>
              <w:top w:val="single" w:sz="4" w:space="0" w:color="000000"/>
              <w:left w:val="single" w:sz="4" w:space="0" w:color="000000"/>
              <w:bottom w:val="single" w:sz="4" w:space="0" w:color="000000"/>
              <w:right w:val="none" w:sz="255" w:space="0" w:color="FFFFFF" w:shadow="1"/>
            </w:tcBorders>
            <w:vAlign w:val="center"/>
          </w:tcPr>
          <w:p w14:paraId="4EE7F17D" w14:textId="77777777" w:rsidR="00850D00" w:rsidRPr="005E4772" w:rsidRDefault="00850D00" w:rsidP="00313A07">
            <w:pPr>
              <w:rPr>
                <w:rFonts w:cs="Times New Roman"/>
                <w:b/>
                <w:sz w:val="22"/>
                <w:szCs w:val="22"/>
              </w:rPr>
            </w:pPr>
          </w:p>
        </w:tc>
        <w:tc>
          <w:tcPr>
            <w:tcW w:w="2687" w:type="pct"/>
            <w:tcBorders>
              <w:top w:val="single" w:sz="4" w:space="0" w:color="000000"/>
              <w:left w:val="single" w:sz="4" w:space="0" w:color="000000"/>
              <w:bottom w:val="single" w:sz="4" w:space="0" w:color="000000"/>
              <w:right w:val="none" w:sz="255" w:space="0" w:color="FFFFFF" w:shadow="1"/>
            </w:tcBorders>
          </w:tcPr>
          <w:p w14:paraId="33283AFA" w14:textId="77777777" w:rsidR="00850D00" w:rsidRPr="005E4772" w:rsidRDefault="00313A07" w:rsidP="00313A07">
            <w:pPr>
              <w:rPr>
                <w:rFonts w:cs="Times New Roman"/>
                <w:b/>
                <w:sz w:val="22"/>
                <w:szCs w:val="22"/>
              </w:rPr>
            </w:pPr>
            <w:r w:rsidRPr="005E4772">
              <w:rPr>
                <w:rFonts w:cs="Times New Roman"/>
                <w:b/>
                <w:sz w:val="22"/>
                <w:szCs w:val="22"/>
              </w:rPr>
              <w:t>Номера лицензий, сроки их действия, наименование территорий на которых действуют лицензии</w:t>
            </w:r>
          </w:p>
        </w:tc>
        <w:tc>
          <w:tcPr>
            <w:tcW w:w="2016" w:type="pct"/>
            <w:tcBorders>
              <w:top w:val="single" w:sz="4" w:space="0" w:color="000000"/>
              <w:left w:val="single" w:sz="4" w:space="0" w:color="000000"/>
              <w:bottom w:val="single" w:sz="4" w:space="0" w:color="000000"/>
              <w:right w:val="single" w:sz="4" w:space="0" w:color="000000"/>
            </w:tcBorders>
          </w:tcPr>
          <w:p w14:paraId="296B583F" w14:textId="77777777" w:rsidR="00850D00" w:rsidRPr="005E4772" w:rsidRDefault="00850D00" w:rsidP="00313A07">
            <w:pPr>
              <w:rPr>
                <w:rFonts w:cs="Times New Roman"/>
                <w:b/>
                <w:sz w:val="22"/>
                <w:szCs w:val="22"/>
              </w:rPr>
            </w:pPr>
          </w:p>
        </w:tc>
      </w:tr>
      <w:tr w:rsidR="00850D00" w:rsidRPr="005E4772" w14:paraId="072E87F6" w14:textId="77777777" w:rsidTr="00966954">
        <w:trPr>
          <w:cantSplit/>
        </w:trPr>
        <w:tc>
          <w:tcPr>
            <w:tcW w:w="297" w:type="pct"/>
            <w:vMerge w:val="restart"/>
            <w:tcBorders>
              <w:top w:val="single" w:sz="4" w:space="0" w:color="000000"/>
              <w:left w:val="single" w:sz="4" w:space="0" w:color="000000"/>
              <w:bottom w:val="single" w:sz="4" w:space="0" w:color="000000"/>
              <w:right w:val="none" w:sz="255" w:space="0" w:color="FFFFFF" w:shadow="1"/>
            </w:tcBorders>
          </w:tcPr>
          <w:p w14:paraId="2BD749C4" w14:textId="77777777" w:rsidR="00850D00" w:rsidRPr="005E4772" w:rsidRDefault="00850D00" w:rsidP="00313A07">
            <w:pPr>
              <w:rPr>
                <w:rFonts w:cs="Times New Roman"/>
                <w:b/>
                <w:sz w:val="22"/>
                <w:szCs w:val="22"/>
              </w:rPr>
            </w:pPr>
          </w:p>
          <w:p w14:paraId="7D35A4B7" w14:textId="77777777" w:rsidR="00850D00" w:rsidRPr="005E4772" w:rsidRDefault="00313A07" w:rsidP="00313A07">
            <w:pPr>
              <w:rPr>
                <w:rFonts w:cs="Times New Roman"/>
                <w:b/>
                <w:sz w:val="22"/>
                <w:szCs w:val="22"/>
              </w:rPr>
            </w:pPr>
            <w:r w:rsidRPr="005E4772">
              <w:rPr>
                <w:rFonts w:cs="Times New Roman"/>
                <w:b/>
                <w:sz w:val="22"/>
                <w:szCs w:val="22"/>
              </w:rPr>
              <w:t>11</w:t>
            </w:r>
          </w:p>
        </w:tc>
        <w:tc>
          <w:tcPr>
            <w:tcW w:w="2687" w:type="pct"/>
            <w:tcBorders>
              <w:top w:val="single" w:sz="4" w:space="0" w:color="000000"/>
              <w:left w:val="single" w:sz="4" w:space="0" w:color="000000"/>
              <w:bottom w:val="single" w:sz="4" w:space="0" w:color="000000"/>
              <w:right w:val="none" w:sz="255" w:space="0" w:color="FFFFFF" w:shadow="1"/>
            </w:tcBorders>
          </w:tcPr>
          <w:p w14:paraId="0DFCE962" w14:textId="77777777" w:rsidR="00850D00" w:rsidRPr="005E4772" w:rsidRDefault="00313A07" w:rsidP="00313A07">
            <w:pPr>
              <w:rPr>
                <w:rFonts w:cs="Times New Roman"/>
                <w:b/>
                <w:sz w:val="22"/>
                <w:szCs w:val="22"/>
              </w:rPr>
            </w:pPr>
            <w:r w:rsidRPr="005E4772">
              <w:rPr>
                <w:rFonts w:cs="Times New Roman"/>
                <w:b/>
                <w:sz w:val="22"/>
                <w:szCs w:val="22"/>
              </w:rPr>
              <w:t xml:space="preserve">Банковские реквизиты </w:t>
            </w:r>
            <w:r w:rsidRPr="005E4772">
              <w:rPr>
                <w:rFonts w:cs="Times New Roman"/>
                <w:sz w:val="22"/>
                <w:szCs w:val="22"/>
              </w:rPr>
              <w:t>(может быть несколько)</w:t>
            </w:r>
            <w:r w:rsidRPr="005E4772">
              <w:rPr>
                <w:rFonts w:cs="Times New Roman"/>
                <w:b/>
                <w:sz w:val="22"/>
                <w:szCs w:val="22"/>
              </w:rPr>
              <w:t>:</w:t>
            </w:r>
          </w:p>
          <w:p w14:paraId="3A921378" w14:textId="77777777" w:rsidR="00850D00" w:rsidRPr="005E4772" w:rsidRDefault="00313A07" w:rsidP="00313A07">
            <w:pPr>
              <w:rPr>
                <w:rFonts w:cs="Times New Roman"/>
                <w:b/>
                <w:sz w:val="22"/>
                <w:szCs w:val="22"/>
              </w:rPr>
            </w:pPr>
            <w:r w:rsidRPr="005E4772">
              <w:rPr>
                <w:rFonts w:cs="Times New Roman"/>
                <w:b/>
                <w:sz w:val="22"/>
                <w:szCs w:val="22"/>
              </w:rPr>
              <w:t>Наименование обслуживающего банка</w:t>
            </w:r>
          </w:p>
        </w:tc>
        <w:tc>
          <w:tcPr>
            <w:tcW w:w="2016" w:type="pct"/>
            <w:tcBorders>
              <w:top w:val="single" w:sz="4" w:space="0" w:color="000000"/>
              <w:left w:val="single" w:sz="4" w:space="0" w:color="000000"/>
              <w:bottom w:val="single" w:sz="4" w:space="0" w:color="000000"/>
              <w:right w:val="single" w:sz="4" w:space="0" w:color="000000"/>
            </w:tcBorders>
          </w:tcPr>
          <w:p w14:paraId="1101A548" w14:textId="77777777" w:rsidR="00850D00" w:rsidRPr="005E4772" w:rsidRDefault="00850D00" w:rsidP="00313A07">
            <w:pPr>
              <w:rPr>
                <w:rFonts w:cs="Times New Roman"/>
                <w:b/>
                <w:sz w:val="22"/>
                <w:szCs w:val="22"/>
              </w:rPr>
            </w:pPr>
          </w:p>
        </w:tc>
      </w:tr>
      <w:tr w:rsidR="00850D00" w:rsidRPr="005E4772" w14:paraId="415C29AD" w14:textId="77777777" w:rsidTr="00966954">
        <w:trPr>
          <w:cantSplit/>
        </w:trPr>
        <w:tc>
          <w:tcPr>
            <w:tcW w:w="297" w:type="pct"/>
            <w:vMerge/>
            <w:tcBorders>
              <w:top w:val="single" w:sz="4" w:space="0" w:color="000000"/>
              <w:left w:val="single" w:sz="4" w:space="0" w:color="000000"/>
              <w:bottom w:val="single" w:sz="4" w:space="0" w:color="000000"/>
              <w:right w:val="none" w:sz="255" w:space="0" w:color="FFFFFF" w:shadow="1"/>
            </w:tcBorders>
            <w:vAlign w:val="center"/>
          </w:tcPr>
          <w:p w14:paraId="1F22A2D0" w14:textId="77777777" w:rsidR="00850D00" w:rsidRPr="005E4772" w:rsidRDefault="00850D00" w:rsidP="00313A07">
            <w:pPr>
              <w:rPr>
                <w:rFonts w:cs="Times New Roman"/>
                <w:b/>
                <w:sz w:val="22"/>
                <w:szCs w:val="22"/>
              </w:rPr>
            </w:pPr>
          </w:p>
        </w:tc>
        <w:tc>
          <w:tcPr>
            <w:tcW w:w="2687" w:type="pct"/>
            <w:tcBorders>
              <w:top w:val="single" w:sz="4" w:space="0" w:color="000000"/>
              <w:left w:val="single" w:sz="4" w:space="0" w:color="000000"/>
              <w:bottom w:val="single" w:sz="4" w:space="0" w:color="000000"/>
              <w:right w:val="none" w:sz="255" w:space="0" w:color="FFFFFF" w:shadow="1"/>
            </w:tcBorders>
          </w:tcPr>
          <w:p w14:paraId="0ECCD31E" w14:textId="77777777" w:rsidR="00850D00" w:rsidRPr="005E4772" w:rsidRDefault="00313A07" w:rsidP="00313A07">
            <w:pPr>
              <w:rPr>
                <w:rFonts w:cs="Times New Roman"/>
                <w:b/>
                <w:sz w:val="22"/>
                <w:szCs w:val="22"/>
              </w:rPr>
            </w:pPr>
            <w:r w:rsidRPr="005E4772">
              <w:rPr>
                <w:rFonts w:cs="Times New Roman"/>
                <w:b/>
                <w:sz w:val="22"/>
                <w:szCs w:val="22"/>
              </w:rPr>
              <w:t>Адрес обслуживаемого банка</w:t>
            </w:r>
          </w:p>
        </w:tc>
        <w:tc>
          <w:tcPr>
            <w:tcW w:w="2016" w:type="pct"/>
            <w:tcBorders>
              <w:top w:val="single" w:sz="4" w:space="0" w:color="000000"/>
              <w:left w:val="single" w:sz="4" w:space="0" w:color="000000"/>
              <w:bottom w:val="single" w:sz="4" w:space="0" w:color="000000"/>
              <w:right w:val="single" w:sz="4" w:space="0" w:color="000000"/>
            </w:tcBorders>
          </w:tcPr>
          <w:p w14:paraId="62CBD94C" w14:textId="77777777" w:rsidR="00850D00" w:rsidRPr="005E4772" w:rsidRDefault="00850D00" w:rsidP="00313A07">
            <w:pPr>
              <w:rPr>
                <w:rFonts w:cs="Times New Roman"/>
                <w:b/>
                <w:sz w:val="22"/>
                <w:szCs w:val="22"/>
              </w:rPr>
            </w:pPr>
          </w:p>
        </w:tc>
      </w:tr>
      <w:tr w:rsidR="00850D00" w:rsidRPr="005E4772" w14:paraId="5E906FF9" w14:textId="77777777" w:rsidTr="00966954">
        <w:trPr>
          <w:cantSplit/>
        </w:trPr>
        <w:tc>
          <w:tcPr>
            <w:tcW w:w="297" w:type="pct"/>
            <w:vMerge/>
            <w:tcBorders>
              <w:top w:val="single" w:sz="4" w:space="0" w:color="000000"/>
              <w:left w:val="single" w:sz="4" w:space="0" w:color="000000"/>
              <w:bottom w:val="single" w:sz="4" w:space="0" w:color="000000"/>
              <w:right w:val="none" w:sz="255" w:space="0" w:color="FFFFFF" w:shadow="1"/>
            </w:tcBorders>
            <w:vAlign w:val="center"/>
          </w:tcPr>
          <w:p w14:paraId="07B7AF5D" w14:textId="77777777" w:rsidR="00850D00" w:rsidRPr="005E4772" w:rsidRDefault="00850D00" w:rsidP="00313A07">
            <w:pPr>
              <w:rPr>
                <w:rFonts w:cs="Times New Roman"/>
                <w:b/>
                <w:sz w:val="22"/>
                <w:szCs w:val="22"/>
              </w:rPr>
            </w:pPr>
          </w:p>
        </w:tc>
        <w:tc>
          <w:tcPr>
            <w:tcW w:w="2687" w:type="pct"/>
            <w:tcBorders>
              <w:top w:val="single" w:sz="4" w:space="0" w:color="000000"/>
              <w:left w:val="single" w:sz="4" w:space="0" w:color="000000"/>
              <w:bottom w:val="single" w:sz="4" w:space="0" w:color="000000"/>
              <w:right w:val="none" w:sz="255" w:space="0" w:color="FFFFFF" w:shadow="1"/>
            </w:tcBorders>
          </w:tcPr>
          <w:p w14:paraId="2CCF2A46" w14:textId="77777777" w:rsidR="00850D00" w:rsidRPr="005E4772" w:rsidRDefault="00313A07" w:rsidP="00313A07">
            <w:pPr>
              <w:rPr>
                <w:rFonts w:cs="Times New Roman"/>
                <w:b/>
                <w:sz w:val="22"/>
                <w:szCs w:val="22"/>
              </w:rPr>
            </w:pPr>
            <w:r w:rsidRPr="005E4772">
              <w:rPr>
                <w:rFonts w:cs="Times New Roman"/>
                <w:b/>
                <w:sz w:val="22"/>
                <w:szCs w:val="22"/>
              </w:rPr>
              <w:t>Расчетный счет</w:t>
            </w:r>
          </w:p>
        </w:tc>
        <w:tc>
          <w:tcPr>
            <w:tcW w:w="2016" w:type="pct"/>
            <w:tcBorders>
              <w:top w:val="single" w:sz="4" w:space="0" w:color="000000"/>
              <w:left w:val="single" w:sz="4" w:space="0" w:color="000000"/>
              <w:bottom w:val="single" w:sz="4" w:space="0" w:color="000000"/>
              <w:right w:val="single" w:sz="4" w:space="0" w:color="000000"/>
            </w:tcBorders>
          </w:tcPr>
          <w:p w14:paraId="22958EB5" w14:textId="77777777" w:rsidR="00850D00" w:rsidRPr="005E4772" w:rsidRDefault="00850D00" w:rsidP="00313A07">
            <w:pPr>
              <w:rPr>
                <w:rFonts w:cs="Times New Roman"/>
                <w:b/>
                <w:sz w:val="22"/>
                <w:szCs w:val="22"/>
              </w:rPr>
            </w:pPr>
          </w:p>
        </w:tc>
      </w:tr>
      <w:tr w:rsidR="00850D00" w:rsidRPr="005E4772" w14:paraId="0FFCAC14" w14:textId="77777777" w:rsidTr="00966954">
        <w:trPr>
          <w:cantSplit/>
        </w:trPr>
        <w:tc>
          <w:tcPr>
            <w:tcW w:w="297" w:type="pct"/>
            <w:vMerge/>
            <w:tcBorders>
              <w:top w:val="single" w:sz="4" w:space="0" w:color="000000"/>
              <w:left w:val="single" w:sz="4" w:space="0" w:color="000000"/>
              <w:bottom w:val="single" w:sz="4" w:space="0" w:color="000000"/>
              <w:right w:val="none" w:sz="255" w:space="0" w:color="FFFFFF" w:shadow="1"/>
            </w:tcBorders>
            <w:vAlign w:val="center"/>
          </w:tcPr>
          <w:p w14:paraId="66248277" w14:textId="77777777" w:rsidR="00850D00" w:rsidRPr="005E4772" w:rsidRDefault="00850D00" w:rsidP="00313A07">
            <w:pPr>
              <w:rPr>
                <w:rFonts w:cs="Times New Roman"/>
                <w:b/>
                <w:sz w:val="22"/>
                <w:szCs w:val="22"/>
              </w:rPr>
            </w:pPr>
          </w:p>
        </w:tc>
        <w:tc>
          <w:tcPr>
            <w:tcW w:w="2687" w:type="pct"/>
            <w:tcBorders>
              <w:top w:val="single" w:sz="4" w:space="0" w:color="000000"/>
              <w:left w:val="single" w:sz="4" w:space="0" w:color="000000"/>
              <w:bottom w:val="single" w:sz="4" w:space="0" w:color="000000"/>
              <w:right w:val="none" w:sz="255" w:space="0" w:color="FFFFFF" w:shadow="1"/>
            </w:tcBorders>
          </w:tcPr>
          <w:p w14:paraId="21ADF55C" w14:textId="77777777" w:rsidR="00850D00" w:rsidRPr="005E4772" w:rsidRDefault="00313A07" w:rsidP="00313A07">
            <w:pPr>
              <w:rPr>
                <w:rFonts w:cs="Times New Roman"/>
                <w:b/>
                <w:sz w:val="22"/>
                <w:szCs w:val="22"/>
              </w:rPr>
            </w:pPr>
            <w:r w:rsidRPr="005E4772">
              <w:rPr>
                <w:rFonts w:cs="Times New Roman"/>
                <w:b/>
                <w:sz w:val="22"/>
                <w:szCs w:val="22"/>
              </w:rPr>
              <w:t>Корреспондентский счет</w:t>
            </w:r>
          </w:p>
        </w:tc>
        <w:tc>
          <w:tcPr>
            <w:tcW w:w="2016" w:type="pct"/>
            <w:tcBorders>
              <w:top w:val="single" w:sz="4" w:space="0" w:color="000000"/>
              <w:left w:val="single" w:sz="4" w:space="0" w:color="000000"/>
              <w:bottom w:val="single" w:sz="4" w:space="0" w:color="000000"/>
              <w:right w:val="single" w:sz="4" w:space="0" w:color="000000"/>
            </w:tcBorders>
          </w:tcPr>
          <w:p w14:paraId="29AA9401" w14:textId="77777777" w:rsidR="00850D00" w:rsidRPr="005E4772" w:rsidRDefault="00850D00" w:rsidP="00313A07">
            <w:pPr>
              <w:rPr>
                <w:rFonts w:cs="Times New Roman"/>
                <w:b/>
                <w:sz w:val="22"/>
                <w:szCs w:val="22"/>
              </w:rPr>
            </w:pPr>
          </w:p>
        </w:tc>
      </w:tr>
      <w:tr w:rsidR="00850D00" w:rsidRPr="005E4772" w14:paraId="0AD56435" w14:textId="77777777" w:rsidTr="00966954">
        <w:trPr>
          <w:cantSplit/>
        </w:trPr>
        <w:tc>
          <w:tcPr>
            <w:tcW w:w="297" w:type="pct"/>
            <w:vMerge/>
            <w:tcBorders>
              <w:top w:val="single" w:sz="4" w:space="0" w:color="000000"/>
              <w:left w:val="single" w:sz="4" w:space="0" w:color="000000"/>
              <w:bottom w:val="single" w:sz="4" w:space="0" w:color="000000"/>
              <w:right w:val="none" w:sz="255" w:space="0" w:color="FFFFFF" w:shadow="1"/>
            </w:tcBorders>
            <w:vAlign w:val="center"/>
          </w:tcPr>
          <w:p w14:paraId="6B623A34" w14:textId="77777777" w:rsidR="00850D00" w:rsidRPr="005E4772" w:rsidRDefault="00850D00" w:rsidP="00313A07">
            <w:pPr>
              <w:rPr>
                <w:rFonts w:cs="Times New Roman"/>
                <w:b/>
                <w:sz w:val="22"/>
                <w:szCs w:val="22"/>
              </w:rPr>
            </w:pPr>
          </w:p>
        </w:tc>
        <w:tc>
          <w:tcPr>
            <w:tcW w:w="2687" w:type="pct"/>
            <w:tcBorders>
              <w:top w:val="single" w:sz="4" w:space="0" w:color="000000"/>
              <w:left w:val="single" w:sz="4" w:space="0" w:color="000000"/>
              <w:bottom w:val="single" w:sz="4" w:space="0" w:color="000000"/>
              <w:right w:val="none" w:sz="255" w:space="0" w:color="FFFFFF" w:shadow="1"/>
            </w:tcBorders>
          </w:tcPr>
          <w:p w14:paraId="325FCCE9" w14:textId="77777777" w:rsidR="00850D00" w:rsidRPr="005E4772" w:rsidRDefault="00313A07" w:rsidP="00313A07">
            <w:pPr>
              <w:rPr>
                <w:rFonts w:cs="Times New Roman"/>
                <w:b/>
                <w:sz w:val="22"/>
                <w:szCs w:val="22"/>
              </w:rPr>
            </w:pPr>
            <w:r w:rsidRPr="005E4772">
              <w:rPr>
                <w:rFonts w:cs="Times New Roman"/>
                <w:b/>
                <w:sz w:val="22"/>
                <w:szCs w:val="22"/>
              </w:rPr>
              <w:t>Код БИК</w:t>
            </w:r>
          </w:p>
        </w:tc>
        <w:tc>
          <w:tcPr>
            <w:tcW w:w="2016" w:type="pct"/>
            <w:tcBorders>
              <w:top w:val="single" w:sz="4" w:space="0" w:color="000000"/>
              <w:left w:val="single" w:sz="4" w:space="0" w:color="000000"/>
              <w:bottom w:val="single" w:sz="4" w:space="0" w:color="000000"/>
              <w:right w:val="single" w:sz="4" w:space="0" w:color="000000"/>
            </w:tcBorders>
          </w:tcPr>
          <w:p w14:paraId="2044CF67" w14:textId="77777777" w:rsidR="00850D00" w:rsidRPr="005E4772" w:rsidRDefault="00850D00" w:rsidP="00313A07">
            <w:pPr>
              <w:rPr>
                <w:rFonts w:cs="Times New Roman"/>
                <w:b/>
                <w:sz w:val="22"/>
                <w:szCs w:val="22"/>
              </w:rPr>
            </w:pPr>
          </w:p>
        </w:tc>
      </w:tr>
      <w:tr w:rsidR="00850D00" w:rsidRPr="005E4772" w14:paraId="672F4122" w14:textId="77777777" w:rsidTr="00966954">
        <w:tc>
          <w:tcPr>
            <w:tcW w:w="297" w:type="pct"/>
            <w:tcBorders>
              <w:top w:val="single" w:sz="4" w:space="0" w:color="000000"/>
              <w:left w:val="single" w:sz="4" w:space="0" w:color="000000"/>
              <w:bottom w:val="single" w:sz="4" w:space="0" w:color="000000"/>
              <w:right w:val="none" w:sz="255" w:space="0" w:color="FFFFFF" w:shadow="1"/>
            </w:tcBorders>
          </w:tcPr>
          <w:p w14:paraId="37720B2A" w14:textId="77777777" w:rsidR="00850D00" w:rsidRPr="005E4772" w:rsidRDefault="00313A07" w:rsidP="00313A07">
            <w:pPr>
              <w:rPr>
                <w:rFonts w:cs="Times New Roman"/>
                <w:b/>
                <w:sz w:val="22"/>
                <w:szCs w:val="22"/>
              </w:rPr>
            </w:pPr>
            <w:r w:rsidRPr="005E4772">
              <w:rPr>
                <w:rFonts w:cs="Times New Roman"/>
                <w:b/>
                <w:sz w:val="22"/>
                <w:szCs w:val="22"/>
              </w:rPr>
              <w:t>12</w:t>
            </w:r>
          </w:p>
        </w:tc>
        <w:tc>
          <w:tcPr>
            <w:tcW w:w="2687" w:type="pct"/>
            <w:tcBorders>
              <w:top w:val="single" w:sz="4" w:space="0" w:color="000000"/>
              <w:left w:val="single" w:sz="4" w:space="0" w:color="000000"/>
              <w:bottom w:val="single" w:sz="4" w:space="0" w:color="000000"/>
              <w:right w:val="none" w:sz="255" w:space="0" w:color="FFFFFF" w:shadow="1"/>
            </w:tcBorders>
          </w:tcPr>
          <w:p w14:paraId="2D230FCB" w14:textId="77777777" w:rsidR="00850D00" w:rsidRPr="005E4772" w:rsidRDefault="00313A07" w:rsidP="00313A07">
            <w:pPr>
              <w:rPr>
                <w:rFonts w:cs="Times New Roman"/>
                <w:b/>
                <w:sz w:val="22"/>
                <w:szCs w:val="22"/>
              </w:rPr>
            </w:pPr>
            <w:r w:rsidRPr="005E4772">
              <w:rPr>
                <w:rFonts w:cs="Times New Roman"/>
                <w:b/>
                <w:sz w:val="22"/>
                <w:szCs w:val="22"/>
              </w:rPr>
              <w:t>Перечень должностных лиц, уполномоченных подписывать счет-фактуры</w:t>
            </w:r>
          </w:p>
        </w:tc>
        <w:tc>
          <w:tcPr>
            <w:tcW w:w="2016" w:type="pct"/>
            <w:tcBorders>
              <w:top w:val="single" w:sz="4" w:space="0" w:color="000000"/>
              <w:left w:val="single" w:sz="4" w:space="0" w:color="000000"/>
              <w:bottom w:val="single" w:sz="4" w:space="0" w:color="000000"/>
              <w:right w:val="single" w:sz="4" w:space="0" w:color="000000"/>
            </w:tcBorders>
          </w:tcPr>
          <w:p w14:paraId="3521A7CD" w14:textId="77777777" w:rsidR="00850D00" w:rsidRPr="005E4772" w:rsidRDefault="00850D00" w:rsidP="00313A07">
            <w:pPr>
              <w:rPr>
                <w:rFonts w:cs="Times New Roman"/>
                <w:b/>
                <w:sz w:val="22"/>
                <w:szCs w:val="22"/>
              </w:rPr>
            </w:pPr>
          </w:p>
        </w:tc>
      </w:tr>
      <w:tr w:rsidR="00850D00" w:rsidRPr="005E4772" w14:paraId="039B74D6" w14:textId="77777777" w:rsidTr="00966954">
        <w:tc>
          <w:tcPr>
            <w:tcW w:w="297" w:type="pct"/>
            <w:tcBorders>
              <w:top w:val="single" w:sz="4" w:space="0" w:color="000000"/>
              <w:left w:val="single" w:sz="4" w:space="0" w:color="000000"/>
              <w:bottom w:val="single" w:sz="4" w:space="0" w:color="000000"/>
              <w:right w:val="none" w:sz="255" w:space="0" w:color="FFFFFF" w:shadow="1"/>
            </w:tcBorders>
          </w:tcPr>
          <w:p w14:paraId="1AE29124" w14:textId="77777777" w:rsidR="00850D00" w:rsidRPr="005E4772" w:rsidRDefault="00313A07" w:rsidP="00313A07">
            <w:pPr>
              <w:rPr>
                <w:rFonts w:cs="Times New Roman"/>
                <w:b/>
                <w:sz w:val="22"/>
                <w:szCs w:val="22"/>
              </w:rPr>
            </w:pPr>
            <w:r w:rsidRPr="005E4772">
              <w:rPr>
                <w:rFonts w:cs="Times New Roman"/>
                <w:b/>
                <w:sz w:val="22"/>
                <w:szCs w:val="22"/>
              </w:rPr>
              <w:t>13</w:t>
            </w:r>
          </w:p>
        </w:tc>
        <w:tc>
          <w:tcPr>
            <w:tcW w:w="2687" w:type="pct"/>
            <w:tcBorders>
              <w:top w:val="single" w:sz="4" w:space="0" w:color="000000"/>
              <w:left w:val="single" w:sz="4" w:space="0" w:color="000000"/>
              <w:bottom w:val="single" w:sz="4" w:space="0" w:color="000000"/>
              <w:right w:val="none" w:sz="255" w:space="0" w:color="FFFFFF" w:shadow="1"/>
            </w:tcBorders>
          </w:tcPr>
          <w:p w14:paraId="00E6D91D" w14:textId="327EF022" w:rsidR="00850D00" w:rsidRPr="005E4772" w:rsidRDefault="00313A07" w:rsidP="00313A07">
            <w:pPr>
              <w:rPr>
                <w:rFonts w:cs="Times New Roman"/>
                <w:b/>
                <w:sz w:val="22"/>
                <w:szCs w:val="22"/>
              </w:rPr>
            </w:pPr>
            <w:r w:rsidRPr="005E4772">
              <w:rPr>
                <w:rFonts w:cs="Times New Roman"/>
                <w:b/>
                <w:sz w:val="22"/>
                <w:szCs w:val="22"/>
              </w:rPr>
              <w:t xml:space="preserve">Согласие участника размещения заказа исполнить условия договора, указанные в </w:t>
            </w:r>
            <w:r w:rsidR="00350CA9" w:rsidRPr="005E4772">
              <w:rPr>
                <w:rFonts w:cs="Times New Roman"/>
                <w:b/>
                <w:sz w:val="22"/>
                <w:szCs w:val="22"/>
              </w:rPr>
              <w:t>документации о закупке</w:t>
            </w:r>
          </w:p>
        </w:tc>
        <w:tc>
          <w:tcPr>
            <w:tcW w:w="2016" w:type="pct"/>
            <w:tcBorders>
              <w:top w:val="single" w:sz="4" w:space="0" w:color="000000"/>
              <w:left w:val="single" w:sz="4" w:space="0" w:color="000000"/>
              <w:bottom w:val="single" w:sz="4" w:space="0" w:color="000000"/>
              <w:right w:val="single" w:sz="4" w:space="0" w:color="000000"/>
            </w:tcBorders>
          </w:tcPr>
          <w:p w14:paraId="3323E881" w14:textId="77777777" w:rsidR="00850D00" w:rsidRPr="005E4772" w:rsidRDefault="00850D00" w:rsidP="00313A07">
            <w:pPr>
              <w:rPr>
                <w:rFonts w:cs="Times New Roman"/>
                <w:b/>
                <w:sz w:val="22"/>
                <w:szCs w:val="22"/>
              </w:rPr>
            </w:pPr>
          </w:p>
        </w:tc>
      </w:tr>
    </w:tbl>
    <w:p w14:paraId="17E86234" w14:textId="77777777" w:rsidR="00850D00" w:rsidRPr="005E4772" w:rsidRDefault="00313A07" w:rsidP="00313A07">
      <w:pPr>
        <w:rPr>
          <w:rFonts w:cs="Times New Roman"/>
          <w:sz w:val="22"/>
          <w:szCs w:val="22"/>
        </w:rPr>
      </w:pPr>
      <w:r w:rsidRPr="005E4772">
        <w:rPr>
          <w:rFonts w:cs="Times New Roman"/>
          <w:sz w:val="22"/>
          <w:szCs w:val="22"/>
        </w:rPr>
        <w:t>Руководитель предприятия</w:t>
      </w:r>
    </w:p>
    <w:p w14:paraId="490C367D" w14:textId="77777777" w:rsidR="00850D00" w:rsidRPr="005E4772" w:rsidRDefault="00850D00" w:rsidP="00313A07">
      <w:pPr>
        <w:rPr>
          <w:rFonts w:cs="Times New Roman"/>
          <w:sz w:val="22"/>
          <w:szCs w:val="22"/>
        </w:rPr>
      </w:pPr>
    </w:p>
    <w:p w14:paraId="74932BD4" w14:textId="77777777" w:rsidR="00850D00" w:rsidRPr="005E4772" w:rsidRDefault="00313A07" w:rsidP="00313A07">
      <w:pPr>
        <w:rPr>
          <w:rFonts w:cs="Times New Roman"/>
          <w:b/>
          <w:sz w:val="22"/>
          <w:szCs w:val="22"/>
        </w:rPr>
      </w:pPr>
      <w:r w:rsidRPr="005E4772">
        <w:rPr>
          <w:rFonts w:cs="Times New Roman"/>
          <w:sz w:val="22"/>
          <w:szCs w:val="22"/>
        </w:rPr>
        <w:t>________________________                                                 _________________________</w:t>
      </w:r>
    </w:p>
    <w:p w14:paraId="4D055CBA" w14:textId="77777777" w:rsidR="00850D00" w:rsidRPr="005E4772" w:rsidRDefault="00313A07" w:rsidP="00313A07">
      <w:pPr>
        <w:rPr>
          <w:rFonts w:cs="Times New Roman"/>
          <w:b/>
          <w:sz w:val="22"/>
          <w:szCs w:val="22"/>
        </w:rPr>
      </w:pPr>
      <w:r w:rsidRPr="005E4772">
        <w:rPr>
          <w:rFonts w:cs="Times New Roman"/>
          <w:b/>
          <w:sz w:val="22"/>
          <w:szCs w:val="22"/>
        </w:rPr>
        <w:t xml:space="preserve">             </w:t>
      </w:r>
      <w:r w:rsidRPr="005E4772">
        <w:rPr>
          <w:rFonts w:cs="Times New Roman"/>
          <w:sz w:val="22"/>
          <w:szCs w:val="22"/>
        </w:rPr>
        <w:t xml:space="preserve">   </w:t>
      </w:r>
      <w:proofErr w:type="gramStart"/>
      <w:r w:rsidRPr="005E4772">
        <w:rPr>
          <w:rFonts w:cs="Times New Roman"/>
          <w:sz w:val="22"/>
          <w:szCs w:val="22"/>
        </w:rPr>
        <w:t>( Ф.И.О.</w:t>
      </w:r>
      <w:proofErr w:type="gramEnd"/>
      <w:r w:rsidRPr="005E4772">
        <w:rPr>
          <w:rFonts w:cs="Times New Roman"/>
          <w:sz w:val="22"/>
          <w:szCs w:val="22"/>
        </w:rPr>
        <w:t>)                                                                    (</w:t>
      </w:r>
      <w:proofErr w:type="gramStart"/>
      <w:r w:rsidRPr="005E4772">
        <w:rPr>
          <w:rFonts w:cs="Times New Roman"/>
          <w:sz w:val="22"/>
          <w:szCs w:val="22"/>
        </w:rPr>
        <w:t xml:space="preserve">подпись)   </w:t>
      </w:r>
      <w:proofErr w:type="gramEnd"/>
      <w:r w:rsidRPr="005E4772">
        <w:rPr>
          <w:rFonts w:cs="Times New Roman"/>
          <w:sz w:val="22"/>
          <w:szCs w:val="22"/>
        </w:rPr>
        <w:t xml:space="preserve">         М.П. </w:t>
      </w:r>
      <w:r w:rsidRPr="005E4772">
        <w:rPr>
          <w:rFonts w:cs="Times New Roman"/>
          <w:b/>
          <w:sz w:val="22"/>
          <w:szCs w:val="22"/>
        </w:rPr>
        <w:t xml:space="preserve">                   </w:t>
      </w:r>
    </w:p>
    <w:p w14:paraId="61C31705" w14:textId="40B036FF" w:rsidR="00850D00" w:rsidRPr="005E4772" w:rsidRDefault="00365B7A" w:rsidP="00365B7A">
      <w:pPr>
        <w:rPr>
          <w:rFonts w:cs="Times New Roman"/>
          <w:sz w:val="22"/>
          <w:szCs w:val="22"/>
        </w:rPr>
      </w:pPr>
      <w:r w:rsidRPr="005E4772">
        <w:rPr>
          <w:rFonts w:cs="Times New Roman"/>
          <w:sz w:val="22"/>
          <w:szCs w:val="22"/>
        </w:rPr>
        <w:tab/>
      </w:r>
      <w:r w:rsidRPr="005E4772">
        <w:rPr>
          <w:rFonts w:cs="Times New Roman"/>
          <w:sz w:val="22"/>
          <w:szCs w:val="22"/>
        </w:rPr>
        <w:tab/>
      </w:r>
      <w:r w:rsidRPr="005E4772">
        <w:rPr>
          <w:rFonts w:cs="Times New Roman"/>
          <w:sz w:val="22"/>
          <w:szCs w:val="22"/>
        </w:rPr>
        <w:tab/>
      </w:r>
      <w:r w:rsidRPr="005E4772">
        <w:rPr>
          <w:rFonts w:cs="Times New Roman"/>
          <w:sz w:val="22"/>
          <w:szCs w:val="22"/>
        </w:rPr>
        <w:tab/>
      </w:r>
      <w:r w:rsidRPr="005E4772">
        <w:rPr>
          <w:rFonts w:cs="Times New Roman"/>
          <w:sz w:val="22"/>
          <w:szCs w:val="22"/>
        </w:rPr>
        <w:tab/>
      </w:r>
      <w:r w:rsidRPr="005E4772">
        <w:rPr>
          <w:rFonts w:cs="Times New Roman"/>
          <w:sz w:val="22"/>
          <w:szCs w:val="22"/>
        </w:rPr>
        <w:tab/>
      </w:r>
      <w:r w:rsidRPr="005E4772">
        <w:rPr>
          <w:rFonts w:cs="Times New Roman"/>
          <w:sz w:val="22"/>
          <w:szCs w:val="22"/>
        </w:rPr>
        <w:tab/>
      </w:r>
    </w:p>
    <w:p w14:paraId="145717A6" w14:textId="77777777" w:rsidR="00850D00" w:rsidRPr="005E4772" w:rsidRDefault="00850D00" w:rsidP="00365B7A">
      <w:pPr>
        <w:pBdr>
          <w:bottom w:val="single" w:sz="12" w:space="1" w:color="000000"/>
        </w:pBdr>
        <w:rPr>
          <w:rFonts w:cs="Times New Roman"/>
          <w:sz w:val="22"/>
          <w:szCs w:val="22"/>
        </w:rPr>
      </w:pPr>
    </w:p>
    <w:p w14:paraId="6C33064E" w14:textId="77777777" w:rsidR="00850D00" w:rsidRPr="005E4772" w:rsidRDefault="00365B7A" w:rsidP="00365B7A">
      <w:pPr>
        <w:tabs>
          <w:tab w:val="left" w:pos="1418"/>
        </w:tabs>
        <w:spacing w:before="120" w:after="60"/>
        <w:ind w:firstLine="567"/>
        <w:jc w:val="center"/>
        <w:outlineLvl w:val="3"/>
        <w:rPr>
          <w:rFonts w:cs="Times New Roman"/>
          <w:bCs/>
          <w:sz w:val="22"/>
          <w:szCs w:val="22"/>
        </w:rPr>
      </w:pPr>
      <w:r w:rsidRPr="005E4772">
        <w:rPr>
          <w:rFonts w:cs="Times New Roman"/>
          <w:bCs/>
          <w:sz w:val="22"/>
          <w:szCs w:val="22"/>
        </w:rPr>
        <w:t>КОНЕЦ ФОРМЫ</w:t>
      </w:r>
    </w:p>
    <w:p w14:paraId="7C85D7B7" w14:textId="77777777" w:rsidR="00850D00" w:rsidRPr="005E4772" w:rsidRDefault="00850D00" w:rsidP="00365B7A">
      <w:pPr>
        <w:tabs>
          <w:tab w:val="left" w:pos="1418"/>
        </w:tabs>
        <w:spacing w:before="120" w:after="60"/>
        <w:ind w:firstLine="567"/>
        <w:jc w:val="center"/>
        <w:outlineLvl w:val="3"/>
        <w:rPr>
          <w:rFonts w:cs="Times New Roman"/>
          <w:bCs/>
          <w:sz w:val="22"/>
          <w:szCs w:val="22"/>
        </w:rPr>
      </w:pPr>
    </w:p>
    <w:p w14:paraId="35B19193" w14:textId="77777777" w:rsidR="00850D00" w:rsidRPr="005E4772" w:rsidRDefault="00850D00" w:rsidP="00D50F88">
      <w:pPr>
        <w:tabs>
          <w:tab w:val="left" w:pos="1418"/>
        </w:tabs>
        <w:spacing w:before="120" w:after="60"/>
        <w:jc w:val="both"/>
        <w:outlineLvl w:val="3"/>
        <w:rPr>
          <w:rFonts w:cs="Times New Roman"/>
          <w:b/>
          <w:sz w:val="22"/>
          <w:szCs w:val="22"/>
        </w:rPr>
      </w:pPr>
    </w:p>
    <w:p w14:paraId="782A853F" w14:textId="77777777" w:rsidR="00850D00" w:rsidRPr="005E4772" w:rsidRDefault="00850D00" w:rsidP="00D50F88">
      <w:pPr>
        <w:tabs>
          <w:tab w:val="left" w:pos="1418"/>
        </w:tabs>
        <w:spacing w:before="120" w:after="60"/>
        <w:jc w:val="both"/>
        <w:outlineLvl w:val="3"/>
        <w:rPr>
          <w:rFonts w:cs="Times New Roman"/>
          <w:b/>
          <w:sz w:val="22"/>
          <w:szCs w:val="22"/>
        </w:rPr>
      </w:pPr>
    </w:p>
    <w:p w14:paraId="1246C1B8" w14:textId="77777777" w:rsidR="00850D00" w:rsidRPr="005E4772" w:rsidRDefault="00850D00" w:rsidP="00D50F88">
      <w:pPr>
        <w:tabs>
          <w:tab w:val="left" w:pos="1418"/>
        </w:tabs>
        <w:spacing w:before="120" w:after="60"/>
        <w:jc w:val="both"/>
        <w:outlineLvl w:val="3"/>
        <w:rPr>
          <w:rFonts w:cs="Times New Roman"/>
          <w:b/>
          <w:sz w:val="22"/>
          <w:szCs w:val="22"/>
        </w:rPr>
      </w:pPr>
    </w:p>
    <w:p w14:paraId="3F825ED3" w14:textId="77777777" w:rsidR="00850D00" w:rsidRPr="005E4772" w:rsidRDefault="00850D00" w:rsidP="00D50F88">
      <w:pPr>
        <w:tabs>
          <w:tab w:val="left" w:pos="1418"/>
        </w:tabs>
        <w:spacing w:before="120" w:after="60"/>
        <w:jc w:val="both"/>
        <w:outlineLvl w:val="3"/>
        <w:rPr>
          <w:rFonts w:cs="Times New Roman"/>
          <w:b/>
          <w:sz w:val="22"/>
          <w:szCs w:val="22"/>
        </w:rPr>
      </w:pPr>
    </w:p>
    <w:p w14:paraId="077C9A39" w14:textId="77777777" w:rsidR="00850D00" w:rsidRPr="005E4772" w:rsidRDefault="00850D00" w:rsidP="00D50F88">
      <w:pPr>
        <w:tabs>
          <w:tab w:val="left" w:pos="1418"/>
        </w:tabs>
        <w:spacing w:before="120" w:after="60"/>
        <w:jc w:val="both"/>
        <w:outlineLvl w:val="3"/>
        <w:rPr>
          <w:rFonts w:cs="Times New Roman"/>
          <w:b/>
          <w:sz w:val="22"/>
          <w:szCs w:val="22"/>
        </w:rPr>
      </w:pPr>
    </w:p>
    <w:p w14:paraId="523540D1" w14:textId="77777777" w:rsidR="00850D00" w:rsidRPr="005E4772" w:rsidRDefault="00850D00" w:rsidP="00D50F88">
      <w:pPr>
        <w:tabs>
          <w:tab w:val="left" w:pos="1418"/>
        </w:tabs>
        <w:spacing w:before="120" w:after="60"/>
        <w:jc w:val="both"/>
        <w:outlineLvl w:val="3"/>
        <w:rPr>
          <w:rFonts w:cs="Times New Roman"/>
          <w:b/>
          <w:sz w:val="22"/>
          <w:szCs w:val="22"/>
        </w:rPr>
      </w:pPr>
    </w:p>
    <w:p w14:paraId="60047009" w14:textId="77777777" w:rsidR="00850D00" w:rsidRPr="005E4772" w:rsidRDefault="00BA2B9E" w:rsidP="00365B7A">
      <w:pPr>
        <w:spacing w:before="480" w:after="240"/>
        <w:jc w:val="center"/>
        <w:rPr>
          <w:rFonts w:cs="Times New Roman"/>
          <w:b/>
          <w:bCs/>
          <w:sz w:val="22"/>
          <w:szCs w:val="22"/>
        </w:rPr>
      </w:pPr>
      <w:r w:rsidRPr="005E4772">
        <w:rPr>
          <w:rFonts w:cs="Times New Roman"/>
          <w:b/>
          <w:bCs/>
          <w:sz w:val="22"/>
          <w:szCs w:val="22"/>
        </w:rPr>
        <w:br w:type="page"/>
      </w:r>
      <w:r w:rsidR="00365B7A" w:rsidRPr="005E4772">
        <w:rPr>
          <w:rFonts w:cs="Times New Roman"/>
          <w:b/>
          <w:bCs/>
          <w:sz w:val="22"/>
          <w:szCs w:val="22"/>
        </w:rPr>
        <w:lastRenderedPageBreak/>
        <w:t xml:space="preserve">ВНИМАНИЮ УЧАСТНИКОВ ЗАКУПКИ: ДОКУМЕНТ </w:t>
      </w:r>
      <w:r w:rsidR="00404865" w:rsidRPr="005E4772">
        <w:rPr>
          <w:rFonts w:cs="Times New Roman"/>
          <w:b/>
          <w:bCs/>
          <w:sz w:val="22"/>
          <w:szCs w:val="22"/>
        </w:rPr>
        <w:t>РЕКОМЕНДУЕТСЯ ВКЛЮЧАТЬ</w:t>
      </w:r>
      <w:r w:rsidR="00365B7A" w:rsidRPr="005E4772">
        <w:rPr>
          <w:rFonts w:cs="Times New Roman"/>
          <w:b/>
          <w:bCs/>
          <w:sz w:val="22"/>
          <w:szCs w:val="22"/>
        </w:rPr>
        <w:t xml:space="preserve"> ВО ВТОРУЮ ЧАСТЬ ЗАЯВКИ!</w:t>
      </w:r>
    </w:p>
    <w:p w14:paraId="254AE881" w14:textId="77777777" w:rsidR="00850D00" w:rsidRPr="005E4772" w:rsidRDefault="00850D00" w:rsidP="00365B7A">
      <w:pPr>
        <w:rPr>
          <w:rFonts w:cs="Times New Roman"/>
          <w:sz w:val="22"/>
          <w:szCs w:val="22"/>
          <w:lang w:eastAsia="en-US"/>
        </w:rPr>
      </w:pPr>
    </w:p>
    <w:p w14:paraId="45C67188" w14:textId="77777777" w:rsidR="00850D00" w:rsidRPr="005E4772" w:rsidRDefault="00365B7A" w:rsidP="00365B7A">
      <w:pPr>
        <w:jc w:val="center"/>
        <w:rPr>
          <w:rFonts w:cs="Times New Roman"/>
          <w:b/>
          <w:sz w:val="22"/>
          <w:szCs w:val="22"/>
          <w:u w:val="single"/>
        </w:rPr>
      </w:pPr>
      <w:r w:rsidRPr="005E4772">
        <w:rPr>
          <w:rFonts w:cs="Times New Roman"/>
          <w:sz w:val="22"/>
          <w:szCs w:val="22"/>
          <w:u w:val="single"/>
        </w:rPr>
        <w:t>Согласие на обработку персональных данных (представленных участниками):</w:t>
      </w:r>
    </w:p>
    <w:p w14:paraId="68FE51FC" w14:textId="77777777" w:rsidR="00850D00" w:rsidRPr="005E4772" w:rsidRDefault="00850D00" w:rsidP="00365B7A">
      <w:pPr>
        <w:jc w:val="both"/>
        <w:rPr>
          <w:rFonts w:cs="Times New Roman"/>
          <w:sz w:val="22"/>
          <w:szCs w:val="22"/>
        </w:rPr>
      </w:pPr>
    </w:p>
    <w:p w14:paraId="7F9C19BE" w14:textId="77777777" w:rsidR="00850D00" w:rsidRPr="005E4772" w:rsidRDefault="00365B7A" w:rsidP="00365B7A">
      <w:pPr>
        <w:jc w:val="center"/>
        <w:rPr>
          <w:rFonts w:cs="Times New Roman"/>
          <w:i/>
          <w:sz w:val="22"/>
          <w:szCs w:val="22"/>
        </w:rPr>
      </w:pPr>
      <w:r w:rsidRPr="005E4772">
        <w:rPr>
          <w:rFonts w:cs="Times New Roman"/>
          <w:i/>
          <w:sz w:val="22"/>
          <w:szCs w:val="22"/>
        </w:rPr>
        <w:t>Начало формы</w:t>
      </w:r>
    </w:p>
    <w:p w14:paraId="22948F21" w14:textId="77777777" w:rsidR="00850D00" w:rsidRPr="005E4772" w:rsidRDefault="00365B7A" w:rsidP="00365B7A">
      <w:pPr>
        <w:jc w:val="both"/>
        <w:rPr>
          <w:rFonts w:cs="Times New Roman"/>
          <w:sz w:val="22"/>
          <w:szCs w:val="22"/>
        </w:rPr>
      </w:pPr>
      <w:r w:rsidRPr="005E4772">
        <w:rPr>
          <w:rFonts w:cs="Times New Roman"/>
          <w:sz w:val="22"/>
          <w:szCs w:val="22"/>
        </w:rPr>
        <w:t>____________________________________________________________________________</w:t>
      </w:r>
    </w:p>
    <w:p w14:paraId="38439744" w14:textId="77777777" w:rsidR="00850D00" w:rsidRPr="005E4772" w:rsidRDefault="00850D00" w:rsidP="00365B7A">
      <w:pPr>
        <w:ind w:left="3540" w:firstLine="708"/>
        <w:jc w:val="both"/>
        <w:rPr>
          <w:rFonts w:cs="Times New Roman"/>
          <w:sz w:val="22"/>
          <w:szCs w:val="22"/>
        </w:rPr>
      </w:pPr>
    </w:p>
    <w:p w14:paraId="140EE0F9" w14:textId="3EAB9FD4" w:rsidR="00850D00" w:rsidRPr="005E4772" w:rsidRDefault="005312FD" w:rsidP="005312FD">
      <w:pPr>
        <w:suppressAutoHyphens/>
        <w:spacing w:before="120"/>
        <w:jc w:val="both"/>
        <w:outlineLvl w:val="3"/>
        <w:rPr>
          <w:rFonts w:cs="Times New Roman"/>
          <w:sz w:val="22"/>
          <w:szCs w:val="22"/>
        </w:rPr>
      </w:pPr>
      <w:r w:rsidRPr="005E4772">
        <w:rPr>
          <w:rFonts w:cs="Times New Roman"/>
          <w:sz w:val="22"/>
          <w:szCs w:val="22"/>
        </w:rPr>
        <w:t xml:space="preserve">Форма </w:t>
      </w:r>
      <w:r w:rsidR="0063397A">
        <w:rPr>
          <w:rFonts w:cs="Times New Roman"/>
          <w:sz w:val="22"/>
          <w:szCs w:val="22"/>
        </w:rPr>
        <w:t>3</w:t>
      </w:r>
      <w:r w:rsidR="007A07E0" w:rsidRPr="005E4772">
        <w:rPr>
          <w:rFonts w:cs="Times New Roman"/>
          <w:sz w:val="22"/>
          <w:szCs w:val="22"/>
        </w:rPr>
        <w:t xml:space="preserve"> </w:t>
      </w:r>
      <w:r w:rsidRPr="005E4772">
        <w:rPr>
          <w:rFonts w:cs="Times New Roman"/>
          <w:sz w:val="22"/>
          <w:szCs w:val="22"/>
        </w:rPr>
        <w:t>второй части Заявки</w:t>
      </w:r>
    </w:p>
    <w:p w14:paraId="19D97F0F" w14:textId="77777777" w:rsidR="00850D00" w:rsidRPr="005E4772" w:rsidRDefault="002C21DD" w:rsidP="005312FD">
      <w:pPr>
        <w:spacing w:after="120"/>
        <w:jc w:val="both"/>
        <w:rPr>
          <w:rFonts w:cs="Times New Roman"/>
          <w:sz w:val="22"/>
          <w:szCs w:val="22"/>
        </w:rPr>
      </w:pPr>
      <w:r w:rsidRPr="005E4772">
        <w:rPr>
          <w:rFonts w:cs="Times New Roman"/>
          <w:sz w:val="22"/>
          <w:szCs w:val="22"/>
        </w:rPr>
        <w:t>«</w:t>
      </w:r>
      <w:r w:rsidR="005312FD" w:rsidRPr="005E4772">
        <w:rPr>
          <w:rFonts w:cs="Times New Roman"/>
          <w:sz w:val="22"/>
          <w:szCs w:val="22"/>
        </w:rPr>
        <w:t>____</w:t>
      </w:r>
      <w:r w:rsidRPr="005E4772">
        <w:rPr>
          <w:rFonts w:cs="Times New Roman"/>
          <w:sz w:val="22"/>
          <w:szCs w:val="22"/>
        </w:rPr>
        <w:t>»</w:t>
      </w:r>
      <w:r w:rsidR="005312FD" w:rsidRPr="005E4772">
        <w:rPr>
          <w:rFonts w:cs="Times New Roman"/>
          <w:sz w:val="22"/>
          <w:szCs w:val="22"/>
        </w:rPr>
        <w:t xml:space="preserve"> _____________ 202_ г. </w:t>
      </w:r>
    </w:p>
    <w:p w14:paraId="47EC2AAE" w14:textId="77777777" w:rsidR="00850D00" w:rsidRPr="005E4772" w:rsidRDefault="00850D00" w:rsidP="00365B7A">
      <w:pPr>
        <w:jc w:val="both"/>
        <w:rPr>
          <w:rFonts w:cs="Times New Roman"/>
          <w:sz w:val="22"/>
          <w:szCs w:val="22"/>
        </w:rPr>
      </w:pPr>
    </w:p>
    <w:p w14:paraId="4A2E32F2" w14:textId="77777777" w:rsidR="00850D00" w:rsidRPr="005E4772" w:rsidRDefault="00365B7A" w:rsidP="00365B7A">
      <w:pPr>
        <w:jc w:val="center"/>
        <w:rPr>
          <w:rFonts w:cs="Times New Roman"/>
          <w:b/>
          <w:color w:val="1E1E1E"/>
          <w:sz w:val="22"/>
          <w:szCs w:val="22"/>
        </w:rPr>
      </w:pPr>
      <w:r w:rsidRPr="005E4772">
        <w:rPr>
          <w:rFonts w:cs="Times New Roman"/>
          <w:b/>
          <w:sz w:val="22"/>
          <w:szCs w:val="22"/>
        </w:rPr>
        <w:t>СОГЛАСИЕ</w:t>
      </w:r>
      <w:r w:rsidRPr="005E4772">
        <w:rPr>
          <w:rFonts w:cs="Times New Roman"/>
          <w:b/>
          <w:sz w:val="22"/>
          <w:szCs w:val="22"/>
        </w:rPr>
        <w:br w:type="textWrapping" w:clear="all"/>
        <w:t>на обработку персональных данных</w:t>
      </w:r>
    </w:p>
    <w:p w14:paraId="696550AB" w14:textId="77777777" w:rsidR="00850D00" w:rsidRPr="005E4772" w:rsidRDefault="00365B7A" w:rsidP="00365B7A">
      <w:pPr>
        <w:widowControl w:val="0"/>
        <w:jc w:val="both"/>
        <w:rPr>
          <w:rFonts w:cs="Times New Roman"/>
          <w:color w:val="1E1E1E"/>
          <w:sz w:val="22"/>
          <w:szCs w:val="22"/>
        </w:rPr>
      </w:pPr>
      <w:r w:rsidRPr="005E4772">
        <w:rPr>
          <w:rFonts w:cs="Times New Roman"/>
          <w:color w:val="1E1E1E"/>
          <w:sz w:val="22"/>
          <w:szCs w:val="22"/>
        </w:rPr>
        <w:t xml:space="preserve">Я, нижеподписавшийся </w:t>
      </w:r>
    </w:p>
    <w:p w14:paraId="6ED49965" w14:textId="77777777" w:rsidR="00850D00" w:rsidRPr="005E4772" w:rsidRDefault="00365B7A" w:rsidP="00365B7A">
      <w:pPr>
        <w:widowControl w:val="0"/>
        <w:rPr>
          <w:rFonts w:cs="Times New Roman"/>
          <w:color w:val="1E1E1E"/>
          <w:sz w:val="22"/>
          <w:szCs w:val="22"/>
        </w:rPr>
      </w:pPr>
      <w:r w:rsidRPr="005E4772">
        <w:rPr>
          <w:rFonts w:cs="Times New Roman"/>
          <w:color w:val="1E1E1E"/>
          <w:sz w:val="22"/>
          <w:szCs w:val="22"/>
        </w:rPr>
        <w:t>_________________________________________________________________________</w:t>
      </w:r>
    </w:p>
    <w:p w14:paraId="6D0D9965" w14:textId="77777777" w:rsidR="00850D00" w:rsidRPr="005E4772" w:rsidRDefault="00365B7A" w:rsidP="00365B7A">
      <w:pPr>
        <w:widowControl w:val="0"/>
        <w:jc w:val="center"/>
        <w:rPr>
          <w:rFonts w:cs="Times New Roman"/>
          <w:color w:val="1E1E1E"/>
          <w:sz w:val="22"/>
          <w:szCs w:val="22"/>
        </w:rPr>
      </w:pPr>
      <w:r w:rsidRPr="005E4772">
        <w:rPr>
          <w:rFonts w:cs="Times New Roman"/>
          <w:color w:val="1E1E1E"/>
          <w:sz w:val="22"/>
          <w:szCs w:val="22"/>
        </w:rPr>
        <w:t xml:space="preserve"> </w:t>
      </w:r>
      <w:r w:rsidRPr="005E4772">
        <w:rPr>
          <w:rFonts w:cs="Times New Roman"/>
          <w:color w:val="1E1E1E"/>
          <w:sz w:val="22"/>
          <w:szCs w:val="22"/>
          <w:vertAlign w:val="superscript"/>
        </w:rPr>
        <w:t>(фамилия, имя, отчество)</w:t>
      </w:r>
    </w:p>
    <w:p w14:paraId="3DC2B280" w14:textId="77777777" w:rsidR="00850D00" w:rsidRPr="005E4772" w:rsidRDefault="00850D00" w:rsidP="00365B7A">
      <w:pPr>
        <w:widowControl w:val="0"/>
        <w:jc w:val="both"/>
        <w:rPr>
          <w:rFonts w:cs="Times New Roman"/>
          <w:color w:val="1E1E1E"/>
          <w:sz w:val="22"/>
          <w:szCs w:val="22"/>
        </w:rPr>
      </w:pPr>
    </w:p>
    <w:p w14:paraId="7146A73F" w14:textId="77777777" w:rsidR="00850D00" w:rsidRPr="005E4772" w:rsidRDefault="00365B7A" w:rsidP="00365B7A">
      <w:pPr>
        <w:widowControl w:val="0"/>
        <w:jc w:val="both"/>
        <w:rPr>
          <w:rFonts w:cs="Times New Roman"/>
          <w:color w:val="1E1E1E"/>
          <w:sz w:val="22"/>
          <w:szCs w:val="22"/>
        </w:rPr>
      </w:pPr>
      <w:r w:rsidRPr="005E4772">
        <w:rPr>
          <w:rFonts w:cs="Times New Roman"/>
          <w:color w:val="1E1E1E"/>
          <w:sz w:val="22"/>
          <w:szCs w:val="22"/>
        </w:rPr>
        <w:t>паспорт_____________№__________________ дата выдачи______________________</w:t>
      </w:r>
    </w:p>
    <w:p w14:paraId="3E8B186B" w14:textId="77777777" w:rsidR="00850D00" w:rsidRPr="005E4772" w:rsidRDefault="00850D00" w:rsidP="00365B7A">
      <w:pPr>
        <w:widowControl w:val="0"/>
        <w:jc w:val="both"/>
        <w:rPr>
          <w:rFonts w:cs="Times New Roman"/>
          <w:color w:val="1E1E1E"/>
          <w:sz w:val="22"/>
          <w:szCs w:val="22"/>
        </w:rPr>
      </w:pPr>
    </w:p>
    <w:p w14:paraId="79349683" w14:textId="77777777" w:rsidR="00850D00" w:rsidRPr="005E4772" w:rsidRDefault="00365B7A" w:rsidP="00365B7A">
      <w:pPr>
        <w:widowControl w:val="0"/>
        <w:jc w:val="both"/>
        <w:rPr>
          <w:rFonts w:cs="Times New Roman"/>
          <w:color w:val="1E1E1E"/>
          <w:sz w:val="22"/>
          <w:szCs w:val="22"/>
        </w:rPr>
      </w:pPr>
      <w:r w:rsidRPr="005E4772">
        <w:rPr>
          <w:rFonts w:cs="Times New Roman"/>
          <w:color w:val="1E1E1E"/>
          <w:sz w:val="22"/>
          <w:szCs w:val="22"/>
        </w:rPr>
        <w:t xml:space="preserve">название выдавшего органа _________________________________________________, </w:t>
      </w:r>
    </w:p>
    <w:p w14:paraId="717F1107" w14:textId="77777777" w:rsidR="00850D00" w:rsidRPr="005E4772" w:rsidRDefault="00850D00" w:rsidP="00365B7A">
      <w:pPr>
        <w:widowControl w:val="0"/>
        <w:jc w:val="both"/>
        <w:rPr>
          <w:rFonts w:cs="Times New Roman"/>
          <w:color w:val="1E1E1E"/>
          <w:sz w:val="22"/>
          <w:szCs w:val="22"/>
        </w:rPr>
      </w:pPr>
    </w:p>
    <w:p w14:paraId="32BD3A0C" w14:textId="77777777" w:rsidR="00850D00" w:rsidRPr="005E4772" w:rsidRDefault="00365B7A" w:rsidP="00365B7A">
      <w:pPr>
        <w:widowControl w:val="0"/>
        <w:jc w:val="both"/>
        <w:rPr>
          <w:rFonts w:cs="Times New Roman"/>
          <w:color w:val="1E1E1E"/>
          <w:sz w:val="22"/>
          <w:szCs w:val="22"/>
        </w:rPr>
      </w:pPr>
      <w:r w:rsidRPr="005E4772">
        <w:rPr>
          <w:rFonts w:cs="Times New Roman"/>
          <w:color w:val="1E1E1E"/>
          <w:sz w:val="22"/>
          <w:szCs w:val="22"/>
        </w:rPr>
        <w:t>в соответствии с требованиями ст. 9 Федерального закона от 27.07.06</w:t>
      </w:r>
      <w:r w:rsidRPr="005E4772">
        <w:rPr>
          <w:rFonts w:eastAsia="MS Gothic" w:cs="Times New Roman"/>
          <w:color w:val="1E1E1E"/>
          <w:sz w:val="22"/>
          <w:szCs w:val="22"/>
        </w:rPr>
        <w:t> </w:t>
      </w:r>
      <w:r w:rsidRPr="005E4772">
        <w:rPr>
          <w:rFonts w:cs="Times New Roman"/>
          <w:color w:val="1E1E1E"/>
          <w:sz w:val="22"/>
          <w:szCs w:val="22"/>
        </w:rPr>
        <w:t xml:space="preserve">г. </w:t>
      </w:r>
      <w:r w:rsidR="002C21DD" w:rsidRPr="005E4772">
        <w:rPr>
          <w:rFonts w:cs="Times New Roman"/>
          <w:color w:val="1E1E1E"/>
          <w:sz w:val="22"/>
          <w:szCs w:val="22"/>
        </w:rPr>
        <w:t>«</w:t>
      </w:r>
      <w:r w:rsidRPr="005E4772">
        <w:rPr>
          <w:rFonts w:cs="Times New Roman"/>
          <w:color w:val="1E1E1E"/>
          <w:sz w:val="22"/>
          <w:szCs w:val="22"/>
        </w:rPr>
        <w:t>О персональных данных</w:t>
      </w:r>
      <w:r w:rsidR="002C21DD" w:rsidRPr="005E4772">
        <w:rPr>
          <w:rFonts w:cs="Times New Roman"/>
          <w:color w:val="1E1E1E"/>
          <w:sz w:val="22"/>
          <w:szCs w:val="22"/>
        </w:rPr>
        <w:t>»</w:t>
      </w:r>
      <w:r w:rsidRPr="005E4772">
        <w:rPr>
          <w:rFonts w:cs="Times New Roman"/>
          <w:color w:val="1E1E1E"/>
          <w:sz w:val="22"/>
          <w:szCs w:val="22"/>
        </w:rPr>
        <w:t xml:space="preserve"> № 152-ФЗ, подтверждаю своё согласие на обработку </w:t>
      </w:r>
      <w:r w:rsidR="00404865" w:rsidRPr="005E4772">
        <w:rPr>
          <w:rFonts w:cs="Times New Roman"/>
          <w:color w:val="000000"/>
          <w:sz w:val="22"/>
          <w:szCs w:val="22"/>
        </w:rPr>
        <w:t>________________</w:t>
      </w:r>
      <w:r w:rsidR="0021548B" w:rsidRPr="005E4772">
        <w:rPr>
          <w:rFonts w:cs="Times New Roman"/>
          <w:color w:val="1E1E1E"/>
          <w:sz w:val="22"/>
          <w:szCs w:val="22"/>
        </w:rPr>
        <w:t xml:space="preserve"> </w:t>
      </w:r>
      <w:r w:rsidRPr="005E4772">
        <w:rPr>
          <w:rFonts w:cs="Times New Roman"/>
          <w:color w:val="1E1E1E"/>
          <w:sz w:val="22"/>
          <w:szCs w:val="22"/>
        </w:rPr>
        <w:t xml:space="preserve">(далее - Организатор) моих персональных данных включающих фамилию, имя, отчество, дату рождения, паспортные данные, данные о судимости при условии, что их обработка осуществляется лицом, профессионально занимающимся закупочной деятельностью в </w:t>
      </w:r>
      <w:r w:rsidR="00404865" w:rsidRPr="005E4772">
        <w:rPr>
          <w:rFonts w:cs="Times New Roman"/>
          <w:color w:val="000000"/>
          <w:sz w:val="22"/>
          <w:szCs w:val="22"/>
        </w:rPr>
        <w:t>_______________</w:t>
      </w:r>
      <w:r w:rsidRPr="005E4772">
        <w:rPr>
          <w:rFonts w:cs="Times New Roman"/>
          <w:color w:val="1E1E1E"/>
          <w:sz w:val="22"/>
          <w:szCs w:val="22"/>
        </w:rPr>
        <w:t xml:space="preserve">. В процессе осуществления Организатором закупочной деятельности я предоставляю право работникам Организатора передавать мои персональные данные, содержащие сведения, составляющие персональные данные и данные о судимости, другим должностным лицам Организатор, в интересах осуществления Организатором закупочной деятельности. </w:t>
      </w:r>
    </w:p>
    <w:p w14:paraId="2068A59E" w14:textId="77777777" w:rsidR="00850D00" w:rsidRPr="005E4772" w:rsidRDefault="00365B7A" w:rsidP="00365B7A">
      <w:pPr>
        <w:widowControl w:val="0"/>
        <w:ind w:firstLine="426"/>
        <w:jc w:val="both"/>
        <w:rPr>
          <w:rFonts w:cs="Times New Roman"/>
          <w:color w:val="1E1E1E"/>
          <w:sz w:val="22"/>
          <w:szCs w:val="22"/>
        </w:rPr>
      </w:pPr>
      <w:r w:rsidRPr="005E4772">
        <w:rPr>
          <w:rFonts w:cs="Times New Roman"/>
          <w:color w:val="1E1E1E"/>
          <w:sz w:val="22"/>
          <w:szCs w:val="22"/>
        </w:rPr>
        <w:t xml:space="preserve">Предоставляю Организатору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69A66E45" w14:textId="77777777" w:rsidR="00850D00" w:rsidRPr="005E4772" w:rsidRDefault="00365B7A" w:rsidP="00365B7A">
      <w:pPr>
        <w:widowControl w:val="0"/>
        <w:ind w:firstLine="426"/>
        <w:jc w:val="both"/>
        <w:rPr>
          <w:rFonts w:cs="Times New Roman"/>
          <w:color w:val="1E1E1E"/>
          <w:sz w:val="22"/>
          <w:szCs w:val="22"/>
        </w:rPr>
      </w:pPr>
      <w:r w:rsidRPr="005E4772">
        <w:rPr>
          <w:rFonts w:cs="Times New Roman"/>
          <w:color w:val="1E1E1E"/>
          <w:sz w:val="22"/>
          <w:szCs w:val="22"/>
        </w:rPr>
        <w:t>Организатор вправе обрабатывать мои персональные данные посредством внесения их в электронную базу данных, включения в списки (реестры).</w:t>
      </w:r>
    </w:p>
    <w:p w14:paraId="30E13F09" w14:textId="77777777" w:rsidR="00850D00" w:rsidRPr="005E4772" w:rsidRDefault="00365B7A" w:rsidP="00365B7A">
      <w:pPr>
        <w:widowControl w:val="0"/>
        <w:ind w:firstLine="426"/>
        <w:jc w:val="both"/>
        <w:rPr>
          <w:rFonts w:cs="Times New Roman"/>
          <w:color w:val="1E1E1E"/>
          <w:sz w:val="22"/>
          <w:szCs w:val="22"/>
        </w:rPr>
      </w:pPr>
      <w:r w:rsidRPr="005E4772">
        <w:rPr>
          <w:rFonts w:cs="Times New Roman"/>
          <w:color w:val="1E1E1E"/>
          <w:sz w:val="22"/>
          <w:szCs w:val="22"/>
        </w:rPr>
        <w:t xml:space="preserve">Срок хранения моих персональных данных соответствует сроку хранения документов, связанных с осуществлением </w:t>
      </w:r>
      <w:proofErr w:type="gramStart"/>
      <w:r w:rsidRPr="005E4772">
        <w:rPr>
          <w:rFonts w:cs="Times New Roman"/>
          <w:color w:val="1E1E1E"/>
          <w:sz w:val="22"/>
          <w:szCs w:val="22"/>
        </w:rPr>
        <w:t>Организатором закупочной деятельности</w:t>
      </w:r>
      <w:proofErr w:type="gramEnd"/>
      <w:r w:rsidRPr="005E4772">
        <w:rPr>
          <w:rFonts w:cs="Times New Roman"/>
          <w:color w:val="1E1E1E"/>
          <w:sz w:val="22"/>
          <w:szCs w:val="22"/>
        </w:rPr>
        <w:t xml:space="preserve"> и составляет три года.</w:t>
      </w:r>
    </w:p>
    <w:p w14:paraId="4C3BFA4F" w14:textId="77777777" w:rsidR="00850D00" w:rsidRPr="005E4772" w:rsidRDefault="00365B7A" w:rsidP="00365B7A">
      <w:pPr>
        <w:widowControl w:val="0"/>
        <w:ind w:firstLine="426"/>
        <w:jc w:val="both"/>
        <w:rPr>
          <w:rFonts w:cs="Times New Roman"/>
          <w:color w:val="1E1E1E"/>
          <w:sz w:val="22"/>
          <w:szCs w:val="22"/>
        </w:rPr>
      </w:pPr>
      <w:r w:rsidRPr="005E4772">
        <w:rPr>
          <w:rFonts w:cs="Times New Roman"/>
          <w:color w:val="1E1E1E"/>
          <w:sz w:val="22"/>
          <w:szCs w:val="22"/>
        </w:rPr>
        <w:t>Передача моих персональных данных иным лицам или иное их разглашение может осуществляться только с моего письменного согласия.</w:t>
      </w:r>
    </w:p>
    <w:p w14:paraId="33FE91D3" w14:textId="77777777" w:rsidR="00850D00" w:rsidRPr="005E4772" w:rsidRDefault="00365B7A" w:rsidP="00365B7A">
      <w:pPr>
        <w:widowControl w:val="0"/>
        <w:ind w:firstLine="426"/>
        <w:jc w:val="both"/>
        <w:rPr>
          <w:rFonts w:cs="Times New Roman"/>
          <w:color w:val="1E1E1E"/>
          <w:sz w:val="22"/>
          <w:szCs w:val="22"/>
        </w:rPr>
      </w:pPr>
      <w:r w:rsidRPr="005E4772">
        <w:rPr>
          <w:rFonts w:cs="Times New Roman"/>
          <w:color w:val="1E1E1E"/>
          <w:sz w:val="22"/>
          <w:szCs w:val="22"/>
        </w:rPr>
        <w:t xml:space="preserve">Настоящее согласие дано мной и действует с </w:t>
      </w:r>
      <w:r w:rsidR="002C21DD" w:rsidRPr="005E4772">
        <w:rPr>
          <w:rFonts w:cs="Times New Roman"/>
          <w:color w:val="1E1E1E"/>
          <w:sz w:val="22"/>
          <w:szCs w:val="22"/>
        </w:rPr>
        <w:t>«</w:t>
      </w:r>
      <w:r w:rsidRPr="005E4772">
        <w:rPr>
          <w:rFonts w:cs="Times New Roman"/>
          <w:color w:val="1E1E1E"/>
          <w:sz w:val="22"/>
          <w:szCs w:val="22"/>
        </w:rPr>
        <w:t>_____</w:t>
      </w:r>
      <w:proofErr w:type="gramStart"/>
      <w:r w:rsidRPr="005E4772">
        <w:rPr>
          <w:rFonts w:cs="Times New Roman"/>
          <w:color w:val="1E1E1E"/>
          <w:sz w:val="22"/>
          <w:szCs w:val="22"/>
        </w:rPr>
        <w:t>_</w:t>
      </w:r>
      <w:r w:rsidR="002C21DD" w:rsidRPr="005E4772">
        <w:rPr>
          <w:rFonts w:cs="Times New Roman"/>
          <w:color w:val="1E1E1E"/>
          <w:sz w:val="22"/>
          <w:szCs w:val="22"/>
        </w:rPr>
        <w:t>»</w:t>
      </w:r>
      <w:r w:rsidRPr="005E4772">
        <w:rPr>
          <w:rFonts w:cs="Times New Roman"/>
          <w:color w:val="1E1E1E"/>
          <w:sz w:val="22"/>
          <w:szCs w:val="22"/>
        </w:rPr>
        <w:t>_</w:t>
      </w:r>
      <w:proofErr w:type="gramEnd"/>
      <w:r w:rsidRPr="005E4772">
        <w:rPr>
          <w:rFonts w:cs="Times New Roman"/>
          <w:color w:val="1E1E1E"/>
          <w:sz w:val="22"/>
          <w:szCs w:val="22"/>
        </w:rPr>
        <w:t>________________ 20____г. бессрочно.</w:t>
      </w:r>
    </w:p>
    <w:p w14:paraId="482D1F6C" w14:textId="77777777" w:rsidR="00850D00" w:rsidRPr="005E4772" w:rsidRDefault="00365B7A" w:rsidP="00365B7A">
      <w:pPr>
        <w:widowControl w:val="0"/>
        <w:ind w:firstLine="426"/>
        <w:jc w:val="both"/>
        <w:rPr>
          <w:rFonts w:cs="Times New Roman"/>
          <w:color w:val="1E1E1E"/>
          <w:sz w:val="22"/>
          <w:szCs w:val="22"/>
        </w:rPr>
      </w:pPr>
      <w:r w:rsidRPr="005E4772">
        <w:rPr>
          <w:rFonts w:cs="Times New Roman"/>
          <w:color w:val="1E1E1E"/>
          <w:sz w:val="22"/>
          <w:szCs w:val="22"/>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Организатора по почте заказным письмом с уведомлением о вручении либо вручен лично под расписку представителю Организатора. 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 </w:t>
      </w:r>
    </w:p>
    <w:p w14:paraId="061B4EED" w14:textId="77777777" w:rsidR="00850D00" w:rsidRPr="005E4772" w:rsidRDefault="00365B7A" w:rsidP="00365B7A">
      <w:pPr>
        <w:widowControl w:val="0"/>
        <w:jc w:val="right"/>
        <w:rPr>
          <w:rFonts w:cs="Times New Roman"/>
          <w:sz w:val="22"/>
          <w:szCs w:val="22"/>
        </w:rPr>
      </w:pPr>
      <w:r w:rsidRPr="005E4772">
        <w:rPr>
          <w:rFonts w:cs="Times New Roman"/>
          <w:color w:val="1E1E1E"/>
          <w:sz w:val="22"/>
          <w:szCs w:val="22"/>
        </w:rPr>
        <w:t>__________________________________________________</w:t>
      </w:r>
    </w:p>
    <w:p w14:paraId="60AF81A8" w14:textId="77777777" w:rsidR="00850D00" w:rsidRPr="005E4772" w:rsidRDefault="00365B7A" w:rsidP="00365B7A">
      <w:pPr>
        <w:widowControl w:val="0"/>
        <w:jc w:val="right"/>
        <w:rPr>
          <w:rFonts w:cs="Times New Roman"/>
          <w:color w:val="1E1E1E"/>
          <w:sz w:val="22"/>
          <w:szCs w:val="22"/>
          <w:vertAlign w:val="superscript"/>
        </w:rPr>
      </w:pPr>
      <w:r w:rsidRPr="005E4772">
        <w:rPr>
          <w:rFonts w:cs="Times New Roman"/>
          <w:color w:val="1E1E1E"/>
          <w:sz w:val="22"/>
          <w:szCs w:val="22"/>
          <w:vertAlign w:val="superscript"/>
        </w:rPr>
        <w:t>(подпись субъекта персональных данных)</w:t>
      </w:r>
    </w:p>
    <w:p w14:paraId="5D2177AD" w14:textId="77777777" w:rsidR="00850D00" w:rsidRPr="005E4772" w:rsidRDefault="00850D00" w:rsidP="00D50F88">
      <w:pPr>
        <w:tabs>
          <w:tab w:val="left" w:pos="1418"/>
        </w:tabs>
        <w:spacing w:before="120" w:after="60"/>
        <w:jc w:val="both"/>
        <w:outlineLvl w:val="3"/>
        <w:rPr>
          <w:rFonts w:cs="Times New Roman"/>
          <w:b/>
          <w:sz w:val="22"/>
          <w:szCs w:val="22"/>
        </w:rPr>
      </w:pPr>
    </w:p>
    <w:p w14:paraId="61B1070B" w14:textId="74CA1599" w:rsidR="00850D00" w:rsidRPr="005E4772" w:rsidRDefault="005E468D" w:rsidP="00662455">
      <w:pPr>
        <w:ind w:left="3540"/>
        <w:rPr>
          <w:rFonts w:cs="Times New Roman"/>
          <w:b/>
          <w:sz w:val="22"/>
          <w:szCs w:val="22"/>
        </w:rPr>
      </w:pPr>
      <w:r w:rsidRPr="005E4772">
        <w:rPr>
          <w:rFonts w:cs="Times New Roman"/>
          <w:b/>
          <w:sz w:val="22"/>
          <w:szCs w:val="22"/>
        </w:rPr>
        <w:br w:type="page"/>
      </w:r>
    </w:p>
    <w:p w14:paraId="6F91897A" w14:textId="4F25C076" w:rsidR="00662455" w:rsidRPr="005E4772" w:rsidRDefault="00147067" w:rsidP="00662455">
      <w:pPr>
        <w:spacing w:line="200" w:lineRule="atLeast"/>
        <w:jc w:val="right"/>
        <w:rPr>
          <w:rFonts w:cs="Times New Roman"/>
          <w:b/>
          <w:sz w:val="22"/>
          <w:szCs w:val="22"/>
        </w:rPr>
      </w:pPr>
      <w:r w:rsidRPr="005E4772">
        <w:rPr>
          <w:rFonts w:cs="Times New Roman"/>
          <w:sz w:val="22"/>
          <w:szCs w:val="22"/>
        </w:rPr>
        <w:lastRenderedPageBreak/>
        <w:t>Приложение №1 к документации о закупке</w:t>
      </w:r>
    </w:p>
    <w:p w14:paraId="5200F255" w14:textId="095D8811" w:rsidR="00662455" w:rsidRPr="005E4772" w:rsidRDefault="00662455" w:rsidP="00662455">
      <w:pPr>
        <w:spacing w:line="200" w:lineRule="atLeast"/>
        <w:jc w:val="right"/>
        <w:rPr>
          <w:rFonts w:cs="Times New Roman"/>
          <w:b/>
          <w:sz w:val="22"/>
          <w:szCs w:val="22"/>
        </w:rPr>
      </w:pPr>
    </w:p>
    <w:p w14:paraId="47C6B275" w14:textId="77777777" w:rsidR="00AE14C0" w:rsidRDefault="00AE14C0" w:rsidP="00032649">
      <w:pPr>
        <w:spacing w:line="200" w:lineRule="atLeast"/>
        <w:jc w:val="center"/>
        <w:rPr>
          <w:rFonts w:cs="Times New Roman"/>
          <w:b/>
          <w:sz w:val="22"/>
          <w:szCs w:val="22"/>
          <w:highlight w:val="yellow"/>
        </w:rPr>
      </w:pPr>
    </w:p>
    <w:p w14:paraId="028D4A86" w14:textId="50F7A6CC" w:rsidR="00032649" w:rsidRPr="005E4772" w:rsidRDefault="00032649" w:rsidP="00032649">
      <w:pPr>
        <w:spacing w:line="200" w:lineRule="atLeast"/>
        <w:jc w:val="center"/>
        <w:rPr>
          <w:rFonts w:cs="Times New Roman"/>
          <w:b/>
          <w:sz w:val="22"/>
          <w:szCs w:val="22"/>
        </w:rPr>
      </w:pPr>
      <w:r w:rsidRPr="00032649">
        <w:rPr>
          <w:rFonts w:cs="Times New Roman"/>
          <w:b/>
          <w:sz w:val="22"/>
          <w:szCs w:val="22"/>
          <w:highlight w:val="yellow"/>
        </w:rPr>
        <w:t>ТЕХНИЧЕСКОЕ ЗАДАНИЕ</w:t>
      </w:r>
    </w:p>
    <w:p w14:paraId="024C19FC" w14:textId="3C8D9B3C" w:rsidR="00662455" w:rsidRPr="005E4772" w:rsidRDefault="00662455" w:rsidP="00662455">
      <w:pPr>
        <w:spacing w:line="200" w:lineRule="atLeast"/>
        <w:jc w:val="center"/>
        <w:rPr>
          <w:rFonts w:cs="Times New Roman"/>
          <w:b/>
          <w:sz w:val="22"/>
          <w:szCs w:val="22"/>
        </w:rPr>
      </w:pPr>
    </w:p>
    <w:p w14:paraId="004C90D6" w14:textId="77777777" w:rsidR="00C41A4B" w:rsidRPr="005E4772" w:rsidRDefault="00C41A4B" w:rsidP="00C41A4B">
      <w:pPr>
        <w:spacing w:line="200" w:lineRule="atLeast"/>
        <w:jc w:val="center"/>
        <w:rPr>
          <w:rFonts w:cs="Times New Roman"/>
          <w:b/>
          <w:sz w:val="22"/>
          <w:szCs w:val="22"/>
        </w:rPr>
      </w:pPr>
      <w:r w:rsidRPr="005E4772">
        <w:rPr>
          <w:rFonts w:cs="Times New Roman"/>
          <w:b/>
          <w:sz w:val="22"/>
          <w:szCs w:val="22"/>
        </w:rPr>
        <w:t>Прилагается отдельным файлом</w:t>
      </w:r>
    </w:p>
    <w:p w14:paraId="1F89199A" w14:textId="69A7FA64" w:rsidR="00662455" w:rsidRPr="005E4772" w:rsidRDefault="00662455" w:rsidP="00662455">
      <w:pPr>
        <w:spacing w:line="200" w:lineRule="atLeast"/>
        <w:jc w:val="center"/>
        <w:rPr>
          <w:rFonts w:cs="Times New Roman"/>
          <w:b/>
          <w:sz w:val="22"/>
          <w:szCs w:val="22"/>
        </w:rPr>
      </w:pPr>
    </w:p>
    <w:p w14:paraId="6C3DB92C" w14:textId="77460423" w:rsidR="00662455" w:rsidRPr="005E4772" w:rsidRDefault="00662455" w:rsidP="00662455">
      <w:pPr>
        <w:spacing w:line="200" w:lineRule="atLeast"/>
        <w:jc w:val="center"/>
        <w:rPr>
          <w:rFonts w:cs="Times New Roman"/>
          <w:b/>
          <w:sz w:val="22"/>
          <w:szCs w:val="22"/>
        </w:rPr>
      </w:pPr>
    </w:p>
    <w:p w14:paraId="5419B683" w14:textId="797BACE8" w:rsidR="00662455" w:rsidRPr="005E4772" w:rsidRDefault="00662455" w:rsidP="00662455">
      <w:pPr>
        <w:spacing w:line="200" w:lineRule="atLeast"/>
        <w:jc w:val="center"/>
        <w:rPr>
          <w:rFonts w:cs="Times New Roman"/>
          <w:b/>
          <w:sz w:val="22"/>
          <w:szCs w:val="22"/>
        </w:rPr>
      </w:pPr>
    </w:p>
    <w:p w14:paraId="18A54103" w14:textId="16BBC5F7" w:rsidR="00662455" w:rsidRPr="005E4772" w:rsidRDefault="00662455" w:rsidP="00662455">
      <w:pPr>
        <w:spacing w:line="200" w:lineRule="atLeast"/>
        <w:jc w:val="center"/>
        <w:rPr>
          <w:rFonts w:cs="Times New Roman"/>
          <w:b/>
          <w:sz w:val="22"/>
          <w:szCs w:val="22"/>
        </w:rPr>
      </w:pPr>
    </w:p>
    <w:p w14:paraId="3CA65F36" w14:textId="559F6339" w:rsidR="00662455" w:rsidRPr="005E4772" w:rsidRDefault="00662455" w:rsidP="00662455">
      <w:pPr>
        <w:spacing w:line="200" w:lineRule="atLeast"/>
        <w:jc w:val="center"/>
        <w:rPr>
          <w:rFonts w:cs="Times New Roman"/>
          <w:b/>
          <w:sz w:val="22"/>
          <w:szCs w:val="22"/>
        </w:rPr>
      </w:pPr>
    </w:p>
    <w:p w14:paraId="5EAE5BEB" w14:textId="62093AE2" w:rsidR="00662455" w:rsidRPr="005E4772" w:rsidRDefault="00662455" w:rsidP="00662455">
      <w:pPr>
        <w:spacing w:line="200" w:lineRule="atLeast"/>
        <w:jc w:val="center"/>
        <w:rPr>
          <w:rFonts w:cs="Times New Roman"/>
          <w:b/>
          <w:sz w:val="22"/>
          <w:szCs w:val="22"/>
        </w:rPr>
      </w:pPr>
    </w:p>
    <w:p w14:paraId="1724DB40" w14:textId="7BFBF658" w:rsidR="00662455" w:rsidRPr="005E4772" w:rsidRDefault="00662455" w:rsidP="00662455">
      <w:pPr>
        <w:spacing w:line="200" w:lineRule="atLeast"/>
        <w:jc w:val="center"/>
        <w:rPr>
          <w:rFonts w:cs="Times New Roman"/>
          <w:b/>
          <w:sz w:val="22"/>
          <w:szCs w:val="22"/>
        </w:rPr>
      </w:pPr>
    </w:p>
    <w:p w14:paraId="0C2694D8" w14:textId="77777777" w:rsidR="00662455" w:rsidRPr="005E4772" w:rsidRDefault="00662455" w:rsidP="00662455">
      <w:pPr>
        <w:spacing w:line="200" w:lineRule="atLeast"/>
        <w:jc w:val="center"/>
        <w:rPr>
          <w:rFonts w:cs="Times New Roman"/>
          <w:b/>
          <w:sz w:val="22"/>
          <w:szCs w:val="22"/>
        </w:rPr>
      </w:pPr>
    </w:p>
    <w:p w14:paraId="6EEA3AE3" w14:textId="2AE21A57" w:rsidR="00662455" w:rsidRPr="005E4772" w:rsidRDefault="00662455" w:rsidP="00662455">
      <w:pPr>
        <w:spacing w:line="200" w:lineRule="atLeast"/>
        <w:jc w:val="center"/>
        <w:rPr>
          <w:rFonts w:cs="Times New Roman"/>
          <w:b/>
          <w:sz w:val="22"/>
          <w:szCs w:val="22"/>
        </w:rPr>
      </w:pPr>
    </w:p>
    <w:p w14:paraId="4823DCC7" w14:textId="7E0F3083" w:rsidR="00662455" w:rsidRPr="005E4772" w:rsidRDefault="00147067" w:rsidP="00662455">
      <w:pPr>
        <w:spacing w:line="200" w:lineRule="atLeast"/>
        <w:jc w:val="right"/>
        <w:rPr>
          <w:rFonts w:cs="Times New Roman"/>
          <w:b/>
          <w:sz w:val="22"/>
          <w:szCs w:val="22"/>
        </w:rPr>
      </w:pPr>
      <w:bookmarkStart w:id="9" w:name="_Hlk142402978"/>
      <w:r w:rsidRPr="005E4772">
        <w:rPr>
          <w:rFonts w:cs="Times New Roman"/>
          <w:sz w:val="22"/>
          <w:szCs w:val="22"/>
        </w:rPr>
        <w:t>Приложение №2 к документации о закупке</w:t>
      </w:r>
    </w:p>
    <w:bookmarkEnd w:id="9"/>
    <w:p w14:paraId="71718659" w14:textId="2B3BEECF" w:rsidR="00662455" w:rsidRPr="005E4772" w:rsidRDefault="00662455" w:rsidP="00662455">
      <w:pPr>
        <w:spacing w:line="200" w:lineRule="atLeast"/>
        <w:jc w:val="right"/>
        <w:rPr>
          <w:rFonts w:cs="Times New Roman"/>
          <w:b/>
          <w:sz w:val="22"/>
          <w:szCs w:val="22"/>
        </w:rPr>
      </w:pPr>
    </w:p>
    <w:p w14:paraId="4CA7B65D" w14:textId="77777777" w:rsidR="00032649" w:rsidRPr="005E4772" w:rsidRDefault="00032649" w:rsidP="00032649">
      <w:pPr>
        <w:spacing w:line="200" w:lineRule="atLeast"/>
        <w:jc w:val="center"/>
        <w:rPr>
          <w:rFonts w:cs="Times New Roman"/>
          <w:b/>
          <w:sz w:val="22"/>
          <w:szCs w:val="22"/>
        </w:rPr>
      </w:pPr>
      <w:r w:rsidRPr="00032649">
        <w:rPr>
          <w:rFonts w:cs="Times New Roman"/>
          <w:b/>
          <w:sz w:val="22"/>
          <w:szCs w:val="22"/>
          <w:highlight w:val="yellow"/>
        </w:rPr>
        <w:t>ПРОЕКТ ДОГОВОРА</w:t>
      </w:r>
    </w:p>
    <w:p w14:paraId="37E180E3" w14:textId="77777777" w:rsidR="00032649" w:rsidRDefault="00032649" w:rsidP="00C41A4B">
      <w:pPr>
        <w:spacing w:line="200" w:lineRule="atLeast"/>
        <w:jc w:val="center"/>
        <w:rPr>
          <w:rFonts w:cs="Times New Roman"/>
          <w:b/>
          <w:sz w:val="22"/>
          <w:szCs w:val="22"/>
        </w:rPr>
      </w:pPr>
    </w:p>
    <w:p w14:paraId="145D009E" w14:textId="590BE1C7" w:rsidR="00C41A4B" w:rsidRPr="005E4772" w:rsidRDefault="00C41A4B" w:rsidP="00C41A4B">
      <w:pPr>
        <w:spacing w:line="200" w:lineRule="atLeast"/>
        <w:jc w:val="center"/>
        <w:rPr>
          <w:rFonts w:cs="Times New Roman"/>
          <w:b/>
          <w:sz w:val="22"/>
          <w:szCs w:val="22"/>
        </w:rPr>
      </w:pPr>
      <w:r w:rsidRPr="005E4772">
        <w:rPr>
          <w:rFonts w:cs="Times New Roman"/>
          <w:b/>
          <w:sz w:val="22"/>
          <w:szCs w:val="22"/>
        </w:rPr>
        <w:t>Прилагается отдельным файлом</w:t>
      </w:r>
    </w:p>
    <w:p w14:paraId="7FFA269F" w14:textId="17DA5B09" w:rsidR="00662455" w:rsidRDefault="00662455" w:rsidP="00662455">
      <w:pPr>
        <w:spacing w:line="200" w:lineRule="atLeast"/>
        <w:jc w:val="center"/>
        <w:rPr>
          <w:rFonts w:cs="Times New Roman"/>
          <w:b/>
          <w:sz w:val="22"/>
          <w:szCs w:val="22"/>
        </w:rPr>
      </w:pPr>
    </w:p>
    <w:p w14:paraId="2EE31AD9" w14:textId="5989C19C" w:rsidR="00BE512E" w:rsidRPr="00BE512E" w:rsidRDefault="00BE512E" w:rsidP="00BE512E">
      <w:pPr>
        <w:rPr>
          <w:rFonts w:cs="Times New Roman"/>
          <w:sz w:val="22"/>
          <w:szCs w:val="22"/>
        </w:rPr>
      </w:pPr>
    </w:p>
    <w:p w14:paraId="14D56227" w14:textId="59233BE5" w:rsidR="00BE512E" w:rsidRPr="00BE512E" w:rsidRDefault="00BE512E" w:rsidP="00BE512E">
      <w:pPr>
        <w:rPr>
          <w:rFonts w:cs="Times New Roman"/>
          <w:sz w:val="22"/>
          <w:szCs w:val="22"/>
        </w:rPr>
      </w:pPr>
    </w:p>
    <w:p w14:paraId="37BDB634" w14:textId="0403C5F5" w:rsidR="00BE512E" w:rsidRPr="00BE512E" w:rsidRDefault="00BE512E" w:rsidP="00BE512E">
      <w:pPr>
        <w:rPr>
          <w:rFonts w:cs="Times New Roman"/>
          <w:sz w:val="22"/>
          <w:szCs w:val="22"/>
        </w:rPr>
      </w:pPr>
    </w:p>
    <w:p w14:paraId="1FCDEC0C" w14:textId="39E549FF" w:rsidR="00BE512E" w:rsidRPr="00BE512E" w:rsidRDefault="00BE512E" w:rsidP="00BE512E">
      <w:pPr>
        <w:rPr>
          <w:rFonts w:cs="Times New Roman"/>
          <w:sz w:val="22"/>
          <w:szCs w:val="22"/>
        </w:rPr>
      </w:pPr>
    </w:p>
    <w:p w14:paraId="2C5499F9" w14:textId="44A3B33C" w:rsidR="00BE512E" w:rsidRPr="00BE512E" w:rsidRDefault="00BE512E" w:rsidP="00BE512E">
      <w:pPr>
        <w:rPr>
          <w:rFonts w:cs="Times New Roman"/>
          <w:sz w:val="22"/>
          <w:szCs w:val="22"/>
        </w:rPr>
      </w:pPr>
    </w:p>
    <w:p w14:paraId="571FCD1A" w14:textId="7A0C4325" w:rsidR="00BE512E" w:rsidRPr="00BE512E" w:rsidRDefault="00BE512E" w:rsidP="00BE512E">
      <w:pPr>
        <w:rPr>
          <w:rFonts w:cs="Times New Roman"/>
          <w:sz w:val="22"/>
          <w:szCs w:val="22"/>
        </w:rPr>
      </w:pPr>
    </w:p>
    <w:p w14:paraId="7DBE9676" w14:textId="73B8DD60" w:rsidR="00BE512E" w:rsidRPr="005E4772" w:rsidRDefault="00BE512E" w:rsidP="00BE512E">
      <w:pPr>
        <w:spacing w:line="200" w:lineRule="atLeast"/>
        <w:jc w:val="right"/>
        <w:rPr>
          <w:rFonts w:cs="Times New Roman"/>
          <w:b/>
          <w:sz w:val="22"/>
          <w:szCs w:val="22"/>
        </w:rPr>
      </w:pPr>
      <w:r w:rsidRPr="005E4772">
        <w:rPr>
          <w:rFonts w:cs="Times New Roman"/>
          <w:sz w:val="22"/>
          <w:szCs w:val="22"/>
        </w:rPr>
        <w:t>Приложение №</w:t>
      </w:r>
      <w:r>
        <w:rPr>
          <w:rFonts w:cs="Times New Roman"/>
          <w:sz w:val="22"/>
          <w:szCs w:val="22"/>
        </w:rPr>
        <w:t xml:space="preserve"> 3</w:t>
      </w:r>
      <w:r w:rsidRPr="005E4772">
        <w:rPr>
          <w:rFonts w:cs="Times New Roman"/>
          <w:sz w:val="22"/>
          <w:szCs w:val="22"/>
        </w:rPr>
        <w:t xml:space="preserve"> к документации о закупке</w:t>
      </w:r>
    </w:p>
    <w:p w14:paraId="4378E770" w14:textId="10539D6A" w:rsidR="00BE512E" w:rsidRPr="00BE512E" w:rsidRDefault="00BE512E" w:rsidP="00BE512E">
      <w:pPr>
        <w:rPr>
          <w:rFonts w:cs="Times New Roman"/>
          <w:sz w:val="22"/>
          <w:szCs w:val="22"/>
        </w:rPr>
      </w:pPr>
    </w:p>
    <w:p w14:paraId="72CAAA4C" w14:textId="63F407B0" w:rsidR="00BE512E" w:rsidRDefault="00BE512E" w:rsidP="00BE512E">
      <w:pPr>
        <w:rPr>
          <w:rFonts w:cs="Times New Roman"/>
          <w:b/>
          <w:sz w:val="22"/>
          <w:szCs w:val="22"/>
        </w:rPr>
      </w:pPr>
    </w:p>
    <w:p w14:paraId="7497631B" w14:textId="77777777" w:rsidR="00BE512E" w:rsidRPr="00BE512E" w:rsidRDefault="00BE512E" w:rsidP="00BE512E">
      <w:pPr>
        <w:widowControl w:val="0"/>
        <w:jc w:val="center"/>
        <w:rPr>
          <w:rFonts w:cs="Times New Roman"/>
          <w:b/>
          <w:sz w:val="22"/>
          <w:szCs w:val="22"/>
        </w:rPr>
      </w:pPr>
      <w:r>
        <w:rPr>
          <w:rFonts w:cs="Times New Roman"/>
          <w:sz w:val="22"/>
          <w:szCs w:val="22"/>
        </w:rPr>
        <w:tab/>
      </w:r>
      <w:r w:rsidRPr="00032649">
        <w:rPr>
          <w:rFonts w:cs="Times New Roman"/>
          <w:b/>
          <w:sz w:val="22"/>
          <w:szCs w:val="22"/>
          <w:highlight w:val="yellow"/>
        </w:rPr>
        <w:t>ОБОСНОВАНИЕ НАЧАЛЬНОЙ (МАКСИМАЛЬНОЙ) ЦЕНЫ ДОГОВОРА</w:t>
      </w:r>
    </w:p>
    <w:p w14:paraId="6EC208B4" w14:textId="77777777" w:rsidR="00BE512E" w:rsidRPr="00BE512E" w:rsidRDefault="00BE512E" w:rsidP="00BE512E">
      <w:pPr>
        <w:widowControl w:val="0"/>
        <w:jc w:val="both"/>
        <w:rPr>
          <w:rFonts w:cs="Times New Roman"/>
          <w:b/>
          <w:sz w:val="22"/>
          <w:szCs w:val="22"/>
        </w:rPr>
      </w:pPr>
    </w:p>
    <w:p w14:paraId="24D4D203" w14:textId="77777777" w:rsidR="00BE512E" w:rsidRPr="00BE512E" w:rsidRDefault="00BE512E" w:rsidP="00BE512E">
      <w:pPr>
        <w:widowControl w:val="0"/>
        <w:jc w:val="center"/>
        <w:rPr>
          <w:rFonts w:cs="Times New Roman"/>
          <w:b/>
          <w:sz w:val="22"/>
          <w:szCs w:val="22"/>
        </w:rPr>
      </w:pPr>
      <w:r w:rsidRPr="00BE512E">
        <w:rPr>
          <w:rFonts w:cs="Times New Roman"/>
          <w:b/>
          <w:sz w:val="22"/>
          <w:szCs w:val="22"/>
        </w:rPr>
        <w:t>Прилагается отдельным файлом</w:t>
      </w:r>
    </w:p>
    <w:p w14:paraId="138970DE" w14:textId="77777777" w:rsidR="00BE512E" w:rsidRPr="00BE512E" w:rsidRDefault="00BE512E" w:rsidP="00BE512E">
      <w:pPr>
        <w:widowControl w:val="0"/>
        <w:jc w:val="both"/>
        <w:rPr>
          <w:rFonts w:cs="Times New Roman"/>
          <w:b/>
          <w:sz w:val="22"/>
          <w:szCs w:val="22"/>
        </w:rPr>
      </w:pPr>
    </w:p>
    <w:p w14:paraId="23D7E24D" w14:textId="1ABBBBD5" w:rsidR="00BE512E" w:rsidRPr="00BE512E" w:rsidRDefault="00BE512E" w:rsidP="00BE512E">
      <w:pPr>
        <w:tabs>
          <w:tab w:val="left" w:pos="3195"/>
        </w:tabs>
        <w:rPr>
          <w:rFonts w:cs="Times New Roman"/>
          <w:sz w:val="22"/>
          <w:szCs w:val="22"/>
        </w:rPr>
      </w:pPr>
    </w:p>
    <w:sectPr w:rsidR="00BE512E" w:rsidRPr="00BE512E" w:rsidSect="00485D1A">
      <w:pgSz w:w="11906" w:h="16838"/>
      <w:pgMar w:top="709" w:right="566" w:bottom="568"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20491" w14:textId="77777777" w:rsidR="009A3C6C" w:rsidRDefault="009A3C6C">
      <w:r>
        <w:separator/>
      </w:r>
    </w:p>
  </w:endnote>
  <w:endnote w:type="continuationSeparator" w:id="0">
    <w:p w14:paraId="38A0F071" w14:textId="77777777" w:rsidR="009A3C6C" w:rsidRDefault="009A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B67EC" w14:textId="77777777" w:rsidR="009A3C6C" w:rsidRDefault="009A3C6C">
      <w:r>
        <w:separator/>
      </w:r>
    </w:p>
  </w:footnote>
  <w:footnote w:type="continuationSeparator" w:id="0">
    <w:p w14:paraId="51CF5C0E" w14:textId="77777777" w:rsidR="009A3C6C" w:rsidRDefault="009A3C6C">
      <w:r>
        <w:continuationSeparator/>
      </w:r>
    </w:p>
  </w:footnote>
  <w:footnote w:id="1">
    <w:p w14:paraId="1E2CC7E1" w14:textId="1EAD1288" w:rsidR="009A3C6C" w:rsidRPr="00A44DA4" w:rsidRDefault="009A3C6C">
      <w:pPr>
        <w:pStyle w:val="ad"/>
        <w:rPr>
          <w:lang w:val="ru-RU"/>
        </w:rPr>
      </w:pPr>
      <w:r w:rsidRPr="005E4772">
        <w:rPr>
          <w:rStyle w:val="af"/>
        </w:rPr>
        <w:footnoteRef/>
      </w:r>
      <w:r w:rsidRPr="005E4772">
        <w:rPr>
          <w:lang w:val="ru-RU"/>
        </w:rPr>
        <w:t xml:space="preserve"> </w:t>
      </w:r>
      <w:r w:rsidRPr="005E4772">
        <w:rPr>
          <w:rFonts w:cs="Times New Roman"/>
          <w:sz w:val="16"/>
          <w:szCs w:val="16"/>
          <w:lang w:val="ru-RU"/>
        </w:rPr>
        <w:t>в описание предмета закупки не должны включаться требования или указания в отношении товарных знаков, знаков обслуживания, фирменных наи</w:t>
      </w:r>
      <w:bookmarkStart w:id="0" w:name="_GoBack"/>
      <w:bookmarkEnd w:id="0"/>
      <w:r w:rsidRPr="005E4772">
        <w:rPr>
          <w:rFonts w:cs="Times New Roman"/>
          <w:sz w:val="16"/>
          <w:szCs w:val="16"/>
          <w:lang w:val="ru-RU"/>
        </w:rPr>
        <w:t>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footnote>
  <w:footnote w:id="2">
    <w:p w14:paraId="7B0B93BB" w14:textId="4CA6557A" w:rsidR="009A3C6C" w:rsidRPr="00F20624" w:rsidRDefault="009A3C6C" w:rsidP="00EC2AB3">
      <w:pPr>
        <w:pStyle w:val="ad"/>
        <w:rPr>
          <w:lang w:val="ru-RU"/>
        </w:rPr>
      </w:pPr>
      <w:r w:rsidRPr="00710310">
        <w:rPr>
          <w:rStyle w:val="af"/>
        </w:rPr>
        <w:footnoteRef/>
      </w:r>
      <w:r w:rsidRPr="00F20624">
        <w:rPr>
          <w:lang w:val="ru-RU"/>
        </w:rPr>
        <w:t>При отсутствии соответствующего обязательного требования в п. 4.</w:t>
      </w:r>
      <w:r>
        <w:rPr>
          <w:lang w:val="ru-RU"/>
        </w:rPr>
        <w:t>2</w:t>
      </w:r>
      <w:r w:rsidRPr="00F20624">
        <w:rPr>
          <w:lang w:val="ru-RU"/>
        </w:rPr>
        <w:t xml:space="preserve"> информационной карт</w:t>
      </w:r>
      <w:r>
        <w:rPr>
          <w:lang w:val="ru-RU"/>
        </w:rPr>
        <w:t>ы</w:t>
      </w:r>
      <w:r w:rsidRPr="00F20624">
        <w:rPr>
          <w:lang w:val="ru-RU"/>
        </w:rPr>
        <w:t xml:space="preserve"> – данный абзац следует исключить из текста заявки.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8565222"/>
    <w:lvl w:ilvl="0">
      <w:start w:val="1"/>
      <w:numFmt w:val="decimal"/>
      <w:pStyle w:val="a"/>
      <w:lvlText w:val="%1."/>
      <w:lvlJc w:val="left"/>
      <w:pPr>
        <w:tabs>
          <w:tab w:val="num" w:pos="643"/>
        </w:tabs>
        <w:ind w:left="643" w:hanging="360"/>
      </w:pPr>
    </w:lvl>
  </w:abstractNum>
  <w:abstractNum w:abstractNumId="1" w15:restartNumberingAfterBreak="0">
    <w:nsid w:val="00000001"/>
    <w:multiLevelType w:val="multilevel"/>
    <w:tmpl w:val="00000001"/>
    <w:lvl w:ilvl="0">
      <w:start w:val="1"/>
      <w:numFmt w:val="decimal"/>
      <w:lvlText w:val="%1."/>
      <w:lvlJc w:val="left"/>
      <w:pPr>
        <w:tabs>
          <w:tab w:val="num" w:pos="1572"/>
        </w:tabs>
        <w:ind w:left="1572" w:hanging="360"/>
      </w:pPr>
    </w:lvl>
    <w:lvl w:ilvl="1">
      <w:start w:val="1"/>
      <w:numFmt w:val="decimal"/>
      <w:lvlText w:val="%2."/>
      <w:lvlJc w:val="left"/>
      <w:pPr>
        <w:tabs>
          <w:tab w:val="num" w:pos="1932"/>
        </w:tabs>
        <w:ind w:left="1932" w:hanging="360"/>
      </w:pPr>
    </w:lvl>
    <w:lvl w:ilvl="2">
      <w:start w:val="1"/>
      <w:numFmt w:val="decimal"/>
      <w:lvlText w:val="%3."/>
      <w:lvlJc w:val="left"/>
      <w:pPr>
        <w:tabs>
          <w:tab w:val="num" w:pos="2292"/>
        </w:tabs>
        <w:ind w:left="2292" w:hanging="360"/>
      </w:pPr>
    </w:lvl>
    <w:lvl w:ilvl="3">
      <w:start w:val="1"/>
      <w:numFmt w:val="decimal"/>
      <w:lvlText w:val="%4."/>
      <w:lvlJc w:val="left"/>
      <w:pPr>
        <w:tabs>
          <w:tab w:val="num" w:pos="2652"/>
        </w:tabs>
        <w:ind w:left="2652" w:hanging="360"/>
      </w:pPr>
    </w:lvl>
    <w:lvl w:ilvl="4">
      <w:start w:val="1"/>
      <w:numFmt w:val="decimal"/>
      <w:lvlText w:val="%5."/>
      <w:lvlJc w:val="left"/>
      <w:pPr>
        <w:tabs>
          <w:tab w:val="num" w:pos="3012"/>
        </w:tabs>
        <w:ind w:left="3012" w:hanging="360"/>
      </w:pPr>
    </w:lvl>
    <w:lvl w:ilvl="5">
      <w:start w:val="1"/>
      <w:numFmt w:val="decimal"/>
      <w:lvlText w:val="%6."/>
      <w:lvlJc w:val="left"/>
      <w:pPr>
        <w:tabs>
          <w:tab w:val="num" w:pos="3372"/>
        </w:tabs>
        <w:ind w:left="3372" w:hanging="360"/>
      </w:pPr>
    </w:lvl>
    <w:lvl w:ilvl="6">
      <w:start w:val="1"/>
      <w:numFmt w:val="decimal"/>
      <w:lvlText w:val="%7."/>
      <w:lvlJc w:val="left"/>
      <w:pPr>
        <w:tabs>
          <w:tab w:val="num" w:pos="3732"/>
        </w:tabs>
        <w:ind w:left="3732" w:hanging="360"/>
      </w:pPr>
    </w:lvl>
    <w:lvl w:ilvl="7">
      <w:start w:val="1"/>
      <w:numFmt w:val="decimal"/>
      <w:lvlText w:val="%8."/>
      <w:lvlJc w:val="left"/>
      <w:pPr>
        <w:tabs>
          <w:tab w:val="num" w:pos="4092"/>
        </w:tabs>
        <w:ind w:left="4092" w:hanging="360"/>
      </w:pPr>
    </w:lvl>
    <w:lvl w:ilvl="8">
      <w:start w:val="1"/>
      <w:numFmt w:val="decimal"/>
      <w:lvlText w:val="%9."/>
      <w:lvlJc w:val="left"/>
      <w:pPr>
        <w:tabs>
          <w:tab w:val="num" w:pos="4452"/>
        </w:tabs>
        <w:ind w:left="4452" w:hanging="360"/>
      </w:pPr>
    </w:lvl>
  </w:abstractNum>
  <w:abstractNum w:abstractNumId="2"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b/>
        <w:bCs/>
        <w:caps w:val="0"/>
        <w:smallCaps w:val="0"/>
        <w:sz w:val="22"/>
        <w:szCs w:val="20"/>
      </w:rPr>
    </w:lvl>
    <w:lvl w:ilvl="1">
      <w:start w:val="1"/>
      <w:numFmt w:val="bullet"/>
      <w:lvlText w:val=""/>
      <w:lvlJc w:val="left"/>
      <w:pPr>
        <w:tabs>
          <w:tab w:val="num" w:pos="1080"/>
        </w:tabs>
        <w:ind w:left="1080" w:hanging="360"/>
      </w:pPr>
      <w:rPr>
        <w:rFonts w:ascii="Symbol" w:hAnsi="Symbol"/>
        <w:b/>
        <w:bCs/>
        <w:caps w:val="0"/>
        <w:smallCaps w:val="0"/>
        <w:sz w:val="22"/>
        <w:szCs w:val="20"/>
      </w:rPr>
    </w:lvl>
    <w:lvl w:ilvl="2">
      <w:start w:val="1"/>
      <w:numFmt w:val="bullet"/>
      <w:lvlText w:val=""/>
      <w:lvlJc w:val="left"/>
      <w:pPr>
        <w:tabs>
          <w:tab w:val="num" w:pos="1440"/>
        </w:tabs>
        <w:ind w:left="1440" w:hanging="360"/>
      </w:pPr>
      <w:rPr>
        <w:rFonts w:ascii="Symbol" w:hAnsi="Symbol"/>
        <w:b/>
        <w:bCs/>
        <w:caps w:val="0"/>
        <w:smallCaps w:val="0"/>
        <w:sz w:val="22"/>
        <w:szCs w:val="20"/>
      </w:rPr>
    </w:lvl>
    <w:lvl w:ilvl="3">
      <w:start w:val="1"/>
      <w:numFmt w:val="bullet"/>
      <w:lvlText w:val=""/>
      <w:lvlJc w:val="left"/>
      <w:pPr>
        <w:tabs>
          <w:tab w:val="num" w:pos="1800"/>
        </w:tabs>
        <w:ind w:left="1800" w:hanging="360"/>
      </w:pPr>
      <w:rPr>
        <w:rFonts w:ascii="Symbol" w:hAnsi="Symbol"/>
        <w:b/>
        <w:bCs/>
        <w:caps w:val="0"/>
        <w:smallCaps w:val="0"/>
        <w:sz w:val="22"/>
        <w:szCs w:val="20"/>
      </w:rPr>
    </w:lvl>
    <w:lvl w:ilvl="4">
      <w:start w:val="1"/>
      <w:numFmt w:val="bullet"/>
      <w:lvlText w:val=""/>
      <w:lvlJc w:val="left"/>
      <w:pPr>
        <w:tabs>
          <w:tab w:val="num" w:pos="2160"/>
        </w:tabs>
        <w:ind w:left="2160" w:hanging="360"/>
      </w:pPr>
      <w:rPr>
        <w:rFonts w:ascii="Symbol" w:hAnsi="Symbol"/>
        <w:b/>
        <w:bCs/>
        <w:caps w:val="0"/>
        <w:smallCaps w:val="0"/>
        <w:sz w:val="22"/>
        <w:szCs w:val="20"/>
      </w:rPr>
    </w:lvl>
    <w:lvl w:ilvl="5">
      <w:start w:val="1"/>
      <w:numFmt w:val="bullet"/>
      <w:lvlText w:val=""/>
      <w:lvlJc w:val="left"/>
      <w:pPr>
        <w:tabs>
          <w:tab w:val="num" w:pos="2520"/>
        </w:tabs>
        <w:ind w:left="2520" w:hanging="360"/>
      </w:pPr>
      <w:rPr>
        <w:rFonts w:ascii="Symbol" w:hAnsi="Symbol"/>
        <w:b/>
        <w:bCs/>
        <w:caps w:val="0"/>
        <w:smallCaps w:val="0"/>
        <w:sz w:val="22"/>
        <w:szCs w:val="20"/>
      </w:rPr>
    </w:lvl>
    <w:lvl w:ilvl="6">
      <w:start w:val="1"/>
      <w:numFmt w:val="bullet"/>
      <w:lvlText w:val=""/>
      <w:lvlJc w:val="left"/>
      <w:pPr>
        <w:tabs>
          <w:tab w:val="num" w:pos="2880"/>
        </w:tabs>
        <w:ind w:left="2880" w:hanging="360"/>
      </w:pPr>
      <w:rPr>
        <w:rFonts w:ascii="Symbol" w:hAnsi="Symbol"/>
        <w:b/>
        <w:bCs/>
        <w:caps w:val="0"/>
        <w:smallCaps w:val="0"/>
        <w:sz w:val="22"/>
        <w:szCs w:val="20"/>
      </w:rPr>
    </w:lvl>
    <w:lvl w:ilvl="7">
      <w:start w:val="1"/>
      <w:numFmt w:val="bullet"/>
      <w:lvlText w:val=""/>
      <w:lvlJc w:val="left"/>
      <w:pPr>
        <w:tabs>
          <w:tab w:val="num" w:pos="3240"/>
        </w:tabs>
        <w:ind w:left="3240" w:hanging="360"/>
      </w:pPr>
      <w:rPr>
        <w:rFonts w:ascii="Symbol" w:hAnsi="Symbol"/>
        <w:b/>
        <w:bCs/>
        <w:caps w:val="0"/>
        <w:smallCaps w:val="0"/>
        <w:sz w:val="22"/>
        <w:szCs w:val="20"/>
      </w:rPr>
    </w:lvl>
    <w:lvl w:ilvl="8">
      <w:start w:val="1"/>
      <w:numFmt w:val="bullet"/>
      <w:lvlText w:val=""/>
      <w:lvlJc w:val="left"/>
      <w:pPr>
        <w:tabs>
          <w:tab w:val="num" w:pos="3600"/>
        </w:tabs>
        <w:ind w:left="3600" w:hanging="360"/>
      </w:pPr>
      <w:rPr>
        <w:rFonts w:ascii="Symbol" w:hAnsi="Symbol"/>
        <w:b/>
        <w:bCs/>
        <w:caps w:val="0"/>
        <w:smallCaps w:val="0"/>
        <w:sz w:val="22"/>
        <w:szCs w:val="20"/>
      </w:rPr>
    </w:lvl>
  </w:abstractNum>
  <w:abstractNum w:abstractNumId="3" w15:restartNumberingAfterBreak="0">
    <w:nsid w:val="00000007"/>
    <w:multiLevelType w:val="multilevel"/>
    <w:tmpl w:val="00000007"/>
    <w:lvl w:ilvl="0">
      <w:start w:val="1"/>
      <w:numFmt w:val="decimal"/>
      <w:lvlText w:val="%1)"/>
      <w:lvlJc w:val="left"/>
      <w:pPr>
        <w:tabs>
          <w:tab w:val="num" w:pos="720"/>
        </w:tabs>
        <w:ind w:left="720" w:hanging="360"/>
      </w:pPr>
      <w:rPr>
        <w:rFonts w:ascii="Symbol" w:hAnsi="Symbol"/>
        <w:b w:val="0"/>
        <w:bCs w:val="0"/>
        <w:caps w:val="0"/>
        <w:smallCap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74F0EEE"/>
    <w:multiLevelType w:val="hybridMultilevel"/>
    <w:tmpl w:val="2C4CDFD4"/>
    <w:lvl w:ilvl="0" w:tplc="93687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DF3562"/>
    <w:multiLevelType w:val="multilevel"/>
    <w:tmpl w:val="5E96183C"/>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thaiNumbers"/>
      <w:lvlText w:val="(%5)"/>
      <w:lvlJc w:val="left"/>
      <w:pPr>
        <w:ind w:left="2977" w:hanging="850"/>
      </w:pPr>
    </w:lvl>
    <w:lvl w:ilvl="5">
      <w:start w:val="1"/>
      <w:numFmt w:val="decimal"/>
      <w:lvlText w:val=""/>
      <w:lvlJc w:val="left"/>
      <w:pPr>
        <w:ind w:left="1134" w:hanging="1134"/>
      </w:pPr>
      <w:rPr>
        <w:b w:val="0"/>
        <w:bCs w:val="0"/>
        <w:i w:val="0"/>
        <w:iCs w:val="0"/>
        <w:caps w:val="0"/>
        <w:smallCaps w:val="0"/>
        <w:strike w:val="0"/>
        <w:dstrike w:val="0"/>
        <w:vanish w:val="0"/>
        <w:spacing w:val="0"/>
        <w:kern w:val="0"/>
        <w:position w:val="0"/>
        <w:u w:val="none"/>
        <w:effect w:val="none"/>
        <w:vertAlign w:val="baseline"/>
      </w:rPr>
    </w:lvl>
    <w:lvl w:ilvl="6">
      <w:start w:val="1"/>
      <w:numFmt w:val="decimal"/>
      <w:lvlText w:val=""/>
      <w:lvlJc w:val="left"/>
      <w:pPr>
        <w:ind w:left="1134" w:hanging="1134"/>
      </w:pPr>
    </w:lvl>
    <w:lvl w:ilvl="7">
      <w:start w:val="1"/>
      <w:numFmt w:val="decimal"/>
      <w:lvlText w:val=""/>
      <w:lvlJc w:val="left"/>
      <w:pPr>
        <w:ind w:left="1134" w:hanging="1134"/>
      </w:pPr>
    </w:lvl>
    <w:lvl w:ilvl="8">
      <w:start w:val="1"/>
      <w:numFmt w:val="decimal"/>
      <w:lvlText w:val=""/>
      <w:lvlJc w:val="left"/>
      <w:pPr>
        <w:ind w:left="1134" w:hanging="1134"/>
      </w:pPr>
    </w:lvl>
  </w:abstractNum>
  <w:abstractNum w:abstractNumId="6" w15:restartNumberingAfterBreak="0">
    <w:nsid w:val="0A3B1820"/>
    <w:multiLevelType w:val="multilevel"/>
    <w:tmpl w:val="9E0494BE"/>
    <w:lvl w:ilvl="0">
      <w:start w:val="1"/>
      <w:numFmt w:val="decimal"/>
      <w:pStyle w:val="1"/>
      <w:lvlText w:val="%1."/>
      <w:lvlJc w:val="left"/>
      <w:pPr>
        <w:tabs>
          <w:tab w:val="num" w:pos="1134"/>
        </w:tabs>
      </w:pPr>
      <w:rPr>
        <w: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2269"/>
        </w:tabs>
        <w:ind w:left="568"/>
      </w:pPr>
      <w:rPr>
        <w:i w:val="0"/>
        <w:iCs w:val="0"/>
        <w:caps w:val="0"/>
        <w:strike w:val="0"/>
        <w:dstrike w:val="0"/>
        <w:vanish w:val="0"/>
        <w:color w:val="000000"/>
        <w:spacing w:val="0"/>
        <w:w w:val="100"/>
        <w:kern w:val="0"/>
        <w:position w:val="0"/>
        <w:sz w:val="36"/>
        <w:szCs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pPr>
      <w:rPr>
        <w:b w:val="0"/>
        <w:bCs w:val="0"/>
        <w:i w:val="0"/>
        <w:iCs w:val="0"/>
        <w:caps w:val="0"/>
        <w:smallCaps w:val="0"/>
        <w:strike w:val="0"/>
        <w:dstrike w:val="0"/>
        <w:vanish w:val="0"/>
        <w:color w:val="000000"/>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pPr>
      <w:rPr>
        <w:b w:val="0"/>
        <w:bCs w:val="0"/>
        <w:i w:val="0"/>
        <w:iCs w:val="0"/>
        <w:caps w:val="0"/>
        <w:smallCaps w:val="0"/>
        <w:strike w:val="0"/>
        <w:dstrike w:val="0"/>
        <w:vanish w:val="0"/>
        <w:color w:val="000000"/>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pPr>
      <w:rPr>
        <w:b w:val="0"/>
        <w:bCs w:val="0"/>
        <w:i w:val="0"/>
        <w:iCs w:val="0"/>
      </w:rPr>
    </w:lvl>
    <w:lvl w:ilvl="5">
      <w:start w:val="1"/>
      <w:numFmt w:val="thaiNumbers"/>
      <w:pStyle w:val="-6"/>
      <w:lvlText w:val="%6)"/>
      <w:lvlJc w:val="left"/>
      <w:pPr>
        <w:tabs>
          <w:tab w:val="num" w:pos="1701"/>
        </w:tabs>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15:restartNumberingAfterBreak="0">
    <w:nsid w:val="0F6955D1"/>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16D76056"/>
    <w:multiLevelType w:val="multilevel"/>
    <w:tmpl w:val="EB04875A"/>
    <w:lvl w:ilvl="0">
      <w:start w:val="1"/>
      <w:numFmt w:val="decimal"/>
      <w:lvlText w:val="%1."/>
      <w:lvlJc w:val="left"/>
      <w:pPr>
        <w:tabs>
          <w:tab w:val="num" w:pos="1069"/>
        </w:tabs>
        <w:ind w:firstLine="709"/>
      </w:pPr>
    </w:lvl>
    <w:lvl w:ilvl="1">
      <w:start w:val="1"/>
      <w:numFmt w:val="decimal"/>
      <w:pStyle w:val="ConsNormal"/>
      <w:lvlText w:val="%1.%2."/>
      <w:lvlJc w:val="left"/>
      <w:pPr>
        <w:tabs>
          <w:tab w:val="num" w:pos="1429"/>
        </w:tabs>
        <w:ind w:firstLine="709"/>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A5904D7"/>
    <w:multiLevelType w:val="hybridMultilevel"/>
    <w:tmpl w:val="FF003E1A"/>
    <w:lvl w:ilvl="0" w:tplc="DD2EC07A">
      <w:start w:val="1"/>
      <w:numFmt w:val="upperRoman"/>
      <w:pStyle w:val="a0"/>
      <w:lvlText w:val="%1."/>
      <w:lvlJc w:val="left"/>
      <w:pPr>
        <w:tabs>
          <w:tab w:val="num" w:pos="567"/>
        </w:tabs>
        <w:ind w:left="567" w:hanging="567"/>
      </w:pPr>
    </w:lvl>
    <w:lvl w:ilvl="1" w:tplc="96DE6958">
      <w:start w:val="1"/>
      <w:numFmt w:val="lowerLetter"/>
      <w:lvlText w:val="%2."/>
      <w:lvlJc w:val="left"/>
      <w:pPr>
        <w:tabs>
          <w:tab w:val="num" w:pos="1440"/>
        </w:tabs>
        <w:ind w:left="1440" w:hanging="360"/>
      </w:pPr>
    </w:lvl>
    <w:lvl w:ilvl="2" w:tplc="DE74A350">
      <w:start w:val="1"/>
      <w:numFmt w:val="lowerRoman"/>
      <w:lvlText w:val="%3."/>
      <w:lvlJc w:val="right"/>
      <w:pPr>
        <w:tabs>
          <w:tab w:val="num" w:pos="2160"/>
        </w:tabs>
        <w:ind w:left="2160" w:hanging="180"/>
      </w:pPr>
    </w:lvl>
    <w:lvl w:ilvl="3" w:tplc="E064E8DE">
      <w:start w:val="1"/>
      <w:numFmt w:val="decimal"/>
      <w:pStyle w:val="a1"/>
      <w:lvlText w:val="%4."/>
      <w:lvlJc w:val="left"/>
      <w:pPr>
        <w:tabs>
          <w:tab w:val="num" w:pos="2880"/>
        </w:tabs>
        <w:ind w:left="2880" w:hanging="360"/>
      </w:pPr>
    </w:lvl>
    <w:lvl w:ilvl="4" w:tplc="43BA8D42">
      <w:start w:val="1"/>
      <w:numFmt w:val="lowerLetter"/>
      <w:pStyle w:val="a2"/>
      <w:lvlText w:val="%5."/>
      <w:lvlJc w:val="left"/>
      <w:pPr>
        <w:tabs>
          <w:tab w:val="num" w:pos="3600"/>
        </w:tabs>
        <w:ind w:left="3600" w:hanging="360"/>
      </w:pPr>
    </w:lvl>
    <w:lvl w:ilvl="5" w:tplc="C0449C2E">
      <w:start w:val="1"/>
      <w:numFmt w:val="lowerRoman"/>
      <w:lvlText w:val="%6."/>
      <w:lvlJc w:val="right"/>
      <w:pPr>
        <w:tabs>
          <w:tab w:val="num" w:pos="4320"/>
        </w:tabs>
        <w:ind w:left="4320" w:hanging="180"/>
      </w:pPr>
    </w:lvl>
    <w:lvl w:ilvl="6" w:tplc="408CAC16">
      <w:start w:val="1"/>
      <w:numFmt w:val="decimal"/>
      <w:lvlText w:val="%7."/>
      <w:lvlJc w:val="left"/>
      <w:pPr>
        <w:tabs>
          <w:tab w:val="num" w:pos="5040"/>
        </w:tabs>
        <w:ind w:left="5040" w:hanging="360"/>
      </w:pPr>
    </w:lvl>
    <w:lvl w:ilvl="7" w:tplc="33B2BC30">
      <w:start w:val="1"/>
      <w:numFmt w:val="lowerLetter"/>
      <w:lvlText w:val="%8."/>
      <w:lvlJc w:val="left"/>
      <w:pPr>
        <w:tabs>
          <w:tab w:val="num" w:pos="5760"/>
        </w:tabs>
        <w:ind w:left="5760" w:hanging="360"/>
      </w:pPr>
    </w:lvl>
    <w:lvl w:ilvl="8" w:tplc="198ED162">
      <w:start w:val="1"/>
      <w:numFmt w:val="lowerRoman"/>
      <w:lvlText w:val="%9."/>
      <w:lvlJc w:val="right"/>
      <w:pPr>
        <w:tabs>
          <w:tab w:val="num" w:pos="6480"/>
        </w:tabs>
        <w:ind w:left="6480" w:hanging="180"/>
      </w:pPr>
    </w:lvl>
  </w:abstractNum>
  <w:abstractNum w:abstractNumId="10" w15:restartNumberingAfterBreak="0">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4797840"/>
    <w:multiLevelType w:val="hybridMultilevel"/>
    <w:tmpl w:val="18E8C872"/>
    <w:lvl w:ilvl="0" w:tplc="F16097D2">
      <w:start w:val="1"/>
      <w:numFmt w:val="bullet"/>
      <w:lvlText w:val=""/>
      <w:lvlJc w:val="left"/>
      <w:pPr>
        <w:ind w:left="928" w:hanging="360"/>
      </w:pPr>
      <w:rPr>
        <w:rFonts w:ascii="Symbol" w:hAnsi="Symbol"/>
      </w:rPr>
    </w:lvl>
    <w:lvl w:ilvl="1" w:tplc="E41EDECC">
      <w:start w:val="1"/>
      <w:numFmt w:val="bullet"/>
      <w:lvlText w:val="o"/>
      <w:lvlJc w:val="left"/>
      <w:pPr>
        <w:ind w:left="2007" w:hanging="360"/>
      </w:pPr>
      <w:rPr>
        <w:rFonts w:ascii="Courier New" w:hAnsi="Courier New"/>
      </w:rPr>
    </w:lvl>
    <w:lvl w:ilvl="2" w:tplc="B706E1A2">
      <w:start w:val="1"/>
      <w:numFmt w:val="bullet"/>
      <w:lvlText w:val=""/>
      <w:lvlJc w:val="left"/>
      <w:pPr>
        <w:ind w:left="2727" w:hanging="360"/>
      </w:pPr>
      <w:rPr>
        <w:rFonts w:ascii="Wingdings" w:hAnsi="Wingdings"/>
      </w:rPr>
    </w:lvl>
    <w:lvl w:ilvl="3" w:tplc="B99E60E2">
      <w:start w:val="1"/>
      <w:numFmt w:val="bullet"/>
      <w:lvlText w:val=""/>
      <w:lvlJc w:val="left"/>
      <w:pPr>
        <w:ind w:left="3447" w:hanging="360"/>
      </w:pPr>
      <w:rPr>
        <w:rFonts w:ascii="Symbol" w:hAnsi="Symbol"/>
      </w:rPr>
    </w:lvl>
    <w:lvl w:ilvl="4" w:tplc="23D2745A">
      <w:start w:val="1"/>
      <w:numFmt w:val="bullet"/>
      <w:lvlText w:val="o"/>
      <w:lvlJc w:val="left"/>
      <w:pPr>
        <w:ind w:left="4167" w:hanging="360"/>
      </w:pPr>
      <w:rPr>
        <w:rFonts w:ascii="Courier New" w:hAnsi="Courier New"/>
      </w:rPr>
    </w:lvl>
    <w:lvl w:ilvl="5" w:tplc="206E72B2">
      <w:start w:val="1"/>
      <w:numFmt w:val="bullet"/>
      <w:lvlText w:val=""/>
      <w:lvlJc w:val="left"/>
      <w:pPr>
        <w:ind w:left="4887" w:hanging="360"/>
      </w:pPr>
      <w:rPr>
        <w:rFonts w:ascii="Wingdings" w:hAnsi="Wingdings"/>
      </w:rPr>
    </w:lvl>
    <w:lvl w:ilvl="6" w:tplc="8622633E">
      <w:start w:val="1"/>
      <w:numFmt w:val="bullet"/>
      <w:lvlText w:val=""/>
      <w:lvlJc w:val="left"/>
      <w:pPr>
        <w:ind w:left="5607" w:hanging="360"/>
      </w:pPr>
      <w:rPr>
        <w:rFonts w:ascii="Symbol" w:hAnsi="Symbol"/>
      </w:rPr>
    </w:lvl>
    <w:lvl w:ilvl="7" w:tplc="99863A4C">
      <w:start w:val="1"/>
      <w:numFmt w:val="bullet"/>
      <w:lvlText w:val="o"/>
      <w:lvlJc w:val="left"/>
      <w:pPr>
        <w:ind w:left="6327" w:hanging="360"/>
      </w:pPr>
      <w:rPr>
        <w:rFonts w:ascii="Courier New" w:hAnsi="Courier New"/>
      </w:rPr>
    </w:lvl>
    <w:lvl w:ilvl="8" w:tplc="C72A4824">
      <w:start w:val="1"/>
      <w:numFmt w:val="bullet"/>
      <w:lvlText w:val=""/>
      <w:lvlJc w:val="left"/>
      <w:pPr>
        <w:ind w:left="7047" w:hanging="360"/>
      </w:pPr>
      <w:rPr>
        <w:rFonts w:ascii="Wingdings" w:hAnsi="Wingdings"/>
      </w:rPr>
    </w:lvl>
  </w:abstractNum>
  <w:abstractNum w:abstractNumId="12" w15:restartNumberingAfterBreak="0">
    <w:nsid w:val="4E9207B8"/>
    <w:multiLevelType w:val="hybridMultilevel"/>
    <w:tmpl w:val="85C2DAB2"/>
    <w:lvl w:ilvl="0" w:tplc="10D8A916">
      <w:start w:val="1"/>
      <w:numFmt w:val="decimal"/>
      <w:pStyle w:val="20"/>
      <w:lvlText w:val="%1."/>
      <w:lvlJc w:val="left"/>
      <w:pPr>
        <w:ind w:left="785" w:hanging="360"/>
      </w:pPr>
    </w:lvl>
    <w:lvl w:ilvl="1" w:tplc="4976BA36">
      <w:start w:val="1"/>
      <w:numFmt w:val="lowerLetter"/>
      <w:lvlText w:val="%2."/>
      <w:lvlJc w:val="left"/>
      <w:pPr>
        <w:ind w:left="1505" w:hanging="360"/>
      </w:pPr>
    </w:lvl>
    <w:lvl w:ilvl="2" w:tplc="56AEB666">
      <w:start w:val="1"/>
      <w:numFmt w:val="lowerRoman"/>
      <w:lvlText w:val="%3."/>
      <w:lvlJc w:val="right"/>
      <w:pPr>
        <w:ind w:left="2225" w:hanging="180"/>
      </w:pPr>
    </w:lvl>
    <w:lvl w:ilvl="3" w:tplc="02A4C744">
      <w:start w:val="1"/>
      <w:numFmt w:val="decimal"/>
      <w:lvlText w:val="%4."/>
      <w:lvlJc w:val="left"/>
      <w:pPr>
        <w:ind w:left="2945" w:hanging="360"/>
      </w:pPr>
    </w:lvl>
    <w:lvl w:ilvl="4" w:tplc="31669B54">
      <w:start w:val="1"/>
      <w:numFmt w:val="lowerLetter"/>
      <w:lvlText w:val="%5."/>
      <w:lvlJc w:val="left"/>
      <w:pPr>
        <w:ind w:left="3665" w:hanging="360"/>
      </w:pPr>
    </w:lvl>
    <w:lvl w:ilvl="5" w:tplc="6246B03E">
      <w:start w:val="1"/>
      <w:numFmt w:val="lowerRoman"/>
      <w:lvlText w:val="%6."/>
      <w:lvlJc w:val="right"/>
      <w:pPr>
        <w:ind w:left="4385" w:hanging="180"/>
      </w:pPr>
    </w:lvl>
    <w:lvl w:ilvl="6" w:tplc="EC90DCA2">
      <w:start w:val="1"/>
      <w:numFmt w:val="decimal"/>
      <w:lvlText w:val="%7."/>
      <w:lvlJc w:val="left"/>
      <w:pPr>
        <w:ind w:left="5105" w:hanging="360"/>
      </w:pPr>
    </w:lvl>
    <w:lvl w:ilvl="7" w:tplc="D12C15F2">
      <w:start w:val="1"/>
      <w:numFmt w:val="lowerLetter"/>
      <w:lvlText w:val="%8."/>
      <w:lvlJc w:val="left"/>
      <w:pPr>
        <w:ind w:left="5825" w:hanging="360"/>
      </w:pPr>
    </w:lvl>
    <w:lvl w:ilvl="8" w:tplc="31643B92">
      <w:start w:val="1"/>
      <w:numFmt w:val="lowerRoman"/>
      <w:lvlText w:val="%9."/>
      <w:lvlJc w:val="right"/>
      <w:pPr>
        <w:ind w:left="6545" w:hanging="180"/>
      </w:pPr>
    </w:lvl>
  </w:abstractNum>
  <w:abstractNum w:abstractNumId="13" w15:restartNumberingAfterBreak="0">
    <w:nsid w:val="52EF68A0"/>
    <w:multiLevelType w:val="multilevel"/>
    <w:tmpl w:val="41165E70"/>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B494CB4"/>
    <w:multiLevelType w:val="multilevel"/>
    <w:tmpl w:val="C93815E0"/>
    <w:lvl w:ilvl="0">
      <w:start w:val="1"/>
      <w:numFmt w:val="decimal"/>
      <w:pStyle w:val="a3"/>
      <w:lvlText w:val="%1."/>
      <w:lvlJc w:val="left"/>
      <w:pPr>
        <w:ind w:left="360" w:hanging="360"/>
      </w:pPr>
    </w:lvl>
    <w:lvl w:ilvl="1">
      <w:start w:val="1"/>
      <w:numFmt w:val="decimal"/>
      <w:pStyle w:val="10"/>
      <w:lvlText w:val="%1.%2."/>
      <w:lvlJc w:val="left"/>
      <w:pPr>
        <w:ind w:left="792" w:hanging="432"/>
      </w:pPr>
    </w:lvl>
    <w:lvl w:ilvl="2">
      <w:start w:val="1"/>
      <w:numFmt w:val="decimal"/>
      <w:pStyle w:val="a4"/>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2C1912"/>
    <w:multiLevelType w:val="multilevel"/>
    <w:tmpl w:val="36BAEB2C"/>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E951C6C"/>
    <w:multiLevelType w:val="hybridMultilevel"/>
    <w:tmpl w:val="06343E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FC6592"/>
    <w:multiLevelType w:val="hybridMultilevel"/>
    <w:tmpl w:val="E3DC0594"/>
    <w:lvl w:ilvl="0" w:tplc="99BC2966">
      <w:start w:val="1"/>
      <w:numFmt w:val="decimal"/>
      <w:lvlText w:val="%1)"/>
      <w:lvlJc w:val="left"/>
      <w:pPr>
        <w:ind w:left="1069" w:hanging="360"/>
      </w:pPr>
    </w:lvl>
    <w:lvl w:ilvl="1" w:tplc="BAE8F906">
      <w:start w:val="1"/>
      <w:numFmt w:val="lowerLetter"/>
      <w:lvlText w:val="%2."/>
      <w:lvlJc w:val="left"/>
      <w:pPr>
        <w:ind w:left="1800" w:hanging="360"/>
      </w:pPr>
    </w:lvl>
    <w:lvl w:ilvl="2" w:tplc="282C74F8">
      <w:start w:val="1"/>
      <w:numFmt w:val="lowerRoman"/>
      <w:lvlText w:val="%3."/>
      <w:lvlJc w:val="right"/>
      <w:pPr>
        <w:ind w:left="2520" w:hanging="180"/>
      </w:pPr>
    </w:lvl>
    <w:lvl w:ilvl="3" w:tplc="D458D954">
      <w:start w:val="1"/>
      <w:numFmt w:val="decimal"/>
      <w:lvlText w:val="%4."/>
      <w:lvlJc w:val="left"/>
      <w:pPr>
        <w:ind w:left="3240" w:hanging="360"/>
      </w:pPr>
    </w:lvl>
    <w:lvl w:ilvl="4" w:tplc="017099C6">
      <w:start w:val="1"/>
      <w:numFmt w:val="lowerLetter"/>
      <w:lvlText w:val="%5."/>
      <w:lvlJc w:val="left"/>
      <w:pPr>
        <w:ind w:left="3960" w:hanging="360"/>
      </w:pPr>
    </w:lvl>
    <w:lvl w:ilvl="5" w:tplc="B1662C48">
      <w:start w:val="1"/>
      <w:numFmt w:val="lowerRoman"/>
      <w:lvlText w:val="%6."/>
      <w:lvlJc w:val="right"/>
      <w:pPr>
        <w:ind w:left="4680" w:hanging="180"/>
      </w:pPr>
    </w:lvl>
    <w:lvl w:ilvl="6" w:tplc="0C50A0D4">
      <w:start w:val="1"/>
      <w:numFmt w:val="decimal"/>
      <w:lvlText w:val="%7."/>
      <w:lvlJc w:val="left"/>
      <w:pPr>
        <w:ind w:left="5400" w:hanging="360"/>
      </w:pPr>
    </w:lvl>
    <w:lvl w:ilvl="7" w:tplc="6B4A625E">
      <w:start w:val="1"/>
      <w:numFmt w:val="lowerLetter"/>
      <w:lvlText w:val="%8."/>
      <w:lvlJc w:val="left"/>
      <w:pPr>
        <w:ind w:left="6120" w:hanging="360"/>
      </w:pPr>
    </w:lvl>
    <w:lvl w:ilvl="8" w:tplc="1DE8C33C">
      <w:start w:val="1"/>
      <w:numFmt w:val="lowerRoman"/>
      <w:lvlText w:val="%9."/>
      <w:lvlJc w:val="right"/>
      <w:pPr>
        <w:ind w:left="6840" w:hanging="180"/>
      </w:pPr>
    </w:lvl>
  </w:abstractNum>
  <w:num w:numId="1">
    <w:abstractNumId w:val="0"/>
  </w:num>
  <w:num w:numId="2">
    <w:abstractNumId w:val="6"/>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1"/>
  </w:num>
  <w:num w:numId="8">
    <w:abstractNumId w:val="5"/>
  </w:num>
  <w:num w:numId="9">
    <w:abstractNumId w:val="10"/>
  </w:num>
  <w:num w:numId="10">
    <w:abstractNumId w:val="1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08"/>
  <w:characterSpacingControl w:val="doNotCompress"/>
  <w:hdrShapeDefaults>
    <o:shapedefaults v:ext="edit" spidmax="49153"/>
  </w:hdrShapeDefaults>
  <w:footnotePr>
    <w:footnote w:id="-1"/>
    <w:footnote w:id="0"/>
  </w:footnotePr>
  <w:endnotePr>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00"/>
    <w:rsid w:val="00010B84"/>
    <w:rsid w:val="0001704F"/>
    <w:rsid w:val="00017FDB"/>
    <w:rsid w:val="0002059A"/>
    <w:rsid w:val="000243FA"/>
    <w:rsid w:val="00024D6E"/>
    <w:rsid w:val="0002566E"/>
    <w:rsid w:val="00026CF2"/>
    <w:rsid w:val="00032649"/>
    <w:rsid w:val="00032DE2"/>
    <w:rsid w:val="0004229B"/>
    <w:rsid w:val="00043636"/>
    <w:rsid w:val="00043C51"/>
    <w:rsid w:val="00044831"/>
    <w:rsid w:val="00044EDA"/>
    <w:rsid w:val="0004683D"/>
    <w:rsid w:val="00056EEA"/>
    <w:rsid w:val="000661BC"/>
    <w:rsid w:val="00090B70"/>
    <w:rsid w:val="00090BE7"/>
    <w:rsid w:val="000F7FCC"/>
    <w:rsid w:val="0010266B"/>
    <w:rsid w:val="00125C3A"/>
    <w:rsid w:val="001352F0"/>
    <w:rsid w:val="00144535"/>
    <w:rsid w:val="00147067"/>
    <w:rsid w:val="00147636"/>
    <w:rsid w:val="0015387E"/>
    <w:rsid w:val="00153B01"/>
    <w:rsid w:val="00155F1B"/>
    <w:rsid w:val="00161A9E"/>
    <w:rsid w:val="0016365B"/>
    <w:rsid w:val="00164985"/>
    <w:rsid w:val="001653D7"/>
    <w:rsid w:val="00171893"/>
    <w:rsid w:val="0017615A"/>
    <w:rsid w:val="00177A3D"/>
    <w:rsid w:val="00184903"/>
    <w:rsid w:val="001A0505"/>
    <w:rsid w:val="001A0F51"/>
    <w:rsid w:val="001A385A"/>
    <w:rsid w:val="001A7FA0"/>
    <w:rsid w:val="001B00D4"/>
    <w:rsid w:val="001B12C3"/>
    <w:rsid w:val="001B625B"/>
    <w:rsid w:val="001B7DCB"/>
    <w:rsid w:val="001C3519"/>
    <w:rsid w:val="001D07EB"/>
    <w:rsid w:val="001E1896"/>
    <w:rsid w:val="001E6B00"/>
    <w:rsid w:val="002046E2"/>
    <w:rsid w:val="0021548B"/>
    <w:rsid w:val="00221E89"/>
    <w:rsid w:val="00223D26"/>
    <w:rsid w:val="00224E9E"/>
    <w:rsid w:val="0022562A"/>
    <w:rsid w:val="002276C5"/>
    <w:rsid w:val="00231D54"/>
    <w:rsid w:val="00243E4D"/>
    <w:rsid w:val="002508E3"/>
    <w:rsid w:val="002522C5"/>
    <w:rsid w:val="0025778D"/>
    <w:rsid w:val="002904F7"/>
    <w:rsid w:val="002A341F"/>
    <w:rsid w:val="002B794D"/>
    <w:rsid w:val="002C21DD"/>
    <w:rsid w:val="002E6480"/>
    <w:rsid w:val="002E7894"/>
    <w:rsid w:val="002F5649"/>
    <w:rsid w:val="002F6B47"/>
    <w:rsid w:val="002F7395"/>
    <w:rsid w:val="003063B6"/>
    <w:rsid w:val="00311684"/>
    <w:rsid w:val="00313A07"/>
    <w:rsid w:val="00332FA5"/>
    <w:rsid w:val="00341CF1"/>
    <w:rsid w:val="003430E4"/>
    <w:rsid w:val="00347074"/>
    <w:rsid w:val="00350CA9"/>
    <w:rsid w:val="0036039C"/>
    <w:rsid w:val="00364E8C"/>
    <w:rsid w:val="00365B7A"/>
    <w:rsid w:val="003765D3"/>
    <w:rsid w:val="003815CC"/>
    <w:rsid w:val="00381DAB"/>
    <w:rsid w:val="00390179"/>
    <w:rsid w:val="003977F6"/>
    <w:rsid w:val="003A46FD"/>
    <w:rsid w:val="003B4BE7"/>
    <w:rsid w:val="003B5FCC"/>
    <w:rsid w:val="003D2B2D"/>
    <w:rsid w:val="003E5CB5"/>
    <w:rsid w:val="003F2E6D"/>
    <w:rsid w:val="003F3958"/>
    <w:rsid w:val="003F3E5D"/>
    <w:rsid w:val="00400AB6"/>
    <w:rsid w:val="00404865"/>
    <w:rsid w:val="00405504"/>
    <w:rsid w:val="00412D68"/>
    <w:rsid w:val="0041305D"/>
    <w:rsid w:val="004167C5"/>
    <w:rsid w:val="00421202"/>
    <w:rsid w:val="00423370"/>
    <w:rsid w:val="004238B4"/>
    <w:rsid w:val="00430B03"/>
    <w:rsid w:val="0045540C"/>
    <w:rsid w:val="00473E80"/>
    <w:rsid w:val="00476BBA"/>
    <w:rsid w:val="00485D1A"/>
    <w:rsid w:val="0049383C"/>
    <w:rsid w:val="004A1135"/>
    <w:rsid w:val="004A4DCD"/>
    <w:rsid w:val="004B234D"/>
    <w:rsid w:val="004D4707"/>
    <w:rsid w:val="004F008D"/>
    <w:rsid w:val="0050478F"/>
    <w:rsid w:val="00504BE9"/>
    <w:rsid w:val="00510C41"/>
    <w:rsid w:val="005128CF"/>
    <w:rsid w:val="00514840"/>
    <w:rsid w:val="00523278"/>
    <w:rsid w:val="00527225"/>
    <w:rsid w:val="005312AF"/>
    <w:rsid w:val="005312FD"/>
    <w:rsid w:val="00531939"/>
    <w:rsid w:val="0054380F"/>
    <w:rsid w:val="005631B9"/>
    <w:rsid w:val="00575D6C"/>
    <w:rsid w:val="00585C1F"/>
    <w:rsid w:val="005943B4"/>
    <w:rsid w:val="00596FC7"/>
    <w:rsid w:val="005A5327"/>
    <w:rsid w:val="005B3A50"/>
    <w:rsid w:val="005B3E7E"/>
    <w:rsid w:val="005C37E7"/>
    <w:rsid w:val="005C7DC5"/>
    <w:rsid w:val="005E468D"/>
    <w:rsid w:val="005E4772"/>
    <w:rsid w:val="005E5C1D"/>
    <w:rsid w:val="005F1732"/>
    <w:rsid w:val="005F1CFB"/>
    <w:rsid w:val="005F1E36"/>
    <w:rsid w:val="005F375D"/>
    <w:rsid w:val="005F6D32"/>
    <w:rsid w:val="00607889"/>
    <w:rsid w:val="0061565B"/>
    <w:rsid w:val="006260FD"/>
    <w:rsid w:val="00626FA0"/>
    <w:rsid w:val="0063397A"/>
    <w:rsid w:val="006349B3"/>
    <w:rsid w:val="006359F5"/>
    <w:rsid w:val="0064410F"/>
    <w:rsid w:val="006447C0"/>
    <w:rsid w:val="006476CD"/>
    <w:rsid w:val="00647890"/>
    <w:rsid w:val="0065503A"/>
    <w:rsid w:val="00657380"/>
    <w:rsid w:val="006606AF"/>
    <w:rsid w:val="00662455"/>
    <w:rsid w:val="00666614"/>
    <w:rsid w:val="00686BF0"/>
    <w:rsid w:val="006923BC"/>
    <w:rsid w:val="006B0E22"/>
    <w:rsid w:val="006B2398"/>
    <w:rsid w:val="006C27E7"/>
    <w:rsid w:val="006D73CB"/>
    <w:rsid w:val="006E3078"/>
    <w:rsid w:val="006E3C0A"/>
    <w:rsid w:val="006E44A0"/>
    <w:rsid w:val="006F1BE5"/>
    <w:rsid w:val="006F27EC"/>
    <w:rsid w:val="006F6849"/>
    <w:rsid w:val="00710310"/>
    <w:rsid w:val="00740B14"/>
    <w:rsid w:val="007471BF"/>
    <w:rsid w:val="00752BB0"/>
    <w:rsid w:val="00765424"/>
    <w:rsid w:val="00767455"/>
    <w:rsid w:val="00772E34"/>
    <w:rsid w:val="00786BA5"/>
    <w:rsid w:val="00791E31"/>
    <w:rsid w:val="0079403B"/>
    <w:rsid w:val="007A07E0"/>
    <w:rsid w:val="007B6AFF"/>
    <w:rsid w:val="007D0CF8"/>
    <w:rsid w:val="007D259D"/>
    <w:rsid w:val="007D76AF"/>
    <w:rsid w:val="007E691D"/>
    <w:rsid w:val="007F5E0C"/>
    <w:rsid w:val="007F6970"/>
    <w:rsid w:val="00805EBF"/>
    <w:rsid w:val="00811555"/>
    <w:rsid w:val="00817ED2"/>
    <w:rsid w:val="008217B4"/>
    <w:rsid w:val="008310D8"/>
    <w:rsid w:val="0083399C"/>
    <w:rsid w:val="008354EB"/>
    <w:rsid w:val="0083619A"/>
    <w:rsid w:val="00836AB1"/>
    <w:rsid w:val="00842A49"/>
    <w:rsid w:val="008507AF"/>
    <w:rsid w:val="00850D00"/>
    <w:rsid w:val="00851CE8"/>
    <w:rsid w:val="00855966"/>
    <w:rsid w:val="00856296"/>
    <w:rsid w:val="00860B45"/>
    <w:rsid w:val="00865591"/>
    <w:rsid w:val="0087790A"/>
    <w:rsid w:val="00895BFE"/>
    <w:rsid w:val="008A4E5D"/>
    <w:rsid w:val="008B360E"/>
    <w:rsid w:val="008C3C3E"/>
    <w:rsid w:val="008D465C"/>
    <w:rsid w:val="008D525A"/>
    <w:rsid w:val="008E58AD"/>
    <w:rsid w:val="009053EB"/>
    <w:rsid w:val="009125F8"/>
    <w:rsid w:val="0091473C"/>
    <w:rsid w:val="00914B03"/>
    <w:rsid w:val="00920172"/>
    <w:rsid w:val="009466EF"/>
    <w:rsid w:val="009471C2"/>
    <w:rsid w:val="00950929"/>
    <w:rsid w:val="00966954"/>
    <w:rsid w:val="00966993"/>
    <w:rsid w:val="009842CB"/>
    <w:rsid w:val="009906E8"/>
    <w:rsid w:val="00991928"/>
    <w:rsid w:val="00994401"/>
    <w:rsid w:val="009A3404"/>
    <w:rsid w:val="009A3C6C"/>
    <w:rsid w:val="009A3EF9"/>
    <w:rsid w:val="009B64F3"/>
    <w:rsid w:val="009C3266"/>
    <w:rsid w:val="009E0B54"/>
    <w:rsid w:val="009E109E"/>
    <w:rsid w:val="009F1B67"/>
    <w:rsid w:val="00A036E1"/>
    <w:rsid w:val="00A10CAB"/>
    <w:rsid w:val="00A13642"/>
    <w:rsid w:val="00A15A21"/>
    <w:rsid w:val="00A22C0C"/>
    <w:rsid w:val="00A270D9"/>
    <w:rsid w:val="00A31D8D"/>
    <w:rsid w:val="00A32CC3"/>
    <w:rsid w:val="00A35E9D"/>
    <w:rsid w:val="00A41A30"/>
    <w:rsid w:val="00A4365F"/>
    <w:rsid w:val="00A44DA4"/>
    <w:rsid w:val="00A509E4"/>
    <w:rsid w:val="00A52BA6"/>
    <w:rsid w:val="00A57DED"/>
    <w:rsid w:val="00A654C1"/>
    <w:rsid w:val="00A74F28"/>
    <w:rsid w:val="00AA19C1"/>
    <w:rsid w:val="00AA5D38"/>
    <w:rsid w:val="00AA65C9"/>
    <w:rsid w:val="00AB13AB"/>
    <w:rsid w:val="00AC4B12"/>
    <w:rsid w:val="00AC67E8"/>
    <w:rsid w:val="00AD48B8"/>
    <w:rsid w:val="00AE14C0"/>
    <w:rsid w:val="00AE5081"/>
    <w:rsid w:val="00B008DC"/>
    <w:rsid w:val="00B117A6"/>
    <w:rsid w:val="00B148CA"/>
    <w:rsid w:val="00B17EEE"/>
    <w:rsid w:val="00B26F13"/>
    <w:rsid w:val="00B405F9"/>
    <w:rsid w:val="00B40BAE"/>
    <w:rsid w:val="00B45158"/>
    <w:rsid w:val="00B6064E"/>
    <w:rsid w:val="00B60B5F"/>
    <w:rsid w:val="00B63553"/>
    <w:rsid w:val="00B7206A"/>
    <w:rsid w:val="00B83027"/>
    <w:rsid w:val="00B83887"/>
    <w:rsid w:val="00B83EF0"/>
    <w:rsid w:val="00B84C58"/>
    <w:rsid w:val="00B854A6"/>
    <w:rsid w:val="00B90FE0"/>
    <w:rsid w:val="00B912E8"/>
    <w:rsid w:val="00B93F64"/>
    <w:rsid w:val="00BA20F5"/>
    <w:rsid w:val="00BA2B9E"/>
    <w:rsid w:val="00BB1488"/>
    <w:rsid w:val="00BB1DC5"/>
    <w:rsid w:val="00BB7E4B"/>
    <w:rsid w:val="00BD3227"/>
    <w:rsid w:val="00BD5F9F"/>
    <w:rsid w:val="00BE32C1"/>
    <w:rsid w:val="00BE512E"/>
    <w:rsid w:val="00BF43B5"/>
    <w:rsid w:val="00C0699E"/>
    <w:rsid w:val="00C129B6"/>
    <w:rsid w:val="00C1530F"/>
    <w:rsid w:val="00C30EAD"/>
    <w:rsid w:val="00C41A4B"/>
    <w:rsid w:val="00C51094"/>
    <w:rsid w:val="00C56E4D"/>
    <w:rsid w:val="00C64BA0"/>
    <w:rsid w:val="00C7741F"/>
    <w:rsid w:val="00C82857"/>
    <w:rsid w:val="00CA115D"/>
    <w:rsid w:val="00CA6786"/>
    <w:rsid w:val="00CA6F0C"/>
    <w:rsid w:val="00CB42DF"/>
    <w:rsid w:val="00CB5CF3"/>
    <w:rsid w:val="00CC7981"/>
    <w:rsid w:val="00CD1F7B"/>
    <w:rsid w:val="00CE3729"/>
    <w:rsid w:val="00CE490A"/>
    <w:rsid w:val="00D03704"/>
    <w:rsid w:val="00D03FE9"/>
    <w:rsid w:val="00D1416B"/>
    <w:rsid w:val="00D14FCE"/>
    <w:rsid w:val="00D16226"/>
    <w:rsid w:val="00D438DB"/>
    <w:rsid w:val="00D50F88"/>
    <w:rsid w:val="00D67304"/>
    <w:rsid w:val="00D87FA1"/>
    <w:rsid w:val="00DA1C8C"/>
    <w:rsid w:val="00DA4772"/>
    <w:rsid w:val="00DC1C18"/>
    <w:rsid w:val="00DD1175"/>
    <w:rsid w:val="00DD3196"/>
    <w:rsid w:val="00DD6069"/>
    <w:rsid w:val="00DF6CC5"/>
    <w:rsid w:val="00E25656"/>
    <w:rsid w:val="00E3502F"/>
    <w:rsid w:val="00E367AB"/>
    <w:rsid w:val="00E510D2"/>
    <w:rsid w:val="00E567E9"/>
    <w:rsid w:val="00E61E1A"/>
    <w:rsid w:val="00E834B9"/>
    <w:rsid w:val="00E93638"/>
    <w:rsid w:val="00EA296D"/>
    <w:rsid w:val="00EA4A42"/>
    <w:rsid w:val="00EC02A9"/>
    <w:rsid w:val="00EC2AB3"/>
    <w:rsid w:val="00ED6275"/>
    <w:rsid w:val="00ED6B05"/>
    <w:rsid w:val="00F01F7D"/>
    <w:rsid w:val="00F14903"/>
    <w:rsid w:val="00F157B0"/>
    <w:rsid w:val="00F20624"/>
    <w:rsid w:val="00F22837"/>
    <w:rsid w:val="00F23097"/>
    <w:rsid w:val="00F239CA"/>
    <w:rsid w:val="00F26B00"/>
    <w:rsid w:val="00F30A9B"/>
    <w:rsid w:val="00F30FF6"/>
    <w:rsid w:val="00F33613"/>
    <w:rsid w:val="00F343C0"/>
    <w:rsid w:val="00F50403"/>
    <w:rsid w:val="00F515F1"/>
    <w:rsid w:val="00F540BB"/>
    <w:rsid w:val="00F613CF"/>
    <w:rsid w:val="00F70CE1"/>
    <w:rsid w:val="00F84AAA"/>
    <w:rsid w:val="00F854AE"/>
    <w:rsid w:val="00F86CB2"/>
    <w:rsid w:val="00F93C9F"/>
    <w:rsid w:val="00F943F6"/>
    <w:rsid w:val="00F96CA6"/>
    <w:rsid w:val="00FA1584"/>
    <w:rsid w:val="00FB0B5A"/>
    <w:rsid w:val="00FB4486"/>
    <w:rsid w:val="00FC6FF9"/>
    <w:rsid w:val="00FD4F9F"/>
    <w:rsid w:val="00FE19AD"/>
    <w:rsid w:val="00FE27F5"/>
    <w:rsid w:val="00FF06AF"/>
    <w:rsid w:val="00FF56CF"/>
    <w:rsid w:val="00FF7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13ACD5F"/>
  <w15:docId w15:val="{99ACD96E-6AD5-44A6-B081-3899373E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662455"/>
    <w:rPr>
      <w:rFonts w:ascii="Times New Roman" w:hAnsi="Times New Roman"/>
      <w:sz w:val="24"/>
      <w:szCs w:val="24"/>
    </w:rPr>
  </w:style>
  <w:style w:type="paragraph" w:styleId="1">
    <w:name w:val="heading 1"/>
    <w:basedOn w:val="a5"/>
    <w:next w:val="a5"/>
    <w:link w:val="11"/>
    <w:uiPriority w:val="9"/>
    <w:qFormat/>
    <w:pPr>
      <w:keepNext/>
      <w:keepLines/>
      <w:pageBreakBefore/>
      <w:numPr>
        <w:numId w:val="2"/>
      </w:numPr>
      <w:suppressAutoHyphens/>
      <w:kinsoku w:val="0"/>
      <w:overflowPunct w:val="0"/>
      <w:autoSpaceDE w:val="0"/>
      <w:autoSpaceDN w:val="0"/>
      <w:spacing w:before="600" w:after="360"/>
      <w:jc w:val="center"/>
      <w:outlineLvl w:val="0"/>
    </w:pPr>
    <w:rPr>
      <w:rFonts w:ascii="Arial" w:hAnsi="Arial"/>
      <w:b/>
      <w:bCs/>
      <w:kern w:val="28"/>
      <w:sz w:val="48"/>
      <w:szCs w:val="40"/>
      <w:lang w:val="en-US" w:eastAsia="en-US"/>
    </w:rPr>
  </w:style>
  <w:style w:type="paragraph" w:styleId="2">
    <w:name w:val="heading 2"/>
    <w:basedOn w:val="a5"/>
    <w:next w:val="a5"/>
    <w:link w:val="21"/>
    <w:uiPriority w:val="9"/>
    <w:semiHidden/>
    <w:unhideWhenUsed/>
    <w:qFormat/>
    <w:pPr>
      <w:keepNext/>
      <w:numPr>
        <w:ilvl w:val="1"/>
        <w:numId w:val="2"/>
      </w:numPr>
      <w:tabs>
        <w:tab w:val="left" w:pos="1701"/>
      </w:tabs>
      <w:suppressAutoHyphens/>
      <w:kinsoku w:val="0"/>
      <w:overflowPunct w:val="0"/>
      <w:autoSpaceDE w:val="0"/>
      <w:autoSpaceDN w:val="0"/>
      <w:spacing w:before="480" w:after="120"/>
      <w:ind w:firstLine="567"/>
      <w:outlineLvl w:val="1"/>
    </w:pPr>
    <w:rPr>
      <w:b/>
      <w:bCs/>
      <w:sz w:val="36"/>
      <w:szCs w:val="32"/>
      <w:lang w:val="en-US" w:eastAsia="en-US"/>
    </w:rPr>
  </w:style>
  <w:style w:type="paragraph" w:styleId="3">
    <w:name w:val="heading 3"/>
    <w:basedOn w:val="a5"/>
    <w:next w:val="a5"/>
    <w:link w:val="30"/>
    <w:uiPriority w:val="9"/>
    <w:semiHidden/>
    <w:unhideWhenUsed/>
    <w:qFormat/>
    <w:pPr>
      <w:keepNext/>
      <w:spacing w:before="240" w:after="60"/>
      <w:jc w:val="both"/>
      <w:outlineLvl w:val="2"/>
    </w:pPr>
    <w:rPr>
      <w:rFonts w:ascii="Calibri Light" w:hAnsi="Calibri Light"/>
      <w:b/>
      <w:sz w:val="26"/>
      <w:szCs w:val="20"/>
      <w:lang w:val="en-US" w:eastAsia="en-US"/>
    </w:rPr>
  </w:style>
  <w:style w:type="paragraph" w:styleId="4">
    <w:name w:val="heading 4"/>
    <w:basedOn w:val="a5"/>
    <w:next w:val="a5"/>
    <w:link w:val="40"/>
    <w:uiPriority w:val="9"/>
    <w:semiHidden/>
    <w:unhideWhenUsed/>
    <w:qFormat/>
    <w:pPr>
      <w:keepNext/>
      <w:spacing w:before="240" w:after="60"/>
      <w:outlineLvl w:val="3"/>
    </w:pPr>
    <w:rPr>
      <w:rFonts w:ascii="Calibri" w:hAnsi="Calibri"/>
      <w:b/>
      <w:sz w:val="28"/>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link w:val="1"/>
    <w:locked/>
    <w:rPr>
      <w:rFonts w:ascii="Arial" w:hAnsi="Arial"/>
      <w:b/>
      <w:bCs/>
      <w:kern w:val="28"/>
      <w:sz w:val="48"/>
      <w:szCs w:val="40"/>
    </w:rPr>
  </w:style>
  <w:style w:type="character" w:customStyle="1" w:styleId="21">
    <w:name w:val="Заголовок 2 Знак"/>
    <w:link w:val="2"/>
    <w:locked/>
    <w:rPr>
      <w:rFonts w:ascii="Times New Roman" w:hAnsi="Times New Roman"/>
      <w:b/>
      <w:bCs/>
      <w:sz w:val="36"/>
      <w:szCs w:val="32"/>
    </w:rPr>
  </w:style>
  <w:style w:type="character" w:customStyle="1" w:styleId="30">
    <w:name w:val="Заголовок 3 Знак"/>
    <w:link w:val="3"/>
    <w:locked/>
    <w:rPr>
      <w:rFonts w:ascii="Calibri Light" w:hAnsi="Calibri Light"/>
      <w:b/>
      <w:sz w:val="26"/>
      <w:lang w:val="en-US" w:eastAsia="en-US"/>
    </w:rPr>
  </w:style>
  <w:style w:type="character" w:customStyle="1" w:styleId="40">
    <w:name w:val="Заголовок 4 Знак"/>
    <w:link w:val="4"/>
    <w:semiHidden/>
    <w:locked/>
    <w:rPr>
      <w:rFonts w:ascii="Calibri" w:hAnsi="Calibri"/>
      <w:b/>
      <w:sz w:val="28"/>
    </w:rPr>
  </w:style>
  <w:style w:type="paragraph" w:customStyle="1" w:styleId="-3">
    <w:name w:val="Пункт-3"/>
    <w:basedOn w:val="a5"/>
    <w:pPr>
      <w:numPr>
        <w:ilvl w:val="2"/>
        <w:numId w:val="2"/>
      </w:numPr>
      <w:tabs>
        <w:tab w:val="left" w:pos="1701"/>
      </w:tabs>
      <w:kinsoku w:val="0"/>
      <w:overflowPunct w:val="0"/>
      <w:autoSpaceDE w:val="0"/>
      <w:autoSpaceDN w:val="0"/>
      <w:spacing w:line="288" w:lineRule="auto"/>
      <w:jc w:val="both"/>
    </w:pPr>
    <w:rPr>
      <w:sz w:val="28"/>
      <w:szCs w:val="28"/>
    </w:rPr>
  </w:style>
  <w:style w:type="paragraph" w:styleId="20">
    <w:name w:val="List Number 2"/>
    <w:basedOn w:val="a5"/>
    <w:semiHidden/>
    <w:pPr>
      <w:numPr>
        <w:numId w:val="4"/>
      </w:numPr>
      <w:spacing w:after="200" w:line="276" w:lineRule="auto"/>
      <w:contextualSpacing/>
    </w:pPr>
    <w:rPr>
      <w:rFonts w:ascii="Calibri" w:hAnsi="Calibri"/>
      <w:sz w:val="22"/>
      <w:szCs w:val="22"/>
    </w:rPr>
  </w:style>
  <w:style w:type="paragraph" w:styleId="a9">
    <w:name w:val="No Spacing"/>
    <w:pPr>
      <w:jc w:val="right"/>
    </w:pPr>
    <w:rPr>
      <w:rFonts w:ascii="Times New Roman" w:hAnsi="Times New Roman"/>
      <w:sz w:val="24"/>
      <w:szCs w:val="22"/>
      <w:lang w:eastAsia="en-US"/>
    </w:rPr>
  </w:style>
  <w:style w:type="character" w:styleId="aa">
    <w:name w:val="Hyperlink"/>
    <w:rPr>
      <w:color w:val="0000FF"/>
      <w:u w:val="single"/>
    </w:rPr>
  </w:style>
  <w:style w:type="paragraph" w:customStyle="1" w:styleId="BulletListFooterTextnumberedTable-NormalRSHBTable-NormalUseCaseListParagraphParagraphedeliste1lp1">
    <w:name w:val="Абзац списка;Bullet List;FooterText;numbered;Список дефисный;Table-Normal;RSHB_Table-Normal;Заговок Марина;Use Case List Paragraph;Paragraphe de liste1;lp1"/>
    <w:basedOn w:val="a5"/>
    <w:link w:val="BulletListFooterTextnumberedTable-NormalRSHBTable-NormalUseCaseListParagraphParagraphedeliste1lp10"/>
    <w:pPr>
      <w:spacing w:after="160"/>
      <w:ind w:left="708"/>
      <w:jc w:val="both"/>
    </w:pPr>
    <w:rPr>
      <w:szCs w:val="20"/>
      <w:lang w:val="en-US" w:eastAsia="en-US"/>
    </w:rPr>
  </w:style>
  <w:style w:type="paragraph" w:customStyle="1" w:styleId="-4">
    <w:name w:val="Пункт-4"/>
    <w:basedOn w:val="a5"/>
    <w:pPr>
      <w:numPr>
        <w:ilvl w:val="3"/>
        <w:numId w:val="2"/>
      </w:numPr>
      <w:kinsoku w:val="0"/>
      <w:overflowPunct w:val="0"/>
      <w:autoSpaceDE w:val="0"/>
      <w:autoSpaceDN w:val="0"/>
      <w:spacing w:line="288" w:lineRule="auto"/>
      <w:jc w:val="both"/>
    </w:pPr>
    <w:rPr>
      <w:sz w:val="28"/>
      <w:szCs w:val="20"/>
    </w:rPr>
  </w:style>
  <w:style w:type="paragraph" w:customStyle="1" w:styleId="-6">
    <w:name w:val="Пункт-6"/>
    <w:basedOn w:val="a5"/>
    <w:pPr>
      <w:numPr>
        <w:ilvl w:val="5"/>
        <w:numId w:val="2"/>
      </w:numPr>
      <w:spacing w:line="288" w:lineRule="auto"/>
      <w:ind w:firstLine="567"/>
      <w:jc w:val="both"/>
    </w:pPr>
    <w:rPr>
      <w:sz w:val="28"/>
      <w:szCs w:val="20"/>
    </w:rPr>
  </w:style>
  <w:style w:type="paragraph" w:customStyle="1" w:styleId="-5">
    <w:name w:val="Пункт-5"/>
    <w:basedOn w:val="a5"/>
    <w:pPr>
      <w:numPr>
        <w:ilvl w:val="4"/>
        <w:numId w:val="2"/>
      </w:numPr>
      <w:kinsoku w:val="0"/>
      <w:overflowPunct w:val="0"/>
      <w:autoSpaceDE w:val="0"/>
      <w:autoSpaceDN w:val="0"/>
      <w:spacing w:line="288" w:lineRule="auto"/>
      <w:jc w:val="both"/>
    </w:pPr>
    <w:rPr>
      <w:sz w:val="28"/>
      <w:szCs w:val="20"/>
    </w:rPr>
  </w:style>
  <w:style w:type="paragraph" w:customStyle="1" w:styleId="a3">
    <w:name w:val="Заголовок ЗД"/>
    <w:basedOn w:val="1"/>
    <w:pPr>
      <w:numPr>
        <w:numId w:val="3"/>
      </w:numPr>
      <w:tabs>
        <w:tab w:val="left" w:pos="142"/>
        <w:tab w:val="left" w:pos="426"/>
        <w:tab w:val="num" w:pos="643"/>
      </w:tabs>
      <w:kinsoku/>
      <w:overflowPunct/>
      <w:autoSpaceDE/>
      <w:autoSpaceDN/>
      <w:spacing w:before="0" w:after="0"/>
      <w:ind w:left="643"/>
      <w:jc w:val="left"/>
    </w:pPr>
    <w:rPr>
      <w:rFonts w:ascii="Times New Roman" w:hAnsi="Times New Roman"/>
      <w:bCs w:val="0"/>
      <w:sz w:val="24"/>
      <w:szCs w:val="24"/>
    </w:rPr>
  </w:style>
  <w:style w:type="paragraph" w:customStyle="1" w:styleId="10">
    <w:name w:val="Заголовок ЗД 1"/>
    <w:basedOn w:val="2"/>
    <w:pPr>
      <w:numPr>
        <w:numId w:val="3"/>
      </w:numPr>
      <w:tabs>
        <w:tab w:val="left" w:pos="142"/>
        <w:tab w:val="left" w:pos="426"/>
        <w:tab w:val="num" w:pos="643"/>
      </w:tabs>
      <w:kinsoku/>
      <w:overflowPunct/>
      <w:autoSpaceDE/>
      <w:autoSpaceDN/>
      <w:spacing w:before="0" w:after="0"/>
      <w:ind w:left="0" w:firstLine="0"/>
      <w:jc w:val="both"/>
    </w:pPr>
    <w:rPr>
      <w:bCs w:val="0"/>
      <w:sz w:val="24"/>
      <w:szCs w:val="24"/>
    </w:rPr>
  </w:style>
  <w:style w:type="paragraph" w:customStyle="1" w:styleId="a4">
    <w:name w:val="Подзаголовок ЗД"/>
    <w:basedOn w:val="a5"/>
    <w:pPr>
      <w:numPr>
        <w:ilvl w:val="2"/>
        <w:numId w:val="3"/>
      </w:numPr>
    </w:pPr>
    <w:rPr>
      <w:b/>
    </w:rPr>
  </w:style>
  <w:style w:type="paragraph" w:customStyle="1" w:styleId="ab">
    <w:name w:val="Абзац"/>
    <w:basedOn w:val="a5"/>
    <w:link w:val="ac"/>
    <w:pPr>
      <w:spacing w:before="120" w:after="60"/>
      <w:ind w:firstLine="567"/>
      <w:jc w:val="both"/>
    </w:pPr>
    <w:rPr>
      <w:szCs w:val="20"/>
      <w:lang w:val="en-US" w:eastAsia="en-US"/>
    </w:rPr>
  </w:style>
  <w:style w:type="character" w:customStyle="1" w:styleId="ac">
    <w:name w:val="Абзац Знак"/>
    <w:link w:val="ab"/>
    <w:locked/>
    <w:rPr>
      <w:rFonts w:ascii="Times New Roman" w:hAnsi="Times New Roman"/>
      <w:sz w:val="24"/>
    </w:rPr>
  </w:style>
  <w:style w:type="paragraph" w:customStyle="1" w:styleId="41">
    <w:name w:val="Пункт 4"/>
    <w:basedOn w:val="4"/>
    <w:pPr>
      <w:keepNext w:val="0"/>
      <w:tabs>
        <w:tab w:val="left" w:pos="1418"/>
      </w:tabs>
      <w:spacing w:before="120"/>
      <w:ind w:firstLine="567"/>
      <w:jc w:val="both"/>
    </w:pPr>
    <w:rPr>
      <w:rFonts w:ascii="Times New Roman" w:hAnsi="Times New Roman"/>
      <w:b w:val="0"/>
      <w:sz w:val="24"/>
      <w:szCs w:val="24"/>
    </w:rPr>
  </w:style>
  <w:style w:type="paragraph" w:customStyle="1" w:styleId="22">
    <w:name w:val="Пункт 2"/>
    <w:basedOn w:val="2"/>
    <w:pPr>
      <w:keepNext w:val="0"/>
      <w:numPr>
        <w:ilvl w:val="0"/>
        <w:numId w:val="0"/>
      </w:numPr>
      <w:tabs>
        <w:tab w:val="clear" w:pos="1701"/>
        <w:tab w:val="left" w:pos="1134"/>
      </w:tabs>
      <w:suppressAutoHyphens w:val="0"/>
      <w:kinsoku/>
      <w:overflowPunct/>
      <w:autoSpaceDE/>
      <w:autoSpaceDN/>
      <w:spacing w:before="120" w:after="60"/>
      <w:ind w:firstLine="567"/>
      <w:jc w:val="both"/>
    </w:pPr>
    <w:rPr>
      <w:b w:val="0"/>
      <w:iCs/>
      <w:sz w:val="24"/>
      <w:szCs w:val="24"/>
    </w:rPr>
  </w:style>
  <w:style w:type="paragraph" w:styleId="ad">
    <w:name w:val="footnote text"/>
    <w:basedOn w:val="a5"/>
    <w:link w:val="ae"/>
    <w:semiHidden/>
    <w:pPr>
      <w:spacing w:after="160"/>
      <w:jc w:val="both"/>
    </w:pPr>
    <w:rPr>
      <w:sz w:val="20"/>
      <w:szCs w:val="20"/>
      <w:lang w:val="en-US" w:eastAsia="en-US"/>
    </w:rPr>
  </w:style>
  <w:style w:type="character" w:customStyle="1" w:styleId="ae">
    <w:name w:val="Текст сноски Знак"/>
    <w:link w:val="ad"/>
    <w:semiHidden/>
    <w:locked/>
    <w:rPr>
      <w:rFonts w:ascii="Times New Roman" w:hAnsi="Times New Roman"/>
      <w:lang w:val="en-US" w:eastAsia="en-US"/>
    </w:rPr>
  </w:style>
  <w:style w:type="character" w:styleId="af">
    <w:name w:val="footnote reference"/>
    <w:rPr>
      <w:sz w:val="20"/>
      <w:vertAlign w:val="superscript"/>
    </w:rPr>
  </w:style>
  <w:style w:type="paragraph" w:customStyle="1" w:styleId="a0">
    <w:name w:val="Главы"/>
    <w:basedOn w:val="a5"/>
    <w:next w:val="a5"/>
    <w:pPr>
      <w:pageBreakBefore/>
      <w:numPr>
        <w:numId w:val="5"/>
      </w:numPr>
      <w:tabs>
        <w:tab w:val="clear" w:pos="567"/>
        <w:tab w:val="left" w:pos="851"/>
      </w:tabs>
      <w:suppressAutoHyphens/>
      <w:spacing w:before="1440" w:after="720" w:line="360" w:lineRule="auto"/>
      <w:ind w:left="0" w:firstLine="0"/>
      <w:jc w:val="center"/>
      <w:outlineLvl w:val="0"/>
    </w:pPr>
    <w:rPr>
      <w:rFonts w:ascii="Arial" w:hAnsi="Arial"/>
      <w:b/>
      <w:caps/>
      <w:spacing w:val="40"/>
      <w:sz w:val="44"/>
      <w:szCs w:val="44"/>
    </w:rPr>
  </w:style>
  <w:style w:type="paragraph" w:customStyle="1" w:styleId="a1">
    <w:name w:val="Подпункт"/>
    <w:basedOn w:val="a5"/>
    <w:pPr>
      <w:numPr>
        <w:ilvl w:val="3"/>
        <w:numId w:val="5"/>
      </w:numPr>
      <w:spacing w:line="360" w:lineRule="auto"/>
      <w:jc w:val="both"/>
    </w:pPr>
    <w:rPr>
      <w:sz w:val="28"/>
      <w:szCs w:val="28"/>
    </w:rPr>
  </w:style>
  <w:style w:type="paragraph" w:customStyle="1" w:styleId="a2">
    <w:name w:val="Подподпункт"/>
    <w:basedOn w:val="a1"/>
    <w:pPr>
      <w:numPr>
        <w:ilvl w:val="4"/>
      </w:numPr>
      <w:ind w:hanging="792"/>
    </w:pPr>
  </w:style>
  <w:style w:type="paragraph" w:customStyle="1" w:styleId="af0">
    <w:name w:val="Таблица текст"/>
    <w:basedOn w:val="a5"/>
    <w:pPr>
      <w:kinsoku w:val="0"/>
      <w:overflowPunct w:val="0"/>
      <w:autoSpaceDE w:val="0"/>
      <w:autoSpaceDN w:val="0"/>
      <w:spacing w:before="40" w:after="40"/>
      <w:ind w:left="57" w:right="57"/>
    </w:pPr>
  </w:style>
  <w:style w:type="paragraph" w:customStyle="1" w:styleId="af1">
    <w:name w:val="Текст таблицы"/>
    <w:basedOn w:val="a5"/>
    <w:semiHidden/>
    <w:pPr>
      <w:kinsoku w:val="0"/>
      <w:overflowPunct w:val="0"/>
      <w:autoSpaceDE w:val="0"/>
      <w:autoSpaceDN w:val="0"/>
      <w:spacing w:before="40" w:after="40"/>
      <w:ind w:left="57" w:right="57"/>
    </w:pPr>
  </w:style>
  <w:style w:type="paragraph" w:customStyle="1" w:styleId="211112">
    <w:name w:val="Основной текст;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5"/>
    <w:link w:val="12111"/>
    <w:pPr>
      <w:autoSpaceDE w:val="0"/>
      <w:autoSpaceDN w:val="0"/>
      <w:jc w:val="both"/>
    </w:pPr>
    <w:rPr>
      <w:rFonts w:ascii="Arial" w:hAnsi="Arial"/>
      <w:szCs w:val="20"/>
      <w:lang w:val="en-US" w:eastAsia="en-US"/>
    </w:rPr>
  </w:style>
  <w:style w:type="character" w:customStyle="1" w:styleId="12111">
    <w:name w:val="Основной текст Знак;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211112"/>
    <w:locked/>
    <w:rPr>
      <w:rFonts w:ascii="Arial" w:hAnsi="Arial"/>
      <w:sz w:val="24"/>
      <w:lang w:val="en-US" w:eastAsia="en-US"/>
    </w:rPr>
  </w:style>
  <w:style w:type="paragraph" w:customStyle="1" w:styleId="23">
    <w:name w:val="Обычный2"/>
    <w:pPr>
      <w:ind w:firstLine="720"/>
      <w:jc w:val="both"/>
    </w:pPr>
    <w:rPr>
      <w:rFonts w:ascii="Times New Roman" w:hAnsi="Times New Roman"/>
      <w:sz w:val="28"/>
    </w:rPr>
  </w:style>
  <w:style w:type="paragraph" w:customStyle="1" w:styleId="ConsNormal">
    <w:name w:val="ConsNormal"/>
    <w:link w:val="ConsNormal0"/>
    <w:pPr>
      <w:widowControl w:val="0"/>
      <w:numPr>
        <w:ilvl w:val="1"/>
        <w:numId w:val="6"/>
      </w:numPr>
      <w:jc w:val="both"/>
    </w:pPr>
    <w:rPr>
      <w:rFonts w:ascii="Times New Roman" w:hAnsi="Times New Roman"/>
      <w:sz w:val="28"/>
    </w:rPr>
  </w:style>
  <w:style w:type="paragraph" w:styleId="31">
    <w:name w:val="Body Text 3"/>
    <w:basedOn w:val="a5"/>
    <w:link w:val="32"/>
    <w:pPr>
      <w:spacing w:after="120"/>
    </w:pPr>
    <w:rPr>
      <w:sz w:val="16"/>
      <w:szCs w:val="20"/>
      <w:lang w:val="en-US" w:eastAsia="en-US"/>
    </w:rPr>
  </w:style>
  <w:style w:type="character" w:customStyle="1" w:styleId="32">
    <w:name w:val="Основной текст 3 Знак"/>
    <w:link w:val="31"/>
    <w:locked/>
    <w:rPr>
      <w:rFonts w:ascii="Times New Roman" w:hAnsi="Times New Roman"/>
      <w:sz w:val="16"/>
    </w:rPr>
  </w:style>
  <w:style w:type="paragraph" w:styleId="af2">
    <w:name w:val="Body Text Indent"/>
    <w:basedOn w:val="a5"/>
    <w:link w:val="af3"/>
    <w:pPr>
      <w:spacing w:after="120" w:line="276" w:lineRule="auto"/>
      <w:ind w:left="283"/>
    </w:pPr>
    <w:rPr>
      <w:rFonts w:ascii="Calibri" w:hAnsi="Calibri"/>
      <w:sz w:val="22"/>
      <w:szCs w:val="20"/>
      <w:lang w:val="en-US" w:eastAsia="en-US"/>
    </w:rPr>
  </w:style>
  <w:style w:type="character" w:customStyle="1" w:styleId="af3">
    <w:name w:val="Основной текст с отступом Знак"/>
    <w:link w:val="af2"/>
    <w:locked/>
    <w:rPr>
      <w:rFonts w:eastAsia="Times New Roman"/>
      <w:sz w:val="22"/>
    </w:rPr>
  </w:style>
  <w:style w:type="paragraph" w:customStyle="1" w:styleId="12">
    <w:name w:val="Обычный1"/>
    <w:link w:val="Normal"/>
    <w:pPr>
      <w:ind w:firstLine="720"/>
      <w:jc w:val="both"/>
    </w:pPr>
    <w:rPr>
      <w:rFonts w:ascii="Times New Roman" w:hAnsi="Times New Roman"/>
      <w:sz w:val="28"/>
    </w:rPr>
  </w:style>
  <w:style w:type="character" w:customStyle="1" w:styleId="Normal">
    <w:name w:val="Normal Знак"/>
    <w:link w:val="12"/>
    <w:locked/>
    <w:rPr>
      <w:rFonts w:ascii="Times New Roman" w:hAnsi="Times New Roman"/>
      <w:sz w:val="28"/>
      <w:lang w:bidi="ar-SA"/>
    </w:rPr>
  </w:style>
  <w:style w:type="table" w:styleId="af4">
    <w:name w:val="Table Grid"/>
    <w:basedOn w:val="a7"/>
    <w:rPr>
      <w:lang w:eastAsia="en-US"/>
    </w:rPr>
    <w:tblPr/>
  </w:style>
  <w:style w:type="paragraph" w:customStyle="1" w:styleId="ConsPlusNormal">
    <w:name w:val="ConsPlusNormal"/>
    <w:link w:val="ConsPlusNormal0"/>
    <w:qFormat/>
    <w:pPr>
      <w:widowControl w:val="0"/>
      <w:autoSpaceDE w:val="0"/>
      <w:autoSpaceDN w:val="0"/>
      <w:ind w:firstLine="720"/>
    </w:pPr>
    <w:rPr>
      <w:rFonts w:ascii="Arial" w:hAnsi="Arial"/>
    </w:rPr>
  </w:style>
  <w:style w:type="paragraph" w:customStyle="1" w:styleId="ConsPlusNonformat">
    <w:name w:val="ConsPlusNonformat"/>
    <w:pPr>
      <w:autoSpaceDE w:val="0"/>
      <w:autoSpaceDN w:val="0"/>
    </w:pPr>
    <w:rPr>
      <w:rFonts w:ascii="Courier New" w:hAnsi="Courier New"/>
    </w:rPr>
  </w:style>
  <w:style w:type="paragraph" w:styleId="af5">
    <w:name w:val="Balloon Text"/>
    <w:basedOn w:val="a5"/>
    <w:link w:val="af6"/>
    <w:semiHidden/>
    <w:rPr>
      <w:rFonts w:ascii="Segoe UI" w:hAnsi="Segoe UI"/>
      <w:sz w:val="18"/>
      <w:szCs w:val="20"/>
      <w:lang w:val="en-US" w:eastAsia="en-US"/>
    </w:rPr>
  </w:style>
  <w:style w:type="character" w:customStyle="1" w:styleId="af6">
    <w:name w:val="Текст выноски Знак"/>
    <w:link w:val="af5"/>
    <w:semiHidden/>
    <w:locked/>
    <w:rPr>
      <w:rFonts w:ascii="Segoe UI" w:hAnsi="Segoe UI"/>
      <w:sz w:val="18"/>
    </w:rPr>
  </w:style>
  <w:style w:type="paragraph" w:styleId="af7">
    <w:name w:val="endnote text"/>
    <w:basedOn w:val="a5"/>
    <w:link w:val="af8"/>
    <w:pPr>
      <w:autoSpaceDE w:val="0"/>
      <w:autoSpaceDN w:val="0"/>
    </w:pPr>
    <w:rPr>
      <w:sz w:val="20"/>
      <w:szCs w:val="20"/>
      <w:lang w:val="en-US" w:eastAsia="en-US"/>
    </w:rPr>
  </w:style>
  <w:style w:type="character" w:customStyle="1" w:styleId="af8">
    <w:name w:val="Текст концевой сноски Знак"/>
    <w:link w:val="af7"/>
    <w:locked/>
    <w:rPr>
      <w:rFonts w:ascii="Times New Roman" w:hAnsi="Times New Roman"/>
    </w:rPr>
  </w:style>
  <w:style w:type="character" w:styleId="af9">
    <w:name w:val="endnote reference"/>
    <w:rPr>
      <w:vertAlign w:val="superscript"/>
    </w:rPr>
  </w:style>
  <w:style w:type="paragraph" w:styleId="33">
    <w:name w:val="Body Text Indent 3"/>
    <w:basedOn w:val="a5"/>
    <w:link w:val="34"/>
    <w:semiHidden/>
    <w:pPr>
      <w:spacing w:after="120"/>
      <w:ind w:left="283"/>
    </w:pPr>
    <w:rPr>
      <w:sz w:val="16"/>
      <w:szCs w:val="20"/>
      <w:lang w:val="en-US" w:eastAsia="en-US"/>
    </w:rPr>
  </w:style>
  <w:style w:type="character" w:customStyle="1" w:styleId="34">
    <w:name w:val="Основной текст с отступом 3 Знак"/>
    <w:link w:val="33"/>
    <w:semiHidden/>
    <w:locked/>
    <w:rPr>
      <w:rFonts w:ascii="Times New Roman" w:hAnsi="Times New Roman"/>
      <w:sz w:val="16"/>
    </w:rPr>
  </w:style>
  <w:style w:type="character" w:customStyle="1" w:styleId="afa">
    <w:name w:val="Сноска_"/>
    <w:link w:val="afb"/>
    <w:locked/>
    <w:rPr>
      <w:rFonts w:ascii="Times New Roman" w:hAnsi="Times New Roman"/>
      <w:sz w:val="19"/>
      <w:shd w:val="clear" w:color="auto" w:fill="FFFFFF"/>
    </w:rPr>
  </w:style>
  <w:style w:type="paragraph" w:customStyle="1" w:styleId="afb">
    <w:name w:val="Сноска"/>
    <w:basedOn w:val="a5"/>
    <w:link w:val="afa"/>
    <w:pPr>
      <w:shd w:val="clear" w:color="auto" w:fill="FFFFFF"/>
      <w:spacing w:line="240" w:lineRule="atLeast"/>
    </w:pPr>
    <w:rPr>
      <w:sz w:val="19"/>
      <w:szCs w:val="20"/>
      <w:lang w:val="en-US" w:eastAsia="en-US"/>
    </w:rPr>
  </w:style>
  <w:style w:type="paragraph" w:styleId="afc">
    <w:name w:val="Title"/>
    <w:basedOn w:val="a5"/>
    <w:next w:val="a5"/>
    <w:link w:val="afd"/>
    <w:uiPriority w:val="10"/>
    <w:qFormat/>
    <w:pPr>
      <w:spacing w:before="240" w:after="60"/>
      <w:jc w:val="center"/>
      <w:outlineLvl w:val="0"/>
    </w:pPr>
    <w:rPr>
      <w:rFonts w:ascii="Cambria" w:hAnsi="Cambria"/>
      <w:b/>
      <w:color w:val="000000"/>
      <w:kern w:val="28"/>
      <w:sz w:val="32"/>
      <w:szCs w:val="20"/>
      <w:lang w:val="en-US" w:eastAsia="en-US"/>
    </w:rPr>
  </w:style>
  <w:style w:type="character" w:customStyle="1" w:styleId="42">
    <w:name w:val="Основной текст (4)_"/>
    <w:link w:val="410"/>
    <w:locked/>
    <w:rPr>
      <w:rFonts w:ascii="Times New Roman" w:hAnsi="Times New Roman"/>
      <w:sz w:val="19"/>
      <w:shd w:val="clear" w:color="auto" w:fill="FFFFFF"/>
    </w:rPr>
  </w:style>
  <w:style w:type="character" w:customStyle="1" w:styleId="afd">
    <w:name w:val="Заголовок Знак"/>
    <w:link w:val="afc"/>
    <w:locked/>
    <w:rPr>
      <w:rFonts w:ascii="Cambria" w:hAnsi="Cambria"/>
      <w:b/>
      <w:color w:val="000000"/>
      <w:kern w:val="28"/>
      <w:sz w:val="32"/>
      <w:lang w:val="en-US" w:eastAsia="en-US"/>
    </w:rPr>
  </w:style>
  <w:style w:type="paragraph" w:customStyle="1" w:styleId="410">
    <w:name w:val="Основной текст (4)1"/>
    <w:basedOn w:val="a5"/>
    <w:link w:val="42"/>
    <w:pPr>
      <w:shd w:val="clear" w:color="auto" w:fill="FFFFFF"/>
      <w:spacing w:line="240" w:lineRule="atLeast"/>
      <w:ind w:hanging="140"/>
    </w:pPr>
    <w:rPr>
      <w:sz w:val="19"/>
      <w:szCs w:val="20"/>
      <w:lang w:val="en-US" w:eastAsia="en-US"/>
    </w:rPr>
  </w:style>
  <w:style w:type="character" w:customStyle="1" w:styleId="35">
    <w:name w:val="Заголовок №3_"/>
    <w:link w:val="36"/>
    <w:locked/>
    <w:rPr>
      <w:rFonts w:ascii="Times New Roman" w:hAnsi="Times New Roman"/>
      <w:b/>
      <w:sz w:val="23"/>
      <w:shd w:val="clear" w:color="auto" w:fill="FFFFFF"/>
    </w:rPr>
  </w:style>
  <w:style w:type="paragraph" w:customStyle="1" w:styleId="36">
    <w:name w:val="Заголовок №3"/>
    <w:basedOn w:val="a5"/>
    <w:link w:val="35"/>
    <w:pPr>
      <w:shd w:val="clear" w:color="auto" w:fill="FFFFFF"/>
      <w:spacing w:before="300" w:line="274" w:lineRule="exact"/>
      <w:jc w:val="both"/>
      <w:outlineLvl w:val="2"/>
    </w:pPr>
    <w:rPr>
      <w:b/>
      <w:sz w:val="23"/>
      <w:szCs w:val="20"/>
      <w:lang w:val="en-US" w:eastAsia="en-US"/>
    </w:rPr>
  </w:style>
  <w:style w:type="paragraph" w:customStyle="1" w:styleId="43">
    <w:name w:val="[Ростех] Текст Пункта (Уровень 4)"/>
    <w:link w:val="44"/>
    <w:pPr>
      <w:suppressAutoHyphens/>
      <w:spacing w:before="120"/>
      <w:jc w:val="both"/>
      <w:outlineLvl w:val="3"/>
    </w:pPr>
    <w:rPr>
      <w:rFonts w:ascii="Proxima Nova ExCn Rg" w:hAnsi="Proxima Nova ExCn Rg"/>
      <w:sz w:val="28"/>
    </w:rPr>
  </w:style>
  <w:style w:type="character" w:customStyle="1" w:styleId="44">
    <w:name w:val="[Ростех] Текст Пункта (Уровень 4) Знак"/>
    <w:link w:val="43"/>
    <w:locked/>
    <w:rPr>
      <w:rFonts w:ascii="Proxima Nova ExCn Rg" w:hAnsi="Proxima Nova ExCn Rg"/>
      <w:sz w:val="28"/>
      <w:lang w:bidi="ar-SA"/>
    </w:rPr>
  </w:style>
  <w:style w:type="paragraph" w:styleId="a">
    <w:name w:val="List Number"/>
    <w:basedOn w:val="a5"/>
    <w:semiHidden/>
    <w:pPr>
      <w:numPr>
        <w:numId w:val="1"/>
      </w:numPr>
      <w:tabs>
        <w:tab w:val="num" w:pos="1069"/>
        <w:tab w:val="num" w:pos="1134"/>
      </w:tabs>
      <w:ind w:left="360"/>
      <w:contextualSpacing/>
    </w:pPr>
  </w:style>
  <w:style w:type="character" w:customStyle="1" w:styleId="37">
    <w:name w:val="[Ростех] Наименование Подраздела (Уровень 3) Знак"/>
    <w:link w:val="38"/>
    <w:locked/>
    <w:rPr>
      <w:rFonts w:ascii="Times New Roman" w:hAnsi="Times New Roman"/>
      <w:b/>
      <w:sz w:val="22"/>
      <w:szCs w:val="22"/>
      <w:lang w:val="ru-RU" w:eastAsia="ru-RU" w:bidi="ar-SA"/>
    </w:rPr>
  </w:style>
  <w:style w:type="paragraph" w:customStyle="1" w:styleId="38">
    <w:name w:val="[Ростех] Наименование Подраздела (Уровень 3)"/>
    <w:link w:val="37"/>
    <w:pPr>
      <w:keepNext/>
      <w:keepLines/>
      <w:suppressAutoHyphens/>
      <w:spacing w:before="240"/>
      <w:outlineLvl w:val="2"/>
    </w:pPr>
    <w:rPr>
      <w:rFonts w:ascii="Times New Roman" w:hAnsi="Times New Roman"/>
      <w:b/>
      <w:sz w:val="22"/>
      <w:szCs w:val="22"/>
    </w:rPr>
  </w:style>
  <w:style w:type="paragraph" w:customStyle="1" w:styleId="24">
    <w:name w:val="[Ростех] Наименование Раздела (Уровень 2)"/>
    <w:pPr>
      <w:keepNext/>
      <w:keepLines/>
      <w:suppressAutoHyphens/>
      <w:spacing w:before="240"/>
      <w:jc w:val="center"/>
      <w:outlineLvl w:val="1"/>
    </w:pPr>
    <w:rPr>
      <w:rFonts w:ascii="Proxima Nova ExCn Rg" w:hAnsi="Proxima Nova ExCn Rg"/>
      <w:b/>
      <w:sz w:val="28"/>
      <w:szCs w:val="28"/>
    </w:rPr>
  </w:style>
  <w:style w:type="character" w:customStyle="1" w:styleId="afe">
    <w:name w:val="[Ростех] Простой текст (Без уровня) Знак"/>
    <w:link w:val="aff"/>
    <w:locked/>
    <w:rPr>
      <w:rFonts w:ascii="Times New Roman" w:hAnsi="Times New Roman"/>
      <w:sz w:val="22"/>
      <w:szCs w:val="22"/>
      <w:lang w:val="ru-RU" w:eastAsia="ru-RU" w:bidi="ar-SA"/>
    </w:rPr>
  </w:style>
  <w:style w:type="paragraph" w:customStyle="1" w:styleId="aff">
    <w:name w:val="[Ростех] Простой текст (Без уровня)"/>
    <w:link w:val="afe"/>
    <w:pPr>
      <w:suppressAutoHyphens/>
      <w:spacing w:before="120"/>
      <w:jc w:val="both"/>
    </w:pPr>
    <w:rPr>
      <w:rFonts w:ascii="Times New Roman" w:hAnsi="Times New Roman"/>
      <w:sz w:val="22"/>
      <w:szCs w:val="22"/>
    </w:rPr>
  </w:style>
  <w:style w:type="paragraph" w:customStyle="1" w:styleId="ListNum">
    <w:name w:val="ListNum"/>
    <w:basedOn w:val="a5"/>
    <w:pPr>
      <w:numPr>
        <w:numId w:val="9"/>
      </w:numPr>
      <w:tabs>
        <w:tab w:val="left" w:pos="284"/>
      </w:tabs>
      <w:spacing w:before="60"/>
      <w:jc w:val="both"/>
    </w:pPr>
    <w:rPr>
      <w:sz w:val="22"/>
    </w:rPr>
  </w:style>
  <w:style w:type="table" w:customStyle="1" w:styleId="25">
    <w:name w:val="Сетка таблицы2"/>
    <w:basedOn w:val="a7"/>
    <w:next w:val="af4"/>
    <w:rPr>
      <w:lang w:eastAsia="en-US"/>
    </w:rPr>
    <w:tblPr/>
  </w:style>
  <w:style w:type="character" w:customStyle="1" w:styleId="FontStyle76">
    <w:name w:val="Font Style76"/>
    <w:rPr>
      <w:rFonts w:ascii="Times New Roman" w:hAnsi="Times New Roman"/>
      <w:sz w:val="22"/>
      <w:szCs w:val="22"/>
    </w:rPr>
  </w:style>
  <w:style w:type="paragraph" w:customStyle="1" w:styleId="Style8">
    <w:name w:val="Style8"/>
    <w:basedOn w:val="a5"/>
    <w:pPr>
      <w:widowControl w:val="0"/>
      <w:suppressAutoHyphens/>
      <w:autoSpaceDE w:val="0"/>
      <w:spacing w:line="278" w:lineRule="exact"/>
      <w:jc w:val="center"/>
    </w:pPr>
    <w:rPr>
      <w:lang w:eastAsia="ar-SA"/>
    </w:rPr>
  </w:style>
  <w:style w:type="character" w:customStyle="1" w:styleId="BulletListFooterTextnumberedTable-NormalRSHBTable-NormalUseCaseListParagraphParagraphedeliste1lp10">
    <w:name w:val="Абзац списка Знак;Bullet List Знак;FooterText Знак;numbered Знак;Список дефисный Знак;Table-Normal Знак;RSHB_Table-Normal Знак;Заговок Марина Знак;Use Case List Paragraph Знак;Paragraphe de liste1 Знак;lp1 Знак"/>
    <w:link w:val="BulletListFooterTextnumberedTable-NormalRSHBTable-NormalUseCaseListParagraphParagraphedeliste1lp1"/>
    <w:locked/>
    <w:rPr>
      <w:rFonts w:ascii="Times New Roman" w:hAnsi="Times New Roman"/>
      <w:sz w:val="24"/>
      <w:lang w:eastAsia="en-US"/>
    </w:rPr>
  </w:style>
  <w:style w:type="paragraph" w:customStyle="1" w:styleId="Web11122111145">
    <w:name w:val="Обычный (веб);Обычный (Web);Обычный (веб)1;Обычный (веб)11;Обычный (веб)2;Обычный (веб)21;Обычный (веб)111;Знак Знак4;Знак Знак5;Знак Знак;Знак Знак Знак Знак Знак Знак Знак Знак Знак Знак Знак Знак Знак Знак"/>
    <w:basedOn w:val="a5"/>
    <w:link w:val="Web111221111450"/>
    <w:pPr>
      <w:spacing w:before="100" w:beforeAutospacing="1" w:after="100" w:afterAutospacing="1"/>
    </w:pPr>
    <w:rPr>
      <w:lang w:val="en-US" w:eastAsia="en-US"/>
    </w:rPr>
  </w:style>
  <w:style w:type="character" w:customStyle="1" w:styleId="Web111221111450">
    <w:name w:val="Обычный (веб) Знак;Обычный (Web) Знак;Обычный (веб)1 Знак;Обычный (веб)11 Знак;Обычный (веб)2 Знак;Обычный (веб)21 Знак;Обычный (веб)111 Знак;Знак Знак4 Знак;Знак Знак5 Знак;Знак Знак Знак"/>
    <w:link w:val="Web11122111145"/>
    <w:locked/>
    <w:rPr>
      <w:rFonts w:ascii="Times New Roman" w:hAnsi="Times New Roman"/>
      <w:sz w:val="24"/>
      <w:szCs w:val="24"/>
    </w:rPr>
  </w:style>
  <w:style w:type="character" w:customStyle="1" w:styleId="ConsPlusNormal0">
    <w:name w:val="ConsPlusNormal Знак"/>
    <w:link w:val="ConsPlusNormal"/>
    <w:rPr>
      <w:rFonts w:ascii="Arial" w:hAnsi="Arial"/>
      <w:lang w:val="ru-RU" w:eastAsia="ru-RU" w:bidi="ar-SA"/>
    </w:rPr>
  </w:style>
  <w:style w:type="character" w:customStyle="1" w:styleId="ConsNormal0">
    <w:name w:val="ConsNormal Знак"/>
    <w:link w:val="ConsNormal"/>
    <w:rPr>
      <w:rFonts w:ascii="Times New Roman" w:hAnsi="Times New Roman"/>
      <w:sz w:val="28"/>
      <w:lang w:bidi="ar-SA"/>
    </w:rPr>
  </w:style>
  <w:style w:type="character" w:customStyle="1" w:styleId="13">
    <w:name w:val="Знак примечания1"/>
    <w:rPr>
      <w:sz w:val="16"/>
      <w:szCs w:val="16"/>
    </w:rPr>
  </w:style>
  <w:style w:type="paragraph" w:customStyle="1" w:styleId="aff0">
    <w:name w:val="Содержимое таблицы"/>
    <w:basedOn w:val="a5"/>
    <w:pPr>
      <w:suppressLineNumbers/>
      <w:suppressAutoHyphens/>
    </w:pPr>
    <w:rPr>
      <w:sz w:val="20"/>
      <w:szCs w:val="20"/>
      <w:lang w:eastAsia="ar-SA"/>
    </w:rPr>
  </w:style>
  <w:style w:type="paragraph" w:customStyle="1" w:styleId="FORMATTEXT">
    <w:name w:val=".FORMATTEXT"/>
    <w:pPr>
      <w:widowControl w:val="0"/>
      <w:suppressAutoHyphens/>
      <w:autoSpaceDE w:val="0"/>
    </w:pPr>
    <w:rPr>
      <w:rFonts w:ascii="Times New Roman" w:hAnsi="Times New Roman"/>
      <w:sz w:val="24"/>
      <w:szCs w:val="24"/>
      <w:lang w:eastAsia="ar-SA"/>
    </w:rPr>
  </w:style>
  <w:style w:type="character" w:customStyle="1" w:styleId="aff1">
    <w:name w:val="Цветовое выделение"/>
    <w:rPr>
      <w:b/>
      <w:bCs/>
      <w:color w:val="26282F"/>
    </w:rPr>
  </w:style>
  <w:style w:type="character" w:customStyle="1" w:styleId="FontStyle11">
    <w:name w:val="Font Style11"/>
    <w:rPr>
      <w:rFonts w:ascii="Arial Narrow" w:hAnsi="Arial Narrow"/>
      <w:sz w:val="22"/>
      <w:szCs w:val="22"/>
    </w:rPr>
  </w:style>
  <w:style w:type="character" w:customStyle="1" w:styleId="Bodytext2">
    <w:name w:val="Body text (2)"/>
    <w:rPr>
      <w:rFonts w:ascii="Times New Roman" w:eastAsia="Times New Roman" w:hAnsi="Times New Roman"/>
      <w:color w:val="000000"/>
      <w:spacing w:val="0"/>
      <w:w w:val="100"/>
      <w:position w:val="0"/>
      <w:sz w:val="22"/>
      <w:szCs w:val="22"/>
      <w:u w:val="none"/>
      <w:effect w:val="none"/>
      <w:lang w:val="ru-RU" w:eastAsia="ru-RU" w:bidi="ru-RU"/>
    </w:rPr>
  </w:style>
  <w:style w:type="character" w:customStyle="1" w:styleId="FontStyle13">
    <w:name w:val="Font Style13"/>
    <w:rPr>
      <w:rFonts w:ascii="Times New Roman" w:hAnsi="Times New Roman"/>
      <w:b/>
      <w:bCs/>
      <w:sz w:val="20"/>
      <w:szCs w:val="20"/>
    </w:rPr>
  </w:style>
  <w:style w:type="paragraph" w:customStyle="1" w:styleId="Style3">
    <w:name w:val="Style3"/>
    <w:basedOn w:val="a5"/>
    <w:pPr>
      <w:widowControl w:val="0"/>
      <w:suppressAutoHyphens/>
      <w:autoSpaceDE w:val="0"/>
    </w:pPr>
    <w:rPr>
      <w:lang w:eastAsia="ar-SA"/>
    </w:rPr>
  </w:style>
  <w:style w:type="paragraph" w:customStyle="1" w:styleId="Style5">
    <w:name w:val="Style5"/>
    <w:basedOn w:val="a5"/>
    <w:pPr>
      <w:widowControl w:val="0"/>
      <w:suppressAutoHyphens/>
      <w:autoSpaceDE w:val="0"/>
    </w:pPr>
    <w:rPr>
      <w:lang w:eastAsia="ar-SA"/>
    </w:rPr>
  </w:style>
  <w:style w:type="paragraph" w:customStyle="1" w:styleId="Standard">
    <w:name w:val="Standard"/>
    <w:pPr>
      <w:suppressAutoHyphens/>
      <w:autoSpaceDN w:val="0"/>
      <w:spacing w:after="200" w:line="276" w:lineRule="auto"/>
    </w:pPr>
    <w:rPr>
      <w:kern w:val="3"/>
      <w:sz w:val="22"/>
      <w:szCs w:val="22"/>
      <w:lang w:eastAsia="zh-CN"/>
    </w:rPr>
  </w:style>
  <w:style w:type="paragraph" w:customStyle="1" w:styleId="Textbody">
    <w:name w:val="Text body"/>
    <w:basedOn w:val="Standard"/>
    <w:pPr>
      <w:widowControl w:val="0"/>
      <w:autoSpaceDE w:val="0"/>
      <w:spacing w:after="0" w:line="240" w:lineRule="auto"/>
    </w:pPr>
    <w:rPr>
      <w:rFonts w:ascii="Times New Roman" w:hAnsi="Times New Roman"/>
      <w:sz w:val="28"/>
      <w:szCs w:val="28"/>
    </w:rPr>
  </w:style>
  <w:style w:type="paragraph" w:customStyle="1" w:styleId="Textbodyindent">
    <w:name w:val="Text body indent"/>
    <w:basedOn w:val="Standard"/>
    <w:pPr>
      <w:spacing w:after="120" w:line="480" w:lineRule="auto"/>
    </w:pPr>
    <w:rPr>
      <w:rFonts w:ascii="Times New Roman" w:hAnsi="Times New Roman"/>
      <w:sz w:val="20"/>
      <w:szCs w:val="20"/>
    </w:rPr>
  </w:style>
  <w:style w:type="paragraph" w:styleId="26">
    <w:name w:val="Body Text Indent 2"/>
    <w:basedOn w:val="a5"/>
    <w:link w:val="27"/>
    <w:pPr>
      <w:spacing w:after="120" w:line="480" w:lineRule="auto"/>
      <w:ind w:left="283"/>
    </w:pPr>
    <w:rPr>
      <w:lang w:val="en-US" w:eastAsia="en-US"/>
    </w:rPr>
  </w:style>
  <w:style w:type="character" w:customStyle="1" w:styleId="27">
    <w:name w:val="Основной текст с отступом 2 Знак"/>
    <w:link w:val="26"/>
    <w:rPr>
      <w:rFonts w:ascii="Times New Roman" w:hAnsi="Times New Roman"/>
      <w:sz w:val="24"/>
      <w:szCs w:val="24"/>
    </w:rPr>
  </w:style>
  <w:style w:type="paragraph" w:styleId="aff2">
    <w:name w:val="header"/>
    <w:basedOn w:val="a5"/>
    <w:link w:val="aff3"/>
    <w:pPr>
      <w:tabs>
        <w:tab w:val="center" w:pos="4677"/>
        <w:tab w:val="right" w:pos="9355"/>
      </w:tabs>
    </w:pPr>
    <w:rPr>
      <w:lang w:val="en-US" w:eastAsia="en-US"/>
    </w:rPr>
  </w:style>
  <w:style w:type="character" w:customStyle="1" w:styleId="aff3">
    <w:name w:val="Верхний колонтитул Знак"/>
    <w:link w:val="aff2"/>
    <w:rPr>
      <w:rFonts w:ascii="Times New Roman" w:hAnsi="Times New Roman"/>
      <w:sz w:val="24"/>
      <w:szCs w:val="24"/>
    </w:rPr>
  </w:style>
  <w:style w:type="paragraph" w:styleId="aff4">
    <w:name w:val="footer"/>
    <w:basedOn w:val="a5"/>
    <w:link w:val="aff5"/>
    <w:pPr>
      <w:tabs>
        <w:tab w:val="center" w:pos="4677"/>
        <w:tab w:val="right" w:pos="9355"/>
      </w:tabs>
    </w:pPr>
    <w:rPr>
      <w:lang w:val="en-US" w:eastAsia="en-US"/>
    </w:rPr>
  </w:style>
  <w:style w:type="character" w:customStyle="1" w:styleId="aff5">
    <w:name w:val="Нижний колонтитул Знак"/>
    <w:link w:val="aff4"/>
    <w:rPr>
      <w:rFonts w:ascii="Times New Roman" w:hAnsi="Times New Roman"/>
      <w:sz w:val="24"/>
      <w:szCs w:val="24"/>
    </w:rPr>
  </w:style>
  <w:style w:type="character" w:customStyle="1" w:styleId="14">
    <w:name w:val="Неразрешенное упоминание1"/>
    <w:semiHidden/>
    <w:rPr>
      <w:color w:val="605E5C"/>
      <w:shd w:val="clear" w:color="auto" w:fill="E1DFDD"/>
    </w:rPr>
  </w:style>
  <w:style w:type="paragraph" w:customStyle="1" w:styleId="120">
    <w:name w:val="Обычный12"/>
    <w:link w:val="CharChar"/>
    <w:pPr>
      <w:widowControl w:val="0"/>
      <w:spacing w:line="300" w:lineRule="auto"/>
      <w:ind w:firstLine="720"/>
      <w:jc w:val="both"/>
    </w:pPr>
    <w:rPr>
      <w:rFonts w:ascii="Times New Roman" w:hAnsi="Times New Roman"/>
      <w:sz w:val="24"/>
    </w:rPr>
  </w:style>
  <w:style w:type="character" w:customStyle="1" w:styleId="CharChar">
    <w:name w:val="Обычный Char Char"/>
    <w:link w:val="120"/>
    <w:locked/>
    <w:rPr>
      <w:rFonts w:ascii="Times New Roman" w:hAnsi="Times New Roman"/>
      <w:sz w:val="24"/>
      <w:lang w:bidi="ar-SA"/>
    </w:rPr>
  </w:style>
  <w:style w:type="paragraph" w:customStyle="1" w:styleId="FR1">
    <w:name w:val="FR1"/>
    <w:pPr>
      <w:widowControl w:val="0"/>
      <w:spacing w:before="700"/>
    </w:pPr>
    <w:rPr>
      <w:rFonts w:ascii="Times New Roman" w:hAnsi="Times New Roman"/>
      <w:b/>
      <w:sz w:val="28"/>
    </w:rPr>
  </w:style>
  <w:style w:type="paragraph" w:customStyle="1" w:styleId="Normal1">
    <w:name w:val="Normal1"/>
    <w:pPr>
      <w:widowControl w:val="0"/>
      <w:spacing w:line="300" w:lineRule="auto"/>
      <w:ind w:firstLine="720"/>
    </w:pPr>
    <w:rPr>
      <w:rFonts w:ascii="Times New Roman" w:hAnsi="Times New Roman"/>
      <w:sz w:val="22"/>
    </w:rPr>
  </w:style>
  <w:style w:type="character" w:styleId="aff6">
    <w:name w:val="Unresolved Mention"/>
    <w:basedOn w:val="a6"/>
    <w:uiPriority w:val="99"/>
    <w:semiHidden/>
    <w:unhideWhenUsed/>
    <w:rsid w:val="00F943F6"/>
    <w:rPr>
      <w:color w:val="605E5C"/>
      <w:shd w:val="clear" w:color="auto" w:fill="E1DFDD"/>
    </w:rPr>
  </w:style>
  <w:style w:type="paragraph" w:styleId="aff7">
    <w:name w:val="List Paragraph"/>
    <w:basedOn w:val="a5"/>
    <w:uiPriority w:val="34"/>
    <w:qFormat/>
    <w:rsid w:val="00102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52019">
      <w:bodyDiv w:val="1"/>
      <w:marLeft w:val="0"/>
      <w:marRight w:val="0"/>
      <w:marTop w:val="0"/>
      <w:marBottom w:val="0"/>
      <w:divBdr>
        <w:top w:val="none" w:sz="0" w:space="0" w:color="auto"/>
        <w:left w:val="none" w:sz="0" w:space="0" w:color="auto"/>
        <w:bottom w:val="none" w:sz="0" w:space="0" w:color="auto"/>
        <w:right w:val="none" w:sz="0" w:space="0" w:color="auto"/>
      </w:divBdr>
    </w:div>
    <w:div w:id="434712269">
      <w:bodyDiv w:val="1"/>
      <w:marLeft w:val="0"/>
      <w:marRight w:val="0"/>
      <w:marTop w:val="0"/>
      <w:marBottom w:val="0"/>
      <w:divBdr>
        <w:top w:val="none" w:sz="0" w:space="0" w:color="auto"/>
        <w:left w:val="none" w:sz="0" w:space="0" w:color="auto"/>
        <w:bottom w:val="none" w:sz="0" w:space="0" w:color="auto"/>
        <w:right w:val="none" w:sz="0" w:space="0" w:color="auto"/>
      </w:divBdr>
    </w:div>
    <w:div w:id="632712915">
      <w:bodyDiv w:val="1"/>
      <w:marLeft w:val="0"/>
      <w:marRight w:val="0"/>
      <w:marTop w:val="0"/>
      <w:marBottom w:val="0"/>
      <w:divBdr>
        <w:top w:val="none" w:sz="0" w:space="0" w:color="auto"/>
        <w:left w:val="none" w:sz="0" w:space="0" w:color="auto"/>
        <w:bottom w:val="none" w:sz="0" w:space="0" w:color="auto"/>
        <w:right w:val="none" w:sz="0" w:space="0" w:color="auto"/>
      </w:divBdr>
      <w:divsChild>
        <w:div w:id="1195272084">
          <w:marLeft w:val="0"/>
          <w:marRight w:val="0"/>
          <w:marTop w:val="0"/>
          <w:marBottom w:val="0"/>
          <w:divBdr>
            <w:top w:val="none" w:sz="0" w:space="0" w:color="auto"/>
            <w:left w:val="single" w:sz="24" w:space="0" w:color="CED3F1"/>
            <w:bottom w:val="none" w:sz="0" w:space="0" w:color="auto"/>
            <w:right w:val="none" w:sz="0" w:space="0" w:color="auto"/>
          </w:divBdr>
          <w:divsChild>
            <w:div w:id="1054309043">
              <w:marLeft w:val="0"/>
              <w:marRight w:val="0"/>
              <w:marTop w:val="0"/>
              <w:marBottom w:val="0"/>
              <w:divBdr>
                <w:top w:val="none" w:sz="0" w:space="0" w:color="auto"/>
                <w:left w:val="none" w:sz="0" w:space="0" w:color="auto"/>
                <w:bottom w:val="none" w:sz="0" w:space="0" w:color="auto"/>
                <w:right w:val="none" w:sz="0" w:space="0" w:color="auto"/>
              </w:divBdr>
            </w:div>
            <w:div w:id="1449809868">
              <w:marLeft w:val="0"/>
              <w:marRight w:val="0"/>
              <w:marTop w:val="0"/>
              <w:marBottom w:val="0"/>
              <w:divBdr>
                <w:top w:val="none" w:sz="0" w:space="0" w:color="auto"/>
                <w:left w:val="none" w:sz="0" w:space="0" w:color="auto"/>
                <w:bottom w:val="none" w:sz="0" w:space="0" w:color="auto"/>
                <w:right w:val="none" w:sz="0" w:space="0" w:color="auto"/>
              </w:divBdr>
            </w:div>
          </w:divsChild>
        </w:div>
        <w:div w:id="1880388517">
          <w:marLeft w:val="0"/>
          <w:marRight w:val="0"/>
          <w:marTop w:val="0"/>
          <w:marBottom w:val="0"/>
          <w:divBdr>
            <w:top w:val="none" w:sz="0" w:space="0" w:color="auto"/>
            <w:left w:val="single" w:sz="24" w:space="0" w:color="CED3F1"/>
            <w:bottom w:val="none" w:sz="0" w:space="0" w:color="auto"/>
            <w:right w:val="none" w:sz="0" w:space="0" w:color="auto"/>
          </w:divBdr>
          <w:divsChild>
            <w:div w:id="1108739755">
              <w:marLeft w:val="0"/>
              <w:marRight w:val="0"/>
              <w:marTop w:val="0"/>
              <w:marBottom w:val="0"/>
              <w:divBdr>
                <w:top w:val="none" w:sz="0" w:space="0" w:color="auto"/>
                <w:left w:val="none" w:sz="0" w:space="0" w:color="auto"/>
                <w:bottom w:val="none" w:sz="0" w:space="0" w:color="auto"/>
                <w:right w:val="none" w:sz="0" w:space="0" w:color="auto"/>
              </w:divBdr>
            </w:div>
            <w:div w:id="1271661825">
              <w:marLeft w:val="0"/>
              <w:marRight w:val="0"/>
              <w:marTop w:val="0"/>
              <w:marBottom w:val="0"/>
              <w:divBdr>
                <w:top w:val="none" w:sz="0" w:space="0" w:color="auto"/>
                <w:left w:val="none" w:sz="0" w:space="0" w:color="auto"/>
                <w:bottom w:val="none" w:sz="0" w:space="0" w:color="auto"/>
                <w:right w:val="none" w:sz="0" w:space="0" w:color="auto"/>
              </w:divBdr>
            </w:div>
          </w:divsChild>
        </w:div>
        <w:div w:id="551574106">
          <w:marLeft w:val="0"/>
          <w:marRight w:val="0"/>
          <w:marTop w:val="0"/>
          <w:marBottom w:val="0"/>
          <w:divBdr>
            <w:top w:val="none" w:sz="0" w:space="0" w:color="auto"/>
            <w:left w:val="none" w:sz="0" w:space="0" w:color="auto"/>
            <w:bottom w:val="none" w:sz="0" w:space="0" w:color="auto"/>
            <w:right w:val="none" w:sz="0" w:space="0" w:color="auto"/>
          </w:divBdr>
        </w:div>
        <w:div w:id="2045590725">
          <w:marLeft w:val="0"/>
          <w:marRight w:val="0"/>
          <w:marTop w:val="0"/>
          <w:marBottom w:val="0"/>
          <w:divBdr>
            <w:top w:val="none" w:sz="0" w:space="0" w:color="auto"/>
            <w:left w:val="single" w:sz="24" w:space="0" w:color="CED3F1"/>
            <w:bottom w:val="none" w:sz="0" w:space="0" w:color="auto"/>
            <w:right w:val="none" w:sz="0" w:space="0" w:color="auto"/>
          </w:divBdr>
          <w:divsChild>
            <w:div w:id="1232353770">
              <w:marLeft w:val="0"/>
              <w:marRight w:val="0"/>
              <w:marTop w:val="0"/>
              <w:marBottom w:val="0"/>
              <w:divBdr>
                <w:top w:val="none" w:sz="0" w:space="0" w:color="auto"/>
                <w:left w:val="none" w:sz="0" w:space="0" w:color="auto"/>
                <w:bottom w:val="none" w:sz="0" w:space="0" w:color="auto"/>
                <w:right w:val="none" w:sz="0" w:space="0" w:color="auto"/>
              </w:divBdr>
            </w:div>
            <w:div w:id="1744453419">
              <w:marLeft w:val="0"/>
              <w:marRight w:val="0"/>
              <w:marTop w:val="0"/>
              <w:marBottom w:val="0"/>
              <w:divBdr>
                <w:top w:val="none" w:sz="0" w:space="0" w:color="auto"/>
                <w:left w:val="none" w:sz="0" w:space="0" w:color="auto"/>
                <w:bottom w:val="none" w:sz="0" w:space="0" w:color="auto"/>
                <w:right w:val="none" w:sz="0" w:space="0" w:color="auto"/>
              </w:divBdr>
            </w:div>
          </w:divsChild>
        </w:div>
        <w:div w:id="1933313001">
          <w:marLeft w:val="0"/>
          <w:marRight w:val="0"/>
          <w:marTop w:val="0"/>
          <w:marBottom w:val="0"/>
          <w:divBdr>
            <w:top w:val="none" w:sz="0" w:space="0" w:color="auto"/>
            <w:left w:val="none" w:sz="0" w:space="0" w:color="auto"/>
            <w:bottom w:val="none" w:sz="0" w:space="0" w:color="auto"/>
            <w:right w:val="none" w:sz="0" w:space="0" w:color="auto"/>
          </w:divBdr>
        </w:div>
        <w:div w:id="419836812">
          <w:marLeft w:val="0"/>
          <w:marRight w:val="0"/>
          <w:marTop w:val="0"/>
          <w:marBottom w:val="0"/>
          <w:divBdr>
            <w:top w:val="none" w:sz="0" w:space="0" w:color="auto"/>
            <w:left w:val="none" w:sz="0" w:space="0" w:color="auto"/>
            <w:bottom w:val="none" w:sz="0" w:space="0" w:color="auto"/>
            <w:right w:val="none" w:sz="0" w:space="0" w:color="auto"/>
          </w:divBdr>
        </w:div>
      </w:divsChild>
    </w:div>
    <w:div w:id="641083122">
      <w:bodyDiv w:val="1"/>
      <w:marLeft w:val="0"/>
      <w:marRight w:val="0"/>
      <w:marTop w:val="0"/>
      <w:marBottom w:val="0"/>
      <w:divBdr>
        <w:top w:val="none" w:sz="0" w:space="0" w:color="auto"/>
        <w:left w:val="none" w:sz="0" w:space="0" w:color="auto"/>
        <w:bottom w:val="none" w:sz="0" w:space="0" w:color="auto"/>
        <w:right w:val="none" w:sz="0" w:space="0" w:color="auto"/>
      </w:divBdr>
    </w:div>
    <w:div w:id="680592780">
      <w:bodyDiv w:val="1"/>
      <w:marLeft w:val="0"/>
      <w:marRight w:val="0"/>
      <w:marTop w:val="0"/>
      <w:marBottom w:val="0"/>
      <w:divBdr>
        <w:top w:val="none" w:sz="0" w:space="0" w:color="auto"/>
        <w:left w:val="none" w:sz="0" w:space="0" w:color="auto"/>
        <w:bottom w:val="none" w:sz="0" w:space="0" w:color="auto"/>
        <w:right w:val="none" w:sz="0" w:space="0" w:color="auto"/>
      </w:divBdr>
    </w:div>
    <w:div w:id="862982715">
      <w:bodyDiv w:val="1"/>
      <w:marLeft w:val="0"/>
      <w:marRight w:val="0"/>
      <w:marTop w:val="0"/>
      <w:marBottom w:val="0"/>
      <w:divBdr>
        <w:top w:val="none" w:sz="0" w:space="0" w:color="auto"/>
        <w:left w:val="none" w:sz="0" w:space="0" w:color="auto"/>
        <w:bottom w:val="none" w:sz="0" w:space="0" w:color="auto"/>
        <w:right w:val="none" w:sz="0" w:space="0" w:color="auto"/>
      </w:divBdr>
    </w:div>
    <w:div w:id="932975562">
      <w:bodyDiv w:val="1"/>
      <w:marLeft w:val="0"/>
      <w:marRight w:val="0"/>
      <w:marTop w:val="0"/>
      <w:marBottom w:val="0"/>
      <w:divBdr>
        <w:top w:val="none" w:sz="0" w:space="0" w:color="auto"/>
        <w:left w:val="none" w:sz="0" w:space="0" w:color="auto"/>
        <w:bottom w:val="none" w:sz="0" w:space="0" w:color="auto"/>
        <w:right w:val="none" w:sz="0" w:space="0" w:color="auto"/>
      </w:divBdr>
    </w:div>
    <w:div w:id="971523433">
      <w:bodyDiv w:val="1"/>
      <w:marLeft w:val="0"/>
      <w:marRight w:val="0"/>
      <w:marTop w:val="0"/>
      <w:marBottom w:val="0"/>
      <w:divBdr>
        <w:top w:val="none" w:sz="0" w:space="0" w:color="auto"/>
        <w:left w:val="none" w:sz="0" w:space="0" w:color="auto"/>
        <w:bottom w:val="none" w:sz="0" w:space="0" w:color="auto"/>
        <w:right w:val="none" w:sz="0" w:space="0" w:color="auto"/>
      </w:divBdr>
    </w:div>
    <w:div w:id="1947274813">
      <w:bodyDiv w:val="1"/>
      <w:marLeft w:val="0"/>
      <w:marRight w:val="0"/>
      <w:marTop w:val="0"/>
      <w:marBottom w:val="0"/>
      <w:divBdr>
        <w:top w:val="none" w:sz="0" w:space="0" w:color="auto"/>
        <w:left w:val="none" w:sz="0" w:space="0" w:color="auto"/>
        <w:bottom w:val="none" w:sz="0" w:space="0" w:color="auto"/>
        <w:right w:val="none" w:sz="0" w:space="0" w:color="auto"/>
      </w:divBdr>
    </w:div>
    <w:div w:id="1961763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ktor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rgi.etp-reg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gi.etp-regio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orgi.etp-region.ru" TargetMode="External"/><Relationship Id="rId4" Type="http://schemas.openxmlformats.org/officeDocument/2006/relationships/settings" Target="settings.xml"/><Relationship Id="rId9" Type="http://schemas.openxmlformats.org/officeDocument/2006/relationships/hyperlink" Target="mailto:jo@mupat.ru" TargetMode="External"/><Relationship Id="rId14" Type="http://schemas.openxmlformats.org/officeDocument/2006/relationships/hyperlink" Target="https://torgi.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6D44D-2B2E-4C4C-832C-D160737F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25</Pages>
  <Words>8723</Words>
  <Characters>49724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Nurgaliev</dc:creator>
  <cp:lastModifiedBy>Балуева Юлия Владимировна</cp:lastModifiedBy>
  <cp:revision>18</cp:revision>
  <cp:lastPrinted>2024-02-22T05:26:00Z</cp:lastPrinted>
  <dcterms:created xsi:type="dcterms:W3CDTF">2024-02-20T08:09:00Z</dcterms:created>
  <dcterms:modified xsi:type="dcterms:W3CDTF">2024-04-11T11:08:00Z</dcterms:modified>
</cp:coreProperties>
</file>