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16" w:rsidRPr="00AA4D16" w:rsidRDefault="002B5316" w:rsidP="00B40C8C">
      <w:pPr>
        <w:jc w:val="center"/>
        <w:rPr>
          <w:rFonts w:cs="Calibri"/>
          <w:color w:val="auto"/>
          <w:kern w:val="0"/>
          <w:sz w:val="26"/>
          <w:szCs w:val="26"/>
        </w:rPr>
      </w:pPr>
      <w:r w:rsidRPr="00AA4D16">
        <w:rPr>
          <w:b/>
          <w:bCs/>
          <w:color w:val="auto"/>
          <w:kern w:val="0"/>
          <w:sz w:val="26"/>
          <w:szCs w:val="26"/>
          <w:lang w:eastAsia="ru-RU"/>
        </w:rPr>
        <w:t>ТЕХНИЧЕСКОЕ ЗАДАНИЕ</w:t>
      </w:r>
    </w:p>
    <w:p w:rsidR="002B5316" w:rsidRDefault="00D07A3D" w:rsidP="00B40C8C">
      <w:pPr>
        <w:jc w:val="center"/>
        <w:rPr>
          <w:b/>
          <w:bCs/>
        </w:rPr>
      </w:pPr>
      <w:r w:rsidRPr="001B5CA7">
        <w:rPr>
          <w:b/>
          <w:bCs/>
        </w:rPr>
        <w:t xml:space="preserve">Оказание услуг по </w:t>
      </w:r>
      <w:r w:rsidR="004A1DC8" w:rsidRPr="001B5CA7">
        <w:rPr>
          <w:b/>
          <w:bCs/>
        </w:rPr>
        <w:t xml:space="preserve">сопровождению </w:t>
      </w:r>
      <w:r w:rsidRPr="001B5CA7">
        <w:rPr>
          <w:b/>
          <w:bCs/>
        </w:rPr>
        <w:t xml:space="preserve">информационно-справочной системы «Техэксперт» </w:t>
      </w:r>
    </w:p>
    <w:p w:rsidR="00D07A3D" w:rsidRPr="00D07A3D" w:rsidRDefault="00D07A3D" w:rsidP="00B40C8C">
      <w:pPr>
        <w:jc w:val="center"/>
        <w:rPr>
          <w:b/>
          <w:bCs/>
          <w:color w:val="auto"/>
          <w:kern w:val="0"/>
          <w:sz w:val="26"/>
          <w:szCs w:val="26"/>
          <w:lang w:eastAsia="ru-RU"/>
        </w:rPr>
      </w:pPr>
    </w:p>
    <w:tbl>
      <w:tblPr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057"/>
      </w:tblGrid>
      <w:tr w:rsidR="002B5316" w:rsidRPr="00AA4D16" w:rsidTr="00836C51">
        <w:tc>
          <w:tcPr>
            <w:tcW w:w="11057" w:type="dxa"/>
          </w:tcPr>
          <w:p w:rsidR="002B5316" w:rsidRPr="00AA4D16" w:rsidRDefault="002B5316" w:rsidP="00B40C8C">
            <w:r w:rsidRPr="00AA4D16">
              <w:rPr>
                <w:b/>
                <w:bCs/>
              </w:rPr>
              <w:t>Принятые сокращения</w:t>
            </w:r>
          </w:p>
          <w:tbl>
            <w:tblPr>
              <w:tblW w:w="10547" w:type="dxa"/>
              <w:tblLayout w:type="fixed"/>
              <w:tblCellMar>
                <w:left w:w="78" w:type="dxa"/>
              </w:tblCellMar>
              <w:tblLook w:val="04A0"/>
            </w:tblPr>
            <w:tblGrid>
              <w:gridCol w:w="2797"/>
              <w:gridCol w:w="7750"/>
            </w:tblGrid>
            <w:tr w:rsidR="002B5316" w:rsidRPr="00AA4D16" w:rsidTr="00186AB2">
              <w:tc>
                <w:tcPr>
                  <w:tcW w:w="279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shd w:val="clear" w:color="auto" w:fill="auto"/>
                </w:tcPr>
                <w:p w:rsidR="002B5316" w:rsidRPr="00AA4D16" w:rsidRDefault="002B5316" w:rsidP="00B40C8C">
                  <w:pPr>
                    <w:textAlignment w:val="baseline"/>
                    <w:rPr>
                      <w:b/>
                      <w:bCs/>
                    </w:rPr>
                  </w:pPr>
                  <w:r w:rsidRPr="00AA4D16">
                    <w:rPr>
                      <w:b/>
                      <w:bCs/>
                    </w:rPr>
                    <w:t>ЭВМ</w:t>
                  </w:r>
                </w:p>
              </w:tc>
              <w:tc>
                <w:tcPr>
                  <w:tcW w:w="7750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  <w:right w:val="thickThinLargeGap" w:sz="6" w:space="0" w:color="C0C0C0"/>
                  </w:tcBorders>
                  <w:shd w:val="clear" w:color="auto" w:fill="auto"/>
                </w:tcPr>
                <w:p w:rsidR="002B5316" w:rsidRPr="00AA4D16" w:rsidRDefault="002B5316" w:rsidP="00B40C8C">
                  <w:pPr>
                    <w:tabs>
                      <w:tab w:val="left" w:pos="10773"/>
                    </w:tabs>
                    <w:rPr>
                      <w:spacing w:val="3"/>
                    </w:rPr>
                  </w:pPr>
                  <w:r w:rsidRPr="00AA4D16">
                    <w:rPr>
                      <w:spacing w:val="3"/>
                    </w:rPr>
                    <w:t>Электронная вычислительная машина</w:t>
                  </w:r>
                </w:p>
              </w:tc>
            </w:tr>
            <w:tr w:rsidR="002B5316" w:rsidRPr="00AA4D16" w:rsidTr="00186AB2">
              <w:tc>
                <w:tcPr>
                  <w:tcW w:w="279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shd w:val="clear" w:color="auto" w:fill="auto"/>
                </w:tcPr>
                <w:p w:rsidR="002B5316" w:rsidRPr="00AA4D16" w:rsidRDefault="002B5316" w:rsidP="00B40C8C">
                  <w:pPr>
                    <w:textAlignment w:val="baseline"/>
                    <w:rPr>
                      <w:b/>
                      <w:bCs/>
                    </w:rPr>
                  </w:pPr>
                  <w:r w:rsidRPr="00AA4D16">
                    <w:rPr>
                      <w:b/>
                      <w:bCs/>
                    </w:rPr>
                    <w:t>ПК/ПО</w:t>
                  </w:r>
                </w:p>
              </w:tc>
              <w:tc>
                <w:tcPr>
                  <w:tcW w:w="7750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  <w:right w:val="thickThinLargeGap" w:sz="6" w:space="0" w:color="C0C0C0"/>
                  </w:tcBorders>
                  <w:shd w:val="clear" w:color="auto" w:fill="auto"/>
                </w:tcPr>
                <w:p w:rsidR="002B5316" w:rsidRPr="00AA4D16" w:rsidRDefault="002B5316" w:rsidP="00B40C8C">
                  <w:pPr>
                    <w:tabs>
                      <w:tab w:val="left" w:pos="10773"/>
                    </w:tabs>
                  </w:pPr>
                  <w:r w:rsidRPr="00AA4D16">
                    <w:t>Программный комплекс/программное обеспечение</w:t>
                  </w:r>
                </w:p>
              </w:tc>
            </w:tr>
            <w:tr w:rsidR="002B5316" w:rsidRPr="00AA4D16" w:rsidTr="00186AB2">
              <w:tc>
                <w:tcPr>
                  <w:tcW w:w="279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shd w:val="clear" w:color="auto" w:fill="auto"/>
                </w:tcPr>
                <w:p w:rsidR="002B5316" w:rsidRPr="00AA4D16" w:rsidRDefault="002B5316" w:rsidP="00B40C8C">
                  <w:pPr>
                    <w:textAlignment w:val="baseline"/>
                    <w:rPr>
                      <w:b/>
                      <w:bCs/>
                    </w:rPr>
                  </w:pPr>
                  <w:r w:rsidRPr="00AA4D16">
                    <w:rPr>
                      <w:b/>
                      <w:bCs/>
                    </w:rPr>
                    <w:t>БД</w:t>
                  </w:r>
                </w:p>
              </w:tc>
              <w:tc>
                <w:tcPr>
                  <w:tcW w:w="7750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  <w:right w:val="thickThinLargeGap" w:sz="6" w:space="0" w:color="C0C0C0"/>
                  </w:tcBorders>
                  <w:shd w:val="clear" w:color="auto" w:fill="auto"/>
                </w:tcPr>
                <w:p w:rsidR="002B5316" w:rsidRPr="00AA4D16" w:rsidRDefault="002B5316" w:rsidP="00B40C8C">
                  <w:pPr>
                    <w:rPr>
                      <w:spacing w:val="3"/>
                    </w:rPr>
                  </w:pPr>
                  <w:r w:rsidRPr="00AA4D16">
                    <w:rPr>
                      <w:spacing w:val="3"/>
                    </w:rPr>
                    <w:t>База данных</w:t>
                  </w:r>
                </w:p>
              </w:tc>
            </w:tr>
            <w:tr w:rsidR="002B5316" w:rsidRPr="00AA4D16" w:rsidTr="00186AB2">
              <w:tc>
                <w:tcPr>
                  <w:tcW w:w="279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shd w:val="clear" w:color="auto" w:fill="auto"/>
                </w:tcPr>
                <w:p w:rsidR="002B5316" w:rsidRPr="00AA4D16" w:rsidRDefault="002B5316" w:rsidP="00B40C8C">
                  <w:pPr>
                    <w:textAlignment w:val="baseline"/>
                    <w:rPr>
                      <w:b/>
                    </w:rPr>
                  </w:pPr>
                  <w:r w:rsidRPr="00AA4D16">
                    <w:rPr>
                      <w:b/>
                    </w:rPr>
                    <w:t>ИСС</w:t>
                  </w:r>
                </w:p>
              </w:tc>
              <w:tc>
                <w:tcPr>
                  <w:tcW w:w="7750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  <w:right w:val="thickThinLargeGap" w:sz="6" w:space="0" w:color="C0C0C0"/>
                  </w:tcBorders>
                  <w:shd w:val="clear" w:color="auto" w:fill="auto"/>
                </w:tcPr>
                <w:p w:rsidR="002B5316" w:rsidRPr="00AA4D16" w:rsidRDefault="002B5316" w:rsidP="00B40C8C">
                  <w:pPr>
                    <w:tabs>
                      <w:tab w:val="left" w:pos="10773"/>
                    </w:tabs>
                  </w:pPr>
                  <w:r w:rsidRPr="00AA4D16">
                    <w:t>Информационно-справочная система</w:t>
                  </w:r>
                </w:p>
              </w:tc>
            </w:tr>
            <w:tr w:rsidR="002B5316" w:rsidRPr="00AA4D16" w:rsidTr="00186AB2">
              <w:trPr>
                <w:cantSplit/>
              </w:trPr>
              <w:tc>
                <w:tcPr>
                  <w:tcW w:w="279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shd w:val="clear" w:color="auto" w:fill="auto"/>
                </w:tcPr>
                <w:p w:rsidR="002B5316" w:rsidRPr="00AA4D16" w:rsidRDefault="002B5316" w:rsidP="00B40C8C">
                  <w:pPr>
                    <w:textAlignment w:val="baseline"/>
                    <w:rPr>
                      <w:b/>
                      <w:bCs/>
                    </w:rPr>
                  </w:pPr>
                  <w:r w:rsidRPr="00AA4D16">
                    <w:rPr>
                      <w:b/>
                      <w:bCs/>
                    </w:rPr>
                    <w:t>СПП</w:t>
                  </w:r>
                </w:p>
              </w:tc>
              <w:tc>
                <w:tcPr>
                  <w:tcW w:w="7750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  <w:right w:val="thickThinLargeGap" w:sz="6" w:space="0" w:color="C0C0C0"/>
                  </w:tcBorders>
                  <w:shd w:val="clear" w:color="auto" w:fill="auto"/>
                </w:tcPr>
                <w:p w:rsidR="002B5316" w:rsidRPr="00AA4D16" w:rsidRDefault="002B5316" w:rsidP="00B40C8C">
                  <w:pPr>
                    <w:textAlignment w:val="baseline"/>
                  </w:pPr>
                  <w:r w:rsidRPr="00AA4D16">
                    <w:t>Служба поддержки пользователей</w:t>
                  </w:r>
                </w:p>
              </w:tc>
            </w:tr>
            <w:tr w:rsidR="002B5316" w:rsidRPr="00AA4D16" w:rsidTr="00186AB2">
              <w:trPr>
                <w:cantSplit/>
              </w:trPr>
              <w:tc>
                <w:tcPr>
                  <w:tcW w:w="279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shd w:val="clear" w:color="auto" w:fill="auto"/>
                </w:tcPr>
                <w:p w:rsidR="002B5316" w:rsidRPr="00AA4D16" w:rsidRDefault="002B5316" w:rsidP="00B40C8C">
                  <w:pPr>
                    <w:textAlignment w:val="baseline"/>
                    <w:rPr>
                      <w:b/>
                      <w:bCs/>
                    </w:rPr>
                  </w:pPr>
                  <w:r w:rsidRPr="00AA4D16">
                    <w:rPr>
                      <w:b/>
                      <w:bCs/>
                    </w:rPr>
                    <w:t>ТЗ</w:t>
                  </w:r>
                </w:p>
              </w:tc>
              <w:tc>
                <w:tcPr>
                  <w:tcW w:w="7750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  <w:right w:val="thickThinLargeGap" w:sz="6" w:space="0" w:color="C0C0C0"/>
                  </w:tcBorders>
                  <w:shd w:val="clear" w:color="auto" w:fill="auto"/>
                </w:tcPr>
                <w:p w:rsidR="002B5316" w:rsidRPr="00AA4D16" w:rsidRDefault="002B5316" w:rsidP="00B40C8C">
                  <w:pPr>
                    <w:jc w:val="both"/>
                  </w:pPr>
                  <w:r w:rsidRPr="00AA4D16">
                    <w:t xml:space="preserve">Техническое задание на оказание информационных услуг </w:t>
                  </w:r>
                  <w:r w:rsidRPr="00AA4D16">
                    <w:rPr>
                      <w:color w:val="000000"/>
                    </w:rPr>
                    <w:t xml:space="preserve">по </w:t>
                  </w:r>
                  <w:r w:rsidRPr="00AA4D16">
                    <w:t xml:space="preserve">сопровождению информационно-справочной системы </w:t>
                  </w:r>
                  <w:r w:rsidRPr="00AA4D16">
                    <w:rPr>
                      <w:lang w:eastAsia="ar-SA"/>
                    </w:rPr>
                    <w:t xml:space="preserve">для </w:t>
                  </w:r>
                  <w:r w:rsidR="00186AB2" w:rsidRPr="001B5CA7">
                    <w:t>Искательское муниципальное унитарное предприятие «Посжилкомсервис»</w:t>
                  </w:r>
                </w:p>
              </w:tc>
            </w:tr>
          </w:tbl>
          <w:p w:rsidR="002B5316" w:rsidRPr="00AA4D16" w:rsidRDefault="002B5316" w:rsidP="00B40C8C">
            <w:pPr>
              <w:rPr>
                <w:b/>
                <w:bCs/>
              </w:rPr>
            </w:pPr>
          </w:p>
          <w:p w:rsidR="002B5316" w:rsidRPr="00AA4D16" w:rsidRDefault="002B5316" w:rsidP="00B40C8C">
            <w:bookmarkStart w:id="0" w:name="__RefHeading___Toc400383004"/>
            <w:bookmarkEnd w:id="0"/>
            <w:r w:rsidRPr="00AA4D16">
              <w:rPr>
                <w:b/>
                <w:bCs/>
              </w:rPr>
              <w:t>Термины и определения</w:t>
            </w:r>
          </w:p>
          <w:tbl>
            <w:tblPr>
              <w:tblW w:w="10547" w:type="dxa"/>
              <w:tblLayout w:type="fixed"/>
              <w:tblCellMar>
                <w:left w:w="78" w:type="dxa"/>
              </w:tblCellMar>
              <w:tblLook w:val="04A0"/>
            </w:tblPr>
            <w:tblGrid>
              <w:gridCol w:w="2797"/>
              <w:gridCol w:w="7750"/>
            </w:tblGrid>
            <w:tr w:rsidR="002B5316" w:rsidRPr="00AA4D16" w:rsidTr="00186AB2">
              <w:trPr>
                <w:cantSplit/>
              </w:trPr>
              <w:tc>
                <w:tcPr>
                  <w:tcW w:w="279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shd w:val="clear" w:color="auto" w:fill="auto"/>
                </w:tcPr>
                <w:p w:rsidR="002B5316" w:rsidRPr="00AA4D16" w:rsidRDefault="002B5316" w:rsidP="00B40C8C">
                  <w:pPr>
                    <w:textAlignment w:val="baseline"/>
                    <w:rPr>
                      <w:b/>
                      <w:bCs/>
                    </w:rPr>
                  </w:pPr>
                  <w:r w:rsidRPr="00AA4D16">
                    <w:rPr>
                      <w:b/>
                      <w:bCs/>
                    </w:rPr>
                    <w:t>Программный комплекс</w:t>
                  </w:r>
                </w:p>
              </w:tc>
              <w:tc>
                <w:tcPr>
                  <w:tcW w:w="7750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  <w:right w:val="thickThinLargeGap" w:sz="6" w:space="0" w:color="C0C0C0"/>
                  </w:tcBorders>
                  <w:shd w:val="clear" w:color="auto" w:fill="auto"/>
                </w:tcPr>
                <w:p w:rsidR="002B5316" w:rsidRPr="00AA4D16" w:rsidRDefault="002B5316" w:rsidP="00B40C8C">
                  <w:pPr>
                    <w:jc w:val="both"/>
                    <w:textAlignment w:val="baseline"/>
                  </w:pPr>
                  <w:r w:rsidRPr="00AA4D16">
                    <w:t>Программа для электронных вычислительных машин, обеспечивающая работу пользователя с базами данных (доступ, поиск, просмотр, печать, экспорт-импорт документов и пр.)</w:t>
                  </w:r>
                </w:p>
              </w:tc>
            </w:tr>
            <w:tr w:rsidR="002B5316" w:rsidRPr="00AA4D16" w:rsidTr="00186AB2">
              <w:trPr>
                <w:cantSplit/>
              </w:trPr>
              <w:tc>
                <w:tcPr>
                  <w:tcW w:w="279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shd w:val="clear" w:color="auto" w:fill="auto"/>
                </w:tcPr>
                <w:p w:rsidR="002B5316" w:rsidRPr="00AA4D16" w:rsidRDefault="002B5316" w:rsidP="00B40C8C">
                  <w:pPr>
                    <w:textAlignment w:val="baseline"/>
                    <w:rPr>
                      <w:b/>
                      <w:bCs/>
                    </w:rPr>
                  </w:pPr>
                  <w:r w:rsidRPr="00AA4D16">
                    <w:rPr>
                      <w:b/>
                      <w:bCs/>
                    </w:rPr>
                    <w:t>База данных</w:t>
                  </w:r>
                </w:p>
              </w:tc>
              <w:tc>
                <w:tcPr>
                  <w:tcW w:w="7750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  <w:right w:val="thickThinLargeGap" w:sz="6" w:space="0" w:color="C0C0C0"/>
                  </w:tcBorders>
                  <w:shd w:val="clear" w:color="auto" w:fill="auto"/>
                </w:tcPr>
                <w:p w:rsidR="002B5316" w:rsidRPr="00AA4D16" w:rsidRDefault="00186AB2" w:rsidP="00B40C8C">
                  <w:pPr>
                    <w:jc w:val="both"/>
                    <w:textAlignment w:val="baseline"/>
                  </w:pPr>
                  <w:r>
                    <w:t>Разделы</w:t>
                  </w:r>
                  <w:r w:rsidR="002B5316" w:rsidRPr="00AA4D16">
                    <w:t xml:space="preserve"> с информационным наполнением, определенным настоящим техническим заданием</w:t>
                  </w:r>
                </w:p>
              </w:tc>
            </w:tr>
            <w:tr w:rsidR="002B5316" w:rsidRPr="00AA4D16" w:rsidTr="00186AB2">
              <w:trPr>
                <w:cantSplit/>
              </w:trPr>
              <w:tc>
                <w:tcPr>
                  <w:tcW w:w="279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shd w:val="clear" w:color="auto" w:fill="auto"/>
                </w:tcPr>
                <w:p w:rsidR="002B5316" w:rsidRPr="00AA4D16" w:rsidRDefault="002B5316" w:rsidP="00B40C8C">
                  <w:pPr>
                    <w:textAlignment w:val="baseline"/>
                    <w:rPr>
                      <w:b/>
                      <w:bCs/>
                    </w:rPr>
                  </w:pPr>
                  <w:r w:rsidRPr="00AA4D16">
                    <w:rPr>
                      <w:b/>
                      <w:bCs/>
                    </w:rPr>
                    <w:t>Информационно-справочная система</w:t>
                  </w:r>
                </w:p>
              </w:tc>
              <w:tc>
                <w:tcPr>
                  <w:tcW w:w="7750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  <w:right w:val="thickThinLargeGap" w:sz="6" w:space="0" w:color="C0C0C0"/>
                  </w:tcBorders>
                  <w:shd w:val="clear" w:color="auto" w:fill="auto"/>
                </w:tcPr>
                <w:p w:rsidR="002B5316" w:rsidRPr="00AA4D16" w:rsidRDefault="002B5316" w:rsidP="00B40C8C">
                  <w:pPr>
                    <w:jc w:val="both"/>
                    <w:textAlignment w:val="baseline"/>
                  </w:pPr>
                  <w:r w:rsidRPr="00AA4D16">
                    <w:t>Комплекс, состоящий из программного комплекса и базы данных</w:t>
                  </w:r>
                </w:p>
              </w:tc>
            </w:tr>
            <w:tr w:rsidR="002B5316" w:rsidRPr="00AA4D16" w:rsidTr="00186AB2">
              <w:trPr>
                <w:cantSplit/>
              </w:trPr>
              <w:tc>
                <w:tcPr>
                  <w:tcW w:w="279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shd w:val="clear" w:color="auto" w:fill="auto"/>
                </w:tcPr>
                <w:p w:rsidR="002B5316" w:rsidRPr="00AA4D16" w:rsidRDefault="002B5316" w:rsidP="00B40C8C">
                  <w:pPr>
                    <w:textAlignment w:val="baseline"/>
                    <w:rPr>
                      <w:b/>
                      <w:bCs/>
                    </w:rPr>
                  </w:pPr>
                  <w:r w:rsidRPr="00AA4D16">
                    <w:rPr>
                      <w:b/>
                      <w:bCs/>
                    </w:rPr>
                    <w:t>Актуализация ИСС</w:t>
                  </w:r>
                </w:p>
              </w:tc>
              <w:tc>
                <w:tcPr>
                  <w:tcW w:w="7750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  <w:right w:val="thickThinLargeGap" w:sz="6" w:space="0" w:color="C0C0C0"/>
                  </w:tcBorders>
                  <w:shd w:val="clear" w:color="auto" w:fill="auto"/>
                </w:tcPr>
                <w:p w:rsidR="002B5316" w:rsidRPr="00AA4D16" w:rsidRDefault="002B5316" w:rsidP="00B40C8C">
                  <w:pPr>
                    <w:jc w:val="both"/>
                    <w:textAlignment w:val="baseline"/>
                  </w:pPr>
                  <w:r w:rsidRPr="00AA4D16">
                    <w:t>Формирование информационно-справочной системы (наполнения баз данных) и пакетов новой информации (пакетов обновлений), в том числе ввод и полная (первичная, юридическая, аналитическая и пр.) обработка новых и измененных документов, формирование новых версий документов, перевод документов в архив и пр.</w:t>
                  </w:r>
                </w:p>
              </w:tc>
            </w:tr>
            <w:tr w:rsidR="002B5316" w:rsidRPr="00AA4D16" w:rsidTr="00186AB2">
              <w:trPr>
                <w:cantSplit/>
              </w:trPr>
              <w:tc>
                <w:tcPr>
                  <w:tcW w:w="279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shd w:val="clear" w:color="auto" w:fill="auto"/>
                </w:tcPr>
                <w:p w:rsidR="002B5316" w:rsidRPr="00AA4D16" w:rsidRDefault="002B5316" w:rsidP="00B40C8C">
                  <w:pPr>
                    <w:textAlignment w:val="baseline"/>
                    <w:rPr>
                      <w:b/>
                      <w:bCs/>
                    </w:rPr>
                  </w:pPr>
                  <w:r w:rsidRPr="00AA4D16">
                    <w:rPr>
                      <w:b/>
                      <w:bCs/>
                    </w:rPr>
                    <w:t>Установка (переустановка) ИСС</w:t>
                  </w:r>
                </w:p>
              </w:tc>
              <w:tc>
                <w:tcPr>
                  <w:tcW w:w="7750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  <w:right w:val="thickThinLargeGap" w:sz="6" w:space="0" w:color="C0C0C0"/>
                  </w:tcBorders>
                  <w:shd w:val="clear" w:color="auto" w:fill="auto"/>
                </w:tcPr>
                <w:p w:rsidR="002B5316" w:rsidRPr="00AA4D16" w:rsidRDefault="002B5316" w:rsidP="00B40C8C">
                  <w:pPr>
                    <w:jc w:val="both"/>
                    <w:textAlignment w:val="baseline"/>
                  </w:pPr>
                  <w:r w:rsidRPr="00AA4D16">
                    <w:t>Развертывание и настройка программного комплекса, подключение баз данных, активация средств защиты от несанкционированного доступа к информационно-справочной системе на технических средствах (серверах)</w:t>
                  </w:r>
                </w:p>
              </w:tc>
            </w:tr>
            <w:tr w:rsidR="002B5316" w:rsidRPr="00AA4D16" w:rsidTr="00186AB2">
              <w:trPr>
                <w:cantSplit/>
              </w:trPr>
              <w:tc>
                <w:tcPr>
                  <w:tcW w:w="279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shd w:val="clear" w:color="auto" w:fill="auto"/>
                </w:tcPr>
                <w:p w:rsidR="002B5316" w:rsidRPr="00AA4D16" w:rsidRDefault="002B5316" w:rsidP="00B40C8C">
                  <w:pPr>
                    <w:textAlignment w:val="baseline"/>
                    <w:rPr>
                      <w:b/>
                      <w:bCs/>
                    </w:rPr>
                  </w:pPr>
                  <w:r w:rsidRPr="00AA4D16">
                    <w:rPr>
                      <w:b/>
                      <w:bCs/>
                    </w:rPr>
                    <w:t>Обновление ИСС</w:t>
                  </w:r>
                </w:p>
              </w:tc>
              <w:tc>
                <w:tcPr>
                  <w:tcW w:w="7750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  <w:right w:val="thickThinLargeGap" w:sz="6" w:space="0" w:color="C0C0C0"/>
                  </w:tcBorders>
                  <w:shd w:val="clear" w:color="auto" w:fill="auto"/>
                </w:tcPr>
                <w:p w:rsidR="002B5316" w:rsidRPr="00AA4D16" w:rsidRDefault="002B5316" w:rsidP="00B40C8C">
                  <w:pPr>
                    <w:jc w:val="both"/>
                    <w:textAlignment w:val="baseline"/>
                  </w:pPr>
                  <w:r w:rsidRPr="00AA4D16">
                    <w:t>Обновление (актуализация) информационно-справочной системы путем добавления пакетов новой информации (пакетов обновлений) или замены баз данных на обновленные</w:t>
                  </w:r>
                </w:p>
              </w:tc>
            </w:tr>
            <w:tr w:rsidR="002B5316" w:rsidRPr="00AA4D16" w:rsidTr="00186AB2">
              <w:trPr>
                <w:cantSplit/>
              </w:trPr>
              <w:tc>
                <w:tcPr>
                  <w:tcW w:w="279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shd w:val="clear" w:color="auto" w:fill="auto"/>
                </w:tcPr>
                <w:p w:rsidR="002B5316" w:rsidRPr="00AA4D16" w:rsidRDefault="002B5316" w:rsidP="00B40C8C">
                  <w:pPr>
                    <w:textAlignment w:val="baseline"/>
                    <w:rPr>
                      <w:b/>
                      <w:bCs/>
                      <w:shd w:val="clear" w:color="auto" w:fill="FFFFD7"/>
                    </w:rPr>
                  </w:pPr>
                  <w:r w:rsidRPr="00AA4D16">
                    <w:rPr>
                      <w:b/>
                      <w:bCs/>
                    </w:rPr>
                    <w:t>Удаленный доступ кИСС</w:t>
                  </w:r>
                </w:p>
              </w:tc>
              <w:tc>
                <w:tcPr>
                  <w:tcW w:w="7750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  <w:right w:val="thickThinLargeGap" w:sz="6" w:space="0" w:color="C0C0C0"/>
                  </w:tcBorders>
                  <w:shd w:val="clear" w:color="auto" w:fill="auto"/>
                </w:tcPr>
                <w:p w:rsidR="002B5316" w:rsidRPr="00AA4D16" w:rsidRDefault="002B5316" w:rsidP="00B40C8C">
                  <w:pPr>
                    <w:jc w:val="both"/>
                    <w:textAlignment w:val="baseline"/>
                    <w:rPr>
                      <w:shd w:val="clear" w:color="auto" w:fill="FFFFD7"/>
                    </w:rPr>
                  </w:pPr>
                  <w:r w:rsidRPr="00AA4D16">
                    <w:t>Предоставление доступа к информационно-справочной системе через сеть Интернет</w:t>
                  </w:r>
                </w:p>
              </w:tc>
            </w:tr>
            <w:tr w:rsidR="002B5316" w:rsidRPr="00AA4D16" w:rsidTr="00186AB2">
              <w:trPr>
                <w:cantSplit/>
              </w:trPr>
              <w:tc>
                <w:tcPr>
                  <w:tcW w:w="279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shd w:val="clear" w:color="auto" w:fill="auto"/>
                </w:tcPr>
                <w:p w:rsidR="002B5316" w:rsidRPr="00AA4D16" w:rsidRDefault="002B5316" w:rsidP="00B40C8C">
                  <w:pPr>
                    <w:textAlignment w:val="baseline"/>
                    <w:rPr>
                      <w:b/>
                      <w:bCs/>
                    </w:rPr>
                  </w:pPr>
                  <w:r w:rsidRPr="00AA4D16">
                    <w:rPr>
                      <w:b/>
                      <w:bCs/>
                    </w:rPr>
                    <w:t>Служба поддержки пользователей</w:t>
                  </w:r>
                </w:p>
              </w:tc>
              <w:tc>
                <w:tcPr>
                  <w:tcW w:w="7750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  <w:right w:val="thickThinLargeGap" w:sz="6" w:space="0" w:color="C0C0C0"/>
                  </w:tcBorders>
                  <w:shd w:val="clear" w:color="auto" w:fill="auto"/>
                </w:tcPr>
                <w:p w:rsidR="002B5316" w:rsidRPr="00AA4D16" w:rsidRDefault="002B5316" w:rsidP="00B40C8C">
                  <w:pPr>
                    <w:jc w:val="both"/>
                    <w:textAlignment w:val="baseline"/>
                  </w:pPr>
                  <w:r w:rsidRPr="00AA4D16">
                    <w:t>Единая специальная служба Исполнителя, обеспечивающая информационную, техническую, консультационную, экспертную и иные виды поддержки пользователей информационно-справочной системы и информационно-аналитическое сопровождение контракта</w:t>
                  </w:r>
                </w:p>
              </w:tc>
            </w:tr>
            <w:tr w:rsidR="002B5316" w:rsidRPr="00AA4D16" w:rsidTr="00186AB2">
              <w:trPr>
                <w:cantSplit/>
              </w:trPr>
              <w:tc>
                <w:tcPr>
                  <w:tcW w:w="279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shd w:val="clear" w:color="auto" w:fill="auto"/>
                </w:tcPr>
                <w:p w:rsidR="002B5316" w:rsidRPr="00AA4D16" w:rsidRDefault="002B5316" w:rsidP="00B40C8C">
                  <w:pPr>
                    <w:rPr>
                      <w:b/>
                      <w:lang w:eastAsia="ar-SA"/>
                    </w:rPr>
                  </w:pPr>
                  <w:r w:rsidRPr="00AA4D16">
                    <w:rPr>
                      <w:b/>
                      <w:lang w:eastAsia="ar-SA"/>
                    </w:rPr>
                    <w:t>Пользователи</w:t>
                  </w:r>
                </w:p>
              </w:tc>
              <w:tc>
                <w:tcPr>
                  <w:tcW w:w="7750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  <w:right w:val="thickThinLargeGap" w:sz="6" w:space="0" w:color="C0C0C0"/>
                  </w:tcBorders>
                  <w:shd w:val="clear" w:color="auto" w:fill="auto"/>
                </w:tcPr>
                <w:p w:rsidR="002B5316" w:rsidRPr="00AA4D16" w:rsidRDefault="002B5316" w:rsidP="00B40C8C">
                  <w:pPr>
                    <w:jc w:val="both"/>
                  </w:pPr>
                  <w:r w:rsidRPr="00AA4D16">
                    <w:t xml:space="preserve">Авторизованные сотрудники </w:t>
                  </w:r>
                  <w:r w:rsidR="00F46AC9" w:rsidRPr="001B5CA7">
                    <w:t>(Искательское муницип</w:t>
                  </w:r>
                  <w:r w:rsidR="001B5CA7" w:rsidRPr="001B5CA7">
                    <w:t>альное унитарное предприятие «По</w:t>
                  </w:r>
                  <w:r w:rsidR="00F46AC9" w:rsidRPr="001B5CA7">
                    <w:t>сжилкомсервис»)</w:t>
                  </w:r>
                </w:p>
              </w:tc>
            </w:tr>
          </w:tbl>
          <w:p w:rsidR="00D07A3D" w:rsidRDefault="00D07A3D" w:rsidP="00B40C8C">
            <w:pPr>
              <w:rPr>
                <w:b/>
                <w:bCs/>
              </w:rPr>
            </w:pPr>
          </w:p>
          <w:p w:rsidR="00186AB2" w:rsidRDefault="00186AB2" w:rsidP="00B40C8C">
            <w:pPr>
              <w:rPr>
                <w:b/>
                <w:bCs/>
              </w:rPr>
            </w:pPr>
          </w:p>
          <w:p w:rsidR="00186AB2" w:rsidRDefault="00186AB2" w:rsidP="00B40C8C">
            <w:pPr>
              <w:rPr>
                <w:b/>
                <w:bCs/>
              </w:rPr>
            </w:pPr>
          </w:p>
          <w:p w:rsidR="00186AB2" w:rsidRDefault="00186AB2" w:rsidP="00B40C8C">
            <w:pPr>
              <w:rPr>
                <w:b/>
                <w:bCs/>
              </w:rPr>
            </w:pPr>
          </w:p>
          <w:p w:rsidR="00186AB2" w:rsidRDefault="00186AB2" w:rsidP="00B40C8C">
            <w:pPr>
              <w:rPr>
                <w:b/>
                <w:bCs/>
              </w:rPr>
            </w:pPr>
          </w:p>
          <w:p w:rsidR="00186AB2" w:rsidRDefault="00186AB2" w:rsidP="00B40C8C">
            <w:pPr>
              <w:rPr>
                <w:b/>
                <w:bCs/>
              </w:rPr>
            </w:pPr>
          </w:p>
          <w:p w:rsidR="00186AB2" w:rsidRDefault="00186AB2" w:rsidP="00B40C8C">
            <w:pPr>
              <w:rPr>
                <w:b/>
                <w:bCs/>
              </w:rPr>
            </w:pPr>
          </w:p>
          <w:p w:rsidR="00186AB2" w:rsidRDefault="00186AB2" w:rsidP="00B40C8C">
            <w:pPr>
              <w:rPr>
                <w:b/>
                <w:bCs/>
              </w:rPr>
            </w:pPr>
          </w:p>
          <w:p w:rsidR="00D07A3D" w:rsidRDefault="00D07A3D" w:rsidP="00B40C8C">
            <w:pPr>
              <w:rPr>
                <w:b/>
                <w:bCs/>
              </w:rPr>
            </w:pPr>
          </w:p>
          <w:p w:rsidR="00D07A3D" w:rsidRDefault="00D07A3D" w:rsidP="00B40C8C">
            <w:pPr>
              <w:rPr>
                <w:b/>
                <w:bCs/>
              </w:rPr>
            </w:pPr>
          </w:p>
          <w:p w:rsidR="00D07A3D" w:rsidRDefault="00D07A3D" w:rsidP="00B40C8C">
            <w:pPr>
              <w:rPr>
                <w:b/>
                <w:bCs/>
              </w:rPr>
            </w:pPr>
          </w:p>
          <w:p w:rsidR="00D07A3D" w:rsidRDefault="00D07A3D" w:rsidP="00B40C8C">
            <w:pPr>
              <w:rPr>
                <w:b/>
                <w:bCs/>
              </w:rPr>
            </w:pPr>
          </w:p>
          <w:p w:rsidR="00D07A3D" w:rsidRPr="00AA4D16" w:rsidRDefault="00D07A3D" w:rsidP="00B40C8C">
            <w:pPr>
              <w:rPr>
                <w:b/>
                <w:bCs/>
              </w:rPr>
            </w:pPr>
          </w:p>
          <w:p w:rsidR="002B5316" w:rsidRPr="00AA4D16" w:rsidRDefault="002B5316" w:rsidP="00B40C8C">
            <w:bookmarkStart w:id="1" w:name="__RefHeading___Toc400383005"/>
            <w:bookmarkEnd w:id="1"/>
            <w:r w:rsidRPr="00AA4D16">
              <w:rPr>
                <w:b/>
                <w:bCs/>
              </w:rPr>
              <w:lastRenderedPageBreak/>
              <w:t>1.</w:t>
            </w:r>
            <w:r w:rsidRPr="00AA4D16">
              <w:rPr>
                <w:b/>
                <w:bCs/>
              </w:rPr>
              <w:tab/>
              <w:t>ОБЩИЕ ПОЛОЖЕНИЯ</w:t>
            </w:r>
          </w:p>
          <w:p w:rsidR="002B5316" w:rsidRPr="001B5CA7" w:rsidRDefault="002B5316" w:rsidP="00B40C8C">
            <w:pPr>
              <w:keepNext/>
              <w:jc w:val="both"/>
            </w:pPr>
            <w:bookmarkStart w:id="2" w:name="__RefHeading___Toc400383006"/>
            <w:bookmarkEnd w:id="2"/>
            <w:r w:rsidRPr="00AA4D16">
              <w:rPr>
                <w:b/>
                <w:bCs/>
                <w:iCs/>
              </w:rPr>
              <w:t>1.1.</w:t>
            </w:r>
            <w:r w:rsidRPr="00AA4D16">
              <w:rPr>
                <w:b/>
                <w:bCs/>
                <w:iCs/>
              </w:rPr>
              <w:tab/>
              <w:t xml:space="preserve">Наименование услуг: </w:t>
            </w:r>
            <w:r w:rsidRPr="001B5CA7">
              <w:t>Оказание информационных услуг по</w:t>
            </w:r>
            <w:r w:rsidR="002A38C4" w:rsidRPr="001B5CA7">
              <w:t xml:space="preserve"> предоставлению доступа по сети Интернет к экземплярам информационно-справочной системы </w:t>
            </w:r>
            <w:r w:rsidRPr="001B5CA7">
              <w:t>«Техэксперт»</w:t>
            </w:r>
            <w:r w:rsidR="002A38C4" w:rsidRPr="001B5CA7">
              <w:t xml:space="preserve"> и её сопровождению</w:t>
            </w:r>
            <w:r w:rsidRPr="001B5CA7">
              <w:rPr>
                <w:lang w:eastAsia="ar-SA"/>
              </w:rPr>
              <w:t>.</w:t>
            </w:r>
          </w:p>
          <w:p w:rsidR="002B5316" w:rsidRPr="00AA4D16" w:rsidRDefault="002B5316" w:rsidP="00B40C8C">
            <w:pPr>
              <w:keepNext/>
              <w:jc w:val="both"/>
            </w:pPr>
            <w:bookmarkStart w:id="3" w:name="__RefHeading___Toc400383007"/>
            <w:bookmarkEnd w:id="3"/>
            <w:r w:rsidRPr="001B5CA7">
              <w:rPr>
                <w:b/>
                <w:bCs/>
                <w:iCs/>
              </w:rPr>
              <w:t>1.2.</w:t>
            </w:r>
            <w:r w:rsidRPr="001B5CA7">
              <w:rPr>
                <w:b/>
                <w:bCs/>
                <w:iCs/>
              </w:rPr>
              <w:tab/>
              <w:t xml:space="preserve">Сроки оказания Услуг </w:t>
            </w:r>
            <w:r w:rsidRPr="001B5CA7">
              <w:t xml:space="preserve">– с 1 </w:t>
            </w:r>
            <w:r w:rsidR="00B50099" w:rsidRPr="001B5CA7">
              <w:t xml:space="preserve">мая2024 г. </w:t>
            </w:r>
            <w:r w:rsidRPr="001B5CA7">
              <w:t>до 3</w:t>
            </w:r>
            <w:r w:rsidR="00B50099" w:rsidRPr="001B5CA7">
              <w:t>0апреля</w:t>
            </w:r>
            <w:r w:rsidRPr="001B5CA7">
              <w:t xml:space="preserve"> 202</w:t>
            </w:r>
            <w:r w:rsidR="00B50099" w:rsidRPr="001B5CA7">
              <w:rPr>
                <w:shd w:val="clear" w:color="auto" w:fill="FFFFFF"/>
              </w:rPr>
              <w:t>5</w:t>
            </w:r>
            <w:r w:rsidRPr="001B5CA7">
              <w:t xml:space="preserve"> года.</w:t>
            </w:r>
          </w:p>
          <w:p w:rsidR="002B5316" w:rsidRPr="00AA4D16" w:rsidRDefault="002B5316" w:rsidP="00B40C8C">
            <w:pPr>
              <w:keepNext/>
              <w:jc w:val="both"/>
            </w:pPr>
            <w:bookmarkStart w:id="4" w:name="__RefHeading___Toc400383009"/>
            <w:bookmarkEnd w:id="4"/>
            <w:r w:rsidRPr="00AA4D16">
              <w:rPr>
                <w:b/>
                <w:bCs/>
                <w:iCs/>
              </w:rPr>
              <w:t>1.3.</w:t>
            </w:r>
            <w:r w:rsidRPr="00AA4D16">
              <w:rPr>
                <w:b/>
                <w:bCs/>
                <w:iCs/>
              </w:rPr>
              <w:tab/>
              <w:t>Расчет стоимости оказанных Услуг</w:t>
            </w:r>
            <w:r w:rsidR="008B55F8">
              <w:t>: согласно расчету, который прилагается отдельным файлом.</w:t>
            </w:r>
          </w:p>
          <w:p w:rsidR="002B5316" w:rsidRPr="00AA4D16" w:rsidRDefault="002B5316" w:rsidP="00B40C8C">
            <w:pPr>
              <w:keepNext/>
              <w:jc w:val="both"/>
            </w:pPr>
            <w:bookmarkStart w:id="5" w:name="__RefHeading___Toc400383011"/>
            <w:bookmarkEnd w:id="5"/>
            <w:r w:rsidRPr="00AA4D16">
              <w:rPr>
                <w:b/>
                <w:bCs/>
                <w:iCs/>
              </w:rPr>
              <w:t>1.4.</w:t>
            </w:r>
            <w:r w:rsidRPr="00AA4D16">
              <w:rPr>
                <w:b/>
                <w:bCs/>
                <w:iCs/>
              </w:rPr>
              <w:tab/>
              <w:t>Заказчик</w:t>
            </w:r>
            <w:r w:rsidRPr="00AA4D16">
              <w:t xml:space="preserve"> - </w:t>
            </w:r>
            <w:r w:rsidR="00B50099" w:rsidRPr="001B5CA7">
              <w:t>Искательское муниципальное унитарное предприятие «Посжилкомсервис»</w:t>
            </w:r>
          </w:p>
          <w:p w:rsidR="002B5316" w:rsidRPr="00AA4D16" w:rsidRDefault="002B5316" w:rsidP="00B40C8C">
            <w:pPr>
              <w:keepNext/>
              <w:jc w:val="both"/>
            </w:pPr>
            <w:bookmarkStart w:id="6" w:name="__RefHeading___Toc400383012"/>
            <w:bookmarkEnd w:id="6"/>
            <w:r w:rsidRPr="00AA4D16">
              <w:rPr>
                <w:b/>
                <w:bCs/>
                <w:iCs/>
              </w:rPr>
              <w:t>1.5.</w:t>
            </w:r>
            <w:r w:rsidRPr="00AA4D16">
              <w:rPr>
                <w:b/>
                <w:bCs/>
                <w:iCs/>
              </w:rPr>
              <w:tab/>
              <w:t xml:space="preserve">Получатели Услуг </w:t>
            </w:r>
            <w:r w:rsidRPr="00AA4D16">
              <w:t xml:space="preserve">– </w:t>
            </w:r>
            <w:r w:rsidRPr="001B5CA7">
              <w:t xml:space="preserve">сотрудники Заказчика, </w:t>
            </w:r>
            <w:r w:rsidRPr="001B5CA7">
              <w:rPr>
                <w:lang w:eastAsia="ar-SA"/>
              </w:rPr>
              <w:t xml:space="preserve">получившие доступ к сопровождаемой </w:t>
            </w:r>
            <w:r w:rsidRPr="001B5CA7">
              <w:t>информационно-справочной</w:t>
            </w:r>
            <w:r w:rsidRPr="001B5CA7">
              <w:rPr>
                <w:lang w:eastAsia="ar-SA"/>
              </w:rPr>
              <w:t xml:space="preserve"> системе</w:t>
            </w:r>
            <w:r w:rsidRPr="00AA4D16">
              <w:rPr>
                <w:lang w:eastAsia="ar-SA"/>
              </w:rPr>
              <w:t xml:space="preserve"> (далее – Пользователи)</w:t>
            </w:r>
            <w:r w:rsidRPr="00AA4D16">
              <w:t>.</w:t>
            </w:r>
          </w:p>
          <w:p w:rsidR="002B5316" w:rsidRPr="00AA4D16" w:rsidRDefault="002B5316" w:rsidP="00B40C8C">
            <w:pPr>
              <w:keepNext/>
              <w:jc w:val="both"/>
            </w:pPr>
            <w:bookmarkStart w:id="7" w:name="__RefHeading___Toc400383013"/>
            <w:bookmarkEnd w:id="7"/>
            <w:r w:rsidRPr="00AA4D16">
              <w:rPr>
                <w:b/>
                <w:bCs/>
                <w:iCs/>
              </w:rPr>
              <w:t>1.6.</w:t>
            </w:r>
            <w:r w:rsidRPr="00AA4D16">
              <w:rPr>
                <w:b/>
                <w:bCs/>
                <w:iCs/>
              </w:rPr>
              <w:tab/>
              <w:t xml:space="preserve">Исполнитель </w:t>
            </w:r>
            <w:r w:rsidRPr="00AA4D16">
              <w:t>–компания-дистрибьютор.</w:t>
            </w:r>
          </w:p>
          <w:p w:rsidR="002B5316" w:rsidRPr="00AA4D16" w:rsidRDefault="002B5316" w:rsidP="00B40C8C">
            <w:pPr>
              <w:keepNext/>
              <w:jc w:val="both"/>
            </w:pPr>
            <w:bookmarkStart w:id="8" w:name="__RefHeading___Toc400383014"/>
            <w:bookmarkEnd w:id="8"/>
            <w:r w:rsidRPr="00AA4D16">
              <w:rPr>
                <w:b/>
                <w:bCs/>
                <w:iCs/>
              </w:rPr>
              <w:t>1.7.</w:t>
            </w:r>
            <w:r w:rsidRPr="00AA4D16">
              <w:rPr>
                <w:b/>
                <w:bCs/>
                <w:iCs/>
              </w:rPr>
              <w:tab/>
              <w:t xml:space="preserve">Объем Услуг: </w:t>
            </w:r>
            <w:r w:rsidRPr="001B5CA7">
              <w:t xml:space="preserve">Услуги по </w:t>
            </w:r>
            <w:r w:rsidR="002A38C4" w:rsidRPr="001B5CA7">
              <w:t xml:space="preserve">предоставлению доступа по сети Интернет и </w:t>
            </w:r>
            <w:r w:rsidRPr="001B5CA7">
              <w:t>сопровождению информационно-справочной системы</w:t>
            </w:r>
            <w:r w:rsidR="004A1DC8">
              <w:t xml:space="preserve"> </w:t>
            </w:r>
            <w:r w:rsidR="002A38C4" w:rsidRPr="001B5CA7">
              <w:t>Техэксперт</w:t>
            </w:r>
            <w:r w:rsidRPr="001B5CA7">
              <w:t xml:space="preserve"> оказываются Заказчику общим числом – </w:t>
            </w:r>
            <w:r w:rsidR="00251A0B" w:rsidRPr="001B5CA7">
              <w:t>5</w:t>
            </w:r>
            <w:r w:rsidRPr="001B5CA7">
              <w:t xml:space="preserve"> пользователей (рабочих мест) для комплекта ИСС </w:t>
            </w:r>
            <w:r w:rsidR="00523DE5" w:rsidRPr="001B5CA7">
              <w:t>«Строительство и проектирование» + «Функциональные службы +» + «Теплоэнергетика»</w:t>
            </w:r>
            <w:r w:rsidRPr="001B5CA7">
              <w:t>.</w:t>
            </w:r>
          </w:p>
          <w:p w:rsidR="002B5316" w:rsidRPr="00AA4D16" w:rsidRDefault="002B5316" w:rsidP="00B40C8C">
            <w:pPr>
              <w:keepNext/>
              <w:jc w:val="both"/>
            </w:pPr>
            <w:bookmarkStart w:id="9" w:name="__RefHeading___Toc400383015"/>
            <w:bookmarkEnd w:id="9"/>
            <w:r w:rsidRPr="00AA4D16">
              <w:rPr>
                <w:b/>
                <w:bCs/>
                <w:iCs/>
              </w:rPr>
              <w:t>1.8.</w:t>
            </w:r>
            <w:r w:rsidRPr="00AA4D16">
              <w:rPr>
                <w:b/>
                <w:bCs/>
                <w:iCs/>
              </w:rPr>
              <w:tab/>
              <w:t xml:space="preserve">Назначение Услуг: </w:t>
            </w:r>
            <w:r w:rsidRPr="00AA4D16">
              <w:t>Услуги предназначены для обеспечения Пользователей необходимой им для выполнения своих профессиональных обязанностей нормативно-правовой, консультационной</w:t>
            </w:r>
            <w:r w:rsidRPr="00AA4D16">
              <w:rPr>
                <w:lang w:eastAsia="ar-SA"/>
              </w:rPr>
              <w:t xml:space="preserve"> и справочной информацией в электронном виде.</w:t>
            </w:r>
          </w:p>
          <w:p w:rsidR="002B5316" w:rsidRPr="00AA4D16" w:rsidRDefault="002B5316" w:rsidP="00B40C8C">
            <w:pPr>
              <w:keepNext/>
            </w:pPr>
            <w:bookmarkStart w:id="10" w:name="__RefHeading___Toc400383016"/>
            <w:bookmarkEnd w:id="10"/>
            <w:r w:rsidRPr="00AA4D16">
              <w:rPr>
                <w:b/>
                <w:bCs/>
                <w:iCs/>
              </w:rPr>
              <w:t>1.9.</w:t>
            </w:r>
            <w:r w:rsidRPr="00AA4D16">
              <w:rPr>
                <w:b/>
                <w:bCs/>
                <w:iCs/>
              </w:rPr>
              <w:tab/>
              <w:t>Цели оказания Услуг</w:t>
            </w:r>
          </w:p>
          <w:p w:rsidR="002B5316" w:rsidRPr="00AA4D16" w:rsidRDefault="002B5316" w:rsidP="00B40C8C">
            <w:pPr>
              <w:ind w:firstLine="709"/>
              <w:jc w:val="both"/>
            </w:pPr>
            <w:r w:rsidRPr="00AA4D16">
              <w:t>Основными целями оказания Услуг являются:</w:t>
            </w:r>
          </w:p>
          <w:p w:rsidR="002B5316" w:rsidRPr="00AA4D16" w:rsidRDefault="002B5316" w:rsidP="00B40C8C">
            <w:pPr>
              <w:widowControl w:val="0"/>
              <w:numPr>
                <w:ilvl w:val="0"/>
                <w:numId w:val="9"/>
              </w:numPr>
              <w:tabs>
                <w:tab w:val="clear" w:pos="708"/>
                <w:tab w:val="left" w:pos="709"/>
              </w:tabs>
              <w:ind w:left="709" w:hanging="283"/>
              <w:jc w:val="both"/>
            </w:pPr>
            <w:r w:rsidRPr="00AA4D16">
              <w:t>унификация процесса обеспечения Пользователей нормативно-</w:t>
            </w:r>
            <w:r w:rsidRPr="00AA4D16">
              <w:rPr>
                <w:lang w:eastAsia="ar-SA"/>
              </w:rPr>
              <w:t>правовой, консультационной и справочной информацией в электронном виде, необходимой для выполнения возложенных на них функций;</w:t>
            </w:r>
          </w:p>
          <w:p w:rsidR="002B5316" w:rsidRPr="00AA4D16" w:rsidRDefault="002B5316" w:rsidP="00B40C8C">
            <w:pPr>
              <w:widowControl w:val="0"/>
              <w:numPr>
                <w:ilvl w:val="0"/>
                <w:numId w:val="9"/>
              </w:numPr>
              <w:tabs>
                <w:tab w:val="clear" w:pos="708"/>
                <w:tab w:val="left" w:pos="709"/>
              </w:tabs>
              <w:ind w:left="709" w:hanging="283"/>
              <w:jc w:val="both"/>
            </w:pPr>
            <w:r w:rsidRPr="00AA4D16">
              <w:t xml:space="preserve">снижение общих затрат Заказчика на Услугиза счет централизации доступа Пользователей к информационно-справочной системе и заключения </w:t>
            </w:r>
            <w:r w:rsidR="008B55F8">
              <w:t>Договора</w:t>
            </w:r>
            <w:r w:rsidRPr="00AA4D16">
              <w:t xml:space="preserve"> с одним поставщиком Услуг;</w:t>
            </w:r>
          </w:p>
          <w:p w:rsidR="002B5316" w:rsidRPr="00AA4D16" w:rsidRDefault="002B5316" w:rsidP="00B40C8C">
            <w:pPr>
              <w:widowControl w:val="0"/>
              <w:numPr>
                <w:ilvl w:val="0"/>
                <w:numId w:val="9"/>
              </w:numPr>
              <w:tabs>
                <w:tab w:val="clear" w:pos="708"/>
                <w:tab w:val="left" w:pos="709"/>
              </w:tabs>
              <w:ind w:left="709" w:hanging="283"/>
              <w:jc w:val="both"/>
            </w:pPr>
            <w:r w:rsidRPr="00AA4D16">
              <w:t>повышение прозрачности и эффективности эксплуатации информационно-справочной системы Пользователями.</w:t>
            </w:r>
          </w:p>
          <w:p w:rsidR="002B5316" w:rsidRPr="004A1DC8" w:rsidRDefault="002B5316" w:rsidP="00B40C8C">
            <w:pPr>
              <w:keepNext/>
            </w:pPr>
            <w:bookmarkStart w:id="11" w:name="__RefHeading___Toc400383017"/>
            <w:bookmarkEnd w:id="11"/>
            <w:r w:rsidRPr="004A1DC8">
              <w:rPr>
                <w:b/>
                <w:bCs/>
                <w:iCs/>
              </w:rPr>
              <w:t>1.10.</w:t>
            </w:r>
            <w:r w:rsidRPr="004A1DC8">
              <w:rPr>
                <w:b/>
                <w:bCs/>
                <w:iCs/>
              </w:rPr>
              <w:tab/>
              <w:t>Условия и оплата оказанных Услуг</w:t>
            </w:r>
          </w:p>
          <w:p w:rsidR="002B5316" w:rsidRPr="00AA4D16" w:rsidRDefault="002B5316" w:rsidP="00B40C8C">
            <w:pPr>
              <w:jc w:val="both"/>
              <w:rPr>
                <w:b/>
                <w:bCs/>
                <w:iCs/>
              </w:rPr>
            </w:pPr>
            <w:r w:rsidRPr="004A1DC8">
              <w:t xml:space="preserve">Услуги оказываются на основании заключенного с Исполнителем </w:t>
            </w:r>
            <w:r w:rsidR="008B55F8" w:rsidRPr="004A1DC8">
              <w:t>Договор</w:t>
            </w:r>
            <w:r w:rsidRPr="004A1DC8">
              <w:t xml:space="preserve">а. Состав и требования к Услугам определяются настоящим ТЗ. Оплата производится </w:t>
            </w:r>
            <w:bookmarkStart w:id="12" w:name="__DdeLink__5133_743328296"/>
            <w:r w:rsidR="00C05345" w:rsidRPr="004A1DC8">
              <w:t>единовременно</w:t>
            </w:r>
            <w:bookmarkEnd w:id="12"/>
            <w:r w:rsidR="004A1DC8" w:rsidRPr="004A1DC8">
              <w:t xml:space="preserve"> </w:t>
            </w:r>
            <w:r w:rsidRPr="004A1DC8">
              <w:t>в срок не более 7 (семи) рабочих дней с даты подписания Заказчиком документа о приемке.</w:t>
            </w:r>
          </w:p>
          <w:p w:rsidR="002B5316" w:rsidRPr="00AA4D16" w:rsidRDefault="002B5316" w:rsidP="00B40C8C">
            <w:r w:rsidRPr="00AA4D16">
              <w:rPr>
                <w:b/>
                <w:bCs/>
                <w:iCs/>
              </w:rPr>
              <w:t>1.11.</w:t>
            </w:r>
            <w:r w:rsidRPr="00AA4D16">
              <w:rPr>
                <w:b/>
                <w:bCs/>
                <w:iCs/>
              </w:rPr>
              <w:tab/>
              <w:t>Состав оказываемых Услуг</w:t>
            </w:r>
          </w:p>
          <w:p w:rsidR="002B5316" w:rsidRPr="00AA4D16" w:rsidRDefault="002B5316" w:rsidP="00B40C8C">
            <w:pPr>
              <w:jc w:val="both"/>
            </w:pPr>
            <w:r w:rsidRPr="00AA4D16">
              <w:tab/>
              <w:t xml:space="preserve">В рамках оказания Услуг по </w:t>
            </w:r>
            <w:r w:rsidR="008B55F8" w:rsidRPr="008B55F8">
              <w:t>Договор</w:t>
            </w:r>
            <w:r w:rsidRPr="00AA4D16">
              <w:t>у Исполнитель должен обеспечить бесперебойный доступ к информационно-справочной системе, содержащей полную, актуальную, достоверную, нормативно-правовую информацию, в режиме 24 часа в сутки и 7 дней в неделю.</w:t>
            </w:r>
          </w:p>
          <w:p w:rsidR="002B5316" w:rsidRPr="00AA4D16" w:rsidRDefault="002B5316" w:rsidP="00B40C8C">
            <w:pPr>
              <w:ind w:firstLine="709"/>
              <w:jc w:val="both"/>
            </w:pPr>
            <w:r w:rsidRPr="00AA4D16">
              <w:t>Для выполнения данного требования Исполнитель:</w:t>
            </w:r>
          </w:p>
          <w:p w:rsidR="002B5316" w:rsidRPr="00AA4D16" w:rsidRDefault="002B5316" w:rsidP="00B40C8C">
            <w:pPr>
              <w:widowControl w:val="0"/>
              <w:numPr>
                <w:ilvl w:val="0"/>
                <w:numId w:val="9"/>
              </w:numPr>
              <w:tabs>
                <w:tab w:val="clear" w:pos="708"/>
                <w:tab w:val="left" w:pos="709"/>
              </w:tabs>
              <w:spacing w:line="252" w:lineRule="auto"/>
              <w:ind w:left="709" w:hanging="283"/>
              <w:jc w:val="both"/>
            </w:pPr>
            <w:r w:rsidRPr="00AA4D16">
              <w:t>устанавливает ИСС на технических ресурсах (серверах), поддерживает работоспособность ИСС;</w:t>
            </w:r>
          </w:p>
          <w:p w:rsidR="002B5316" w:rsidRPr="00AA4D16" w:rsidRDefault="002B5316" w:rsidP="00B40C8C">
            <w:pPr>
              <w:widowControl w:val="0"/>
              <w:numPr>
                <w:ilvl w:val="0"/>
                <w:numId w:val="9"/>
              </w:numPr>
              <w:tabs>
                <w:tab w:val="clear" w:pos="708"/>
                <w:tab w:val="left" w:pos="709"/>
              </w:tabs>
              <w:spacing w:line="252" w:lineRule="auto"/>
              <w:ind w:left="709" w:hanging="283"/>
              <w:jc w:val="both"/>
            </w:pPr>
            <w:r w:rsidRPr="00AA4D16">
              <w:t>проводит обновление (актуализацию) ИСС с заданной периодичностью;</w:t>
            </w:r>
          </w:p>
          <w:p w:rsidR="002B5316" w:rsidRPr="00AA4D16" w:rsidRDefault="002B5316" w:rsidP="00B40C8C">
            <w:pPr>
              <w:widowControl w:val="0"/>
              <w:numPr>
                <w:ilvl w:val="0"/>
                <w:numId w:val="9"/>
              </w:numPr>
              <w:tabs>
                <w:tab w:val="clear" w:pos="708"/>
                <w:tab w:val="left" w:pos="709"/>
              </w:tabs>
              <w:spacing w:line="252" w:lineRule="auto"/>
              <w:ind w:left="709" w:hanging="283"/>
              <w:jc w:val="both"/>
            </w:pPr>
            <w:r w:rsidRPr="00AA4D16">
              <w:t>осуществляет авторизацию Пользователей для предоставления доступа к ИСС, поддерживает работоспособность данных для авторизации;</w:t>
            </w:r>
          </w:p>
          <w:p w:rsidR="002B5316" w:rsidRPr="00AA4D16" w:rsidRDefault="002B5316" w:rsidP="00B40C8C">
            <w:pPr>
              <w:widowControl w:val="0"/>
              <w:numPr>
                <w:ilvl w:val="0"/>
                <w:numId w:val="9"/>
              </w:numPr>
              <w:tabs>
                <w:tab w:val="clear" w:pos="708"/>
                <w:tab w:val="left" w:pos="709"/>
              </w:tabs>
              <w:spacing w:line="252" w:lineRule="auto"/>
              <w:ind w:left="709" w:hanging="283"/>
              <w:jc w:val="both"/>
            </w:pPr>
            <w:r w:rsidRPr="00AA4D16">
              <w:t>осуществляет обучение Пользователей, а также оказывает информационную, техническую, консультационную, экспертную и иные виды поддержки Пользователей ИСС;</w:t>
            </w:r>
          </w:p>
          <w:p w:rsidR="002B5316" w:rsidRPr="00AA4D16" w:rsidRDefault="002B5316" w:rsidP="00B40C8C">
            <w:pPr>
              <w:jc w:val="both"/>
            </w:pPr>
          </w:p>
          <w:p w:rsidR="002B5316" w:rsidRPr="00AA4D16" w:rsidRDefault="002B5316" w:rsidP="00B40C8C">
            <w:pPr>
              <w:keepNext/>
            </w:pPr>
            <w:bookmarkStart w:id="13" w:name="__RefHeading___Toc400383019"/>
            <w:bookmarkStart w:id="14" w:name="__RefHeading___Toc400383020"/>
            <w:bookmarkEnd w:id="13"/>
            <w:bookmarkEnd w:id="14"/>
            <w:r w:rsidRPr="00AA4D16">
              <w:rPr>
                <w:b/>
                <w:bCs/>
              </w:rPr>
              <w:t>2.</w:t>
            </w:r>
            <w:r w:rsidRPr="00AA4D16">
              <w:rPr>
                <w:b/>
                <w:bCs/>
              </w:rPr>
              <w:tab/>
              <w:t>ОСНОВНЫЕ ТРЕБОВАНИЯ К ОКАЗЫВАЕМЫМ УСЛУГАМ</w:t>
            </w:r>
          </w:p>
          <w:p w:rsidR="002B5316" w:rsidRPr="00AA4D16" w:rsidRDefault="002B5316" w:rsidP="00B40C8C">
            <w:pPr>
              <w:keepNext/>
              <w:jc w:val="both"/>
            </w:pPr>
            <w:bookmarkStart w:id="15" w:name="__RefHeading___Toc400383021"/>
            <w:bookmarkEnd w:id="15"/>
            <w:r w:rsidRPr="00AA4D16">
              <w:rPr>
                <w:b/>
                <w:bCs/>
                <w:iCs/>
              </w:rPr>
              <w:t>2.1.</w:t>
            </w:r>
            <w:r w:rsidRPr="00AA4D16">
              <w:rPr>
                <w:b/>
                <w:bCs/>
                <w:iCs/>
              </w:rPr>
              <w:tab/>
              <w:t>Требования к составу, содержанию, информационному наполнению (актуализации) и периодичности обновления ИСС</w:t>
            </w:r>
          </w:p>
          <w:p w:rsidR="002B5316" w:rsidRPr="00AA4D16" w:rsidRDefault="002B5316" w:rsidP="00B40C8C">
            <w:pPr>
              <w:tabs>
                <w:tab w:val="left" w:pos="851"/>
              </w:tabs>
              <w:ind w:firstLine="709"/>
              <w:jc w:val="both"/>
            </w:pPr>
            <w:r w:rsidRPr="00AA4D16">
              <w:t>2.1.1.</w:t>
            </w:r>
            <w:r w:rsidRPr="00AA4D16">
              <w:tab/>
              <w:t>ИСС должна содержать нормативно-правовую, консультационную и справочную информацию.</w:t>
            </w:r>
          </w:p>
          <w:p w:rsidR="002B5316" w:rsidRPr="00AA4D16" w:rsidRDefault="002B5316" w:rsidP="00B40C8C">
            <w:pPr>
              <w:tabs>
                <w:tab w:val="left" w:pos="851"/>
              </w:tabs>
              <w:ind w:firstLine="709"/>
              <w:jc w:val="both"/>
            </w:pPr>
            <w:r w:rsidRPr="00AA4D16">
              <w:rPr>
                <w:highlight w:val="white"/>
              </w:rPr>
              <w:t>2.1.2.</w:t>
            </w:r>
            <w:r w:rsidRPr="00AA4D16">
              <w:rPr>
                <w:highlight w:val="white"/>
              </w:rPr>
              <w:tab/>
              <w:t xml:space="preserve">В состав </w:t>
            </w:r>
            <w:r w:rsidRPr="001B5CA7">
              <w:t xml:space="preserve">комплекта </w:t>
            </w:r>
            <w:r w:rsidR="006C2877" w:rsidRPr="001B5CA7">
              <w:t xml:space="preserve">Техэксперт: </w:t>
            </w:r>
            <w:r w:rsidR="00C05345" w:rsidRPr="001B5CA7">
              <w:t xml:space="preserve">«Строительство и проектирование» + «Функциональные службы +» + «Теплоэнергетика» </w:t>
            </w:r>
            <w:r w:rsidRPr="00C05345">
              <w:rPr>
                <w:highlight w:val="white"/>
              </w:rPr>
              <w:t>должны входить следующие разделы:</w:t>
            </w:r>
          </w:p>
          <w:p w:rsidR="002B5316" w:rsidRPr="00192AD3" w:rsidRDefault="002B5316" w:rsidP="00B40C8C">
            <w:pPr>
              <w:ind w:firstLine="567"/>
              <w:rPr>
                <w:b/>
              </w:rPr>
            </w:pPr>
            <w:r w:rsidRPr="00AA4D16">
              <w:rPr>
                <w:b/>
              </w:rPr>
              <w:t xml:space="preserve">- РАЗДЕЛ </w:t>
            </w:r>
            <w:r w:rsidR="00192AD3" w:rsidRPr="00192AD3">
              <w:rPr>
                <w:b/>
              </w:rPr>
              <w:t>Помощник проектировщика</w:t>
            </w:r>
          </w:p>
          <w:p w:rsidR="002B5316" w:rsidRPr="00192AD3" w:rsidRDefault="002B5316" w:rsidP="00B40C8C">
            <w:pPr>
              <w:ind w:firstLine="567"/>
              <w:rPr>
                <w:b/>
              </w:rPr>
            </w:pPr>
            <w:r w:rsidRPr="00AA4D16">
              <w:rPr>
                <w:b/>
              </w:rPr>
              <w:t xml:space="preserve">- РАЗДЕЛ </w:t>
            </w:r>
            <w:r w:rsidR="00192AD3" w:rsidRPr="00192AD3">
              <w:rPr>
                <w:b/>
              </w:rPr>
              <w:t>Промышленная безопасность</w:t>
            </w:r>
          </w:p>
          <w:p w:rsidR="00192AD3" w:rsidRPr="00192AD3" w:rsidRDefault="002B5316" w:rsidP="00B40C8C">
            <w:pPr>
              <w:ind w:firstLine="567"/>
              <w:rPr>
                <w:b/>
              </w:rPr>
            </w:pPr>
            <w:r w:rsidRPr="00AA4D16">
              <w:rPr>
                <w:b/>
              </w:rPr>
              <w:t xml:space="preserve">- РАЗДЕЛ </w:t>
            </w:r>
            <w:r w:rsidR="00192AD3" w:rsidRPr="00192AD3">
              <w:rPr>
                <w:b/>
              </w:rPr>
              <w:t>Экология.Проф</w:t>
            </w:r>
          </w:p>
          <w:p w:rsidR="00AF1760" w:rsidRPr="00AF1760" w:rsidRDefault="00AF1760" w:rsidP="00B40C8C">
            <w:pPr>
              <w:ind w:firstLine="567"/>
              <w:rPr>
                <w:b/>
              </w:rPr>
            </w:pPr>
            <w:r w:rsidRPr="00192AD3">
              <w:rPr>
                <w:b/>
              </w:rPr>
              <w:t xml:space="preserve">- </w:t>
            </w:r>
            <w:r w:rsidRPr="00AA4D16">
              <w:rPr>
                <w:b/>
              </w:rPr>
              <w:t>РАЗДЕЛ</w:t>
            </w:r>
            <w:r w:rsidR="00192AD3" w:rsidRPr="00192AD3">
              <w:rPr>
                <w:b/>
              </w:rPr>
              <w:t>Пожарная безопасность</w:t>
            </w:r>
          </w:p>
          <w:p w:rsidR="00AF1760" w:rsidRPr="00AF1760" w:rsidRDefault="00AF1760" w:rsidP="00B40C8C">
            <w:pPr>
              <w:ind w:firstLine="567"/>
              <w:rPr>
                <w:b/>
              </w:rPr>
            </w:pPr>
            <w:r w:rsidRPr="00AF1760">
              <w:rPr>
                <w:b/>
              </w:rPr>
              <w:t xml:space="preserve">- </w:t>
            </w:r>
            <w:r w:rsidRPr="00AA4D16">
              <w:rPr>
                <w:b/>
              </w:rPr>
              <w:t>РАЗДЕЛ</w:t>
            </w:r>
            <w:r w:rsidR="00192AD3" w:rsidRPr="00192AD3">
              <w:rPr>
                <w:b/>
              </w:rPr>
              <w:t>Охрана труда</w:t>
            </w:r>
          </w:p>
          <w:p w:rsidR="006C2877" w:rsidRPr="00AF1760" w:rsidRDefault="00AF1760" w:rsidP="00192AD3">
            <w:pPr>
              <w:ind w:firstLine="567"/>
              <w:rPr>
                <w:b/>
              </w:rPr>
            </w:pPr>
            <w:r w:rsidRPr="00AF1760">
              <w:rPr>
                <w:b/>
              </w:rPr>
              <w:t xml:space="preserve">- </w:t>
            </w:r>
            <w:r w:rsidRPr="00AA4D16">
              <w:rPr>
                <w:b/>
              </w:rPr>
              <w:t>РАЗДЕЛ</w:t>
            </w:r>
            <w:r w:rsidR="00192AD3" w:rsidRPr="00192AD3">
              <w:rPr>
                <w:b/>
              </w:rPr>
              <w:t>Теплоэнергетика</w:t>
            </w:r>
          </w:p>
          <w:p w:rsidR="002B5316" w:rsidRDefault="002B5316" w:rsidP="00B40C8C">
            <w:pPr>
              <w:tabs>
                <w:tab w:val="left" w:pos="851"/>
              </w:tabs>
              <w:ind w:firstLine="709"/>
              <w:jc w:val="both"/>
            </w:pPr>
            <w:r w:rsidRPr="00AA4D16">
              <w:lastRenderedPageBreak/>
              <w:t>2.1.</w:t>
            </w:r>
            <w:r w:rsidR="00717238">
              <w:t>3</w:t>
            </w:r>
            <w:r w:rsidRPr="00AA4D16">
              <w:t>.</w:t>
            </w:r>
            <w:r w:rsidRPr="00AA4D16">
              <w:tab/>
              <w:t xml:space="preserve">Требования к содержанию (информационному наполнению) перечисленных в п. 2.1.2 модулей, периодичности их обновления (актуализации), а также количеству документов на момент заключения </w:t>
            </w:r>
            <w:r w:rsidR="008B55F8" w:rsidRPr="008B55F8">
              <w:t>Договор</w:t>
            </w:r>
            <w:r w:rsidRPr="00AA4D16">
              <w:t xml:space="preserve">а приведены в </w:t>
            </w:r>
            <w:r w:rsidRPr="00AA4D16">
              <w:rPr>
                <w:highlight w:val="white"/>
              </w:rPr>
              <w:t>таблице 1.</w:t>
            </w:r>
          </w:p>
          <w:tbl>
            <w:tblPr>
              <w:tblW w:w="10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3" w:type="dxa"/>
              </w:tblCellMar>
              <w:tblLook w:val="04A0"/>
            </w:tblPr>
            <w:tblGrid>
              <w:gridCol w:w="2208"/>
              <w:gridCol w:w="5803"/>
              <w:gridCol w:w="1568"/>
              <w:gridCol w:w="1276"/>
            </w:tblGrid>
            <w:tr w:rsidR="00DE0AF1" w:rsidRPr="00AA4D16" w:rsidTr="00C873AD">
              <w:trPr>
                <w:trHeight w:val="23"/>
              </w:trPr>
              <w:tc>
                <w:tcPr>
                  <w:tcW w:w="2208" w:type="dxa"/>
                  <w:shd w:val="clear" w:color="auto" w:fill="auto"/>
                </w:tcPr>
                <w:p w:rsidR="00DE0AF1" w:rsidRPr="004C1780" w:rsidRDefault="00DE0AF1" w:rsidP="00DE0AF1">
                  <w:pPr>
                    <w:jc w:val="center"/>
                    <w:rPr>
                      <w:sz w:val="20"/>
                      <w:szCs w:val="20"/>
                    </w:rPr>
                  </w:pPr>
                  <w:r w:rsidRPr="004C1780">
                    <w:rPr>
                      <w:sz w:val="20"/>
                      <w:szCs w:val="20"/>
                    </w:rPr>
                    <w:t>Наименование раздела</w:t>
                  </w:r>
                </w:p>
              </w:tc>
              <w:tc>
                <w:tcPr>
                  <w:tcW w:w="5803" w:type="dxa"/>
                  <w:shd w:val="clear" w:color="auto" w:fill="auto"/>
                </w:tcPr>
                <w:p w:rsidR="00DE0AF1" w:rsidRPr="004C1780" w:rsidRDefault="00DE0AF1" w:rsidP="00DE0AF1">
                  <w:pPr>
                    <w:jc w:val="center"/>
                    <w:rPr>
                      <w:sz w:val="20"/>
                      <w:szCs w:val="20"/>
                    </w:rPr>
                  </w:pPr>
                  <w:r w:rsidRPr="004C1780">
                    <w:rPr>
                      <w:sz w:val="20"/>
                      <w:szCs w:val="20"/>
                    </w:rPr>
                    <w:t xml:space="preserve">Содержание (информационное наполнение) </w:t>
                  </w:r>
                  <w:r w:rsidR="001F06E6">
                    <w:rPr>
                      <w:sz w:val="20"/>
                      <w:szCs w:val="20"/>
                    </w:rPr>
                    <w:t>раздела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DE0AF1" w:rsidRPr="004C1780" w:rsidRDefault="00DE0AF1" w:rsidP="00DE0AF1">
                  <w:pPr>
                    <w:ind w:left="-118"/>
                    <w:jc w:val="center"/>
                    <w:rPr>
                      <w:sz w:val="20"/>
                      <w:szCs w:val="20"/>
                    </w:rPr>
                  </w:pPr>
                  <w:r w:rsidRPr="004C1780">
                    <w:rPr>
                      <w:sz w:val="20"/>
                      <w:szCs w:val="20"/>
                    </w:rPr>
                    <w:t>Периодичность обновления (актуализации),</w:t>
                  </w:r>
                </w:p>
                <w:p w:rsidR="00DE0AF1" w:rsidRPr="004C1780" w:rsidRDefault="00DE0AF1" w:rsidP="00DE0AF1">
                  <w:pPr>
                    <w:ind w:left="-118"/>
                    <w:jc w:val="center"/>
                    <w:rPr>
                      <w:sz w:val="20"/>
                      <w:szCs w:val="20"/>
                    </w:rPr>
                  </w:pPr>
                  <w:r w:rsidRPr="004C1780">
                    <w:rPr>
                      <w:sz w:val="20"/>
                      <w:szCs w:val="20"/>
                    </w:rPr>
                    <w:t>не реже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DE0AF1" w:rsidRPr="008500EE" w:rsidRDefault="00DE0AF1" w:rsidP="00DE0AF1">
                  <w:pPr>
                    <w:jc w:val="center"/>
                    <w:rPr>
                      <w:sz w:val="20"/>
                      <w:szCs w:val="20"/>
                    </w:rPr>
                  </w:pPr>
                  <w:r w:rsidRPr="004C1780">
                    <w:rPr>
                      <w:sz w:val="20"/>
                      <w:szCs w:val="20"/>
                    </w:rPr>
                    <w:t xml:space="preserve">Количество документов на момент заключения </w:t>
                  </w:r>
                  <w:r w:rsidR="008B55F8" w:rsidRPr="008B55F8">
                    <w:rPr>
                      <w:sz w:val="20"/>
                      <w:szCs w:val="20"/>
                    </w:rPr>
                    <w:t>Договор</w:t>
                  </w:r>
                  <w:r w:rsidRPr="004C1780">
                    <w:rPr>
                      <w:sz w:val="20"/>
                      <w:szCs w:val="20"/>
                    </w:rPr>
                    <w:t>а, не менее</w:t>
                  </w:r>
                </w:p>
              </w:tc>
            </w:tr>
            <w:tr w:rsidR="00DE0AF1" w:rsidRPr="00AA4D16" w:rsidTr="00C873AD">
              <w:trPr>
                <w:trHeight w:val="23"/>
              </w:trPr>
              <w:tc>
                <w:tcPr>
                  <w:tcW w:w="2208" w:type="dxa"/>
                  <w:shd w:val="clear" w:color="auto" w:fill="auto"/>
                </w:tcPr>
                <w:p w:rsidR="00DE0AF1" w:rsidRPr="00AA4D16" w:rsidRDefault="00423F38" w:rsidP="00DE0AF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Помощник проектировщика</w:t>
                  </w:r>
                </w:p>
              </w:tc>
              <w:tc>
                <w:tcPr>
                  <w:tcW w:w="5803" w:type="dxa"/>
                  <w:shd w:val="clear" w:color="auto" w:fill="auto"/>
                </w:tcPr>
                <w:p w:rsidR="00DE0AF1" w:rsidRDefault="00DE0AF1" w:rsidP="00DE0AF1">
                  <w:pPr>
                    <w:keepNext/>
                    <w:keepLines/>
                    <w:shd w:val="clear" w:color="auto" w:fill="FFFFFF"/>
                    <w:spacing w:before="57" w:after="86"/>
                    <w:textAlignment w:val="baseline"/>
                    <w:outlineLvl w:val="3"/>
                    <w:rPr>
                      <w:rFonts w:eastAsia="Calibri"/>
                      <w:b/>
                      <w:bCs/>
                      <w:i/>
                      <w:iCs/>
                      <w:color w:val="000000"/>
                      <w:highlight w:val="white"/>
                    </w:rPr>
                  </w:pPr>
                  <w:r>
                    <w:rPr>
                      <w:rFonts w:eastAsia="Calibri"/>
                      <w:b/>
                      <w:bCs/>
                      <w:i/>
                      <w:iCs/>
                      <w:color w:val="000000"/>
                      <w:highlight w:val="white"/>
                    </w:rPr>
                    <w:t>Раздел должен содержать информацию, документы и сервисы:</w:t>
                  </w:r>
                </w:p>
                <w:p w:rsidR="00DE0AF1" w:rsidRPr="00D07A3D" w:rsidRDefault="00DE0AF1" w:rsidP="00DE0AF1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 w:rsidRPr="00D07A3D">
                    <w:rPr>
                      <w:color w:val="000000"/>
                    </w:rPr>
                    <w:t>- Основы правового регулирования в строительстве</w:t>
                  </w:r>
                </w:p>
                <w:p w:rsidR="00423F38" w:rsidRDefault="00423F38" w:rsidP="00DE0AF1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Справочник проектировщика</w:t>
                  </w:r>
                </w:p>
                <w:p w:rsidR="008A2740" w:rsidRPr="00D07A3D" w:rsidRDefault="008A2740" w:rsidP="00DE0AF1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Библиотека проектировщика</w:t>
                  </w:r>
                </w:p>
                <w:p w:rsidR="00DE0AF1" w:rsidRPr="00D07A3D" w:rsidRDefault="00DE0AF1" w:rsidP="00DE0AF1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 w:rsidRPr="00D07A3D">
                    <w:rPr>
                      <w:color w:val="000000"/>
                    </w:rPr>
                    <w:t>- Строительное производство и проектирование (Нормы, правила, стандарты)</w:t>
                  </w:r>
                </w:p>
                <w:p w:rsidR="00DE0AF1" w:rsidRPr="00D07A3D" w:rsidRDefault="00DE0AF1" w:rsidP="00DE0AF1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 w:rsidRPr="00D07A3D">
                    <w:rPr>
                      <w:color w:val="000000"/>
                    </w:rPr>
                    <w:t>- Комментарии, статьи, консультации по вопросам строительства</w:t>
                  </w:r>
                </w:p>
                <w:p w:rsidR="00DE0AF1" w:rsidRPr="00D07A3D" w:rsidRDefault="00DE0AF1" w:rsidP="00DE0AF1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 w:rsidRPr="00D07A3D">
                    <w:rPr>
                      <w:color w:val="000000"/>
                    </w:rPr>
                    <w:t>- Формы строительной документации</w:t>
                  </w:r>
                </w:p>
                <w:p w:rsidR="00DE0AF1" w:rsidRPr="00423F38" w:rsidRDefault="00DE0AF1" w:rsidP="00DE0AF1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 w:rsidRPr="00D07A3D">
                    <w:rPr>
                      <w:color w:val="000000"/>
                    </w:rPr>
                    <w:t>- Словарь строительных терминов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DE0AF1" w:rsidRDefault="00DE0AF1" w:rsidP="00DE0AF1">
                  <w:pPr>
                    <w:jc w:val="center"/>
                  </w:pPr>
                  <w:r w:rsidRPr="00AA4D16">
                    <w:t>Еже</w:t>
                  </w:r>
                  <w:r>
                    <w:t>дневно</w:t>
                  </w:r>
                </w:p>
                <w:p w:rsidR="00DE0AF1" w:rsidRPr="00717238" w:rsidRDefault="00DE0AF1" w:rsidP="00DE0AF1"/>
                <w:p w:rsidR="00DE0AF1" w:rsidRPr="00717238" w:rsidRDefault="00DE0AF1" w:rsidP="00DE0AF1"/>
                <w:p w:rsidR="00DE0AF1" w:rsidRPr="00717238" w:rsidRDefault="00DE0AF1" w:rsidP="00DE0AF1"/>
                <w:p w:rsidR="00DE0AF1" w:rsidRPr="00717238" w:rsidRDefault="00DE0AF1" w:rsidP="00DE0AF1"/>
                <w:p w:rsidR="00DE0AF1" w:rsidRPr="00717238" w:rsidRDefault="00DE0AF1" w:rsidP="00DE0AF1"/>
                <w:p w:rsidR="00DE0AF1" w:rsidRPr="00717238" w:rsidRDefault="00DE0AF1" w:rsidP="00DE0AF1"/>
                <w:p w:rsidR="00DE0AF1" w:rsidRPr="00717238" w:rsidRDefault="00DE0AF1" w:rsidP="00DE0AF1"/>
                <w:p w:rsidR="00DE0AF1" w:rsidRDefault="00DE0AF1" w:rsidP="00DE0AF1"/>
                <w:p w:rsidR="00DE0AF1" w:rsidRPr="00717238" w:rsidRDefault="00DE0AF1" w:rsidP="00DE0AF1">
                  <w:pPr>
                    <w:jc w:val="center"/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E0AF1" w:rsidRPr="00D166E4" w:rsidRDefault="00DE0AF1" w:rsidP="00DE0AF1">
                  <w:pPr>
                    <w:snapToGrid w:val="0"/>
                    <w:jc w:val="center"/>
                  </w:pPr>
                  <w:r w:rsidRPr="00D166E4">
                    <w:rPr>
                      <w:color w:val="000000"/>
                      <w:sz w:val="22"/>
                      <w:szCs w:val="22"/>
                      <w:shd w:val="clear" w:color="auto" w:fill="FEFEFE"/>
                    </w:rPr>
                    <w:t>1 003 212</w:t>
                  </w:r>
                </w:p>
              </w:tc>
            </w:tr>
            <w:tr w:rsidR="00DE0AF1" w:rsidRPr="00AA4D16" w:rsidTr="00C873AD">
              <w:trPr>
                <w:trHeight w:val="23"/>
              </w:trPr>
              <w:tc>
                <w:tcPr>
                  <w:tcW w:w="2208" w:type="dxa"/>
                  <w:shd w:val="clear" w:color="auto" w:fill="auto"/>
                </w:tcPr>
                <w:p w:rsidR="00DE0AF1" w:rsidRPr="00AA4D16" w:rsidRDefault="00DE0AF1" w:rsidP="00DE0AF1">
                  <w:pPr>
                    <w:keepNext/>
                    <w:keepLines/>
                    <w:widowControl w:val="0"/>
                    <w:numPr>
                      <w:ilvl w:val="0"/>
                      <w:numId w:val="10"/>
                    </w:numPr>
                    <w:shd w:val="clear" w:color="auto" w:fill="FFFFFF"/>
                    <w:spacing w:after="200" w:line="240" w:lineRule="atLeast"/>
                    <w:ind w:left="34" w:hanging="34"/>
                    <w:jc w:val="center"/>
                    <w:textAlignment w:val="baseline"/>
                    <w:outlineLvl w:val="3"/>
                    <w:rPr>
                      <w:rFonts w:eastAsia="Calibri"/>
                      <w:b/>
                      <w:color w:val="383838"/>
                    </w:rPr>
                  </w:pPr>
                  <w:r>
                    <w:rPr>
                      <w:rFonts w:eastAsia="Calibri"/>
                      <w:b/>
                      <w:color w:val="383838"/>
                    </w:rPr>
                    <w:t>Охрана труда</w:t>
                  </w:r>
                </w:p>
              </w:tc>
              <w:tc>
                <w:tcPr>
                  <w:tcW w:w="5803" w:type="dxa"/>
                  <w:shd w:val="clear" w:color="auto" w:fill="auto"/>
                </w:tcPr>
                <w:p w:rsidR="00DE0AF1" w:rsidRDefault="00DE0AF1" w:rsidP="00DE0AF1">
                  <w:pPr>
                    <w:keepNext/>
                    <w:keepLines/>
                    <w:shd w:val="clear" w:color="auto" w:fill="FFFFFF"/>
                    <w:spacing w:before="57" w:after="86"/>
                    <w:textAlignment w:val="baseline"/>
                    <w:outlineLvl w:val="3"/>
                    <w:rPr>
                      <w:rFonts w:eastAsia="Calibri"/>
                      <w:b/>
                      <w:bCs/>
                      <w:i/>
                      <w:iCs/>
                      <w:color w:val="000000"/>
                      <w:highlight w:val="white"/>
                    </w:rPr>
                  </w:pPr>
                  <w:r>
                    <w:rPr>
                      <w:rFonts w:eastAsia="Calibri"/>
                      <w:b/>
                      <w:bCs/>
                      <w:i/>
                      <w:iCs/>
                      <w:color w:val="000000"/>
                      <w:highlight w:val="white"/>
                    </w:rPr>
                    <w:t>Раздел должен содержать информацию, документы и сервисы: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- </w:t>
                  </w:r>
                  <w:r w:rsidRPr="00DA0BA4">
                    <w:rPr>
                      <w:lang w:eastAsia="ru-RU"/>
                    </w:rPr>
                    <w:t>Нормативные документы по охране труда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DA0BA4">
                    <w:rPr>
                      <w:rFonts w:eastAsia="Calibri"/>
                      <w:color w:val="000000"/>
                      <w:lang w:eastAsia="ru-RU"/>
                    </w:rPr>
                    <w:t>Проекты нормативных документов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- </w:t>
                  </w:r>
                  <w:r w:rsidRPr="00DA0BA4">
                    <w:rPr>
                      <w:rFonts w:eastAsia="Calibri"/>
                      <w:color w:val="000000"/>
                      <w:lang w:eastAsia="ru-RU"/>
                    </w:rPr>
                    <w:t>Справочная информация по охране труда (Справочник по охране труда)</w:t>
                  </w:r>
                </w:p>
                <w:p w:rsidR="00DE0AF1" w:rsidRPr="00DA0BA4" w:rsidRDefault="00DE0AF1" w:rsidP="00DE0AF1">
                  <w:pPr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- </w:t>
                  </w:r>
                  <w:r w:rsidRPr="00DA0BA4">
                    <w:rPr>
                      <w:rFonts w:eastAsia="Calibri"/>
                      <w:color w:val="000000"/>
                      <w:lang w:eastAsia="ru-RU"/>
                    </w:rPr>
                    <w:t>Справочная информация по ГО и ЧС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color w:val="000000"/>
                      <w:lang w:eastAsia="ru-RU"/>
                    </w:rPr>
                  </w:pPr>
                  <w:r w:rsidRPr="00DA0BA4">
                    <w:rPr>
                      <w:rFonts w:eastAsia="Calibri"/>
                      <w:color w:val="000000"/>
                      <w:lang w:eastAsia="ru-RU"/>
                    </w:rPr>
                    <w:t>(«Гид по ГО и ЧС»)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- </w:t>
                  </w:r>
                  <w:r w:rsidRPr="00DA0BA4">
                    <w:rPr>
                      <w:rFonts w:eastAsia="Calibri"/>
                      <w:color w:val="000000"/>
                      <w:lang w:eastAsia="ru-RU"/>
                    </w:rPr>
                    <w:t>Консультации экспертов в области охраны труда, а также по ГО и ЧС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- </w:t>
                  </w:r>
                  <w:r w:rsidRPr="00DA0BA4">
                    <w:rPr>
                      <w:rFonts w:eastAsia="Calibri"/>
                      <w:color w:val="000000"/>
                      <w:lang w:eastAsia="ru-RU"/>
                    </w:rPr>
                    <w:t>Образцы и формы документов в области охраны труда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- </w:t>
                  </w:r>
                  <w:r w:rsidRPr="00DA0BA4">
                    <w:rPr>
                      <w:rFonts w:eastAsia="Calibri"/>
                      <w:color w:val="000000"/>
                      <w:lang w:eastAsia="ru-RU"/>
                    </w:rPr>
                    <w:t>Словарь терминов по охране труда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- </w:t>
                  </w:r>
                  <w:r w:rsidRPr="00DA0BA4">
                    <w:rPr>
                      <w:rFonts w:eastAsia="Calibri"/>
                      <w:color w:val="000000"/>
                      <w:lang w:eastAsia="ru-RU"/>
                    </w:rPr>
                    <w:t>Судебная практика в области охраны труда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- </w:t>
                  </w:r>
                  <w:r w:rsidRPr="00DA0BA4">
                    <w:rPr>
                      <w:rFonts w:eastAsia="Calibri"/>
                      <w:color w:val="000000"/>
                      <w:lang w:eastAsia="ru-RU"/>
                    </w:rPr>
                    <w:t>Новости по вопросам охраны труда</w:t>
                  </w:r>
                </w:p>
                <w:p w:rsidR="00DE0AF1" w:rsidRPr="00DA0BA4" w:rsidRDefault="00DE0AF1" w:rsidP="00DE0AF1">
                  <w:pPr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- </w:t>
                  </w:r>
                  <w:r w:rsidRPr="00DA0BA4">
                    <w:rPr>
                      <w:rFonts w:eastAsia="Calibri"/>
                      <w:color w:val="000000"/>
                      <w:lang w:eastAsia="ru-RU"/>
                    </w:rPr>
                    <w:t>Обзор изменений нормативных документов в области охраны труда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color w:val="000000"/>
                      <w:lang w:eastAsia="ru-RU"/>
                    </w:rPr>
                  </w:pPr>
                  <w:r w:rsidRPr="00DA0BA4">
                    <w:rPr>
                      <w:rFonts w:eastAsia="Calibri"/>
                      <w:color w:val="000000"/>
                      <w:lang w:eastAsia="ru-RU"/>
                    </w:rPr>
                    <w:t>(«Обзор изменений. Календарь вступления в силу»)</w:t>
                  </w:r>
                </w:p>
                <w:p w:rsidR="00DE0AF1" w:rsidRPr="00DA0BA4" w:rsidRDefault="00DE0AF1" w:rsidP="00DE0AF1">
                  <w:pPr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- </w:t>
                  </w:r>
                  <w:r w:rsidRPr="00DA0BA4">
                    <w:rPr>
                      <w:rFonts w:eastAsia="Calibri"/>
                      <w:color w:val="000000"/>
                      <w:lang w:eastAsia="ru-RU"/>
                    </w:rPr>
                    <w:t>Календарь предоставления отчетности по охране труда в государственные органы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color w:val="000000"/>
                      <w:lang w:eastAsia="ru-RU"/>
                    </w:rPr>
                  </w:pPr>
                  <w:r w:rsidRPr="00DA0BA4">
                    <w:rPr>
                      <w:rFonts w:eastAsia="Calibri"/>
                      <w:color w:val="000000"/>
                      <w:lang w:eastAsia="ru-RU"/>
                    </w:rPr>
                    <w:t>(«Календарь отчетности»)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- </w:t>
                  </w:r>
                  <w:r w:rsidRPr="00DA0BA4">
                    <w:rPr>
                      <w:rFonts w:eastAsia="Calibri"/>
                      <w:color w:val="000000"/>
                      <w:lang w:eastAsia="ru-RU"/>
                    </w:rPr>
                    <w:t>Плакаты по охране труда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- </w:t>
                  </w:r>
                  <w:r w:rsidRPr="00DA0BA4">
                    <w:rPr>
                      <w:rFonts w:eastAsia="Calibri"/>
                      <w:color w:val="000000"/>
                      <w:lang w:eastAsia="ru-RU"/>
                    </w:rPr>
                    <w:t>Знаки безопасности</w:t>
                  </w:r>
                </w:p>
                <w:p w:rsidR="00DE0AF1" w:rsidRPr="00DA0BA4" w:rsidRDefault="00DE0AF1" w:rsidP="00DE0AF1">
                  <w:pPr>
                    <w:rPr>
                      <w:rFonts w:eastAsia="Calibri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- </w:t>
                  </w:r>
                  <w:r w:rsidRPr="00DA0BA4">
                    <w:rPr>
                      <w:rFonts w:eastAsia="Calibri"/>
                      <w:lang w:eastAsia="ru-RU"/>
                    </w:rPr>
                    <w:t>Видеоматериалы по охране труда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lang w:eastAsia="ru-RU"/>
                    </w:rPr>
                  </w:pPr>
                  <w:r w:rsidRPr="00DA0BA4">
                    <w:rPr>
                      <w:rFonts w:eastAsia="Calibri"/>
                      <w:lang w:eastAsia="ru-RU"/>
                    </w:rPr>
                    <w:t>(«Видеосеминары», «Видеоинструктажи»)</w:t>
                  </w:r>
                </w:p>
                <w:p w:rsidR="00DE0AF1" w:rsidRPr="00DA0BA4" w:rsidRDefault="00DE0AF1" w:rsidP="00DE0AF1">
                  <w:pPr>
                    <w:rPr>
                      <w:rFonts w:eastAsia="Calibri"/>
                      <w:lang w:eastAsia="ru-RU"/>
                    </w:rPr>
                  </w:pPr>
                  <w:r>
                    <w:rPr>
                      <w:rFonts w:eastAsia="Calibri"/>
                      <w:lang w:eastAsia="ru-RU"/>
                    </w:rPr>
                    <w:t xml:space="preserve">- </w:t>
                  </w:r>
                  <w:r w:rsidRPr="00DA0BA4">
                    <w:rPr>
                      <w:rFonts w:eastAsia="Calibri"/>
                      <w:lang w:eastAsia="ru-RU"/>
                    </w:rPr>
                    <w:t>Алгоритм проведения проверок</w:t>
                  </w:r>
                  <w:r w:rsidR="004A1DC8">
                    <w:rPr>
                      <w:rFonts w:eastAsia="Calibri"/>
                      <w:lang w:eastAsia="ru-RU"/>
                    </w:rPr>
                    <w:t xml:space="preserve"> </w:t>
                  </w:r>
                  <w:r w:rsidRPr="00DA0BA4">
                    <w:rPr>
                      <w:rFonts w:eastAsia="Calibri"/>
                      <w:lang w:eastAsia="ru-RU"/>
                    </w:rPr>
                    <w:t>Федеральной службы по экологическому, технологическому и атомному надзору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lang w:eastAsia="ru-RU"/>
                    </w:rPr>
                  </w:pPr>
                  <w:r w:rsidRPr="00DA0BA4">
                    <w:rPr>
                      <w:rFonts w:eastAsia="Calibri"/>
                      <w:lang w:eastAsia="ru-RU"/>
                    </w:rPr>
                    <w:t>(«К вам пришла проверка)</w:t>
                  </w:r>
                </w:p>
                <w:p w:rsidR="00DE0AF1" w:rsidRPr="00DA0BA4" w:rsidRDefault="00DE0AF1" w:rsidP="00DE0AF1">
                  <w:pPr>
                    <w:rPr>
                      <w:rFonts w:eastAsia="Calibri"/>
                      <w:lang w:eastAsia="ru-RU"/>
                    </w:rPr>
                  </w:pPr>
                  <w:r>
                    <w:rPr>
                      <w:rFonts w:eastAsia="Calibri"/>
                      <w:lang w:eastAsia="ru-RU"/>
                    </w:rPr>
                    <w:t xml:space="preserve">- </w:t>
                  </w:r>
                  <w:r w:rsidRPr="00DA0BA4">
                    <w:rPr>
                      <w:rFonts w:eastAsia="Calibri"/>
                      <w:lang w:eastAsia="ru-RU"/>
                    </w:rPr>
                    <w:t>Материалы обучающего курса по программе «Охрана труда для руководителей и специалистов»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lang w:eastAsia="ru-RU"/>
                    </w:rPr>
                  </w:pPr>
                  <w:r w:rsidRPr="00DA0BA4">
                    <w:rPr>
                      <w:rFonts w:eastAsia="Calibri"/>
                      <w:lang w:eastAsia="ru-RU"/>
                    </w:rPr>
                    <w:t xml:space="preserve">(«Академия </w:t>
                  </w:r>
                  <w:r>
                    <w:rPr>
                      <w:rFonts w:eastAsia="Calibri"/>
                      <w:lang w:eastAsia="ru-RU"/>
                    </w:rPr>
                    <w:t>безопасности</w:t>
                  </w:r>
                  <w:r w:rsidRPr="00DA0BA4">
                    <w:rPr>
                      <w:rFonts w:eastAsia="Calibri"/>
                      <w:lang w:eastAsia="ru-RU"/>
                    </w:rPr>
                    <w:t>»)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lang w:eastAsia="ru-RU"/>
                    </w:rPr>
                  </w:pPr>
                  <w:r>
                    <w:rPr>
                      <w:rFonts w:eastAsia="Calibri"/>
                      <w:lang w:eastAsia="ru-RU"/>
                    </w:rPr>
                    <w:t xml:space="preserve">- </w:t>
                  </w:r>
                  <w:r w:rsidRPr="00DA0BA4">
                    <w:rPr>
                      <w:rFonts w:eastAsia="Calibri"/>
                      <w:lang w:eastAsia="ru-RU"/>
                    </w:rPr>
                    <w:t>Издания для специалистов по охране труда безопасности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lang w:eastAsia="ru-RU"/>
                    </w:rPr>
                  </w:pPr>
                  <w:r>
                    <w:rPr>
                      <w:rFonts w:eastAsia="Calibri"/>
                      <w:lang w:eastAsia="ru-RU"/>
                    </w:rPr>
                    <w:lastRenderedPageBreak/>
                    <w:t xml:space="preserve">- </w:t>
                  </w:r>
                  <w:r w:rsidRPr="00DA0BA4">
                    <w:rPr>
                      <w:rFonts w:eastAsia="Calibri"/>
                      <w:lang w:eastAsia="ru-RU"/>
                    </w:rPr>
                    <w:t>Расчетчики по охране труда</w:t>
                  </w:r>
                </w:p>
                <w:p w:rsidR="00DE0AF1" w:rsidRPr="00AA4D16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color w:val="000000"/>
                    </w:rPr>
                  </w:pPr>
                  <w:r>
                    <w:rPr>
                      <w:rFonts w:eastAsia="Calibri"/>
                      <w:lang w:eastAsia="ru-RU"/>
                    </w:rPr>
                    <w:t xml:space="preserve">- </w:t>
                  </w:r>
                  <w:r w:rsidRPr="00DA0BA4">
                    <w:rPr>
                      <w:rFonts w:eastAsia="Calibri"/>
                      <w:lang w:eastAsia="ru-RU"/>
                    </w:rPr>
                    <w:t>Справочно-аналитический сервис по реформе контрольно-надзорной деятельности («регуляторной гильотины»)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DE0AF1" w:rsidRPr="00AA4D16" w:rsidRDefault="00DE0AF1" w:rsidP="00DE0AF1">
                  <w:pPr>
                    <w:jc w:val="center"/>
                  </w:pPr>
                  <w:r w:rsidRPr="00AA4D16">
                    <w:lastRenderedPageBreak/>
                    <w:t>Еже</w:t>
                  </w:r>
                  <w:r>
                    <w:t>дневно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DE0AF1" w:rsidRPr="00AA4D16" w:rsidRDefault="00DE0AF1" w:rsidP="00DE0AF1">
                  <w:pPr>
                    <w:snapToGrid w:val="0"/>
                    <w:jc w:val="center"/>
                  </w:pPr>
                  <w:r w:rsidRPr="00D166E4">
                    <w:rPr>
                      <w:color w:val="000000"/>
                      <w:sz w:val="22"/>
                      <w:szCs w:val="22"/>
                      <w:shd w:val="clear" w:color="auto" w:fill="FEFEFE"/>
                    </w:rPr>
                    <w:t>556 978</w:t>
                  </w:r>
                </w:p>
              </w:tc>
            </w:tr>
            <w:tr w:rsidR="00DE0AF1" w:rsidRPr="00AA4D16" w:rsidTr="00C873AD">
              <w:trPr>
                <w:trHeight w:val="23"/>
              </w:trPr>
              <w:tc>
                <w:tcPr>
                  <w:tcW w:w="2208" w:type="dxa"/>
                  <w:shd w:val="clear" w:color="auto" w:fill="auto"/>
                </w:tcPr>
                <w:p w:rsidR="00DE0AF1" w:rsidRPr="00AA4D16" w:rsidRDefault="00DE0AF1" w:rsidP="00DE0AF1">
                  <w:pPr>
                    <w:keepNext/>
                    <w:keepLines/>
                    <w:widowControl w:val="0"/>
                    <w:numPr>
                      <w:ilvl w:val="0"/>
                      <w:numId w:val="10"/>
                    </w:numPr>
                    <w:shd w:val="clear" w:color="auto" w:fill="FFFFFF"/>
                    <w:spacing w:after="200" w:line="240" w:lineRule="atLeast"/>
                    <w:ind w:left="34" w:hanging="34"/>
                    <w:jc w:val="center"/>
                    <w:textAlignment w:val="baseline"/>
                    <w:outlineLvl w:val="3"/>
                    <w:rPr>
                      <w:rFonts w:eastAsia="Calibri"/>
                      <w:b/>
                      <w:color w:val="383838"/>
                    </w:rPr>
                  </w:pPr>
                  <w:r>
                    <w:rPr>
                      <w:rFonts w:eastAsia="Calibri"/>
                      <w:b/>
                      <w:color w:val="383838"/>
                    </w:rPr>
                    <w:lastRenderedPageBreak/>
                    <w:t>Пожарная безопасность</w:t>
                  </w:r>
                </w:p>
              </w:tc>
              <w:tc>
                <w:tcPr>
                  <w:tcW w:w="5803" w:type="dxa"/>
                  <w:shd w:val="clear" w:color="auto" w:fill="auto"/>
                </w:tcPr>
                <w:p w:rsidR="00DE0AF1" w:rsidRDefault="00DE0AF1" w:rsidP="00DE0AF1">
                  <w:pPr>
                    <w:keepNext/>
                    <w:keepLines/>
                    <w:shd w:val="clear" w:color="auto" w:fill="FFFFFF"/>
                    <w:spacing w:before="57" w:after="86"/>
                    <w:textAlignment w:val="baseline"/>
                    <w:outlineLvl w:val="3"/>
                    <w:rPr>
                      <w:rFonts w:eastAsia="Calibri"/>
                      <w:b/>
                      <w:bCs/>
                      <w:i/>
                      <w:iCs/>
                      <w:color w:val="000000"/>
                      <w:highlight w:val="white"/>
                    </w:rPr>
                  </w:pPr>
                  <w:r>
                    <w:rPr>
                      <w:rFonts w:eastAsia="Calibri"/>
                      <w:b/>
                      <w:bCs/>
                      <w:i/>
                      <w:iCs/>
                      <w:color w:val="000000"/>
                      <w:highlight w:val="white"/>
                    </w:rPr>
                    <w:t>Раздел должен содержать информацию, документы и сервисы: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- </w:t>
                  </w:r>
                  <w:r w:rsidRPr="00D77819">
                    <w:rPr>
                      <w:lang w:eastAsia="ru-RU"/>
                    </w:rPr>
                    <w:t>Нормативные документы по пожарной безопасности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- </w:t>
                  </w:r>
                  <w:r w:rsidRPr="005637B8">
                    <w:rPr>
                      <w:rFonts w:eastAsia="Calibri"/>
                      <w:color w:val="000000"/>
                      <w:lang w:eastAsia="ru-RU"/>
                    </w:rPr>
                    <w:t>Проекты нормативных документов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>- С</w:t>
                  </w:r>
                  <w:r w:rsidRPr="00DA4A1A">
                    <w:rPr>
                      <w:rFonts w:eastAsia="Calibri"/>
                      <w:color w:val="000000"/>
                      <w:lang w:eastAsia="ru-RU"/>
                    </w:rPr>
                    <w:t>правочная информация по пожарной безопасности</w:t>
                  </w: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 (Справочник по пожарной безопасности)</w:t>
                  </w:r>
                </w:p>
                <w:p w:rsidR="00DE0AF1" w:rsidRDefault="00DE0AF1" w:rsidP="00DE0AF1">
                  <w:pPr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>- Справочная информация по ГО и ЧС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>(«Гид по ГО и ЧС»)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>- Консультации экспертов в области пожарной безопасности, а также по ГО и ЧС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- </w:t>
                  </w:r>
                  <w:r w:rsidRPr="00D8035E">
                    <w:rPr>
                      <w:rFonts w:eastAsia="Calibri"/>
                      <w:color w:val="000000"/>
                      <w:lang w:eastAsia="ru-RU"/>
                    </w:rPr>
                    <w:t xml:space="preserve">Образцы </w:t>
                  </w:r>
                  <w:r>
                    <w:rPr>
                      <w:rFonts w:eastAsia="Calibri"/>
                      <w:color w:val="000000"/>
                      <w:lang w:eastAsia="ru-RU"/>
                    </w:rPr>
                    <w:t>и</w:t>
                  </w:r>
                  <w:r w:rsidRPr="00D8035E">
                    <w:rPr>
                      <w:rFonts w:eastAsia="Calibri"/>
                      <w:color w:val="000000"/>
                      <w:lang w:eastAsia="ru-RU"/>
                    </w:rPr>
                    <w:t xml:space="preserve"> формы</w:t>
                  </w: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 документов в области пожарной безопасности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- </w:t>
                  </w:r>
                  <w:r w:rsidRPr="005637B8">
                    <w:rPr>
                      <w:rFonts w:eastAsia="Calibri"/>
                      <w:color w:val="000000"/>
                      <w:lang w:eastAsia="ru-RU"/>
                    </w:rPr>
                    <w:t>Словарь терминов по пожарной безопасности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>- С</w:t>
                  </w:r>
                  <w:r w:rsidRPr="000134E7">
                    <w:rPr>
                      <w:rFonts w:eastAsia="Calibri"/>
                      <w:color w:val="000000"/>
                      <w:lang w:eastAsia="ru-RU"/>
                    </w:rPr>
                    <w:t>удебная практика в области пожарной безопасности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- </w:t>
                  </w:r>
                  <w:r w:rsidRPr="00305AD6">
                    <w:rPr>
                      <w:rFonts w:eastAsia="Calibri"/>
                      <w:color w:val="000000"/>
                      <w:lang w:eastAsia="ru-RU"/>
                    </w:rPr>
                    <w:t>Новости по вопросам пожарной безопасности</w:t>
                  </w:r>
                </w:p>
                <w:p w:rsidR="00DE0AF1" w:rsidRDefault="00DE0AF1" w:rsidP="00DE0AF1">
                  <w:pPr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>- О</w:t>
                  </w:r>
                  <w:r w:rsidRPr="00305AD6">
                    <w:rPr>
                      <w:rFonts w:eastAsia="Calibri"/>
                      <w:color w:val="000000"/>
                      <w:lang w:eastAsia="ru-RU"/>
                    </w:rPr>
                    <w:t>бзор изменений нормативных документов в области пожарной безопасности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>(«Обзор изменений. Календарь вступления в силу»).</w:t>
                  </w:r>
                </w:p>
                <w:p w:rsidR="00DE0AF1" w:rsidRPr="003560E2" w:rsidRDefault="00DE0AF1" w:rsidP="00DE0AF1">
                  <w:pPr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- </w:t>
                  </w:r>
                  <w:r w:rsidRPr="003560E2">
                    <w:rPr>
                      <w:rFonts w:eastAsia="Calibri"/>
                      <w:color w:val="000000"/>
                      <w:lang w:eastAsia="ru-RU"/>
                    </w:rPr>
                    <w:t>Календарь предоставления отчетности по пожарной безопасности в государственные органы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color w:val="000000"/>
                      <w:lang w:eastAsia="ru-RU"/>
                    </w:rPr>
                  </w:pPr>
                  <w:r w:rsidRPr="003560E2">
                    <w:rPr>
                      <w:rFonts w:eastAsia="Calibri"/>
                      <w:color w:val="000000"/>
                      <w:lang w:eastAsia="ru-RU"/>
                    </w:rPr>
                    <w:t>(«Календарь отчетности»)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color w:val="000000"/>
                      <w:lang w:eastAsia="ru-RU"/>
                    </w:rPr>
                  </w:pPr>
                  <w:r w:rsidRPr="00AD650F">
                    <w:rPr>
                      <w:rFonts w:eastAsia="Calibri"/>
                      <w:color w:val="000000"/>
                      <w:lang w:eastAsia="ru-RU"/>
                    </w:rPr>
                    <w:t>-</w:t>
                  </w:r>
                  <w:r w:rsidRPr="004D63F3">
                    <w:rPr>
                      <w:rFonts w:eastAsia="Calibri"/>
                      <w:color w:val="000000"/>
                      <w:lang w:eastAsia="ru-RU"/>
                    </w:rPr>
                    <w:t>Плакаты по пожарной безопасности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color w:val="000000"/>
                      <w:lang w:eastAsia="ru-RU"/>
                    </w:rPr>
                  </w:pPr>
                  <w:r w:rsidRPr="00AD650F">
                    <w:rPr>
                      <w:rFonts w:eastAsia="Calibri"/>
                      <w:color w:val="000000"/>
                      <w:lang w:eastAsia="ru-RU"/>
                    </w:rPr>
                    <w:t xml:space="preserve">- </w:t>
                  </w:r>
                  <w:r w:rsidRPr="005637B8">
                    <w:rPr>
                      <w:rFonts w:eastAsia="Calibri"/>
                      <w:color w:val="000000"/>
                      <w:lang w:eastAsia="ru-RU"/>
                    </w:rPr>
                    <w:t>Знаки безопасности</w:t>
                  </w:r>
                </w:p>
                <w:p w:rsidR="00DE0AF1" w:rsidRDefault="00DE0AF1" w:rsidP="00DE0AF1">
                  <w:pPr>
                    <w:rPr>
                      <w:rFonts w:eastAsia="Calibri"/>
                      <w:lang w:eastAsia="ru-RU"/>
                    </w:rPr>
                  </w:pPr>
                  <w:r w:rsidRPr="004D63F3">
                    <w:rPr>
                      <w:rFonts w:eastAsia="Calibri"/>
                      <w:color w:val="000000"/>
                      <w:lang w:eastAsia="ru-RU"/>
                    </w:rPr>
                    <w:t xml:space="preserve">- </w:t>
                  </w:r>
                  <w:r w:rsidRPr="005637B8">
                    <w:rPr>
                      <w:rFonts w:eastAsia="Calibri"/>
                      <w:lang w:eastAsia="ru-RU"/>
                    </w:rPr>
                    <w:t>Видеоматериалы по пожарной безопасности</w:t>
                  </w:r>
                  <w:r>
                    <w:rPr>
                      <w:rFonts w:eastAsia="Calibri"/>
                      <w:lang w:eastAsia="ru-RU"/>
                    </w:rPr>
                    <w:t>, а также по ГО и ЧС(«Видеосеминары»)</w:t>
                  </w:r>
                </w:p>
                <w:p w:rsidR="00DE0AF1" w:rsidRPr="005637B8" w:rsidRDefault="00DE0AF1" w:rsidP="00DE0AF1">
                  <w:pPr>
                    <w:rPr>
                      <w:rFonts w:eastAsia="Calibri"/>
                      <w:color w:val="000000"/>
                      <w:lang w:eastAsia="ru-RU"/>
                    </w:rPr>
                  </w:pPr>
                  <w:r w:rsidRPr="004D63F3">
                    <w:rPr>
                      <w:color w:val="000000"/>
                    </w:rPr>
                    <w:t xml:space="preserve">- </w:t>
                  </w:r>
                  <w:r w:rsidRPr="005637B8">
                    <w:rPr>
                      <w:rFonts w:eastAsia="Calibri"/>
                      <w:color w:val="000000"/>
                      <w:lang w:eastAsia="ru-RU"/>
                    </w:rPr>
                    <w:t>Тест</w:t>
                  </w:r>
                  <w:r>
                    <w:rPr>
                      <w:rFonts w:eastAsia="Calibri"/>
                      <w:color w:val="000000"/>
                      <w:lang w:eastAsia="ru-RU"/>
                    </w:rPr>
                    <w:t>ы</w:t>
                  </w:r>
                  <w:r w:rsidRPr="005637B8">
                    <w:rPr>
                      <w:rFonts w:eastAsia="Calibri"/>
                      <w:color w:val="000000"/>
                      <w:lang w:eastAsia="ru-RU"/>
                    </w:rPr>
                    <w:t xml:space="preserve"> на знание правил противопожарного режима 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lang w:eastAsia="ru-RU"/>
                    </w:rPr>
                  </w:pPr>
                  <w:r w:rsidRPr="004D63F3">
                    <w:rPr>
                      <w:color w:val="000000"/>
                    </w:rPr>
                    <w:t xml:space="preserve">- </w:t>
                  </w:r>
                  <w:r w:rsidRPr="005637B8">
                    <w:rPr>
                      <w:rFonts w:eastAsia="Calibri"/>
                      <w:lang w:eastAsia="ru-RU"/>
                    </w:rPr>
                    <w:t>Обучающие материалы по пожарной безопасности для работников в виде презентаций</w:t>
                  </w:r>
                </w:p>
                <w:p w:rsidR="00DE0AF1" w:rsidRDefault="00DE0AF1" w:rsidP="00DE0AF1">
                  <w:pPr>
                    <w:rPr>
                      <w:rFonts w:eastAsia="Calibri"/>
                      <w:lang w:eastAsia="ru-RU"/>
                    </w:rPr>
                  </w:pPr>
                  <w:r w:rsidRPr="004D63F3">
                    <w:rPr>
                      <w:rFonts w:eastAsia="Calibri"/>
                      <w:lang w:eastAsia="ru-RU"/>
                    </w:rPr>
                    <w:t xml:space="preserve">- </w:t>
                  </w:r>
                  <w:r>
                    <w:rPr>
                      <w:rFonts w:eastAsia="Calibri"/>
                      <w:lang w:eastAsia="ru-RU"/>
                    </w:rPr>
                    <w:t>Алгоритм проведения проверок</w:t>
                  </w:r>
                  <w:r w:rsidR="004A1DC8">
                    <w:rPr>
                      <w:rFonts w:eastAsia="Calibri"/>
                      <w:lang w:eastAsia="ru-RU"/>
                    </w:rPr>
                    <w:t xml:space="preserve"> </w:t>
                  </w:r>
                  <w:r w:rsidRPr="003208BD">
                    <w:rPr>
                      <w:rFonts w:eastAsia="Calibri"/>
                      <w:lang w:eastAsia="ru-RU"/>
                    </w:rPr>
                    <w:t>государственного пожарного надзора</w:t>
                  </w:r>
                  <w:r>
                    <w:rPr>
                      <w:rFonts w:eastAsia="Calibri"/>
                      <w:lang w:eastAsia="ru-RU"/>
                    </w:rPr>
                    <w:t>(«К вам пришла проверка»)</w:t>
                  </w:r>
                  <w:r>
                    <w:rPr>
                      <w:rFonts w:eastAsia="Calibri"/>
                      <w:lang w:eastAsia="ru-RU"/>
                    </w:rPr>
                    <w:br/>
                  </w:r>
                  <w:r w:rsidRPr="004D63F3">
                    <w:rPr>
                      <w:rFonts w:eastAsia="Calibri"/>
                      <w:lang w:eastAsia="ru-RU"/>
                    </w:rPr>
                    <w:t xml:space="preserve">- </w:t>
                  </w:r>
                  <w:r>
                    <w:rPr>
                      <w:rFonts w:eastAsia="Calibri"/>
                      <w:lang w:eastAsia="ru-RU"/>
                    </w:rPr>
                    <w:t>Издания для специалистов по пожарной безопасности</w:t>
                  </w:r>
                </w:p>
                <w:p w:rsidR="00DE0AF1" w:rsidRDefault="00DE0AF1" w:rsidP="00DE0AF1">
                  <w:pPr>
                    <w:rPr>
                      <w:rFonts w:eastAsia="Calibri"/>
                      <w:lang w:eastAsia="ru-RU"/>
                    </w:rPr>
                  </w:pPr>
                  <w:r w:rsidRPr="00AD650F">
                    <w:rPr>
                      <w:rFonts w:eastAsia="Calibri"/>
                      <w:lang w:eastAsia="ru-RU"/>
                    </w:rPr>
                    <w:t xml:space="preserve">- </w:t>
                  </w:r>
                  <w:r w:rsidRPr="00663428">
                    <w:rPr>
                      <w:rFonts w:eastAsia="Calibri"/>
                      <w:lang w:eastAsia="ru-RU"/>
                    </w:rPr>
                    <w:t>Расчетчики по пожарной безопасности</w:t>
                  </w:r>
                </w:p>
                <w:p w:rsidR="00DE0AF1" w:rsidRDefault="00DE0AF1" w:rsidP="00DE0AF1">
                  <w:pPr>
                    <w:rPr>
                      <w:rFonts w:eastAsia="Calibri"/>
                      <w:lang w:eastAsia="ru-RU"/>
                    </w:rPr>
                  </w:pPr>
                  <w:r w:rsidRPr="009F3A19">
                    <w:rPr>
                      <w:rFonts w:eastAsia="Calibri"/>
                      <w:lang w:eastAsia="ru-RU"/>
                    </w:rPr>
                    <w:t xml:space="preserve">- </w:t>
                  </w:r>
                  <w:r w:rsidRPr="00654B5B">
                    <w:rPr>
                      <w:rFonts w:eastAsia="Calibri"/>
                      <w:lang w:eastAsia="ru-RU"/>
                    </w:rPr>
                    <w:t>Справочно-аналитический сервис по реформе контрольно-надзорной деятельности («регуляторной гильотины»)</w:t>
                  </w:r>
                </w:p>
                <w:p w:rsidR="00DE0AF1" w:rsidRPr="009F3A19" w:rsidRDefault="00DE0AF1" w:rsidP="00DE0AF1">
                  <w:pPr>
                    <w:rPr>
                      <w:color w:val="000000"/>
                      <w:lang w:val="en-US"/>
                    </w:rPr>
                  </w:pPr>
                  <w:r>
                    <w:rPr>
                      <w:rFonts w:eastAsia="Calibri"/>
                      <w:lang w:val="en-US" w:eastAsia="ru-RU"/>
                    </w:rPr>
                    <w:t xml:space="preserve">- 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DE0AF1" w:rsidRPr="00AA4D16" w:rsidRDefault="00DE0AF1" w:rsidP="00DE0AF1">
                  <w:pPr>
                    <w:jc w:val="center"/>
                  </w:pPr>
                  <w:r w:rsidRPr="00AA4D16">
                    <w:t>Еже</w:t>
                  </w:r>
                  <w:r>
                    <w:t>дневно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DE0AF1" w:rsidRPr="00AA4D16" w:rsidRDefault="00DE0AF1" w:rsidP="00DE0AF1">
                  <w:pPr>
                    <w:snapToGrid w:val="0"/>
                    <w:jc w:val="center"/>
                  </w:pPr>
                  <w:r w:rsidRPr="00D166E4">
                    <w:rPr>
                      <w:color w:val="000000"/>
                      <w:sz w:val="22"/>
                      <w:szCs w:val="22"/>
                      <w:shd w:val="clear" w:color="auto" w:fill="FEFEFE"/>
                    </w:rPr>
                    <w:t>490 570</w:t>
                  </w:r>
                </w:p>
              </w:tc>
            </w:tr>
            <w:tr w:rsidR="00DE0AF1" w:rsidRPr="00AA4D16" w:rsidTr="00C873AD">
              <w:trPr>
                <w:trHeight w:val="23"/>
              </w:trPr>
              <w:tc>
                <w:tcPr>
                  <w:tcW w:w="2208" w:type="dxa"/>
                  <w:shd w:val="clear" w:color="auto" w:fill="auto"/>
                </w:tcPr>
                <w:p w:rsidR="00DE0AF1" w:rsidRPr="00AA4D16" w:rsidRDefault="00DE0AF1" w:rsidP="00DE0AF1">
                  <w:pPr>
                    <w:keepNext/>
                    <w:keepLines/>
                    <w:widowControl w:val="0"/>
                    <w:numPr>
                      <w:ilvl w:val="0"/>
                      <w:numId w:val="10"/>
                    </w:numPr>
                    <w:shd w:val="clear" w:color="auto" w:fill="FFFFFF"/>
                    <w:spacing w:after="200" w:line="240" w:lineRule="atLeast"/>
                    <w:ind w:left="34" w:hanging="34"/>
                    <w:jc w:val="center"/>
                    <w:textAlignment w:val="baseline"/>
                    <w:outlineLvl w:val="3"/>
                    <w:rPr>
                      <w:rFonts w:eastAsia="Calibri"/>
                      <w:b/>
                      <w:color w:val="383838"/>
                    </w:rPr>
                  </w:pPr>
                  <w:r>
                    <w:rPr>
                      <w:rFonts w:eastAsia="Calibri"/>
                      <w:b/>
                      <w:color w:val="383838"/>
                    </w:rPr>
                    <w:t>Промышленная безопасность</w:t>
                  </w:r>
                </w:p>
              </w:tc>
              <w:tc>
                <w:tcPr>
                  <w:tcW w:w="5803" w:type="dxa"/>
                  <w:shd w:val="clear" w:color="auto" w:fill="auto"/>
                </w:tcPr>
                <w:p w:rsidR="00DE0AF1" w:rsidRDefault="00DE0AF1" w:rsidP="00DE0AF1">
                  <w:pPr>
                    <w:keepNext/>
                    <w:keepLines/>
                    <w:shd w:val="clear" w:color="auto" w:fill="FFFFFF"/>
                    <w:spacing w:before="57" w:after="86"/>
                    <w:textAlignment w:val="baseline"/>
                    <w:outlineLvl w:val="3"/>
                    <w:rPr>
                      <w:rFonts w:eastAsia="Calibri"/>
                      <w:b/>
                      <w:bCs/>
                      <w:i/>
                      <w:iCs/>
                      <w:color w:val="000000"/>
                      <w:highlight w:val="white"/>
                    </w:rPr>
                  </w:pPr>
                  <w:r>
                    <w:rPr>
                      <w:rFonts w:eastAsia="Calibri"/>
                      <w:b/>
                      <w:bCs/>
                      <w:i/>
                      <w:iCs/>
                      <w:color w:val="000000"/>
                      <w:highlight w:val="white"/>
                    </w:rPr>
                    <w:t>Раздел должен содержать информацию, документы и сервисы: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lang w:eastAsia="ru-RU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 w:rsidRPr="00D77819">
                    <w:rPr>
                      <w:lang w:eastAsia="ru-RU"/>
                    </w:rPr>
                    <w:t>Нормативные документы по п</w:t>
                  </w:r>
                  <w:r>
                    <w:rPr>
                      <w:lang w:eastAsia="ru-RU"/>
                    </w:rPr>
                    <w:t>ромышленной</w:t>
                  </w:r>
                  <w:r w:rsidRPr="00D77819">
                    <w:rPr>
                      <w:lang w:eastAsia="ru-RU"/>
                    </w:rPr>
                    <w:t xml:space="preserve"> безопасности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- </w:t>
                  </w:r>
                  <w:r w:rsidRPr="005637B8">
                    <w:rPr>
                      <w:rFonts w:eastAsia="Calibri"/>
                      <w:color w:val="000000"/>
                      <w:lang w:eastAsia="ru-RU"/>
                    </w:rPr>
                    <w:t>Проекты нормативных документов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>- С</w:t>
                  </w:r>
                  <w:r w:rsidRPr="00DA4A1A">
                    <w:rPr>
                      <w:rFonts w:eastAsia="Calibri"/>
                      <w:color w:val="000000"/>
                      <w:lang w:eastAsia="ru-RU"/>
                    </w:rPr>
                    <w:t xml:space="preserve">правочная информация по </w:t>
                  </w:r>
                  <w:r>
                    <w:rPr>
                      <w:rFonts w:eastAsia="Calibri"/>
                      <w:color w:val="000000"/>
                      <w:lang w:eastAsia="ru-RU"/>
                    </w:rPr>
                    <w:t>промышленной</w:t>
                  </w:r>
                  <w:r w:rsidRPr="00DA4A1A">
                    <w:rPr>
                      <w:rFonts w:eastAsia="Calibri"/>
                      <w:color w:val="000000"/>
                      <w:lang w:eastAsia="ru-RU"/>
                    </w:rPr>
                    <w:t xml:space="preserve"> безопасности</w:t>
                  </w: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 (Справочник по промышленной безопасности)</w:t>
                  </w:r>
                  <w:r>
                    <w:rPr>
                      <w:rFonts w:eastAsia="Calibri"/>
                      <w:color w:val="000000"/>
                      <w:lang w:eastAsia="ru-RU"/>
                    </w:rPr>
                    <w:br/>
                    <w:t xml:space="preserve">- </w:t>
                  </w:r>
                  <w:r w:rsidRPr="000C62EF">
                    <w:rPr>
                      <w:rFonts w:eastAsia="Calibri"/>
                      <w:color w:val="000000"/>
                      <w:lang w:eastAsia="ru-RU"/>
                    </w:rPr>
                    <w:t>Справочная информация по видам опасных производственных объектов</w:t>
                  </w:r>
                </w:p>
                <w:p w:rsidR="00DE0AF1" w:rsidRDefault="00DE0AF1" w:rsidP="00DE0AF1">
                  <w:pPr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- Справочная информация по ГО и ЧС («Гид по ГО и </w:t>
                  </w:r>
                  <w:r>
                    <w:rPr>
                      <w:rFonts w:eastAsia="Calibri"/>
                      <w:color w:val="000000"/>
                      <w:lang w:eastAsia="ru-RU"/>
                    </w:rPr>
                    <w:lastRenderedPageBreak/>
                    <w:t>ЧС»)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>- Консультации экспертов в области промышленной безопасности, а также по ГО и ЧС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- </w:t>
                  </w:r>
                  <w:r w:rsidRPr="00D8035E">
                    <w:rPr>
                      <w:rFonts w:eastAsia="Calibri"/>
                      <w:color w:val="000000"/>
                      <w:lang w:eastAsia="ru-RU"/>
                    </w:rPr>
                    <w:t xml:space="preserve">Образцы </w:t>
                  </w:r>
                  <w:r>
                    <w:rPr>
                      <w:rFonts w:eastAsia="Calibri"/>
                      <w:color w:val="000000"/>
                      <w:lang w:eastAsia="ru-RU"/>
                    </w:rPr>
                    <w:t>и</w:t>
                  </w:r>
                  <w:r w:rsidRPr="00D8035E">
                    <w:rPr>
                      <w:rFonts w:eastAsia="Calibri"/>
                      <w:color w:val="000000"/>
                      <w:lang w:eastAsia="ru-RU"/>
                    </w:rPr>
                    <w:t xml:space="preserve"> формы</w:t>
                  </w: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 документов в области промышленной безопасности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- </w:t>
                  </w:r>
                  <w:r w:rsidRPr="005637B8">
                    <w:rPr>
                      <w:rFonts w:eastAsia="Calibri"/>
                      <w:color w:val="000000"/>
                      <w:lang w:eastAsia="ru-RU"/>
                    </w:rPr>
                    <w:t>Словарь терминов по п</w:t>
                  </w:r>
                  <w:r>
                    <w:rPr>
                      <w:rFonts w:eastAsia="Calibri"/>
                      <w:color w:val="000000"/>
                      <w:lang w:eastAsia="ru-RU"/>
                    </w:rPr>
                    <w:t>ромышленной</w:t>
                  </w:r>
                  <w:r w:rsidRPr="005637B8">
                    <w:rPr>
                      <w:rFonts w:eastAsia="Calibri"/>
                      <w:color w:val="000000"/>
                      <w:lang w:eastAsia="ru-RU"/>
                    </w:rPr>
                    <w:t xml:space="preserve"> безопасности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>- С</w:t>
                  </w:r>
                  <w:r w:rsidRPr="000134E7">
                    <w:rPr>
                      <w:rFonts w:eastAsia="Calibri"/>
                      <w:color w:val="000000"/>
                      <w:lang w:eastAsia="ru-RU"/>
                    </w:rPr>
                    <w:t xml:space="preserve">удебная практика в области </w:t>
                  </w: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промышленной </w:t>
                  </w:r>
                  <w:r w:rsidRPr="000134E7">
                    <w:rPr>
                      <w:rFonts w:eastAsia="Calibri"/>
                      <w:color w:val="000000"/>
                      <w:lang w:eastAsia="ru-RU"/>
                    </w:rPr>
                    <w:t>безопасности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- </w:t>
                  </w:r>
                  <w:r w:rsidRPr="00305AD6">
                    <w:rPr>
                      <w:rFonts w:eastAsia="Calibri"/>
                      <w:color w:val="000000"/>
                      <w:lang w:eastAsia="ru-RU"/>
                    </w:rPr>
                    <w:t>Новости по вопросам п</w:t>
                  </w:r>
                  <w:r>
                    <w:rPr>
                      <w:rFonts w:eastAsia="Calibri"/>
                      <w:color w:val="000000"/>
                      <w:lang w:eastAsia="ru-RU"/>
                    </w:rPr>
                    <w:t>ромышленной</w:t>
                  </w:r>
                  <w:r w:rsidRPr="00305AD6">
                    <w:rPr>
                      <w:rFonts w:eastAsia="Calibri"/>
                      <w:color w:val="000000"/>
                      <w:lang w:eastAsia="ru-RU"/>
                    </w:rPr>
                    <w:t xml:space="preserve"> безопасности</w:t>
                  </w:r>
                </w:p>
                <w:p w:rsidR="00DE0AF1" w:rsidRDefault="00DE0AF1" w:rsidP="00DE0AF1">
                  <w:pPr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>- О</w:t>
                  </w:r>
                  <w:r w:rsidRPr="00305AD6">
                    <w:rPr>
                      <w:rFonts w:eastAsia="Calibri"/>
                      <w:color w:val="000000"/>
                      <w:lang w:eastAsia="ru-RU"/>
                    </w:rPr>
                    <w:t>бзор изменений нормативных документов в области п</w:t>
                  </w: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ромышленной </w:t>
                  </w:r>
                  <w:r w:rsidRPr="00305AD6">
                    <w:rPr>
                      <w:rFonts w:eastAsia="Calibri"/>
                      <w:color w:val="000000"/>
                      <w:lang w:eastAsia="ru-RU"/>
                    </w:rPr>
                    <w:t>безопасности</w:t>
                  </w: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 («Обзор изменений. Календарь вступления в силу»).</w:t>
                  </w:r>
                </w:p>
                <w:p w:rsidR="00DE0AF1" w:rsidRDefault="00DE0AF1" w:rsidP="00DE0AF1">
                  <w:pPr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- </w:t>
                  </w:r>
                  <w:r w:rsidRPr="003560E2">
                    <w:rPr>
                      <w:rFonts w:eastAsia="Calibri"/>
                      <w:color w:val="000000"/>
                      <w:lang w:eastAsia="ru-RU"/>
                    </w:rPr>
                    <w:t xml:space="preserve">Календарь предоставления отчетности по </w:t>
                  </w:r>
                  <w:r>
                    <w:rPr>
                      <w:rFonts w:eastAsia="Calibri"/>
                      <w:color w:val="000000"/>
                      <w:lang w:eastAsia="ru-RU"/>
                    </w:rPr>
                    <w:t>промышленной</w:t>
                  </w:r>
                  <w:r w:rsidRPr="003560E2">
                    <w:rPr>
                      <w:rFonts w:eastAsia="Calibri"/>
                      <w:color w:val="000000"/>
                      <w:lang w:eastAsia="ru-RU"/>
                    </w:rPr>
                    <w:t xml:space="preserve"> безопасности в государственные органы(«Календарь отчетности»)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>- Плакаты по промышленной безопасности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- </w:t>
                  </w:r>
                  <w:r w:rsidRPr="005637B8">
                    <w:rPr>
                      <w:rFonts w:eastAsia="Calibri"/>
                      <w:color w:val="000000"/>
                      <w:lang w:eastAsia="ru-RU"/>
                    </w:rPr>
                    <w:t>Знаки безопасности</w:t>
                  </w:r>
                </w:p>
                <w:p w:rsidR="00DE0AF1" w:rsidRDefault="00DE0AF1" w:rsidP="00DE0AF1">
                  <w:pPr>
                    <w:rPr>
                      <w:rFonts w:eastAsia="Calibri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- </w:t>
                  </w:r>
                  <w:r w:rsidRPr="005637B8">
                    <w:rPr>
                      <w:rFonts w:eastAsia="Calibri"/>
                      <w:lang w:eastAsia="ru-RU"/>
                    </w:rPr>
                    <w:t xml:space="preserve">Видеоматериалы по </w:t>
                  </w:r>
                  <w:r>
                    <w:rPr>
                      <w:rFonts w:eastAsia="Calibri"/>
                      <w:lang w:eastAsia="ru-RU"/>
                    </w:rPr>
                    <w:t>промышленной</w:t>
                  </w:r>
                  <w:r w:rsidRPr="005637B8">
                    <w:rPr>
                      <w:rFonts w:eastAsia="Calibri"/>
                      <w:lang w:eastAsia="ru-RU"/>
                    </w:rPr>
                    <w:t xml:space="preserve"> безопасности</w:t>
                  </w:r>
                </w:p>
                <w:p w:rsidR="00DE0AF1" w:rsidRDefault="00DE0AF1" w:rsidP="00DE0AF1">
                  <w:pPr>
                    <w:shd w:val="clear" w:color="auto" w:fill="FFFFFF"/>
                    <w:jc w:val="both"/>
                    <w:textAlignment w:val="baseline"/>
                    <w:rPr>
                      <w:rFonts w:eastAsia="Calibri"/>
                      <w:lang w:eastAsia="ru-RU"/>
                    </w:rPr>
                  </w:pPr>
                  <w:r>
                    <w:rPr>
                      <w:rFonts w:eastAsia="Calibri"/>
                      <w:lang w:eastAsia="ru-RU"/>
                    </w:rPr>
                    <w:t>(«Видеосеминары»)</w:t>
                  </w:r>
                </w:p>
                <w:p w:rsidR="00DE0AF1" w:rsidRDefault="00DE0AF1" w:rsidP="00DE0AF1">
                  <w:pPr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lang w:eastAsia="ru-RU"/>
                    </w:rPr>
                    <w:t xml:space="preserve">- </w:t>
                  </w:r>
                  <w:r>
                    <w:rPr>
                      <w:rFonts w:eastAsia="Calibri"/>
                      <w:color w:val="000000"/>
                      <w:lang w:eastAsia="ru-RU"/>
                    </w:rPr>
                    <w:t>Материалы для подготовки к</w:t>
                  </w:r>
                  <w:r w:rsidRPr="00FD5057">
                    <w:rPr>
                      <w:rFonts w:eastAsia="Calibri"/>
                      <w:color w:val="000000"/>
                      <w:lang w:eastAsia="ru-RU"/>
                    </w:rPr>
                    <w:t xml:space="preserve"> проверк</w:t>
                  </w:r>
                  <w:r>
                    <w:rPr>
                      <w:rFonts w:eastAsia="Calibri"/>
                      <w:color w:val="000000"/>
                      <w:lang w:eastAsia="ru-RU"/>
                    </w:rPr>
                    <w:t>е</w:t>
                  </w:r>
                  <w:r w:rsidRPr="00FD5057">
                    <w:rPr>
                      <w:rFonts w:eastAsia="Calibri"/>
                      <w:color w:val="000000"/>
                      <w:lang w:eastAsia="ru-RU"/>
                    </w:rPr>
                    <w:t xml:space="preserve"> знаний (аттестации) в области промышленной безопасности </w:t>
                  </w:r>
                </w:p>
                <w:p w:rsidR="00DE0AF1" w:rsidRDefault="00DE0AF1" w:rsidP="00DE0AF1">
                  <w:pPr>
                    <w:rPr>
                      <w:rFonts w:eastAsia="Calibri"/>
                      <w:lang w:eastAsia="ru-RU"/>
                    </w:rPr>
                  </w:pPr>
                  <w:r>
                    <w:rPr>
                      <w:color w:val="000000"/>
                    </w:rPr>
                    <w:t xml:space="preserve">- </w:t>
                  </w:r>
                  <w:r>
                    <w:rPr>
                      <w:rFonts w:eastAsia="Calibri"/>
                      <w:lang w:eastAsia="ru-RU"/>
                    </w:rPr>
                    <w:t>Алгоритм проведения проверок</w:t>
                  </w:r>
                  <w:r w:rsidR="004A1DC8">
                    <w:rPr>
                      <w:rFonts w:eastAsia="Calibri"/>
                      <w:lang w:eastAsia="ru-RU"/>
                    </w:rPr>
                    <w:t xml:space="preserve"> </w:t>
                  </w:r>
                  <w:r w:rsidRPr="00C7170A">
                    <w:rPr>
                      <w:rFonts w:eastAsia="Calibri"/>
                      <w:lang w:eastAsia="ru-RU"/>
                    </w:rPr>
                    <w:t>Федеральн</w:t>
                  </w:r>
                  <w:r>
                    <w:rPr>
                      <w:rFonts w:eastAsia="Calibri"/>
                      <w:lang w:eastAsia="ru-RU"/>
                    </w:rPr>
                    <w:t>ой</w:t>
                  </w:r>
                  <w:r w:rsidR="004A1DC8">
                    <w:rPr>
                      <w:rFonts w:eastAsia="Calibri"/>
                      <w:lang w:eastAsia="ru-RU"/>
                    </w:rPr>
                    <w:t xml:space="preserve"> </w:t>
                  </w:r>
                  <w:r w:rsidRPr="00C7170A">
                    <w:rPr>
                      <w:rFonts w:eastAsia="Calibri"/>
                      <w:lang w:eastAsia="ru-RU"/>
                    </w:rPr>
                    <w:t>служб</w:t>
                  </w:r>
                  <w:r>
                    <w:rPr>
                      <w:rFonts w:eastAsia="Calibri"/>
                      <w:lang w:eastAsia="ru-RU"/>
                    </w:rPr>
                    <w:t>ы</w:t>
                  </w:r>
                  <w:r w:rsidRPr="00C7170A">
                    <w:rPr>
                      <w:rFonts w:eastAsia="Calibri"/>
                      <w:lang w:eastAsia="ru-RU"/>
                    </w:rPr>
                    <w:t xml:space="preserve"> по экологическому, технологическому и атомному надзору</w:t>
                  </w:r>
                  <w:r>
                    <w:rPr>
                      <w:rFonts w:eastAsia="Calibri"/>
                      <w:lang w:eastAsia="ru-RU"/>
                    </w:rPr>
                    <w:t xml:space="preserve"> («К вам пришла проверка)</w:t>
                  </w:r>
                </w:p>
                <w:p w:rsidR="00DE0AF1" w:rsidRDefault="00DE0AF1" w:rsidP="00DE0AF1">
                  <w:pPr>
                    <w:rPr>
                      <w:rFonts w:eastAsia="Calibri"/>
                      <w:lang w:eastAsia="ru-RU"/>
                    </w:rPr>
                  </w:pPr>
                  <w:r>
                    <w:rPr>
                      <w:rFonts w:eastAsia="Calibri"/>
                      <w:lang w:eastAsia="ru-RU"/>
                    </w:rPr>
                    <w:t xml:space="preserve">- </w:t>
                  </w:r>
                  <w:r w:rsidRPr="00A94043">
                    <w:rPr>
                      <w:rFonts w:eastAsia="Calibri"/>
                      <w:lang w:eastAsia="ru-RU"/>
                    </w:rPr>
                    <w:t xml:space="preserve">Публикации   управления по надзору за объектами нефтегазового комплекса федеральной службы по экологическому, технологическому и атомному надзору </w:t>
                  </w:r>
                  <w:r>
                    <w:rPr>
                      <w:rFonts w:eastAsia="Calibri"/>
                      <w:lang w:eastAsia="ru-RU"/>
                    </w:rPr>
                    <w:t>(«</w:t>
                  </w:r>
                  <w:r w:rsidRPr="00A94043">
                    <w:rPr>
                      <w:rFonts w:eastAsia="Calibri"/>
                      <w:lang w:eastAsia="ru-RU"/>
                    </w:rPr>
                    <w:t>Уроки, извлеченные из аварий</w:t>
                  </w:r>
                  <w:r>
                    <w:rPr>
                      <w:rFonts w:eastAsia="Calibri"/>
                      <w:lang w:eastAsia="ru-RU"/>
                    </w:rPr>
                    <w:t>»)</w:t>
                  </w:r>
                </w:p>
                <w:p w:rsidR="00DE0AF1" w:rsidRDefault="00DE0AF1" w:rsidP="00DE0AF1">
                  <w:pPr>
                    <w:rPr>
                      <w:rFonts w:eastAsia="Calibri"/>
                      <w:lang w:eastAsia="ru-RU"/>
                    </w:rPr>
                  </w:pPr>
                  <w:r>
                    <w:rPr>
                      <w:rFonts w:eastAsia="Calibri"/>
                      <w:lang w:eastAsia="ru-RU"/>
                    </w:rPr>
                    <w:t>- Издания для специалистов по промышленной безопасности</w:t>
                  </w:r>
                </w:p>
                <w:p w:rsidR="00DE0AF1" w:rsidRPr="00AA4D16" w:rsidRDefault="00DE0AF1" w:rsidP="00DE0AF1">
                  <w:pPr>
                    <w:rPr>
                      <w:color w:val="000000"/>
                    </w:rPr>
                  </w:pPr>
                  <w:r>
                    <w:rPr>
                      <w:rFonts w:eastAsia="Calibri"/>
                      <w:lang w:eastAsia="ru-RU"/>
                    </w:rPr>
                    <w:t xml:space="preserve">- </w:t>
                  </w:r>
                  <w:r w:rsidRPr="00654B5B">
                    <w:rPr>
                      <w:rFonts w:eastAsia="Calibri"/>
                      <w:lang w:eastAsia="ru-RU"/>
                    </w:rPr>
                    <w:t>Справочно-аналитический сервис по реформе контрольно-надзорной деятельности («регуляторной гильотины»)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DE0AF1" w:rsidRPr="00AA4D16" w:rsidRDefault="00DE0AF1" w:rsidP="00DE0AF1">
                  <w:pPr>
                    <w:jc w:val="center"/>
                  </w:pPr>
                  <w:r w:rsidRPr="00AA4D16">
                    <w:lastRenderedPageBreak/>
                    <w:t>Еже</w:t>
                  </w:r>
                  <w:r>
                    <w:t>дневно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DE0AF1" w:rsidRPr="00AA4D16" w:rsidRDefault="00DE0AF1" w:rsidP="00DE0AF1">
                  <w:pPr>
                    <w:snapToGrid w:val="0"/>
                    <w:jc w:val="center"/>
                  </w:pPr>
                  <w:r w:rsidRPr="00D166E4">
                    <w:rPr>
                      <w:color w:val="000000"/>
                      <w:sz w:val="22"/>
                      <w:szCs w:val="22"/>
                      <w:shd w:val="clear" w:color="auto" w:fill="FEFEFE"/>
                    </w:rPr>
                    <w:t>512 380</w:t>
                  </w:r>
                </w:p>
              </w:tc>
            </w:tr>
            <w:tr w:rsidR="00DE0AF1" w:rsidRPr="00AA4D16" w:rsidTr="00C873AD">
              <w:trPr>
                <w:trHeight w:val="23"/>
              </w:trPr>
              <w:tc>
                <w:tcPr>
                  <w:tcW w:w="2208" w:type="dxa"/>
                  <w:shd w:val="clear" w:color="auto" w:fill="auto"/>
                </w:tcPr>
                <w:p w:rsidR="00DE0AF1" w:rsidRPr="003574FA" w:rsidRDefault="000139E0" w:rsidP="00DE0AF1">
                  <w:pPr>
                    <w:keepNext/>
                    <w:keepLines/>
                    <w:widowControl w:val="0"/>
                    <w:numPr>
                      <w:ilvl w:val="0"/>
                      <w:numId w:val="10"/>
                    </w:numPr>
                    <w:shd w:val="clear" w:color="auto" w:fill="FFFFFF"/>
                    <w:spacing w:after="200" w:line="240" w:lineRule="atLeast"/>
                    <w:ind w:left="34" w:hanging="34"/>
                    <w:jc w:val="center"/>
                    <w:textAlignment w:val="baseline"/>
                    <w:outlineLvl w:val="3"/>
                    <w:rPr>
                      <w:rFonts w:eastAsia="Calibri"/>
                      <w:b/>
                      <w:color w:val="383838"/>
                    </w:rPr>
                  </w:pPr>
                  <w:r w:rsidRPr="000139E0">
                    <w:rPr>
                      <w:rFonts w:eastAsia="Calibri"/>
                      <w:b/>
                      <w:color w:val="383838"/>
                    </w:rPr>
                    <w:lastRenderedPageBreak/>
                    <w:t>Экология.Проф</w:t>
                  </w:r>
                </w:p>
              </w:tc>
              <w:tc>
                <w:tcPr>
                  <w:tcW w:w="5803" w:type="dxa"/>
                  <w:shd w:val="clear" w:color="auto" w:fill="auto"/>
                </w:tcPr>
                <w:p w:rsidR="00C57FCD" w:rsidRPr="00C57FCD" w:rsidRDefault="00C57FCD" w:rsidP="00C57FCD">
                  <w:pPr>
                    <w:keepNext/>
                    <w:keepLines/>
                    <w:shd w:val="clear" w:color="auto" w:fill="FFFFFF"/>
                    <w:spacing w:before="57" w:after="86"/>
                    <w:textAlignment w:val="baseline"/>
                    <w:outlineLvl w:val="3"/>
                    <w:rPr>
                      <w:rFonts w:eastAsia="Calibri"/>
                      <w:b/>
                      <w:bCs/>
                      <w:i/>
                      <w:iCs/>
                      <w:color w:val="000000"/>
                      <w:highlight w:val="white"/>
                    </w:rPr>
                  </w:pPr>
                  <w:r>
                    <w:rPr>
                      <w:rFonts w:eastAsia="Calibri"/>
                      <w:b/>
                      <w:bCs/>
                      <w:i/>
                      <w:iCs/>
                      <w:color w:val="000000"/>
                      <w:highlight w:val="white"/>
                    </w:rPr>
                    <w:t>Раздел должен содержать информацию, документы и сервисы:</w:t>
                  </w:r>
                </w:p>
                <w:p w:rsidR="009928C1" w:rsidRPr="009928C1" w:rsidRDefault="009928C1" w:rsidP="009928C1">
                  <w:pPr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- </w:t>
                  </w:r>
                  <w:r w:rsidRPr="009928C1">
                    <w:rPr>
                      <w:rFonts w:eastAsia="Calibri"/>
                      <w:color w:val="000000"/>
                      <w:lang w:eastAsia="ru-RU"/>
                    </w:rPr>
                    <w:t>Международное экологическое право</w:t>
                  </w:r>
                </w:p>
                <w:p w:rsidR="009928C1" w:rsidRPr="009928C1" w:rsidRDefault="009928C1" w:rsidP="009928C1">
                  <w:pPr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- </w:t>
                  </w:r>
                  <w:r w:rsidRPr="009928C1">
                    <w:rPr>
                      <w:rFonts w:eastAsia="Calibri"/>
                      <w:color w:val="000000"/>
                      <w:lang w:eastAsia="ru-RU"/>
                    </w:rPr>
                    <w:t>Законодательство России</w:t>
                  </w:r>
                </w:p>
                <w:p w:rsidR="009928C1" w:rsidRPr="009928C1" w:rsidRDefault="009928C1" w:rsidP="009928C1">
                  <w:pPr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- </w:t>
                  </w:r>
                  <w:r w:rsidRPr="009928C1">
                    <w:rPr>
                      <w:rFonts w:eastAsia="Calibri"/>
                      <w:color w:val="000000"/>
                      <w:lang w:eastAsia="ru-RU"/>
                    </w:rPr>
                    <w:t>Система нормативов охраны и рационального использования природных ресурсов</w:t>
                  </w:r>
                </w:p>
                <w:p w:rsidR="009928C1" w:rsidRPr="009928C1" w:rsidRDefault="009928C1" w:rsidP="009928C1">
                  <w:pPr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- </w:t>
                  </w:r>
                  <w:r w:rsidRPr="009928C1">
                    <w:rPr>
                      <w:rFonts w:eastAsia="Calibri"/>
                      <w:color w:val="000000"/>
                      <w:lang w:eastAsia="ru-RU"/>
                    </w:rPr>
                    <w:t>Практика разрешения споров в области экологии</w:t>
                  </w:r>
                </w:p>
                <w:p w:rsidR="009928C1" w:rsidRPr="009928C1" w:rsidRDefault="009928C1" w:rsidP="009928C1">
                  <w:pPr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- </w:t>
                  </w:r>
                  <w:r w:rsidRPr="009928C1">
                    <w:rPr>
                      <w:rFonts w:eastAsia="Calibri"/>
                      <w:color w:val="000000"/>
                      <w:lang w:eastAsia="ru-RU"/>
                    </w:rPr>
                    <w:t>Справочник эколога</w:t>
                  </w:r>
                </w:p>
                <w:p w:rsidR="009928C1" w:rsidRPr="009928C1" w:rsidRDefault="009928C1" w:rsidP="009928C1">
                  <w:pPr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- </w:t>
                  </w:r>
                  <w:r w:rsidRPr="009928C1">
                    <w:rPr>
                      <w:rFonts w:eastAsia="Calibri"/>
                      <w:color w:val="000000"/>
                      <w:lang w:eastAsia="ru-RU"/>
                    </w:rPr>
                    <w:t>Образцы и формы по экологии</w:t>
                  </w:r>
                </w:p>
                <w:p w:rsidR="009928C1" w:rsidRPr="009928C1" w:rsidRDefault="009928C1" w:rsidP="009928C1">
                  <w:pPr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- </w:t>
                  </w:r>
                  <w:r w:rsidRPr="009928C1">
                    <w:rPr>
                      <w:rFonts w:eastAsia="Calibri"/>
                      <w:color w:val="000000"/>
                      <w:lang w:eastAsia="ru-RU"/>
                    </w:rPr>
                    <w:t>Экологический словарь</w:t>
                  </w:r>
                </w:p>
                <w:p w:rsidR="009928C1" w:rsidRPr="009928C1" w:rsidRDefault="009928C1" w:rsidP="009928C1">
                  <w:pPr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 xml:space="preserve">- </w:t>
                  </w:r>
                  <w:r w:rsidRPr="009928C1">
                    <w:rPr>
                      <w:rFonts w:eastAsia="Calibri"/>
                      <w:color w:val="000000"/>
                      <w:lang w:eastAsia="ru-RU"/>
                    </w:rPr>
                    <w:t>Экология в вопросах и ответах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DE0AF1" w:rsidRPr="00AA4D16" w:rsidRDefault="00200A7E" w:rsidP="00DE0AF1">
                  <w:pPr>
                    <w:jc w:val="center"/>
                  </w:pPr>
                  <w:r w:rsidRPr="00AA4D16">
                    <w:t>Еже</w:t>
                  </w:r>
                  <w:r>
                    <w:t>дневно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DE0AF1" w:rsidRPr="00AA4D16" w:rsidRDefault="00575541" w:rsidP="00DE0AF1">
                  <w:pPr>
                    <w:snapToGrid w:val="0"/>
                    <w:jc w:val="center"/>
                  </w:pPr>
                  <w:r w:rsidRPr="00575541">
                    <w:rPr>
                      <w:color w:val="000000"/>
                      <w:sz w:val="22"/>
                      <w:szCs w:val="22"/>
                      <w:shd w:val="clear" w:color="auto" w:fill="FEFEFE"/>
                    </w:rPr>
                    <w:t>870893</w:t>
                  </w:r>
                </w:p>
              </w:tc>
            </w:tr>
            <w:tr w:rsidR="000139E0" w:rsidRPr="00AA4D16" w:rsidTr="00C873AD">
              <w:trPr>
                <w:trHeight w:val="23"/>
              </w:trPr>
              <w:tc>
                <w:tcPr>
                  <w:tcW w:w="2208" w:type="dxa"/>
                  <w:shd w:val="clear" w:color="auto" w:fill="auto"/>
                </w:tcPr>
                <w:p w:rsidR="000139E0" w:rsidRPr="000139E0" w:rsidRDefault="000139E0" w:rsidP="00DE0AF1">
                  <w:pPr>
                    <w:keepNext/>
                    <w:keepLines/>
                    <w:widowControl w:val="0"/>
                    <w:numPr>
                      <w:ilvl w:val="0"/>
                      <w:numId w:val="10"/>
                    </w:numPr>
                    <w:shd w:val="clear" w:color="auto" w:fill="FFFFFF"/>
                    <w:spacing w:after="200" w:line="240" w:lineRule="atLeast"/>
                    <w:ind w:left="34" w:hanging="34"/>
                    <w:jc w:val="center"/>
                    <w:textAlignment w:val="baseline"/>
                    <w:outlineLvl w:val="3"/>
                    <w:rPr>
                      <w:rFonts w:eastAsia="Calibri"/>
                      <w:b/>
                      <w:color w:val="383838"/>
                    </w:rPr>
                  </w:pPr>
                  <w:r w:rsidRPr="000139E0">
                    <w:rPr>
                      <w:rFonts w:eastAsia="Calibri"/>
                      <w:b/>
                      <w:color w:val="383838"/>
                    </w:rPr>
                    <w:t>Теплоэнергетика</w:t>
                  </w:r>
                </w:p>
              </w:tc>
              <w:tc>
                <w:tcPr>
                  <w:tcW w:w="5803" w:type="dxa"/>
                  <w:shd w:val="clear" w:color="auto" w:fill="auto"/>
                </w:tcPr>
                <w:p w:rsidR="00C57FCD" w:rsidRPr="00C57FCD" w:rsidRDefault="00C57FCD" w:rsidP="00C57FCD">
                  <w:pPr>
                    <w:keepNext/>
                    <w:keepLines/>
                    <w:shd w:val="clear" w:color="auto" w:fill="FFFFFF"/>
                    <w:spacing w:before="57" w:after="86"/>
                    <w:textAlignment w:val="baseline"/>
                    <w:outlineLvl w:val="3"/>
                    <w:rPr>
                      <w:rFonts w:eastAsia="Calibri"/>
                      <w:b/>
                      <w:bCs/>
                      <w:i/>
                      <w:iCs/>
                      <w:color w:val="000000"/>
                      <w:highlight w:val="white"/>
                    </w:rPr>
                  </w:pPr>
                  <w:r>
                    <w:rPr>
                      <w:rFonts w:eastAsia="Calibri"/>
                      <w:b/>
                      <w:bCs/>
                      <w:i/>
                      <w:iCs/>
                      <w:color w:val="000000"/>
                      <w:highlight w:val="white"/>
                    </w:rPr>
                    <w:t>Раздел должен содержать информацию, документы и сервисы:</w:t>
                  </w:r>
                </w:p>
                <w:p w:rsidR="00200A7E" w:rsidRPr="00200A7E" w:rsidRDefault="00200A7E" w:rsidP="00200A7E">
                  <w:pPr>
                    <w:rPr>
                      <w:rFonts w:eastAsia="Calibri"/>
                      <w:lang w:eastAsia="ru-RU"/>
                    </w:rPr>
                  </w:pPr>
                  <w:r w:rsidRPr="00200A7E">
                    <w:rPr>
                      <w:rFonts w:eastAsia="Calibri"/>
                      <w:lang w:eastAsia="ru-RU"/>
                    </w:rPr>
                    <w:t>- Основы правового регулирования топливно-энергетического комплекса</w:t>
                  </w:r>
                </w:p>
                <w:p w:rsidR="00200A7E" w:rsidRPr="00200A7E" w:rsidRDefault="00200A7E" w:rsidP="00200A7E">
                  <w:pPr>
                    <w:rPr>
                      <w:rFonts w:eastAsia="Calibri"/>
                      <w:lang w:eastAsia="ru-RU"/>
                    </w:rPr>
                  </w:pPr>
                  <w:r w:rsidRPr="00200A7E">
                    <w:rPr>
                      <w:rFonts w:eastAsia="Calibri"/>
                      <w:lang w:eastAsia="ru-RU"/>
                    </w:rPr>
                    <w:t>- Нормы, правила, стандарты в теплоэнергетике</w:t>
                  </w:r>
                </w:p>
                <w:p w:rsidR="00200A7E" w:rsidRPr="00200A7E" w:rsidRDefault="00200A7E" w:rsidP="00200A7E">
                  <w:pPr>
                    <w:rPr>
                      <w:rFonts w:eastAsia="Calibri"/>
                      <w:lang w:eastAsia="ru-RU"/>
                    </w:rPr>
                  </w:pPr>
                  <w:r w:rsidRPr="00200A7E">
                    <w:rPr>
                      <w:rFonts w:eastAsia="Calibri"/>
                      <w:lang w:eastAsia="ru-RU"/>
                    </w:rPr>
                    <w:t>- Образцы и формы документов в области теплоэнергетики</w:t>
                  </w:r>
                </w:p>
                <w:p w:rsidR="00200A7E" w:rsidRPr="00200A7E" w:rsidRDefault="00200A7E" w:rsidP="00200A7E">
                  <w:pPr>
                    <w:rPr>
                      <w:rFonts w:eastAsia="Calibri"/>
                      <w:lang w:eastAsia="ru-RU"/>
                    </w:rPr>
                  </w:pPr>
                </w:p>
                <w:p w:rsidR="00200A7E" w:rsidRPr="00200A7E" w:rsidRDefault="00200A7E" w:rsidP="00200A7E">
                  <w:pPr>
                    <w:rPr>
                      <w:rFonts w:eastAsia="Calibri"/>
                      <w:lang w:eastAsia="ru-RU"/>
                    </w:rPr>
                  </w:pPr>
                  <w:r w:rsidRPr="00200A7E">
                    <w:rPr>
                      <w:rFonts w:eastAsia="Calibri"/>
                      <w:lang w:eastAsia="ru-RU"/>
                    </w:rPr>
                    <w:t>- Библиотека по теплоэнергетике</w:t>
                  </w:r>
                </w:p>
                <w:p w:rsidR="00200A7E" w:rsidRPr="00200A7E" w:rsidRDefault="00200A7E" w:rsidP="00200A7E">
                  <w:pPr>
                    <w:rPr>
                      <w:rFonts w:eastAsia="Calibri"/>
                      <w:lang w:eastAsia="ru-RU"/>
                    </w:rPr>
                  </w:pPr>
                  <w:r w:rsidRPr="00200A7E">
                    <w:rPr>
                      <w:rFonts w:eastAsia="Calibri"/>
                      <w:lang w:eastAsia="ru-RU"/>
                    </w:rPr>
                    <w:lastRenderedPageBreak/>
                    <w:t>- Справочник по теплоэнергетике</w:t>
                  </w:r>
                </w:p>
                <w:p w:rsidR="00200A7E" w:rsidRPr="00200A7E" w:rsidRDefault="00200A7E" w:rsidP="00200A7E">
                  <w:pPr>
                    <w:rPr>
                      <w:rFonts w:eastAsia="Calibri"/>
                      <w:lang w:eastAsia="ru-RU"/>
                    </w:rPr>
                  </w:pPr>
                  <w:r w:rsidRPr="00200A7E">
                    <w:rPr>
                      <w:rFonts w:eastAsia="Calibri"/>
                      <w:lang w:eastAsia="ru-RU"/>
                    </w:rPr>
                    <w:t>- Классификаторы России</w:t>
                  </w:r>
                </w:p>
                <w:p w:rsidR="000139E0" w:rsidRPr="003574FA" w:rsidRDefault="00200A7E" w:rsidP="00200A7E">
                  <w:pPr>
                    <w:jc w:val="both"/>
                    <w:rPr>
                      <w:color w:val="000000"/>
                    </w:rPr>
                  </w:pPr>
                  <w:r w:rsidRPr="00200A7E">
                    <w:rPr>
                      <w:rFonts w:eastAsia="Calibri"/>
                      <w:lang w:eastAsia="ru-RU"/>
                    </w:rPr>
                    <w:t>- Термины и определения по энергетике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0139E0" w:rsidRPr="003B09B7" w:rsidRDefault="003D1FE6" w:rsidP="00DE0AF1">
                  <w:pPr>
                    <w:jc w:val="center"/>
                    <w:rPr>
                      <w:color w:val="000000"/>
                      <w:shd w:val="clear" w:color="auto" w:fill="FEFEFE"/>
                    </w:rPr>
                  </w:pPr>
                  <w:r w:rsidRPr="003B09B7">
                    <w:lastRenderedPageBreak/>
                    <w:t>Ежедневно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139E0" w:rsidRPr="003B09B7" w:rsidRDefault="003B09B7" w:rsidP="003B09B7">
                  <w:pPr>
                    <w:shd w:val="clear" w:color="auto" w:fill="FEFEFE"/>
                    <w:suppressAutoHyphens w:val="0"/>
                    <w:jc w:val="center"/>
                    <w:textAlignment w:val="baseline"/>
                    <w:rPr>
                      <w:color w:val="000000"/>
                      <w:shd w:val="clear" w:color="auto" w:fill="FEFEFE"/>
                    </w:rPr>
                  </w:pPr>
                  <w:r w:rsidRPr="003B09B7">
                    <w:rPr>
                      <w:color w:val="000000"/>
                      <w:sz w:val="22"/>
                      <w:szCs w:val="22"/>
                      <w:shd w:val="clear" w:color="auto" w:fill="FEFEFE"/>
                    </w:rPr>
                    <w:t>597108</w:t>
                  </w:r>
                </w:p>
              </w:tc>
            </w:tr>
          </w:tbl>
          <w:p w:rsidR="002B5316" w:rsidRDefault="002B5316" w:rsidP="000139E0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AA4D16">
              <w:rPr>
                <w:highlight w:val="white"/>
              </w:rPr>
              <w:lastRenderedPageBreak/>
              <w:tab/>
            </w:r>
            <w:r w:rsidRPr="00AA4D16">
              <w:rPr>
                <w:highlight w:val="white"/>
              </w:rPr>
              <w:tab/>
            </w:r>
            <w:r w:rsidRPr="00AA4D16">
              <w:rPr>
                <w:highlight w:val="white"/>
              </w:rPr>
              <w:tab/>
            </w:r>
            <w:r w:rsidRPr="00AA4D16">
              <w:rPr>
                <w:highlight w:val="white"/>
              </w:rPr>
              <w:tab/>
            </w:r>
            <w:r w:rsidRPr="00AA4D16">
              <w:rPr>
                <w:highlight w:val="white"/>
              </w:rPr>
              <w:tab/>
            </w:r>
            <w:r w:rsidRPr="00AA4D16">
              <w:rPr>
                <w:highlight w:val="white"/>
              </w:rPr>
              <w:tab/>
            </w:r>
            <w:r w:rsidRPr="00AA4D16">
              <w:rPr>
                <w:highlight w:val="white"/>
              </w:rPr>
              <w:tab/>
            </w:r>
            <w:r w:rsidRPr="00AA4D16">
              <w:rPr>
                <w:highlight w:val="white"/>
              </w:rPr>
              <w:tab/>
            </w:r>
            <w:r w:rsidRPr="00AA4D16">
              <w:rPr>
                <w:highlight w:val="white"/>
              </w:rPr>
              <w:tab/>
            </w:r>
            <w:r w:rsidRPr="00AA4D16">
              <w:rPr>
                <w:highlight w:val="white"/>
              </w:rPr>
              <w:tab/>
            </w:r>
            <w:r w:rsidRPr="00AA4D16">
              <w:rPr>
                <w:highlight w:val="white"/>
              </w:rPr>
              <w:tab/>
            </w:r>
            <w:r w:rsidRPr="00AA4D16">
              <w:rPr>
                <w:highlight w:val="white"/>
              </w:rPr>
              <w:tab/>
            </w:r>
            <w:r w:rsidRPr="00AA4D16">
              <w:rPr>
                <w:b/>
                <w:bCs/>
              </w:rPr>
              <w:t>Таблица 1</w:t>
            </w:r>
          </w:p>
          <w:p w:rsidR="00DE0AF1" w:rsidRPr="00AA4D16" w:rsidRDefault="00DE0AF1" w:rsidP="00B40C8C">
            <w:pPr>
              <w:tabs>
                <w:tab w:val="left" w:pos="851"/>
              </w:tabs>
              <w:ind w:firstLine="709"/>
              <w:jc w:val="both"/>
            </w:pPr>
          </w:p>
          <w:p w:rsidR="002B5316" w:rsidRPr="00AA4D16" w:rsidRDefault="002B5316" w:rsidP="00B40C8C">
            <w:pPr>
              <w:tabs>
                <w:tab w:val="left" w:pos="851"/>
              </w:tabs>
              <w:jc w:val="both"/>
            </w:pPr>
            <w:r w:rsidRPr="00AA4D16">
              <w:tab/>
              <w:t>2.1.</w:t>
            </w:r>
            <w:r w:rsidR="00A22A69">
              <w:t>3</w:t>
            </w:r>
            <w:r w:rsidRPr="00AA4D16">
              <w:t>.</w:t>
            </w:r>
            <w:r w:rsidRPr="00AA4D16">
              <w:tab/>
              <w:t>ИСС должна обеспечивать достоверность включаемой в нее информации и поддержание информации в актуальном состоянии с учетом всех официально опубликованных изменений в действующем законодательстве Российской Федерации.</w:t>
            </w:r>
          </w:p>
          <w:p w:rsidR="002B5316" w:rsidRPr="00AA4D16" w:rsidRDefault="002B5316" w:rsidP="00B40C8C">
            <w:pPr>
              <w:tabs>
                <w:tab w:val="left" w:pos="851"/>
              </w:tabs>
              <w:ind w:firstLine="709"/>
              <w:jc w:val="both"/>
            </w:pPr>
            <w:r w:rsidRPr="00AA4D16">
              <w:t>2.1.</w:t>
            </w:r>
            <w:r w:rsidR="00A22A69">
              <w:t>4</w:t>
            </w:r>
            <w:r w:rsidRPr="00AA4D16">
              <w:t>.</w:t>
            </w:r>
            <w:r w:rsidRPr="00AA4D16">
              <w:tab/>
              <w:t>Наполнение ИСС должно производиться с соблюдением авторских, смежных и иных прав на включаемые в ИСС документы и материалы – в соответствии с законодательством Российской Федерации.</w:t>
            </w:r>
          </w:p>
          <w:p w:rsidR="002B5316" w:rsidRPr="00AA4D16" w:rsidRDefault="002B5316" w:rsidP="00B40C8C">
            <w:pPr>
              <w:tabs>
                <w:tab w:val="left" w:pos="851"/>
              </w:tabs>
              <w:ind w:firstLine="709"/>
              <w:jc w:val="both"/>
            </w:pPr>
            <w:r w:rsidRPr="00AA4D16">
              <w:t>2.1.</w:t>
            </w:r>
            <w:r w:rsidR="00A22A69">
              <w:t>5</w:t>
            </w:r>
            <w:r w:rsidRPr="00AA4D16">
              <w:t>.</w:t>
            </w:r>
            <w:r w:rsidRPr="00AA4D16">
              <w:tab/>
              <w:t>Информационное наполнение ИСС и пакетов обновления к ним (включаемые в модуль и пакет обновления документы) определяет Исполнитель.</w:t>
            </w:r>
          </w:p>
          <w:p w:rsidR="002B5316" w:rsidRPr="00AA4D16" w:rsidRDefault="002B5316" w:rsidP="00B40C8C">
            <w:pPr>
              <w:tabs>
                <w:tab w:val="left" w:pos="851"/>
              </w:tabs>
              <w:ind w:firstLine="709"/>
              <w:jc w:val="both"/>
            </w:pPr>
            <w:r w:rsidRPr="00AA4D16">
              <w:t>2.1.</w:t>
            </w:r>
            <w:r w:rsidR="00A22A69">
              <w:t>6</w:t>
            </w:r>
            <w:r w:rsidRPr="00AA4D16">
              <w:t>.</w:t>
            </w:r>
            <w:r w:rsidRPr="00AA4D16">
              <w:tab/>
              <w:t>Исполнитель должен проводить обновление (актуализацию) ИСС с периодичностью, указанной в таблице 1.</w:t>
            </w:r>
          </w:p>
          <w:p w:rsidR="002B5316" w:rsidRPr="00AA4D16" w:rsidRDefault="002B5316" w:rsidP="00B40C8C">
            <w:pPr>
              <w:ind w:left="426"/>
              <w:jc w:val="both"/>
              <w:rPr>
                <w:b/>
                <w:bCs/>
              </w:rPr>
            </w:pPr>
          </w:p>
          <w:p w:rsidR="002B5316" w:rsidRPr="00AA4D16" w:rsidRDefault="002B5316" w:rsidP="00B40C8C">
            <w:pPr>
              <w:keepNext/>
              <w:jc w:val="both"/>
            </w:pPr>
            <w:bookmarkStart w:id="16" w:name="__RefHeading___Toc400383022"/>
            <w:bookmarkEnd w:id="16"/>
            <w:r w:rsidRPr="00AA4D16">
              <w:rPr>
                <w:b/>
                <w:bCs/>
                <w:iCs/>
              </w:rPr>
              <w:t>2.2.</w:t>
            </w:r>
            <w:r w:rsidRPr="00AA4D16">
              <w:rPr>
                <w:b/>
                <w:bCs/>
                <w:iCs/>
              </w:rPr>
              <w:tab/>
              <w:t>Требования к пользовательскому сервису (функциям) ИСС</w:t>
            </w:r>
          </w:p>
          <w:p w:rsidR="002B5316" w:rsidRPr="00AA4D16" w:rsidRDefault="002B5316" w:rsidP="00B40C8C">
            <w:pPr>
              <w:jc w:val="both"/>
            </w:pPr>
            <w:r w:rsidRPr="00AA4D16">
              <w:t>ИСС должна иметь развитый пользовательский сервис и обеспечивать выполнение следующих основных функций при работе Пользователей с информацией, содержащейся в ИСС:</w:t>
            </w:r>
          </w:p>
          <w:p w:rsidR="002B5316" w:rsidRPr="00AA4D16" w:rsidRDefault="002B5316" w:rsidP="00B40C8C">
            <w:pPr>
              <w:widowControl w:val="0"/>
              <w:numPr>
                <w:ilvl w:val="2"/>
                <w:numId w:val="11"/>
              </w:numPr>
              <w:spacing w:line="252" w:lineRule="auto"/>
              <w:jc w:val="both"/>
            </w:pPr>
            <w:r w:rsidRPr="00AA4D16">
              <w:t>Поисковые сервисы. Поиск осуществляется в едином информационном пространстве по всем видам информации (в том числе нормативно-правовым актам, формам и образцам документов, нормативно-техническим документам, справочной информации, комментариям и консультациям, технической и проектной документации, электронным изданиям), входящим в ИСС.</w:t>
            </w:r>
          </w:p>
          <w:p w:rsidR="002B5316" w:rsidRPr="00AA4D16" w:rsidRDefault="002B5316" w:rsidP="00B40C8C">
            <w:pPr>
              <w:widowControl w:val="0"/>
              <w:numPr>
                <w:ilvl w:val="3"/>
                <w:numId w:val="11"/>
              </w:numPr>
              <w:tabs>
                <w:tab w:val="clear" w:pos="708"/>
                <w:tab w:val="left" w:pos="1800"/>
              </w:tabs>
              <w:ind w:left="1560" w:hanging="606"/>
              <w:jc w:val="both"/>
            </w:pPr>
            <w:r w:rsidRPr="00AA4D16">
              <w:t>«Атрибутный поиск» – осуществляет поиск по атрибутам документа:</w:t>
            </w:r>
          </w:p>
          <w:p w:rsidR="002B5316" w:rsidRPr="00AA4D16" w:rsidRDefault="002B5316" w:rsidP="00B40C8C">
            <w:pPr>
              <w:widowControl w:val="0"/>
              <w:numPr>
                <w:ilvl w:val="0"/>
                <w:numId w:val="12"/>
              </w:numPr>
              <w:tabs>
                <w:tab w:val="clear" w:pos="2160"/>
                <w:tab w:val="left" w:pos="2150"/>
                <w:tab w:val="left" w:pos="2213"/>
              </w:tabs>
              <w:ind w:left="1701" w:hanging="454"/>
              <w:jc w:val="both"/>
            </w:pPr>
            <w:r w:rsidRPr="00AA4D16">
              <w:t>По общим атрибутам, присущим всем видам информации, содержащейся в ИСС: по наименованию, по тексту, виду документа, принявшему органу/источнику, номеру, дате принятия, действию/актуальности.</w:t>
            </w:r>
          </w:p>
          <w:p w:rsidR="002B5316" w:rsidRPr="00AA4D16" w:rsidRDefault="002B5316" w:rsidP="00B40C8C">
            <w:pPr>
              <w:widowControl w:val="0"/>
              <w:numPr>
                <w:ilvl w:val="0"/>
                <w:numId w:val="12"/>
              </w:numPr>
              <w:tabs>
                <w:tab w:val="left" w:pos="1700"/>
              </w:tabs>
              <w:ind w:left="1701" w:hanging="454"/>
              <w:jc w:val="both"/>
            </w:pPr>
            <w:r w:rsidRPr="00AA4D16">
              <w:t>По специализированным атрибутам, присущим отдельным видам информации. Для нормативно-правовых актов – по номеру регистрации в Минюсте, дате регистрации в Минюсте, для нормативно-технических документов – по коду ОКС/МКС, для технической документации – по торговой марке/производителю.</w:t>
            </w:r>
          </w:p>
          <w:p w:rsidR="002B5316" w:rsidRPr="00AA4D16" w:rsidRDefault="002B5316" w:rsidP="00B40C8C">
            <w:pPr>
              <w:widowControl w:val="0"/>
              <w:numPr>
                <w:ilvl w:val="0"/>
                <w:numId w:val="12"/>
              </w:numPr>
              <w:tabs>
                <w:tab w:val="left" w:pos="1695"/>
                <w:tab w:val="left" w:pos="1700"/>
              </w:tabs>
              <w:ind w:left="1757" w:hanging="907"/>
              <w:jc w:val="both"/>
            </w:pPr>
            <w:r w:rsidRPr="00AA4D16">
              <w:t>Специализированный атрибутный поиск по картотеке международных стандартов.</w:t>
            </w:r>
          </w:p>
          <w:p w:rsidR="002B5316" w:rsidRPr="00AA4D16" w:rsidRDefault="002B5316" w:rsidP="00B40C8C">
            <w:pPr>
              <w:widowControl w:val="0"/>
              <w:numPr>
                <w:ilvl w:val="3"/>
                <w:numId w:val="11"/>
              </w:numPr>
              <w:tabs>
                <w:tab w:val="clear" w:pos="708"/>
                <w:tab w:val="left" w:pos="851"/>
                <w:tab w:val="left" w:pos="1800"/>
              </w:tabs>
              <w:ind w:hanging="900"/>
              <w:jc w:val="both"/>
            </w:pPr>
            <w:r w:rsidRPr="00AA4D16">
              <w:t>«Интеллектуальный поиск» – поиск по запросу в свободной форме:</w:t>
            </w:r>
          </w:p>
          <w:p w:rsidR="002B5316" w:rsidRPr="00AA4D16" w:rsidRDefault="002B5316" w:rsidP="00B40C8C">
            <w:pPr>
              <w:widowControl w:val="0"/>
              <w:numPr>
                <w:ilvl w:val="0"/>
                <w:numId w:val="13"/>
              </w:numPr>
              <w:tabs>
                <w:tab w:val="left" w:pos="1700"/>
              </w:tabs>
              <w:ind w:left="1701" w:hanging="454"/>
              <w:jc w:val="both"/>
            </w:pPr>
            <w:r w:rsidRPr="00AA4D16">
              <w:t>Выводит подсказки в поисковом окне для быстрого выбора нужного поискового запроса;</w:t>
            </w:r>
          </w:p>
          <w:p w:rsidR="002B5316" w:rsidRPr="00AA4D16" w:rsidRDefault="002B5316" w:rsidP="00B40C8C">
            <w:pPr>
              <w:widowControl w:val="0"/>
              <w:numPr>
                <w:ilvl w:val="0"/>
                <w:numId w:val="13"/>
              </w:numPr>
              <w:tabs>
                <w:tab w:val="left" w:pos="1800"/>
              </w:tabs>
              <w:ind w:left="1701" w:hanging="454"/>
              <w:jc w:val="both"/>
            </w:pPr>
            <w:r w:rsidRPr="00AA4D16">
              <w:t>Позволяет в один клик перейти из поискового окна к тексту основополагающих документов по тематике запроса с возможностью позиционирования в тексте на конкретной статье, регулирующей тематику поискового запроса.</w:t>
            </w:r>
          </w:p>
          <w:p w:rsidR="002B5316" w:rsidRPr="00AA4D16" w:rsidRDefault="002B5316" w:rsidP="00B40C8C">
            <w:pPr>
              <w:widowControl w:val="0"/>
              <w:numPr>
                <w:ilvl w:val="0"/>
                <w:numId w:val="13"/>
              </w:numPr>
              <w:tabs>
                <w:tab w:val="left" w:pos="1800"/>
              </w:tabs>
              <w:ind w:left="1701" w:hanging="454"/>
              <w:jc w:val="both"/>
            </w:pPr>
            <w:r w:rsidRPr="00AA4D16">
              <w:t>Предлагает варианты исправления орфографических ошибок и ошибок набора на клавиатуре при вводе поискового запроса.</w:t>
            </w:r>
          </w:p>
          <w:p w:rsidR="002B5316" w:rsidRPr="00AA4D16" w:rsidRDefault="002B5316" w:rsidP="00B40C8C">
            <w:pPr>
              <w:widowControl w:val="0"/>
              <w:numPr>
                <w:ilvl w:val="0"/>
                <w:numId w:val="13"/>
              </w:numPr>
              <w:tabs>
                <w:tab w:val="left" w:pos="1800"/>
              </w:tabs>
              <w:ind w:left="1701" w:hanging="454"/>
              <w:jc w:val="both"/>
            </w:pPr>
            <w:r w:rsidRPr="00AA4D16">
              <w:t>Выводит результаты поиска в виде списка документов, ранжированных по степени близости к запросу с возможностью предпросмотра текста наиболее релевантных запросу частей документа без перехода из окна результатов в полный текст документа.</w:t>
            </w:r>
          </w:p>
          <w:p w:rsidR="002B5316" w:rsidRPr="00AA4D16" w:rsidRDefault="002B5316" w:rsidP="00B40C8C">
            <w:pPr>
              <w:widowControl w:val="0"/>
              <w:numPr>
                <w:ilvl w:val="2"/>
                <w:numId w:val="11"/>
              </w:numPr>
              <w:jc w:val="both"/>
            </w:pPr>
            <w:r w:rsidRPr="00AA4D16">
              <w:t>Сравнение редакций документов – помогает проанализировать (сравнить изменённый текст) выбранных пользователем редакций нормативно-правовых и технических документов.</w:t>
            </w:r>
          </w:p>
          <w:p w:rsidR="002B5316" w:rsidRPr="00AA4D16" w:rsidRDefault="002B5316" w:rsidP="00B40C8C">
            <w:pPr>
              <w:widowControl w:val="0"/>
              <w:numPr>
                <w:ilvl w:val="2"/>
                <w:numId w:val="11"/>
              </w:numPr>
              <w:jc w:val="both"/>
            </w:pPr>
            <w:r w:rsidRPr="00AA4D16">
              <w:t>Обзор изменений – позволяет быстро получить подготовленную юристами информацию обо всех изменениях по сравнению с предыдущей редакцией документа.</w:t>
            </w:r>
          </w:p>
          <w:p w:rsidR="002B5316" w:rsidRPr="00AA4D16" w:rsidRDefault="002B5316" w:rsidP="00B40C8C">
            <w:pPr>
              <w:widowControl w:val="0"/>
              <w:numPr>
                <w:ilvl w:val="2"/>
                <w:numId w:val="11"/>
              </w:numPr>
              <w:jc w:val="both"/>
            </w:pPr>
            <w:r w:rsidRPr="00AA4D16">
              <w:t>Постатейное сравнение редакций – позволяет сравнить редакции отдельных статей, разделов или подпунктов документа.</w:t>
            </w:r>
          </w:p>
          <w:p w:rsidR="002B5316" w:rsidRPr="00AA4D16" w:rsidRDefault="002B5316" w:rsidP="00B40C8C">
            <w:pPr>
              <w:widowControl w:val="0"/>
              <w:numPr>
                <w:ilvl w:val="2"/>
                <w:numId w:val="11"/>
              </w:numPr>
              <w:jc w:val="both"/>
            </w:pPr>
            <w:r w:rsidRPr="00AA4D16">
              <w:t>Сервис «Документы на контроле» – позволяет установить документы на контроль и отслеживать внесённые в них изменения, в том числе предстоящие.</w:t>
            </w:r>
          </w:p>
          <w:p w:rsidR="002B5316" w:rsidRPr="00AA4D16" w:rsidRDefault="002B5316" w:rsidP="00B40C8C">
            <w:pPr>
              <w:widowControl w:val="0"/>
              <w:numPr>
                <w:ilvl w:val="2"/>
                <w:numId w:val="11"/>
              </w:numPr>
              <w:jc w:val="both"/>
            </w:pPr>
            <w:r w:rsidRPr="00AA4D16">
              <w:t>Сравнение норм и стандартов – предоставляет обзор изменений, произошедших в стандарте, при его издании взамен утратившего силу.</w:t>
            </w:r>
          </w:p>
          <w:p w:rsidR="002B5316" w:rsidRPr="00AA4D16" w:rsidRDefault="002B5316" w:rsidP="00B40C8C">
            <w:pPr>
              <w:widowControl w:val="0"/>
              <w:numPr>
                <w:ilvl w:val="2"/>
                <w:numId w:val="11"/>
              </w:numPr>
              <w:ind w:left="1020" w:hanging="737"/>
              <w:jc w:val="both"/>
            </w:pPr>
            <w:r w:rsidRPr="00AA4D16">
              <w:lastRenderedPageBreak/>
              <w:t>Сервис «История документа» – позволяет получить информацию об истории отмен и замен для национальных и межгосударственных стандартов.</w:t>
            </w:r>
          </w:p>
          <w:p w:rsidR="002B5316" w:rsidRPr="00AA4D16" w:rsidRDefault="002B5316" w:rsidP="00B40C8C">
            <w:pPr>
              <w:widowControl w:val="0"/>
              <w:numPr>
                <w:ilvl w:val="2"/>
                <w:numId w:val="11"/>
              </w:numPr>
              <w:ind w:left="1020" w:hanging="737"/>
              <w:jc w:val="both"/>
            </w:pPr>
            <w:r w:rsidRPr="00AA4D16">
              <w:t>Средства навигации по тексту:</w:t>
            </w:r>
          </w:p>
          <w:p w:rsidR="002B5316" w:rsidRPr="00AA4D16" w:rsidRDefault="002B5316" w:rsidP="00B40C8C">
            <w:pPr>
              <w:widowControl w:val="0"/>
              <w:numPr>
                <w:ilvl w:val="3"/>
                <w:numId w:val="11"/>
              </w:numPr>
              <w:tabs>
                <w:tab w:val="clear" w:pos="708"/>
                <w:tab w:val="left" w:pos="1588"/>
              </w:tabs>
              <w:ind w:left="1020" w:hanging="907"/>
              <w:jc w:val="both"/>
            </w:pPr>
            <w:r w:rsidRPr="00AA4D16">
              <w:t>Гипертекстовые ссылки внутри документа на себя (при упоминании статей, частей и иных позиций документа в его тексте);</w:t>
            </w:r>
          </w:p>
          <w:p w:rsidR="002B5316" w:rsidRPr="00AA4D16" w:rsidRDefault="002B5316" w:rsidP="00B40C8C">
            <w:pPr>
              <w:widowControl w:val="0"/>
              <w:numPr>
                <w:ilvl w:val="3"/>
                <w:numId w:val="11"/>
              </w:numPr>
              <w:ind w:left="1020" w:hanging="907"/>
              <w:jc w:val="both"/>
            </w:pPr>
            <w:r w:rsidRPr="00AA4D16">
              <w:t>Гипертекстовые ссылки внутри документа на другие документы –предоставляют возможность перехода, если они содержатся в модулях, входящих в состав ИСС.</w:t>
            </w:r>
          </w:p>
          <w:p w:rsidR="002B5316" w:rsidRPr="00AA4D16" w:rsidRDefault="002B5316" w:rsidP="00B40C8C">
            <w:pPr>
              <w:widowControl w:val="0"/>
              <w:numPr>
                <w:ilvl w:val="3"/>
                <w:numId w:val="11"/>
              </w:numPr>
              <w:ind w:left="1020" w:hanging="907"/>
              <w:jc w:val="both"/>
            </w:pPr>
            <w:r w:rsidRPr="00AA4D16">
              <w:t>Поиск по тексту;</w:t>
            </w:r>
          </w:p>
          <w:p w:rsidR="002B5316" w:rsidRPr="00AA4D16" w:rsidRDefault="002B5316" w:rsidP="00B40C8C">
            <w:pPr>
              <w:widowControl w:val="0"/>
              <w:numPr>
                <w:ilvl w:val="3"/>
                <w:numId w:val="11"/>
              </w:numPr>
              <w:ind w:left="1020" w:hanging="907"/>
              <w:jc w:val="both"/>
            </w:pPr>
            <w:r w:rsidRPr="00AA4D16">
              <w:t>Содержание (оглавление) в объемных документах.</w:t>
            </w:r>
          </w:p>
          <w:p w:rsidR="002B5316" w:rsidRPr="00AA4D16" w:rsidRDefault="002B5316" w:rsidP="00B40C8C">
            <w:pPr>
              <w:widowControl w:val="0"/>
              <w:numPr>
                <w:ilvl w:val="2"/>
                <w:numId w:val="11"/>
              </w:numPr>
              <w:ind w:left="1020" w:hanging="737"/>
              <w:jc w:val="both"/>
            </w:pPr>
            <w:r w:rsidRPr="00AA4D16">
              <w:t>Сервис «Соответствие стандартов» – позволяет получить информацию о степени соответствия национальных стандартов и предварительных национальных стандартов международным, региональным стандартам или стандартам иностранных государств.</w:t>
            </w:r>
          </w:p>
          <w:p w:rsidR="002B5316" w:rsidRPr="00AA4D16" w:rsidRDefault="002B5316" w:rsidP="00B40C8C">
            <w:pPr>
              <w:widowControl w:val="0"/>
              <w:numPr>
                <w:ilvl w:val="2"/>
                <w:numId w:val="11"/>
              </w:numPr>
              <w:ind w:left="964" w:hanging="794"/>
              <w:jc w:val="both"/>
            </w:pPr>
            <w:r w:rsidRPr="00AA4D16">
              <w:t>Папки и закладки пользователя – позволяют пользователю формировать подборки документов для быстрого доступа.</w:t>
            </w:r>
          </w:p>
          <w:p w:rsidR="002B5316" w:rsidRPr="00AA4D16" w:rsidRDefault="002B5316" w:rsidP="00B40C8C">
            <w:pPr>
              <w:widowControl w:val="0"/>
              <w:numPr>
                <w:ilvl w:val="2"/>
                <w:numId w:val="11"/>
              </w:numPr>
              <w:jc w:val="both"/>
            </w:pPr>
            <w:r w:rsidRPr="00AA4D16">
              <w:t>Общая папка – позволяет предоставить доступ к подборке документов всем пользователям, работающим в ИСС.</w:t>
            </w:r>
          </w:p>
          <w:p w:rsidR="002B5316" w:rsidRPr="00AA4D16" w:rsidRDefault="002B5316" w:rsidP="00B40C8C">
            <w:pPr>
              <w:widowControl w:val="0"/>
              <w:numPr>
                <w:ilvl w:val="2"/>
                <w:numId w:val="11"/>
              </w:numPr>
              <w:jc w:val="both"/>
            </w:pPr>
            <w:r w:rsidRPr="00AA4D16">
              <w:t>«Двухоконный режим» - предоставляет возможность работы одновременно с двумя документами и(или) массивами информации в едином окне.</w:t>
            </w:r>
          </w:p>
          <w:p w:rsidR="002B5316" w:rsidRPr="00AA4D16" w:rsidRDefault="002B5316" w:rsidP="00B40C8C">
            <w:pPr>
              <w:widowControl w:val="0"/>
              <w:numPr>
                <w:ilvl w:val="2"/>
                <w:numId w:val="11"/>
              </w:numPr>
              <w:jc w:val="both"/>
            </w:pPr>
            <w:r w:rsidRPr="00AA4D16">
              <w:t xml:space="preserve">Интеграция с приложениями – позволяет в текстах и документах пользователя, созданных в программах MS Office, LibreOffice, Компас-3D, AutoCAD, </w:t>
            </w:r>
            <w:r w:rsidRPr="00AA4D16">
              <w:rPr>
                <w:lang w:val="en-US"/>
              </w:rPr>
              <w:t>SiemensNX</w:t>
            </w:r>
            <w:r w:rsidRPr="00AA4D16">
              <w:t>, автоматически расставить гиперссылки, указывающие на документы в ИСС.</w:t>
            </w:r>
          </w:p>
          <w:p w:rsidR="002B5316" w:rsidRPr="00AA4D16" w:rsidRDefault="002B5316" w:rsidP="00B40C8C">
            <w:pPr>
              <w:widowControl w:val="0"/>
              <w:numPr>
                <w:ilvl w:val="2"/>
                <w:numId w:val="11"/>
              </w:numPr>
              <w:jc w:val="both"/>
            </w:pPr>
            <w:r w:rsidRPr="00AA4D16">
              <w:t>Актуализация и подсветка проставленных в соответствии с п. 2.2.13 гиперссылок на документы разного статуса разными цветами.</w:t>
            </w:r>
          </w:p>
          <w:p w:rsidR="002B5316" w:rsidRPr="00AA4D16" w:rsidRDefault="002B5316" w:rsidP="00B40C8C">
            <w:pPr>
              <w:widowControl w:val="0"/>
              <w:numPr>
                <w:ilvl w:val="2"/>
                <w:numId w:val="11"/>
              </w:numPr>
              <w:jc w:val="both"/>
            </w:pPr>
            <w:r w:rsidRPr="00AA4D16">
              <w:t>Удаление гиперссылок, проставленных в соответствии с п. 2.2.13.</w:t>
            </w:r>
          </w:p>
          <w:p w:rsidR="002B5316" w:rsidRPr="00AA4D16" w:rsidRDefault="002B5316" w:rsidP="00B40C8C">
            <w:pPr>
              <w:widowControl w:val="0"/>
              <w:numPr>
                <w:ilvl w:val="2"/>
                <w:numId w:val="11"/>
              </w:numPr>
              <w:jc w:val="both"/>
            </w:pPr>
            <w:r w:rsidRPr="00AA4D16">
              <w:t>Запуск поиска в ИСС прямо из открытого в соответствии с п. 2.2.13 документа пользователя.</w:t>
            </w:r>
          </w:p>
          <w:p w:rsidR="002B5316" w:rsidRPr="00AA4D16" w:rsidRDefault="002B5316" w:rsidP="00B40C8C">
            <w:pPr>
              <w:widowControl w:val="0"/>
              <w:numPr>
                <w:ilvl w:val="2"/>
                <w:numId w:val="11"/>
              </w:numPr>
              <w:jc w:val="both"/>
            </w:pPr>
            <w:r w:rsidRPr="00AA4D16">
              <w:t>Персонификация интерфейса пользователя путём отображения некоторых данных (имени, фамилии, аватара), устанавливаемых пользователем.</w:t>
            </w:r>
          </w:p>
          <w:p w:rsidR="002B5316" w:rsidRPr="00AA4D16" w:rsidRDefault="002B5316" w:rsidP="00B40C8C">
            <w:pPr>
              <w:widowControl w:val="0"/>
              <w:numPr>
                <w:ilvl w:val="2"/>
                <w:numId w:val="11"/>
              </w:numPr>
              <w:jc w:val="both"/>
            </w:pPr>
            <w:r w:rsidRPr="00AA4D16">
              <w:t>Прямой и обратный порядок сортировки документов в списках.</w:t>
            </w:r>
          </w:p>
          <w:p w:rsidR="002B5316" w:rsidRPr="00AA4D16" w:rsidRDefault="002B5316" w:rsidP="00B40C8C">
            <w:pPr>
              <w:widowControl w:val="0"/>
              <w:numPr>
                <w:ilvl w:val="2"/>
                <w:numId w:val="11"/>
              </w:numPr>
              <w:jc w:val="both"/>
            </w:pPr>
            <w:r w:rsidRPr="00AA4D16">
              <w:t>Сохранение документа из системы в файл на рабочей станции пользователя в форматах RTF (с гипертекстовыми ссылками, ссылкой на источник информации или без них), PDF, TIFF.</w:t>
            </w:r>
          </w:p>
          <w:p w:rsidR="002B5316" w:rsidRPr="00AA4D16" w:rsidRDefault="002B5316" w:rsidP="00B40C8C">
            <w:pPr>
              <w:widowControl w:val="0"/>
              <w:numPr>
                <w:ilvl w:val="2"/>
                <w:numId w:val="11"/>
              </w:numPr>
              <w:jc w:val="both"/>
            </w:pPr>
            <w:r w:rsidRPr="00AA4D16">
              <w:t>Возможность работы с текстом, актуальным на заданную дату.</w:t>
            </w:r>
          </w:p>
          <w:p w:rsidR="002B5316" w:rsidRPr="00AA4D16" w:rsidRDefault="002B5316" w:rsidP="00B40C8C">
            <w:pPr>
              <w:widowControl w:val="0"/>
              <w:numPr>
                <w:ilvl w:val="2"/>
                <w:numId w:val="11"/>
              </w:numPr>
              <w:jc w:val="both"/>
            </w:pPr>
            <w:r w:rsidRPr="00AA4D16">
              <w:t>Создание пользовательских комментариев к документам с возможностью выбора уровня доступа к ним (частные/публичные).</w:t>
            </w:r>
          </w:p>
          <w:p w:rsidR="002B5316" w:rsidRPr="00AA4D16" w:rsidRDefault="002B5316" w:rsidP="00B40C8C">
            <w:pPr>
              <w:widowControl w:val="0"/>
              <w:numPr>
                <w:ilvl w:val="2"/>
                <w:numId w:val="11"/>
              </w:numPr>
              <w:jc w:val="both"/>
            </w:pPr>
            <w:r w:rsidRPr="00AA4D16">
              <w:t>Ограничение группам пользователей доступа к функционалу: «Копировать в буфер», «Выгрузка в файл», «Печать».</w:t>
            </w:r>
          </w:p>
          <w:p w:rsidR="002B5316" w:rsidRPr="00AA4D16" w:rsidRDefault="002B5316" w:rsidP="00B40C8C">
            <w:pPr>
              <w:widowControl w:val="0"/>
              <w:numPr>
                <w:ilvl w:val="2"/>
                <w:numId w:val="11"/>
              </w:numPr>
              <w:jc w:val="both"/>
            </w:pPr>
            <w:r w:rsidRPr="00AA4D16">
              <w:t>Настройка индивидуальной новостной ленты – позволяет создать пользователю персональную подборку новостей, на основе выбранных им рубрик.</w:t>
            </w:r>
          </w:p>
          <w:p w:rsidR="002B5316" w:rsidRPr="00AA4D16" w:rsidRDefault="002B5316" w:rsidP="00B40C8C">
            <w:pPr>
              <w:widowControl w:val="0"/>
              <w:numPr>
                <w:ilvl w:val="2"/>
                <w:numId w:val="11"/>
              </w:numPr>
              <w:jc w:val="both"/>
            </w:pPr>
            <w:r w:rsidRPr="00AA4D16">
              <w:t>Отправка текста документа по электронной почте.</w:t>
            </w:r>
          </w:p>
          <w:p w:rsidR="002B5316" w:rsidRPr="00AA4D16" w:rsidRDefault="002B5316" w:rsidP="00B40C8C">
            <w:pPr>
              <w:widowControl w:val="0"/>
              <w:numPr>
                <w:ilvl w:val="2"/>
                <w:numId w:val="11"/>
              </w:numPr>
              <w:jc w:val="both"/>
            </w:pPr>
            <w:r w:rsidRPr="00AA4D16">
              <w:rPr>
                <w:rFonts w:eastAsia="Calibri"/>
              </w:rPr>
              <w:t>Копирование фрагмента текста с гипертекстовыми ссылками, ссылкой на источник информации или без них.</w:t>
            </w:r>
          </w:p>
          <w:p w:rsidR="002B5316" w:rsidRPr="00AA4D16" w:rsidRDefault="002B5316" w:rsidP="00B40C8C">
            <w:pPr>
              <w:widowControl w:val="0"/>
              <w:numPr>
                <w:ilvl w:val="2"/>
                <w:numId w:val="11"/>
              </w:numPr>
              <w:jc w:val="both"/>
            </w:pPr>
            <w:r w:rsidRPr="00AA4D16">
              <w:rPr>
                <w:rFonts w:eastAsia="Calibri"/>
              </w:rPr>
              <w:t>Возможность ограничения доступа к общим материалам для групп пользователей.</w:t>
            </w:r>
          </w:p>
          <w:p w:rsidR="002B5316" w:rsidRPr="00AA4D16" w:rsidRDefault="002B5316" w:rsidP="00B40C8C">
            <w:pPr>
              <w:widowControl w:val="0"/>
              <w:numPr>
                <w:ilvl w:val="2"/>
                <w:numId w:val="11"/>
              </w:numPr>
              <w:jc w:val="both"/>
            </w:pPr>
            <w:r w:rsidRPr="00AA4D16">
              <w:rPr>
                <w:rFonts w:eastAsia="Calibri"/>
              </w:rPr>
              <w:t>Возможность получения уведомлений на электронную почту об изменениях, произошедших в документах на контроле.</w:t>
            </w:r>
          </w:p>
          <w:p w:rsidR="002B5316" w:rsidRPr="00AA4D16" w:rsidRDefault="002B5316" w:rsidP="00B40C8C">
            <w:pPr>
              <w:widowControl w:val="0"/>
              <w:numPr>
                <w:ilvl w:val="2"/>
                <w:numId w:val="11"/>
              </w:numPr>
              <w:jc w:val="both"/>
            </w:pPr>
            <w:r w:rsidRPr="00AA4D16">
              <w:rPr>
                <w:rFonts w:eastAsia="Calibri"/>
              </w:rPr>
              <w:t>Возможность получения на электронную почту рассылок по выбранным новостным лентам.</w:t>
            </w:r>
          </w:p>
          <w:p w:rsidR="002B5316" w:rsidRPr="00AA4D16" w:rsidRDefault="002B5316" w:rsidP="00B40C8C">
            <w:pPr>
              <w:tabs>
                <w:tab w:val="left" w:pos="900"/>
              </w:tabs>
              <w:ind w:left="934"/>
              <w:jc w:val="both"/>
              <w:rPr>
                <w:rFonts w:eastAsia="Calibri"/>
              </w:rPr>
            </w:pPr>
          </w:p>
          <w:p w:rsidR="002B5316" w:rsidRPr="00AA4D16" w:rsidRDefault="002B5316" w:rsidP="00B40C8C">
            <w:pPr>
              <w:jc w:val="both"/>
            </w:pPr>
            <w:r w:rsidRPr="00AA4D16">
              <w:t>* При работе через клиентское приложение:</w:t>
            </w:r>
          </w:p>
          <w:p w:rsidR="002B5316" w:rsidRPr="00AA4D16" w:rsidRDefault="002B5316" w:rsidP="00B40C8C">
            <w:pPr>
              <w:widowControl w:val="0"/>
              <w:numPr>
                <w:ilvl w:val="0"/>
                <w:numId w:val="14"/>
              </w:numPr>
              <w:jc w:val="both"/>
            </w:pPr>
            <w:r w:rsidRPr="00AA4D16">
              <w:t xml:space="preserve"> Изменение масштаба печати документов, сжатие таблиц и графики, выбор бумаги и ориентация, колонтитулы;</w:t>
            </w:r>
          </w:p>
          <w:p w:rsidR="002B5316" w:rsidRPr="00AA4D16" w:rsidRDefault="002B5316" w:rsidP="00B40C8C">
            <w:pPr>
              <w:widowControl w:val="0"/>
              <w:numPr>
                <w:ilvl w:val="0"/>
                <w:numId w:val="14"/>
              </w:numPr>
              <w:jc w:val="both"/>
            </w:pPr>
            <w:r w:rsidRPr="00AA4D16">
              <w:t>Открытие и сохранение фрагмента документа;</w:t>
            </w:r>
          </w:p>
          <w:p w:rsidR="002B5316" w:rsidRPr="00AA4D16" w:rsidRDefault="002B5316" w:rsidP="00B40C8C">
            <w:pPr>
              <w:widowControl w:val="0"/>
              <w:numPr>
                <w:ilvl w:val="0"/>
                <w:numId w:val="14"/>
              </w:numPr>
              <w:jc w:val="both"/>
            </w:pPr>
            <w:r w:rsidRPr="00AA4D16">
              <w:t>Настраиваемые колонтитулы документов;</w:t>
            </w:r>
          </w:p>
          <w:p w:rsidR="002B5316" w:rsidRPr="00AA4D16" w:rsidRDefault="002B5316" w:rsidP="00B40C8C">
            <w:pPr>
              <w:widowControl w:val="0"/>
              <w:numPr>
                <w:ilvl w:val="0"/>
                <w:numId w:val="14"/>
              </w:numPr>
              <w:jc w:val="both"/>
            </w:pPr>
            <w:r w:rsidRPr="00AA4D16">
              <w:t>Режим полного просмотра сканер-копий документов;</w:t>
            </w:r>
          </w:p>
          <w:p w:rsidR="002B5316" w:rsidRPr="00AA4D16" w:rsidRDefault="002B5316" w:rsidP="00B40C8C">
            <w:pPr>
              <w:widowControl w:val="0"/>
              <w:numPr>
                <w:ilvl w:val="0"/>
                <w:numId w:val="14"/>
              </w:numPr>
              <w:jc w:val="both"/>
            </w:pPr>
            <w:r w:rsidRPr="00AA4D16">
              <w:t>Сохранение и открытие оригиналов форм в инициируемом приложении;</w:t>
            </w:r>
          </w:p>
          <w:p w:rsidR="002B5316" w:rsidRPr="00AA4D16" w:rsidRDefault="002B5316" w:rsidP="00B40C8C">
            <w:pPr>
              <w:widowControl w:val="0"/>
              <w:numPr>
                <w:ilvl w:val="0"/>
                <w:numId w:val="14"/>
              </w:numPr>
              <w:jc w:val="both"/>
            </w:pPr>
            <w:r w:rsidRPr="00AA4D16">
              <w:t>Просмотр видеогидов из системы.</w:t>
            </w:r>
          </w:p>
          <w:p w:rsidR="002B5316" w:rsidRPr="00AA4D16" w:rsidRDefault="002B5316" w:rsidP="00B40C8C">
            <w:pPr>
              <w:ind w:left="644"/>
              <w:jc w:val="both"/>
            </w:pPr>
          </w:p>
          <w:p w:rsidR="002B5316" w:rsidRPr="00AA4D16" w:rsidRDefault="002B5316" w:rsidP="00B40C8C">
            <w:r w:rsidRPr="00AA4D16">
              <w:rPr>
                <w:b/>
                <w:bCs/>
                <w:iCs/>
              </w:rPr>
              <w:t>2.3. Требования к услугам по установке ИСС и поддержанию работоспособности</w:t>
            </w:r>
          </w:p>
          <w:p w:rsidR="002B5316" w:rsidRPr="00AA4D16" w:rsidRDefault="002B5316" w:rsidP="00B40C8C">
            <w:pPr>
              <w:jc w:val="both"/>
            </w:pPr>
            <w:r w:rsidRPr="00AA4D16">
              <w:lastRenderedPageBreak/>
              <w:t>2.3.1.</w:t>
            </w:r>
            <w:r w:rsidRPr="00AA4D16">
              <w:tab/>
              <w:t xml:space="preserve">ИСС должна быть установлена Исполнителем на технические ресурсы (сервера) Заказчика, в течение 5 (пяти) рабочих дней после заключения </w:t>
            </w:r>
            <w:r w:rsidR="008B55F8" w:rsidRPr="008B55F8">
              <w:t>Договор</w:t>
            </w:r>
            <w:r w:rsidRPr="00AA4D16">
              <w:t>а, в том числе развернут и настроен ПК, подключены БД, а также активированы средства защиты от не санкционированного доступа к ИСС.</w:t>
            </w:r>
          </w:p>
          <w:p w:rsidR="002B5316" w:rsidRPr="00AA4D16" w:rsidRDefault="002B5316" w:rsidP="00B40C8C">
            <w:pPr>
              <w:jc w:val="both"/>
            </w:pPr>
            <w:r w:rsidRPr="00AA4D16">
              <w:t>2.3.2.</w:t>
            </w:r>
            <w:r w:rsidRPr="00AA4D16">
              <w:tab/>
              <w:t xml:space="preserve">Аппаратное обеспечение ЭВМ, на которую устанавливаются компоненты серверной части ПК/ПО </w:t>
            </w:r>
            <w:r w:rsidRPr="00AA4D16">
              <w:tab/>
              <w:t xml:space="preserve"> «Кодекс/Техэксперт» должно иметь параметры не хуже:</w:t>
            </w:r>
          </w:p>
          <w:p w:rsidR="002B5316" w:rsidRPr="00AA4D16" w:rsidRDefault="002B5316" w:rsidP="00B40C8C">
            <w:r w:rsidRPr="00AA4D16">
              <w:tab/>
              <w:t xml:space="preserve">- 2-ядерная, 64-битная серверная платформа </w:t>
            </w:r>
            <w:r w:rsidRPr="00AA4D16">
              <w:rPr>
                <w:lang w:val="en-US"/>
              </w:rPr>
              <w:t>AMD</w:t>
            </w:r>
            <w:r w:rsidRPr="00AA4D16">
              <w:t>64/</w:t>
            </w:r>
            <w:r w:rsidRPr="00AA4D16">
              <w:rPr>
                <w:lang w:val="en-US"/>
              </w:rPr>
              <w:t>X</w:t>
            </w:r>
            <w:r w:rsidRPr="00AA4D16">
              <w:t>86_64 под управлением OS Linux или Windows;</w:t>
            </w:r>
          </w:p>
          <w:p w:rsidR="002B5316" w:rsidRPr="00AA4D16" w:rsidRDefault="002B5316" w:rsidP="00B40C8C">
            <w:r w:rsidRPr="00AA4D16">
              <w:tab/>
              <w:t>- Тактовая частота процессора — 2 ГГц;</w:t>
            </w:r>
          </w:p>
          <w:p w:rsidR="002B5316" w:rsidRPr="00AA4D16" w:rsidRDefault="002B5316" w:rsidP="00B40C8C">
            <w:r w:rsidRPr="00AA4D16">
              <w:tab/>
              <w:t>- Объем оперативной памяти — 2 Гб;</w:t>
            </w:r>
          </w:p>
          <w:p w:rsidR="002B5316" w:rsidRPr="00AA4D16" w:rsidRDefault="002B5316" w:rsidP="00B40C8C">
            <w:r w:rsidRPr="00AA4D16">
              <w:tab/>
              <w:t>- Скорость работы сетевой карты — 100 Мбит/с;</w:t>
            </w:r>
          </w:p>
          <w:p w:rsidR="002B5316" w:rsidRPr="00AA4D16" w:rsidRDefault="002B5316" w:rsidP="00B40C8C">
            <w:r w:rsidRPr="00AA4D16">
              <w:t>- Объем необходимого дискового пространства определяется объемом устанавливаемых информационных продуктов.</w:t>
            </w:r>
          </w:p>
          <w:p w:rsidR="002B5316" w:rsidRPr="00AA4D16" w:rsidRDefault="002B5316" w:rsidP="00B40C8C">
            <w:r w:rsidRPr="00AA4D16">
              <w:t>2.3.3. Серверные компоненты ИСС функционируют в средах операционных систем:</w:t>
            </w:r>
          </w:p>
          <w:p w:rsidR="002B5316" w:rsidRPr="00AA4D16" w:rsidRDefault="002B5316" w:rsidP="00B40C8C">
            <w:pPr>
              <w:rPr>
                <w:lang w:val="en-US"/>
              </w:rPr>
            </w:pPr>
            <w:r w:rsidRPr="00AA4D16">
              <w:tab/>
            </w:r>
            <w:r w:rsidRPr="00AA4D16">
              <w:rPr>
                <w:lang w:val="en-US"/>
              </w:rPr>
              <w:t>- Microsoft Windows Server 2008;</w:t>
            </w:r>
            <w:r w:rsidRPr="00AA4D16">
              <w:rPr>
                <w:lang w:val="en-US"/>
              </w:rPr>
              <w:br/>
            </w:r>
            <w:r w:rsidRPr="00AA4D16">
              <w:rPr>
                <w:lang w:val="en-US"/>
              </w:rPr>
              <w:tab/>
              <w:t>- Microsoft Windows Server 2008 R2;</w:t>
            </w:r>
            <w:r w:rsidRPr="00AA4D16">
              <w:rPr>
                <w:lang w:val="en-US"/>
              </w:rPr>
              <w:br/>
            </w:r>
            <w:r w:rsidRPr="00AA4D16">
              <w:rPr>
                <w:lang w:val="en-US"/>
              </w:rPr>
              <w:tab/>
              <w:t>- Microsoft Windows Server 2012;</w:t>
            </w:r>
          </w:p>
          <w:p w:rsidR="002B5316" w:rsidRPr="00680E79" w:rsidRDefault="002B5316" w:rsidP="00B40C8C">
            <w:pPr>
              <w:pStyle w:val="Default"/>
              <w:rPr>
                <w:lang w:val="en-US"/>
              </w:rPr>
            </w:pPr>
            <w:r w:rsidRPr="00AA4D16">
              <w:rPr>
                <w:lang w:val="en-US"/>
              </w:rPr>
              <w:tab/>
              <w:t>- Microsoft Windows Server 2016;</w:t>
            </w:r>
            <w:r w:rsidRPr="00AA4D16">
              <w:rPr>
                <w:lang w:val="en-US"/>
              </w:rPr>
              <w:br/>
            </w:r>
            <w:r w:rsidRPr="00AA4D16">
              <w:rPr>
                <w:lang w:val="en-US"/>
              </w:rPr>
              <w:tab/>
              <w:t xml:space="preserve">- Операционнаясистема Linux. </w:t>
            </w:r>
            <w:r w:rsidRPr="00AA4D16">
              <w:t>Любой</w:t>
            </w:r>
            <w:r w:rsidRPr="00C57FCD">
              <w:rPr>
                <w:lang w:val="en-US"/>
              </w:rPr>
              <w:t>дистрибутив</w:t>
            </w:r>
            <w:r w:rsidRPr="00680E79">
              <w:rPr>
                <w:lang w:val="en-US"/>
              </w:rPr>
              <w:t xml:space="preserve">, </w:t>
            </w:r>
            <w:r w:rsidRPr="00C57FCD">
              <w:rPr>
                <w:lang w:val="en-US"/>
              </w:rPr>
              <w:t>собранныйнаядреверсии</w:t>
            </w:r>
            <w:r w:rsidR="00680E79" w:rsidRPr="00C57FCD">
              <w:rPr>
                <w:lang w:val="en-US"/>
              </w:rPr>
              <w:t>3.0</w:t>
            </w:r>
            <w:r w:rsidRPr="00C57FCD">
              <w:rPr>
                <w:lang w:val="en-US"/>
              </w:rPr>
              <w:t xml:space="preserve"> и выше</w:t>
            </w:r>
            <w:r w:rsidR="00680E79" w:rsidRPr="00C57FCD">
              <w:rPr>
                <w:lang w:val="en-US"/>
              </w:rPr>
              <w:t xml:space="preserve"> (поддержка ОС Ubuntu, SUSE, OpenSUSE, CentOS, Gentoo, RHEL, Debian, Alt Linux, Astra Linux, РедОС, ОС Атлант)</w:t>
            </w:r>
            <w:r w:rsidRPr="00C57FCD">
              <w:rPr>
                <w:lang w:val="en-US"/>
              </w:rPr>
              <w:t>.</w:t>
            </w:r>
          </w:p>
          <w:p w:rsidR="002B5316" w:rsidRPr="00AA4D16" w:rsidRDefault="002B5316" w:rsidP="00B40C8C">
            <w:pPr>
              <w:tabs>
                <w:tab w:val="left" w:pos="675"/>
                <w:tab w:val="left" w:pos="851"/>
              </w:tabs>
              <w:jc w:val="both"/>
            </w:pPr>
            <w:r w:rsidRPr="00AA4D16">
              <w:t>2.3.4.</w:t>
            </w:r>
            <w:r w:rsidRPr="00AA4D16">
              <w:tab/>
              <w:t>Аппаратное обепечение ЭВМ</w:t>
            </w:r>
            <w:r w:rsidR="007C42D3">
              <w:t>,</w:t>
            </w:r>
            <w:r w:rsidRPr="00AA4D16">
              <w:t xml:space="preserve"> на которую устанавливаются клиентские части ПК/ПО «Кодекс/Техэксерт» должно иметь параметры не хуже:</w:t>
            </w:r>
          </w:p>
          <w:p w:rsidR="002B5316" w:rsidRPr="00AA4D16" w:rsidRDefault="002B5316" w:rsidP="00B40C8C">
            <w:pPr>
              <w:tabs>
                <w:tab w:val="left" w:pos="851"/>
              </w:tabs>
              <w:jc w:val="both"/>
            </w:pPr>
            <w:r w:rsidRPr="00AA4D16">
              <w:t xml:space="preserve"> - 32- и 64-битная операционная система Windows XP SP 3, Vista, 7, 8, 10, Linux</w:t>
            </w:r>
            <w:r w:rsidR="007C42D3">
              <w:t xml:space="preserve"> или аналоги (</w:t>
            </w:r>
            <w:r w:rsidR="007C42D3" w:rsidRPr="00AA4D16">
              <w:t>Любойдистрибутив</w:t>
            </w:r>
            <w:r w:rsidR="007C42D3" w:rsidRPr="007C42D3">
              <w:t xml:space="preserve">, </w:t>
            </w:r>
            <w:r w:rsidR="007C42D3" w:rsidRPr="00AA4D16">
              <w:t>собранныйнаядре</w:t>
            </w:r>
            <w:r w:rsidR="007C42D3" w:rsidRPr="00C57FCD">
              <w:t>версии 3.0 и выше (поддержка ОС Ubuntu, SUSE, OpenSUSE, CentOS, Gentoo, RHEL, Debian, AltLinux, AstraLinux, РедОС, ОС Атлант</w:t>
            </w:r>
            <w:r w:rsidR="007C42D3">
              <w:t>)</w:t>
            </w:r>
            <w:r w:rsidR="001A10B5">
              <w:t>;</w:t>
            </w:r>
          </w:p>
          <w:p w:rsidR="002B5316" w:rsidRPr="00AA4D16" w:rsidRDefault="002B5316" w:rsidP="00B40C8C">
            <w:pPr>
              <w:tabs>
                <w:tab w:val="left" w:pos="851"/>
              </w:tabs>
              <w:jc w:val="both"/>
            </w:pPr>
            <w:r w:rsidRPr="00AA4D16">
              <w:t xml:space="preserve"> - Тактовая частота процессора — 2 ГГц;</w:t>
            </w:r>
          </w:p>
          <w:p w:rsidR="002B5316" w:rsidRPr="00AA4D16" w:rsidRDefault="002B5316" w:rsidP="00B40C8C">
            <w:pPr>
              <w:tabs>
                <w:tab w:val="left" w:pos="851"/>
              </w:tabs>
              <w:jc w:val="both"/>
            </w:pPr>
            <w:r w:rsidRPr="00AA4D16">
              <w:t xml:space="preserve"> - Объем оперативной памяти — не менее 2Гб;</w:t>
            </w:r>
          </w:p>
          <w:p w:rsidR="002B5316" w:rsidRPr="00AA4D16" w:rsidRDefault="002B5316" w:rsidP="00B40C8C">
            <w:pPr>
              <w:tabs>
                <w:tab w:val="left" w:pos="851"/>
              </w:tabs>
              <w:jc w:val="both"/>
            </w:pPr>
            <w:r w:rsidRPr="00AA4D16">
              <w:t xml:space="preserve"> - Скорость работы сетевой карты — от 100 Мбит/с;</w:t>
            </w:r>
          </w:p>
          <w:p w:rsidR="002B5316" w:rsidRPr="00AA4D16" w:rsidRDefault="002B5316" w:rsidP="00B40C8C">
            <w:r w:rsidRPr="00AA4D16">
              <w:t>2.3.5. В составе ИСС поставляется специальный клиентский компонент, обеспечивающий подключение пользователя к серверу ИСС и реализующий функции и режимы доступа, расширенные, сравнительно с возможностями стандартного web-браузера. Использование этого компонента требует среды операционной системы:</w:t>
            </w:r>
          </w:p>
          <w:p w:rsidR="002B5316" w:rsidRPr="00AA4D16" w:rsidRDefault="002B5316" w:rsidP="00B40C8C">
            <w:r w:rsidRPr="00AA4D16">
              <w:t xml:space="preserve"> - </w:t>
            </w:r>
            <w:r w:rsidRPr="00AA4D16">
              <w:rPr>
                <w:lang w:val="en-US"/>
              </w:rPr>
              <w:t>MicrosoftWindowsXPSP</w:t>
            </w:r>
            <w:r w:rsidRPr="00AA4D16">
              <w:t>2;</w:t>
            </w:r>
            <w:r w:rsidRPr="00AA4D16">
              <w:br/>
              <w:t xml:space="preserve"> - </w:t>
            </w:r>
            <w:r w:rsidRPr="00AA4D16">
              <w:rPr>
                <w:lang w:val="en-US"/>
              </w:rPr>
              <w:t>MicrosoftWindowsServer</w:t>
            </w:r>
            <w:r w:rsidRPr="00AA4D16">
              <w:t xml:space="preserve"> 2003;</w:t>
            </w:r>
            <w:r w:rsidRPr="00AA4D16">
              <w:br/>
              <w:t xml:space="preserve"> - </w:t>
            </w:r>
            <w:r w:rsidRPr="00AA4D16">
              <w:rPr>
                <w:lang w:val="en-US"/>
              </w:rPr>
              <w:t>MicrosoftWindows</w:t>
            </w:r>
            <w:r w:rsidRPr="00AA4D16">
              <w:t xml:space="preserve"> 7;</w:t>
            </w:r>
            <w:r w:rsidRPr="00AA4D16">
              <w:br/>
              <w:t xml:space="preserve"> - </w:t>
            </w:r>
            <w:r w:rsidRPr="00AA4D16">
              <w:rPr>
                <w:lang w:val="en-US"/>
              </w:rPr>
              <w:t>MicrosoftWindows</w:t>
            </w:r>
            <w:r w:rsidRPr="00AA4D16">
              <w:t xml:space="preserve"> 8;</w:t>
            </w:r>
            <w:r w:rsidRPr="00AA4D16">
              <w:br/>
              <w:t xml:space="preserve"> - </w:t>
            </w:r>
            <w:r w:rsidRPr="00AA4D16">
              <w:rPr>
                <w:lang w:val="en-US"/>
              </w:rPr>
              <w:t>MicrosoftWindows</w:t>
            </w:r>
            <w:r w:rsidRPr="00AA4D16">
              <w:t xml:space="preserve"> 8.1;</w:t>
            </w:r>
          </w:p>
          <w:p w:rsidR="002B5316" w:rsidRPr="00AA4D16" w:rsidRDefault="002B5316" w:rsidP="00B40C8C">
            <w:r w:rsidRPr="00AA4D16">
              <w:t xml:space="preserve"> - </w:t>
            </w:r>
            <w:r w:rsidRPr="00AA4D16">
              <w:rPr>
                <w:lang w:val="en-US"/>
              </w:rPr>
              <w:t>MicrosoftWindows</w:t>
            </w:r>
            <w:r w:rsidRPr="00AA4D16">
              <w:t xml:space="preserve"> 10.</w:t>
            </w:r>
          </w:p>
          <w:p w:rsidR="002B5316" w:rsidRPr="00AA4D16" w:rsidRDefault="002B5316" w:rsidP="00B40C8C">
            <w:pPr>
              <w:tabs>
                <w:tab w:val="left" w:pos="851"/>
              </w:tabs>
              <w:spacing w:after="113"/>
              <w:jc w:val="both"/>
            </w:pPr>
            <w:r w:rsidRPr="00AA4D16">
              <w:t>2.3.6.</w:t>
            </w:r>
            <w:r w:rsidRPr="00AA4D16">
              <w:tab/>
              <w:t>В некоторых вариантах лицензирования доступ к ИСС может осуществляться и при помощи одного из перечисленных ниже веб-браузеров последних версий:</w:t>
            </w:r>
          </w:p>
          <w:p w:rsidR="002B5316" w:rsidRPr="00AA4D16" w:rsidRDefault="002B5316" w:rsidP="00B40C8C">
            <w:pPr>
              <w:tabs>
                <w:tab w:val="left" w:pos="851"/>
              </w:tabs>
              <w:rPr>
                <w:lang w:val="en-US"/>
              </w:rPr>
            </w:pPr>
            <w:r w:rsidRPr="00AA4D16">
              <w:rPr>
                <w:lang w:val="en-US"/>
              </w:rPr>
              <w:t>- Google Chrome;</w:t>
            </w:r>
          </w:p>
          <w:p w:rsidR="002B5316" w:rsidRPr="00AA4D16" w:rsidRDefault="002B5316" w:rsidP="00B40C8C">
            <w:pPr>
              <w:tabs>
                <w:tab w:val="left" w:pos="851"/>
              </w:tabs>
              <w:rPr>
                <w:lang w:val="en-US"/>
              </w:rPr>
            </w:pPr>
            <w:r w:rsidRPr="00AA4D16">
              <w:rPr>
                <w:lang w:val="en-US"/>
              </w:rPr>
              <w:t xml:space="preserve"> - Mozilla Firefox;</w:t>
            </w:r>
          </w:p>
          <w:p w:rsidR="002B5316" w:rsidRPr="00AA4D16" w:rsidRDefault="002B5316" w:rsidP="00B40C8C">
            <w:pPr>
              <w:tabs>
                <w:tab w:val="left" w:pos="851"/>
              </w:tabs>
              <w:rPr>
                <w:lang w:val="en-US"/>
              </w:rPr>
            </w:pPr>
            <w:r w:rsidRPr="00AA4D16">
              <w:rPr>
                <w:lang w:val="en-US"/>
              </w:rPr>
              <w:t xml:space="preserve"> - Microsoft IE — </w:t>
            </w:r>
            <w:r w:rsidRPr="00AA4D16">
              <w:t>ненижеверсии</w:t>
            </w:r>
            <w:r w:rsidRPr="00AA4D16">
              <w:rPr>
                <w:lang w:val="en-US"/>
              </w:rPr>
              <w:t xml:space="preserve"> 11;</w:t>
            </w:r>
          </w:p>
          <w:p w:rsidR="002B5316" w:rsidRPr="00AA4D16" w:rsidRDefault="002B5316" w:rsidP="00B40C8C">
            <w:pPr>
              <w:tabs>
                <w:tab w:val="left" w:pos="851"/>
              </w:tabs>
              <w:rPr>
                <w:lang w:val="en-US"/>
              </w:rPr>
            </w:pPr>
            <w:r w:rsidRPr="00AA4D16">
              <w:rPr>
                <w:lang w:val="en-US"/>
              </w:rPr>
              <w:t xml:space="preserve"> - Microsoft Edge;</w:t>
            </w:r>
          </w:p>
          <w:p w:rsidR="002B5316" w:rsidRPr="00AA4D16" w:rsidRDefault="002B5316" w:rsidP="00B40C8C">
            <w:pPr>
              <w:tabs>
                <w:tab w:val="left" w:pos="851"/>
              </w:tabs>
              <w:rPr>
                <w:lang w:val="en-US"/>
              </w:rPr>
            </w:pPr>
            <w:r w:rsidRPr="00AA4D16">
              <w:rPr>
                <w:lang w:val="en-US"/>
              </w:rPr>
              <w:t xml:space="preserve"> - Opera;</w:t>
            </w:r>
          </w:p>
          <w:p w:rsidR="002B5316" w:rsidRPr="00AA4D16" w:rsidRDefault="002B5316" w:rsidP="00B40C8C">
            <w:pPr>
              <w:tabs>
                <w:tab w:val="left" w:pos="851"/>
              </w:tabs>
              <w:rPr>
                <w:lang w:val="en-US"/>
              </w:rPr>
            </w:pPr>
            <w:r w:rsidRPr="00AA4D16">
              <w:rPr>
                <w:lang w:val="en-US"/>
              </w:rPr>
              <w:t xml:space="preserve"> - </w:t>
            </w:r>
            <w:r w:rsidRPr="00AA4D16">
              <w:t>Яндекс</w:t>
            </w:r>
            <w:r w:rsidRPr="00AA4D16">
              <w:rPr>
                <w:lang w:val="en-US"/>
              </w:rPr>
              <w:t xml:space="preserve">. </w:t>
            </w:r>
            <w:r w:rsidRPr="00AA4D16">
              <w:t>Браузер</w:t>
            </w:r>
            <w:r w:rsidRPr="00AA4D16">
              <w:rPr>
                <w:lang w:val="en-US"/>
              </w:rPr>
              <w:t>.</w:t>
            </w:r>
          </w:p>
          <w:p w:rsidR="002B5316" w:rsidRPr="00AA4D16" w:rsidRDefault="002B5316" w:rsidP="00B40C8C">
            <w:pPr>
              <w:tabs>
                <w:tab w:val="left" w:pos="851"/>
              </w:tabs>
              <w:jc w:val="both"/>
            </w:pPr>
            <w:r w:rsidRPr="00AA4D16">
              <w:t xml:space="preserve">Для корректной работы в браузере должна быть включена поддержка </w:t>
            </w:r>
            <w:r w:rsidRPr="00AA4D16">
              <w:rPr>
                <w:lang w:val="en-US"/>
              </w:rPr>
              <w:t>javascript</w:t>
            </w:r>
            <w:r w:rsidRPr="00AA4D16">
              <w:t xml:space="preserve">, разрешено сохранение </w:t>
            </w:r>
            <w:r w:rsidRPr="00AA4D16">
              <w:rPr>
                <w:lang w:val="en-US"/>
              </w:rPr>
              <w:t>cookies</w:t>
            </w:r>
            <w:r w:rsidRPr="00AA4D16">
              <w:t xml:space="preserve">, разрешены всплывающие окна. Требований к ОС, в среде которой развёрнут браузер не предъявляется, в т.ч. это могут быть </w:t>
            </w:r>
            <w:r w:rsidRPr="00AA4D16">
              <w:rPr>
                <w:lang w:val="en-US"/>
              </w:rPr>
              <w:t>Andro</w:t>
            </w:r>
            <w:r w:rsidRPr="00AA4D16">
              <w:t>i</w:t>
            </w:r>
            <w:r w:rsidRPr="00AA4D16">
              <w:rPr>
                <w:lang w:val="en-US"/>
              </w:rPr>
              <w:t>d</w:t>
            </w:r>
            <w:r w:rsidRPr="00AA4D16">
              <w:t xml:space="preserve"> и </w:t>
            </w:r>
            <w:r w:rsidRPr="00AA4D16">
              <w:rPr>
                <w:lang w:val="en-US"/>
              </w:rPr>
              <w:t>iOS</w:t>
            </w:r>
            <w:r w:rsidRPr="00AA4D16">
              <w:t>.</w:t>
            </w:r>
          </w:p>
          <w:p w:rsidR="002B5316" w:rsidRPr="00AA4D16" w:rsidRDefault="002B5316" w:rsidP="00B40C8C">
            <w:pPr>
              <w:tabs>
                <w:tab w:val="left" w:pos="851"/>
              </w:tabs>
              <w:jc w:val="both"/>
            </w:pPr>
            <w:r w:rsidRPr="00AA4D16">
              <w:t>2.3.7.</w:t>
            </w:r>
            <w:r w:rsidRPr="00AA4D16">
              <w:tab/>
              <w:t>Для обеспечения работоспособности ИСС на рабочем месте Пользователя должна быть предусмотрена установка следующего программного обеспечения: пакет для работы с файлами форматов rtf, doc, xls (Microsoftoffice или Openoffice).</w:t>
            </w:r>
          </w:p>
          <w:p w:rsidR="002B5316" w:rsidRPr="00AA4D16" w:rsidRDefault="002B5316" w:rsidP="00B40C8C">
            <w:r w:rsidRPr="00AA4D16">
              <w:t>2.3.8. Должна быть обеспечена работоспособность ИСС и в том случае, когда клиентом является web-браузер, развёрнутый в среде мобильных ОС, таких как Android и iOs. Требований работоспособности в таких ОС специального клиентского компонента не предъявляется.</w:t>
            </w:r>
          </w:p>
          <w:p w:rsidR="002B5316" w:rsidRPr="00AA4D16" w:rsidRDefault="002B5316" w:rsidP="00B40C8C">
            <w:pPr>
              <w:tabs>
                <w:tab w:val="left" w:pos="851"/>
              </w:tabs>
              <w:jc w:val="both"/>
            </w:pPr>
            <w:r w:rsidRPr="00AA4D16">
              <w:lastRenderedPageBreak/>
              <w:t>2.3.9.</w:t>
            </w:r>
            <w:r w:rsidRPr="00AA4D16">
              <w:tab/>
              <w:t>ИСС должна быть работоспособна и доступна для Пользователей 24 часа 7 дней в неделю, за исключением технологических перерывов.</w:t>
            </w:r>
          </w:p>
          <w:p w:rsidR="002B5316" w:rsidRPr="00AA4D16" w:rsidRDefault="002B5316" w:rsidP="00B40C8C">
            <w:pPr>
              <w:tabs>
                <w:tab w:val="left" w:pos="851"/>
              </w:tabs>
              <w:jc w:val="both"/>
            </w:pPr>
            <w:r w:rsidRPr="00AA4D16">
              <w:t>2.3.10.</w:t>
            </w:r>
            <w:r w:rsidRPr="00AA4D16">
              <w:tab/>
              <w:t xml:space="preserve">Ежедневное обновление (актуализация) ИСС должно производиться в согласованное с Заказчиком после заключения </w:t>
            </w:r>
            <w:r w:rsidR="008B55F8" w:rsidRPr="008B55F8">
              <w:t>Договор</w:t>
            </w:r>
            <w:r w:rsidRPr="00AA4D16">
              <w:t>а время. Ежемесячное обновление (актуализация) ИСС должно производиться в часы технологических перерывов.</w:t>
            </w:r>
          </w:p>
          <w:p w:rsidR="002B5316" w:rsidRPr="00AA4D16" w:rsidRDefault="002B5316" w:rsidP="00B40C8C">
            <w:pPr>
              <w:tabs>
                <w:tab w:val="left" w:pos="851"/>
              </w:tabs>
              <w:jc w:val="both"/>
            </w:pPr>
            <w:r w:rsidRPr="00AA4D16">
              <w:t xml:space="preserve">2.3.11. Периодичность и длительность технологических перерывов должны быть согласованы сторонами в течение 5 (пяти) рабочих дней после заключения </w:t>
            </w:r>
            <w:r w:rsidR="008B55F8" w:rsidRPr="008B55F8">
              <w:t>Договор</w:t>
            </w:r>
            <w:r w:rsidRPr="00AA4D16">
              <w:t>а, порядок действий при внеплановой неработоспособности ИСС определен разделом 3 настоящего ТЗ.2.3.12. Должна быть обеспечена возможность получения отчёта о произведённых сервером ИСС операциях в разрезе времени, IP-адресов, имён (логинов) пользователей, затребованных ресурсов и произошедших ошибок доступа.</w:t>
            </w:r>
          </w:p>
          <w:p w:rsidR="002B5316" w:rsidRPr="00AA4D16" w:rsidRDefault="002B5316" w:rsidP="00B40C8C">
            <w:pPr>
              <w:tabs>
                <w:tab w:val="left" w:pos="851"/>
              </w:tabs>
              <w:jc w:val="both"/>
            </w:pPr>
          </w:p>
          <w:p w:rsidR="002B5316" w:rsidRPr="00AA4D16" w:rsidRDefault="002B5316" w:rsidP="00B40C8C">
            <w:pPr>
              <w:keepNext/>
              <w:jc w:val="both"/>
            </w:pPr>
            <w:bookmarkStart w:id="17" w:name="__RefHeading___Toc400383026"/>
            <w:bookmarkEnd w:id="17"/>
            <w:r w:rsidRPr="00AA4D16">
              <w:rPr>
                <w:b/>
                <w:bCs/>
                <w:iCs/>
              </w:rPr>
              <w:t>2.4.</w:t>
            </w:r>
            <w:r w:rsidRPr="00AA4D16">
              <w:rPr>
                <w:b/>
                <w:bCs/>
                <w:iCs/>
              </w:rPr>
              <w:tab/>
              <w:t>Требования к поддержке Пользователей</w:t>
            </w:r>
          </w:p>
          <w:p w:rsidR="002B5316" w:rsidRPr="00AA4D16" w:rsidRDefault="002B5316" w:rsidP="00B40C8C">
            <w:pPr>
              <w:tabs>
                <w:tab w:val="left" w:pos="851"/>
              </w:tabs>
              <w:ind w:firstLine="709"/>
              <w:jc w:val="both"/>
            </w:pPr>
            <w:r w:rsidRPr="00AA4D16">
              <w:t>2.4.1.</w:t>
            </w:r>
            <w:r w:rsidRPr="00AA4D16">
              <w:tab/>
              <w:t>Обучение Пользователей, а также информационную, техническую, консультационную, экспертную и иные виды поддержки Пользователей должна осуществлять единая СПП, организованная Исполнителем.</w:t>
            </w:r>
          </w:p>
          <w:p w:rsidR="002B5316" w:rsidRPr="00AA4D16" w:rsidRDefault="002B5316" w:rsidP="00B40C8C">
            <w:pPr>
              <w:tabs>
                <w:tab w:val="left" w:pos="851"/>
              </w:tabs>
              <w:ind w:firstLine="709"/>
              <w:jc w:val="both"/>
            </w:pPr>
            <w:r w:rsidRPr="00AA4D16">
              <w:t>2.4.2.</w:t>
            </w:r>
            <w:r w:rsidRPr="00AA4D16">
              <w:tab/>
              <w:t>СПП Исполнителя должна оказывать Пользователям следующие услуги:</w:t>
            </w:r>
          </w:p>
          <w:p w:rsidR="002B5316" w:rsidRPr="00AA4D16" w:rsidRDefault="002B5316" w:rsidP="00B40C8C">
            <w:pPr>
              <w:widowControl w:val="0"/>
              <w:numPr>
                <w:ilvl w:val="0"/>
                <w:numId w:val="9"/>
              </w:numPr>
              <w:tabs>
                <w:tab w:val="clear" w:pos="708"/>
                <w:tab w:val="left" w:pos="709"/>
              </w:tabs>
              <w:spacing w:line="252" w:lineRule="auto"/>
              <w:ind w:left="709" w:hanging="283"/>
              <w:jc w:val="both"/>
            </w:pPr>
            <w:r w:rsidRPr="00AA4D16">
              <w:t>обучение работе с ИСС;</w:t>
            </w:r>
          </w:p>
          <w:p w:rsidR="002B5316" w:rsidRPr="00AA4D16" w:rsidRDefault="002B5316" w:rsidP="00B40C8C">
            <w:pPr>
              <w:widowControl w:val="0"/>
              <w:numPr>
                <w:ilvl w:val="0"/>
                <w:numId w:val="9"/>
              </w:numPr>
              <w:tabs>
                <w:tab w:val="clear" w:pos="708"/>
                <w:tab w:val="left" w:pos="709"/>
              </w:tabs>
              <w:spacing w:line="252" w:lineRule="auto"/>
              <w:ind w:left="709" w:hanging="283"/>
              <w:jc w:val="both"/>
            </w:pPr>
            <w:r w:rsidRPr="00AA4D16">
              <w:t>выполнение запросов на поиск документов;</w:t>
            </w:r>
          </w:p>
          <w:p w:rsidR="002B5316" w:rsidRPr="00AA4D16" w:rsidRDefault="002B5316" w:rsidP="00B40C8C">
            <w:pPr>
              <w:widowControl w:val="0"/>
              <w:numPr>
                <w:ilvl w:val="0"/>
                <w:numId w:val="9"/>
              </w:numPr>
              <w:tabs>
                <w:tab w:val="clear" w:pos="708"/>
                <w:tab w:val="left" w:pos="709"/>
              </w:tabs>
              <w:spacing w:line="252" w:lineRule="auto"/>
              <w:ind w:left="709" w:hanging="283"/>
              <w:jc w:val="both"/>
            </w:pPr>
            <w:r w:rsidRPr="00AA4D16">
              <w:t>экспертная поддержка в профессиональной сфере;</w:t>
            </w:r>
          </w:p>
          <w:p w:rsidR="002B5316" w:rsidRPr="00AA4D16" w:rsidRDefault="002B5316" w:rsidP="00B40C8C">
            <w:pPr>
              <w:widowControl w:val="0"/>
              <w:numPr>
                <w:ilvl w:val="0"/>
                <w:numId w:val="9"/>
              </w:numPr>
              <w:tabs>
                <w:tab w:val="clear" w:pos="708"/>
                <w:tab w:val="left" w:pos="709"/>
              </w:tabs>
              <w:spacing w:line="252" w:lineRule="auto"/>
              <w:ind w:left="709" w:hanging="283"/>
              <w:jc w:val="both"/>
            </w:pPr>
            <w:r w:rsidRPr="00AA4D16">
              <w:t>техническая поддержка;</w:t>
            </w:r>
          </w:p>
          <w:p w:rsidR="002B5316" w:rsidRPr="00AA4D16" w:rsidRDefault="002B5316" w:rsidP="00B40C8C">
            <w:pPr>
              <w:widowControl w:val="0"/>
              <w:numPr>
                <w:ilvl w:val="0"/>
                <w:numId w:val="9"/>
              </w:numPr>
              <w:tabs>
                <w:tab w:val="clear" w:pos="708"/>
                <w:tab w:val="left" w:pos="709"/>
              </w:tabs>
              <w:spacing w:line="252" w:lineRule="auto"/>
              <w:ind w:left="709" w:hanging="283"/>
              <w:jc w:val="both"/>
            </w:pPr>
            <w:r w:rsidRPr="00AA4D16">
              <w:t>оказание консультаций по работе с ИСС;</w:t>
            </w:r>
          </w:p>
          <w:p w:rsidR="002B5316" w:rsidRPr="00AA4D16" w:rsidRDefault="002B5316" w:rsidP="00B40C8C">
            <w:pPr>
              <w:widowControl w:val="0"/>
              <w:numPr>
                <w:ilvl w:val="0"/>
                <w:numId w:val="9"/>
              </w:numPr>
              <w:tabs>
                <w:tab w:val="clear" w:pos="708"/>
                <w:tab w:val="left" w:pos="709"/>
              </w:tabs>
              <w:spacing w:line="252" w:lineRule="auto"/>
              <w:ind w:left="709" w:hanging="283"/>
              <w:jc w:val="both"/>
            </w:pPr>
            <w:r w:rsidRPr="00AA4D16">
              <w:t>иные виды поддержки, повышающие эффективность работы Пользователей с ИСС.</w:t>
            </w:r>
          </w:p>
          <w:p w:rsidR="002B5316" w:rsidRPr="00AA4D16" w:rsidRDefault="002B5316" w:rsidP="00B40C8C">
            <w:pPr>
              <w:tabs>
                <w:tab w:val="left" w:pos="851"/>
              </w:tabs>
              <w:ind w:firstLine="709"/>
              <w:jc w:val="both"/>
            </w:pPr>
            <w:r w:rsidRPr="00AA4D16">
              <w:t>2.4.3.</w:t>
            </w:r>
            <w:r w:rsidRPr="00AA4D16">
              <w:tab/>
              <w:t>Обращение Пользователей в СПП Исполнителя может осуществляться:</w:t>
            </w:r>
          </w:p>
          <w:p w:rsidR="002B5316" w:rsidRPr="00AA4D16" w:rsidRDefault="002B5316" w:rsidP="00B40C8C">
            <w:pPr>
              <w:widowControl w:val="0"/>
              <w:numPr>
                <w:ilvl w:val="0"/>
                <w:numId w:val="9"/>
              </w:numPr>
              <w:tabs>
                <w:tab w:val="clear" w:pos="708"/>
                <w:tab w:val="left" w:pos="709"/>
              </w:tabs>
              <w:spacing w:line="252" w:lineRule="auto"/>
              <w:ind w:hanging="294"/>
              <w:jc w:val="both"/>
            </w:pPr>
            <w:r w:rsidRPr="00AA4D16">
              <w:t>через встроенный в ИСС баннер;</w:t>
            </w:r>
          </w:p>
          <w:p w:rsidR="002B5316" w:rsidRPr="00AA4D16" w:rsidRDefault="002B5316" w:rsidP="00B40C8C">
            <w:pPr>
              <w:widowControl w:val="0"/>
              <w:numPr>
                <w:ilvl w:val="0"/>
                <w:numId w:val="9"/>
              </w:numPr>
              <w:tabs>
                <w:tab w:val="clear" w:pos="708"/>
                <w:tab w:val="left" w:pos="709"/>
              </w:tabs>
              <w:spacing w:line="252" w:lineRule="auto"/>
              <w:ind w:left="709" w:hanging="283"/>
              <w:jc w:val="both"/>
            </w:pPr>
            <w:r w:rsidRPr="00AA4D16">
              <w:t>по телефону Исполнителя;</w:t>
            </w:r>
          </w:p>
          <w:p w:rsidR="002B5316" w:rsidRPr="00AA4D16" w:rsidRDefault="002B5316" w:rsidP="00B40C8C">
            <w:pPr>
              <w:widowControl w:val="0"/>
              <w:numPr>
                <w:ilvl w:val="0"/>
                <w:numId w:val="9"/>
              </w:numPr>
              <w:tabs>
                <w:tab w:val="clear" w:pos="708"/>
                <w:tab w:val="left" w:pos="709"/>
              </w:tabs>
              <w:spacing w:line="252" w:lineRule="auto"/>
              <w:ind w:left="709" w:hanging="283"/>
              <w:jc w:val="both"/>
            </w:pPr>
            <w:r w:rsidRPr="00AA4D16">
              <w:t>по электронной почте.</w:t>
            </w:r>
          </w:p>
          <w:p w:rsidR="002B5316" w:rsidRPr="00AA4D16" w:rsidRDefault="002B5316" w:rsidP="00B40C8C">
            <w:pPr>
              <w:tabs>
                <w:tab w:val="left" w:pos="851"/>
              </w:tabs>
              <w:ind w:firstLine="709"/>
              <w:jc w:val="both"/>
            </w:pPr>
            <w:r w:rsidRPr="00AA4D16">
              <w:t>2.4.4.</w:t>
            </w:r>
            <w:r w:rsidRPr="00AA4D16">
              <w:tab/>
              <w:t>СПП Исполнителя должна оказывать услуги (принимать обращения) Пользователям с 8.00 до 18.00 по московскому времени в рабочие дни.</w:t>
            </w:r>
          </w:p>
          <w:p w:rsidR="002B5316" w:rsidRDefault="002B5316" w:rsidP="00B40C8C">
            <w:pPr>
              <w:keepNext/>
              <w:jc w:val="both"/>
              <w:rPr>
                <w:b/>
                <w:bCs/>
              </w:rPr>
            </w:pPr>
            <w:bookmarkStart w:id="18" w:name="__RefHeading___Toc400383027"/>
            <w:bookmarkStart w:id="19" w:name="__RefHeading___Toc400383030"/>
            <w:bookmarkEnd w:id="18"/>
            <w:bookmarkEnd w:id="19"/>
          </w:p>
          <w:p w:rsidR="002B5316" w:rsidRPr="00AA4D16" w:rsidRDefault="002B5316" w:rsidP="00B40C8C">
            <w:pPr>
              <w:keepNext/>
              <w:jc w:val="both"/>
            </w:pPr>
            <w:r w:rsidRPr="00AA4D16">
              <w:rPr>
                <w:b/>
                <w:bCs/>
              </w:rPr>
              <w:t>3.</w:t>
            </w:r>
            <w:r w:rsidRPr="00AA4D16">
              <w:rPr>
                <w:b/>
                <w:bCs/>
              </w:rPr>
              <w:tab/>
              <w:t>ПОРЯДОК КОНТРОЛЯ И ПРИЕМКИ РЕЗУЛЬТАТОВ ОКАЗАНИЯ УСЛУГ</w:t>
            </w:r>
          </w:p>
          <w:p w:rsidR="002B5316" w:rsidRPr="00AA4D16" w:rsidRDefault="002B5316" w:rsidP="00B40C8C">
            <w:pPr>
              <w:jc w:val="both"/>
              <w:rPr>
                <w:b/>
                <w:bCs/>
              </w:rPr>
            </w:pPr>
            <w:r w:rsidRPr="00AA4D16">
              <w:rPr>
                <w:snapToGrid w:val="0"/>
              </w:rPr>
              <w:t xml:space="preserve">Приемка оказанных услуг осуществляется в соответствии с требованиями, указанными в Законе № </w:t>
            </w:r>
            <w:r w:rsidR="00C57FCD" w:rsidRPr="001B5CA7">
              <w:rPr>
                <w:snapToGrid w:val="0"/>
              </w:rPr>
              <w:t>223</w:t>
            </w:r>
            <w:r w:rsidRPr="001B5CA7">
              <w:rPr>
                <w:snapToGrid w:val="0"/>
              </w:rPr>
              <w:t xml:space="preserve">-ФЗ и </w:t>
            </w:r>
            <w:r w:rsidR="008B55F8" w:rsidRPr="008B55F8">
              <w:rPr>
                <w:snapToGrid w:val="0"/>
              </w:rPr>
              <w:t>Договор</w:t>
            </w:r>
            <w:r w:rsidRPr="001B5CA7">
              <w:rPr>
                <w:snapToGrid w:val="0"/>
              </w:rPr>
              <w:t>е.</w:t>
            </w:r>
            <w:bookmarkStart w:id="20" w:name="__RefHeading___Toc400383032"/>
            <w:bookmarkStart w:id="21" w:name="__RefHeading___Toc400383035"/>
            <w:bookmarkEnd w:id="20"/>
            <w:bookmarkEnd w:id="21"/>
          </w:p>
        </w:tc>
      </w:tr>
      <w:tr w:rsidR="00836C51" w:rsidRPr="00AA4D16" w:rsidTr="00836C51">
        <w:tc>
          <w:tcPr>
            <w:tcW w:w="11057" w:type="dxa"/>
          </w:tcPr>
          <w:p w:rsidR="00836C51" w:rsidRPr="00AA4D16" w:rsidRDefault="00836C51" w:rsidP="00B40C8C">
            <w:pPr>
              <w:rPr>
                <w:b/>
                <w:bCs/>
              </w:rPr>
            </w:pPr>
          </w:p>
        </w:tc>
      </w:tr>
      <w:tr w:rsidR="00717238" w:rsidRPr="00AA4D16" w:rsidTr="00836C51">
        <w:tc>
          <w:tcPr>
            <w:tcW w:w="11057" w:type="dxa"/>
          </w:tcPr>
          <w:p w:rsidR="00717238" w:rsidRPr="00AA4D16" w:rsidRDefault="00717238" w:rsidP="00B40C8C">
            <w:pPr>
              <w:rPr>
                <w:b/>
                <w:bCs/>
              </w:rPr>
            </w:pPr>
          </w:p>
        </w:tc>
      </w:tr>
    </w:tbl>
    <w:p w:rsidR="002B5316" w:rsidRPr="00ED5E0C" w:rsidRDefault="002B5316" w:rsidP="00B40C8C">
      <w:pPr>
        <w:rPr>
          <w:rFonts w:ascii="Calibri" w:hAnsi="Calibri" w:cs="Calibri"/>
          <w:color w:val="auto"/>
          <w:kern w:val="0"/>
          <w:sz w:val="26"/>
          <w:szCs w:val="26"/>
        </w:rPr>
      </w:pPr>
    </w:p>
    <w:p w:rsidR="002D7E80" w:rsidRPr="002B5316" w:rsidRDefault="001B5CA7" w:rsidP="00B40C8C">
      <w:r>
        <w:t>Инженер ПТО                                                                                                                            Жбанков А.М.</w:t>
      </w:r>
    </w:p>
    <w:sectPr w:rsidR="002D7E80" w:rsidRPr="002B5316" w:rsidSect="009556DB">
      <w:headerReference w:type="default" r:id="rId7"/>
      <w:pgSz w:w="11906" w:h="16838"/>
      <w:pgMar w:top="284" w:right="424" w:bottom="284" w:left="567" w:header="709" w:footer="720" w:gutter="0"/>
      <w:pgNumType w:start="1"/>
      <w:cols w:space="720"/>
      <w:titlePg/>
      <w:docGrid w:linePitch="360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CC1" w:rsidRDefault="00D53CC1">
      <w:r>
        <w:separator/>
      </w:r>
    </w:p>
  </w:endnote>
  <w:endnote w:type="continuationSeparator" w:id="1">
    <w:p w:rsidR="00D53CC1" w:rsidRDefault="00D53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CC1" w:rsidRDefault="00D53CC1">
      <w:r>
        <w:separator/>
      </w:r>
    </w:p>
  </w:footnote>
  <w:footnote w:type="continuationSeparator" w:id="1">
    <w:p w:rsidR="00D53CC1" w:rsidRDefault="00D53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A7" w:rsidRDefault="001B5CA7">
    <w:pPr>
      <w:pStyle w:val="a3"/>
      <w:jc w:val="center"/>
    </w:pPr>
  </w:p>
  <w:p w:rsidR="001B5CA7" w:rsidRDefault="001B5CA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AF4"/>
    <w:multiLevelType w:val="multilevel"/>
    <w:tmpl w:val="E72282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B80437"/>
    <w:multiLevelType w:val="multilevel"/>
    <w:tmpl w:val="C234B62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D1136C"/>
    <w:multiLevelType w:val="multilevel"/>
    <w:tmpl w:val="A61E7580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8"/>
        <w:szCs w:val="28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1162C65"/>
    <w:multiLevelType w:val="hybridMultilevel"/>
    <w:tmpl w:val="981E6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171AFF"/>
    <w:multiLevelType w:val="multilevel"/>
    <w:tmpl w:val="C88E7EF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</w:rPr>
    </w:lvl>
  </w:abstractNum>
  <w:abstractNum w:abstractNumId="5">
    <w:nsid w:val="155E6FA6"/>
    <w:multiLevelType w:val="multilevel"/>
    <w:tmpl w:val="001ECF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74559C1"/>
    <w:multiLevelType w:val="multilevel"/>
    <w:tmpl w:val="326A577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004" w:hanging="720"/>
      </w:pPr>
      <w:rPr>
        <w:rFonts w:eastAsia="Times New Roman" w:cs="Times New Roman"/>
        <w:color w:val="auto"/>
        <w:kern w:val="0"/>
        <w:sz w:val="24"/>
        <w:szCs w:val="24"/>
        <w:lang w:val="ru-RU" w:eastAsia="zh-CN" w:bidi="ar-SA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1506" w:hanging="108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/>
        <w:sz w:val="28"/>
        <w:szCs w:val="28"/>
      </w:rPr>
    </w:lvl>
  </w:abstractNum>
  <w:abstractNum w:abstractNumId="7">
    <w:nsid w:val="1AE4493B"/>
    <w:multiLevelType w:val="hybridMultilevel"/>
    <w:tmpl w:val="5ECAE19C"/>
    <w:lvl w:ilvl="0" w:tplc="83C0028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5546F"/>
    <w:multiLevelType w:val="multilevel"/>
    <w:tmpl w:val="C59C82C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76E5B9F"/>
    <w:multiLevelType w:val="multilevel"/>
    <w:tmpl w:val="5246CD2E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16B16CC"/>
    <w:multiLevelType w:val="hybridMultilevel"/>
    <w:tmpl w:val="811C8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D1DDD"/>
    <w:multiLevelType w:val="multilevel"/>
    <w:tmpl w:val="BB1215A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</w:rPr>
    </w:lvl>
  </w:abstractNum>
  <w:abstractNum w:abstractNumId="12">
    <w:nsid w:val="3DF239BD"/>
    <w:multiLevelType w:val="hybridMultilevel"/>
    <w:tmpl w:val="AFEEE81A"/>
    <w:lvl w:ilvl="0" w:tplc="2F1A6CCE">
      <w:start w:val="5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77056C"/>
    <w:multiLevelType w:val="multilevel"/>
    <w:tmpl w:val="7E1A0A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47E60B16"/>
    <w:multiLevelType w:val="hybridMultilevel"/>
    <w:tmpl w:val="37FE6C9E"/>
    <w:lvl w:ilvl="0" w:tplc="4DF4F0B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565FC"/>
    <w:multiLevelType w:val="multilevel"/>
    <w:tmpl w:val="90E64EC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;Arial Unicode MS" w:hint="default"/>
      </w:rPr>
    </w:lvl>
  </w:abstractNum>
  <w:abstractNum w:abstractNumId="16">
    <w:nsid w:val="629F410A"/>
    <w:multiLevelType w:val="multilevel"/>
    <w:tmpl w:val="A8F2CC1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004" w:hanging="720"/>
      </w:pPr>
      <w:rPr>
        <w:rFonts w:eastAsia="Times New Roman" w:cs="Times New Roman"/>
        <w:color w:val="auto"/>
        <w:kern w:val="0"/>
        <w:sz w:val="24"/>
        <w:szCs w:val="24"/>
        <w:lang w:val="ru-RU" w:eastAsia="zh-CN" w:bidi="ar-SA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1506" w:hanging="108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/>
        <w:sz w:val="28"/>
        <w:szCs w:val="28"/>
      </w:rPr>
    </w:lvl>
  </w:abstractNum>
  <w:abstractNum w:abstractNumId="17">
    <w:nsid w:val="6C5E2617"/>
    <w:multiLevelType w:val="multilevel"/>
    <w:tmpl w:val="0F2EC5C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;Arial Unicode MS" w:hint="default"/>
      </w:rPr>
    </w:lvl>
  </w:abstractNum>
  <w:abstractNum w:abstractNumId="18">
    <w:nsid w:val="71761379"/>
    <w:multiLevelType w:val="hybridMultilevel"/>
    <w:tmpl w:val="A1D4C9FA"/>
    <w:lvl w:ilvl="0" w:tplc="61AC8284">
      <w:start w:val="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3F794C"/>
    <w:multiLevelType w:val="multilevel"/>
    <w:tmpl w:val="30BAB9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17"/>
  </w:num>
  <w:num w:numId="7">
    <w:abstractNumId w:val="15"/>
  </w:num>
  <w:num w:numId="8">
    <w:abstractNumId w:val="19"/>
  </w:num>
  <w:num w:numId="9">
    <w:abstractNumId w:val="9"/>
  </w:num>
  <w:num w:numId="10">
    <w:abstractNumId w:val="0"/>
  </w:num>
  <w:num w:numId="11">
    <w:abstractNumId w:val="16"/>
  </w:num>
  <w:num w:numId="12">
    <w:abstractNumId w:val="4"/>
  </w:num>
  <w:num w:numId="13">
    <w:abstractNumId w:val="11"/>
  </w:num>
  <w:num w:numId="14">
    <w:abstractNumId w:val="1"/>
  </w:num>
  <w:num w:numId="15">
    <w:abstractNumId w:val="14"/>
  </w:num>
  <w:num w:numId="16">
    <w:abstractNumId w:val="7"/>
  </w:num>
  <w:num w:numId="17">
    <w:abstractNumId w:val="10"/>
  </w:num>
  <w:num w:numId="18">
    <w:abstractNumId w:val="3"/>
  </w:num>
  <w:num w:numId="19">
    <w:abstractNumId w:val="18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09E"/>
    <w:rsid w:val="000139E0"/>
    <w:rsid w:val="00027053"/>
    <w:rsid w:val="00052179"/>
    <w:rsid w:val="000C4047"/>
    <w:rsid w:val="000E4733"/>
    <w:rsid w:val="001201BF"/>
    <w:rsid w:val="00146C56"/>
    <w:rsid w:val="00177858"/>
    <w:rsid w:val="00184623"/>
    <w:rsid w:val="00186AB2"/>
    <w:rsid w:val="00190D71"/>
    <w:rsid w:val="00192AD3"/>
    <w:rsid w:val="001A0B8A"/>
    <w:rsid w:val="001A10B5"/>
    <w:rsid w:val="001B5CA7"/>
    <w:rsid w:val="001C4726"/>
    <w:rsid w:val="001F06E6"/>
    <w:rsid w:val="00200A7E"/>
    <w:rsid w:val="0020609E"/>
    <w:rsid w:val="00251A0B"/>
    <w:rsid w:val="00264626"/>
    <w:rsid w:val="002A38C4"/>
    <w:rsid w:val="002B5316"/>
    <w:rsid w:val="002D7E80"/>
    <w:rsid w:val="0030427F"/>
    <w:rsid w:val="0033505E"/>
    <w:rsid w:val="003574FA"/>
    <w:rsid w:val="003B09B7"/>
    <w:rsid w:val="003D1FE6"/>
    <w:rsid w:val="00423F38"/>
    <w:rsid w:val="00477036"/>
    <w:rsid w:val="004A1DC8"/>
    <w:rsid w:val="004D63F3"/>
    <w:rsid w:val="00523DE5"/>
    <w:rsid w:val="005459E0"/>
    <w:rsid w:val="0057400E"/>
    <w:rsid w:val="00575541"/>
    <w:rsid w:val="005A28BE"/>
    <w:rsid w:val="005B20FB"/>
    <w:rsid w:val="005D7205"/>
    <w:rsid w:val="006364B2"/>
    <w:rsid w:val="00680E79"/>
    <w:rsid w:val="006C2877"/>
    <w:rsid w:val="006C539A"/>
    <w:rsid w:val="00717238"/>
    <w:rsid w:val="0073662D"/>
    <w:rsid w:val="007C42D3"/>
    <w:rsid w:val="00833A63"/>
    <w:rsid w:val="00836C51"/>
    <w:rsid w:val="00891CB1"/>
    <w:rsid w:val="00894FD8"/>
    <w:rsid w:val="008A2740"/>
    <w:rsid w:val="008B0292"/>
    <w:rsid w:val="008B55F8"/>
    <w:rsid w:val="008C3EBB"/>
    <w:rsid w:val="009556DB"/>
    <w:rsid w:val="009928C1"/>
    <w:rsid w:val="0099642F"/>
    <w:rsid w:val="009F3A19"/>
    <w:rsid w:val="00A22A69"/>
    <w:rsid w:val="00A445A0"/>
    <w:rsid w:val="00AD650F"/>
    <w:rsid w:val="00AE4E58"/>
    <w:rsid w:val="00AF1760"/>
    <w:rsid w:val="00B40C8C"/>
    <w:rsid w:val="00B50099"/>
    <w:rsid w:val="00BB70F9"/>
    <w:rsid w:val="00BF2E82"/>
    <w:rsid w:val="00C05345"/>
    <w:rsid w:val="00C26C95"/>
    <w:rsid w:val="00C57FCD"/>
    <w:rsid w:val="00C873AD"/>
    <w:rsid w:val="00CB14D8"/>
    <w:rsid w:val="00D05CF4"/>
    <w:rsid w:val="00D07A3D"/>
    <w:rsid w:val="00D166E4"/>
    <w:rsid w:val="00D30AE3"/>
    <w:rsid w:val="00D52D39"/>
    <w:rsid w:val="00D53CC1"/>
    <w:rsid w:val="00DB704D"/>
    <w:rsid w:val="00DE0AF1"/>
    <w:rsid w:val="00E01663"/>
    <w:rsid w:val="00E7063C"/>
    <w:rsid w:val="00F46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E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200A7E"/>
    <w:pPr>
      <w:suppressAutoHyphens w:val="0"/>
      <w:spacing w:before="100" w:beforeAutospacing="1" w:after="100" w:afterAutospacing="1"/>
      <w:outlineLvl w:val="2"/>
    </w:pPr>
    <w:rPr>
      <w:b/>
      <w:bCs/>
      <w:color w:val="auto"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5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59E0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Default">
    <w:name w:val="Default"/>
    <w:rsid w:val="00680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D63F3"/>
    <w:pPr>
      <w:ind w:left="720"/>
      <w:contextualSpacing/>
    </w:pPr>
  </w:style>
  <w:style w:type="paragraph" w:customStyle="1" w:styleId="formattext">
    <w:name w:val="formattext"/>
    <w:basedOn w:val="a"/>
    <w:qFormat/>
    <w:rsid w:val="00836C51"/>
    <w:pPr>
      <w:suppressAutoHyphens w:val="0"/>
      <w:spacing w:before="100" w:beforeAutospacing="1" w:after="100" w:afterAutospacing="1"/>
    </w:pPr>
    <w:rPr>
      <w:rFonts w:eastAsia="Calibri"/>
      <w:color w:val="auto"/>
      <w:kern w:val="0"/>
      <w:lang w:eastAsia="ru-RU"/>
    </w:rPr>
  </w:style>
  <w:style w:type="paragraph" w:customStyle="1" w:styleId="headertext">
    <w:name w:val="headertext"/>
    <w:basedOn w:val="a"/>
    <w:rsid w:val="00836C51"/>
    <w:pPr>
      <w:suppressAutoHyphens w:val="0"/>
      <w:spacing w:before="100" w:beforeAutospacing="1" w:after="100" w:afterAutospacing="1"/>
    </w:pPr>
    <w:rPr>
      <w:color w:val="auto"/>
      <w:kern w:val="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0A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0E0E0"/>
            <w:right w:val="none" w:sz="0" w:space="0" w:color="auto"/>
          </w:divBdr>
        </w:div>
      </w:divsChild>
    </w:div>
    <w:div w:id="6821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0E0E0"/>
            <w:right w:val="none" w:sz="0" w:space="0" w:color="auto"/>
          </w:divBdr>
        </w:div>
      </w:divsChild>
    </w:div>
    <w:div w:id="18902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0E0E0"/>
            <w:right w:val="none" w:sz="0" w:space="0" w:color="auto"/>
          </w:divBdr>
        </w:div>
      </w:divsChild>
    </w:div>
    <w:div w:id="1939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0E0E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3415</Words>
  <Characters>19470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ПАВЕЛ</cp:lastModifiedBy>
  <cp:revision>4</cp:revision>
  <cp:lastPrinted>2024-04-23T11:40:00Z</cp:lastPrinted>
  <dcterms:created xsi:type="dcterms:W3CDTF">2024-04-25T11:41:00Z</dcterms:created>
  <dcterms:modified xsi:type="dcterms:W3CDTF">2024-04-25T13:40:00Z</dcterms:modified>
</cp:coreProperties>
</file>