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54" w:rsidRDefault="00671C54" w:rsidP="00671C54">
      <w:pPr>
        <w:widowControl w:val="0"/>
        <w:ind w:firstLine="0"/>
        <w:jc w:val="center"/>
        <w:textAlignment w:val="auto"/>
        <w:rPr>
          <w:rFonts w:ascii="Times New Roman" w:eastAsia="SimSun" w:hAnsi="Times New Roman" w:cs="Times New Roman"/>
          <w:b/>
          <w:kern w:val="0"/>
          <w:szCs w:val="28"/>
          <w:lang w:eastAsia="hi-IN"/>
        </w:rPr>
      </w:pPr>
      <w:r>
        <w:rPr>
          <w:rFonts w:ascii="Times New Roman" w:eastAsia="SimSun" w:hAnsi="Times New Roman" w:cs="Times New Roman"/>
          <w:b/>
          <w:kern w:val="0"/>
          <w:szCs w:val="28"/>
          <w:lang w:eastAsia="hi-IN"/>
        </w:rPr>
        <w:t>Техническое задание</w:t>
      </w:r>
    </w:p>
    <w:p w:rsidR="00671C54" w:rsidRDefault="00671C54" w:rsidP="00671C54">
      <w:pPr>
        <w:suppressAutoHyphens w:val="0"/>
        <w:ind w:firstLine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eastAsia="ru-RU" w:bidi="ar-SA"/>
        </w:rPr>
        <w:t xml:space="preserve">Приобретение спецодежды и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Cs w:val="28"/>
          <w:lang w:eastAsia="ru-RU" w:bidi="ar-SA"/>
        </w:rPr>
        <w:t>спецобуви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Cs w:val="28"/>
          <w:lang w:eastAsia="ru-RU" w:bidi="ar-SA"/>
        </w:rPr>
        <w:t xml:space="preserve"> для работников </w:t>
      </w:r>
    </w:p>
    <w:p w:rsidR="00671C54" w:rsidRDefault="00671C54" w:rsidP="00671C54">
      <w:pPr>
        <w:suppressAutoHyphens w:val="0"/>
        <w:ind w:firstLine="0"/>
        <w:jc w:val="left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671C54" w:rsidRDefault="00671C54" w:rsidP="00671C54">
      <w:pPr>
        <w:numPr>
          <w:ilvl w:val="0"/>
          <w:numId w:val="1"/>
        </w:numPr>
        <w:suppressAutoHyphens w:val="0"/>
        <w:spacing w:line="256" w:lineRule="auto"/>
        <w:ind w:left="360"/>
        <w:jc w:val="left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 xml:space="preserve">Заказчик: </w:t>
      </w:r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Государственное автономное профессиональное образовательное учреждение Свердловской области «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Камышловский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техникум промышленности и транспорта»</w:t>
      </w:r>
    </w:p>
    <w:p w:rsidR="00671C54" w:rsidRDefault="00671C54" w:rsidP="00671C54">
      <w:pPr>
        <w:numPr>
          <w:ilvl w:val="0"/>
          <w:numId w:val="1"/>
        </w:numPr>
        <w:suppressAutoHyphens w:val="0"/>
        <w:spacing w:line="256" w:lineRule="auto"/>
        <w:ind w:left="360"/>
        <w:jc w:val="left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 xml:space="preserve">Предмет закупки: </w:t>
      </w:r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Приобретение спецодежды 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спецобуви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для работников техникума</w:t>
      </w:r>
    </w:p>
    <w:p w:rsidR="00671C54" w:rsidRDefault="00671C54" w:rsidP="00671C54">
      <w:pPr>
        <w:numPr>
          <w:ilvl w:val="0"/>
          <w:numId w:val="1"/>
        </w:numPr>
        <w:suppressAutoHyphens w:val="0"/>
        <w:ind w:left="360"/>
        <w:jc w:val="left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 xml:space="preserve">Место поставки товара: </w:t>
      </w:r>
      <w:r>
        <w:rPr>
          <w:rFonts w:ascii="Times New Roman" w:eastAsia="Times New Roman" w:hAnsi="Times New Roman" w:cs="Times New Roman"/>
          <w:bCs/>
          <w:kern w:val="0"/>
          <w:sz w:val="24"/>
          <w:lang w:eastAsia="en-US" w:bidi="ar-SA"/>
        </w:rPr>
        <w:t>Свердловская</w:t>
      </w:r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область, г. Камышлов, ул. Энгельса, д.167. </w:t>
      </w:r>
    </w:p>
    <w:p w:rsidR="00671C54" w:rsidRDefault="00671C54" w:rsidP="00671C54">
      <w:pPr>
        <w:suppressAutoHyphens w:val="0"/>
        <w:ind w:firstLine="0"/>
        <w:textAlignment w:val="auto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4.  Срок поставки товара:</w:t>
      </w:r>
    </w:p>
    <w:p w:rsidR="00671C54" w:rsidRDefault="00671C54" w:rsidP="00671C54">
      <w:pPr>
        <w:suppressAutoHyphens w:val="0"/>
        <w:ind w:firstLine="0"/>
        <w:textAlignment w:val="auto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4.1. С даты заключения договора в течение 10 (Десяти) рабочих дней.</w:t>
      </w:r>
    </w:p>
    <w:p w:rsidR="00671C54" w:rsidRDefault="00671C54" w:rsidP="00671C54">
      <w:pPr>
        <w:suppressAutoHyphens w:val="0"/>
        <w:ind w:firstLine="0"/>
        <w:textAlignment w:val="auto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5. Состав и комплектность поставляемого товара</w:t>
      </w:r>
    </w:p>
    <w:p w:rsidR="00671C54" w:rsidRDefault="00671C54" w:rsidP="00671C54">
      <w:pPr>
        <w:pStyle w:val="a3"/>
        <w:jc w:val="left"/>
        <w:rPr>
          <w:rFonts w:hint="eastAsia"/>
          <w:sz w:val="22"/>
          <w:szCs w:val="22"/>
        </w:rPr>
      </w:pPr>
    </w:p>
    <w:p w:rsidR="00671C54" w:rsidRPr="00671C54" w:rsidRDefault="00671C54" w:rsidP="00671C54">
      <w:pPr>
        <w:pStyle w:val="a3"/>
        <w:jc w:val="left"/>
        <w:rPr>
          <w:rFonts w:hint="eastAsia"/>
          <w:sz w:val="22"/>
          <w:szCs w:val="22"/>
        </w:rPr>
      </w:pPr>
    </w:p>
    <w:tbl>
      <w:tblPr>
        <w:tblW w:w="14894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9496"/>
        <w:gridCol w:w="992"/>
        <w:gridCol w:w="851"/>
        <w:gridCol w:w="861"/>
      </w:tblGrid>
      <w:tr w:rsidR="00671C54" w:rsidRPr="00671C54" w:rsidTr="00A058E3">
        <w:trPr>
          <w:trHeight w:val="30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lang w:eastAsia="ar-SA"/>
              </w:rPr>
            </w:pPr>
            <w:r w:rsidRPr="00671C54">
              <w:rPr>
                <w:rFonts w:ascii="Times New Roman" w:hAnsi="Times New Roman"/>
                <w:b/>
                <w:bCs/>
                <w:sz w:val="24"/>
                <w:lang w:eastAsia="ar-SA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C54" w:rsidRPr="00A058E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  <w:r w:rsidRPr="00A058E3"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C54" w:rsidRPr="00671C54" w:rsidRDefault="00671C54" w:rsidP="00671C54">
            <w:pPr>
              <w:suppressAutoHyphens w:val="0"/>
              <w:ind w:firstLine="0"/>
              <w:textAlignment w:val="auto"/>
              <w:rPr>
                <w:rFonts w:hint="eastAsia"/>
              </w:rPr>
            </w:pPr>
            <w:r w:rsidRPr="00671C54">
              <w:rPr>
                <w:rFonts w:ascii="Times New Roman" w:hAnsi="Times New Roman"/>
                <w:b/>
                <w:sz w:val="24"/>
                <w:lang w:eastAsia="ar-SA"/>
              </w:rPr>
              <w:t>Описание, характеристики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lang w:eastAsia="ar-SA"/>
              </w:rPr>
            </w:pPr>
            <w:r w:rsidRPr="00671C54">
              <w:rPr>
                <w:rFonts w:ascii="Times New Roman" w:hAnsi="Times New Roman"/>
                <w:b/>
                <w:bCs/>
                <w:sz w:val="24"/>
                <w:lang w:eastAsia="ar-SA"/>
              </w:rPr>
              <w:t>Размер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lang w:eastAsia="ar-SA"/>
              </w:rPr>
            </w:pPr>
            <w:r w:rsidRPr="00671C54">
              <w:rPr>
                <w:rFonts w:ascii="Times New Roman" w:hAnsi="Times New Roman"/>
                <w:b/>
                <w:bCs/>
                <w:sz w:val="24"/>
                <w:lang w:eastAsia="ar-SA"/>
              </w:rPr>
              <w:t>Кол-во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lang w:eastAsia="ar-SA"/>
              </w:rPr>
            </w:pPr>
            <w:r w:rsidRPr="00671C54">
              <w:rPr>
                <w:rFonts w:ascii="Times New Roman" w:hAnsi="Times New Roman"/>
                <w:b/>
                <w:bCs/>
                <w:sz w:val="24"/>
                <w:lang w:eastAsia="ar-SA"/>
              </w:rPr>
              <w:t xml:space="preserve">Ед. </w:t>
            </w:r>
            <w:proofErr w:type="spellStart"/>
            <w:r w:rsidRPr="00671C54">
              <w:rPr>
                <w:rFonts w:ascii="Times New Roman" w:hAnsi="Times New Roman"/>
                <w:b/>
                <w:bCs/>
                <w:sz w:val="24"/>
                <w:lang w:eastAsia="ar-SA"/>
              </w:rPr>
              <w:t>изм</w:t>
            </w:r>
            <w:proofErr w:type="spellEnd"/>
          </w:p>
        </w:tc>
      </w:tr>
      <w:tr w:rsidR="00671C54" w:rsidRPr="00671C54" w:rsidTr="00A058E3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9A20A3" w:rsidP="009A20A3">
            <w:pPr>
              <w:pStyle w:val="a3"/>
              <w:ind w:firstLine="0"/>
              <w:jc w:val="left"/>
              <w:rPr>
                <w:rFonts w:hint="eastAsia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Жилет сигнальный лимонный </w:t>
            </w:r>
            <w:r w:rsidR="00671C54" w:rsidRPr="00671C54">
              <w:rPr>
                <w:sz w:val="22"/>
                <w:szCs w:val="22"/>
                <w:lang w:eastAsia="ar-SA"/>
              </w:rPr>
              <w:t>на пуговицах</w:t>
            </w:r>
            <w:r w:rsidR="00671C54" w:rsidRPr="00671C54">
              <w:rPr>
                <w:lang w:eastAsia="ar-SA"/>
              </w:rPr>
              <w:t xml:space="preserve"> 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sz w:val="22"/>
                <w:szCs w:val="22"/>
              </w:rPr>
              <w:t>Жилет повышенной видимости, обеспечивает безопасность в условиях недостаточного освещения и соответствует 2 классу защиты. Жилет сделан из прочного, износостойкого материала, плотностью 120г/м</w:t>
            </w:r>
          </w:p>
          <w:p w:rsidR="00671C54" w:rsidRPr="00671C54" w:rsidRDefault="00671C54" w:rsidP="00671C54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sz w:val="22"/>
                <w:szCs w:val="22"/>
              </w:rPr>
              <w:t>Застежка на пуговицах</w:t>
            </w:r>
          </w:p>
          <w:p w:rsidR="00671C54" w:rsidRPr="00671C54" w:rsidRDefault="00671C54" w:rsidP="00671C54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sz w:val="22"/>
                <w:szCs w:val="22"/>
              </w:rPr>
              <w:t>Светоотражающие элементы — 5 см</w:t>
            </w:r>
          </w:p>
          <w:p w:rsidR="00671C54" w:rsidRPr="00671C54" w:rsidRDefault="00671C54" w:rsidP="00671C54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ascii="PT Sans" w:hAnsi="PT Sans" w:cs="Mangal"/>
                <w:color w:val="000000"/>
                <w:sz w:val="22"/>
                <w:szCs w:val="22"/>
              </w:rPr>
              <w:t>ГОСТ 12.4.281-2014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52-54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60-62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56-58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671C54" w:rsidTr="00A058E3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sz w:val="22"/>
                <w:szCs w:val="22"/>
                <w:lang w:eastAsia="ar-SA"/>
              </w:rPr>
              <w:t>Костюм влагозащитный Синий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sz w:val="22"/>
                <w:szCs w:val="22"/>
              </w:rPr>
              <w:t xml:space="preserve">Костюм влагозащитный синий, состоит из куртки и брюк. Куртка с застежкой на молнии, клапаном против ветра, капюшоном, двумя карманами с клапанами, манжетами на рукавах. </w:t>
            </w:r>
            <w:r w:rsidRPr="00671C54">
              <w:rPr>
                <w:rFonts w:cs="Mangal"/>
                <w:color w:val="212121"/>
                <w:sz w:val="22"/>
                <w:szCs w:val="22"/>
              </w:rPr>
              <w:t>Пропаянные герметичные швы. Толщина ткани 0,18 мм</w:t>
            </w:r>
          </w:p>
          <w:p w:rsidR="00671C54" w:rsidRPr="00671C54" w:rsidRDefault="00671C54" w:rsidP="00671C54">
            <w:pPr>
              <w:ind w:firstLine="0"/>
              <w:jc w:val="left"/>
              <w:rPr>
                <w:rFonts w:cs="Mangal" w:hint="eastAsia"/>
                <w:color w:val="212121"/>
                <w:sz w:val="22"/>
                <w:szCs w:val="22"/>
              </w:rPr>
            </w:pPr>
            <w:r w:rsidRPr="00671C54">
              <w:rPr>
                <w:rFonts w:cs="Mangal"/>
                <w:color w:val="212121"/>
                <w:sz w:val="22"/>
                <w:szCs w:val="22"/>
              </w:rPr>
              <w:t>Плотность ткани 220 г/м2</w:t>
            </w:r>
          </w:p>
          <w:p w:rsidR="00671C54" w:rsidRPr="00671C54" w:rsidRDefault="00671C54" w:rsidP="00671C54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color w:val="212121"/>
                <w:sz w:val="22"/>
                <w:szCs w:val="22"/>
              </w:rPr>
              <w:t xml:space="preserve">Состав ткани </w:t>
            </w:r>
            <w:r w:rsidRPr="00671C54">
              <w:rPr>
                <w:rFonts w:cs="Mangal"/>
                <w:color w:val="000000"/>
                <w:sz w:val="22"/>
                <w:szCs w:val="22"/>
              </w:rPr>
              <w:t>100% ПЭ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52-54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62-64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60-62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proofErr w:type="spellStart"/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Компл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proofErr w:type="spellStart"/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Компл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proofErr w:type="spellStart"/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Компл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671C54" w:rsidTr="00A058E3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Костюм рабочий Меркурий Лайм с полукомбинезоном  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>
              <w:rPr>
                <w:rFonts w:cs="Mangal"/>
                <w:sz w:val="22"/>
                <w:szCs w:val="22"/>
                <w:lang w:eastAsia="ar-SA"/>
              </w:rPr>
              <w:t xml:space="preserve">Костюм </w:t>
            </w:r>
            <w:r w:rsidRPr="00671C54">
              <w:rPr>
                <w:rFonts w:cs="Mangal"/>
                <w:sz w:val="22"/>
                <w:szCs w:val="22"/>
                <w:lang w:eastAsia="ar-SA"/>
              </w:rPr>
              <w:t>рабочий мужской: куртка + полукомбинезон.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sz w:val="22"/>
                <w:szCs w:val="22"/>
                <w:lang w:eastAsia="ar-SA"/>
              </w:rPr>
              <w:t>Состав ткани: 100 % хлопок. Плотность: 250 г/м.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proofErr w:type="spellStart"/>
            <w:proofErr w:type="gramStart"/>
            <w:r w:rsidRPr="00671C54">
              <w:rPr>
                <w:rFonts w:cs="Mangal"/>
                <w:sz w:val="22"/>
                <w:szCs w:val="22"/>
                <w:lang w:eastAsia="ar-SA"/>
              </w:rPr>
              <w:t>Куртка:Прямого</w:t>
            </w:r>
            <w:proofErr w:type="spellEnd"/>
            <w:proofErr w:type="gramEnd"/>
            <w:r w:rsidRPr="00671C54">
              <w:rPr>
                <w:rFonts w:cs="Mangal"/>
                <w:sz w:val="22"/>
                <w:szCs w:val="22"/>
                <w:lang w:eastAsia="ar-SA"/>
              </w:rPr>
              <w:t xml:space="preserve"> силуэта на поясе с эластичной резинкой по бокам, </w:t>
            </w:r>
            <w:proofErr w:type="spellStart"/>
            <w:r w:rsidRPr="00671C54">
              <w:rPr>
                <w:rFonts w:cs="Mangal"/>
                <w:sz w:val="22"/>
                <w:szCs w:val="22"/>
                <w:lang w:eastAsia="ar-SA"/>
              </w:rPr>
              <w:t>супатная</w:t>
            </w:r>
            <w:proofErr w:type="spellEnd"/>
            <w:r w:rsidRPr="00671C54">
              <w:rPr>
                <w:rFonts w:cs="Mangal"/>
                <w:sz w:val="22"/>
                <w:szCs w:val="22"/>
                <w:lang w:eastAsia="ar-SA"/>
              </w:rPr>
              <w:t xml:space="preserve"> застёжка на пуговицы.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sz w:val="22"/>
                <w:szCs w:val="22"/>
                <w:lang w:eastAsia="ar-SA"/>
              </w:rPr>
              <w:t>Имеет накладные карманы с клапанами на груди и в районе боковых швов, декоративную отделку салатового цвета, светоотражающую ленту 5 см на груди и спине, отложной воротник, усиление на локтях из основной ткани, манжет рукава застёгивается на пуговицу.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Декоративная </w:t>
            </w:r>
            <w:proofErr w:type="spellStart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отстрочка</w:t>
            </w:r>
            <w:proofErr w:type="spellEnd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 нитками контрастного цвета.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Полукомбинезон: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Брючины полукомбинезона прямого силуэта с усилением на коленях из основной ткани, </w:t>
            </w:r>
            <w:proofErr w:type="gramStart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два  </w:t>
            </w:r>
            <w:proofErr w:type="spellStart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наклданых</w:t>
            </w:r>
            <w:proofErr w:type="spellEnd"/>
            <w:proofErr w:type="gramEnd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 кармана по бокам, один на задней полочке и один на груди.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proofErr w:type="spellStart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Супатная</w:t>
            </w:r>
            <w:proofErr w:type="spellEnd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 застёжка гульфика на пуговицы. Эластичные вставки по бокам пояса брюк и на лямках верхней части полукомбинезона для удобной и комфортной посадки, декоративная отделка салатового цвета, застёжки лямок имеют </w:t>
            </w:r>
            <w:proofErr w:type="spellStart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быстрорастёгивающиеся</w:t>
            </w:r>
            <w:proofErr w:type="spellEnd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 поворотные </w:t>
            </w:r>
            <w:proofErr w:type="spellStart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фастексы</w:t>
            </w:r>
            <w:proofErr w:type="spellEnd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.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lastRenderedPageBreak/>
              <w:t xml:space="preserve">Декоративная </w:t>
            </w:r>
            <w:proofErr w:type="spellStart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отстрочка</w:t>
            </w:r>
            <w:proofErr w:type="spellEnd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 нитками </w:t>
            </w:r>
            <w:proofErr w:type="spellStart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контрасного</w:t>
            </w:r>
            <w:proofErr w:type="spellEnd"/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 цвета.                                                                                                           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Размеры: 44-46/158-164 – 64-66/182-188                                                                                                    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Защита от ОПЗ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 xml:space="preserve">ТР ТС 019/2011  </w:t>
            </w:r>
          </w:p>
          <w:p w:rsidR="00671C54" w:rsidRPr="00671C54" w:rsidRDefault="00671C54" w:rsidP="00671C54">
            <w:pPr>
              <w:ind w:firstLine="0"/>
              <w:rPr>
                <w:rFonts w:cs="Mangal" w:hint="eastAsia"/>
                <w:sz w:val="22"/>
                <w:szCs w:val="22"/>
              </w:rPr>
            </w:pPr>
            <w:r w:rsidRPr="00671C54">
              <w:rPr>
                <w:rFonts w:cs="Mangal"/>
                <w:bCs/>
                <w:sz w:val="22"/>
                <w:szCs w:val="22"/>
                <w:lang w:eastAsia="ar-SA"/>
              </w:rPr>
              <w:t>ГОСТ 12.4.280-2014.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52-54/170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64-66/182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56-58/170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60-62/182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3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  <w:p w:rsidR="00671C54" w:rsidRPr="00671C54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671C54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671C54" w:rsidTr="00A058E3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9A20A3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9A20A3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>Сапоги комбинированные ВЛО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9A20A3">
              <w:rPr>
                <w:rFonts w:cs="Mangal"/>
                <w:sz w:val="22"/>
                <w:szCs w:val="22"/>
                <w:lang w:eastAsia="ar-SA"/>
              </w:rPr>
              <w:t>Верх – кожа юфтевая термостойкая хромового дубления толщиной 2,0 мм</w:t>
            </w:r>
          </w:p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9A20A3">
              <w:rPr>
                <w:rFonts w:cs="Mangal"/>
                <w:sz w:val="22"/>
                <w:szCs w:val="22"/>
                <w:lang w:eastAsia="ar-SA"/>
              </w:rPr>
              <w:t>Особенности конструкции – Регулируемое по ширине голенище и клапан.</w:t>
            </w:r>
          </w:p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9A20A3">
              <w:rPr>
                <w:rFonts w:cs="Mangal"/>
                <w:sz w:val="22"/>
                <w:szCs w:val="22"/>
                <w:lang w:eastAsia="ar-SA"/>
              </w:rPr>
              <w:t>Высота 300 мм</w:t>
            </w:r>
          </w:p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9A20A3">
              <w:rPr>
                <w:rFonts w:cs="Mangal"/>
                <w:sz w:val="22"/>
                <w:szCs w:val="22"/>
                <w:lang w:eastAsia="ar-SA"/>
              </w:rPr>
              <w:t>Голенище – кирза 1,4 мм.</w:t>
            </w:r>
          </w:p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proofErr w:type="spellStart"/>
            <w:r w:rsidRPr="009A20A3">
              <w:rPr>
                <w:rFonts w:cs="Mangal"/>
                <w:sz w:val="22"/>
                <w:szCs w:val="22"/>
                <w:lang w:eastAsia="ar-SA"/>
              </w:rPr>
              <w:t>Подклад</w:t>
            </w:r>
            <w:proofErr w:type="spellEnd"/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 –  под союзку полотно </w:t>
            </w:r>
            <w:proofErr w:type="spellStart"/>
            <w:r w:rsidRPr="009A20A3">
              <w:rPr>
                <w:rFonts w:cs="Mangal"/>
                <w:sz w:val="22"/>
                <w:szCs w:val="22"/>
                <w:lang w:eastAsia="ar-SA"/>
              </w:rPr>
              <w:t>холстопробивное</w:t>
            </w:r>
            <w:proofErr w:type="spellEnd"/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 «Байка» эластичный </w:t>
            </w:r>
            <w:proofErr w:type="spellStart"/>
            <w:r w:rsidRPr="009A20A3">
              <w:rPr>
                <w:rFonts w:cs="Mangal"/>
                <w:sz w:val="22"/>
                <w:szCs w:val="22"/>
                <w:lang w:eastAsia="ar-SA"/>
              </w:rPr>
              <w:t>формоустойчивый</w:t>
            </w:r>
            <w:proofErr w:type="spellEnd"/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 материал, обеспечивает комфорт в процессе носки.</w:t>
            </w:r>
          </w:p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9A20A3">
              <w:rPr>
                <w:rFonts w:cs="Mangal"/>
                <w:sz w:val="22"/>
                <w:szCs w:val="22"/>
                <w:lang w:eastAsia="ar-SA"/>
              </w:rPr>
              <w:t>Подносок – металлический 200 Дж</w:t>
            </w:r>
          </w:p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Подошва – однослойный полиуретан - препятствует воздействию агрессивных сред - кислот, щелочей с концентрацией до 20%, воздействию масла, нефти и нефтепродуктов, </w:t>
            </w:r>
            <w:proofErr w:type="spellStart"/>
            <w:r w:rsidRPr="009A20A3">
              <w:rPr>
                <w:rFonts w:cs="Mangal"/>
                <w:sz w:val="22"/>
                <w:szCs w:val="22"/>
                <w:lang w:eastAsia="ar-SA"/>
              </w:rPr>
              <w:t>антистатичная</w:t>
            </w:r>
            <w:proofErr w:type="spellEnd"/>
            <w:r w:rsidRPr="009A20A3">
              <w:rPr>
                <w:rFonts w:cs="Mangal"/>
                <w:sz w:val="22"/>
                <w:szCs w:val="22"/>
                <w:lang w:eastAsia="ar-SA"/>
              </w:rPr>
              <w:t>.</w:t>
            </w:r>
            <w:r w:rsidR="009A20A3">
              <w:rPr>
                <w:rFonts w:cs="Mangal"/>
                <w:sz w:val="22"/>
                <w:szCs w:val="22"/>
                <w:lang w:eastAsia="ar-SA"/>
              </w:rPr>
              <w:t xml:space="preserve"> </w:t>
            </w:r>
            <w:r w:rsidRPr="009A20A3">
              <w:rPr>
                <w:rFonts w:cs="Mangal"/>
                <w:sz w:val="22"/>
                <w:szCs w:val="22"/>
                <w:lang w:eastAsia="ar-SA"/>
              </w:rPr>
              <w:t>Метод крепления – литьевой.</w:t>
            </w:r>
          </w:p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9A20A3">
              <w:rPr>
                <w:rFonts w:cs="Mangal"/>
                <w:sz w:val="22"/>
                <w:szCs w:val="22"/>
                <w:lang w:eastAsia="ar-SA"/>
              </w:rPr>
              <w:t>Морозостойкость подошвы до — 15°С, термостойкость до + 70°С.</w:t>
            </w:r>
          </w:p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Классификация по защитным </w:t>
            </w:r>
            <w:proofErr w:type="gramStart"/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свойствам  </w:t>
            </w:r>
            <w:proofErr w:type="spellStart"/>
            <w:r w:rsidRPr="009A20A3">
              <w:rPr>
                <w:rFonts w:cs="Mangal"/>
                <w:sz w:val="22"/>
                <w:szCs w:val="22"/>
                <w:lang w:eastAsia="ar-SA"/>
              </w:rPr>
              <w:t>Нс</w:t>
            </w:r>
            <w:proofErr w:type="spellEnd"/>
            <w:proofErr w:type="gramEnd"/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 (сырой нефти), </w:t>
            </w:r>
            <w:proofErr w:type="spellStart"/>
            <w:r w:rsidRPr="009A20A3">
              <w:rPr>
                <w:rFonts w:cs="Mangal"/>
                <w:sz w:val="22"/>
                <w:szCs w:val="22"/>
                <w:lang w:eastAsia="ar-SA"/>
              </w:rPr>
              <w:t>Нм</w:t>
            </w:r>
            <w:proofErr w:type="spellEnd"/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 (нефтяных масел), К20 (от кислот концентрации до 20%), Щ20 (от щелочей концентрации до 20%),  </w:t>
            </w:r>
            <w:proofErr w:type="spellStart"/>
            <w:r w:rsidRPr="009A20A3">
              <w:rPr>
                <w:rFonts w:cs="Mangal"/>
                <w:sz w:val="22"/>
                <w:szCs w:val="22"/>
                <w:lang w:eastAsia="ar-SA"/>
              </w:rPr>
              <w:t>Сж</w:t>
            </w:r>
            <w:proofErr w:type="spellEnd"/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 (скольжения по </w:t>
            </w:r>
            <w:proofErr w:type="spellStart"/>
            <w:r w:rsidRPr="009A20A3">
              <w:rPr>
                <w:rFonts w:cs="Mangal"/>
                <w:sz w:val="22"/>
                <w:szCs w:val="22"/>
                <w:lang w:eastAsia="ar-SA"/>
              </w:rPr>
              <w:t>зажиренным</w:t>
            </w:r>
            <w:proofErr w:type="spellEnd"/>
            <w:r w:rsidRPr="009A20A3">
              <w:rPr>
                <w:rFonts w:cs="Mangal"/>
                <w:sz w:val="22"/>
                <w:szCs w:val="22"/>
                <w:lang w:eastAsia="ar-SA"/>
              </w:rPr>
              <w:t xml:space="preserve"> поверхностям), З (общих производственных загрязнений).</w:t>
            </w:r>
          </w:p>
          <w:p w:rsidR="00671C54" w:rsidRPr="009A20A3" w:rsidRDefault="00671C54" w:rsidP="009A20A3">
            <w:pPr>
              <w:ind w:firstLine="0"/>
              <w:jc w:val="left"/>
              <w:rPr>
                <w:rFonts w:cs="Mangal" w:hint="eastAsia"/>
                <w:sz w:val="22"/>
                <w:szCs w:val="22"/>
              </w:rPr>
            </w:pPr>
            <w:r w:rsidRPr="009A20A3">
              <w:rPr>
                <w:rFonts w:cs="Mangal"/>
                <w:sz w:val="22"/>
                <w:szCs w:val="22"/>
                <w:lang w:eastAsia="ar-SA"/>
              </w:rPr>
              <w:t>Размеры: от 36 до 49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41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44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46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43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42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BE4E16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</w:t>
            </w:r>
            <w:r w:rsidR="00671C54"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ар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  <w:p w:rsidR="00671C54" w:rsidRPr="009A20A3" w:rsidRDefault="00671C54" w:rsidP="009A20A3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9A20A3" w:rsidTr="00A058E3">
        <w:trPr>
          <w:trHeight w:val="14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Перчатки х/б трикотажные 132 текс 5 </w:t>
            </w:r>
            <w:proofErr w:type="spellStart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>нит</w:t>
            </w:r>
            <w:proofErr w:type="spellEnd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. с ПВХ (протектор) 10 </w:t>
            </w:r>
            <w:proofErr w:type="spellStart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>кл</w:t>
            </w:r>
            <w:proofErr w:type="spellEnd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| (по10,200 ) Экстра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sz w:val="22"/>
                <w:szCs w:val="22"/>
              </w:rPr>
              <w:t>Рабочие трикотажные перчатки, обеспечивают защиту рук от механических повреждений и общепроизводственных загрязнений.</w:t>
            </w:r>
          </w:p>
          <w:p w:rsidR="00671C54" w:rsidRPr="009A20A3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sz w:val="22"/>
                <w:szCs w:val="22"/>
              </w:rPr>
              <w:t>Перчатки 10 класса вязки, 5-ти нитка</w:t>
            </w:r>
            <w:r w:rsidR="009A20A3">
              <w:rPr>
                <w:rFonts w:ascii="Times New Roman" w:hAnsi="Times New Roman"/>
                <w:sz w:val="22"/>
                <w:szCs w:val="22"/>
              </w:rPr>
              <w:t>. Состав 80% х/б</w:t>
            </w:r>
            <w:r w:rsidRPr="009A20A3">
              <w:rPr>
                <w:rFonts w:ascii="Times New Roman" w:hAnsi="Times New Roman"/>
                <w:sz w:val="22"/>
                <w:szCs w:val="22"/>
              </w:rPr>
              <w:t xml:space="preserve"> и 20% </w:t>
            </w:r>
            <w:proofErr w:type="spellStart"/>
            <w:r w:rsidRPr="009A20A3">
              <w:rPr>
                <w:rFonts w:ascii="Times New Roman" w:hAnsi="Times New Roman"/>
                <w:sz w:val="22"/>
                <w:szCs w:val="22"/>
              </w:rPr>
              <w:t>п</w:t>
            </w:r>
            <w:r w:rsidR="009A20A3">
              <w:rPr>
                <w:rFonts w:ascii="Times New Roman" w:hAnsi="Times New Roman"/>
                <w:sz w:val="22"/>
                <w:szCs w:val="22"/>
              </w:rPr>
              <w:t>олиэстра</w:t>
            </w:r>
            <w:proofErr w:type="spellEnd"/>
            <w:r w:rsidR="009A20A3">
              <w:rPr>
                <w:rFonts w:ascii="Times New Roman" w:hAnsi="Times New Roman"/>
                <w:sz w:val="22"/>
                <w:szCs w:val="22"/>
              </w:rPr>
              <w:t>. Длина перчатки 24 см,</w:t>
            </w:r>
            <w:r w:rsidRPr="009A20A3">
              <w:rPr>
                <w:rFonts w:ascii="Times New Roman" w:hAnsi="Times New Roman"/>
                <w:sz w:val="22"/>
                <w:szCs w:val="22"/>
              </w:rPr>
              <w:t xml:space="preserve"> манжета перчатки обработана х-нитью, синего цвета.</w:t>
            </w:r>
          </w:p>
          <w:p w:rsidR="00671C54" w:rsidRPr="009A20A3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sz w:val="22"/>
                <w:szCs w:val="22"/>
              </w:rPr>
              <w:t>Каждая пара перчаток имеет этикетку согласно ТР/ТС 019.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en-US"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val="en-US" w:eastAsia="ar-SA"/>
              </w:rPr>
              <w:t>72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9A20A3" w:rsidTr="00A058E3">
        <w:trPr>
          <w:trHeight w:val="125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>Нарукавник DOG 40501 ПВХ синий размер 21,5 х 43 см | (12 пар)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ar-SA"/>
              </w:rPr>
              <w:t>Нарукавники защищают рукава одежды от ОПЗ, влаги, нефти и нефтепродуктов, масел. Толщина ПВХ 0,15мм</w:t>
            </w:r>
          </w:p>
          <w:p w:rsidR="00671C54" w:rsidRPr="009A20A3" w:rsidRDefault="00671C54" w:rsidP="00671C54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ar-SA"/>
              </w:rPr>
              <w:t>Материал - Поливинилхлорид (ПВХ)</w:t>
            </w:r>
          </w:p>
          <w:p w:rsidR="00671C54" w:rsidRPr="009A20A3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ar-SA"/>
              </w:rPr>
              <w:t>длина 43 см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9A20A3" w:rsidTr="00A058E3">
        <w:trPr>
          <w:trHeight w:val="155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Кепка бейсболка </w:t>
            </w:r>
            <w:proofErr w:type="spellStart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>Leader</w:t>
            </w:r>
            <w:proofErr w:type="spellEnd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100 /09U | </w:t>
            </w:r>
            <w:proofErr w:type="spellStart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>Novic</w:t>
            </w:r>
            <w:proofErr w:type="spellEnd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Тёмно-синий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Классическая </w:t>
            </w:r>
            <w:proofErr w:type="spellStart"/>
            <w:r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>пятиклинная</w:t>
            </w:r>
            <w:proofErr w:type="spellEnd"/>
            <w:r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модель</w:t>
            </w:r>
          </w:p>
          <w:p w:rsidR="00671C54" w:rsidRPr="009A20A3" w:rsidRDefault="00671C54" w:rsidP="00671C54">
            <w:pPr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>-Размер регулируется металлической застежкой</w:t>
            </w:r>
          </w:p>
          <w:p w:rsidR="00671C54" w:rsidRPr="009A20A3" w:rsidRDefault="00671C54" w:rsidP="00671C54">
            <w:pPr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>-Застежка, люверсы, пряжка из латуни</w:t>
            </w:r>
          </w:p>
          <w:p w:rsidR="00671C54" w:rsidRPr="009A20A3" w:rsidRDefault="00671C54" w:rsidP="00671C54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Название ткани - Саржа</w:t>
            </w:r>
          </w:p>
          <w:p w:rsidR="00671C54" w:rsidRPr="009A20A3" w:rsidRDefault="00671C54" w:rsidP="00671C54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Состав ткани - 100% хлопок</w:t>
            </w:r>
          </w:p>
          <w:p w:rsidR="00671C54" w:rsidRPr="001C6686" w:rsidRDefault="00671C54" w:rsidP="001C6686">
            <w:pPr>
              <w:spacing w:line="240" w:lineRule="atLeast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Плотность - 280 г/м²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BE4E16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9A20A3" w:rsidTr="00A058E3">
        <w:trPr>
          <w:trHeight w:val="296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Очки открытые РОСОМЗ О85 ARCTIC </w:t>
            </w:r>
            <w:proofErr w:type="spellStart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>super</w:t>
            </w:r>
            <w:proofErr w:type="spellEnd"/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(PC) арт. 18530 |   (по 30)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Лёгкие современные очки с увеличенным панорамным обзором</w:t>
            </w:r>
          </w:p>
          <w:p w:rsidR="00671C54" w:rsidRPr="009A20A3" w:rsidRDefault="00A404E6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>
              <w:rPr>
                <w:rFonts w:ascii="Times New Roman" w:hAnsi="Times New Roman"/>
                <w:color w:val="212121"/>
                <w:sz w:val="22"/>
                <w:szCs w:val="22"/>
              </w:rPr>
              <w:t>-</w:t>
            </w:r>
            <w:r w:rsidR="00671C54"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Мягкие </w:t>
            </w:r>
            <w:proofErr w:type="spellStart"/>
            <w:r w:rsidR="00671C54"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>носоупоры</w:t>
            </w:r>
            <w:proofErr w:type="spellEnd"/>
          </w:p>
          <w:p w:rsidR="00671C54" w:rsidRPr="009A20A3" w:rsidRDefault="00A404E6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>
              <w:rPr>
                <w:rFonts w:ascii="Times New Roman" w:hAnsi="Times New Roman"/>
                <w:color w:val="212121"/>
                <w:sz w:val="22"/>
                <w:szCs w:val="22"/>
              </w:rPr>
              <w:t>-</w:t>
            </w:r>
            <w:r w:rsidR="00671C54"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>Регулируемая длина заушника</w:t>
            </w:r>
          </w:p>
          <w:p w:rsidR="00671C54" w:rsidRPr="009A20A3" w:rsidRDefault="00A404E6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>
              <w:rPr>
                <w:rFonts w:ascii="Times New Roman" w:hAnsi="Times New Roman"/>
                <w:color w:val="212121"/>
                <w:sz w:val="22"/>
                <w:szCs w:val="22"/>
              </w:rPr>
              <w:t>-</w:t>
            </w:r>
            <w:proofErr w:type="spellStart"/>
            <w:r w:rsidR="00671C54"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>Руегулируемый</w:t>
            </w:r>
            <w:proofErr w:type="spellEnd"/>
            <w:r w:rsidR="00671C54"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угол наклона стекла</w:t>
            </w:r>
          </w:p>
          <w:p w:rsidR="00671C54" w:rsidRPr="009A20A3" w:rsidRDefault="00A404E6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>
              <w:rPr>
                <w:rFonts w:ascii="Times New Roman" w:hAnsi="Times New Roman"/>
                <w:color w:val="212121"/>
                <w:sz w:val="22"/>
                <w:szCs w:val="22"/>
              </w:rPr>
              <w:t>-</w:t>
            </w:r>
            <w:r w:rsidR="00671C54" w:rsidRPr="009A20A3">
              <w:rPr>
                <w:rFonts w:ascii="Times New Roman" w:hAnsi="Times New Roman"/>
                <w:color w:val="212121"/>
                <w:sz w:val="22"/>
                <w:szCs w:val="22"/>
              </w:rPr>
              <w:t>Оправа сигнального цвета из мягкого пластика</w:t>
            </w:r>
          </w:p>
          <w:p w:rsidR="00671C54" w:rsidRPr="009A20A3" w:rsidRDefault="00671C54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1C2126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1C2126"/>
                <w:sz w:val="22"/>
                <w:szCs w:val="22"/>
              </w:rPr>
              <w:t xml:space="preserve"> Степень затемнения 2-1,2</w:t>
            </w:r>
          </w:p>
          <w:p w:rsidR="00671C54" w:rsidRPr="009A20A3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Покрытие от царапин и запотевания</w:t>
            </w:r>
          </w:p>
          <w:p w:rsidR="00671C54" w:rsidRPr="009A20A3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Для защиты глаз от высокоскоростных летящих частиц с низкоэнергетическим ударом, УФ-излучения до λ=390 </w:t>
            </w:r>
            <w:proofErr w:type="spellStart"/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нм</w:t>
            </w:r>
            <w:proofErr w:type="spellEnd"/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производственных помещениях и на открытых площадках</w:t>
            </w:r>
          </w:p>
          <w:p w:rsidR="00671C54" w:rsidRPr="009A20A3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ТР ТС 019/2011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BE4E16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9A20A3" w:rsidTr="00A058E3">
        <w:trPr>
          <w:trHeight w:val="14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sz w:val="22"/>
                <w:szCs w:val="22"/>
                <w:lang w:eastAsia="ar-SA"/>
              </w:rPr>
              <w:t>Боты РТИ диэлектрические |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Отличаются повышенной прочностью, эластичностью, удобной эргономичной формой, подходящей к большинству моделей современной обуви</w:t>
            </w:r>
          </w:p>
          <w:p w:rsidR="00A058E3" w:rsidRPr="00A058E3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Диэлектрические боты предназначены для дополнительной защиты от электрического тока при работе на закрытых и, при отсутствии осадков, на открытых электроустановках при напряжении с</w:t>
            </w:r>
          </w:p>
          <w:p w:rsidR="00671C54" w:rsidRPr="009A20A3" w:rsidRDefault="00671C54" w:rsidP="00A058E3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9A20A3">
              <w:rPr>
                <w:rFonts w:ascii="Times New Roman" w:hAnsi="Times New Roman"/>
                <w:color w:val="000000"/>
                <w:sz w:val="22"/>
                <w:szCs w:val="22"/>
              </w:rPr>
              <w:t>выше 1000 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9A20A3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9A20A3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671C54" w:rsidTr="00A058E3">
        <w:trPr>
          <w:trHeight w:val="198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Перчатки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диэлектричес</w:t>
            </w:r>
            <w:proofErr w:type="spellEnd"/>
            <w:r w:rsidR="00A058E3">
              <w:rPr>
                <w:rFonts w:ascii="Times New Roman" w:hAnsi="Times New Roman"/>
                <w:sz w:val="22"/>
                <w:szCs w:val="22"/>
                <w:lang w:eastAsia="ar-SA"/>
              </w:rPr>
              <w:t>-</w:t>
            </w: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кие бесшовные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Азриэлектро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класс 0 | (по30 пар)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Бесшовные, анатомической формы</w:t>
            </w:r>
          </w:p>
          <w:p w:rsidR="00671C54" w:rsidRPr="00BE4E16" w:rsidRDefault="00671C54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Предназначены для защиты рук от поражения электрическим током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Применяются в электроустановках до 1000 </w:t>
            </w:r>
            <w:proofErr w:type="gram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В</w:t>
            </w:r>
            <w:proofErr w:type="gramEnd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в</w:t>
            </w:r>
            <w:proofErr w:type="spellEnd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качестве основного</w:t>
            </w:r>
            <w:r w:rsidRPr="00BE4E16">
              <w:rPr>
                <w:rFonts w:ascii="Times New Roman" w:hAnsi="Times New Roman"/>
                <w:color w:val="1C2126"/>
                <w:sz w:val="22"/>
                <w:szCs w:val="22"/>
              </w:rPr>
              <w:t xml:space="preserve"> </w:t>
            </w: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изолирующего защитного средства, а в электроустановках свыше 1000 В-дополнительного</w:t>
            </w:r>
          </w:p>
          <w:p w:rsidR="00671C54" w:rsidRPr="00BE4E16" w:rsidRDefault="00671C54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Эластичная латексная плёнка не теряет свои защитные свойства при температурах от + 50 до - 40 градусах, имеет высокую прочность и стойкость к проколу, порезам, разрыву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1C2126"/>
                <w:sz w:val="22"/>
                <w:szCs w:val="22"/>
              </w:rPr>
              <w:t xml:space="preserve">толщина -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1.3 мм</w:t>
            </w:r>
            <w:r w:rsidRPr="00BE4E16">
              <w:rPr>
                <w:rFonts w:ascii="Times New Roman" w:hAnsi="Times New Roman"/>
                <w:sz w:val="22"/>
                <w:szCs w:val="22"/>
              </w:rPr>
              <w:t xml:space="preserve"> , длина 35 см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671C54" w:rsidTr="00A058E3">
        <w:trPr>
          <w:trHeight w:val="238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Каска защитная РОСОМЗ СОМЗ-55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Favori®T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Termo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| (по 20) золото, серебро. Золотистая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Защищает от сверхвысоких температур при кратковременном воздействии в диапазоне до +1500°С</w:t>
            </w:r>
          </w:p>
          <w:p w:rsidR="00671C54" w:rsidRPr="00BE4E16" w:rsidRDefault="00671C54" w:rsidP="00BE4E16">
            <w:pPr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Состоит из ударопрочного корпуса,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выполенного</w:t>
            </w:r>
            <w:proofErr w:type="spellEnd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из материала SUPER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TermotreK</w:t>
            </w:r>
            <w:proofErr w:type="spellEnd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®, внутренней оснастки Эталон и подбородочного ремня</w:t>
            </w:r>
          </w:p>
          <w:p w:rsidR="00671C54" w:rsidRPr="00BE4E16" w:rsidRDefault="00671C54" w:rsidP="00BE4E16">
            <w:pPr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Оснастка крепится к корпусу в шести точках</w:t>
            </w:r>
          </w:p>
          <w:p w:rsidR="00671C54" w:rsidRPr="00BE4E16" w:rsidRDefault="00671C54" w:rsidP="00BE4E16">
            <w:pPr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Обтюратор и подбородочный ремень из натуральной кожи</w:t>
            </w:r>
          </w:p>
          <w:p w:rsidR="00671C54" w:rsidRPr="00BE4E16" w:rsidRDefault="00671C54" w:rsidP="00BE4E16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proofErr w:type="spellStart"/>
            <w:r w:rsidRPr="00BE4E16">
              <w:rPr>
                <w:rFonts w:ascii="Times New Roman" w:hAnsi="Times New Roman"/>
                <w:sz w:val="22"/>
                <w:szCs w:val="22"/>
              </w:rPr>
              <w:t>Наголовное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</w:rPr>
              <w:t xml:space="preserve"> крепление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STANDART со ступенчатой регулировкой</w:t>
            </w:r>
          </w:p>
          <w:p w:rsidR="00671C54" w:rsidRPr="00BE4E16" w:rsidRDefault="00671C54" w:rsidP="00BE4E1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Температурный режим - От -50° до +150°С</w:t>
            </w:r>
          </w:p>
          <w:p w:rsidR="00671C54" w:rsidRPr="00BE4E16" w:rsidRDefault="00671C54" w:rsidP="00BE4E1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Защитные свойства - Дополнительная защита от сверхвысоких температур при кратковременном воздействии в диапазоне (до +1500°С)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BE4E16" w:rsidP="00BE4E16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671C54" w:rsidTr="00A058E3">
        <w:trPr>
          <w:trHeight w:val="354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12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Щиток лицевой РОСОМЗ КБТ ВИЗИОН® TITAN 04391 с подбородником | (по 8) с креплением на каску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Защитный лицевой щиток с креплением на каску, с экраном из термостойкого поликарбоната</w:t>
            </w:r>
          </w:p>
          <w:p w:rsidR="00671C54" w:rsidRPr="00BE4E16" w:rsidRDefault="00671C54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С подбородником из термостойкого материала</w:t>
            </w:r>
          </w:p>
          <w:p w:rsidR="00671C54" w:rsidRPr="00BE4E16" w:rsidRDefault="00671C54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Все щитки комплектуются адаптерами двух типов: для ношения с каской СОМЗ-55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Favori®T</w:t>
            </w:r>
            <w:proofErr w:type="spellEnd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и касками СОМЗ-55 ВИЗИОН®, СОМЗ-55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Favori®T</w:t>
            </w:r>
            <w:proofErr w:type="spellEnd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Trek</w:t>
            </w:r>
            <w:proofErr w:type="spellEnd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®, СОМЗ-55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Hammer</w:t>
            </w:r>
            <w:proofErr w:type="spellEnd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, RFI-3 BIOT, а также касками серии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Termo</w:t>
            </w:r>
            <w:proofErr w:type="spellEnd"/>
          </w:p>
          <w:p w:rsidR="00671C54" w:rsidRPr="00BE4E16" w:rsidRDefault="00671C54" w:rsidP="00A058E3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Диапазон рабочих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t°C</w:t>
            </w:r>
            <w:proofErr w:type="spellEnd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: от -50°C до +130°C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Материал экрана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Поликарбонат (PC)</w:t>
            </w:r>
            <w:r w:rsidRPr="00BE4E16">
              <w:rPr>
                <w:rFonts w:ascii="Times New Roman" w:hAnsi="Times New Roman"/>
                <w:sz w:val="22"/>
                <w:szCs w:val="22"/>
              </w:rPr>
              <w:t>, 2мм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Сфера применения</w:t>
            </w:r>
            <w:r w:rsidR="00A404E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Работы</w:t>
            </w:r>
            <w:proofErr w:type="gramEnd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связанные с образованием осколков, в химических лабораториях при выполнении работ, связанных с разбрызгиванием агрессивных жидкостей, работе с </w:t>
            </w:r>
            <w:proofErr w:type="spellStart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пневмо</w:t>
            </w:r>
            <w:proofErr w:type="spellEnd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- и электроинструментом, малярных и др.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 xml:space="preserve">Защитные свойства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Защита от воздействия твердых частиц с кинетической энергией до 15 Дж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ТР ТС 019/2011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E4E16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BE4E16" w:rsidP="00BE4E16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E4E16" w:rsidTr="00A058E3">
        <w:trPr>
          <w:trHeight w:val="239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1C6686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Плащ влагозащитный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cиний</w:t>
            </w:r>
            <w:proofErr w:type="spellEnd"/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Лёгкий плащ для защиты от влаги, водоупорность свыше 7000 Па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Пропаянные герметичные швы.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Индивидуальная упаковка.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Толщина ткани 0,18 мм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Плотность ткани 220 г/м2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E4E16">
              <w:rPr>
                <w:rFonts w:ascii="Times New Roman" w:hAnsi="Times New Roman"/>
                <w:sz w:val="22"/>
                <w:szCs w:val="22"/>
              </w:rPr>
              <w:t>Молния</w:t>
            </w:r>
            <w:proofErr w:type="gramEnd"/>
            <w:r w:rsidRPr="00BE4E16">
              <w:rPr>
                <w:rFonts w:ascii="Times New Roman" w:hAnsi="Times New Roman"/>
                <w:sz w:val="22"/>
                <w:szCs w:val="22"/>
              </w:rPr>
              <w:t xml:space="preserve"> закрытая планкой на кнопках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Капюшон, застежка на молнии, закрытая планкой на кнопках.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Состав- 100% ПЭ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Плотность ткани 220г/м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52-54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56-58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60-62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Шт</w:t>
            </w:r>
            <w:r w:rsid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  <w:p w:rsidR="00671C54" w:rsidRPr="00BE4E16" w:rsidRDefault="00BE4E16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  <w:p w:rsidR="00671C54" w:rsidRPr="00BE4E16" w:rsidRDefault="00BE4E16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E4E16" w:rsidTr="00A058E3">
        <w:trPr>
          <w:trHeight w:val="34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Ботинки кожаные ВЛО 302 Т КП КС ПУ/ТПУ | по 12 41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A058E3">
            <w:p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Верх носок, (</w:t>
            </w:r>
            <w:proofErr w:type="spellStart"/>
            <w:r w:rsidRPr="00BE4E16">
              <w:rPr>
                <w:sz w:val="22"/>
                <w:szCs w:val="22"/>
              </w:rPr>
              <w:t>оюзка</w:t>
            </w:r>
            <w:proofErr w:type="spellEnd"/>
            <w:r w:rsidRPr="00BE4E16">
              <w:rPr>
                <w:sz w:val="22"/>
                <w:szCs w:val="22"/>
              </w:rPr>
              <w:t xml:space="preserve">, </w:t>
            </w:r>
            <w:proofErr w:type="spellStart"/>
            <w:r w:rsidRPr="00BE4E16">
              <w:rPr>
                <w:sz w:val="22"/>
                <w:szCs w:val="22"/>
              </w:rPr>
              <w:t>берцы</w:t>
            </w:r>
            <w:proofErr w:type="spellEnd"/>
            <w:r w:rsidRPr="00BE4E16">
              <w:rPr>
                <w:sz w:val="22"/>
                <w:szCs w:val="22"/>
              </w:rPr>
              <w:t xml:space="preserve">, </w:t>
            </w:r>
            <w:proofErr w:type="spellStart"/>
            <w:r w:rsidRPr="00BE4E16">
              <w:rPr>
                <w:sz w:val="22"/>
                <w:szCs w:val="22"/>
              </w:rPr>
              <w:t>задинка</w:t>
            </w:r>
            <w:proofErr w:type="spellEnd"/>
            <w:r w:rsidRPr="00BE4E16">
              <w:rPr>
                <w:sz w:val="22"/>
                <w:szCs w:val="22"/>
              </w:rPr>
              <w:t>) натуральная кожа (лицевая) из шкур КРС, толщина 1,8-2,0 мм.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 xml:space="preserve">Мягкий кант: текстильный материал </w:t>
            </w:r>
            <w:proofErr w:type="spellStart"/>
            <w:r w:rsidRPr="00BE4E16">
              <w:rPr>
                <w:sz w:val="22"/>
                <w:szCs w:val="22"/>
              </w:rPr>
              <w:t>Oxford</w:t>
            </w:r>
            <w:proofErr w:type="spellEnd"/>
            <w:r w:rsidRPr="00BE4E16">
              <w:rPr>
                <w:sz w:val="22"/>
                <w:szCs w:val="22"/>
              </w:rPr>
              <w:t xml:space="preserve"> износоустойчивый, водоотталкивающий.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Обувь имеет глухой клапан и широкий мягкий задний кант для защиты от попадания внутрь пыли и грязи.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Компоненты (материалы, швы), контактирующие с телом пользователя, не должны иметь выступы, которые могут вызывать раздражение кожи и травмы.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 xml:space="preserve">Обувь имеет среднюю полноту колодки, вкладную стельку с высокими показателями </w:t>
            </w:r>
            <w:proofErr w:type="spellStart"/>
            <w:r w:rsidRPr="00BE4E16">
              <w:rPr>
                <w:sz w:val="22"/>
                <w:szCs w:val="22"/>
              </w:rPr>
              <w:t>гидроскопичности</w:t>
            </w:r>
            <w:proofErr w:type="spellEnd"/>
            <w:r w:rsidRPr="00BE4E16">
              <w:rPr>
                <w:sz w:val="22"/>
                <w:szCs w:val="22"/>
              </w:rPr>
              <w:t xml:space="preserve"> и влагоотдачи, шнурки с </w:t>
            </w:r>
            <w:proofErr w:type="spellStart"/>
            <w:r w:rsidRPr="00BE4E16">
              <w:rPr>
                <w:sz w:val="22"/>
                <w:szCs w:val="22"/>
              </w:rPr>
              <w:t>термонаконечниками</w:t>
            </w:r>
            <w:proofErr w:type="spellEnd"/>
            <w:r w:rsidRPr="00BE4E16">
              <w:rPr>
                <w:sz w:val="22"/>
                <w:szCs w:val="22"/>
              </w:rPr>
              <w:t>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proofErr w:type="spellStart"/>
            <w:r w:rsidRPr="00BE4E16">
              <w:rPr>
                <w:sz w:val="22"/>
                <w:szCs w:val="22"/>
              </w:rPr>
              <w:t>Пордклад</w:t>
            </w:r>
            <w:proofErr w:type="spellEnd"/>
            <w:r w:rsidRPr="00BE4E16">
              <w:rPr>
                <w:sz w:val="22"/>
                <w:szCs w:val="22"/>
              </w:rPr>
              <w:t xml:space="preserve"> под союзку - полотно </w:t>
            </w:r>
            <w:proofErr w:type="spellStart"/>
            <w:r w:rsidRPr="00BE4E16">
              <w:rPr>
                <w:sz w:val="22"/>
                <w:szCs w:val="22"/>
              </w:rPr>
              <w:t>иглопробивное</w:t>
            </w:r>
            <w:proofErr w:type="spellEnd"/>
            <w:r w:rsidRPr="00BE4E16">
              <w:rPr>
                <w:sz w:val="22"/>
                <w:szCs w:val="22"/>
              </w:rPr>
              <w:t xml:space="preserve"> </w:t>
            </w:r>
            <w:proofErr w:type="spellStart"/>
            <w:r w:rsidRPr="00BE4E16">
              <w:rPr>
                <w:sz w:val="22"/>
                <w:szCs w:val="22"/>
              </w:rPr>
              <w:t>Traspira</w:t>
            </w:r>
            <w:proofErr w:type="spellEnd"/>
            <w:r w:rsidRPr="00BE4E16">
              <w:rPr>
                <w:sz w:val="22"/>
                <w:szCs w:val="22"/>
              </w:rPr>
              <w:t xml:space="preserve"> устойчиво к истиранию, обеспечивает комфорт в процессе носки.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proofErr w:type="spellStart"/>
            <w:r w:rsidRPr="00BE4E16">
              <w:rPr>
                <w:sz w:val="22"/>
                <w:szCs w:val="22"/>
              </w:rPr>
              <w:t>Подклад</w:t>
            </w:r>
            <w:proofErr w:type="spellEnd"/>
            <w:r w:rsidRPr="00BE4E16">
              <w:rPr>
                <w:sz w:val="22"/>
                <w:szCs w:val="22"/>
              </w:rPr>
              <w:t xml:space="preserve"> под </w:t>
            </w:r>
            <w:proofErr w:type="spellStart"/>
            <w:r w:rsidRPr="00BE4E16">
              <w:rPr>
                <w:sz w:val="22"/>
                <w:szCs w:val="22"/>
              </w:rPr>
              <w:t>берцы</w:t>
            </w:r>
            <w:proofErr w:type="spellEnd"/>
            <w:r w:rsidRPr="00BE4E16">
              <w:rPr>
                <w:sz w:val="22"/>
                <w:szCs w:val="22"/>
              </w:rPr>
              <w:t>: воздухопроницаемый сетчатый материал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 xml:space="preserve">Основная стелька – </w:t>
            </w:r>
            <w:proofErr w:type="spellStart"/>
            <w:r w:rsidRPr="00BE4E16">
              <w:rPr>
                <w:sz w:val="22"/>
                <w:szCs w:val="22"/>
              </w:rPr>
              <w:t>иглопробивное</w:t>
            </w:r>
            <w:proofErr w:type="spellEnd"/>
            <w:r w:rsidRPr="00BE4E16">
              <w:rPr>
                <w:sz w:val="22"/>
                <w:szCs w:val="22"/>
              </w:rPr>
              <w:t xml:space="preserve"> </w:t>
            </w:r>
            <w:proofErr w:type="spellStart"/>
            <w:r w:rsidRPr="00BE4E16">
              <w:rPr>
                <w:sz w:val="22"/>
                <w:szCs w:val="22"/>
              </w:rPr>
              <w:t>термоскрепленное</w:t>
            </w:r>
            <w:proofErr w:type="spellEnd"/>
            <w:r w:rsidRPr="00BE4E16">
              <w:rPr>
                <w:sz w:val="22"/>
                <w:szCs w:val="22"/>
              </w:rPr>
              <w:t xml:space="preserve"> </w:t>
            </w:r>
            <w:proofErr w:type="spellStart"/>
            <w:r w:rsidRPr="00BE4E16">
              <w:rPr>
                <w:sz w:val="22"/>
                <w:szCs w:val="22"/>
              </w:rPr>
              <w:t>штробельное</w:t>
            </w:r>
            <w:proofErr w:type="spellEnd"/>
            <w:r w:rsidRPr="00BE4E16">
              <w:rPr>
                <w:sz w:val="22"/>
                <w:szCs w:val="22"/>
              </w:rPr>
              <w:t xml:space="preserve"> полотно плотностью 420 г/м2.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lastRenderedPageBreak/>
              <w:t>Вкладная стелька –  материал стелечный двухслойный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Подносок: композитный (поликарбонатный) ударной прочностью 200 Дж. Обязательное наличие манжеты по краю защитного внутреннего подноска.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Усиленный задник – термопластичный материал.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proofErr w:type="spellStart"/>
            <w:r w:rsidRPr="00BE4E16">
              <w:rPr>
                <w:sz w:val="22"/>
                <w:szCs w:val="22"/>
              </w:rPr>
              <w:t>Проколозащитная</w:t>
            </w:r>
            <w:proofErr w:type="spellEnd"/>
            <w:r w:rsidRPr="00BE4E16">
              <w:rPr>
                <w:sz w:val="22"/>
                <w:szCs w:val="22"/>
              </w:rPr>
              <w:t xml:space="preserve"> прокладка (</w:t>
            </w:r>
            <w:proofErr w:type="spellStart"/>
            <w:r w:rsidRPr="00BE4E16">
              <w:rPr>
                <w:sz w:val="22"/>
                <w:szCs w:val="22"/>
              </w:rPr>
              <w:t>антипрокольная</w:t>
            </w:r>
            <w:proofErr w:type="spellEnd"/>
            <w:r w:rsidRPr="00BE4E16">
              <w:rPr>
                <w:sz w:val="22"/>
                <w:szCs w:val="22"/>
              </w:rPr>
              <w:t xml:space="preserve"> стелька) из волокнистого материала на основе полиамидов. Сопротивление проколу не менее 1200 Н.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Подошва: двухслойная, полиуретан и термопластичный полиуретан (ПУ/ТПУ), плотность промежуточного слоя подошвы не менее 450 кг/</w:t>
            </w:r>
            <w:proofErr w:type="spellStart"/>
            <w:r w:rsidRPr="00BE4E16">
              <w:rPr>
                <w:sz w:val="22"/>
                <w:szCs w:val="22"/>
              </w:rPr>
              <w:t>м.куб</w:t>
            </w:r>
            <w:proofErr w:type="spellEnd"/>
            <w:r w:rsidRPr="00BE4E16">
              <w:rPr>
                <w:sz w:val="22"/>
                <w:szCs w:val="22"/>
              </w:rPr>
              <w:t>. Износоустойчивая МБС, КЩС 20%.</w:t>
            </w:r>
          </w:p>
          <w:p w:rsidR="00671C54" w:rsidRPr="00A404E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A404E6">
              <w:rPr>
                <w:sz w:val="22"/>
                <w:szCs w:val="22"/>
              </w:rPr>
              <w:t xml:space="preserve">Подошва должна иметь </w:t>
            </w:r>
            <w:proofErr w:type="gramStart"/>
            <w:r w:rsidRPr="00A404E6">
              <w:rPr>
                <w:sz w:val="22"/>
                <w:szCs w:val="22"/>
              </w:rPr>
              <w:t>протектор</w:t>
            </w:r>
            <w:proofErr w:type="gramEnd"/>
            <w:r w:rsidRPr="00A404E6">
              <w:rPr>
                <w:sz w:val="22"/>
                <w:szCs w:val="22"/>
              </w:rPr>
              <w:t xml:space="preserve"> препятствующий скольжению. Высота протектора ходового слоя подошвы должна быть не менее 4 мм. Коэффициент трения скольжения ходовой части подошвы по </w:t>
            </w:r>
            <w:proofErr w:type="spellStart"/>
            <w:r w:rsidRPr="00A404E6">
              <w:rPr>
                <w:sz w:val="22"/>
                <w:szCs w:val="22"/>
              </w:rPr>
              <w:t>зажиренным</w:t>
            </w:r>
            <w:proofErr w:type="spellEnd"/>
            <w:r w:rsidRPr="00A404E6">
              <w:rPr>
                <w:sz w:val="22"/>
                <w:szCs w:val="22"/>
              </w:rPr>
              <w:t xml:space="preserve"> поверхностям – не менее 0,2. Толщина подошвы в самом тонком месте (без учета рифа подошвы) — не менее 6 мм. Не допускается наличие дополнительных вставок в промежуточный слой подошвы (в </w:t>
            </w:r>
            <w:proofErr w:type="spellStart"/>
            <w:r w:rsidRPr="00A404E6">
              <w:rPr>
                <w:sz w:val="22"/>
                <w:szCs w:val="22"/>
              </w:rPr>
              <w:t>т.ч</w:t>
            </w:r>
            <w:proofErr w:type="spellEnd"/>
            <w:r w:rsidRPr="00A404E6">
              <w:rPr>
                <w:sz w:val="22"/>
                <w:szCs w:val="22"/>
              </w:rPr>
              <w:t>. в каблучную часть).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Морозостойкость подошвы до — 40°С, термостойкость до + 120°С, разовое касание + 160°С.в течение 30 мин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Метод крепления подошвы — литьевой.</w:t>
            </w:r>
          </w:p>
          <w:p w:rsidR="00671C54" w:rsidRPr="00A404E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 xml:space="preserve">Классификация по защитным свойствам </w:t>
            </w:r>
            <w:proofErr w:type="spellStart"/>
            <w:r w:rsidRPr="00BE4E16">
              <w:rPr>
                <w:sz w:val="22"/>
                <w:szCs w:val="22"/>
              </w:rPr>
              <w:t>Нс</w:t>
            </w:r>
            <w:proofErr w:type="spellEnd"/>
            <w:r w:rsidRPr="00BE4E16">
              <w:rPr>
                <w:sz w:val="22"/>
                <w:szCs w:val="22"/>
              </w:rPr>
              <w:t xml:space="preserve"> (сырой нефти), </w:t>
            </w:r>
            <w:proofErr w:type="spellStart"/>
            <w:r w:rsidRPr="00BE4E16">
              <w:rPr>
                <w:sz w:val="22"/>
                <w:szCs w:val="22"/>
              </w:rPr>
              <w:t>Нм</w:t>
            </w:r>
            <w:proofErr w:type="spellEnd"/>
            <w:r w:rsidRPr="00BE4E16">
              <w:rPr>
                <w:sz w:val="22"/>
                <w:szCs w:val="22"/>
              </w:rPr>
              <w:t xml:space="preserve"> (нефтяных масел), К20 (от кислот концентрации до 20%), Щ20 (от щелочей концентрации до 20%), Мун200 (от ударов в носочной части до 200 Дж), </w:t>
            </w:r>
            <w:proofErr w:type="spellStart"/>
            <w:r w:rsidRPr="00BE4E16">
              <w:rPr>
                <w:sz w:val="22"/>
                <w:szCs w:val="22"/>
              </w:rPr>
              <w:t>Мп</w:t>
            </w:r>
            <w:proofErr w:type="spellEnd"/>
            <w:r w:rsidRPr="00BE4E16">
              <w:rPr>
                <w:sz w:val="22"/>
                <w:szCs w:val="22"/>
              </w:rPr>
              <w:t xml:space="preserve"> (от проколов до 1200 Н), З (общих производственных загрязнений)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Шнуровка —  4 ряда обувных петель с антикоррозийной обработкой.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Высота берец - 120 мм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 xml:space="preserve">Размерный ряд – 36 по 49.  Соотношение метрической и </w:t>
            </w:r>
            <w:proofErr w:type="spellStart"/>
            <w:r w:rsidRPr="00BE4E16">
              <w:rPr>
                <w:sz w:val="22"/>
                <w:szCs w:val="22"/>
              </w:rPr>
              <w:t>штихмассовой</w:t>
            </w:r>
            <w:proofErr w:type="spellEnd"/>
            <w:r w:rsidRPr="00BE4E16">
              <w:rPr>
                <w:sz w:val="22"/>
                <w:szCs w:val="22"/>
              </w:rPr>
              <w:t xml:space="preserve"> системы размеров должно соответствовать ГОСТ 11373.</w:t>
            </w:r>
          </w:p>
          <w:p w:rsidR="00671C54" w:rsidRPr="00A404E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Цвет: черный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13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Обувь в паре должна быть одинаковой по размеру, полноте, структуре и цвету материалов, без пятен, складок и морщин. Каждая пара обуви должна иметь памятку-инструкцию с указанием назначения обуви и условий эксплуатации.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41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43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46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</w:tr>
      <w:tr w:rsidR="00671C54" w:rsidRPr="00BE4E16" w:rsidTr="00A058E3">
        <w:trPr>
          <w:trHeight w:val="34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15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Перчатки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Азрихим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латексные КЩС тип 1 | (по 1/70 пар) 2 (L)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A058E3">
            <w:pPr>
              <w:tabs>
                <w:tab w:val="left" w:pos="288"/>
              </w:tabs>
              <w:ind w:firstLine="0"/>
              <w:jc w:val="left"/>
              <w:rPr>
                <w:rFonts w:ascii="PT Sans" w:hAnsi="PT Sans" w:hint="eastAsia"/>
                <w:color w:val="212121"/>
                <w:sz w:val="22"/>
                <w:szCs w:val="22"/>
              </w:rPr>
            </w:pPr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Предназначены для выполнения грубых работ и позволяют выдерживать более длительное время воздействия химических веществ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Плотные, но эластичные перчатки не уменьшают чувствительность во время работ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ascii="PT Sans" w:hAnsi="PT Sans" w:hint="eastAsia"/>
                <w:color w:val="212121"/>
                <w:sz w:val="22"/>
                <w:szCs w:val="22"/>
              </w:rPr>
            </w:pPr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Предназначены для защиты рук от растворов кислот и щелочей средней концентрации (до 20%), солей, масел, сыпучих красящих веществ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ascii="PT Sans" w:hAnsi="PT Sans" w:hint="eastAsia"/>
                <w:color w:val="212121"/>
                <w:sz w:val="22"/>
                <w:szCs w:val="22"/>
              </w:rPr>
            </w:pPr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Ширина перчаток по пятому пястно-фаланговому суставу: размер 1 - 110±5 мм (</w:t>
            </w:r>
            <w:proofErr w:type="spellStart"/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соотвествует</w:t>
            </w:r>
            <w:proofErr w:type="spellEnd"/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 xml:space="preserve"> размеру 8 перчаток тип 2)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ascii="PT Sans" w:hAnsi="PT Sans" w:hint="eastAsia"/>
                <w:color w:val="212121"/>
                <w:sz w:val="22"/>
                <w:szCs w:val="22"/>
              </w:rPr>
            </w:pPr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Размер 2 -120±5 мм (</w:t>
            </w:r>
            <w:proofErr w:type="spellStart"/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соответсвует</w:t>
            </w:r>
            <w:proofErr w:type="spellEnd"/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 xml:space="preserve"> размеру 9 перчаток тип 2), размер 3 -130±6мм (</w:t>
            </w:r>
            <w:proofErr w:type="spellStart"/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соответсвует</w:t>
            </w:r>
            <w:proofErr w:type="spellEnd"/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 xml:space="preserve"> размеру 10 перчаток тип 2)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толщина 0,6 мм, длина 30см</w:t>
            </w:r>
          </w:p>
          <w:p w:rsidR="00671C54" w:rsidRPr="00BE4E16" w:rsidRDefault="00671C54" w:rsidP="00A058E3">
            <w:pPr>
              <w:numPr>
                <w:ilvl w:val="0"/>
                <w:numId w:val="2"/>
              </w:numPr>
              <w:tabs>
                <w:tab w:val="left" w:pos="288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PT Sans" w:hAnsi="PT Sans"/>
                <w:color w:val="000000"/>
                <w:sz w:val="22"/>
                <w:szCs w:val="22"/>
              </w:rPr>
              <w:t>ТР ТС 019/2011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en-US"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val="en-US" w:eastAsia="ar-SA"/>
              </w:rPr>
              <w:t>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BE4E16" w:rsidTr="00A058E3">
        <w:trPr>
          <w:trHeight w:val="14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Халат медицинский модель 3-S |  Сакура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 xml:space="preserve">Ткань смесовая, состав 65% пэ,35%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</w:rPr>
              <w:t>хб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</w:rPr>
              <w:t>, плотность 145гр/м2</w:t>
            </w:r>
          </w:p>
          <w:p w:rsidR="00671C54" w:rsidRPr="00BE4E16" w:rsidRDefault="00A404E6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фурнитуре</w:t>
            </w:r>
            <w:r w:rsidR="00671C54" w:rsidRPr="00BE4E1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gramStart"/>
            <w:r w:rsidR="00671C54" w:rsidRPr="00BE4E16">
              <w:rPr>
                <w:rFonts w:ascii="Times New Roman" w:hAnsi="Times New Roman"/>
                <w:sz w:val="22"/>
                <w:szCs w:val="22"/>
              </w:rPr>
              <w:t>нитки</w:t>
            </w:r>
            <w:proofErr w:type="gramEnd"/>
            <w:r w:rsidR="00671C54" w:rsidRPr="00BE4E16">
              <w:rPr>
                <w:rFonts w:ascii="Times New Roman" w:hAnsi="Times New Roman"/>
                <w:sz w:val="22"/>
                <w:szCs w:val="22"/>
              </w:rPr>
              <w:t xml:space="preserve"> армированные 45лл, кнопки кольцевые диаметр 9,5мм, цвет светлый никель.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Халат полуприлегающего силуэта.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 xml:space="preserve">Полочка- с центральной застежкой </w:t>
            </w:r>
            <w:proofErr w:type="gramStart"/>
            <w:r w:rsidRPr="00BE4E16">
              <w:rPr>
                <w:rFonts w:ascii="Times New Roman" w:hAnsi="Times New Roman"/>
                <w:sz w:val="22"/>
                <w:szCs w:val="22"/>
              </w:rPr>
              <w:t>на  кольцевых</w:t>
            </w:r>
            <w:proofErr w:type="gramEnd"/>
            <w:r w:rsidRPr="00BE4E16">
              <w:rPr>
                <w:rFonts w:ascii="Times New Roman" w:hAnsi="Times New Roman"/>
                <w:sz w:val="22"/>
                <w:szCs w:val="22"/>
              </w:rPr>
              <w:t xml:space="preserve"> кнопках (6), с рельефными швами, выходящими от кокетки, с двумя накладными карманами. К верхнему краю карманов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</w:rPr>
              <w:t>притачены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</w:rPr>
              <w:t xml:space="preserve"> два отделочных элемента треугольной формы и планка. С лева на кармане декоративная кнопка. На нижнем левом кармане выполнена вышивка. Вырез горловины фигурный, дополнен отделочной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</w:rPr>
              <w:t>патой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</w:rPr>
              <w:t xml:space="preserve"> с кнопкой.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Спинка – с рельефными швами, выходящими из плечевых швов, в области талии регулируется двумя завязывающими поясами из боковых швов. Внизу рельефных швов открытые шлицы.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 xml:space="preserve">Рукава -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</w:rPr>
              <w:t>втачные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</w:rPr>
              <w:t>, длинной 3\4, низ рукава с притачной манжетой.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Отделочные строчки ш. 0,2 см от края проложены: по горловине, бортовым краям, по патам кармана. Низ халата обработан швом в подгибку с закрытым срезом шириной не менее 2,0 см.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Особенности обработки халат медицинский модель Сакура.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1. Детали верха обрабатываются стачными, обтачными и накладными швами. Ширина припусков 1 см.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2. Срезы обметываются.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3. Накладные карманы настрачиваются по низу накладным швом с закрытым срезом на 0,1-0,2 см от края детали. Боковые срезы карманов уходят в рельефы и боковой шов халата.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4. Низ халата, низ рукава обрабатываются швом в подгибку с закрытым срезом. Ширина подгибки в готовом виде не менее 2,0 см.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 xml:space="preserve">5. Внутренние срезы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</w:rPr>
              <w:t>подбортов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</w:rPr>
              <w:t xml:space="preserve"> обметывают.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6. По краю борта, патам кармана, пате полочки, поясу прокладывается одна строчка 0,1-0,2 см от края.</w:t>
            </w:r>
          </w:p>
          <w:p w:rsidR="00671C54" w:rsidRPr="00BE4E1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lastRenderedPageBreak/>
              <w:t>7. Плечевые швы, втачивание рукавов в открытую пройму, рельефы, боковой шов халата, нижний срез рукава выполняются одной строчкой цепного стежка.</w:t>
            </w:r>
          </w:p>
          <w:p w:rsidR="00671C54" w:rsidRPr="00A058E3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>Изделие отшито в соответствии с ГОСТ 12.4.131-83 и соответствует требованиям ТР ТС 019/2011. Изделие имеет внутренний</w:t>
            </w:r>
            <w:r w:rsidR="00A404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4E16">
              <w:rPr>
                <w:rFonts w:ascii="Times New Roman" w:hAnsi="Times New Roman"/>
                <w:sz w:val="22"/>
                <w:szCs w:val="22"/>
              </w:rPr>
              <w:t>ярлык</w:t>
            </w:r>
            <w:r w:rsidR="00A404E6">
              <w:rPr>
                <w:rFonts w:ascii="Times New Roman" w:hAnsi="Times New Roman"/>
                <w:sz w:val="22"/>
                <w:szCs w:val="22"/>
              </w:rPr>
              <w:t>,</w:t>
            </w:r>
            <w:r w:rsidRPr="00BE4E16">
              <w:rPr>
                <w:rFonts w:ascii="Times New Roman" w:hAnsi="Times New Roman"/>
                <w:sz w:val="22"/>
                <w:szCs w:val="22"/>
              </w:rPr>
              <w:t xml:space="preserve"> который соответствует ТР ТС 019/2011 и картонную этикетку</w:t>
            </w:r>
            <w:r w:rsidR="00A404E6">
              <w:rPr>
                <w:rFonts w:ascii="Times New Roman" w:hAnsi="Times New Roman"/>
                <w:sz w:val="22"/>
                <w:szCs w:val="22"/>
              </w:rPr>
              <w:t>,</w:t>
            </w:r>
            <w:r w:rsidRPr="00BE4E16">
              <w:rPr>
                <w:rFonts w:ascii="Times New Roman" w:hAnsi="Times New Roman"/>
                <w:sz w:val="22"/>
                <w:szCs w:val="22"/>
              </w:rPr>
              <w:t xml:space="preserve"> соответствующую ТР ТС 019/2011. Каждое изделие упаковано индивидуально.</w:t>
            </w:r>
            <w:r w:rsidR="00A058E3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B16BD0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44/1</w:t>
            </w:r>
            <w:r w:rsid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</w:t>
            </w: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A404E6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E4E16" w:rsidTr="00A058E3">
        <w:trPr>
          <w:trHeight w:val="283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17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Костюм медицинский модель </w:t>
            </w:r>
            <w:r w:rsidR="00A404E6">
              <w:rPr>
                <w:rFonts w:ascii="Times New Roman" w:hAnsi="Times New Roman"/>
                <w:sz w:val="22"/>
                <w:szCs w:val="22"/>
                <w:lang w:eastAsia="ar-SA"/>
              </w:rPr>
              <w:t>8-S Салатовый |</w:t>
            </w: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София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A404E6" w:rsidRDefault="00671C54" w:rsidP="00671C5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Ткань: состав 35%хб 65% пэ плотность 145гр/м2</w:t>
            </w:r>
          </w:p>
          <w:p w:rsidR="00671C54" w:rsidRPr="00A404E6" w:rsidRDefault="00671C54" w:rsidP="00A404E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Нитки 45ЛЛ армированные, кнопки кольцевые диаметром 9,5мм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Костюм медицинский, состоит из куртки и брюк. Костюм, комбинированный, куртка выполнена из ткани белого цвета с отделкой, брюки и отделка выполнены из ткани по выбору заказчика.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Куртка полуприлегающего силуэта, с отделочными элементами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 xml:space="preserve">Полочка- с центральной застежкой на 5 кнопок, рельефными швами, выходящими из плечевого шва, с двумя </w:t>
            </w:r>
            <w:proofErr w:type="gramStart"/>
            <w:r w:rsidRPr="00A404E6">
              <w:rPr>
                <w:rFonts w:ascii="Times New Roman" w:hAnsi="Times New Roman"/>
                <w:sz w:val="22"/>
                <w:szCs w:val="22"/>
              </w:rPr>
              <w:t>прорезными  карманами</w:t>
            </w:r>
            <w:proofErr w:type="gramEnd"/>
            <w:r w:rsidRPr="00A404E6">
              <w:rPr>
                <w:rFonts w:ascii="Times New Roman" w:hAnsi="Times New Roman"/>
                <w:sz w:val="22"/>
                <w:szCs w:val="22"/>
              </w:rPr>
              <w:t>,(планки карманов шириной 1 см. из отделочной ткани верхняя зеленого цвета, нижняя планка серого цвета) расположенными в рельефах, и двумя нагрудными карманами, верхний срез  кармана обработан швом в подгибку с закрытым срезом шириной 2 см., закрепляется горизонтальной закрепкой выполненной на спец. машине. К горловине притачана двойная бейка, шириной 4см.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Спинка - с рельефными швами, выходящими из плечевого шва, в области талии регулируется двумя хлястиками, скреплёнными между собой на две кнопки. Горловина обработана обтачкой, на обтачку настрочена отделочная вешалка.</w:t>
            </w:r>
          </w:p>
          <w:p w:rsidR="00671C54" w:rsidRPr="00A404E6" w:rsidRDefault="00671C54" w:rsidP="00B16BD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 xml:space="preserve">Рукава - </w:t>
            </w:r>
            <w:proofErr w:type="spellStart"/>
            <w:r w:rsidRPr="00A404E6">
              <w:rPr>
                <w:rFonts w:ascii="Times New Roman" w:hAnsi="Times New Roman"/>
                <w:sz w:val="22"/>
                <w:szCs w:val="22"/>
              </w:rPr>
              <w:t>втачные</w:t>
            </w:r>
            <w:proofErr w:type="spellEnd"/>
            <w:r w:rsidRPr="00A404E6">
              <w:rPr>
                <w:rFonts w:ascii="Times New Roman" w:hAnsi="Times New Roman"/>
                <w:sz w:val="22"/>
                <w:szCs w:val="22"/>
              </w:rPr>
              <w:t>, длиной 3\4, к низу притачан манжет, к боковым сторонам манжета притачаны отделочные планки зеленого и серого цвета.</w:t>
            </w:r>
          </w:p>
          <w:p w:rsidR="00671C54" w:rsidRPr="00A404E6" w:rsidRDefault="00671C54" w:rsidP="00B16BD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Отделочные строчки ш. 0,2 см от края проложены: по бейкам горловины полочки, горловине спинки, бортовым краям, верхнему краю карманов, отделочные строчки ш. 0,7 см. проложены по шву притачивания манжет.</w:t>
            </w:r>
          </w:p>
          <w:p w:rsidR="00671C54" w:rsidRPr="00A404E6" w:rsidRDefault="00671C54" w:rsidP="00B16BD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 xml:space="preserve">Брюки прямого силуэта, зауженные к низу с простроченными </w:t>
            </w:r>
            <w:proofErr w:type="gramStart"/>
            <w:r w:rsidRPr="00A404E6">
              <w:rPr>
                <w:rFonts w:ascii="Times New Roman" w:hAnsi="Times New Roman"/>
                <w:sz w:val="22"/>
                <w:szCs w:val="22"/>
              </w:rPr>
              <w:t>стрелками  по</w:t>
            </w:r>
            <w:proofErr w:type="gramEnd"/>
            <w:r w:rsidRPr="00A404E6">
              <w:rPr>
                <w:rFonts w:ascii="Times New Roman" w:hAnsi="Times New Roman"/>
                <w:sz w:val="22"/>
                <w:szCs w:val="22"/>
              </w:rPr>
              <w:t xml:space="preserve"> передним половинкам. Пояс притачной, состоит из вставки и основного пояса, простроченного на спец. машине с вложенной эластичной тесьмой. Ширина пояса 3,5 см.</w:t>
            </w:r>
          </w:p>
          <w:p w:rsidR="00671C54" w:rsidRPr="00A404E6" w:rsidRDefault="00671C54" w:rsidP="00B16BD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Отделочные строчки ш. 0,2 см от края проложены по вставке пояса.</w:t>
            </w:r>
          </w:p>
          <w:p w:rsidR="00671C54" w:rsidRPr="00A404E6" w:rsidRDefault="00671C54" w:rsidP="00B16BD0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Низ брюк обработан швом в подгибку с закрытым срезом шириной 2 см.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1. Детали обрабатываются стачными, обтачными и накладными швами. Ширина припусков: Стачных-1 см от края, обтачных-0,7 см от края.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2. Срезы обметываются.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3. Боковые срезы карманов уходят в рельефы и боковой шов куртки.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4. Низ куртки и низ брюк обрабатываются швом в подгибку с закрытым срезом. Ширина подгибки в готовом виде не менее 2 см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5. К верхнему срезу кармана и к низу рукава притачивается отделка, прокладывается отделочная строчка 0,1-0,2 см по шву притачивания.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lastRenderedPageBreak/>
              <w:t>6. По обтачке горловины, по краю борта, по поясу, по низу кармана, по горловине полочки и спинке прокладывается одна строчка 0,1-0,2 см от края.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7. Плечевые швы, втачивание рукавов в открытую пройму, рельефы, боковой шов куртки, нижний срез рукава, шаговый, боковой, средний швы брюк выполняются одной строчкой цепного стежка.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8. На полочку настрачиваются верхние карманы, прокладывается отделочная строчка на 0,1-0,2 см от края.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9. По правому борту закрепляется верхняя кнопка, по левому борту закрепляется нижняя кнопка на 2 см от края борта.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 xml:space="preserve">Каждое изделие упаковано индивидуально и имеет этикетку оформленную в соответствии с ТР </w:t>
            </w:r>
            <w:proofErr w:type="gramStart"/>
            <w:r w:rsidRPr="00A404E6">
              <w:rPr>
                <w:rFonts w:ascii="Times New Roman" w:hAnsi="Times New Roman"/>
                <w:sz w:val="22"/>
                <w:szCs w:val="22"/>
              </w:rPr>
              <w:t>ТС  019</w:t>
            </w:r>
            <w:proofErr w:type="gramEnd"/>
            <w:r w:rsidRPr="00A404E6">
              <w:rPr>
                <w:rFonts w:ascii="Times New Roman" w:hAnsi="Times New Roman"/>
                <w:sz w:val="22"/>
                <w:szCs w:val="22"/>
              </w:rPr>
              <w:t>/2011.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Изделие отшито в соответствии с  ГОСТ 12.4.280-2014.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A404E6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44/1</w:t>
            </w:r>
            <w:r w:rsidR="00A404E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</w:t>
            </w: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A404E6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E4E16" w:rsidTr="00A058E3">
        <w:trPr>
          <w:trHeight w:val="28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18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Туфли Сабо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Rotan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1860 белые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 xml:space="preserve">Туфли-Сандалии </w:t>
            </w:r>
            <w:proofErr w:type="spellStart"/>
            <w:r w:rsidRPr="00A404E6">
              <w:rPr>
                <w:rFonts w:ascii="Times New Roman" w:hAnsi="Times New Roman"/>
                <w:sz w:val="22"/>
                <w:szCs w:val="22"/>
              </w:rPr>
              <w:t>унисекс</w:t>
            </w:r>
            <w:proofErr w:type="spellEnd"/>
            <w:r w:rsidRPr="00A404E6">
              <w:rPr>
                <w:rFonts w:ascii="Times New Roman" w:hAnsi="Times New Roman"/>
                <w:sz w:val="22"/>
                <w:szCs w:val="22"/>
              </w:rPr>
              <w:t xml:space="preserve"> (35-47)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Верх обуви: натуральная кожа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 xml:space="preserve">Подкладка: </w:t>
            </w:r>
            <w:proofErr w:type="spellStart"/>
            <w:r w:rsidRPr="00A404E6">
              <w:rPr>
                <w:rFonts w:ascii="Times New Roman" w:hAnsi="Times New Roman"/>
                <w:sz w:val="22"/>
                <w:szCs w:val="22"/>
              </w:rPr>
              <w:t>термо</w:t>
            </w:r>
            <w:proofErr w:type="spellEnd"/>
            <w:r w:rsidRPr="00A404E6">
              <w:rPr>
                <w:rFonts w:ascii="Times New Roman" w:hAnsi="Times New Roman"/>
                <w:sz w:val="22"/>
                <w:szCs w:val="22"/>
              </w:rPr>
              <w:t xml:space="preserve">-бязь «ВИЛИДОН»    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Стелька: натуральная кожа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Подошва: однослойная, полиуретан, высота в пяточной части-35мм, в носочной части-20мм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Метод крепления: литьевой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Цвет: белый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Полнота: 8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ТР ТС 019/2011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Примерный вес брутто: 0.480 - 0.780 кг.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Примерный объем брутто: 0.005 м3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hint="eastAsia"/>
                <w:bCs/>
                <w:sz w:val="22"/>
                <w:szCs w:val="22"/>
                <w:lang w:eastAsia="ar-SA"/>
              </w:rPr>
            </w:pPr>
            <w:r w:rsidRPr="00BE4E16">
              <w:rPr>
                <w:bCs/>
                <w:sz w:val="22"/>
                <w:szCs w:val="22"/>
                <w:lang w:eastAsia="ar-SA"/>
              </w:rPr>
              <w:t>38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hint="eastAsia"/>
                <w:bCs/>
                <w:sz w:val="22"/>
                <w:szCs w:val="22"/>
                <w:lang w:eastAsia="ar-SA"/>
              </w:rPr>
            </w:pPr>
            <w:r w:rsidRPr="00BE4E16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hint="eastAsia"/>
                <w:bCs/>
                <w:sz w:val="22"/>
                <w:szCs w:val="22"/>
                <w:lang w:eastAsia="ar-SA"/>
              </w:rPr>
            </w:pPr>
            <w:r w:rsidRPr="00BE4E16">
              <w:rPr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BE4E16" w:rsidTr="00A058E3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Полумаска фильтрующая (респиратор) Алина-210 FFP2 NR D с клапаном   |  (по 250)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Респиратор предназначен для защиты органов дыхания от аэрозолей до 12ПДК.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Класс защиты FFP2 NR D.</w:t>
            </w:r>
          </w:p>
          <w:p w:rsidR="00671C54" w:rsidRPr="00A404E6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4E6">
              <w:rPr>
                <w:rFonts w:ascii="Times New Roman" w:hAnsi="Times New Roman"/>
                <w:sz w:val="22"/>
                <w:szCs w:val="22"/>
              </w:rPr>
              <w:t>Представляет собой готовую к применению мягкую, неформованную фильтрующую полумаску универсального размера с клапаном выдоха и эластичными лентами оголовья.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hint="eastAsia"/>
                <w:bCs/>
                <w:sz w:val="22"/>
                <w:szCs w:val="22"/>
                <w:lang w:eastAsia="ar-SA"/>
              </w:rPr>
            </w:pPr>
            <w:r w:rsidRPr="00BE4E16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hint="eastAsia"/>
                <w:bCs/>
                <w:sz w:val="22"/>
                <w:szCs w:val="22"/>
                <w:lang w:eastAsia="ar-SA"/>
              </w:rPr>
            </w:pPr>
            <w:r w:rsidRPr="00BE4E16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B16BD0" w:rsidP="00671C54">
            <w:pPr>
              <w:suppressAutoHyphens w:val="0"/>
              <w:ind w:firstLine="0"/>
              <w:jc w:val="center"/>
              <w:textAlignment w:val="auto"/>
              <w:rPr>
                <w:rFonts w:hint="eastAsia"/>
                <w:bCs/>
                <w:sz w:val="22"/>
                <w:szCs w:val="22"/>
                <w:lang w:eastAsia="ar-SA"/>
              </w:rPr>
            </w:pPr>
            <w:r w:rsidRPr="00BE4E16">
              <w:rPr>
                <w:rFonts w:hint="eastAsia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bCs/>
                <w:sz w:val="22"/>
                <w:szCs w:val="22"/>
                <w:lang w:eastAsia="ar-SA"/>
              </w:rPr>
              <w:t>т</w:t>
            </w:r>
            <w:r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E4E16" w:rsidTr="00A058E3">
        <w:trPr>
          <w:trHeight w:val="283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20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Туфли Сабо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Алми</w:t>
            </w:r>
            <w:proofErr w:type="spellEnd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Маша женские белые 4202-00101 | 14 пар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Сабо кожаные с перфорацией, без подкладки, с ремешком для регулировки фиксирования на ноге. Стелька из спилка подкладочного.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Размерный ряд с 35 по 41.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Полнота 6.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Верх обуви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Натуральная кожа с покрытием толщиной 1,6 мм.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Высота каблука – 4,5 см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Материал подошвы: вспененный поливинилхлорид литьевой (ПВХ).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Метод крепления подошвы – литьевой.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Специальная обувь защищает от общих производственных загрязнений.   </w:t>
            </w:r>
          </w:p>
          <w:p w:rsidR="00671C54" w:rsidRPr="00BE4E16" w:rsidRDefault="00671C54" w:rsidP="001C6686">
            <w:pPr>
              <w:ind w:firstLine="0"/>
              <w:jc w:val="left"/>
              <w:rPr>
                <w:rFonts w:ascii="Times New Roman" w:hAnsi="Times New Roman"/>
                <w:color w:val="939393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Соответствует требованиям: ТР ТС 019/2011, ГОСТ Р 12.4.187-97.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38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BE4E16" w:rsidTr="00A058E3">
        <w:trPr>
          <w:trHeight w:val="19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Перчатки Мангуст П3211-4 с ПВХ-точкой (100% нейлон) | (по 20,320)  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1C6686">
            <w:pPr>
              <w:tabs>
                <w:tab w:val="left" w:pos="287"/>
              </w:tabs>
              <w:ind w:firstLine="0"/>
              <w:jc w:val="left"/>
              <w:rPr>
                <w:rFonts w:ascii="PT Sans" w:hAnsi="PT Sans" w:hint="eastAsia"/>
                <w:color w:val="212121"/>
                <w:sz w:val="22"/>
                <w:szCs w:val="22"/>
              </w:rPr>
            </w:pPr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 xml:space="preserve">Нейлон и ПВХ имеют повышенное свойство износостойкости, что повышает срок </w:t>
            </w:r>
            <w:proofErr w:type="spellStart"/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сксплуатации</w:t>
            </w:r>
            <w:proofErr w:type="spellEnd"/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.</w:t>
            </w:r>
          </w:p>
          <w:p w:rsidR="00671C54" w:rsidRPr="00BE4E16" w:rsidRDefault="00671C54" w:rsidP="001C6686">
            <w:pPr>
              <w:numPr>
                <w:ilvl w:val="0"/>
                <w:numId w:val="2"/>
              </w:numPr>
              <w:tabs>
                <w:tab w:val="left" w:pos="287"/>
              </w:tabs>
              <w:ind w:firstLine="0"/>
              <w:jc w:val="left"/>
              <w:rPr>
                <w:rFonts w:ascii="PT Sans" w:hAnsi="PT Sans" w:hint="eastAsia"/>
                <w:color w:val="212121"/>
                <w:sz w:val="22"/>
                <w:szCs w:val="22"/>
              </w:rPr>
            </w:pPr>
            <w:r w:rsidRPr="00BE4E16">
              <w:rPr>
                <w:rFonts w:ascii="PT Sans" w:hAnsi="PT Sans"/>
                <w:color w:val="212121"/>
                <w:sz w:val="22"/>
                <w:szCs w:val="22"/>
              </w:rPr>
              <w:t>С покрытием ПВХ-точка на ладонной части.</w:t>
            </w:r>
          </w:p>
          <w:p w:rsidR="00671C54" w:rsidRPr="00BE4E16" w:rsidRDefault="00671C54" w:rsidP="001C6686">
            <w:pPr>
              <w:numPr>
                <w:ilvl w:val="0"/>
                <w:numId w:val="2"/>
              </w:numPr>
              <w:tabs>
                <w:tab w:val="left" w:pos="287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PT Sans" w:hAnsi="PT Sans"/>
                <w:color w:val="000000"/>
                <w:sz w:val="22"/>
                <w:szCs w:val="22"/>
              </w:rPr>
              <w:t>Нейлон способствует чувствительности пальцев при точных работах. Имеет анатомическую форму и воздухопроницаемость, что повышает комфорт длительное время.</w:t>
            </w:r>
          </w:p>
          <w:p w:rsidR="00671C54" w:rsidRPr="00B16BD0" w:rsidRDefault="00671C54" w:rsidP="001C6686">
            <w:pPr>
              <w:tabs>
                <w:tab w:val="left" w:pos="287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Класс вязки 13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</w:p>
          <w:p w:rsidR="00671C54" w:rsidRPr="00B16BD0" w:rsidRDefault="00671C54" w:rsidP="001C6686">
            <w:pPr>
              <w:tabs>
                <w:tab w:val="left" w:pos="287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материал — нейлон</w:t>
            </w:r>
          </w:p>
          <w:p w:rsidR="00671C54" w:rsidRPr="00A058E3" w:rsidRDefault="00671C54" w:rsidP="00A058E3">
            <w:pPr>
              <w:tabs>
                <w:tab w:val="left" w:pos="287"/>
              </w:tabs>
              <w:ind w:firstLine="0"/>
              <w:jc w:val="left"/>
              <w:rPr>
                <w:rFonts w:ascii="Times New Roman" w:hAnsi="Times New Roman"/>
                <w:color w:val="939393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длина 24 см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BE4E16" w:rsidTr="00A058E3">
        <w:trPr>
          <w:trHeight w:val="311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Костюм модель 8-Т |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Клининг</w:t>
            </w:r>
            <w:proofErr w:type="spellEnd"/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>Ткань :</w:t>
            </w:r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смесовая , состав  35%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хб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65% пэ, плотность 120гр/м2, с отделкой ВО.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Нитки 45 ЛЛ армированные, пуговицы диаметром 15мм.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>Комплектация :</w:t>
            </w:r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куртка +брюки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Костюм состоит из блузы и брюк. Костюм, </w:t>
            </w: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>комбинированный,  из</w:t>
            </w:r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ткани цвета морской волны, отделочные элементы блузы из отделочной ткани в полоску.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Блуза полуприлегающего силуэта, удлиненная с разрезами в боковых швах, на разрезе для усиления поставлена закрепка на спец. машине, вырез горловины Y- образный.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Полочка- с центральной застежкой на 5 обметанных петель и пуговиц, с рельефными швами, выходящими из плечевого шва. Нижняя часть полочки отрезная с двумя накладными карманами, закрепляются горизонтальной закрепкой, на спец. машине.  К верхнему краю кармана притачан отделочный элемент (шириной 4 см.).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Спинка – с отрезной кокеткой, нижней отрезной частью, нижняя часть спинки разрезная со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шлицей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>Рукава  -</w:t>
            </w:r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рубашечный короткий, низ рукавов обработан отделочной бейкой (шириной 4см). По центру рукава на расстоянии 10 см от низа настрочена пата из отделочной ткани, с петлей и пуговицей.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Воротник – отложной, верхний воротник, выполнен из отделочной ткани, нижний из основной.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Отделочные строчки ш. 0,2 см от края проложены: по воротнику, по патам, по бейке рукава, по карманам. Отделочные строчки ш. 0,7 см. от края расположены по краю борта, по кокетке спинки.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lastRenderedPageBreak/>
              <w:t>Отделочные строчки ш. 1 см от края расположены по разрезам.   Низ куртки обработан швом в подгибку с закрытым срезом шириной 2 см.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Брюки прямого силуэта, зауженные к низу с простроченными </w:t>
            </w: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>стрелками  по</w:t>
            </w:r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передним половинкам. Пояс притачной, состоит из вставки и основного пояса, простроченного на спец. машине с вложенной эластичной тесьмой. Ширина пояса 3,5 см.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Отделочные строчки ш. 0,2 см от края проложены по вставке пояса.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Низ брюк обработан швом в подгибку с закрытым срезом шириной 2 см.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Особенности обработки </w:t>
            </w: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костюм 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Клининг</w:t>
            </w:r>
            <w:proofErr w:type="spellEnd"/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1. Детали обрабатываются стачными, обтачными и накладными швами.  Ширина припусков: Стачных-1 см от края, обтачных-0,7 см от края.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2. Срезы обметываются.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3. Карманы настрачиваются на полочку швом в подгибку, прокладывается строчка 0,1-0,2 см от края, закрепляются горизонтальной закрепкой длиной 0,5см.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4. Низ куртки и низ брюк обрабатываются швом в подгибку с закрытым срезом. Ширина подгибки в готовом виде не менее 2 см.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5. К верхнему срезу кармана и к низу рукава притачивается отделка, прокладывается отделочная строчка 0,1-0,2 см от края.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6. По воротнику, по патам рукава, прокладывается одна строчка 0,1-0,2 см от края.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7. Плечевые швы, втачивание рукавов в открытую пройму, рельефы, боковой шов куртки, нижний срез рукава, кокетка спинки, швы притачивания верхней части к нижней части куртки, шаговый, боковой, средний швы брюк выполняются одной строчкой цепного стежка.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8. По бортам полочки, кокетки спинки, по шву притачивания верхней части полочки к нижней, по шву притачивания верхней части спинки к нижней, горловине прокладывается отделочная строчка на 0,5-0,7 см от края.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9. По левому борту пришиваются пуговицы на 2 см от края борта.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10. По правому борту вметываются петли величиной не менее 17 мм,</w:t>
            </w:r>
          </w:p>
          <w:p w:rsidR="00671C54" w:rsidRPr="00B16BD0" w:rsidRDefault="00671C54" w:rsidP="001C668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количество стежков в 1 см не менее 20.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50/170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B16BD0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E4E16" w:rsidTr="00A058E3">
        <w:trPr>
          <w:trHeight w:val="19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23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686" w:rsidRPr="001C6686" w:rsidRDefault="00671C54" w:rsidP="001C6686">
            <w:pPr>
              <w:suppressAutoHyphens w:val="0"/>
              <w:ind w:firstLine="0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Каскетка DOG GKA8200 | (по 60) </w:t>
            </w:r>
            <w:proofErr w:type="spellStart"/>
            <w:r w:rsidRPr="00BE4E16">
              <w:rPr>
                <w:rFonts w:ascii="Times New Roman" w:hAnsi="Times New Roman"/>
                <w:sz w:val="22"/>
                <w:szCs w:val="22"/>
                <w:lang w:eastAsia="ar-SA"/>
              </w:rPr>
              <w:t>Cиняя</w:t>
            </w:r>
            <w:r w:rsidRPr="00BE4E16">
              <w:rPr>
                <w:rFonts w:ascii="PT Sans" w:hAnsi="PT Sans"/>
                <w:color w:val="000000"/>
                <w:sz w:val="22"/>
                <w:szCs w:val="22"/>
              </w:rPr>
              <w:t>ТР</w:t>
            </w:r>
            <w:proofErr w:type="spellEnd"/>
            <w:r w:rsidRPr="00BE4E16">
              <w:rPr>
                <w:rFonts w:ascii="PT Sans" w:hAnsi="PT Sans"/>
                <w:color w:val="000000"/>
                <w:sz w:val="22"/>
                <w:szCs w:val="22"/>
              </w:rPr>
              <w:t xml:space="preserve"> ТС 019/2011</w:t>
            </w:r>
            <w:r w:rsidRPr="00BE4E16">
              <w:rPr>
                <w:sz w:val="22"/>
                <w:szCs w:val="22"/>
              </w:rPr>
              <w:t xml:space="preserve"> </w:t>
            </w:r>
            <w:r w:rsidRPr="00BE4E16">
              <w:rPr>
                <w:rFonts w:ascii="PT Sans" w:hAnsi="PT Sans"/>
                <w:color w:val="000000"/>
                <w:sz w:val="22"/>
                <w:szCs w:val="22"/>
              </w:rPr>
              <w:t>ТР ТС 019/2011</w:t>
            </w:r>
          </w:p>
          <w:p w:rsidR="001C6686" w:rsidRPr="001C6686" w:rsidRDefault="001C6686" w:rsidP="001C6686">
            <w:pPr>
              <w:rPr>
                <w:rFonts w:hint="eastAsia"/>
                <w:sz w:val="22"/>
                <w:szCs w:val="22"/>
              </w:rPr>
            </w:pPr>
          </w:p>
          <w:p w:rsidR="001C6686" w:rsidRDefault="001C6686" w:rsidP="001C6686">
            <w:pPr>
              <w:rPr>
                <w:rFonts w:hint="eastAsia"/>
                <w:sz w:val="22"/>
                <w:szCs w:val="22"/>
              </w:rPr>
            </w:pPr>
          </w:p>
          <w:p w:rsidR="001C6686" w:rsidRDefault="001C6686" w:rsidP="001C6686">
            <w:pPr>
              <w:rPr>
                <w:rFonts w:hint="eastAsia"/>
                <w:sz w:val="22"/>
                <w:szCs w:val="22"/>
              </w:rPr>
            </w:pPr>
          </w:p>
          <w:p w:rsidR="00671C54" w:rsidRPr="00A058E3" w:rsidRDefault="00671C54" w:rsidP="00A058E3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1C6686">
            <w:pPr>
              <w:numPr>
                <w:ilvl w:val="0"/>
                <w:numId w:val="2"/>
              </w:numPr>
              <w:tabs>
                <w:tab w:val="left" w:pos="287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Каскетка с </w:t>
            </w:r>
            <w:proofErr w:type="spellStart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spellEnd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классическим козырьком</w:t>
            </w:r>
          </w:p>
          <w:p w:rsidR="00671C54" w:rsidRPr="00BE4E16" w:rsidRDefault="00671C54" w:rsidP="001C6686">
            <w:pPr>
              <w:tabs>
                <w:tab w:val="left" w:pos="287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Четыре вентиляционных отверстия</w:t>
            </w:r>
          </w:p>
          <w:p w:rsidR="00671C54" w:rsidRPr="00BE4E16" w:rsidRDefault="00671C54" w:rsidP="001C6686">
            <w:pPr>
              <w:tabs>
                <w:tab w:val="left" w:pos="287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Регулировка размера с помощью затылочной ленты на липучке (54-59см)</w:t>
            </w:r>
          </w:p>
          <w:p w:rsidR="00671C54" w:rsidRPr="00BE4E16" w:rsidRDefault="00671C54" w:rsidP="001C6686">
            <w:pPr>
              <w:numPr>
                <w:ilvl w:val="0"/>
                <w:numId w:val="2"/>
              </w:numPr>
              <w:tabs>
                <w:tab w:val="left" w:pos="287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температурный режим </w:t>
            </w:r>
            <w:proofErr w:type="gramStart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От</w:t>
            </w:r>
            <w:proofErr w:type="gramEnd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-10° до +50°С</w:t>
            </w:r>
          </w:p>
          <w:p w:rsidR="00671C54" w:rsidRPr="00BE4E16" w:rsidRDefault="00671C54" w:rsidP="001C6686">
            <w:pPr>
              <w:tabs>
                <w:tab w:val="left" w:pos="287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Для защиты головы от сильных ударов о твердые неподвижные предметы, в результате которых возможны ушибы или иные поверхностные повреждения</w:t>
            </w:r>
          </w:p>
          <w:p w:rsidR="00671C54" w:rsidRPr="00BE4E16" w:rsidRDefault="00671C54" w:rsidP="001C6686">
            <w:pPr>
              <w:numPr>
                <w:ilvl w:val="0"/>
                <w:numId w:val="2"/>
              </w:numPr>
              <w:tabs>
                <w:tab w:val="left" w:pos="287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ТР ТС 019/2011</w:t>
            </w:r>
            <w:r w:rsidRPr="00BE4E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ТР ТС 019/2011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B16BD0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E4E16" w:rsidTr="00381B46">
        <w:trPr>
          <w:trHeight w:val="51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24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 w:rsidRPr="00BE4E16">
              <w:rPr>
                <w:sz w:val="22"/>
                <w:szCs w:val="22"/>
              </w:rPr>
              <w:t>Костюм рабочий 114-1-27 | Эксперт с полукомбинезоном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Благодаря очень высокой плотности (300 г/м²), обладает максимальной для натуральной ткани износостойкостью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Несмотря на это, ткань дышит благодаря полотняному плетению ткани </w:t>
            </w:r>
            <w:proofErr w:type="spellStart"/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Канвас</w:t>
            </w:r>
            <w:proofErr w:type="spellEnd"/>
          </w:p>
          <w:p w:rsidR="00671C54" w:rsidRPr="00381B46" w:rsidRDefault="00671C54" w:rsidP="00381B4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81B46">
              <w:rPr>
                <w:rFonts w:ascii="Times New Roman" w:hAnsi="Times New Roman"/>
                <w:sz w:val="22"/>
                <w:szCs w:val="22"/>
              </w:rPr>
              <w:t>застежка</w:t>
            </w:r>
            <w:r w:rsidRPr="00381B46">
              <w:rPr>
                <w:rFonts w:ascii="Times New Roman" w:hAnsi="Times New Roman"/>
                <w:color w:val="939393"/>
                <w:sz w:val="22"/>
                <w:szCs w:val="22"/>
              </w:rPr>
              <w:t xml:space="preserve"> - </w:t>
            </w:r>
            <w:proofErr w:type="gramStart"/>
            <w:r w:rsidRPr="00381B46">
              <w:rPr>
                <w:rFonts w:ascii="Times New Roman" w:hAnsi="Times New Roman"/>
                <w:color w:val="000000"/>
                <w:sz w:val="22"/>
                <w:szCs w:val="22"/>
              </w:rPr>
              <w:t>Молния</w:t>
            </w:r>
            <w:proofErr w:type="gramEnd"/>
            <w:r w:rsidRPr="00381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закрытая планкой на кнопках</w:t>
            </w:r>
            <w:r w:rsidR="00381B46" w:rsidRPr="00381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381B46">
              <w:rPr>
                <w:rFonts w:ascii="Times New Roman" w:hAnsi="Times New Roman"/>
                <w:sz w:val="22"/>
                <w:szCs w:val="22"/>
              </w:rPr>
              <w:t>воротник — отложной</w:t>
            </w:r>
          </w:p>
          <w:p w:rsidR="00671C54" w:rsidRPr="00BE4E16" w:rsidRDefault="00671C54" w:rsidP="001C6686">
            <w:pPr>
              <w:numPr>
                <w:ilvl w:val="0"/>
                <w:numId w:val="2"/>
              </w:num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 xml:space="preserve">боковые карманы -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Объёмные с декоративной отделкой</w:t>
            </w:r>
          </w:p>
          <w:p w:rsidR="00671C54" w:rsidRPr="00BE4E16" w:rsidRDefault="00671C54" w:rsidP="001C6686">
            <w:pPr>
              <w:numPr>
                <w:ilvl w:val="0"/>
                <w:numId w:val="2"/>
              </w:num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sz w:val="22"/>
                <w:szCs w:val="22"/>
              </w:rPr>
              <w:t xml:space="preserve">нагрудные карманы -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Накладные с клапанами на кнопках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внутренние карманы - Один на липучке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застежка рукава — манжета на пуговице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регулировка пояса — паты на кнопках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название ткани — </w:t>
            </w:r>
            <w:proofErr w:type="spellStart"/>
            <w:proofErr w:type="gramStart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Канвас</w:t>
            </w:r>
            <w:proofErr w:type="spellEnd"/>
            <w:r w:rsidR="00381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состав</w:t>
            </w:r>
            <w:proofErr w:type="gramEnd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ткани — 100% хлопок, отделка 65%ПЭ, 35% хлопок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плотность 300г/м2</w:t>
            </w:r>
            <w:r w:rsidR="00381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отделка ткани — водоотталкивающая пропитка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Конструкция полукомбинезона </w:t>
            </w: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-</w:t>
            </w:r>
            <w:r w:rsidR="00381B4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  </w:t>
            </w: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тип -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Стандартный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нагрудные карманы -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Объемный с клапаном на кнопке и два для карандашей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Боковая застежка на пуговицах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Пояс со вставками из эластичной тесьмы</w:t>
            </w:r>
            <w:r w:rsidR="00381B4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.    </w:t>
            </w: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Боковой карман на штанине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Усилительные накладки на задней части изделия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Карман для ножа</w:t>
            </w:r>
            <w:r w:rsidR="00381B4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.  </w:t>
            </w: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>Держатель для молотка</w:t>
            </w:r>
          </w:p>
          <w:p w:rsidR="00671C54" w:rsidRPr="00BE4E16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E4E1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бретели - </w:t>
            </w:r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Регулируемые, с </w:t>
            </w:r>
            <w:proofErr w:type="spellStart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>фастексами</w:t>
            </w:r>
            <w:proofErr w:type="spellEnd"/>
            <w:r w:rsidRPr="00BE4E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эластичной лентой</w:t>
            </w:r>
          </w:p>
          <w:p w:rsidR="00671C54" w:rsidRPr="00A058E3" w:rsidRDefault="00A058E3" w:rsidP="00A058E3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Цвет: красный, серый, черный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48-50/170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  <w:p w:rsidR="00671C54" w:rsidRPr="00BE4E16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E4E16" w:rsidRDefault="00B16BD0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E4E1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671C54" w:rsidTr="00A058E3">
        <w:trPr>
          <w:trHeight w:val="283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 w:rsidRPr="00B16BD0">
              <w:rPr>
                <w:sz w:val="22"/>
                <w:szCs w:val="22"/>
              </w:rPr>
              <w:t xml:space="preserve">Перчатки DOG </w:t>
            </w:r>
            <w:proofErr w:type="spellStart"/>
            <w:r w:rsidRPr="00B16BD0">
              <w:rPr>
                <w:sz w:val="22"/>
                <w:szCs w:val="22"/>
              </w:rPr>
              <w:t>Guard</w:t>
            </w:r>
            <w:proofErr w:type="spellEnd"/>
            <w:r w:rsidRPr="00B16BD0">
              <w:rPr>
                <w:sz w:val="22"/>
                <w:szCs w:val="22"/>
              </w:rPr>
              <w:t xml:space="preserve"> PU С1002 </w:t>
            </w:r>
            <w:proofErr w:type="spellStart"/>
            <w:r w:rsidRPr="00B16BD0">
              <w:rPr>
                <w:sz w:val="22"/>
                <w:szCs w:val="22"/>
              </w:rPr>
              <w:t>антипорезные</w:t>
            </w:r>
            <w:proofErr w:type="spellEnd"/>
            <w:r w:rsidRPr="00B16BD0">
              <w:rPr>
                <w:sz w:val="22"/>
                <w:szCs w:val="22"/>
              </w:rPr>
              <w:t xml:space="preserve"> (ПВД, стекловолокно, ПУ) | (по 12,120)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color w:val="212121"/>
                <w:sz w:val="22"/>
                <w:szCs w:val="22"/>
              </w:rPr>
              <w:t>Перчатки анатомической формы на базе высокопрочного волокна с полиуретановым покрытием на ладони и пальцах.</w:t>
            </w:r>
          </w:p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color w:val="212121"/>
                <w:sz w:val="22"/>
                <w:szCs w:val="22"/>
              </w:rPr>
              <w:t>Защита рук от проколов и порезов при выполнении точных работ.</w:t>
            </w:r>
          </w:p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color w:val="212121"/>
                <w:sz w:val="22"/>
                <w:szCs w:val="22"/>
              </w:rPr>
              <w:t>Уровень 5 по стойкости к порезам и проколам (EN 388).</w:t>
            </w:r>
          </w:p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color w:val="212121"/>
                <w:sz w:val="22"/>
                <w:szCs w:val="22"/>
              </w:rPr>
              <w:t>Подходят для использования в течение продолжительного периода времени: превосходная устойчивость к износу.</w:t>
            </w:r>
          </w:p>
          <w:p w:rsidR="00671C54" w:rsidRPr="00B16BD0" w:rsidRDefault="00671C54" w:rsidP="001C6686">
            <w:pPr>
              <w:numPr>
                <w:ilvl w:val="0"/>
                <w:numId w:val="2"/>
              </w:num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Описание материала -</w:t>
            </w:r>
            <w:r w:rsidRPr="00B16BD0">
              <w:rPr>
                <w:rFonts w:ascii="Times New Roman" w:hAnsi="Times New Roman"/>
                <w:color w:val="939393"/>
                <w:sz w:val="22"/>
                <w:szCs w:val="22"/>
              </w:rPr>
              <w:t xml:space="preserve"> </w:t>
            </w:r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Смесь полиэтилена высокой прочности, стекловолокна, нейлона, </w:t>
            </w:r>
            <w:proofErr w:type="spellStart"/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спандекса</w:t>
            </w:r>
            <w:proofErr w:type="spellEnd"/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671C54" w:rsidRPr="00B16BD0" w:rsidRDefault="00671C54" w:rsidP="001C6686">
            <w:pPr>
              <w:numPr>
                <w:ilvl w:val="0"/>
                <w:numId w:val="2"/>
              </w:num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Материал покрытия - </w:t>
            </w:r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Полиуретан</w:t>
            </w:r>
          </w:p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класс вязки — 13 класс</w:t>
            </w:r>
          </w:p>
          <w:p w:rsidR="00671C54" w:rsidRPr="00B16BD0" w:rsidRDefault="00671C54" w:rsidP="001C6686">
            <w:pPr>
              <w:numPr>
                <w:ilvl w:val="0"/>
                <w:numId w:val="2"/>
              </w:num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защита от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мех.повреждений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4 5 4 3 согласно стандарту EN 388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671C54" w:rsidTr="00381B46">
        <w:trPr>
          <w:trHeight w:val="8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Перчатки от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электродуги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Птм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706 | 6 кал/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кв.см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10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381B46">
            <w:pPr>
              <w:tabs>
                <w:tab w:val="left" w:pos="287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proofErr w:type="spellStart"/>
            <w:r w:rsidRPr="00B16BD0">
              <w:rPr>
                <w:rFonts w:ascii="Times New Roman" w:hAnsi="Times New Roman"/>
                <w:color w:val="212121"/>
                <w:sz w:val="22"/>
                <w:szCs w:val="22"/>
              </w:rPr>
              <w:t>Плотнность</w:t>
            </w:r>
            <w:proofErr w:type="spellEnd"/>
            <w:r w:rsidRPr="00B16BD0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 ткани 220 </w:t>
            </w:r>
            <w:proofErr w:type="spellStart"/>
            <w:r w:rsidRPr="00B16BD0">
              <w:rPr>
                <w:rFonts w:ascii="Times New Roman" w:hAnsi="Times New Roman"/>
                <w:color w:val="212121"/>
                <w:sz w:val="22"/>
                <w:szCs w:val="22"/>
              </w:rPr>
              <w:t>гр</w:t>
            </w:r>
            <w:proofErr w:type="spellEnd"/>
            <w:r w:rsidRPr="00B16BD0">
              <w:rPr>
                <w:rFonts w:ascii="Times New Roman" w:hAnsi="Times New Roman"/>
                <w:color w:val="212121"/>
                <w:sz w:val="22"/>
                <w:szCs w:val="22"/>
              </w:rPr>
              <w:t>/м2</w:t>
            </w:r>
            <w:r w:rsidR="00381B46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.  </w:t>
            </w:r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87% Хлопок 12% Нейлон 1% </w:t>
            </w:r>
            <w:proofErr w:type="spellStart"/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антистатичная</w:t>
            </w:r>
            <w:proofErr w:type="spellEnd"/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нить, огнестойкая пропитка 100%</w:t>
            </w:r>
            <w:r w:rsidR="00381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     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 xml:space="preserve">уровень защиты - </w:t>
            </w:r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6 кал/см²</w:t>
            </w:r>
            <w:r w:rsidR="00381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      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длина - </w:t>
            </w:r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25 </w:t>
            </w:r>
            <w:proofErr w:type="gramStart"/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см</w:t>
            </w:r>
            <w:r w:rsidR="00381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.</w:t>
            </w:r>
            <w:proofErr w:type="gramEnd"/>
            <w:r w:rsidR="00381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материал - </w:t>
            </w:r>
            <w:proofErr w:type="spellStart"/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Worker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671C54" w:rsidTr="00381B46">
        <w:trPr>
          <w:trHeight w:val="12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27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Подшлемник термостойкий от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электродуги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Пшт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620 (летний) | 15 кал/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кв.см</w:t>
            </w:r>
            <w:proofErr w:type="spellEnd"/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381B46" w:rsidRDefault="00671C54" w:rsidP="00D232D9">
            <w:pPr>
              <w:numPr>
                <w:ilvl w:val="0"/>
                <w:numId w:val="2"/>
              </w:numPr>
              <w:tabs>
                <w:tab w:val="left" w:pos="287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81B46">
              <w:rPr>
                <w:rFonts w:ascii="Times New Roman" w:hAnsi="Times New Roman"/>
                <w:color w:val="000000"/>
                <w:sz w:val="22"/>
                <w:szCs w:val="22"/>
              </w:rPr>
              <w:t>Подшлемник термостойкий двухслойный для защиты от термических рисков электрическо</w:t>
            </w:r>
            <w:r w:rsidR="00381B46" w:rsidRPr="00381B46">
              <w:rPr>
                <w:rFonts w:ascii="Times New Roman" w:hAnsi="Times New Roman"/>
                <w:color w:val="000000"/>
                <w:sz w:val="22"/>
                <w:szCs w:val="22"/>
              </w:rPr>
              <w:t>й дуги Уровень защиты 15 кал/с</w:t>
            </w:r>
            <w:r w:rsidR="00381B46" w:rsidRPr="00381B46">
              <w:rPr>
                <w:rFonts w:ascii="Times New Roman" w:hAnsi="Times New Roman"/>
                <w:color w:val="000000"/>
                <w:sz w:val="24"/>
              </w:rPr>
              <w:t>м</w:t>
            </w:r>
            <w:r w:rsidR="00381B46" w:rsidRPr="00381B46">
              <w:rPr>
                <w:rFonts w:ascii="Times New Roman" w:hAnsi="Times New Roman"/>
                <w:color w:val="000000"/>
                <w:sz w:val="24"/>
                <w:vertAlign w:val="superscript"/>
              </w:rPr>
              <w:t>2</w:t>
            </w:r>
            <w:r w:rsidR="00381B46" w:rsidRPr="00381B46">
              <w:rPr>
                <w:rFonts w:ascii="Times New Roman" w:hAnsi="Times New Roman"/>
                <w:color w:val="000000"/>
                <w:sz w:val="24"/>
              </w:rPr>
              <w:t xml:space="preserve">.    </w:t>
            </w:r>
            <w:r w:rsidRPr="00381B46">
              <w:rPr>
                <w:rFonts w:ascii="Times New Roman" w:hAnsi="Times New Roman"/>
                <w:sz w:val="22"/>
                <w:szCs w:val="22"/>
              </w:rPr>
              <w:t xml:space="preserve">состав ткани - </w:t>
            </w:r>
            <w:r w:rsidRPr="00381B46">
              <w:rPr>
                <w:rFonts w:ascii="Times New Roman" w:hAnsi="Times New Roman"/>
                <w:color w:val="000000"/>
                <w:sz w:val="22"/>
                <w:szCs w:val="22"/>
              </w:rPr>
              <w:t>100% хлопок</w:t>
            </w:r>
            <w:r w:rsidR="00381B46" w:rsidRPr="00381B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   </w:t>
            </w:r>
            <w:r w:rsidRPr="00381B46">
              <w:rPr>
                <w:rFonts w:ascii="Times New Roman" w:hAnsi="Times New Roman"/>
                <w:sz w:val="22"/>
                <w:szCs w:val="22"/>
              </w:rPr>
              <w:t>плотность ткани — 220г/м</w:t>
            </w:r>
            <w:r w:rsidRPr="00381B4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  <w:p w:rsidR="00671C54" w:rsidRPr="00B16BD0" w:rsidRDefault="00671C54" w:rsidP="00A058E3">
            <w:pPr>
              <w:numPr>
                <w:ilvl w:val="0"/>
                <w:numId w:val="2"/>
              </w:numPr>
              <w:tabs>
                <w:tab w:val="left" w:pos="287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материал - </w:t>
            </w:r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Термостойкий трикотаж </w:t>
            </w:r>
            <w:proofErr w:type="spellStart"/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Worker</w:t>
            </w:r>
            <w:proofErr w:type="spellEnd"/>
          </w:p>
          <w:p w:rsidR="00671C54" w:rsidRPr="00B16BD0" w:rsidRDefault="00671C54" w:rsidP="00A058E3">
            <w:pPr>
              <w:numPr>
                <w:ilvl w:val="0"/>
                <w:numId w:val="2"/>
              </w:numPr>
              <w:tabs>
                <w:tab w:val="left" w:pos="287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ТУ 8570-003-71763888-2012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6BD0">
              <w:rPr>
                <w:rFonts w:ascii="Times New Roman" w:hAnsi="Times New Roman"/>
                <w:color w:val="000000"/>
                <w:sz w:val="22"/>
                <w:szCs w:val="22"/>
              </w:rPr>
              <w:t>ТУ 8570-003-71763888-2012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B16BD0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16BD0" w:rsidTr="00381B46">
        <w:trPr>
          <w:trHeight w:val="153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Костюм от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электродуги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СП02-Л летний, ЗЭТВ 47,8 кал | 5 уровень 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сертифкат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до 01.08.2028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381B46" w:rsidRDefault="00671C54" w:rsidP="00381B46">
            <w:pPr>
              <w:numPr>
                <w:ilvl w:val="0"/>
                <w:numId w:val="2"/>
              </w:numPr>
              <w:tabs>
                <w:tab w:val="left" w:pos="280"/>
              </w:tabs>
              <w:ind w:hanging="29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81B46">
              <w:rPr>
                <w:rFonts w:ascii="Times New Roman" w:hAnsi="Times New Roman"/>
                <w:sz w:val="22"/>
                <w:szCs w:val="22"/>
              </w:rPr>
              <w:t>Уровень защиты 31 кал/см</w:t>
            </w:r>
            <w:r w:rsidRPr="00381B4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381B46" w:rsidRPr="00381B46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  <w:r w:rsidRPr="00381B46">
              <w:rPr>
                <w:rFonts w:ascii="Times New Roman" w:hAnsi="Times New Roman"/>
                <w:sz w:val="22"/>
                <w:szCs w:val="22"/>
              </w:rPr>
              <w:t>Дополнительные накладки из ткани плотностью 320 г/м</w:t>
            </w:r>
            <w:r w:rsidRPr="00381B4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  <w:p w:rsidR="00671C54" w:rsidRPr="00B16BD0" w:rsidRDefault="00B16BD0" w:rsidP="00381B46">
            <w:pPr>
              <w:tabs>
                <w:tab w:val="left" w:pos="28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="00671C54" w:rsidRPr="00B16BD0">
              <w:rPr>
                <w:rFonts w:ascii="Times New Roman" w:hAnsi="Times New Roman"/>
                <w:sz w:val="22"/>
                <w:szCs w:val="22"/>
              </w:rPr>
              <w:t xml:space="preserve">Ткань с </w:t>
            </w:r>
            <w:proofErr w:type="spellStart"/>
            <w:r w:rsidR="00671C54" w:rsidRPr="00B16BD0">
              <w:rPr>
                <w:rFonts w:ascii="Times New Roman" w:hAnsi="Times New Roman"/>
                <w:sz w:val="22"/>
                <w:szCs w:val="22"/>
              </w:rPr>
              <w:t>нефте</w:t>
            </w:r>
            <w:proofErr w:type="spellEnd"/>
            <w:r w:rsidR="00671C54" w:rsidRPr="00B16BD0">
              <w:rPr>
                <w:rFonts w:ascii="Times New Roman" w:hAnsi="Times New Roman"/>
                <w:sz w:val="22"/>
                <w:szCs w:val="22"/>
              </w:rPr>
              <w:t xml:space="preserve">-масло и </w:t>
            </w:r>
            <w:proofErr w:type="spellStart"/>
            <w:r w:rsidR="00671C54" w:rsidRPr="00B16BD0">
              <w:rPr>
                <w:rFonts w:ascii="Times New Roman" w:hAnsi="Times New Roman"/>
                <w:sz w:val="22"/>
                <w:szCs w:val="22"/>
              </w:rPr>
              <w:t>водооталкивающей</w:t>
            </w:r>
            <w:proofErr w:type="spellEnd"/>
            <w:r w:rsidR="00671C54" w:rsidRPr="00B16B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="00671C54" w:rsidRPr="00B16BD0">
              <w:rPr>
                <w:rFonts w:ascii="Times New Roman" w:hAnsi="Times New Roman"/>
                <w:sz w:val="22"/>
                <w:szCs w:val="22"/>
              </w:rPr>
              <w:t>отделкой.</w:t>
            </w:r>
          </w:p>
          <w:p w:rsidR="00671C54" w:rsidRPr="00381B46" w:rsidRDefault="00671C54" w:rsidP="00381B46">
            <w:pPr>
              <w:numPr>
                <w:ilvl w:val="0"/>
                <w:numId w:val="2"/>
              </w:numPr>
              <w:tabs>
                <w:tab w:val="left" w:pos="280"/>
              </w:tabs>
              <w:ind w:hanging="291"/>
              <w:jc w:val="left"/>
              <w:rPr>
                <w:rFonts w:hint="eastAsia"/>
                <w:sz w:val="22"/>
                <w:szCs w:val="22"/>
              </w:rPr>
            </w:pPr>
            <w:r w:rsidRPr="00381B46">
              <w:rPr>
                <w:rFonts w:ascii="Times New Roman" w:hAnsi="Times New Roman"/>
                <w:sz w:val="22"/>
                <w:szCs w:val="22"/>
              </w:rPr>
              <w:t xml:space="preserve">Название ткани </w:t>
            </w:r>
            <w:r w:rsidR="00381B46" w:rsidRPr="00381B46">
              <w:rPr>
                <w:rFonts w:ascii="Times New Roman" w:hAnsi="Times New Roman"/>
                <w:sz w:val="22"/>
                <w:szCs w:val="22"/>
              </w:rPr>
              <w:t>–</w:t>
            </w:r>
            <w:r w:rsidRPr="00381B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81B46">
              <w:rPr>
                <w:rFonts w:ascii="Times New Roman" w:hAnsi="Times New Roman"/>
                <w:sz w:val="22"/>
                <w:szCs w:val="22"/>
              </w:rPr>
              <w:t>Worker</w:t>
            </w:r>
            <w:proofErr w:type="spellEnd"/>
            <w:r w:rsidR="00381B46" w:rsidRPr="00381B46">
              <w:rPr>
                <w:rFonts w:ascii="Times New Roman" w:hAnsi="Times New Roman"/>
                <w:sz w:val="22"/>
                <w:szCs w:val="22"/>
              </w:rPr>
              <w:t xml:space="preserve">.    </w:t>
            </w:r>
            <w:r w:rsidRPr="00381B46">
              <w:rPr>
                <w:rFonts w:ascii="Times New Roman" w:hAnsi="Times New Roman"/>
                <w:sz w:val="22"/>
                <w:szCs w:val="22"/>
              </w:rPr>
              <w:t xml:space="preserve">состав ткани - 87% Хлопок 12% Нейлон 1% </w:t>
            </w:r>
            <w:proofErr w:type="spellStart"/>
            <w:r w:rsidRPr="00381B46">
              <w:rPr>
                <w:rFonts w:ascii="Times New Roman" w:hAnsi="Times New Roman"/>
                <w:sz w:val="22"/>
                <w:szCs w:val="22"/>
              </w:rPr>
              <w:t>антистатичная</w:t>
            </w:r>
            <w:proofErr w:type="spellEnd"/>
            <w:r w:rsidRPr="00381B46">
              <w:rPr>
                <w:rFonts w:ascii="Times New Roman" w:hAnsi="Times New Roman"/>
                <w:sz w:val="22"/>
                <w:szCs w:val="22"/>
              </w:rPr>
              <w:t xml:space="preserve"> нить</w:t>
            </w:r>
          </w:p>
          <w:p w:rsidR="00671C54" w:rsidRPr="00381B46" w:rsidRDefault="00671C54" w:rsidP="00381B46">
            <w:pPr>
              <w:numPr>
                <w:ilvl w:val="0"/>
                <w:numId w:val="2"/>
              </w:numPr>
              <w:tabs>
                <w:tab w:val="left" w:pos="280"/>
              </w:tabs>
              <w:ind w:hanging="291"/>
              <w:jc w:val="left"/>
              <w:rPr>
                <w:rFonts w:hint="eastAsia"/>
                <w:sz w:val="22"/>
                <w:szCs w:val="22"/>
              </w:rPr>
            </w:pPr>
            <w:r w:rsidRPr="00381B46">
              <w:rPr>
                <w:rFonts w:ascii="Times New Roman" w:hAnsi="Times New Roman"/>
                <w:sz w:val="22"/>
                <w:szCs w:val="22"/>
              </w:rPr>
              <w:t>плотность - 265 г/м²</w:t>
            </w:r>
            <w:r w:rsidR="00381B46" w:rsidRPr="00381B46">
              <w:rPr>
                <w:rFonts w:ascii="Times New Roman" w:hAnsi="Times New Roman"/>
                <w:sz w:val="22"/>
                <w:szCs w:val="22"/>
              </w:rPr>
              <w:t xml:space="preserve">.     </w:t>
            </w:r>
            <w:r w:rsidRPr="00381B46">
              <w:rPr>
                <w:rFonts w:ascii="Times New Roman" w:hAnsi="Times New Roman"/>
                <w:sz w:val="22"/>
                <w:szCs w:val="22"/>
              </w:rPr>
              <w:t>плетение - Твил (саржевое, диагональное)</w:t>
            </w:r>
          </w:p>
          <w:p w:rsidR="00671C54" w:rsidRPr="00B16BD0" w:rsidRDefault="00671C54" w:rsidP="00381B46">
            <w:pPr>
              <w:numPr>
                <w:ilvl w:val="0"/>
                <w:numId w:val="2"/>
              </w:numPr>
              <w:tabs>
                <w:tab w:val="left" w:pos="280"/>
              </w:tabs>
              <w:ind w:hanging="291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ТР ТС 019/2011</w:t>
            </w:r>
            <w:r w:rsidR="00381B46">
              <w:rPr>
                <w:rFonts w:ascii="Times New Roman" w:hAnsi="Times New Roman"/>
                <w:sz w:val="22"/>
                <w:szCs w:val="22"/>
              </w:rPr>
              <w:t xml:space="preserve">.                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>ТУ 8570-003-71763888-2012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52-54/170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B16BD0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16BD0" w:rsidTr="00381B46">
        <w:trPr>
          <w:trHeight w:val="3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29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Сапоги комбинированные ВЛО 145-1 ГВ МП Нитрил | по 10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A058E3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Верх – кожа юфтевая термостойкая хромового дубления толщиной 2,0 мм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Особенности конструкции – регулируемое по ширине голенище и клапан.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Высота 280 мм</w:t>
            </w:r>
            <w:r w:rsidR="00381B46">
              <w:rPr>
                <w:rFonts w:ascii="Times New Roman" w:hAnsi="Times New Roman"/>
                <w:sz w:val="22"/>
                <w:szCs w:val="22"/>
              </w:rPr>
              <w:t xml:space="preserve">.    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>Голенище – кирза 1,4 мм.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Подклад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под союзку – полотно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иглопробивное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>, устойчивое к истиранию, обеспечивает комфорт в процессе носки</w:t>
            </w:r>
            <w:r w:rsidR="00381B46">
              <w:rPr>
                <w:rFonts w:ascii="Times New Roman" w:hAnsi="Times New Roman"/>
                <w:sz w:val="22"/>
                <w:szCs w:val="22"/>
              </w:rPr>
              <w:t xml:space="preserve">.    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>Подносок – металлический 200 Дж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Метод крепления – горячая вулканизация</w:t>
            </w:r>
            <w:r w:rsidR="00381B46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>Подошва – нитрил (износоустойчивая, устойчива к скольжению, МБС (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маслобензостойкая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>), КЩС (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кислотощелочестойкая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) 20%), разовое касание 300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град.С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>.</w:t>
            </w:r>
            <w:r w:rsidR="00381B46">
              <w:rPr>
                <w:rFonts w:ascii="Times New Roman" w:hAnsi="Times New Roman"/>
                <w:sz w:val="22"/>
                <w:szCs w:val="22"/>
              </w:rPr>
              <w:t xml:space="preserve">.     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Классификация по защитным </w:t>
            </w: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свойствам 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Ти</w:t>
            </w:r>
            <w:proofErr w:type="spellEnd"/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(от теплового излучения)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Тр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(от искр, брызг расплавленного  металла),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Тп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(от контакта с нагретыми поверхностями  свыше 45°С),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Нс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(сырой нефти),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Нм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(нефтяных масел), К20 (от кислот концентрации до 20%), Щ20 (от щелочей концентрации до 20%) МУН 200 (от ударов в носочной части энергией 200 Дж) З (общих производственных загрязнений)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Размеры: от 38 до 47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пар</w:t>
            </w:r>
          </w:p>
        </w:tc>
      </w:tr>
      <w:tr w:rsidR="00671C54" w:rsidRPr="00B16BD0" w:rsidTr="00A058E3">
        <w:trPr>
          <w:trHeight w:val="31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Комплект белья от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электродуги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БНТм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616W | 6 кал/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кв.см</w:t>
            </w:r>
            <w:proofErr w:type="spellEnd"/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1C6686">
            <w:pPr>
              <w:numPr>
                <w:ilvl w:val="0"/>
                <w:numId w:val="2"/>
              </w:num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Изготовлены из трикотажного огнестойкого полотна Джерси.</w:t>
            </w:r>
          </w:p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Фуфайка прямого силуэта, с длинными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втачными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рукавами. Полочка и спинка целые. Рукава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одношовные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с притачными манжетами. Горловина фуфайки обработана обтачкой. Спинка с усилителем на участке горловины</w:t>
            </w:r>
          </w:p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Кальсоны заужены к низу, с цельнокроеным припуском пояса для резинки, без боковых швов, по низу притачные манжеты. Кальсоны изготовляют с передним разрезом и двойной центральной вставкой.</w:t>
            </w:r>
          </w:p>
          <w:p w:rsidR="00671C54" w:rsidRPr="00B16BD0" w:rsidRDefault="00671C54" w:rsidP="001C6686">
            <w:pPr>
              <w:numPr>
                <w:ilvl w:val="0"/>
                <w:numId w:val="2"/>
              </w:num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Название ткани -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Worker</w:t>
            </w:r>
            <w:proofErr w:type="spellEnd"/>
          </w:p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состав - 100% хлопок, огнезащитная отделка</w:t>
            </w:r>
          </w:p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плотность — 220г/м2</w:t>
            </w:r>
          </w:p>
          <w:p w:rsidR="00671C54" w:rsidRPr="00B16BD0" w:rsidRDefault="00671C54" w:rsidP="001C6686">
            <w:pPr>
              <w:tabs>
                <w:tab w:val="left" w:pos="145"/>
              </w:tabs>
              <w:ind w:firstLine="0"/>
              <w:jc w:val="left"/>
              <w:rPr>
                <w:rFonts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ТУ 8570-003-71763888-2012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52-54/170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proofErr w:type="spellStart"/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Компл</w:t>
            </w:r>
            <w:proofErr w:type="spellEnd"/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671C54" w:rsidRPr="00B16BD0" w:rsidTr="00381B46">
        <w:trPr>
          <w:trHeight w:val="59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31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sz w:val="22"/>
                <w:szCs w:val="22"/>
                <w:lang w:eastAsia="ar-SA"/>
              </w:rPr>
              <w:t>Костюм рабочий 11-11-42 | Комфорт</w:t>
            </w:r>
          </w:p>
        </w:tc>
        <w:tc>
          <w:tcPr>
            <w:tcW w:w="9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Ткань Смесовая,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80% хлопок, 20% полиэфир, 260г\м2, водоотталкивающая пропитка.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Требование к </w:t>
            </w: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>фурнитуре :</w:t>
            </w:r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пуговицы диаметр 17 мм, нитки 45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лл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армированные.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Костюм состоит из куртки и брюк.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Куртка прямого силуэта, с центральной застежкой на пуговице. 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Втачными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рукавами с манжетой на пуговице.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Полочка с отрезной кокеткой. На левой полочке нагрудный накладной карман с клапаном на липкой ленте. Клапан с держателем из отделочной ткани (лимонного цвета). В нижней части полочек расположены накладные карманы с клапаном на липкой ленте, низ кармана усилен с цельнокроеным усилителем. Клапан с держателем из отделочной ткани (лимонного цвета).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Спинка с отрезной кокеткой. В шов притачивания кокетки вставлена сигнальная полоса из отделочной ткани (лимонного цвета).</w:t>
            </w:r>
          </w:p>
          <w:p w:rsidR="00671C54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Рукав 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втачной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>, двух шовный с локтевой усилительной накладкой.  Низ рукава обработан манжетой на пуговице.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Воротник отложной.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Брюки с притачным поясом, с центральной застежкой на пуговицах, со шлевками под ремень, вытачками на задних половинках. На передних половинках накладные карманы, низ кармана усилен с цельнокроеным усилителем, наколенники. Средний шов задних половинок обрабатывается швом в замок. Низ брюк обработан швом в подгибку.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Механические закрепки выполнены лимонными нитками.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Основные требования к изготовлению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1. Основные требования к изготовлению в соответствии с ГОСТ 12.4.280-2014, ГОСТ Р 12.4.296-2013 и промышленной технологией поузловой обработки специальной одежды.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2. Требования к стежкам, строчкам и швам – в соответствии с ГОСТ 29122 «Средства индивидуальной защиты. Требования к стежкам, строчкам и швам.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3. Запасной кусок ткани с пуговицей втачивают в боковой шов куртки на расстоянии 15,0 -20,0 см от низа куртки в готовом виде.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4.  Допуски при изготовлении - по ГОСТ Р 12.4.280-2014.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5. При изготовлении костюмов соблюдается симметричность право и левосторонних деталей изделия, соответствие парных элементов (клапанов, карманов и т.п.).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Классификация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Обозначение защитных свойств спецодежды в зависимости от спектра защитного действия: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З – от общих производственных загрязнений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Ми – от истирания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Особенности обработки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1. Ширина шва должна быть: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- стачного – 10 мм от среза деталей до </w:t>
            </w: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>строчки;</w:t>
            </w:r>
            <w:r w:rsidR="00381B46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proofErr w:type="gramEnd"/>
            <w:r w:rsidR="00381B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- обтачного – 8 мм от среза деталей до строчки;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>2. Параметры закрепок должны соответствовать нижеследующим: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- количество стежков при выполнении закрепки – в автоматическом режиме;</w:t>
            </w:r>
          </w:p>
          <w:p w:rsidR="00671C54" w:rsidRPr="00B16BD0" w:rsidRDefault="00882FB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1C54" w:rsidRPr="00B16BD0">
              <w:rPr>
                <w:rFonts w:ascii="Times New Roman" w:hAnsi="Times New Roman"/>
                <w:sz w:val="22"/>
                <w:szCs w:val="22"/>
              </w:rPr>
              <w:t>- длина закрепки – от 5 до 10 мм в зависимости от месторасположения.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>Петли  в</w:t>
            </w:r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изделии должны располагаться по модели.  Количество стежков при выполнении петли (прямой без глазка) – в автоматическом режиме. Петля должна быть на величину от 2 до 3 мм больше диаметра пуговицы. Пуговицы должны пришиваться в соответствии с расположением петель.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4. Детали обрабатываются стачными, обтачными и накладными швами с шириной припусков 1см.</w:t>
            </w:r>
          </w:p>
          <w:p w:rsidR="00882FB4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5. Строчка на расстоянии 2,0 см от шва или от края дет</w:t>
            </w:r>
            <w:r w:rsidR="00882FB4">
              <w:rPr>
                <w:rFonts w:ascii="Times New Roman" w:hAnsi="Times New Roman"/>
                <w:sz w:val="22"/>
                <w:szCs w:val="22"/>
              </w:rPr>
              <w:t>алей: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- по низу брюк;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- по верхнему краю накладных боковых карманов к-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ки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по верхнему краю накладного кармана к-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ки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6. Двойная отделочная строчка на расстоянии 0,1-0,2÷0,8-1,0 см от шва или от    края деталей: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по среднему шву задних половинок;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по </w:t>
            </w:r>
            <w:proofErr w:type="gramStart"/>
            <w:r w:rsidRPr="00B16BD0">
              <w:rPr>
                <w:rFonts w:ascii="Times New Roman" w:hAnsi="Times New Roman"/>
                <w:sz w:val="22"/>
                <w:szCs w:val="22"/>
              </w:rPr>
              <w:t>клапанам  карманов</w:t>
            </w:r>
            <w:proofErr w:type="gramEnd"/>
            <w:r w:rsidRPr="00B16BD0">
              <w:rPr>
                <w:rFonts w:ascii="Times New Roman" w:hAnsi="Times New Roman"/>
                <w:sz w:val="22"/>
                <w:szCs w:val="22"/>
              </w:rPr>
              <w:t>;</w:t>
            </w:r>
            <w:r w:rsidR="00381B4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по боковым швам брюк;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вход в боковой карман брюк;</w:t>
            </w:r>
            <w:r w:rsidR="00381B46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bookmarkStart w:id="0" w:name="_GoBack"/>
            <w:bookmarkEnd w:id="0"/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нагрудные, боковые карманы к-</w:t>
            </w:r>
            <w:proofErr w:type="spellStart"/>
            <w:r w:rsidRPr="00B16BD0">
              <w:rPr>
                <w:rFonts w:ascii="Times New Roman" w:hAnsi="Times New Roman"/>
                <w:sz w:val="22"/>
                <w:szCs w:val="22"/>
              </w:rPr>
              <w:t>ки</w:t>
            </w:r>
            <w:proofErr w:type="spellEnd"/>
            <w:r w:rsidRPr="00B16BD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верхний и нижний срез наколенника;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локтевой шов рукава, налокотник;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по воротнику;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сигнальная полоса (лимонного цвета);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по шву притачивания кокетки.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7. Отделочная строчка на расстоянии 3,0 – 3,5 см от края гульфика;</w:t>
            </w:r>
          </w:p>
          <w:p w:rsidR="00671C54" w:rsidRPr="00B16BD0" w:rsidRDefault="00671C54" w:rsidP="00A058E3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Допускается:</w:t>
            </w:r>
          </w:p>
          <w:p w:rsidR="00671C54" w:rsidRPr="00A058E3" w:rsidRDefault="00671C54" w:rsidP="00A058E3">
            <w:pPr>
              <w:ind w:firstLine="0"/>
              <w:jc w:val="left"/>
              <w:rPr>
                <w:rFonts w:ascii="Times New Roman" w:hAnsi="Times New Roman" w:hint="eastAsia"/>
                <w:sz w:val="22"/>
                <w:szCs w:val="22"/>
              </w:rPr>
            </w:pPr>
            <w:r w:rsidRPr="00B16BD0">
              <w:rPr>
                <w:rFonts w:ascii="Times New Roman" w:hAnsi="Times New Roman"/>
                <w:sz w:val="22"/>
                <w:szCs w:val="22"/>
              </w:rPr>
              <w:t xml:space="preserve">  - Задние половинки брюк с надставкой</w:t>
            </w:r>
            <w:r w:rsidR="00A058E3">
              <w:rPr>
                <w:rFonts w:ascii="Times New Roman" w:hAnsi="Times New Roman"/>
                <w:sz w:val="22"/>
                <w:szCs w:val="22"/>
              </w:rPr>
              <w:t xml:space="preserve"> в верхней части шаговых швов.</w:t>
            </w:r>
            <w:r w:rsidR="00A058E3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B16BD0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lastRenderedPageBreak/>
              <w:t>68-70/182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671C54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C54" w:rsidRPr="00B16BD0" w:rsidRDefault="00B16BD0" w:rsidP="00671C54">
            <w:pPr>
              <w:suppressAutoHyphens w:val="0"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Ш</w:t>
            </w:r>
            <w:r w:rsidR="00671C54" w:rsidRPr="00B16BD0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</w:tr>
    </w:tbl>
    <w:p w:rsidR="009659EC" w:rsidRDefault="009659EC">
      <w:pPr>
        <w:rPr>
          <w:rFonts w:hint="eastAsia"/>
          <w:sz w:val="22"/>
          <w:szCs w:val="22"/>
        </w:rPr>
      </w:pPr>
    </w:p>
    <w:p w:rsidR="00882FB4" w:rsidRPr="00663EFC" w:rsidRDefault="00882FB4" w:rsidP="00882FB4">
      <w:pPr>
        <w:numPr>
          <w:ilvl w:val="0"/>
          <w:numId w:val="4"/>
        </w:numPr>
        <w:tabs>
          <w:tab w:val="left" w:pos="7800"/>
        </w:tabs>
        <w:suppressAutoHyphens w:val="0"/>
        <w:autoSpaceDN/>
        <w:ind w:right="567"/>
        <w:contextualSpacing/>
        <w:textAlignment w:val="auto"/>
        <w:rPr>
          <w:rFonts w:hint="eastAsia"/>
          <w:sz w:val="24"/>
          <w:lang w:eastAsia="en-US"/>
        </w:rPr>
      </w:pPr>
      <w:r w:rsidRPr="00663EFC">
        <w:rPr>
          <w:sz w:val="24"/>
          <w:lang w:eastAsia="en-US"/>
        </w:rPr>
        <w:t>Поставщик обязуется поставить Заказчику Товар надлежащего качества и комплектности, строго в соответствии с техническим заданием.</w:t>
      </w:r>
    </w:p>
    <w:p w:rsidR="00882FB4" w:rsidRPr="00663EFC" w:rsidRDefault="00882FB4" w:rsidP="00882FB4">
      <w:pPr>
        <w:numPr>
          <w:ilvl w:val="0"/>
          <w:numId w:val="4"/>
        </w:numPr>
        <w:tabs>
          <w:tab w:val="left" w:pos="7800"/>
        </w:tabs>
        <w:suppressAutoHyphens w:val="0"/>
        <w:autoSpaceDN/>
        <w:ind w:right="567"/>
        <w:contextualSpacing/>
        <w:textAlignment w:val="auto"/>
        <w:rPr>
          <w:rFonts w:hint="eastAsia"/>
          <w:sz w:val="24"/>
          <w:lang w:eastAsia="en-US"/>
        </w:rPr>
      </w:pPr>
      <w:r w:rsidRPr="00663EFC">
        <w:rPr>
          <w:sz w:val="24"/>
          <w:lang w:eastAsia="en-US"/>
        </w:rPr>
        <w:t xml:space="preserve">Документы, подтверждающие качество и безопасность поставляемого товара должны быть предоставлены Заказчику вместе с товаром (сертификат качества), паспорт и инструкция по эксплуатации товара. </w:t>
      </w:r>
    </w:p>
    <w:p w:rsidR="00882FB4" w:rsidRPr="00663EFC" w:rsidRDefault="00882FB4" w:rsidP="00882FB4">
      <w:pPr>
        <w:numPr>
          <w:ilvl w:val="0"/>
          <w:numId w:val="4"/>
        </w:numPr>
        <w:tabs>
          <w:tab w:val="left" w:pos="7800"/>
        </w:tabs>
        <w:suppressAutoHyphens w:val="0"/>
        <w:autoSpaceDN/>
        <w:ind w:right="567"/>
        <w:contextualSpacing/>
        <w:textAlignment w:val="auto"/>
        <w:rPr>
          <w:rFonts w:hint="eastAsia"/>
          <w:sz w:val="24"/>
          <w:lang w:eastAsia="en-US"/>
        </w:rPr>
      </w:pPr>
      <w:r w:rsidRPr="00663EFC">
        <w:rPr>
          <w:sz w:val="24"/>
          <w:lang w:eastAsia="en-US"/>
        </w:rPr>
        <w:t>Поставляемый товар должен быть новым (товар не был в употреблении). Товар должен быть упакован таким образом, чтобы обеспечивать его сохранность в процессе перевозки и хранения и предохранять от возможных повреждений.</w:t>
      </w:r>
    </w:p>
    <w:p w:rsidR="00882FB4" w:rsidRPr="00663EFC" w:rsidRDefault="00882FB4" w:rsidP="00882FB4">
      <w:pPr>
        <w:numPr>
          <w:ilvl w:val="0"/>
          <w:numId w:val="4"/>
        </w:numPr>
        <w:tabs>
          <w:tab w:val="left" w:pos="7800"/>
        </w:tabs>
        <w:suppressAutoHyphens w:val="0"/>
        <w:autoSpaceDN/>
        <w:ind w:right="567"/>
        <w:contextualSpacing/>
        <w:textAlignment w:val="auto"/>
        <w:rPr>
          <w:rFonts w:hint="eastAsia"/>
          <w:sz w:val="24"/>
          <w:lang w:eastAsia="en-US"/>
        </w:rPr>
      </w:pPr>
      <w:r w:rsidRPr="00663EFC">
        <w:rPr>
          <w:sz w:val="24"/>
          <w:lang w:eastAsia="en-US"/>
        </w:rPr>
        <w:t xml:space="preserve"> Срок гарантии 12 месяцев.</w:t>
      </w:r>
    </w:p>
    <w:p w:rsidR="00882FB4" w:rsidRPr="00663EFC" w:rsidRDefault="00882FB4" w:rsidP="00882FB4">
      <w:pPr>
        <w:numPr>
          <w:ilvl w:val="0"/>
          <w:numId w:val="4"/>
        </w:numPr>
        <w:tabs>
          <w:tab w:val="left" w:pos="7800"/>
        </w:tabs>
        <w:suppressAutoHyphens w:val="0"/>
        <w:autoSpaceDN/>
        <w:ind w:right="567"/>
        <w:contextualSpacing/>
        <w:textAlignment w:val="auto"/>
        <w:rPr>
          <w:rFonts w:hint="eastAsia"/>
          <w:sz w:val="24"/>
          <w:lang w:eastAsia="en-US"/>
        </w:rPr>
      </w:pPr>
      <w:r w:rsidRPr="00663EFC">
        <w:rPr>
          <w:sz w:val="24"/>
          <w:lang w:eastAsia="en-US"/>
        </w:rPr>
        <w:t>В стоимость товара входят транспортные расходы, разгрузочно-погрузочные работы, уплата таможенных пошлин, налогов, сборов, страхование и иные платежи, связанные с исполнением Договора.</w:t>
      </w:r>
    </w:p>
    <w:p w:rsidR="00882FB4" w:rsidRPr="00663EFC" w:rsidRDefault="00882FB4" w:rsidP="00663EFC">
      <w:pPr>
        <w:tabs>
          <w:tab w:val="left" w:pos="7800"/>
        </w:tabs>
        <w:ind w:left="-794" w:right="567"/>
        <w:contextualSpacing/>
        <w:jc w:val="left"/>
        <w:rPr>
          <w:rFonts w:hint="eastAsia"/>
          <w:sz w:val="24"/>
          <w:lang w:eastAsia="en-US"/>
        </w:rPr>
      </w:pPr>
    </w:p>
    <w:p w:rsidR="00663EFC" w:rsidRDefault="00663EFC" w:rsidP="00663EFC">
      <w:pPr>
        <w:tabs>
          <w:tab w:val="left" w:pos="7800"/>
        </w:tabs>
        <w:ind w:left="-794" w:right="567"/>
        <w:contextualSpacing/>
        <w:jc w:val="left"/>
        <w:rPr>
          <w:rFonts w:hint="eastAsia"/>
          <w:lang w:eastAsia="en-US"/>
        </w:rPr>
      </w:pPr>
    </w:p>
    <w:p w:rsidR="00663EFC" w:rsidRDefault="00663EFC" w:rsidP="00663EFC">
      <w:pPr>
        <w:tabs>
          <w:tab w:val="left" w:pos="7800"/>
        </w:tabs>
        <w:ind w:left="-794" w:right="567"/>
        <w:contextualSpacing/>
        <w:jc w:val="left"/>
        <w:rPr>
          <w:rFonts w:hint="eastAsia"/>
          <w:sz w:val="24"/>
          <w:lang w:eastAsia="en-US"/>
        </w:rPr>
      </w:pPr>
    </w:p>
    <w:p w:rsidR="00663EFC" w:rsidRPr="00663EFC" w:rsidRDefault="00663EFC" w:rsidP="00663EFC">
      <w:pPr>
        <w:tabs>
          <w:tab w:val="left" w:pos="7800"/>
        </w:tabs>
        <w:ind w:left="-794" w:right="567"/>
        <w:contextualSpacing/>
        <w:jc w:val="left"/>
        <w:rPr>
          <w:rFonts w:ascii="Times New Roman" w:hAnsi="Times New Roman" w:cs="Times New Roman"/>
          <w:sz w:val="24"/>
          <w:lang w:eastAsia="en-US"/>
        </w:rPr>
      </w:pPr>
      <w:r w:rsidRPr="00663EFC">
        <w:rPr>
          <w:rFonts w:ascii="Times New Roman" w:hAnsi="Times New Roman" w:cs="Times New Roman"/>
          <w:sz w:val="24"/>
          <w:lang w:eastAsia="en-US"/>
        </w:rPr>
        <w:t xml:space="preserve">Составил </w:t>
      </w:r>
      <w:r>
        <w:rPr>
          <w:rFonts w:ascii="Times New Roman" w:hAnsi="Times New Roman" w:cs="Times New Roman"/>
          <w:sz w:val="24"/>
          <w:lang w:eastAsia="en-US"/>
        </w:rPr>
        <w:t>специалист по ОТ                                       Дяченко И.В.</w:t>
      </w:r>
    </w:p>
    <w:sectPr w:rsidR="00663EFC" w:rsidRPr="00663EFC" w:rsidSect="00A058E3">
      <w:pgSz w:w="16838" w:h="11906" w:orient="landscape"/>
      <w:pgMar w:top="993" w:right="709" w:bottom="709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6A92"/>
    <w:multiLevelType w:val="hybridMultilevel"/>
    <w:tmpl w:val="465C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97D60"/>
    <w:multiLevelType w:val="hybridMultilevel"/>
    <w:tmpl w:val="AC1642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2EB8"/>
    <w:multiLevelType w:val="multilevel"/>
    <w:tmpl w:val="F234490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687D43F8"/>
    <w:multiLevelType w:val="multilevel"/>
    <w:tmpl w:val="8CECD5A0"/>
    <w:lvl w:ilvl="0">
      <w:start w:val="1"/>
      <w:numFmt w:val="decimal"/>
      <w:lvlText w:val="%1."/>
      <w:lvlJc w:val="left"/>
      <w:pPr>
        <w:ind w:left="-43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6" w:hanging="360"/>
      </w:pPr>
    </w:lvl>
    <w:lvl w:ilvl="2">
      <w:start w:val="1"/>
      <w:numFmt w:val="lowerRoman"/>
      <w:lvlText w:val="%3."/>
      <w:lvlJc w:val="right"/>
      <w:pPr>
        <w:ind w:left="1006" w:hanging="180"/>
      </w:pPr>
    </w:lvl>
    <w:lvl w:ilvl="3">
      <w:start w:val="1"/>
      <w:numFmt w:val="decimal"/>
      <w:lvlText w:val="%4."/>
      <w:lvlJc w:val="left"/>
      <w:pPr>
        <w:ind w:left="1726" w:hanging="360"/>
      </w:pPr>
    </w:lvl>
    <w:lvl w:ilvl="4">
      <w:start w:val="1"/>
      <w:numFmt w:val="lowerLetter"/>
      <w:lvlText w:val="%5."/>
      <w:lvlJc w:val="left"/>
      <w:pPr>
        <w:ind w:left="2446" w:hanging="360"/>
      </w:pPr>
    </w:lvl>
    <w:lvl w:ilvl="5">
      <w:start w:val="1"/>
      <w:numFmt w:val="lowerRoman"/>
      <w:lvlText w:val="%6."/>
      <w:lvlJc w:val="right"/>
      <w:pPr>
        <w:ind w:left="3166" w:hanging="180"/>
      </w:pPr>
    </w:lvl>
    <w:lvl w:ilvl="6">
      <w:start w:val="1"/>
      <w:numFmt w:val="decimal"/>
      <w:lvlText w:val="%7."/>
      <w:lvlJc w:val="left"/>
      <w:pPr>
        <w:ind w:left="3886" w:hanging="360"/>
      </w:pPr>
    </w:lvl>
    <w:lvl w:ilvl="7">
      <w:start w:val="1"/>
      <w:numFmt w:val="lowerLetter"/>
      <w:lvlText w:val="%8."/>
      <w:lvlJc w:val="left"/>
      <w:pPr>
        <w:ind w:left="4606" w:hanging="360"/>
      </w:pPr>
    </w:lvl>
    <w:lvl w:ilvl="8">
      <w:start w:val="1"/>
      <w:numFmt w:val="lowerRoman"/>
      <w:lvlText w:val="%9."/>
      <w:lvlJc w:val="right"/>
      <w:pPr>
        <w:ind w:left="532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26"/>
    <w:rsid w:val="001C6686"/>
    <w:rsid w:val="00316726"/>
    <w:rsid w:val="00381B46"/>
    <w:rsid w:val="00663EFC"/>
    <w:rsid w:val="00671C54"/>
    <w:rsid w:val="007929F8"/>
    <w:rsid w:val="00882FB4"/>
    <w:rsid w:val="009659EC"/>
    <w:rsid w:val="009A20A3"/>
    <w:rsid w:val="00A058E3"/>
    <w:rsid w:val="00A404E6"/>
    <w:rsid w:val="00B16BD0"/>
    <w:rsid w:val="00B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E691"/>
  <w15:chartTrackingRefBased/>
  <w15:docId w15:val="{0ADF2FD5-D90E-492C-BEDE-B4434568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1C54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Liberation Serif" w:eastAsia="NSimSun" w:hAnsi="Liberation Serif" w:cs="Arial"/>
      <w:kern w:val="3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C54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Liberation Serif" w:eastAsia="NSimSun" w:hAnsi="Liberation Serif" w:cs="Mangal"/>
      <w:kern w:val="3"/>
      <w:sz w:val="28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B16BD0"/>
    <w:pPr>
      <w:ind w:left="720"/>
      <w:contextualSpacing/>
    </w:pPr>
    <w:rPr>
      <w:rFonts w:cs="Mangal"/>
    </w:rPr>
  </w:style>
  <w:style w:type="paragraph" w:styleId="a5">
    <w:name w:val="Balloon Text"/>
    <w:basedOn w:val="a"/>
    <w:link w:val="a6"/>
    <w:uiPriority w:val="99"/>
    <w:semiHidden/>
    <w:unhideWhenUsed/>
    <w:rsid w:val="00663EFC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EFC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4501</Words>
  <Characters>25659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Дяченко</dc:creator>
  <cp:keywords/>
  <dc:description/>
  <cp:lastModifiedBy>Ольга Зуева</cp:lastModifiedBy>
  <cp:revision>2</cp:revision>
  <cp:lastPrinted>2024-03-05T06:21:00Z</cp:lastPrinted>
  <dcterms:created xsi:type="dcterms:W3CDTF">2024-05-03T08:32:00Z</dcterms:created>
  <dcterms:modified xsi:type="dcterms:W3CDTF">2024-05-03T08:32:00Z</dcterms:modified>
</cp:coreProperties>
</file>