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D5A77" w14:textId="77777777" w:rsidR="0011255E" w:rsidRPr="0011255E" w:rsidRDefault="0011255E" w:rsidP="0011255E">
      <w:pPr>
        <w:spacing w:after="0" w:line="240" w:lineRule="auto"/>
        <w:contextualSpacing/>
        <w:jc w:val="right"/>
        <w:rPr>
          <w:rFonts w:ascii="Times New Roman" w:hAnsi="Times New Roman" w:cs="Times New Roman"/>
        </w:rPr>
      </w:pPr>
      <w:r w:rsidRPr="0011255E">
        <w:rPr>
          <w:rFonts w:ascii="Times New Roman" w:hAnsi="Times New Roman" w:cs="Times New Roman"/>
        </w:rPr>
        <w:t>Приложение №1</w:t>
      </w:r>
    </w:p>
    <w:p w14:paraId="6B646F4E" w14:textId="77777777" w:rsidR="0011255E" w:rsidRPr="0011255E" w:rsidRDefault="0011255E" w:rsidP="0011255E">
      <w:pPr>
        <w:spacing w:after="0" w:line="240" w:lineRule="auto"/>
        <w:contextualSpacing/>
        <w:jc w:val="right"/>
        <w:rPr>
          <w:rFonts w:ascii="Times New Roman" w:hAnsi="Times New Roman" w:cs="Times New Roman"/>
        </w:rPr>
      </w:pPr>
      <w:r w:rsidRPr="0011255E">
        <w:rPr>
          <w:rFonts w:ascii="Times New Roman" w:hAnsi="Times New Roman" w:cs="Times New Roman"/>
        </w:rPr>
        <w:t xml:space="preserve"> к документации о проведении </w:t>
      </w:r>
    </w:p>
    <w:p w14:paraId="2EB1A03F" w14:textId="070EE8B8" w:rsidR="0011255E" w:rsidRPr="0011255E" w:rsidRDefault="0011255E" w:rsidP="0011255E">
      <w:pPr>
        <w:spacing w:after="0" w:line="240" w:lineRule="auto"/>
        <w:contextualSpacing/>
        <w:jc w:val="right"/>
        <w:rPr>
          <w:rFonts w:ascii="Times New Roman" w:hAnsi="Times New Roman" w:cs="Times New Roman"/>
          <w:b/>
          <w:bCs/>
        </w:rPr>
      </w:pPr>
      <w:r w:rsidRPr="0011255E">
        <w:rPr>
          <w:rFonts w:ascii="Times New Roman" w:hAnsi="Times New Roman" w:cs="Times New Roman"/>
        </w:rPr>
        <w:t xml:space="preserve">запроса цен   </w:t>
      </w:r>
    </w:p>
    <w:p w14:paraId="44EA77E4" w14:textId="77777777" w:rsidR="0011255E" w:rsidRDefault="0011255E" w:rsidP="00D037DA">
      <w:pPr>
        <w:spacing w:line="240" w:lineRule="auto"/>
        <w:contextualSpacing/>
        <w:jc w:val="center"/>
        <w:rPr>
          <w:rFonts w:ascii="Times New Roman" w:hAnsi="Times New Roman" w:cs="Times New Roman"/>
          <w:b/>
          <w:bCs/>
        </w:rPr>
      </w:pPr>
    </w:p>
    <w:p w14:paraId="099E4F72" w14:textId="2BD27BF7" w:rsidR="000F1989" w:rsidRDefault="000F1989" w:rsidP="00D037DA">
      <w:pPr>
        <w:spacing w:line="240" w:lineRule="auto"/>
        <w:contextualSpacing/>
        <w:jc w:val="center"/>
        <w:rPr>
          <w:rFonts w:ascii="Times New Roman" w:hAnsi="Times New Roman" w:cs="Times New Roman"/>
          <w:b/>
          <w:bCs/>
        </w:rPr>
      </w:pPr>
      <w:r>
        <w:rPr>
          <w:rFonts w:ascii="Times New Roman" w:hAnsi="Times New Roman" w:cs="Times New Roman"/>
          <w:b/>
          <w:bCs/>
        </w:rPr>
        <w:t>Техническое задание</w:t>
      </w:r>
    </w:p>
    <w:p w14:paraId="195A79F2" w14:textId="42555BEF" w:rsidR="000F1989" w:rsidRDefault="000F1989" w:rsidP="00D037DA">
      <w:pPr>
        <w:spacing w:line="240" w:lineRule="auto"/>
        <w:contextualSpacing/>
        <w:jc w:val="center"/>
        <w:rPr>
          <w:rFonts w:ascii="Times New Roman" w:hAnsi="Times New Roman" w:cs="Times New Roman"/>
          <w:b/>
          <w:bCs/>
        </w:rPr>
      </w:pPr>
      <w:r>
        <w:rPr>
          <w:rFonts w:ascii="Times New Roman" w:hAnsi="Times New Roman" w:cs="Times New Roman"/>
          <w:b/>
          <w:bCs/>
        </w:rPr>
        <w:t xml:space="preserve">на поставку </w:t>
      </w:r>
      <w:r w:rsidRPr="000F1989">
        <w:rPr>
          <w:rFonts w:ascii="Times New Roman" w:hAnsi="Times New Roman" w:cs="Times New Roman"/>
          <w:b/>
          <w:bCs/>
        </w:rPr>
        <w:t>ИТ оборудования (за счет средств гранта МИНОБРиМП ВО)</w:t>
      </w:r>
    </w:p>
    <w:p w14:paraId="3A1FC943" w14:textId="42C97A43" w:rsidR="000F1989" w:rsidRPr="000F1989" w:rsidRDefault="000F1989" w:rsidP="00D037DA">
      <w:pPr>
        <w:pStyle w:val="aa"/>
        <w:numPr>
          <w:ilvl w:val="0"/>
          <w:numId w:val="3"/>
        </w:numPr>
        <w:spacing w:line="240" w:lineRule="auto"/>
        <w:jc w:val="both"/>
        <w:rPr>
          <w:rFonts w:ascii="Times New Roman" w:hAnsi="Times New Roman" w:cs="Times New Roman"/>
          <w:b/>
          <w:bCs/>
        </w:rPr>
      </w:pPr>
      <w:r w:rsidRPr="000F1989">
        <w:rPr>
          <w:rFonts w:ascii="Times New Roman" w:hAnsi="Times New Roman" w:cs="Times New Roman"/>
          <w:b/>
          <w:bCs/>
        </w:rPr>
        <w:t>Объект закупки:</w:t>
      </w:r>
    </w:p>
    <w:tbl>
      <w:tblPr>
        <w:tblW w:w="96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668"/>
        <w:gridCol w:w="4819"/>
        <w:gridCol w:w="1921"/>
        <w:gridCol w:w="797"/>
      </w:tblGrid>
      <w:tr w:rsidR="000F1989" w:rsidRPr="00EF16C4" w14:paraId="07DD407A" w14:textId="77777777" w:rsidTr="00D037DA">
        <w:trPr>
          <w:trHeight w:val="352"/>
        </w:trPr>
        <w:tc>
          <w:tcPr>
            <w:tcW w:w="459" w:type="dxa"/>
            <w:vMerge w:val="restart"/>
            <w:shd w:val="clear" w:color="auto" w:fill="auto"/>
            <w:hideMark/>
          </w:tcPr>
          <w:p w14:paraId="7078F46A" w14:textId="77777777" w:rsidR="000F1989" w:rsidRPr="00D1186B" w:rsidRDefault="000F1989" w:rsidP="00D037DA">
            <w:pPr>
              <w:spacing w:line="240" w:lineRule="auto"/>
              <w:contextualSpacing/>
              <w:jc w:val="center"/>
              <w:rPr>
                <w:rFonts w:ascii="Times New Roman" w:eastAsia="Times New Roman" w:hAnsi="Times New Roman" w:cs="Times New Roman"/>
                <w:color w:val="000000"/>
                <w:sz w:val="18"/>
                <w:szCs w:val="18"/>
              </w:rPr>
            </w:pPr>
            <w:bookmarkStart w:id="0" w:name="_Hlk161308791"/>
            <w:bookmarkStart w:id="1" w:name="_Hlk161309898"/>
            <w:r w:rsidRPr="00D1186B">
              <w:rPr>
                <w:rFonts w:ascii="Times New Roman" w:eastAsia="Times New Roman" w:hAnsi="Times New Roman" w:cs="Times New Roman"/>
                <w:color w:val="000000"/>
                <w:sz w:val="18"/>
                <w:szCs w:val="18"/>
              </w:rPr>
              <w:t>№ п/п</w:t>
            </w:r>
          </w:p>
        </w:tc>
        <w:tc>
          <w:tcPr>
            <w:tcW w:w="1668" w:type="dxa"/>
            <w:vMerge w:val="restart"/>
            <w:shd w:val="clear" w:color="auto" w:fill="auto"/>
            <w:hideMark/>
          </w:tcPr>
          <w:p w14:paraId="6B4587FB" w14:textId="77777777" w:rsidR="000F1989" w:rsidRPr="00D1186B" w:rsidRDefault="000F1989" w:rsidP="00D037DA">
            <w:pPr>
              <w:spacing w:line="240" w:lineRule="auto"/>
              <w:contextualSpacing/>
              <w:jc w:val="center"/>
              <w:rPr>
                <w:rFonts w:ascii="Times New Roman" w:eastAsia="Times New Roman" w:hAnsi="Times New Roman" w:cs="Times New Roman"/>
                <w:color w:val="000000"/>
                <w:sz w:val="18"/>
                <w:szCs w:val="18"/>
              </w:rPr>
            </w:pPr>
            <w:r w:rsidRPr="00D1186B">
              <w:rPr>
                <w:rFonts w:ascii="Times New Roman" w:eastAsia="Times New Roman" w:hAnsi="Times New Roman" w:cs="Times New Roman"/>
                <w:color w:val="000000"/>
                <w:sz w:val="18"/>
                <w:szCs w:val="18"/>
              </w:rPr>
              <w:t>Наименование товара</w:t>
            </w:r>
          </w:p>
        </w:tc>
        <w:tc>
          <w:tcPr>
            <w:tcW w:w="6740" w:type="dxa"/>
            <w:gridSpan w:val="2"/>
            <w:shd w:val="clear" w:color="auto" w:fill="auto"/>
            <w:hideMark/>
          </w:tcPr>
          <w:p w14:paraId="657EA397" w14:textId="77777777" w:rsidR="000F1989" w:rsidRPr="00D1186B" w:rsidRDefault="000F1989" w:rsidP="00D037DA">
            <w:pPr>
              <w:spacing w:line="240" w:lineRule="auto"/>
              <w:contextualSpacing/>
              <w:jc w:val="center"/>
              <w:rPr>
                <w:rFonts w:ascii="Times New Roman" w:eastAsia="Times New Roman" w:hAnsi="Times New Roman" w:cs="Times New Roman"/>
                <w:color w:val="000000"/>
                <w:sz w:val="18"/>
                <w:szCs w:val="18"/>
              </w:rPr>
            </w:pPr>
            <w:r w:rsidRPr="00D1186B">
              <w:rPr>
                <w:rFonts w:ascii="Times New Roman" w:eastAsia="Times New Roman" w:hAnsi="Times New Roman" w:cs="Times New Roman"/>
                <w:color w:val="000000"/>
                <w:sz w:val="18"/>
                <w:szCs w:val="18"/>
              </w:rPr>
              <w:t>Описание (характеристики) объекта закупки</w:t>
            </w:r>
          </w:p>
        </w:tc>
        <w:tc>
          <w:tcPr>
            <w:tcW w:w="797" w:type="dxa"/>
            <w:vMerge w:val="restart"/>
          </w:tcPr>
          <w:p w14:paraId="4656B7FD" w14:textId="77777777" w:rsidR="000F1989" w:rsidRPr="00EF16C4" w:rsidRDefault="000F1989" w:rsidP="00D037DA">
            <w:pPr>
              <w:spacing w:line="240" w:lineRule="auto"/>
              <w:contextualSpacing/>
              <w:jc w:val="center"/>
              <w:rPr>
                <w:rFonts w:ascii="Times New Roman" w:eastAsia="Times New Roman" w:hAnsi="Times New Roman" w:cs="Times New Roman"/>
                <w:color w:val="000000"/>
                <w:sz w:val="18"/>
                <w:szCs w:val="18"/>
              </w:rPr>
            </w:pPr>
            <w:r w:rsidRPr="00EF16C4">
              <w:rPr>
                <w:rFonts w:ascii="Times New Roman" w:eastAsia="Times New Roman" w:hAnsi="Times New Roman" w:cs="Times New Roman"/>
                <w:color w:val="000000"/>
                <w:sz w:val="18"/>
                <w:szCs w:val="18"/>
              </w:rPr>
              <w:t>Кол-во, шт</w:t>
            </w:r>
          </w:p>
        </w:tc>
      </w:tr>
      <w:tr w:rsidR="000F1989" w:rsidRPr="00EF16C4" w14:paraId="23DC1C64" w14:textId="77777777" w:rsidTr="00D037DA">
        <w:trPr>
          <w:trHeight w:val="783"/>
        </w:trPr>
        <w:tc>
          <w:tcPr>
            <w:tcW w:w="459" w:type="dxa"/>
            <w:vMerge/>
            <w:hideMark/>
          </w:tcPr>
          <w:p w14:paraId="4DFF3A72" w14:textId="77777777" w:rsidR="000F1989" w:rsidRPr="00D1186B" w:rsidRDefault="000F1989" w:rsidP="00D037DA">
            <w:pPr>
              <w:spacing w:line="240" w:lineRule="auto"/>
              <w:contextualSpacing/>
              <w:rPr>
                <w:rFonts w:ascii="Times New Roman" w:eastAsia="Times New Roman" w:hAnsi="Times New Roman" w:cs="Times New Roman"/>
                <w:color w:val="000000"/>
                <w:sz w:val="18"/>
                <w:szCs w:val="18"/>
              </w:rPr>
            </w:pPr>
          </w:p>
        </w:tc>
        <w:tc>
          <w:tcPr>
            <w:tcW w:w="1668" w:type="dxa"/>
            <w:vMerge/>
            <w:hideMark/>
          </w:tcPr>
          <w:p w14:paraId="5372151C" w14:textId="77777777" w:rsidR="000F1989" w:rsidRPr="00D1186B" w:rsidRDefault="000F1989" w:rsidP="00D037DA">
            <w:pPr>
              <w:spacing w:line="240" w:lineRule="auto"/>
              <w:contextualSpacing/>
              <w:rPr>
                <w:rFonts w:ascii="Times New Roman" w:eastAsia="Times New Roman" w:hAnsi="Times New Roman" w:cs="Times New Roman"/>
                <w:color w:val="000000"/>
                <w:sz w:val="18"/>
                <w:szCs w:val="18"/>
              </w:rPr>
            </w:pPr>
          </w:p>
        </w:tc>
        <w:tc>
          <w:tcPr>
            <w:tcW w:w="4819" w:type="dxa"/>
            <w:shd w:val="clear" w:color="auto" w:fill="auto"/>
            <w:hideMark/>
          </w:tcPr>
          <w:p w14:paraId="5AA0AA03" w14:textId="4850CC1F" w:rsidR="000F1989" w:rsidRPr="00D1186B" w:rsidRDefault="000F1989" w:rsidP="00D037DA">
            <w:pPr>
              <w:spacing w:line="240" w:lineRule="auto"/>
              <w:contextualSpacing/>
              <w:jc w:val="center"/>
              <w:rPr>
                <w:rFonts w:ascii="Times New Roman" w:eastAsia="Times New Roman" w:hAnsi="Times New Roman" w:cs="Times New Roman"/>
                <w:color w:val="000000"/>
                <w:sz w:val="18"/>
                <w:szCs w:val="18"/>
              </w:rPr>
            </w:pPr>
            <w:r w:rsidRPr="00D1186B">
              <w:rPr>
                <w:rFonts w:ascii="Times New Roman" w:eastAsia="Times New Roman" w:hAnsi="Times New Roman" w:cs="Times New Roman"/>
                <w:color w:val="000000"/>
                <w:sz w:val="18"/>
                <w:szCs w:val="18"/>
              </w:rPr>
              <w:t>Наименование показателя</w:t>
            </w:r>
          </w:p>
        </w:tc>
        <w:tc>
          <w:tcPr>
            <w:tcW w:w="1921" w:type="dxa"/>
            <w:shd w:val="clear" w:color="auto" w:fill="auto"/>
            <w:hideMark/>
          </w:tcPr>
          <w:p w14:paraId="06F40F9B" w14:textId="40901062" w:rsidR="000F1989" w:rsidRPr="00D1186B" w:rsidRDefault="000F1989" w:rsidP="00D037DA">
            <w:pPr>
              <w:spacing w:line="240" w:lineRule="auto"/>
              <w:contextualSpacing/>
              <w:jc w:val="center"/>
              <w:rPr>
                <w:rFonts w:ascii="Times New Roman" w:eastAsia="Times New Roman" w:hAnsi="Times New Roman" w:cs="Times New Roman"/>
                <w:color w:val="000000"/>
                <w:sz w:val="18"/>
                <w:szCs w:val="18"/>
              </w:rPr>
            </w:pPr>
            <w:r w:rsidRPr="00D1186B">
              <w:rPr>
                <w:rFonts w:ascii="Times New Roman" w:eastAsia="Times New Roman" w:hAnsi="Times New Roman" w:cs="Times New Roman"/>
                <w:color w:val="000000"/>
                <w:sz w:val="18"/>
                <w:szCs w:val="18"/>
              </w:rPr>
              <w:t>Значения показателей</w:t>
            </w:r>
          </w:p>
        </w:tc>
        <w:tc>
          <w:tcPr>
            <w:tcW w:w="797" w:type="dxa"/>
            <w:vMerge/>
          </w:tcPr>
          <w:p w14:paraId="5C076C8C" w14:textId="77777777" w:rsidR="000F1989" w:rsidRPr="00EF16C4" w:rsidRDefault="000F1989" w:rsidP="00D037DA">
            <w:pPr>
              <w:spacing w:line="240" w:lineRule="auto"/>
              <w:contextualSpacing/>
              <w:jc w:val="center"/>
              <w:rPr>
                <w:rFonts w:ascii="Times New Roman" w:eastAsia="Times New Roman" w:hAnsi="Times New Roman" w:cs="Times New Roman"/>
                <w:color w:val="000000"/>
                <w:sz w:val="18"/>
                <w:szCs w:val="18"/>
              </w:rPr>
            </w:pPr>
          </w:p>
        </w:tc>
      </w:tr>
      <w:bookmarkEnd w:id="1"/>
      <w:tr w:rsidR="00B67A1F" w:rsidRPr="00EF16C4" w14:paraId="76322917" w14:textId="77777777" w:rsidTr="00D037DA">
        <w:trPr>
          <w:trHeight w:val="446"/>
        </w:trPr>
        <w:tc>
          <w:tcPr>
            <w:tcW w:w="459" w:type="dxa"/>
            <w:vMerge w:val="restart"/>
            <w:shd w:val="clear" w:color="auto" w:fill="auto"/>
            <w:hideMark/>
          </w:tcPr>
          <w:p w14:paraId="4E39E086"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r w:rsidRPr="00D1186B">
              <w:rPr>
                <w:rFonts w:ascii="Times New Roman" w:eastAsia="Times New Roman" w:hAnsi="Times New Roman" w:cs="Times New Roman"/>
                <w:color w:val="000000"/>
                <w:sz w:val="18"/>
                <w:szCs w:val="18"/>
              </w:rPr>
              <w:t>1.</w:t>
            </w:r>
          </w:p>
        </w:tc>
        <w:tc>
          <w:tcPr>
            <w:tcW w:w="1668" w:type="dxa"/>
            <w:vMerge w:val="restart"/>
            <w:shd w:val="clear" w:color="auto" w:fill="auto"/>
            <w:hideMark/>
          </w:tcPr>
          <w:p w14:paraId="1D67575D" w14:textId="37EBE15B" w:rsidR="00B67A1F" w:rsidRPr="00D1186B" w:rsidRDefault="00B67A1F" w:rsidP="00D037DA">
            <w:pPr>
              <w:spacing w:line="240" w:lineRule="auto"/>
              <w:contextualSpacing/>
              <w:rPr>
                <w:rFonts w:ascii="Times New Roman" w:eastAsia="Times New Roman" w:hAnsi="Times New Roman" w:cs="Times New Roman"/>
                <w:b/>
                <w:color w:val="000000"/>
                <w:sz w:val="18"/>
                <w:szCs w:val="18"/>
              </w:rPr>
            </w:pPr>
            <w:r w:rsidRPr="00D1186B">
              <w:rPr>
                <w:rFonts w:ascii="Times New Roman" w:eastAsia="Times New Roman" w:hAnsi="Times New Roman" w:cs="Times New Roman"/>
                <w:b/>
                <w:color w:val="000000"/>
                <w:sz w:val="18"/>
                <w:szCs w:val="18"/>
              </w:rPr>
              <w:t>ПЭВМ в сборе – 8шт</w:t>
            </w:r>
          </w:p>
        </w:tc>
        <w:tc>
          <w:tcPr>
            <w:tcW w:w="4819" w:type="dxa"/>
          </w:tcPr>
          <w:p w14:paraId="208F46BB" w14:textId="07BCF25B"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Технические и функциональные характеристики предложенного оборудования участником закупки должны быть не хуже требуемых.</w:t>
            </w:r>
          </w:p>
        </w:tc>
        <w:tc>
          <w:tcPr>
            <w:tcW w:w="1921" w:type="dxa"/>
          </w:tcPr>
          <w:p w14:paraId="1755A421" w14:textId="76AA44F4" w:rsidR="00B67A1F" w:rsidRPr="00D1186B" w:rsidRDefault="00B67A1F" w:rsidP="00D037DA">
            <w:pPr>
              <w:spacing w:line="240" w:lineRule="auto"/>
              <w:contextualSpacing/>
              <w:jc w:val="center"/>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 xml:space="preserve">Соответствие </w:t>
            </w:r>
          </w:p>
        </w:tc>
        <w:tc>
          <w:tcPr>
            <w:tcW w:w="797" w:type="dxa"/>
            <w:vMerge w:val="restart"/>
          </w:tcPr>
          <w:p w14:paraId="4B8631D2"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r w:rsidRPr="00EF16C4">
              <w:rPr>
                <w:rFonts w:ascii="Times New Roman" w:eastAsia="Times New Roman" w:hAnsi="Times New Roman" w:cs="Times New Roman"/>
                <w:color w:val="000000"/>
                <w:sz w:val="18"/>
                <w:szCs w:val="18"/>
              </w:rPr>
              <w:t>8</w:t>
            </w:r>
          </w:p>
        </w:tc>
      </w:tr>
      <w:tr w:rsidR="00B67A1F" w:rsidRPr="00EF16C4" w14:paraId="2B53DB2A" w14:textId="77777777" w:rsidTr="00D037DA">
        <w:trPr>
          <w:trHeight w:val="268"/>
        </w:trPr>
        <w:tc>
          <w:tcPr>
            <w:tcW w:w="459" w:type="dxa"/>
            <w:vMerge/>
            <w:shd w:val="clear" w:color="auto" w:fill="auto"/>
            <w:hideMark/>
          </w:tcPr>
          <w:p w14:paraId="7D5F5575"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hideMark/>
          </w:tcPr>
          <w:p w14:paraId="4D5E5E51"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38552A29" w14:textId="7D2431CF"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Соответствие поставляемого оборудования действующим стандартам и нормам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w:t>
            </w:r>
          </w:p>
        </w:tc>
        <w:tc>
          <w:tcPr>
            <w:tcW w:w="1921" w:type="dxa"/>
          </w:tcPr>
          <w:p w14:paraId="30C07F35" w14:textId="7097C510" w:rsidR="00B67A1F" w:rsidRPr="00D1186B" w:rsidRDefault="00B67A1F" w:rsidP="00D037DA">
            <w:pPr>
              <w:spacing w:line="240" w:lineRule="auto"/>
              <w:contextualSpacing/>
              <w:jc w:val="center"/>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Соответствие</w:t>
            </w:r>
          </w:p>
        </w:tc>
        <w:tc>
          <w:tcPr>
            <w:tcW w:w="797" w:type="dxa"/>
            <w:vMerge/>
          </w:tcPr>
          <w:p w14:paraId="63DCDE95"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2020B11C" w14:textId="77777777" w:rsidTr="00D037DA">
        <w:trPr>
          <w:trHeight w:val="268"/>
        </w:trPr>
        <w:tc>
          <w:tcPr>
            <w:tcW w:w="459" w:type="dxa"/>
            <w:vMerge/>
            <w:shd w:val="clear" w:color="auto" w:fill="auto"/>
            <w:hideMark/>
          </w:tcPr>
          <w:p w14:paraId="4B0B965A"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hideMark/>
          </w:tcPr>
          <w:p w14:paraId="1693C819"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3E7032E9" w14:textId="096FE230"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 xml:space="preserve">При поставке товара, поставщику требуется предоставить техническую документацию на товар, включающую в себя: срок и условия гарантийного обслуживания, сертификаты соответствия ТР ТС 004/2011 «О безопасности низковольтного оборудования»; ТР ТС 020/2011 «Электромагнитная совместимость технических средств», руководство пользователя на русском языке, условия эксплуатации товара. </w:t>
            </w:r>
          </w:p>
        </w:tc>
        <w:tc>
          <w:tcPr>
            <w:tcW w:w="1921" w:type="dxa"/>
          </w:tcPr>
          <w:p w14:paraId="3A8A689E" w14:textId="24450A28" w:rsidR="00B67A1F" w:rsidRPr="00D1186B" w:rsidRDefault="00B67A1F" w:rsidP="00D037DA">
            <w:pPr>
              <w:spacing w:line="240" w:lineRule="auto"/>
              <w:contextualSpacing/>
              <w:jc w:val="center"/>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Соответствие</w:t>
            </w:r>
          </w:p>
        </w:tc>
        <w:tc>
          <w:tcPr>
            <w:tcW w:w="797" w:type="dxa"/>
            <w:vMerge/>
          </w:tcPr>
          <w:p w14:paraId="6ADC4A71"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53991F09" w14:textId="77777777" w:rsidTr="00D037DA">
        <w:trPr>
          <w:trHeight w:val="268"/>
        </w:trPr>
        <w:tc>
          <w:tcPr>
            <w:tcW w:w="459" w:type="dxa"/>
            <w:vMerge/>
            <w:shd w:val="clear" w:color="auto" w:fill="auto"/>
            <w:hideMark/>
          </w:tcPr>
          <w:p w14:paraId="213753EB"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hideMark/>
          </w:tcPr>
          <w:p w14:paraId="629B228E"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748986A9" w14:textId="07A35549"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Толщина стенок корпуса</w:t>
            </w:r>
          </w:p>
        </w:tc>
        <w:tc>
          <w:tcPr>
            <w:tcW w:w="1921" w:type="dxa"/>
          </w:tcPr>
          <w:p w14:paraId="2A7AFA0F" w14:textId="200B8034" w:rsidR="00B67A1F" w:rsidRPr="00D1186B" w:rsidRDefault="00B67A1F" w:rsidP="00D037DA">
            <w:pPr>
              <w:spacing w:line="240" w:lineRule="auto"/>
              <w:contextualSpacing/>
              <w:jc w:val="center"/>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Не менее 0,6 мм</w:t>
            </w:r>
          </w:p>
        </w:tc>
        <w:tc>
          <w:tcPr>
            <w:tcW w:w="797" w:type="dxa"/>
            <w:vMerge/>
          </w:tcPr>
          <w:p w14:paraId="4AD7CB25"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0BAF8097" w14:textId="77777777" w:rsidTr="00D037DA">
        <w:trPr>
          <w:trHeight w:val="268"/>
        </w:trPr>
        <w:tc>
          <w:tcPr>
            <w:tcW w:w="459" w:type="dxa"/>
            <w:vMerge/>
            <w:shd w:val="clear" w:color="auto" w:fill="auto"/>
            <w:hideMark/>
          </w:tcPr>
          <w:p w14:paraId="344878E2"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hideMark/>
          </w:tcPr>
          <w:p w14:paraId="5B523D0F"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7CFD42CF" w14:textId="74420495"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Материал стенок корпуса</w:t>
            </w:r>
          </w:p>
        </w:tc>
        <w:tc>
          <w:tcPr>
            <w:tcW w:w="1921" w:type="dxa"/>
          </w:tcPr>
          <w:p w14:paraId="5DC12049" w14:textId="23B6C317" w:rsidR="00B67A1F" w:rsidRPr="00D1186B" w:rsidRDefault="00B67A1F" w:rsidP="00D037DA">
            <w:pPr>
              <w:spacing w:line="240" w:lineRule="auto"/>
              <w:contextualSpacing/>
              <w:jc w:val="center"/>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Сталь</w:t>
            </w:r>
          </w:p>
        </w:tc>
        <w:tc>
          <w:tcPr>
            <w:tcW w:w="797" w:type="dxa"/>
            <w:vMerge/>
          </w:tcPr>
          <w:p w14:paraId="55006856"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493B0BBE" w14:textId="77777777" w:rsidTr="00D037DA">
        <w:trPr>
          <w:trHeight w:val="268"/>
        </w:trPr>
        <w:tc>
          <w:tcPr>
            <w:tcW w:w="459" w:type="dxa"/>
            <w:vMerge/>
            <w:shd w:val="clear" w:color="auto" w:fill="auto"/>
            <w:hideMark/>
          </w:tcPr>
          <w:p w14:paraId="66E4D00F"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hideMark/>
          </w:tcPr>
          <w:p w14:paraId="730EB9EB"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16FF70D9" w14:textId="17F9288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Цвет исполнения системного блока</w:t>
            </w:r>
          </w:p>
        </w:tc>
        <w:tc>
          <w:tcPr>
            <w:tcW w:w="1921" w:type="dxa"/>
          </w:tcPr>
          <w:p w14:paraId="65E3E70F" w14:textId="4C9488A7" w:rsidR="00B67A1F" w:rsidRPr="00D1186B" w:rsidRDefault="00B67A1F" w:rsidP="00D037DA">
            <w:pPr>
              <w:spacing w:line="240" w:lineRule="auto"/>
              <w:contextualSpacing/>
              <w:jc w:val="center"/>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Черный</w:t>
            </w:r>
          </w:p>
        </w:tc>
        <w:tc>
          <w:tcPr>
            <w:tcW w:w="797" w:type="dxa"/>
            <w:vMerge/>
          </w:tcPr>
          <w:p w14:paraId="73240E07"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1B78476C" w14:textId="77777777" w:rsidTr="00D037DA">
        <w:trPr>
          <w:trHeight w:val="268"/>
        </w:trPr>
        <w:tc>
          <w:tcPr>
            <w:tcW w:w="459" w:type="dxa"/>
            <w:vMerge/>
            <w:shd w:val="clear" w:color="auto" w:fill="auto"/>
            <w:hideMark/>
          </w:tcPr>
          <w:p w14:paraId="793E52C2"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hideMark/>
          </w:tcPr>
          <w:p w14:paraId="66F9DB67"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1A62F33C" w14:textId="794B3EB0"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Глубина системного блока</w:t>
            </w:r>
          </w:p>
        </w:tc>
        <w:tc>
          <w:tcPr>
            <w:tcW w:w="1921" w:type="dxa"/>
          </w:tcPr>
          <w:p w14:paraId="3D5BFB55" w14:textId="56B0E5D7" w:rsidR="00B67A1F" w:rsidRPr="00D1186B" w:rsidRDefault="00B67A1F" w:rsidP="00D037DA">
            <w:pPr>
              <w:spacing w:line="240" w:lineRule="auto"/>
              <w:contextualSpacing/>
              <w:jc w:val="center"/>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Не более 350 мм</w:t>
            </w:r>
          </w:p>
        </w:tc>
        <w:tc>
          <w:tcPr>
            <w:tcW w:w="797" w:type="dxa"/>
            <w:vMerge/>
          </w:tcPr>
          <w:p w14:paraId="0CC5CDE3"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40660C7A" w14:textId="77777777" w:rsidTr="00D037DA">
        <w:trPr>
          <w:trHeight w:val="268"/>
        </w:trPr>
        <w:tc>
          <w:tcPr>
            <w:tcW w:w="459" w:type="dxa"/>
            <w:vMerge/>
            <w:shd w:val="clear" w:color="auto" w:fill="auto"/>
            <w:hideMark/>
          </w:tcPr>
          <w:p w14:paraId="7058B86C"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hideMark/>
          </w:tcPr>
          <w:p w14:paraId="16A7FE4C"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45D37536" w14:textId="5B6E455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Ширина системного блока</w:t>
            </w:r>
          </w:p>
        </w:tc>
        <w:tc>
          <w:tcPr>
            <w:tcW w:w="1921" w:type="dxa"/>
          </w:tcPr>
          <w:p w14:paraId="4A7D11F1" w14:textId="30670B73" w:rsidR="00B67A1F" w:rsidRPr="00D1186B" w:rsidRDefault="00B67A1F" w:rsidP="00D037DA">
            <w:pPr>
              <w:spacing w:line="240" w:lineRule="auto"/>
              <w:contextualSpacing/>
              <w:jc w:val="center"/>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Не более 170 мм</w:t>
            </w:r>
          </w:p>
        </w:tc>
        <w:tc>
          <w:tcPr>
            <w:tcW w:w="797" w:type="dxa"/>
            <w:vMerge/>
          </w:tcPr>
          <w:p w14:paraId="3B261E52"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63B3F218" w14:textId="77777777" w:rsidTr="00D037DA">
        <w:trPr>
          <w:trHeight w:val="253"/>
        </w:trPr>
        <w:tc>
          <w:tcPr>
            <w:tcW w:w="459" w:type="dxa"/>
            <w:vMerge/>
            <w:shd w:val="clear" w:color="auto" w:fill="auto"/>
            <w:hideMark/>
          </w:tcPr>
          <w:p w14:paraId="25F9723F"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hideMark/>
          </w:tcPr>
          <w:p w14:paraId="6DA0B120"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48B81B73" w14:textId="7C2F0361"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Высота системного блока</w:t>
            </w:r>
          </w:p>
        </w:tc>
        <w:tc>
          <w:tcPr>
            <w:tcW w:w="1921" w:type="dxa"/>
          </w:tcPr>
          <w:p w14:paraId="1686C93F" w14:textId="32A1A0D1" w:rsidR="00B67A1F" w:rsidRPr="00D1186B" w:rsidRDefault="00B67A1F" w:rsidP="00D037DA">
            <w:pPr>
              <w:spacing w:line="240" w:lineRule="auto"/>
              <w:contextualSpacing/>
              <w:jc w:val="center"/>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Не более 365 мм</w:t>
            </w:r>
          </w:p>
        </w:tc>
        <w:tc>
          <w:tcPr>
            <w:tcW w:w="797" w:type="dxa"/>
            <w:vMerge/>
            <w:shd w:val="clear" w:color="FFFFCC" w:fill="FFFFFF"/>
          </w:tcPr>
          <w:p w14:paraId="4BE3229E"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15217CED" w14:textId="77777777" w:rsidTr="00D037DA">
        <w:trPr>
          <w:trHeight w:val="253"/>
        </w:trPr>
        <w:tc>
          <w:tcPr>
            <w:tcW w:w="459" w:type="dxa"/>
            <w:vMerge/>
            <w:shd w:val="clear" w:color="auto" w:fill="auto"/>
          </w:tcPr>
          <w:p w14:paraId="25235DB9"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58CF52FB"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24AF39AE" w14:textId="7DA34013"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Энергонезависимая система блокировки кнопки включения с не менее чем 2-мя комплектами ключей</w:t>
            </w:r>
          </w:p>
        </w:tc>
        <w:tc>
          <w:tcPr>
            <w:tcW w:w="1921" w:type="dxa"/>
          </w:tcPr>
          <w:p w14:paraId="7144A186" w14:textId="7ADE040C" w:rsidR="00B67A1F" w:rsidRPr="00D1186B" w:rsidRDefault="00B67A1F" w:rsidP="00D037DA">
            <w:pPr>
              <w:spacing w:line="240" w:lineRule="auto"/>
              <w:contextualSpacing/>
              <w:jc w:val="center"/>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Наличие</w:t>
            </w:r>
          </w:p>
        </w:tc>
        <w:tc>
          <w:tcPr>
            <w:tcW w:w="797" w:type="dxa"/>
            <w:vMerge/>
            <w:shd w:val="clear" w:color="FFFFCC" w:fill="FFFFFF"/>
          </w:tcPr>
          <w:p w14:paraId="70F57F4C"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675819AA" w14:textId="77777777" w:rsidTr="00D037DA">
        <w:trPr>
          <w:trHeight w:val="253"/>
        </w:trPr>
        <w:tc>
          <w:tcPr>
            <w:tcW w:w="459" w:type="dxa"/>
            <w:vMerge/>
            <w:shd w:val="clear" w:color="auto" w:fill="auto"/>
          </w:tcPr>
          <w:p w14:paraId="721CF2E2"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5B9EB160"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720791A7" w14:textId="324E36F9"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Количество USB 3.0 на передней панели</w:t>
            </w:r>
          </w:p>
        </w:tc>
        <w:tc>
          <w:tcPr>
            <w:tcW w:w="1921" w:type="dxa"/>
          </w:tcPr>
          <w:p w14:paraId="276BB572" w14:textId="7D9FB69C" w:rsidR="00B67A1F" w:rsidRPr="00D1186B" w:rsidRDefault="00B67A1F" w:rsidP="00D037DA">
            <w:pPr>
              <w:spacing w:line="240" w:lineRule="auto"/>
              <w:contextualSpacing/>
              <w:jc w:val="center"/>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Не менее 4</w:t>
            </w:r>
          </w:p>
        </w:tc>
        <w:tc>
          <w:tcPr>
            <w:tcW w:w="797" w:type="dxa"/>
            <w:vMerge/>
            <w:shd w:val="clear" w:color="FFFFCC" w:fill="FFFFFF"/>
          </w:tcPr>
          <w:p w14:paraId="6A1CA0F7"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293FEBA9" w14:textId="77777777" w:rsidTr="00D037DA">
        <w:trPr>
          <w:trHeight w:val="253"/>
        </w:trPr>
        <w:tc>
          <w:tcPr>
            <w:tcW w:w="459" w:type="dxa"/>
            <w:vMerge/>
            <w:shd w:val="clear" w:color="auto" w:fill="auto"/>
          </w:tcPr>
          <w:p w14:paraId="06D7CF18"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20307994"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7EB4DC88" w14:textId="732D7BCD"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Количество Port TYPE-C на передней панели</w:t>
            </w:r>
          </w:p>
        </w:tc>
        <w:tc>
          <w:tcPr>
            <w:tcW w:w="1921" w:type="dxa"/>
          </w:tcPr>
          <w:p w14:paraId="7B7D4F54" w14:textId="32F34E80" w:rsidR="00B67A1F" w:rsidRPr="00D1186B" w:rsidRDefault="00B67A1F" w:rsidP="00D037DA">
            <w:pPr>
              <w:spacing w:line="240" w:lineRule="auto"/>
              <w:contextualSpacing/>
              <w:jc w:val="center"/>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Не менее 2</w:t>
            </w:r>
          </w:p>
        </w:tc>
        <w:tc>
          <w:tcPr>
            <w:tcW w:w="797" w:type="dxa"/>
            <w:vMerge/>
            <w:shd w:val="clear" w:color="FFFFCC" w:fill="FFFFFF"/>
          </w:tcPr>
          <w:p w14:paraId="11594886"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01E448F1" w14:textId="77777777" w:rsidTr="00D037DA">
        <w:trPr>
          <w:trHeight w:val="253"/>
        </w:trPr>
        <w:tc>
          <w:tcPr>
            <w:tcW w:w="459" w:type="dxa"/>
            <w:vMerge/>
            <w:shd w:val="clear" w:color="auto" w:fill="auto"/>
          </w:tcPr>
          <w:p w14:paraId="44E01ABB"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646E45B5"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75751F6C" w14:textId="3B17550C"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 xml:space="preserve">Внешние отсеки для устройств 5.25" </w:t>
            </w:r>
          </w:p>
        </w:tc>
        <w:tc>
          <w:tcPr>
            <w:tcW w:w="1921" w:type="dxa"/>
          </w:tcPr>
          <w:p w14:paraId="294356F1" w14:textId="09269151" w:rsidR="00B67A1F" w:rsidRPr="00D1186B" w:rsidRDefault="00B67A1F" w:rsidP="00D037DA">
            <w:pPr>
              <w:spacing w:line="240" w:lineRule="auto"/>
              <w:contextualSpacing/>
              <w:jc w:val="center"/>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Не менее 2</w:t>
            </w:r>
          </w:p>
        </w:tc>
        <w:tc>
          <w:tcPr>
            <w:tcW w:w="797" w:type="dxa"/>
            <w:vMerge/>
            <w:shd w:val="clear" w:color="FFFFCC" w:fill="FFFFFF"/>
          </w:tcPr>
          <w:p w14:paraId="176B13D3"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664AC437" w14:textId="77777777" w:rsidTr="00D037DA">
        <w:trPr>
          <w:trHeight w:val="253"/>
        </w:trPr>
        <w:tc>
          <w:tcPr>
            <w:tcW w:w="459" w:type="dxa"/>
            <w:vMerge/>
            <w:shd w:val="clear" w:color="auto" w:fill="auto"/>
          </w:tcPr>
          <w:p w14:paraId="4C4102EF"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751A797E"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13B3BB7B" w14:textId="27A18FBE"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 xml:space="preserve">Внешние отсеки для устройств 3.5" </w:t>
            </w:r>
          </w:p>
        </w:tc>
        <w:tc>
          <w:tcPr>
            <w:tcW w:w="1921" w:type="dxa"/>
          </w:tcPr>
          <w:p w14:paraId="712C15F4" w14:textId="7C143227" w:rsidR="00B67A1F" w:rsidRPr="00D1186B" w:rsidRDefault="00B67A1F" w:rsidP="00D037DA">
            <w:pPr>
              <w:spacing w:line="240" w:lineRule="auto"/>
              <w:contextualSpacing/>
              <w:jc w:val="center"/>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Не менее 2</w:t>
            </w:r>
          </w:p>
        </w:tc>
        <w:tc>
          <w:tcPr>
            <w:tcW w:w="797" w:type="dxa"/>
            <w:vMerge/>
            <w:shd w:val="clear" w:color="FFFFCC" w:fill="FFFFFF"/>
          </w:tcPr>
          <w:p w14:paraId="43531B4A"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1ABAEE12" w14:textId="77777777" w:rsidTr="00D037DA">
        <w:trPr>
          <w:trHeight w:val="253"/>
        </w:trPr>
        <w:tc>
          <w:tcPr>
            <w:tcW w:w="459" w:type="dxa"/>
            <w:vMerge/>
            <w:shd w:val="clear" w:color="auto" w:fill="auto"/>
          </w:tcPr>
          <w:p w14:paraId="23DAF9C6"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22ACE797"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5E3D4A58" w14:textId="2DD502F9"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 xml:space="preserve">Внутренние отсеки для устройств 3.5" </w:t>
            </w:r>
          </w:p>
        </w:tc>
        <w:tc>
          <w:tcPr>
            <w:tcW w:w="1921" w:type="dxa"/>
          </w:tcPr>
          <w:p w14:paraId="7059FE8A" w14:textId="5FDFC739" w:rsidR="00B67A1F" w:rsidRPr="00D1186B" w:rsidRDefault="00B67A1F" w:rsidP="00D037DA">
            <w:pPr>
              <w:spacing w:line="240" w:lineRule="auto"/>
              <w:contextualSpacing/>
              <w:jc w:val="center"/>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Не менее 5</w:t>
            </w:r>
          </w:p>
        </w:tc>
        <w:tc>
          <w:tcPr>
            <w:tcW w:w="797" w:type="dxa"/>
            <w:vMerge/>
            <w:shd w:val="clear" w:color="FFFFCC" w:fill="FFFFFF"/>
          </w:tcPr>
          <w:p w14:paraId="4786D58A"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0CDFADFB" w14:textId="77777777" w:rsidTr="00D037DA">
        <w:trPr>
          <w:trHeight w:val="253"/>
        </w:trPr>
        <w:tc>
          <w:tcPr>
            <w:tcW w:w="459" w:type="dxa"/>
            <w:vMerge/>
            <w:shd w:val="clear" w:color="auto" w:fill="auto"/>
          </w:tcPr>
          <w:p w14:paraId="0537888D"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3E7E4F35"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0EB170C2" w14:textId="26EABB76"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 xml:space="preserve">Внутренние отсеки для устройств 2.5" </w:t>
            </w:r>
          </w:p>
        </w:tc>
        <w:tc>
          <w:tcPr>
            <w:tcW w:w="1921" w:type="dxa"/>
          </w:tcPr>
          <w:p w14:paraId="483F8769" w14:textId="16266AF9" w:rsidR="00B67A1F" w:rsidRPr="00D1186B" w:rsidRDefault="00B67A1F" w:rsidP="00D037DA">
            <w:pPr>
              <w:spacing w:line="240" w:lineRule="auto"/>
              <w:contextualSpacing/>
              <w:jc w:val="center"/>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Не менее 2</w:t>
            </w:r>
          </w:p>
        </w:tc>
        <w:tc>
          <w:tcPr>
            <w:tcW w:w="797" w:type="dxa"/>
            <w:vMerge/>
            <w:shd w:val="clear" w:color="FFFFCC" w:fill="FFFFFF"/>
          </w:tcPr>
          <w:p w14:paraId="483AA52E"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79C23983" w14:textId="77777777" w:rsidTr="00D037DA">
        <w:trPr>
          <w:trHeight w:val="253"/>
        </w:trPr>
        <w:tc>
          <w:tcPr>
            <w:tcW w:w="459" w:type="dxa"/>
            <w:vMerge/>
            <w:shd w:val="clear" w:color="auto" w:fill="auto"/>
          </w:tcPr>
          <w:p w14:paraId="59BDBFC8"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5F734049"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6376082F" w14:textId="5AE28269"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 xml:space="preserve">Внутренний привод </w:t>
            </w:r>
            <w:r w:rsidRPr="00D1186B">
              <w:rPr>
                <w:rFonts w:ascii="Times New Roman" w:hAnsi="Times New Roman" w:cs="Times New Roman"/>
                <w:sz w:val="18"/>
                <w:szCs w:val="18"/>
                <w:lang w:val="en-US"/>
              </w:rPr>
              <w:t>DVD±RW</w:t>
            </w:r>
          </w:p>
        </w:tc>
        <w:tc>
          <w:tcPr>
            <w:tcW w:w="1921" w:type="dxa"/>
          </w:tcPr>
          <w:p w14:paraId="4224E0D8" w14:textId="3EB1D993" w:rsidR="00B67A1F" w:rsidRPr="00D1186B" w:rsidRDefault="00B67A1F" w:rsidP="00D037DA">
            <w:pPr>
              <w:spacing w:line="240" w:lineRule="auto"/>
              <w:contextualSpacing/>
              <w:jc w:val="center"/>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Наличие</w:t>
            </w:r>
          </w:p>
        </w:tc>
        <w:tc>
          <w:tcPr>
            <w:tcW w:w="797" w:type="dxa"/>
            <w:vMerge/>
            <w:shd w:val="clear" w:color="FFFFCC" w:fill="FFFFFF"/>
          </w:tcPr>
          <w:p w14:paraId="1BD29C48"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4FC909CC" w14:textId="77777777" w:rsidTr="00D037DA">
        <w:trPr>
          <w:trHeight w:val="253"/>
        </w:trPr>
        <w:tc>
          <w:tcPr>
            <w:tcW w:w="459" w:type="dxa"/>
            <w:vMerge/>
            <w:shd w:val="clear" w:color="auto" w:fill="auto"/>
          </w:tcPr>
          <w:p w14:paraId="4D53536E"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10B46EF1"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7510CE11" w14:textId="47F4B7AA"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Мощность блока питания</w:t>
            </w:r>
          </w:p>
        </w:tc>
        <w:tc>
          <w:tcPr>
            <w:tcW w:w="1921" w:type="dxa"/>
          </w:tcPr>
          <w:p w14:paraId="20BE5D0F" w14:textId="1236D7BE" w:rsidR="00B67A1F" w:rsidRPr="00D1186B" w:rsidRDefault="00B67A1F" w:rsidP="00D037DA">
            <w:pPr>
              <w:spacing w:line="240" w:lineRule="auto"/>
              <w:contextualSpacing/>
              <w:jc w:val="center"/>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Не менее 500 Вт</w:t>
            </w:r>
          </w:p>
        </w:tc>
        <w:tc>
          <w:tcPr>
            <w:tcW w:w="797" w:type="dxa"/>
            <w:vMerge/>
            <w:shd w:val="clear" w:color="FFFFCC" w:fill="FFFFFF"/>
          </w:tcPr>
          <w:p w14:paraId="4204DE18"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59485B51" w14:textId="77777777" w:rsidTr="00D037DA">
        <w:trPr>
          <w:trHeight w:val="253"/>
        </w:trPr>
        <w:tc>
          <w:tcPr>
            <w:tcW w:w="459" w:type="dxa"/>
            <w:vMerge/>
            <w:shd w:val="clear" w:color="auto" w:fill="auto"/>
          </w:tcPr>
          <w:p w14:paraId="5E2DDD7C"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2096CA05"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53D0F1D7" w14:textId="5CFF457A"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Количество ядер процессора</w:t>
            </w:r>
          </w:p>
        </w:tc>
        <w:tc>
          <w:tcPr>
            <w:tcW w:w="1921" w:type="dxa"/>
          </w:tcPr>
          <w:p w14:paraId="11DA9EA6" w14:textId="48192EAA" w:rsidR="00B67A1F" w:rsidRPr="00D1186B" w:rsidRDefault="00B67A1F" w:rsidP="00D037DA">
            <w:pPr>
              <w:spacing w:line="240" w:lineRule="auto"/>
              <w:contextualSpacing/>
              <w:jc w:val="center"/>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 xml:space="preserve">Не менее </w:t>
            </w:r>
            <w:r w:rsidRPr="00D1186B">
              <w:rPr>
                <w:rFonts w:ascii="Times New Roman" w:hAnsi="Times New Roman" w:cs="Times New Roman"/>
                <w:sz w:val="18"/>
                <w:szCs w:val="18"/>
                <w:lang w:val="en-US"/>
              </w:rPr>
              <w:t>6</w:t>
            </w:r>
          </w:p>
        </w:tc>
        <w:tc>
          <w:tcPr>
            <w:tcW w:w="797" w:type="dxa"/>
            <w:vMerge/>
            <w:shd w:val="clear" w:color="FFFFCC" w:fill="FFFFFF"/>
          </w:tcPr>
          <w:p w14:paraId="0B04FC1B"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1A0E7A75" w14:textId="77777777" w:rsidTr="00D037DA">
        <w:trPr>
          <w:trHeight w:val="253"/>
        </w:trPr>
        <w:tc>
          <w:tcPr>
            <w:tcW w:w="459" w:type="dxa"/>
            <w:vMerge/>
            <w:shd w:val="clear" w:color="auto" w:fill="auto"/>
          </w:tcPr>
          <w:p w14:paraId="4B202693"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2B74A5BA"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35069F9F" w14:textId="09200554"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Базовая тактовая частота процессора</w:t>
            </w:r>
          </w:p>
        </w:tc>
        <w:tc>
          <w:tcPr>
            <w:tcW w:w="1921" w:type="dxa"/>
          </w:tcPr>
          <w:p w14:paraId="5A266270" w14:textId="2C792BA1" w:rsidR="00B67A1F" w:rsidRPr="00D1186B" w:rsidRDefault="00B67A1F" w:rsidP="00D037DA">
            <w:pPr>
              <w:spacing w:line="240" w:lineRule="auto"/>
              <w:contextualSpacing/>
              <w:jc w:val="center"/>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 xml:space="preserve">Не менее </w:t>
            </w:r>
            <w:r w:rsidRPr="00D1186B">
              <w:rPr>
                <w:rFonts w:ascii="Times New Roman" w:hAnsi="Times New Roman" w:cs="Times New Roman"/>
                <w:sz w:val="18"/>
                <w:szCs w:val="18"/>
                <w:lang w:val="en-US"/>
              </w:rPr>
              <w:t>2</w:t>
            </w:r>
            <w:r w:rsidRPr="00D1186B">
              <w:rPr>
                <w:rFonts w:ascii="Times New Roman" w:hAnsi="Times New Roman" w:cs="Times New Roman"/>
                <w:sz w:val="18"/>
                <w:szCs w:val="18"/>
              </w:rPr>
              <w:t>,</w:t>
            </w:r>
            <w:r w:rsidRPr="00D1186B">
              <w:rPr>
                <w:rFonts w:ascii="Times New Roman" w:hAnsi="Times New Roman" w:cs="Times New Roman"/>
                <w:sz w:val="18"/>
                <w:szCs w:val="18"/>
                <w:lang w:val="en-US"/>
              </w:rPr>
              <w:t>5</w:t>
            </w:r>
            <w:r w:rsidRPr="00D1186B">
              <w:rPr>
                <w:rFonts w:ascii="Times New Roman" w:hAnsi="Times New Roman" w:cs="Times New Roman"/>
                <w:sz w:val="18"/>
                <w:szCs w:val="18"/>
              </w:rPr>
              <w:t>0 ГГц</w:t>
            </w:r>
          </w:p>
        </w:tc>
        <w:tc>
          <w:tcPr>
            <w:tcW w:w="797" w:type="dxa"/>
            <w:vMerge/>
            <w:shd w:val="clear" w:color="FFFFCC" w:fill="FFFFFF"/>
          </w:tcPr>
          <w:p w14:paraId="0D9B4E10"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667A7641" w14:textId="77777777" w:rsidTr="00D037DA">
        <w:trPr>
          <w:trHeight w:val="318"/>
        </w:trPr>
        <w:tc>
          <w:tcPr>
            <w:tcW w:w="459" w:type="dxa"/>
            <w:vMerge/>
            <w:shd w:val="clear" w:color="auto" w:fill="auto"/>
            <w:hideMark/>
          </w:tcPr>
          <w:p w14:paraId="095B75BD"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hideMark/>
          </w:tcPr>
          <w:p w14:paraId="14C0802C"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3801C76A" w14:textId="3F8B773C"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Кэш-память процессора</w:t>
            </w:r>
          </w:p>
        </w:tc>
        <w:tc>
          <w:tcPr>
            <w:tcW w:w="1921" w:type="dxa"/>
          </w:tcPr>
          <w:p w14:paraId="7AA3146C" w14:textId="646A1807" w:rsidR="00B67A1F" w:rsidRPr="00D1186B" w:rsidRDefault="00B67A1F" w:rsidP="00D037DA">
            <w:pPr>
              <w:spacing w:line="240" w:lineRule="auto"/>
              <w:contextualSpacing/>
              <w:jc w:val="center"/>
              <w:rPr>
                <w:rFonts w:ascii="Times New Roman" w:eastAsia="Times New Roman" w:hAnsi="Times New Roman" w:cs="Times New Roman"/>
                <w:color w:val="000000"/>
                <w:sz w:val="18"/>
                <w:szCs w:val="18"/>
              </w:rPr>
            </w:pPr>
            <w:r w:rsidRPr="00D1186B">
              <w:rPr>
                <w:rFonts w:ascii="Times New Roman" w:hAnsi="Times New Roman" w:cs="Times New Roman"/>
                <w:sz w:val="18"/>
                <w:szCs w:val="18"/>
              </w:rPr>
              <w:t>Не менее 1</w:t>
            </w:r>
            <w:r w:rsidRPr="00D1186B">
              <w:rPr>
                <w:rFonts w:ascii="Times New Roman" w:hAnsi="Times New Roman" w:cs="Times New Roman"/>
                <w:sz w:val="18"/>
                <w:szCs w:val="18"/>
                <w:lang w:val="en-US"/>
              </w:rPr>
              <w:t>8</w:t>
            </w:r>
            <w:r w:rsidRPr="00D1186B">
              <w:rPr>
                <w:rFonts w:ascii="Times New Roman" w:hAnsi="Times New Roman" w:cs="Times New Roman"/>
                <w:sz w:val="18"/>
                <w:szCs w:val="18"/>
              </w:rPr>
              <w:t xml:space="preserve"> МБ</w:t>
            </w:r>
          </w:p>
        </w:tc>
        <w:tc>
          <w:tcPr>
            <w:tcW w:w="797" w:type="dxa"/>
            <w:vMerge/>
          </w:tcPr>
          <w:p w14:paraId="5D5379F4"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23203024" w14:textId="77777777" w:rsidTr="00D037DA">
        <w:trPr>
          <w:trHeight w:val="266"/>
        </w:trPr>
        <w:tc>
          <w:tcPr>
            <w:tcW w:w="459" w:type="dxa"/>
            <w:vMerge/>
            <w:shd w:val="clear" w:color="auto" w:fill="auto"/>
          </w:tcPr>
          <w:p w14:paraId="1664C165"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325BFE8F"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0E418DA4" w14:textId="527F8FEA"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Технология, обеспечивающая два потока обработки для каждого физического ядра</w:t>
            </w:r>
          </w:p>
        </w:tc>
        <w:tc>
          <w:tcPr>
            <w:tcW w:w="1921" w:type="dxa"/>
          </w:tcPr>
          <w:p w14:paraId="03E39051" w14:textId="02C0E63E"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Наличие</w:t>
            </w:r>
          </w:p>
        </w:tc>
        <w:tc>
          <w:tcPr>
            <w:tcW w:w="797" w:type="dxa"/>
            <w:vMerge/>
          </w:tcPr>
          <w:p w14:paraId="4C242EB2"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448B3F62" w14:textId="77777777" w:rsidTr="00D037DA">
        <w:trPr>
          <w:trHeight w:val="633"/>
        </w:trPr>
        <w:tc>
          <w:tcPr>
            <w:tcW w:w="459" w:type="dxa"/>
            <w:vMerge/>
            <w:shd w:val="clear" w:color="auto" w:fill="auto"/>
          </w:tcPr>
          <w:p w14:paraId="5B295951"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5C546F56"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2E401A33" w14:textId="3D4D9105"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Поддержка процессором технологии виртуализации, позволяющая одной аппаратной платформе функционировать в качестве нескольких виртуальных платформ</w:t>
            </w:r>
          </w:p>
        </w:tc>
        <w:tc>
          <w:tcPr>
            <w:tcW w:w="1921" w:type="dxa"/>
          </w:tcPr>
          <w:p w14:paraId="6C39D5D7" w14:textId="63C14502"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Наличие</w:t>
            </w:r>
          </w:p>
        </w:tc>
        <w:tc>
          <w:tcPr>
            <w:tcW w:w="797" w:type="dxa"/>
            <w:vMerge/>
          </w:tcPr>
          <w:p w14:paraId="01CD859B"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4AF57788" w14:textId="77777777" w:rsidTr="00D037DA">
        <w:trPr>
          <w:trHeight w:val="491"/>
        </w:trPr>
        <w:tc>
          <w:tcPr>
            <w:tcW w:w="459" w:type="dxa"/>
            <w:vMerge/>
            <w:shd w:val="clear" w:color="auto" w:fill="auto"/>
          </w:tcPr>
          <w:p w14:paraId="6D495E25"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32ADB5B1"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4D2011B4" w14:textId="0881468E"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Функция управления потреблением энергии в зависимости от текущей нагрузки процессора</w:t>
            </w:r>
          </w:p>
        </w:tc>
        <w:tc>
          <w:tcPr>
            <w:tcW w:w="1921" w:type="dxa"/>
          </w:tcPr>
          <w:p w14:paraId="62540E64" w14:textId="627C6D7B"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Наличие</w:t>
            </w:r>
          </w:p>
        </w:tc>
        <w:tc>
          <w:tcPr>
            <w:tcW w:w="797" w:type="dxa"/>
            <w:vMerge/>
          </w:tcPr>
          <w:p w14:paraId="4DB8F0AA"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3C342237" w14:textId="77777777" w:rsidTr="00D037DA">
        <w:trPr>
          <w:trHeight w:val="286"/>
        </w:trPr>
        <w:tc>
          <w:tcPr>
            <w:tcW w:w="459" w:type="dxa"/>
            <w:vMerge/>
            <w:shd w:val="clear" w:color="auto" w:fill="auto"/>
          </w:tcPr>
          <w:p w14:paraId="6F3CF4DD"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108AA412"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31C4FBAA" w14:textId="5A80F4DA"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Тактовая частота графической подсистемы</w:t>
            </w:r>
          </w:p>
        </w:tc>
        <w:tc>
          <w:tcPr>
            <w:tcW w:w="1921" w:type="dxa"/>
          </w:tcPr>
          <w:p w14:paraId="6CF77A47" w14:textId="203E41FD"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300 МГц</w:t>
            </w:r>
          </w:p>
        </w:tc>
        <w:tc>
          <w:tcPr>
            <w:tcW w:w="797" w:type="dxa"/>
            <w:vMerge/>
          </w:tcPr>
          <w:p w14:paraId="6D1AE79B"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2FCF8FC2" w14:textId="77777777" w:rsidTr="00D037DA">
        <w:trPr>
          <w:trHeight w:val="263"/>
        </w:trPr>
        <w:tc>
          <w:tcPr>
            <w:tcW w:w="459" w:type="dxa"/>
            <w:vMerge/>
            <w:shd w:val="clear" w:color="auto" w:fill="auto"/>
          </w:tcPr>
          <w:p w14:paraId="18E32C72"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5E2CC138"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75FD56D5" w14:textId="0F7644E1"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Тип установленной оперативной памяти</w:t>
            </w:r>
          </w:p>
        </w:tc>
        <w:tc>
          <w:tcPr>
            <w:tcW w:w="1921" w:type="dxa"/>
          </w:tcPr>
          <w:p w14:paraId="12F93340" w14:textId="473D2788"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DDR4</w:t>
            </w:r>
          </w:p>
        </w:tc>
        <w:tc>
          <w:tcPr>
            <w:tcW w:w="797" w:type="dxa"/>
            <w:vMerge/>
          </w:tcPr>
          <w:p w14:paraId="7D2FDA1D"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53EE90A3" w14:textId="77777777" w:rsidTr="00D037DA">
        <w:trPr>
          <w:trHeight w:val="280"/>
        </w:trPr>
        <w:tc>
          <w:tcPr>
            <w:tcW w:w="459" w:type="dxa"/>
            <w:vMerge/>
            <w:shd w:val="clear" w:color="auto" w:fill="auto"/>
          </w:tcPr>
          <w:p w14:paraId="477E008C"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47E7DD64"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252519B3" w14:textId="1022644D"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Тактовая частота установленной оперативной памяти</w:t>
            </w:r>
          </w:p>
        </w:tc>
        <w:tc>
          <w:tcPr>
            <w:tcW w:w="1921" w:type="dxa"/>
          </w:tcPr>
          <w:p w14:paraId="1B57AFBC" w14:textId="126E93ED"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 xml:space="preserve">Не менее </w:t>
            </w:r>
            <w:r w:rsidRPr="00D1186B">
              <w:rPr>
                <w:rFonts w:ascii="Times New Roman" w:hAnsi="Times New Roman" w:cs="Times New Roman"/>
                <w:sz w:val="18"/>
                <w:szCs w:val="18"/>
                <w:lang w:val="en-US"/>
              </w:rPr>
              <w:t>3200</w:t>
            </w:r>
            <w:r w:rsidRPr="00D1186B">
              <w:rPr>
                <w:rFonts w:ascii="Times New Roman" w:hAnsi="Times New Roman" w:cs="Times New Roman"/>
                <w:sz w:val="18"/>
                <w:szCs w:val="18"/>
              </w:rPr>
              <w:t xml:space="preserve"> МГц</w:t>
            </w:r>
          </w:p>
        </w:tc>
        <w:tc>
          <w:tcPr>
            <w:tcW w:w="797" w:type="dxa"/>
            <w:vMerge/>
          </w:tcPr>
          <w:p w14:paraId="0DFD929F"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688FFE99" w14:textId="77777777" w:rsidTr="00D037DA">
        <w:trPr>
          <w:trHeight w:val="280"/>
        </w:trPr>
        <w:tc>
          <w:tcPr>
            <w:tcW w:w="459" w:type="dxa"/>
            <w:vMerge/>
            <w:shd w:val="clear" w:color="auto" w:fill="auto"/>
          </w:tcPr>
          <w:p w14:paraId="7BD5AA31"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4EEF1954"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45AB8B59" w14:textId="372D962F"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Объем одного модуля установленной оперативной памяти</w:t>
            </w:r>
          </w:p>
        </w:tc>
        <w:tc>
          <w:tcPr>
            <w:tcW w:w="1921" w:type="dxa"/>
          </w:tcPr>
          <w:p w14:paraId="610DBB62" w14:textId="6AE74D8E"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8 ГБ</w:t>
            </w:r>
          </w:p>
        </w:tc>
        <w:tc>
          <w:tcPr>
            <w:tcW w:w="797" w:type="dxa"/>
            <w:vMerge/>
          </w:tcPr>
          <w:p w14:paraId="66DA8793"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42BC1B0A" w14:textId="77777777" w:rsidTr="00D037DA">
        <w:trPr>
          <w:trHeight w:val="284"/>
        </w:trPr>
        <w:tc>
          <w:tcPr>
            <w:tcW w:w="459" w:type="dxa"/>
            <w:vMerge/>
            <w:shd w:val="clear" w:color="auto" w:fill="auto"/>
          </w:tcPr>
          <w:p w14:paraId="30F68483"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7C465C78"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3256615A" w14:textId="4697418A"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Количество установленных модулей оперативной памяти</w:t>
            </w:r>
          </w:p>
        </w:tc>
        <w:tc>
          <w:tcPr>
            <w:tcW w:w="1921" w:type="dxa"/>
          </w:tcPr>
          <w:p w14:paraId="36E199FB" w14:textId="33BA15D6"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2</w:t>
            </w:r>
          </w:p>
        </w:tc>
        <w:tc>
          <w:tcPr>
            <w:tcW w:w="797" w:type="dxa"/>
            <w:vMerge/>
          </w:tcPr>
          <w:p w14:paraId="07DCF553"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4E70577B" w14:textId="77777777" w:rsidTr="00D037DA">
        <w:trPr>
          <w:trHeight w:val="259"/>
        </w:trPr>
        <w:tc>
          <w:tcPr>
            <w:tcW w:w="459" w:type="dxa"/>
            <w:vMerge/>
            <w:shd w:val="clear" w:color="auto" w:fill="auto"/>
          </w:tcPr>
          <w:p w14:paraId="6BB91D4A"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37A59E96"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67C1C053" w14:textId="04E49042"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Количество слотов PCI Express x16</w:t>
            </w:r>
          </w:p>
        </w:tc>
        <w:tc>
          <w:tcPr>
            <w:tcW w:w="1921" w:type="dxa"/>
          </w:tcPr>
          <w:p w14:paraId="0EFC1635" w14:textId="4F7EDB77"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1</w:t>
            </w:r>
          </w:p>
        </w:tc>
        <w:tc>
          <w:tcPr>
            <w:tcW w:w="797" w:type="dxa"/>
            <w:vMerge/>
          </w:tcPr>
          <w:p w14:paraId="77ECB1DD"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7015038D" w14:textId="77777777" w:rsidTr="00D037DA">
        <w:trPr>
          <w:trHeight w:val="278"/>
        </w:trPr>
        <w:tc>
          <w:tcPr>
            <w:tcW w:w="459" w:type="dxa"/>
            <w:vMerge/>
            <w:shd w:val="clear" w:color="auto" w:fill="auto"/>
          </w:tcPr>
          <w:p w14:paraId="3AC9E5EF"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6E86E673"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4843C7CE" w14:textId="50B63381"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Количество слотов PCI Express x1</w:t>
            </w:r>
          </w:p>
        </w:tc>
        <w:tc>
          <w:tcPr>
            <w:tcW w:w="1921" w:type="dxa"/>
          </w:tcPr>
          <w:p w14:paraId="6B5517C1" w14:textId="78E2BC71"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1</w:t>
            </w:r>
          </w:p>
        </w:tc>
        <w:tc>
          <w:tcPr>
            <w:tcW w:w="797" w:type="dxa"/>
            <w:vMerge/>
          </w:tcPr>
          <w:p w14:paraId="3A7D32DC"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5FD47A0B" w14:textId="77777777" w:rsidTr="00D037DA">
        <w:trPr>
          <w:trHeight w:val="267"/>
        </w:trPr>
        <w:tc>
          <w:tcPr>
            <w:tcW w:w="459" w:type="dxa"/>
            <w:vMerge/>
            <w:shd w:val="clear" w:color="auto" w:fill="auto"/>
          </w:tcPr>
          <w:p w14:paraId="5879BBC8"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5125D9FF"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3428EC85" w14:textId="2D64406D"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xml:space="preserve">Количество слотов M.2 </w:t>
            </w:r>
            <w:r w:rsidRPr="00D1186B">
              <w:rPr>
                <w:rFonts w:ascii="Times New Roman" w:hAnsi="Times New Roman" w:cs="Times New Roman"/>
                <w:sz w:val="18"/>
                <w:szCs w:val="18"/>
                <w:lang w:val="en-US"/>
              </w:rPr>
              <w:t>key</w:t>
            </w:r>
            <w:r w:rsidRPr="00D1186B">
              <w:rPr>
                <w:rFonts w:ascii="Times New Roman" w:hAnsi="Times New Roman" w:cs="Times New Roman"/>
                <w:sz w:val="18"/>
                <w:szCs w:val="18"/>
              </w:rPr>
              <w:t xml:space="preserve"> </w:t>
            </w:r>
            <w:r w:rsidRPr="00D1186B">
              <w:rPr>
                <w:rFonts w:ascii="Times New Roman" w:hAnsi="Times New Roman" w:cs="Times New Roman"/>
                <w:sz w:val="18"/>
                <w:szCs w:val="18"/>
                <w:lang w:val="en-US"/>
              </w:rPr>
              <w:t>M</w:t>
            </w:r>
            <w:r w:rsidRPr="00D1186B">
              <w:rPr>
                <w:rFonts w:ascii="Times New Roman" w:hAnsi="Times New Roman" w:cs="Times New Roman"/>
                <w:sz w:val="18"/>
                <w:szCs w:val="18"/>
              </w:rPr>
              <w:t xml:space="preserve"> с поддержкой </w:t>
            </w:r>
            <w:r w:rsidRPr="00D1186B">
              <w:rPr>
                <w:rFonts w:ascii="Times New Roman" w:hAnsi="Times New Roman" w:cs="Times New Roman"/>
                <w:sz w:val="18"/>
                <w:szCs w:val="18"/>
                <w:lang w:val="en-US"/>
              </w:rPr>
              <w:t>NVMe</w:t>
            </w:r>
          </w:p>
        </w:tc>
        <w:tc>
          <w:tcPr>
            <w:tcW w:w="1921" w:type="dxa"/>
          </w:tcPr>
          <w:p w14:paraId="21067ED6" w14:textId="7A08555C"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2</w:t>
            </w:r>
          </w:p>
        </w:tc>
        <w:tc>
          <w:tcPr>
            <w:tcW w:w="797" w:type="dxa"/>
            <w:vMerge/>
          </w:tcPr>
          <w:p w14:paraId="113CAD63"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7EF429AD" w14:textId="77777777" w:rsidTr="00D037DA">
        <w:trPr>
          <w:trHeight w:val="286"/>
        </w:trPr>
        <w:tc>
          <w:tcPr>
            <w:tcW w:w="459" w:type="dxa"/>
            <w:vMerge/>
            <w:shd w:val="clear" w:color="auto" w:fill="auto"/>
          </w:tcPr>
          <w:p w14:paraId="75E3E969"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437E6205"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628343D7" w14:textId="2CBF9A5E"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xml:space="preserve">Количество слотов M.2 </w:t>
            </w:r>
            <w:r w:rsidRPr="00D1186B">
              <w:rPr>
                <w:rFonts w:ascii="Times New Roman" w:hAnsi="Times New Roman" w:cs="Times New Roman"/>
                <w:sz w:val="18"/>
                <w:szCs w:val="18"/>
                <w:lang w:val="en-US"/>
              </w:rPr>
              <w:t>key</w:t>
            </w:r>
            <w:r w:rsidRPr="00D1186B">
              <w:rPr>
                <w:rFonts w:ascii="Times New Roman" w:hAnsi="Times New Roman" w:cs="Times New Roman"/>
                <w:sz w:val="18"/>
                <w:szCs w:val="18"/>
              </w:rPr>
              <w:t xml:space="preserve"> </w:t>
            </w:r>
            <w:r w:rsidRPr="00D1186B">
              <w:rPr>
                <w:rFonts w:ascii="Times New Roman" w:hAnsi="Times New Roman" w:cs="Times New Roman"/>
                <w:sz w:val="18"/>
                <w:szCs w:val="18"/>
                <w:lang w:val="en-US"/>
              </w:rPr>
              <w:t>E</w:t>
            </w:r>
          </w:p>
        </w:tc>
        <w:tc>
          <w:tcPr>
            <w:tcW w:w="1921" w:type="dxa"/>
          </w:tcPr>
          <w:p w14:paraId="60CE69C4" w14:textId="4D91CA03"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 xml:space="preserve">Не менее </w:t>
            </w:r>
            <w:r w:rsidRPr="00D1186B">
              <w:rPr>
                <w:rFonts w:ascii="Times New Roman" w:hAnsi="Times New Roman" w:cs="Times New Roman"/>
                <w:sz w:val="18"/>
                <w:szCs w:val="18"/>
                <w:lang w:val="en-US"/>
              </w:rPr>
              <w:t>1</w:t>
            </w:r>
          </w:p>
        </w:tc>
        <w:tc>
          <w:tcPr>
            <w:tcW w:w="797" w:type="dxa"/>
            <w:vMerge/>
          </w:tcPr>
          <w:p w14:paraId="69BC7C29"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796158D9" w14:textId="77777777" w:rsidTr="00D037DA">
        <w:trPr>
          <w:trHeight w:val="261"/>
        </w:trPr>
        <w:tc>
          <w:tcPr>
            <w:tcW w:w="459" w:type="dxa"/>
            <w:vMerge/>
            <w:shd w:val="clear" w:color="auto" w:fill="auto"/>
          </w:tcPr>
          <w:p w14:paraId="3693D842"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60DC2448"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7868C2DB" w14:textId="6CFFA1F7"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Количество SATA 6.0 Гб/с портов</w:t>
            </w:r>
          </w:p>
        </w:tc>
        <w:tc>
          <w:tcPr>
            <w:tcW w:w="1921" w:type="dxa"/>
          </w:tcPr>
          <w:p w14:paraId="6608508E" w14:textId="25F56882"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4</w:t>
            </w:r>
          </w:p>
        </w:tc>
        <w:tc>
          <w:tcPr>
            <w:tcW w:w="797" w:type="dxa"/>
            <w:vMerge/>
          </w:tcPr>
          <w:p w14:paraId="6807414F"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1D3071DC" w14:textId="77777777" w:rsidTr="00D037DA">
        <w:trPr>
          <w:trHeight w:val="280"/>
        </w:trPr>
        <w:tc>
          <w:tcPr>
            <w:tcW w:w="459" w:type="dxa"/>
            <w:vMerge/>
            <w:shd w:val="clear" w:color="auto" w:fill="auto"/>
          </w:tcPr>
          <w:p w14:paraId="1DA88081"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6456851D"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663DA8D6" w14:textId="52B70CBB"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Количество портов RJ-45 (1 Гбит/с) на задней панели</w:t>
            </w:r>
          </w:p>
        </w:tc>
        <w:tc>
          <w:tcPr>
            <w:tcW w:w="1921" w:type="dxa"/>
          </w:tcPr>
          <w:p w14:paraId="66830AE2" w14:textId="5370430A"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1</w:t>
            </w:r>
          </w:p>
        </w:tc>
        <w:tc>
          <w:tcPr>
            <w:tcW w:w="797" w:type="dxa"/>
            <w:vMerge/>
          </w:tcPr>
          <w:p w14:paraId="4C456494"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078F4E14" w14:textId="77777777" w:rsidTr="00D037DA">
        <w:trPr>
          <w:trHeight w:val="269"/>
        </w:trPr>
        <w:tc>
          <w:tcPr>
            <w:tcW w:w="459" w:type="dxa"/>
            <w:vMerge/>
            <w:shd w:val="clear" w:color="auto" w:fill="auto"/>
          </w:tcPr>
          <w:p w14:paraId="3DD6ECEC"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794BDEBD"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6EAD0406" w14:textId="14C8C00F"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Количество портов USB 2.0 на задней панели</w:t>
            </w:r>
          </w:p>
        </w:tc>
        <w:tc>
          <w:tcPr>
            <w:tcW w:w="1921" w:type="dxa"/>
          </w:tcPr>
          <w:p w14:paraId="7E8054AF" w14:textId="747CC8BA"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4</w:t>
            </w:r>
          </w:p>
        </w:tc>
        <w:tc>
          <w:tcPr>
            <w:tcW w:w="797" w:type="dxa"/>
            <w:vMerge/>
          </w:tcPr>
          <w:p w14:paraId="1C3DBD2E"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7276B69A" w14:textId="77777777" w:rsidTr="00D037DA">
        <w:trPr>
          <w:trHeight w:val="274"/>
        </w:trPr>
        <w:tc>
          <w:tcPr>
            <w:tcW w:w="459" w:type="dxa"/>
            <w:vMerge/>
            <w:shd w:val="clear" w:color="auto" w:fill="auto"/>
          </w:tcPr>
          <w:p w14:paraId="4DD7F13F"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704EE702"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1E0131DD" w14:textId="722D7A22"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xml:space="preserve">Количество портов USB 3.2 </w:t>
            </w:r>
            <w:r w:rsidRPr="00D1186B">
              <w:rPr>
                <w:rFonts w:ascii="Times New Roman" w:hAnsi="Times New Roman" w:cs="Times New Roman"/>
                <w:sz w:val="18"/>
                <w:szCs w:val="18"/>
                <w:lang w:val="en-US"/>
              </w:rPr>
              <w:t>Gen</w:t>
            </w:r>
            <w:r w:rsidRPr="00D1186B">
              <w:rPr>
                <w:rFonts w:ascii="Times New Roman" w:hAnsi="Times New Roman" w:cs="Times New Roman"/>
                <w:sz w:val="18"/>
                <w:szCs w:val="18"/>
              </w:rPr>
              <w:t>2 на задней панели</w:t>
            </w:r>
          </w:p>
        </w:tc>
        <w:tc>
          <w:tcPr>
            <w:tcW w:w="1921" w:type="dxa"/>
          </w:tcPr>
          <w:p w14:paraId="2EE2A1C2" w14:textId="55B36036"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2</w:t>
            </w:r>
          </w:p>
        </w:tc>
        <w:tc>
          <w:tcPr>
            <w:tcW w:w="797" w:type="dxa"/>
            <w:vMerge/>
          </w:tcPr>
          <w:p w14:paraId="47646B57"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39EAB75C" w14:textId="77777777" w:rsidTr="00D037DA">
        <w:trPr>
          <w:trHeight w:val="263"/>
        </w:trPr>
        <w:tc>
          <w:tcPr>
            <w:tcW w:w="459" w:type="dxa"/>
            <w:vMerge/>
            <w:shd w:val="clear" w:color="auto" w:fill="auto"/>
          </w:tcPr>
          <w:p w14:paraId="55AECDA4"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2E140045"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505B1BED" w14:textId="5D7EED2E"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Количество портов аудио-контроллера</w:t>
            </w:r>
          </w:p>
        </w:tc>
        <w:tc>
          <w:tcPr>
            <w:tcW w:w="1921" w:type="dxa"/>
          </w:tcPr>
          <w:p w14:paraId="524B2A2A" w14:textId="695DD753"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3</w:t>
            </w:r>
          </w:p>
        </w:tc>
        <w:tc>
          <w:tcPr>
            <w:tcW w:w="797" w:type="dxa"/>
            <w:vMerge/>
          </w:tcPr>
          <w:p w14:paraId="289D69A5"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201B8B0F" w14:textId="77777777" w:rsidTr="00D037DA">
        <w:trPr>
          <w:trHeight w:val="296"/>
        </w:trPr>
        <w:tc>
          <w:tcPr>
            <w:tcW w:w="459" w:type="dxa"/>
            <w:vMerge/>
            <w:shd w:val="clear" w:color="auto" w:fill="auto"/>
          </w:tcPr>
          <w:p w14:paraId="137C12BD"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19E79E13"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65A80855" w14:textId="501A6E48"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xml:space="preserve">Количество портов </w:t>
            </w:r>
            <w:r w:rsidRPr="00D1186B">
              <w:rPr>
                <w:rFonts w:ascii="Times New Roman" w:hAnsi="Times New Roman" w:cs="Times New Roman"/>
                <w:sz w:val="18"/>
                <w:szCs w:val="18"/>
                <w:lang w:val="en-US"/>
              </w:rPr>
              <w:t xml:space="preserve">PS/2 </w:t>
            </w:r>
            <w:r w:rsidRPr="00D1186B">
              <w:rPr>
                <w:rFonts w:ascii="Times New Roman" w:hAnsi="Times New Roman" w:cs="Times New Roman"/>
                <w:sz w:val="18"/>
                <w:szCs w:val="18"/>
              </w:rPr>
              <w:t>к</w:t>
            </w:r>
            <w:r w:rsidRPr="00D1186B">
              <w:rPr>
                <w:rFonts w:ascii="Times New Roman" w:hAnsi="Times New Roman" w:cs="Times New Roman"/>
                <w:sz w:val="18"/>
                <w:szCs w:val="18"/>
                <w:lang w:val="en-US"/>
              </w:rPr>
              <w:t>омбинированный</w:t>
            </w:r>
          </w:p>
        </w:tc>
        <w:tc>
          <w:tcPr>
            <w:tcW w:w="1921" w:type="dxa"/>
          </w:tcPr>
          <w:p w14:paraId="7A547F04" w14:textId="2105A5E9"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1</w:t>
            </w:r>
          </w:p>
        </w:tc>
        <w:tc>
          <w:tcPr>
            <w:tcW w:w="797" w:type="dxa"/>
            <w:vMerge/>
          </w:tcPr>
          <w:p w14:paraId="1699AA00"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09450260" w14:textId="77777777" w:rsidTr="00D037DA">
        <w:trPr>
          <w:trHeight w:val="257"/>
        </w:trPr>
        <w:tc>
          <w:tcPr>
            <w:tcW w:w="459" w:type="dxa"/>
            <w:vMerge/>
            <w:shd w:val="clear" w:color="auto" w:fill="auto"/>
          </w:tcPr>
          <w:p w14:paraId="6F409F50"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1D2CBA93"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57FE4C47" w14:textId="70BAA8BE"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xml:space="preserve">Модуль </w:t>
            </w:r>
            <w:r w:rsidRPr="00D1186B">
              <w:rPr>
                <w:rFonts w:ascii="Times New Roman" w:hAnsi="Times New Roman" w:cs="Times New Roman"/>
                <w:sz w:val="18"/>
                <w:szCs w:val="18"/>
                <w:lang w:val="en-US"/>
              </w:rPr>
              <w:t>Wi-Fi</w:t>
            </w:r>
          </w:p>
        </w:tc>
        <w:tc>
          <w:tcPr>
            <w:tcW w:w="1921" w:type="dxa"/>
          </w:tcPr>
          <w:p w14:paraId="51C12672" w14:textId="43E87DB4"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Наличие</w:t>
            </w:r>
          </w:p>
        </w:tc>
        <w:tc>
          <w:tcPr>
            <w:tcW w:w="797" w:type="dxa"/>
            <w:vMerge/>
          </w:tcPr>
          <w:p w14:paraId="79ECB768"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26040CDB" w14:textId="77777777" w:rsidTr="00D037DA">
        <w:trPr>
          <w:trHeight w:val="276"/>
        </w:trPr>
        <w:tc>
          <w:tcPr>
            <w:tcW w:w="459" w:type="dxa"/>
            <w:vMerge/>
            <w:shd w:val="clear" w:color="auto" w:fill="auto"/>
          </w:tcPr>
          <w:p w14:paraId="2D43F728"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236D8F07"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3D14BCAF" w14:textId="492B45D2"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Количество</w:t>
            </w:r>
            <w:r w:rsidRPr="00D1186B">
              <w:rPr>
                <w:rFonts w:ascii="Times New Roman" w:hAnsi="Times New Roman" w:cs="Times New Roman"/>
                <w:sz w:val="18"/>
                <w:szCs w:val="18"/>
                <w:lang w:val="en-US"/>
              </w:rPr>
              <w:t xml:space="preserve"> COM</w:t>
            </w:r>
            <w:r w:rsidRPr="00D1186B">
              <w:rPr>
                <w:rFonts w:ascii="Times New Roman" w:hAnsi="Times New Roman" w:cs="Times New Roman"/>
                <w:sz w:val="18"/>
                <w:szCs w:val="18"/>
              </w:rPr>
              <w:t xml:space="preserve">-порт </w:t>
            </w:r>
          </w:p>
        </w:tc>
        <w:tc>
          <w:tcPr>
            <w:tcW w:w="1921" w:type="dxa"/>
          </w:tcPr>
          <w:p w14:paraId="5F9767CE" w14:textId="1C22648E"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1</w:t>
            </w:r>
          </w:p>
        </w:tc>
        <w:tc>
          <w:tcPr>
            <w:tcW w:w="797" w:type="dxa"/>
            <w:vMerge/>
          </w:tcPr>
          <w:p w14:paraId="4E7628B2"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40CB5911" w14:textId="77777777" w:rsidTr="00D037DA">
        <w:trPr>
          <w:trHeight w:val="279"/>
        </w:trPr>
        <w:tc>
          <w:tcPr>
            <w:tcW w:w="459" w:type="dxa"/>
            <w:vMerge/>
            <w:shd w:val="clear" w:color="auto" w:fill="auto"/>
          </w:tcPr>
          <w:p w14:paraId="5C0CFFD6"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79BFA19C"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47A7DAF4" w14:textId="6E785833"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Количество VGA-порт</w:t>
            </w:r>
          </w:p>
        </w:tc>
        <w:tc>
          <w:tcPr>
            <w:tcW w:w="1921" w:type="dxa"/>
          </w:tcPr>
          <w:p w14:paraId="0D879118" w14:textId="19DC9AB6"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1</w:t>
            </w:r>
          </w:p>
        </w:tc>
        <w:tc>
          <w:tcPr>
            <w:tcW w:w="797" w:type="dxa"/>
            <w:vMerge/>
          </w:tcPr>
          <w:p w14:paraId="24D60004"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4EF73BE9" w14:textId="77777777" w:rsidTr="00D037DA">
        <w:trPr>
          <w:trHeight w:val="266"/>
        </w:trPr>
        <w:tc>
          <w:tcPr>
            <w:tcW w:w="459" w:type="dxa"/>
            <w:vMerge/>
            <w:shd w:val="clear" w:color="auto" w:fill="auto"/>
          </w:tcPr>
          <w:p w14:paraId="7099A071"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50ACFB19"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1729C53A" w14:textId="3F27E719"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xml:space="preserve">Количество портов </w:t>
            </w:r>
            <w:r w:rsidRPr="00D1186B">
              <w:rPr>
                <w:rFonts w:ascii="Times New Roman" w:hAnsi="Times New Roman" w:cs="Times New Roman"/>
                <w:sz w:val="18"/>
                <w:szCs w:val="18"/>
                <w:lang w:val="en-US"/>
              </w:rPr>
              <w:t>DP</w:t>
            </w:r>
            <w:r w:rsidRPr="00D1186B">
              <w:rPr>
                <w:rFonts w:ascii="Times New Roman" w:hAnsi="Times New Roman" w:cs="Times New Roman"/>
                <w:sz w:val="18"/>
                <w:szCs w:val="18"/>
              </w:rPr>
              <w:t xml:space="preserve"> распаянных на материнской плате</w:t>
            </w:r>
          </w:p>
        </w:tc>
        <w:tc>
          <w:tcPr>
            <w:tcW w:w="1921" w:type="dxa"/>
          </w:tcPr>
          <w:p w14:paraId="387FFF10" w14:textId="78D97FA6"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2</w:t>
            </w:r>
          </w:p>
        </w:tc>
        <w:tc>
          <w:tcPr>
            <w:tcW w:w="797" w:type="dxa"/>
            <w:vMerge/>
          </w:tcPr>
          <w:p w14:paraId="2168DD1C"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209261F8" w14:textId="77777777" w:rsidTr="00D037DA">
        <w:trPr>
          <w:trHeight w:val="411"/>
        </w:trPr>
        <w:tc>
          <w:tcPr>
            <w:tcW w:w="459" w:type="dxa"/>
            <w:vMerge/>
            <w:shd w:val="clear" w:color="auto" w:fill="auto"/>
          </w:tcPr>
          <w:p w14:paraId="232C9DD4"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01AF8804"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4601A532" w14:textId="4B02EDC7"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Количество портов HDMI распаянных на материнской плате</w:t>
            </w:r>
          </w:p>
        </w:tc>
        <w:tc>
          <w:tcPr>
            <w:tcW w:w="1921" w:type="dxa"/>
          </w:tcPr>
          <w:p w14:paraId="482B3B4B" w14:textId="4A68C97A"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2</w:t>
            </w:r>
          </w:p>
        </w:tc>
        <w:tc>
          <w:tcPr>
            <w:tcW w:w="797" w:type="dxa"/>
            <w:vMerge/>
          </w:tcPr>
          <w:p w14:paraId="3D8E8BB5"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06E5EBF5" w14:textId="77777777" w:rsidTr="00D037DA">
        <w:trPr>
          <w:trHeight w:val="633"/>
        </w:trPr>
        <w:tc>
          <w:tcPr>
            <w:tcW w:w="459" w:type="dxa"/>
            <w:vMerge/>
            <w:shd w:val="clear" w:color="auto" w:fill="auto"/>
          </w:tcPr>
          <w:p w14:paraId="31CCA71A"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13335276"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32EF2D51" w14:textId="270653C6"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xml:space="preserve">Количество твердотельных накопителей с характеристиками: </w:t>
            </w:r>
            <w:r w:rsidRPr="00D1186B">
              <w:rPr>
                <w:rFonts w:ascii="Times New Roman" w:hAnsi="Times New Roman" w:cs="Times New Roman"/>
                <w:sz w:val="18"/>
                <w:szCs w:val="18"/>
              </w:rPr>
              <w:br/>
              <w:t>- объем - не менее 512 ГБ;</w:t>
            </w:r>
            <w:r w:rsidRPr="00D1186B">
              <w:rPr>
                <w:rFonts w:ascii="Times New Roman" w:hAnsi="Times New Roman" w:cs="Times New Roman"/>
                <w:sz w:val="18"/>
                <w:szCs w:val="18"/>
              </w:rPr>
              <w:br/>
              <w:t xml:space="preserve">- интерфейс – </w:t>
            </w:r>
            <w:r w:rsidRPr="00D1186B">
              <w:rPr>
                <w:rFonts w:ascii="Times New Roman" w:hAnsi="Times New Roman" w:cs="Times New Roman"/>
                <w:sz w:val="18"/>
                <w:szCs w:val="18"/>
                <w:lang w:val="en-US"/>
              </w:rPr>
              <w:t>NVMe</w:t>
            </w:r>
            <w:r w:rsidRPr="00D1186B">
              <w:rPr>
                <w:rFonts w:ascii="Times New Roman" w:hAnsi="Times New Roman" w:cs="Times New Roman"/>
                <w:sz w:val="18"/>
                <w:szCs w:val="18"/>
              </w:rPr>
              <w:t>.</w:t>
            </w:r>
          </w:p>
        </w:tc>
        <w:tc>
          <w:tcPr>
            <w:tcW w:w="1921" w:type="dxa"/>
          </w:tcPr>
          <w:p w14:paraId="1CAA5BF6" w14:textId="38C89804"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1</w:t>
            </w:r>
          </w:p>
        </w:tc>
        <w:tc>
          <w:tcPr>
            <w:tcW w:w="797" w:type="dxa"/>
            <w:vMerge/>
          </w:tcPr>
          <w:p w14:paraId="4E96B68C"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0A5A0BAD" w14:textId="77777777" w:rsidTr="00D037DA">
        <w:trPr>
          <w:trHeight w:val="633"/>
        </w:trPr>
        <w:tc>
          <w:tcPr>
            <w:tcW w:w="459" w:type="dxa"/>
            <w:vMerge/>
            <w:shd w:val="clear" w:color="auto" w:fill="auto"/>
          </w:tcPr>
          <w:p w14:paraId="1C002F44"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4E2204AA"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0A19DA1C" w14:textId="027C9711"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xml:space="preserve">Количество накопителей с характеристиками: </w:t>
            </w:r>
            <w:r w:rsidRPr="00D1186B">
              <w:rPr>
                <w:rFonts w:ascii="Times New Roman" w:hAnsi="Times New Roman" w:cs="Times New Roman"/>
                <w:sz w:val="18"/>
                <w:szCs w:val="18"/>
              </w:rPr>
              <w:br/>
              <w:t>- объем - не менее 1000 ГБ;</w:t>
            </w:r>
            <w:r w:rsidRPr="00D1186B">
              <w:rPr>
                <w:rFonts w:ascii="Times New Roman" w:hAnsi="Times New Roman" w:cs="Times New Roman"/>
                <w:sz w:val="18"/>
                <w:szCs w:val="18"/>
              </w:rPr>
              <w:br/>
              <w:t xml:space="preserve">- интерфейс – </w:t>
            </w:r>
            <w:r w:rsidRPr="00D1186B">
              <w:rPr>
                <w:rFonts w:ascii="Times New Roman" w:hAnsi="Times New Roman" w:cs="Times New Roman"/>
                <w:sz w:val="18"/>
                <w:szCs w:val="18"/>
                <w:lang w:val="en-US"/>
              </w:rPr>
              <w:t>SATA</w:t>
            </w:r>
            <w:r w:rsidRPr="00D1186B">
              <w:rPr>
                <w:rFonts w:ascii="Times New Roman" w:hAnsi="Times New Roman" w:cs="Times New Roman"/>
                <w:sz w:val="18"/>
                <w:szCs w:val="18"/>
              </w:rPr>
              <w:t>.</w:t>
            </w:r>
          </w:p>
        </w:tc>
        <w:tc>
          <w:tcPr>
            <w:tcW w:w="1921" w:type="dxa"/>
          </w:tcPr>
          <w:p w14:paraId="1CD10A50" w14:textId="00BC10D7"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1</w:t>
            </w:r>
          </w:p>
        </w:tc>
        <w:tc>
          <w:tcPr>
            <w:tcW w:w="797" w:type="dxa"/>
            <w:vMerge/>
          </w:tcPr>
          <w:p w14:paraId="1A856400"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5445D5CD" w14:textId="77777777" w:rsidTr="00D037DA">
        <w:trPr>
          <w:trHeight w:val="633"/>
        </w:trPr>
        <w:tc>
          <w:tcPr>
            <w:tcW w:w="459" w:type="dxa"/>
            <w:vMerge/>
            <w:shd w:val="clear" w:color="auto" w:fill="auto"/>
          </w:tcPr>
          <w:p w14:paraId="67E7E8F7"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46E12E7C"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49DEBB49" w14:textId="77777777"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Клавиатура с характеристиками:</w:t>
            </w:r>
          </w:p>
          <w:p w14:paraId="00C3AC52" w14:textId="77777777"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не менее 104 клавиш;</w:t>
            </w:r>
          </w:p>
          <w:p w14:paraId="6DB66D20" w14:textId="77777777"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наличие у клавиатуры цифрового блока;</w:t>
            </w:r>
          </w:p>
          <w:p w14:paraId="47C13452" w14:textId="0A854C55"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интерфейс подключения клавиатуры - USB.</w:t>
            </w:r>
          </w:p>
        </w:tc>
        <w:tc>
          <w:tcPr>
            <w:tcW w:w="1921" w:type="dxa"/>
          </w:tcPr>
          <w:p w14:paraId="5A010F7F" w14:textId="36CE0084"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Наличие</w:t>
            </w:r>
          </w:p>
        </w:tc>
        <w:tc>
          <w:tcPr>
            <w:tcW w:w="797" w:type="dxa"/>
            <w:vMerge/>
          </w:tcPr>
          <w:p w14:paraId="75BC4F94"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3F6F86B7" w14:textId="77777777" w:rsidTr="00D037DA">
        <w:trPr>
          <w:trHeight w:val="633"/>
        </w:trPr>
        <w:tc>
          <w:tcPr>
            <w:tcW w:w="459" w:type="dxa"/>
            <w:vMerge/>
            <w:shd w:val="clear" w:color="auto" w:fill="auto"/>
          </w:tcPr>
          <w:p w14:paraId="75235463"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676942B6"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17F6A52B" w14:textId="77777777"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Компьютерная мышь с характеристиками:</w:t>
            </w:r>
          </w:p>
          <w:p w14:paraId="6C2B1499" w14:textId="77777777"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xml:space="preserve">- наличие колеса прокрутки; </w:t>
            </w:r>
          </w:p>
          <w:p w14:paraId="4BC21157" w14:textId="77777777"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разрешение оптического сенсора мыши - не менее 1000 dpi;</w:t>
            </w:r>
          </w:p>
          <w:p w14:paraId="4C313DEC" w14:textId="6F2015D6"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интерфейс подключения мыши - USB</w:t>
            </w:r>
          </w:p>
        </w:tc>
        <w:tc>
          <w:tcPr>
            <w:tcW w:w="1921" w:type="dxa"/>
          </w:tcPr>
          <w:p w14:paraId="18215F9A" w14:textId="3CF2ADC6"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Наличие</w:t>
            </w:r>
          </w:p>
        </w:tc>
        <w:tc>
          <w:tcPr>
            <w:tcW w:w="797" w:type="dxa"/>
            <w:vMerge/>
          </w:tcPr>
          <w:p w14:paraId="535D5AC1"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2C5DE7AE" w14:textId="77777777" w:rsidTr="00D037DA">
        <w:trPr>
          <w:trHeight w:val="633"/>
        </w:trPr>
        <w:tc>
          <w:tcPr>
            <w:tcW w:w="459" w:type="dxa"/>
            <w:vMerge/>
            <w:shd w:val="clear" w:color="auto" w:fill="auto"/>
          </w:tcPr>
          <w:p w14:paraId="35EB2B8F"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19F2EF55"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17D45650" w14:textId="450168A9"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ПЭВМ внесен в реестры: единый реестр российской радиоэлектронной продукции (ПП РФ 878), Реестр российской промышленной продукции (ПП РФ 616).</w:t>
            </w:r>
          </w:p>
        </w:tc>
        <w:tc>
          <w:tcPr>
            <w:tcW w:w="1921" w:type="dxa"/>
          </w:tcPr>
          <w:p w14:paraId="48000B03" w14:textId="6218EC2A"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Наличие</w:t>
            </w:r>
          </w:p>
        </w:tc>
        <w:tc>
          <w:tcPr>
            <w:tcW w:w="797" w:type="dxa"/>
            <w:vMerge/>
          </w:tcPr>
          <w:p w14:paraId="44B344A9"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5624BACC" w14:textId="77777777" w:rsidTr="00D037DA">
        <w:trPr>
          <w:trHeight w:val="633"/>
        </w:trPr>
        <w:tc>
          <w:tcPr>
            <w:tcW w:w="459" w:type="dxa"/>
            <w:vMerge/>
            <w:shd w:val="clear" w:color="auto" w:fill="auto"/>
          </w:tcPr>
          <w:p w14:paraId="031CA0AE"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7C4CF213"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7129001D" w14:textId="77777777" w:rsidR="00B67A1F" w:rsidRPr="00D1186B" w:rsidRDefault="00B67A1F" w:rsidP="00D037DA">
            <w:pPr>
              <w:spacing w:line="240" w:lineRule="auto"/>
              <w:contextualSpacing/>
              <w:rPr>
                <w:rFonts w:ascii="Times New Roman" w:hAnsi="Times New Roman" w:cs="Times New Roman"/>
                <w:b/>
                <w:sz w:val="18"/>
                <w:szCs w:val="18"/>
              </w:rPr>
            </w:pPr>
            <w:r w:rsidRPr="00D1186B">
              <w:rPr>
                <w:rFonts w:ascii="Times New Roman" w:hAnsi="Times New Roman" w:cs="Times New Roman"/>
                <w:b/>
                <w:sz w:val="18"/>
                <w:szCs w:val="18"/>
              </w:rPr>
              <w:t>Централизованная система управления и мониторинга, не требующая дополнительных финансовых затрат в процессе эксплуатации: Между ПЭВМ и программным обеспечением, имеется технологическая и функциональная связь.</w:t>
            </w:r>
          </w:p>
          <w:p w14:paraId="4CF65836" w14:textId="77777777"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Функции программного инструмента мониторинга:</w:t>
            </w:r>
          </w:p>
          <w:p w14:paraId="21A2FD3D" w14:textId="77777777"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Централизованная система управления и мониторинга, не требующая дополнительных финансовых затрат в процессе эксплуатации.</w:t>
            </w:r>
          </w:p>
          <w:p w14:paraId="04D9DD0A" w14:textId="77777777"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Русский язык интерфейса централизованной системы управления и мониторинга.</w:t>
            </w:r>
          </w:p>
          <w:p w14:paraId="35016DE0" w14:textId="77777777"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Наличие руководства администратора на русском языке.</w:t>
            </w:r>
          </w:p>
          <w:p w14:paraId="12E0E86B" w14:textId="77777777"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Техническая поддержка на русском языке.</w:t>
            </w:r>
          </w:p>
          <w:p w14:paraId="594113A2" w14:textId="77777777"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Получение данных:</w:t>
            </w:r>
          </w:p>
          <w:p w14:paraId="309B019F" w14:textId="77777777"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информация о базовой системе ввода-вывода;</w:t>
            </w:r>
          </w:p>
          <w:p w14:paraId="459A0D73" w14:textId="77777777"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тип и версия ОС;</w:t>
            </w:r>
          </w:p>
          <w:p w14:paraId="4202C2B4" w14:textId="77777777"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системные процессы;</w:t>
            </w:r>
          </w:p>
          <w:p w14:paraId="7EF449A1" w14:textId="77777777"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аппаратные компоненты.</w:t>
            </w:r>
          </w:p>
          <w:p w14:paraId="7CB9A84F" w14:textId="77777777"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Обеспечена возможность мониторинга и отображения статуса компонентов устройства:</w:t>
            </w:r>
          </w:p>
          <w:p w14:paraId="797AE498" w14:textId="77777777"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центрального процессора;</w:t>
            </w:r>
          </w:p>
          <w:p w14:paraId="7AA08BD5" w14:textId="77777777"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оперативной памяти;</w:t>
            </w:r>
          </w:p>
          <w:p w14:paraId="7C216AE1" w14:textId="77777777"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дисковой подсистемы;</w:t>
            </w:r>
          </w:p>
          <w:p w14:paraId="290E275C" w14:textId="77777777"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видеадаптера;</w:t>
            </w:r>
          </w:p>
          <w:p w14:paraId="1F08C45F" w14:textId="77777777"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сетевого карты.</w:t>
            </w:r>
          </w:p>
          <w:p w14:paraId="2E624316" w14:textId="77777777"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Обеспечена возможность инвентаризации устройства для идентификации:</w:t>
            </w:r>
          </w:p>
          <w:p w14:paraId="0AB45CEA" w14:textId="77777777"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серийного номера устройства;</w:t>
            </w:r>
          </w:p>
          <w:p w14:paraId="445D4025" w14:textId="77777777"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имя устройства.</w:t>
            </w:r>
          </w:p>
          <w:p w14:paraId="48729BB0" w14:textId="77777777"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Возможность отслеживания аппаратной конфигурации для отслеживания изъятия или замены компонентов устройства.</w:t>
            </w:r>
          </w:p>
          <w:p w14:paraId="6FCB9D61" w14:textId="77777777"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Возможность получения и отображения актуальной информации о гарантийном статусе оборудования.</w:t>
            </w:r>
          </w:p>
          <w:p w14:paraId="71618866" w14:textId="77777777"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Уведомление администратора Системы о возникающих событиях с помощью эл. Почты и Telegram.</w:t>
            </w:r>
          </w:p>
          <w:p w14:paraId="45BA9C21" w14:textId="77777777"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Выполнение журналирования событий.</w:t>
            </w:r>
          </w:p>
          <w:p w14:paraId="23046732" w14:textId="77777777"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Функция установки граничных значений для формирования событий.</w:t>
            </w:r>
          </w:p>
          <w:p w14:paraId="2EEFABF5" w14:textId="7AF7AE65"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b/>
                <w:sz w:val="18"/>
                <w:szCs w:val="18"/>
              </w:rPr>
              <w:t>Система мониторинга из единого реестра отечественных программ для ЭВМ и БД : https://reestr.digital.gov.ru/reestr/</w:t>
            </w:r>
          </w:p>
        </w:tc>
        <w:tc>
          <w:tcPr>
            <w:tcW w:w="1921" w:type="dxa"/>
          </w:tcPr>
          <w:p w14:paraId="3BA49385" w14:textId="0AEA529A"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Наличие</w:t>
            </w:r>
          </w:p>
        </w:tc>
        <w:tc>
          <w:tcPr>
            <w:tcW w:w="797" w:type="dxa"/>
            <w:vMerge/>
          </w:tcPr>
          <w:p w14:paraId="33BC3407"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130A781E" w14:textId="77777777" w:rsidTr="00D037DA">
        <w:trPr>
          <w:trHeight w:val="405"/>
        </w:trPr>
        <w:tc>
          <w:tcPr>
            <w:tcW w:w="459" w:type="dxa"/>
            <w:vMerge/>
            <w:shd w:val="clear" w:color="auto" w:fill="auto"/>
          </w:tcPr>
          <w:p w14:paraId="76961E08"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780B1117"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5B9B86AE" w14:textId="37A20381"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Гарантия на поставляемое оборудование не менее 24 месяцев.</w:t>
            </w:r>
          </w:p>
        </w:tc>
        <w:tc>
          <w:tcPr>
            <w:tcW w:w="1921" w:type="dxa"/>
          </w:tcPr>
          <w:p w14:paraId="788AADA1" w14:textId="5D6D4D91"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Соответствие</w:t>
            </w:r>
          </w:p>
        </w:tc>
        <w:tc>
          <w:tcPr>
            <w:tcW w:w="797" w:type="dxa"/>
            <w:vMerge/>
          </w:tcPr>
          <w:p w14:paraId="7B33F352"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02DF0DD3" w14:textId="77777777" w:rsidTr="00D037DA">
        <w:trPr>
          <w:trHeight w:val="405"/>
        </w:trPr>
        <w:tc>
          <w:tcPr>
            <w:tcW w:w="459" w:type="dxa"/>
            <w:vMerge/>
            <w:shd w:val="clear" w:color="auto" w:fill="auto"/>
          </w:tcPr>
          <w:p w14:paraId="7F3BDD2F" w14:textId="77777777" w:rsidR="00B67A1F" w:rsidRPr="00D1186B" w:rsidRDefault="00B67A1F" w:rsidP="00EF16C4">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36A14E95" w14:textId="77777777" w:rsidR="00B67A1F" w:rsidRPr="00D1186B" w:rsidRDefault="00B67A1F" w:rsidP="00EF16C4">
            <w:pPr>
              <w:spacing w:line="240" w:lineRule="auto"/>
              <w:contextualSpacing/>
              <w:rPr>
                <w:rFonts w:ascii="Times New Roman" w:eastAsia="Times New Roman" w:hAnsi="Times New Roman" w:cs="Times New Roman"/>
                <w:color w:val="000000"/>
                <w:sz w:val="18"/>
                <w:szCs w:val="18"/>
              </w:rPr>
            </w:pPr>
          </w:p>
        </w:tc>
        <w:tc>
          <w:tcPr>
            <w:tcW w:w="4819" w:type="dxa"/>
          </w:tcPr>
          <w:p w14:paraId="77606A25" w14:textId="77777777" w:rsidR="00B67A1F" w:rsidRPr="00D1186B" w:rsidRDefault="00B67A1F" w:rsidP="00EF16C4">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Для идентификации системного блока в целях обеспечения гарантийных обязательств на поставляемое оборудование на каждую единицу оборудования должен быть создан электронный технический паспорт, и размещен на сайте, в сети Интернет, с возможностью доступа к нему сотрудникам Заказчика, с указанием в нём следующей информации:</w:t>
            </w:r>
          </w:p>
          <w:p w14:paraId="48D50A46" w14:textId="77777777" w:rsidR="00B67A1F" w:rsidRPr="00D1186B" w:rsidRDefault="00B67A1F" w:rsidP="00EF16C4">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наименование</w:t>
            </w:r>
          </w:p>
          <w:p w14:paraId="2FF7EA96" w14:textId="77777777" w:rsidR="00B67A1F" w:rsidRPr="00D1186B" w:rsidRDefault="00B67A1F" w:rsidP="00EF16C4">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технические характеристики</w:t>
            </w:r>
          </w:p>
          <w:p w14:paraId="54EF3716" w14:textId="77777777" w:rsidR="00B67A1F" w:rsidRPr="00D1186B" w:rsidRDefault="00B67A1F" w:rsidP="00EF16C4">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дата производства</w:t>
            </w:r>
          </w:p>
          <w:p w14:paraId="7821227A" w14:textId="77777777" w:rsidR="00B67A1F" w:rsidRPr="00D1186B" w:rsidRDefault="00B67A1F" w:rsidP="00EF16C4">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производитель</w:t>
            </w:r>
          </w:p>
          <w:p w14:paraId="2A349A35" w14:textId="77777777" w:rsidR="00B67A1F" w:rsidRPr="00D1186B" w:rsidRDefault="00B67A1F" w:rsidP="00EF16C4">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дата продажи</w:t>
            </w:r>
          </w:p>
          <w:p w14:paraId="3F0CAEB5" w14:textId="77777777" w:rsidR="00B67A1F" w:rsidRPr="00D1186B" w:rsidRDefault="00B67A1F" w:rsidP="00EF16C4">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условия гарантийного, послегарантийного обслуживания</w:t>
            </w:r>
          </w:p>
          <w:p w14:paraId="64972C38" w14:textId="77777777" w:rsidR="00B67A1F" w:rsidRPr="00D1186B" w:rsidRDefault="00B67A1F" w:rsidP="00EF16C4">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уникальный идентификационный номер</w:t>
            </w:r>
          </w:p>
          <w:p w14:paraId="168851B7" w14:textId="77777777" w:rsidR="00B67A1F" w:rsidRPr="00D1186B" w:rsidRDefault="00B67A1F" w:rsidP="00EF16C4">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Доступ к электронному техническому паспорту сотрудниками Заказчика осуществляется через сеть Интернет на протяжении всего гарантийного срока. Каждый электронный технический паспорт должен представлять собой персональный электронный файл единицы оборудования. На сайте Поставщика должна быть открыта возможность Заказчику для поиска информации по поставляемому оборудования по уникальному идентификационному номеру электронного паспорта.</w:t>
            </w:r>
          </w:p>
          <w:p w14:paraId="06B38624" w14:textId="77777777" w:rsidR="00B67A1F" w:rsidRPr="00D1186B" w:rsidRDefault="00B67A1F" w:rsidP="00EF16C4">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Для автоматизации доступа к информации об оборудовании, системный блок должен иметь уникальный штрих-код, который также наносится на приобретаемое оборудование, и содержит в себе информацию о серийном номере.</w:t>
            </w:r>
          </w:p>
          <w:p w14:paraId="302DD072" w14:textId="77777777" w:rsidR="00B67A1F" w:rsidRPr="00D1186B" w:rsidRDefault="00B67A1F" w:rsidP="00EF16C4">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Дополнительно, в электронном техническом паспорте, оборудования, должна быть размещена следующая информация:</w:t>
            </w:r>
          </w:p>
          <w:p w14:paraId="68A2762F" w14:textId="77777777" w:rsidR="00B67A1F" w:rsidRPr="00D1186B" w:rsidRDefault="00B67A1F" w:rsidP="00EF16C4">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серийный номер устройства</w:t>
            </w:r>
          </w:p>
          <w:p w14:paraId="3B9CE1EF" w14:textId="77777777" w:rsidR="00B67A1F" w:rsidRPr="00D1186B" w:rsidRDefault="00B67A1F" w:rsidP="00EF16C4">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фотография устройства</w:t>
            </w:r>
          </w:p>
          <w:p w14:paraId="0C946724" w14:textId="77777777" w:rsidR="00B67A1F" w:rsidRPr="00D1186B" w:rsidRDefault="00B67A1F" w:rsidP="00EF16C4">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фотография серийного номера производителя</w:t>
            </w:r>
          </w:p>
          <w:p w14:paraId="34459756" w14:textId="77777777" w:rsidR="00B67A1F" w:rsidRPr="00D1186B" w:rsidRDefault="00B67A1F" w:rsidP="00EF16C4">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штрих-код, на данное оборудование, который наносится во время предпродажной подготовки</w:t>
            </w:r>
          </w:p>
          <w:p w14:paraId="6CCB8E1D" w14:textId="77777777" w:rsidR="00B67A1F" w:rsidRPr="00D1186B" w:rsidRDefault="00B67A1F" w:rsidP="00EF16C4">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программное обеспечение, драйверы устройств и все возможные вспомогательные цифровые ресурсы, необходимые для эксплуатации оборудования и самостоятельного быстрого восстановления эксплуатационных качеств, в случае возникновения технических сбоев</w:t>
            </w:r>
          </w:p>
          <w:p w14:paraId="5817E080" w14:textId="77777777" w:rsidR="00B67A1F" w:rsidRPr="00D1186B" w:rsidRDefault="00B67A1F" w:rsidP="00EF16C4">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инструкция по эксплуатации</w:t>
            </w:r>
          </w:p>
          <w:p w14:paraId="270C72FB" w14:textId="77777777" w:rsidR="00B67A1F" w:rsidRPr="00D1186B" w:rsidRDefault="00B67A1F" w:rsidP="00EF16C4">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необходимые сертификаты соответствия</w:t>
            </w:r>
          </w:p>
          <w:p w14:paraId="6550835E" w14:textId="23A3D0EA" w:rsidR="00B67A1F" w:rsidRPr="00D1186B" w:rsidRDefault="00B67A1F" w:rsidP="00EF16C4">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контактная информация сервисного центра Поставщика (ответственное лицо и его заместитель, номер телефона поставщика, с возможностью осуществления звонков со стационарных и мобильных телефонов, электронная почта, рабочий мобильный телефон ответственного лица, с возможностью звонков со стационарных и мобильных телефонов, сайт поставщика, контакты для возможности осуществления связи через любой интернет-мессенджер и информация о сервисных центрах оборудования, имеющего поддержку производителя.</w:t>
            </w:r>
          </w:p>
        </w:tc>
        <w:tc>
          <w:tcPr>
            <w:tcW w:w="1921" w:type="dxa"/>
          </w:tcPr>
          <w:p w14:paraId="5CCC93CC" w14:textId="32F8BA18" w:rsidR="00B67A1F" w:rsidRPr="00D1186B" w:rsidRDefault="00B67A1F" w:rsidP="00EF16C4">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Наличие</w:t>
            </w:r>
          </w:p>
        </w:tc>
        <w:tc>
          <w:tcPr>
            <w:tcW w:w="797" w:type="dxa"/>
            <w:vMerge/>
          </w:tcPr>
          <w:p w14:paraId="2F4EF378" w14:textId="77777777" w:rsidR="00B67A1F" w:rsidRPr="00EF16C4" w:rsidRDefault="00B67A1F" w:rsidP="00EF16C4">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24131EAD" w14:textId="77777777" w:rsidTr="00D037DA">
        <w:trPr>
          <w:trHeight w:val="405"/>
        </w:trPr>
        <w:tc>
          <w:tcPr>
            <w:tcW w:w="459" w:type="dxa"/>
            <w:vMerge/>
            <w:shd w:val="clear" w:color="auto" w:fill="auto"/>
          </w:tcPr>
          <w:p w14:paraId="6AB36470"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7F2115C5"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tcPr>
          <w:p w14:paraId="334D14C9" w14:textId="06518BCD"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Монитор</w:t>
            </w:r>
          </w:p>
        </w:tc>
        <w:tc>
          <w:tcPr>
            <w:tcW w:w="1921" w:type="dxa"/>
          </w:tcPr>
          <w:p w14:paraId="2F23445A" w14:textId="77777777" w:rsidR="00B67A1F" w:rsidRPr="00D1186B" w:rsidRDefault="00B67A1F" w:rsidP="00D037DA">
            <w:pPr>
              <w:spacing w:line="240" w:lineRule="auto"/>
              <w:contextualSpacing/>
              <w:jc w:val="center"/>
              <w:rPr>
                <w:rFonts w:ascii="Times New Roman" w:hAnsi="Times New Roman" w:cs="Times New Roman"/>
                <w:sz w:val="18"/>
                <w:szCs w:val="18"/>
              </w:rPr>
            </w:pPr>
          </w:p>
        </w:tc>
        <w:tc>
          <w:tcPr>
            <w:tcW w:w="797" w:type="dxa"/>
            <w:vMerge/>
          </w:tcPr>
          <w:p w14:paraId="770208A8"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27696570" w14:textId="77777777" w:rsidTr="00D1186B">
        <w:trPr>
          <w:trHeight w:val="405"/>
        </w:trPr>
        <w:tc>
          <w:tcPr>
            <w:tcW w:w="459" w:type="dxa"/>
            <w:vMerge/>
            <w:shd w:val="clear" w:color="auto" w:fill="auto"/>
          </w:tcPr>
          <w:p w14:paraId="1EE78382"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32ACE792"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vAlign w:val="center"/>
          </w:tcPr>
          <w:p w14:paraId="2E3CA19C" w14:textId="016CE662"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Наименование показателей</w:t>
            </w:r>
          </w:p>
        </w:tc>
        <w:tc>
          <w:tcPr>
            <w:tcW w:w="1921" w:type="dxa"/>
          </w:tcPr>
          <w:p w14:paraId="6710A1C8" w14:textId="77777777" w:rsidR="00B67A1F" w:rsidRPr="00D1186B" w:rsidRDefault="00B67A1F" w:rsidP="00D037DA">
            <w:pPr>
              <w:spacing w:line="240" w:lineRule="auto"/>
              <w:contextualSpacing/>
              <w:jc w:val="center"/>
              <w:rPr>
                <w:rFonts w:ascii="Times New Roman" w:hAnsi="Times New Roman" w:cs="Times New Roman"/>
                <w:sz w:val="18"/>
                <w:szCs w:val="18"/>
              </w:rPr>
            </w:pPr>
          </w:p>
        </w:tc>
        <w:tc>
          <w:tcPr>
            <w:tcW w:w="797" w:type="dxa"/>
            <w:vMerge/>
          </w:tcPr>
          <w:p w14:paraId="041B53C5"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4649A631" w14:textId="77777777" w:rsidTr="00D1186B">
        <w:trPr>
          <w:trHeight w:val="405"/>
        </w:trPr>
        <w:tc>
          <w:tcPr>
            <w:tcW w:w="459" w:type="dxa"/>
            <w:vMerge/>
            <w:shd w:val="clear" w:color="auto" w:fill="auto"/>
          </w:tcPr>
          <w:p w14:paraId="5B270F3A"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047FFF30"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vAlign w:val="center"/>
          </w:tcPr>
          <w:p w14:paraId="3D6D831E" w14:textId="49CEE5D6"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Время отклика</w:t>
            </w:r>
          </w:p>
        </w:tc>
        <w:tc>
          <w:tcPr>
            <w:tcW w:w="1921" w:type="dxa"/>
            <w:vAlign w:val="center"/>
          </w:tcPr>
          <w:p w14:paraId="2D4BF5F5" w14:textId="21543157"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5 мс</w:t>
            </w:r>
          </w:p>
        </w:tc>
        <w:tc>
          <w:tcPr>
            <w:tcW w:w="797" w:type="dxa"/>
            <w:vMerge/>
          </w:tcPr>
          <w:p w14:paraId="56278C99"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6E8DB95A" w14:textId="77777777" w:rsidTr="00D1186B">
        <w:trPr>
          <w:trHeight w:val="405"/>
        </w:trPr>
        <w:tc>
          <w:tcPr>
            <w:tcW w:w="459" w:type="dxa"/>
            <w:vMerge/>
            <w:shd w:val="clear" w:color="auto" w:fill="auto"/>
          </w:tcPr>
          <w:p w14:paraId="04DE7E73"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66A5AF55"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vAlign w:val="center"/>
          </w:tcPr>
          <w:p w14:paraId="7D443A80" w14:textId="35F59971"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Изогнутый экран</w:t>
            </w:r>
          </w:p>
        </w:tc>
        <w:tc>
          <w:tcPr>
            <w:tcW w:w="1921" w:type="dxa"/>
            <w:vAlign w:val="center"/>
          </w:tcPr>
          <w:p w14:paraId="3D852C8C" w14:textId="2A0C5ECA"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нет</w:t>
            </w:r>
          </w:p>
        </w:tc>
        <w:tc>
          <w:tcPr>
            <w:tcW w:w="797" w:type="dxa"/>
            <w:vMerge/>
          </w:tcPr>
          <w:p w14:paraId="390ACE00"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150BFE36" w14:textId="77777777" w:rsidTr="00D1186B">
        <w:trPr>
          <w:trHeight w:val="405"/>
        </w:trPr>
        <w:tc>
          <w:tcPr>
            <w:tcW w:w="459" w:type="dxa"/>
            <w:vMerge/>
            <w:shd w:val="clear" w:color="auto" w:fill="auto"/>
          </w:tcPr>
          <w:p w14:paraId="63880328"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73EE1249"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vAlign w:val="center"/>
          </w:tcPr>
          <w:p w14:paraId="0F4064EC" w14:textId="379D43F3"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Интерфейс подключения</w:t>
            </w:r>
          </w:p>
        </w:tc>
        <w:tc>
          <w:tcPr>
            <w:tcW w:w="1921" w:type="dxa"/>
            <w:vAlign w:val="center"/>
          </w:tcPr>
          <w:p w14:paraId="346C6284" w14:textId="27448F94"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DisplayPort, HDMI</w:t>
            </w:r>
          </w:p>
        </w:tc>
        <w:tc>
          <w:tcPr>
            <w:tcW w:w="797" w:type="dxa"/>
            <w:vMerge/>
          </w:tcPr>
          <w:p w14:paraId="3D0C1EF2"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0D4A8CD3" w14:textId="77777777" w:rsidTr="00D1186B">
        <w:trPr>
          <w:trHeight w:val="405"/>
        </w:trPr>
        <w:tc>
          <w:tcPr>
            <w:tcW w:w="459" w:type="dxa"/>
            <w:vMerge/>
            <w:shd w:val="clear" w:color="auto" w:fill="auto"/>
          </w:tcPr>
          <w:p w14:paraId="7E2CACDA"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12F0236E"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vAlign w:val="center"/>
          </w:tcPr>
          <w:p w14:paraId="218BECBC" w14:textId="0C44F37D"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Кабель для подключения к источнику изображения в комплекте</w:t>
            </w:r>
          </w:p>
        </w:tc>
        <w:tc>
          <w:tcPr>
            <w:tcW w:w="1921" w:type="dxa"/>
            <w:vAlign w:val="center"/>
          </w:tcPr>
          <w:p w14:paraId="10059D80" w14:textId="4C3DCA44"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Да</w:t>
            </w:r>
          </w:p>
        </w:tc>
        <w:tc>
          <w:tcPr>
            <w:tcW w:w="797" w:type="dxa"/>
            <w:vMerge/>
          </w:tcPr>
          <w:p w14:paraId="4277E9A1"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2C3D1507" w14:textId="77777777" w:rsidTr="00D1186B">
        <w:trPr>
          <w:trHeight w:val="405"/>
        </w:trPr>
        <w:tc>
          <w:tcPr>
            <w:tcW w:w="459" w:type="dxa"/>
            <w:vMerge/>
            <w:shd w:val="clear" w:color="auto" w:fill="auto"/>
          </w:tcPr>
          <w:p w14:paraId="39374D2A"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19981D80"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vAlign w:val="center"/>
          </w:tcPr>
          <w:p w14:paraId="7BB077C9" w14:textId="798573F5"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Контрастность</w:t>
            </w:r>
          </w:p>
        </w:tc>
        <w:tc>
          <w:tcPr>
            <w:tcW w:w="1921" w:type="dxa"/>
            <w:vAlign w:val="center"/>
          </w:tcPr>
          <w:p w14:paraId="3BF05461" w14:textId="0FBE755E"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1000:1</w:t>
            </w:r>
          </w:p>
        </w:tc>
        <w:tc>
          <w:tcPr>
            <w:tcW w:w="797" w:type="dxa"/>
            <w:vMerge/>
          </w:tcPr>
          <w:p w14:paraId="0DE1D88B"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05886CE3" w14:textId="77777777" w:rsidTr="00D1186B">
        <w:trPr>
          <w:trHeight w:val="405"/>
        </w:trPr>
        <w:tc>
          <w:tcPr>
            <w:tcW w:w="459" w:type="dxa"/>
            <w:vMerge/>
            <w:shd w:val="clear" w:color="auto" w:fill="auto"/>
          </w:tcPr>
          <w:p w14:paraId="105659F5"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5BC5CA31"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vAlign w:val="center"/>
          </w:tcPr>
          <w:p w14:paraId="4DEAB0DC" w14:textId="18A95844"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Максимальная частота обновления</w:t>
            </w:r>
          </w:p>
        </w:tc>
        <w:tc>
          <w:tcPr>
            <w:tcW w:w="1921" w:type="dxa"/>
            <w:vAlign w:val="center"/>
          </w:tcPr>
          <w:p w14:paraId="3F8FD9D0" w14:textId="33ABD643"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75</w:t>
            </w:r>
          </w:p>
        </w:tc>
        <w:tc>
          <w:tcPr>
            <w:tcW w:w="797" w:type="dxa"/>
            <w:vMerge/>
          </w:tcPr>
          <w:p w14:paraId="0CA3DE00"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2D24FF3A" w14:textId="77777777" w:rsidTr="00D1186B">
        <w:trPr>
          <w:trHeight w:val="405"/>
        </w:trPr>
        <w:tc>
          <w:tcPr>
            <w:tcW w:w="459" w:type="dxa"/>
            <w:vMerge/>
            <w:shd w:val="clear" w:color="auto" w:fill="auto"/>
          </w:tcPr>
          <w:p w14:paraId="280C8B81"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04509295"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vAlign w:val="center"/>
          </w:tcPr>
          <w:p w14:paraId="221412E1" w14:textId="62478C99"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Настенное крепление</w:t>
            </w:r>
          </w:p>
        </w:tc>
        <w:tc>
          <w:tcPr>
            <w:tcW w:w="1921" w:type="dxa"/>
            <w:vAlign w:val="center"/>
          </w:tcPr>
          <w:p w14:paraId="772516C7" w14:textId="6DE9B5A0"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Да</w:t>
            </w:r>
          </w:p>
        </w:tc>
        <w:tc>
          <w:tcPr>
            <w:tcW w:w="797" w:type="dxa"/>
            <w:vMerge/>
          </w:tcPr>
          <w:p w14:paraId="64E7D6B6"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7FFF7AE5" w14:textId="77777777" w:rsidTr="00D1186B">
        <w:trPr>
          <w:trHeight w:val="405"/>
        </w:trPr>
        <w:tc>
          <w:tcPr>
            <w:tcW w:w="459" w:type="dxa"/>
            <w:vMerge/>
            <w:shd w:val="clear" w:color="auto" w:fill="auto"/>
          </w:tcPr>
          <w:p w14:paraId="2F5FCE86"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0982B816"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vAlign w:val="center"/>
          </w:tcPr>
          <w:p w14:paraId="76DCC974" w14:textId="39E9B87B"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Размер диагонали</w:t>
            </w:r>
          </w:p>
        </w:tc>
        <w:tc>
          <w:tcPr>
            <w:tcW w:w="1921" w:type="dxa"/>
            <w:vAlign w:val="center"/>
          </w:tcPr>
          <w:p w14:paraId="0F296074" w14:textId="56571C2D"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27</w:t>
            </w:r>
          </w:p>
        </w:tc>
        <w:tc>
          <w:tcPr>
            <w:tcW w:w="797" w:type="dxa"/>
            <w:vMerge/>
          </w:tcPr>
          <w:p w14:paraId="4165F89D"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1A5FDFE8" w14:textId="77777777" w:rsidTr="00D1186B">
        <w:trPr>
          <w:trHeight w:val="405"/>
        </w:trPr>
        <w:tc>
          <w:tcPr>
            <w:tcW w:w="459" w:type="dxa"/>
            <w:vMerge/>
            <w:shd w:val="clear" w:color="auto" w:fill="auto"/>
          </w:tcPr>
          <w:p w14:paraId="4F18233F"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6C0D0EFC"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vAlign w:val="center"/>
          </w:tcPr>
          <w:p w14:paraId="4C04D75A" w14:textId="66E0CDDA"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Разрешение экрана</w:t>
            </w:r>
          </w:p>
        </w:tc>
        <w:tc>
          <w:tcPr>
            <w:tcW w:w="1921" w:type="dxa"/>
            <w:vAlign w:val="center"/>
          </w:tcPr>
          <w:p w14:paraId="70C670A2" w14:textId="5946066D"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1920</w:t>
            </w:r>
            <w:r w:rsidRPr="00D1186B">
              <w:rPr>
                <w:rFonts w:ascii="Times New Roman" w:hAnsi="Times New Roman" w:cs="Times New Roman"/>
                <w:sz w:val="18"/>
                <w:szCs w:val="18"/>
                <w:lang w:val="en-US"/>
              </w:rPr>
              <w:t>x</w:t>
            </w:r>
            <w:r w:rsidRPr="00D1186B">
              <w:rPr>
                <w:rFonts w:ascii="Times New Roman" w:hAnsi="Times New Roman" w:cs="Times New Roman"/>
                <w:sz w:val="18"/>
                <w:szCs w:val="18"/>
              </w:rPr>
              <w:t>1080</w:t>
            </w:r>
          </w:p>
        </w:tc>
        <w:tc>
          <w:tcPr>
            <w:tcW w:w="797" w:type="dxa"/>
            <w:vMerge/>
          </w:tcPr>
          <w:p w14:paraId="07DBE7FF"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6ACFCF92" w14:textId="77777777" w:rsidTr="00D1186B">
        <w:trPr>
          <w:trHeight w:val="405"/>
        </w:trPr>
        <w:tc>
          <w:tcPr>
            <w:tcW w:w="459" w:type="dxa"/>
            <w:vMerge/>
            <w:shd w:val="clear" w:color="auto" w:fill="auto"/>
          </w:tcPr>
          <w:p w14:paraId="4F1F1BCC"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777A4AE8"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vAlign w:val="center"/>
          </w:tcPr>
          <w:p w14:paraId="29989268" w14:textId="6E716274"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Стандарт крепления</w:t>
            </w:r>
          </w:p>
        </w:tc>
        <w:tc>
          <w:tcPr>
            <w:tcW w:w="1921" w:type="dxa"/>
            <w:vAlign w:val="center"/>
          </w:tcPr>
          <w:p w14:paraId="5D355774" w14:textId="0EDAFAB3"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VESA 100 x 100</w:t>
            </w:r>
          </w:p>
        </w:tc>
        <w:tc>
          <w:tcPr>
            <w:tcW w:w="797" w:type="dxa"/>
            <w:vMerge/>
          </w:tcPr>
          <w:p w14:paraId="6268D568"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0553D8D4" w14:textId="77777777" w:rsidTr="00D1186B">
        <w:trPr>
          <w:trHeight w:val="405"/>
        </w:trPr>
        <w:tc>
          <w:tcPr>
            <w:tcW w:w="459" w:type="dxa"/>
            <w:vMerge/>
            <w:shd w:val="clear" w:color="auto" w:fill="auto"/>
          </w:tcPr>
          <w:p w14:paraId="516828C2"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23F088A0"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vAlign w:val="center"/>
          </w:tcPr>
          <w:p w14:paraId="5DB6160C" w14:textId="01D05091"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Тип матрицы</w:t>
            </w:r>
          </w:p>
        </w:tc>
        <w:tc>
          <w:tcPr>
            <w:tcW w:w="1921" w:type="dxa"/>
            <w:vAlign w:val="center"/>
          </w:tcPr>
          <w:p w14:paraId="2D78C5D8" w14:textId="2FAF6C3F"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lang w:val="en-US"/>
              </w:rPr>
              <w:t>ips</w:t>
            </w:r>
          </w:p>
        </w:tc>
        <w:tc>
          <w:tcPr>
            <w:tcW w:w="797" w:type="dxa"/>
            <w:vMerge/>
          </w:tcPr>
          <w:p w14:paraId="0D4AB023"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28204AA4" w14:textId="77777777" w:rsidTr="00D1186B">
        <w:trPr>
          <w:trHeight w:val="405"/>
        </w:trPr>
        <w:tc>
          <w:tcPr>
            <w:tcW w:w="459" w:type="dxa"/>
            <w:vMerge/>
            <w:shd w:val="clear" w:color="auto" w:fill="auto"/>
          </w:tcPr>
          <w:p w14:paraId="1775B2A7"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19537EE5"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vAlign w:val="center"/>
          </w:tcPr>
          <w:p w14:paraId="3337E2F2" w14:textId="77D86EBF"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Формат изображения</w:t>
            </w:r>
          </w:p>
        </w:tc>
        <w:tc>
          <w:tcPr>
            <w:tcW w:w="1921" w:type="dxa"/>
            <w:vAlign w:val="center"/>
          </w:tcPr>
          <w:p w14:paraId="020A29E5" w14:textId="451D9FA1"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16:9</w:t>
            </w:r>
          </w:p>
        </w:tc>
        <w:tc>
          <w:tcPr>
            <w:tcW w:w="797" w:type="dxa"/>
            <w:vMerge/>
          </w:tcPr>
          <w:p w14:paraId="5AF5F0B6"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B67A1F" w:rsidRPr="00EF16C4" w14:paraId="4749F3B2" w14:textId="77777777" w:rsidTr="00D1186B">
        <w:trPr>
          <w:trHeight w:val="405"/>
        </w:trPr>
        <w:tc>
          <w:tcPr>
            <w:tcW w:w="459" w:type="dxa"/>
            <w:vMerge/>
            <w:shd w:val="clear" w:color="auto" w:fill="auto"/>
          </w:tcPr>
          <w:p w14:paraId="24184402"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51F5B6C0" w14:textId="77777777" w:rsidR="00B67A1F" w:rsidRPr="00D1186B" w:rsidRDefault="00B67A1F" w:rsidP="00D037DA">
            <w:pPr>
              <w:spacing w:line="240" w:lineRule="auto"/>
              <w:contextualSpacing/>
              <w:rPr>
                <w:rFonts w:ascii="Times New Roman" w:eastAsia="Times New Roman" w:hAnsi="Times New Roman" w:cs="Times New Roman"/>
                <w:color w:val="000000"/>
                <w:sz w:val="18"/>
                <w:szCs w:val="18"/>
              </w:rPr>
            </w:pPr>
          </w:p>
        </w:tc>
        <w:tc>
          <w:tcPr>
            <w:tcW w:w="4819" w:type="dxa"/>
            <w:vAlign w:val="center"/>
          </w:tcPr>
          <w:p w14:paraId="5A70BC2A" w14:textId="1C81C246" w:rsidR="00B67A1F" w:rsidRPr="00D1186B" w:rsidRDefault="00B67A1F" w:rsidP="00D037DA">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Яркость</w:t>
            </w:r>
          </w:p>
        </w:tc>
        <w:tc>
          <w:tcPr>
            <w:tcW w:w="1921" w:type="dxa"/>
            <w:vAlign w:val="bottom"/>
          </w:tcPr>
          <w:p w14:paraId="31EF7DFC" w14:textId="3906C8A7" w:rsidR="00B67A1F" w:rsidRPr="00D1186B" w:rsidRDefault="00B67A1F" w:rsidP="00D037DA">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более 250  и не мене 300</w:t>
            </w:r>
          </w:p>
        </w:tc>
        <w:tc>
          <w:tcPr>
            <w:tcW w:w="797" w:type="dxa"/>
            <w:vMerge/>
          </w:tcPr>
          <w:p w14:paraId="4BC10782" w14:textId="77777777" w:rsidR="00B67A1F" w:rsidRPr="00EF16C4" w:rsidRDefault="00B67A1F" w:rsidP="00D037DA">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6516AD8D" w14:textId="77777777" w:rsidTr="00D1186B">
        <w:trPr>
          <w:trHeight w:val="405"/>
        </w:trPr>
        <w:tc>
          <w:tcPr>
            <w:tcW w:w="459" w:type="dxa"/>
            <w:vMerge w:val="restart"/>
            <w:shd w:val="clear" w:color="auto" w:fill="auto"/>
          </w:tcPr>
          <w:p w14:paraId="327F73BD" w14:textId="77777777" w:rsidR="00C144A0" w:rsidRPr="00D1186B" w:rsidRDefault="00C144A0" w:rsidP="00B67A1F">
            <w:pPr>
              <w:spacing w:line="240" w:lineRule="auto"/>
              <w:contextualSpacing/>
              <w:rPr>
                <w:rFonts w:ascii="Times New Roman" w:eastAsia="Times New Roman" w:hAnsi="Times New Roman" w:cs="Times New Roman"/>
                <w:color w:val="000000"/>
                <w:sz w:val="18"/>
                <w:szCs w:val="18"/>
              </w:rPr>
            </w:pPr>
            <w:r w:rsidRPr="00D1186B">
              <w:rPr>
                <w:rFonts w:ascii="Times New Roman" w:eastAsia="Times New Roman" w:hAnsi="Times New Roman" w:cs="Times New Roman"/>
                <w:color w:val="000000"/>
                <w:sz w:val="18"/>
                <w:szCs w:val="18"/>
              </w:rPr>
              <w:t>2.</w:t>
            </w:r>
          </w:p>
          <w:p w14:paraId="5E87E4F6"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p w14:paraId="1E67A043"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p w14:paraId="70EDBB66" w14:textId="0215B174"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val="restart"/>
            <w:shd w:val="clear" w:color="auto" w:fill="auto"/>
          </w:tcPr>
          <w:p w14:paraId="6B3B3CE6" w14:textId="6CAA41CF" w:rsidR="00C144A0" w:rsidRPr="00D1186B" w:rsidRDefault="00C144A0" w:rsidP="00B67A1F">
            <w:pPr>
              <w:spacing w:line="240" w:lineRule="auto"/>
              <w:contextualSpacing/>
              <w:rPr>
                <w:rFonts w:ascii="Times New Roman" w:eastAsia="Times New Roman" w:hAnsi="Times New Roman" w:cs="Times New Roman"/>
                <w:b/>
                <w:color w:val="000000"/>
                <w:sz w:val="18"/>
                <w:szCs w:val="18"/>
              </w:rPr>
            </w:pPr>
            <w:r w:rsidRPr="00D1186B">
              <w:rPr>
                <w:rFonts w:ascii="Times New Roman" w:hAnsi="Times New Roman" w:cs="Times New Roman"/>
                <w:b/>
                <w:sz w:val="18"/>
                <w:szCs w:val="18"/>
              </w:rPr>
              <w:t>ПЭВМ в сборе – 2шт</w:t>
            </w:r>
          </w:p>
        </w:tc>
        <w:tc>
          <w:tcPr>
            <w:tcW w:w="4819" w:type="dxa"/>
          </w:tcPr>
          <w:p w14:paraId="5A9C45B4" w14:textId="7A1A8C81" w:rsidR="00C144A0" w:rsidRPr="00D1186B" w:rsidRDefault="00C144A0" w:rsidP="00B67A1F">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Технические и функциональные характеристики предложенного оборудования участником закупки должны быть не хуже требуемых.</w:t>
            </w:r>
          </w:p>
        </w:tc>
        <w:tc>
          <w:tcPr>
            <w:tcW w:w="1921" w:type="dxa"/>
          </w:tcPr>
          <w:p w14:paraId="382AF7DD" w14:textId="678D3436" w:rsidR="00C144A0" w:rsidRPr="00D1186B" w:rsidRDefault="00C144A0" w:rsidP="00B67A1F">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 xml:space="preserve">Соответствие </w:t>
            </w:r>
          </w:p>
        </w:tc>
        <w:tc>
          <w:tcPr>
            <w:tcW w:w="797" w:type="dxa"/>
            <w:vMerge w:val="restart"/>
          </w:tcPr>
          <w:p w14:paraId="63739B38" w14:textId="7E19B7AF" w:rsidR="00C144A0" w:rsidRPr="00EF16C4" w:rsidRDefault="00C144A0" w:rsidP="00B67A1F">
            <w:pPr>
              <w:spacing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r>
      <w:tr w:rsidR="00C144A0" w:rsidRPr="00EF16C4" w14:paraId="34522BB8" w14:textId="77777777" w:rsidTr="00D1186B">
        <w:trPr>
          <w:trHeight w:val="405"/>
        </w:trPr>
        <w:tc>
          <w:tcPr>
            <w:tcW w:w="459" w:type="dxa"/>
            <w:vMerge/>
            <w:shd w:val="clear" w:color="auto" w:fill="auto"/>
          </w:tcPr>
          <w:p w14:paraId="214B613F"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63DE7883" w14:textId="77777777" w:rsidR="00C144A0" w:rsidRPr="00D1186B" w:rsidRDefault="00C144A0" w:rsidP="00B67A1F">
            <w:pPr>
              <w:spacing w:line="240" w:lineRule="auto"/>
              <w:contextualSpacing/>
              <w:rPr>
                <w:rFonts w:ascii="Times New Roman" w:hAnsi="Times New Roman" w:cs="Times New Roman"/>
                <w:sz w:val="18"/>
                <w:szCs w:val="18"/>
              </w:rPr>
            </w:pPr>
          </w:p>
        </w:tc>
        <w:tc>
          <w:tcPr>
            <w:tcW w:w="4819" w:type="dxa"/>
          </w:tcPr>
          <w:p w14:paraId="68C2367E" w14:textId="2F18FC6C" w:rsidR="00C144A0" w:rsidRPr="00D1186B" w:rsidRDefault="00C144A0" w:rsidP="00B67A1F">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Соответствие поставляемого оборудования действующим стандартам и нормам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w:t>
            </w:r>
          </w:p>
        </w:tc>
        <w:tc>
          <w:tcPr>
            <w:tcW w:w="1921" w:type="dxa"/>
          </w:tcPr>
          <w:p w14:paraId="7DB1781B" w14:textId="6C9877ED" w:rsidR="00C144A0" w:rsidRPr="00D1186B" w:rsidRDefault="00C144A0" w:rsidP="00B67A1F">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Соответствие</w:t>
            </w:r>
          </w:p>
        </w:tc>
        <w:tc>
          <w:tcPr>
            <w:tcW w:w="797" w:type="dxa"/>
            <w:vMerge/>
          </w:tcPr>
          <w:p w14:paraId="1C599913" w14:textId="77777777" w:rsidR="00C144A0" w:rsidRPr="00EF16C4" w:rsidRDefault="00C144A0" w:rsidP="00B67A1F">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7D25B7C4" w14:textId="77777777" w:rsidTr="00D1186B">
        <w:trPr>
          <w:trHeight w:val="405"/>
        </w:trPr>
        <w:tc>
          <w:tcPr>
            <w:tcW w:w="459" w:type="dxa"/>
            <w:vMerge/>
            <w:shd w:val="clear" w:color="auto" w:fill="auto"/>
          </w:tcPr>
          <w:p w14:paraId="7DCC3856"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1E9A2724" w14:textId="77777777" w:rsidR="00C144A0" w:rsidRPr="00D1186B" w:rsidRDefault="00C144A0" w:rsidP="00B67A1F">
            <w:pPr>
              <w:spacing w:line="240" w:lineRule="auto"/>
              <w:contextualSpacing/>
              <w:rPr>
                <w:rFonts w:ascii="Times New Roman" w:hAnsi="Times New Roman" w:cs="Times New Roman"/>
                <w:sz w:val="18"/>
                <w:szCs w:val="18"/>
              </w:rPr>
            </w:pPr>
          </w:p>
        </w:tc>
        <w:tc>
          <w:tcPr>
            <w:tcW w:w="4819" w:type="dxa"/>
          </w:tcPr>
          <w:p w14:paraId="1ADC5923" w14:textId="303D9DE2" w:rsidR="00C144A0" w:rsidRPr="00D1186B" w:rsidRDefault="00C144A0" w:rsidP="00B67A1F">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xml:space="preserve">При поставке товара, поставщику требуется предоставить техническую документацию на товар, включающую в себя: срок и условия гарантийного обслуживания, сертификаты соответствия ТР ТС 004/2011 «О безопасности низковольтного оборудования»; ТР ТС 020/2011 «Электромагнитная совместимость технических средств», руководство пользователя на русском языке, условия эксплуатации товара. </w:t>
            </w:r>
          </w:p>
        </w:tc>
        <w:tc>
          <w:tcPr>
            <w:tcW w:w="1921" w:type="dxa"/>
          </w:tcPr>
          <w:p w14:paraId="12544B04" w14:textId="46DEB866" w:rsidR="00C144A0" w:rsidRPr="00D1186B" w:rsidRDefault="00C144A0" w:rsidP="00B67A1F">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Соответствие</w:t>
            </w:r>
          </w:p>
        </w:tc>
        <w:tc>
          <w:tcPr>
            <w:tcW w:w="797" w:type="dxa"/>
            <w:vMerge/>
          </w:tcPr>
          <w:p w14:paraId="46CE8DE0" w14:textId="77777777" w:rsidR="00C144A0" w:rsidRPr="00EF16C4" w:rsidRDefault="00C144A0" w:rsidP="00B67A1F">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15528D19" w14:textId="77777777" w:rsidTr="00D1186B">
        <w:trPr>
          <w:trHeight w:val="405"/>
        </w:trPr>
        <w:tc>
          <w:tcPr>
            <w:tcW w:w="459" w:type="dxa"/>
            <w:vMerge/>
            <w:shd w:val="clear" w:color="auto" w:fill="auto"/>
          </w:tcPr>
          <w:p w14:paraId="215804B5"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48B9571D" w14:textId="77777777" w:rsidR="00C144A0" w:rsidRPr="00D1186B" w:rsidRDefault="00C144A0" w:rsidP="00B67A1F">
            <w:pPr>
              <w:spacing w:line="240" w:lineRule="auto"/>
              <w:contextualSpacing/>
              <w:rPr>
                <w:rFonts w:ascii="Times New Roman" w:hAnsi="Times New Roman" w:cs="Times New Roman"/>
                <w:sz w:val="18"/>
                <w:szCs w:val="18"/>
              </w:rPr>
            </w:pPr>
          </w:p>
        </w:tc>
        <w:tc>
          <w:tcPr>
            <w:tcW w:w="4819" w:type="dxa"/>
          </w:tcPr>
          <w:p w14:paraId="094FD8B1" w14:textId="4D2E43E8" w:rsidR="00C144A0" w:rsidRPr="00D1186B" w:rsidRDefault="00C144A0" w:rsidP="00B67A1F">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Толщина стенок корпуса</w:t>
            </w:r>
          </w:p>
        </w:tc>
        <w:tc>
          <w:tcPr>
            <w:tcW w:w="1921" w:type="dxa"/>
          </w:tcPr>
          <w:p w14:paraId="5738BA04" w14:textId="02F00037" w:rsidR="00C144A0" w:rsidRPr="00D1186B" w:rsidRDefault="00C144A0" w:rsidP="00B67A1F">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0,6 мм</w:t>
            </w:r>
          </w:p>
        </w:tc>
        <w:tc>
          <w:tcPr>
            <w:tcW w:w="797" w:type="dxa"/>
            <w:vMerge/>
          </w:tcPr>
          <w:p w14:paraId="364522BD" w14:textId="77777777" w:rsidR="00C144A0" w:rsidRPr="00EF16C4" w:rsidRDefault="00C144A0" w:rsidP="00B67A1F">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690A7E35" w14:textId="77777777" w:rsidTr="00D1186B">
        <w:trPr>
          <w:trHeight w:val="405"/>
        </w:trPr>
        <w:tc>
          <w:tcPr>
            <w:tcW w:w="459" w:type="dxa"/>
            <w:vMerge/>
            <w:shd w:val="clear" w:color="auto" w:fill="auto"/>
          </w:tcPr>
          <w:p w14:paraId="1ACB4FC1"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04BF6A32" w14:textId="77777777" w:rsidR="00C144A0" w:rsidRPr="00D1186B" w:rsidRDefault="00C144A0" w:rsidP="00B67A1F">
            <w:pPr>
              <w:spacing w:line="240" w:lineRule="auto"/>
              <w:contextualSpacing/>
              <w:rPr>
                <w:rFonts w:ascii="Times New Roman" w:hAnsi="Times New Roman" w:cs="Times New Roman"/>
                <w:sz w:val="18"/>
                <w:szCs w:val="18"/>
              </w:rPr>
            </w:pPr>
          </w:p>
        </w:tc>
        <w:tc>
          <w:tcPr>
            <w:tcW w:w="4819" w:type="dxa"/>
          </w:tcPr>
          <w:p w14:paraId="3E59B3CA" w14:textId="4C44E4CB" w:rsidR="00C144A0" w:rsidRPr="00D1186B" w:rsidRDefault="00C144A0" w:rsidP="00B67A1F">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Материал стенок корпуса</w:t>
            </w:r>
          </w:p>
        </w:tc>
        <w:tc>
          <w:tcPr>
            <w:tcW w:w="1921" w:type="dxa"/>
          </w:tcPr>
          <w:p w14:paraId="12532BFF" w14:textId="0A0A1D0A" w:rsidR="00C144A0" w:rsidRPr="00D1186B" w:rsidRDefault="00C144A0" w:rsidP="00B67A1F">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Сталь</w:t>
            </w:r>
          </w:p>
        </w:tc>
        <w:tc>
          <w:tcPr>
            <w:tcW w:w="797" w:type="dxa"/>
            <w:vMerge/>
          </w:tcPr>
          <w:p w14:paraId="1BCB806C" w14:textId="77777777" w:rsidR="00C144A0" w:rsidRPr="00EF16C4" w:rsidRDefault="00C144A0" w:rsidP="00B67A1F">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65ACCD53" w14:textId="77777777" w:rsidTr="00D1186B">
        <w:trPr>
          <w:trHeight w:val="405"/>
        </w:trPr>
        <w:tc>
          <w:tcPr>
            <w:tcW w:w="459" w:type="dxa"/>
            <w:vMerge/>
            <w:shd w:val="clear" w:color="auto" w:fill="auto"/>
          </w:tcPr>
          <w:p w14:paraId="49199DD9"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76C96EA3" w14:textId="77777777" w:rsidR="00C144A0" w:rsidRPr="00D1186B" w:rsidRDefault="00C144A0" w:rsidP="00B67A1F">
            <w:pPr>
              <w:spacing w:line="240" w:lineRule="auto"/>
              <w:contextualSpacing/>
              <w:rPr>
                <w:rFonts w:ascii="Times New Roman" w:hAnsi="Times New Roman" w:cs="Times New Roman"/>
                <w:sz w:val="18"/>
                <w:szCs w:val="18"/>
              </w:rPr>
            </w:pPr>
          </w:p>
        </w:tc>
        <w:tc>
          <w:tcPr>
            <w:tcW w:w="4819" w:type="dxa"/>
          </w:tcPr>
          <w:p w14:paraId="28A65721" w14:textId="4108B238" w:rsidR="00C144A0" w:rsidRPr="00D1186B" w:rsidRDefault="00C144A0" w:rsidP="00B67A1F">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Цвет исполнения системного блока</w:t>
            </w:r>
          </w:p>
        </w:tc>
        <w:tc>
          <w:tcPr>
            <w:tcW w:w="1921" w:type="dxa"/>
          </w:tcPr>
          <w:p w14:paraId="106966D5" w14:textId="05A9E0EB" w:rsidR="00C144A0" w:rsidRPr="00D1186B" w:rsidRDefault="00C144A0" w:rsidP="00B67A1F">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Черный</w:t>
            </w:r>
          </w:p>
        </w:tc>
        <w:tc>
          <w:tcPr>
            <w:tcW w:w="797" w:type="dxa"/>
            <w:vMerge/>
          </w:tcPr>
          <w:p w14:paraId="369AA4B0" w14:textId="77777777" w:rsidR="00C144A0" w:rsidRPr="00EF16C4" w:rsidRDefault="00C144A0" w:rsidP="00B67A1F">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5DD4628F" w14:textId="77777777" w:rsidTr="00D1186B">
        <w:trPr>
          <w:trHeight w:val="405"/>
        </w:trPr>
        <w:tc>
          <w:tcPr>
            <w:tcW w:w="459" w:type="dxa"/>
            <w:vMerge/>
            <w:shd w:val="clear" w:color="auto" w:fill="auto"/>
          </w:tcPr>
          <w:p w14:paraId="1A0292F9"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6FCD162C" w14:textId="77777777" w:rsidR="00C144A0" w:rsidRPr="00D1186B" w:rsidRDefault="00C144A0" w:rsidP="00B67A1F">
            <w:pPr>
              <w:spacing w:line="240" w:lineRule="auto"/>
              <w:contextualSpacing/>
              <w:rPr>
                <w:rFonts w:ascii="Times New Roman" w:hAnsi="Times New Roman" w:cs="Times New Roman"/>
                <w:sz w:val="18"/>
                <w:szCs w:val="18"/>
              </w:rPr>
            </w:pPr>
          </w:p>
        </w:tc>
        <w:tc>
          <w:tcPr>
            <w:tcW w:w="4819" w:type="dxa"/>
          </w:tcPr>
          <w:p w14:paraId="29D88D46" w14:textId="6126514A" w:rsidR="00C144A0" w:rsidRPr="00D1186B" w:rsidRDefault="00C144A0" w:rsidP="00B67A1F">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Глубина системного блока</w:t>
            </w:r>
          </w:p>
        </w:tc>
        <w:tc>
          <w:tcPr>
            <w:tcW w:w="1921" w:type="dxa"/>
          </w:tcPr>
          <w:p w14:paraId="73B0707F" w14:textId="16096D62" w:rsidR="00C144A0" w:rsidRPr="00D1186B" w:rsidRDefault="00C144A0" w:rsidP="00B67A1F">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более 350 мм</w:t>
            </w:r>
          </w:p>
        </w:tc>
        <w:tc>
          <w:tcPr>
            <w:tcW w:w="797" w:type="dxa"/>
            <w:vMerge/>
          </w:tcPr>
          <w:p w14:paraId="52D8AF92" w14:textId="77777777" w:rsidR="00C144A0" w:rsidRPr="00EF16C4" w:rsidRDefault="00C144A0" w:rsidP="00B67A1F">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71131FCE" w14:textId="77777777" w:rsidTr="00D1186B">
        <w:trPr>
          <w:trHeight w:val="405"/>
        </w:trPr>
        <w:tc>
          <w:tcPr>
            <w:tcW w:w="459" w:type="dxa"/>
            <w:vMerge/>
            <w:shd w:val="clear" w:color="auto" w:fill="auto"/>
          </w:tcPr>
          <w:p w14:paraId="4D924B78"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0066151D" w14:textId="77777777" w:rsidR="00C144A0" w:rsidRPr="00D1186B" w:rsidRDefault="00C144A0" w:rsidP="00B67A1F">
            <w:pPr>
              <w:spacing w:line="240" w:lineRule="auto"/>
              <w:contextualSpacing/>
              <w:rPr>
                <w:rFonts w:ascii="Times New Roman" w:hAnsi="Times New Roman" w:cs="Times New Roman"/>
                <w:sz w:val="18"/>
                <w:szCs w:val="18"/>
              </w:rPr>
            </w:pPr>
          </w:p>
        </w:tc>
        <w:tc>
          <w:tcPr>
            <w:tcW w:w="4819" w:type="dxa"/>
          </w:tcPr>
          <w:p w14:paraId="674496D4" w14:textId="02B618DB" w:rsidR="00C144A0" w:rsidRPr="00D1186B" w:rsidRDefault="00C144A0" w:rsidP="00B67A1F">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Ширина системного блока</w:t>
            </w:r>
          </w:p>
        </w:tc>
        <w:tc>
          <w:tcPr>
            <w:tcW w:w="1921" w:type="dxa"/>
          </w:tcPr>
          <w:p w14:paraId="4D5B440B" w14:textId="1EE42B47" w:rsidR="00C144A0" w:rsidRPr="00D1186B" w:rsidRDefault="00C144A0" w:rsidP="00B67A1F">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более 170 мм</w:t>
            </w:r>
          </w:p>
        </w:tc>
        <w:tc>
          <w:tcPr>
            <w:tcW w:w="797" w:type="dxa"/>
            <w:vMerge/>
          </w:tcPr>
          <w:p w14:paraId="414E39FB" w14:textId="77777777" w:rsidR="00C144A0" w:rsidRPr="00EF16C4" w:rsidRDefault="00C144A0" w:rsidP="00B67A1F">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2BFC2E91" w14:textId="77777777" w:rsidTr="00D1186B">
        <w:trPr>
          <w:trHeight w:val="405"/>
        </w:trPr>
        <w:tc>
          <w:tcPr>
            <w:tcW w:w="459" w:type="dxa"/>
            <w:vMerge/>
            <w:shd w:val="clear" w:color="auto" w:fill="auto"/>
          </w:tcPr>
          <w:p w14:paraId="04108FAD"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0A64858A"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4D63C09F" w14:textId="7696621E"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Высота системного блока</w:t>
            </w:r>
          </w:p>
        </w:tc>
        <w:tc>
          <w:tcPr>
            <w:tcW w:w="1921" w:type="dxa"/>
          </w:tcPr>
          <w:p w14:paraId="06E1642A" w14:textId="023F1CB4"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более 365 мм</w:t>
            </w:r>
          </w:p>
        </w:tc>
        <w:tc>
          <w:tcPr>
            <w:tcW w:w="797" w:type="dxa"/>
            <w:vMerge/>
          </w:tcPr>
          <w:p w14:paraId="0FCC4EEA"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7D07FA16" w14:textId="77777777" w:rsidTr="00D1186B">
        <w:trPr>
          <w:trHeight w:val="405"/>
        </w:trPr>
        <w:tc>
          <w:tcPr>
            <w:tcW w:w="459" w:type="dxa"/>
            <w:vMerge/>
            <w:shd w:val="clear" w:color="auto" w:fill="auto"/>
          </w:tcPr>
          <w:p w14:paraId="55374A4D"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452A50AD"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0365DB7C" w14:textId="4A3CC5FC"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Энергонезависимая система блокировки кнопки включения с не менее чем 2-мя комплектами ключей</w:t>
            </w:r>
          </w:p>
        </w:tc>
        <w:tc>
          <w:tcPr>
            <w:tcW w:w="1921" w:type="dxa"/>
          </w:tcPr>
          <w:p w14:paraId="75A1E754" w14:textId="18842EEA"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Наличие</w:t>
            </w:r>
          </w:p>
        </w:tc>
        <w:tc>
          <w:tcPr>
            <w:tcW w:w="797" w:type="dxa"/>
            <w:vMerge/>
          </w:tcPr>
          <w:p w14:paraId="5F348610"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668170B2" w14:textId="77777777" w:rsidTr="00D1186B">
        <w:trPr>
          <w:trHeight w:val="405"/>
        </w:trPr>
        <w:tc>
          <w:tcPr>
            <w:tcW w:w="459" w:type="dxa"/>
            <w:vMerge/>
            <w:shd w:val="clear" w:color="auto" w:fill="auto"/>
          </w:tcPr>
          <w:p w14:paraId="6640C04E"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5D1E6885"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729C9DA4" w14:textId="220893BD"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Количество USB 3.0 на передней панели</w:t>
            </w:r>
          </w:p>
        </w:tc>
        <w:tc>
          <w:tcPr>
            <w:tcW w:w="1921" w:type="dxa"/>
          </w:tcPr>
          <w:p w14:paraId="7D5888EC" w14:textId="3E186D23"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4</w:t>
            </w:r>
          </w:p>
        </w:tc>
        <w:tc>
          <w:tcPr>
            <w:tcW w:w="797" w:type="dxa"/>
            <w:vMerge/>
          </w:tcPr>
          <w:p w14:paraId="4889B8C0"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00BC728B" w14:textId="77777777" w:rsidTr="00D1186B">
        <w:trPr>
          <w:trHeight w:val="405"/>
        </w:trPr>
        <w:tc>
          <w:tcPr>
            <w:tcW w:w="459" w:type="dxa"/>
            <w:vMerge/>
            <w:shd w:val="clear" w:color="auto" w:fill="auto"/>
          </w:tcPr>
          <w:p w14:paraId="2FA51728"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6B7613C0"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2BE08BC3" w14:textId="4A1FA963"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Количество Port TYPE-C на передней панели</w:t>
            </w:r>
          </w:p>
        </w:tc>
        <w:tc>
          <w:tcPr>
            <w:tcW w:w="1921" w:type="dxa"/>
          </w:tcPr>
          <w:p w14:paraId="605E779A" w14:textId="3BB2145B"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2</w:t>
            </w:r>
          </w:p>
        </w:tc>
        <w:tc>
          <w:tcPr>
            <w:tcW w:w="797" w:type="dxa"/>
            <w:vMerge/>
          </w:tcPr>
          <w:p w14:paraId="231F3EE4"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03473AC9" w14:textId="77777777" w:rsidTr="00D1186B">
        <w:trPr>
          <w:trHeight w:val="405"/>
        </w:trPr>
        <w:tc>
          <w:tcPr>
            <w:tcW w:w="459" w:type="dxa"/>
            <w:vMerge/>
            <w:shd w:val="clear" w:color="auto" w:fill="auto"/>
          </w:tcPr>
          <w:p w14:paraId="7B1B067E"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56D4F9CC"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437FE1D9" w14:textId="39C3B549"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xml:space="preserve">Внешние отсеки для устройств 5.25" </w:t>
            </w:r>
          </w:p>
        </w:tc>
        <w:tc>
          <w:tcPr>
            <w:tcW w:w="1921" w:type="dxa"/>
          </w:tcPr>
          <w:p w14:paraId="1C081A66" w14:textId="240E7D46"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2</w:t>
            </w:r>
          </w:p>
        </w:tc>
        <w:tc>
          <w:tcPr>
            <w:tcW w:w="797" w:type="dxa"/>
            <w:vMerge/>
          </w:tcPr>
          <w:p w14:paraId="7DE9895A"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0FBBB586" w14:textId="77777777" w:rsidTr="00D1186B">
        <w:trPr>
          <w:trHeight w:val="405"/>
        </w:trPr>
        <w:tc>
          <w:tcPr>
            <w:tcW w:w="459" w:type="dxa"/>
            <w:vMerge/>
            <w:shd w:val="clear" w:color="auto" w:fill="auto"/>
          </w:tcPr>
          <w:p w14:paraId="596B0998"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7A5C012E"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36A6304E" w14:textId="5AE8B268"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xml:space="preserve">Внешние отсеки для устройств 3.5" </w:t>
            </w:r>
          </w:p>
        </w:tc>
        <w:tc>
          <w:tcPr>
            <w:tcW w:w="1921" w:type="dxa"/>
          </w:tcPr>
          <w:p w14:paraId="2097FE13" w14:textId="2C1120AA"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2</w:t>
            </w:r>
          </w:p>
        </w:tc>
        <w:tc>
          <w:tcPr>
            <w:tcW w:w="797" w:type="dxa"/>
            <w:vMerge/>
          </w:tcPr>
          <w:p w14:paraId="01FADB4C"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52456BC9" w14:textId="77777777" w:rsidTr="00D1186B">
        <w:trPr>
          <w:trHeight w:val="405"/>
        </w:trPr>
        <w:tc>
          <w:tcPr>
            <w:tcW w:w="459" w:type="dxa"/>
            <w:vMerge/>
            <w:shd w:val="clear" w:color="auto" w:fill="auto"/>
          </w:tcPr>
          <w:p w14:paraId="2B9125CF"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7A644313"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736E17AD" w14:textId="281EEE4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xml:space="preserve">Внутренние отсеки для устройств 3.5" </w:t>
            </w:r>
          </w:p>
        </w:tc>
        <w:tc>
          <w:tcPr>
            <w:tcW w:w="1921" w:type="dxa"/>
          </w:tcPr>
          <w:p w14:paraId="618F37B7" w14:textId="45A7EF70"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5</w:t>
            </w:r>
          </w:p>
        </w:tc>
        <w:tc>
          <w:tcPr>
            <w:tcW w:w="797" w:type="dxa"/>
            <w:vMerge/>
          </w:tcPr>
          <w:p w14:paraId="4E5948A9"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7E089245" w14:textId="77777777" w:rsidTr="00D1186B">
        <w:trPr>
          <w:trHeight w:val="405"/>
        </w:trPr>
        <w:tc>
          <w:tcPr>
            <w:tcW w:w="459" w:type="dxa"/>
            <w:vMerge/>
            <w:shd w:val="clear" w:color="auto" w:fill="auto"/>
          </w:tcPr>
          <w:p w14:paraId="13A3F3FE"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13D40848"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484E5DB0" w14:textId="569966C4"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xml:space="preserve">Внутренние отсеки для устройств 2.5" </w:t>
            </w:r>
          </w:p>
        </w:tc>
        <w:tc>
          <w:tcPr>
            <w:tcW w:w="1921" w:type="dxa"/>
          </w:tcPr>
          <w:p w14:paraId="016D173C" w14:textId="56084731"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2</w:t>
            </w:r>
          </w:p>
        </w:tc>
        <w:tc>
          <w:tcPr>
            <w:tcW w:w="797" w:type="dxa"/>
            <w:vMerge/>
          </w:tcPr>
          <w:p w14:paraId="51211AA8"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1D199A56" w14:textId="77777777" w:rsidTr="00D1186B">
        <w:trPr>
          <w:trHeight w:val="405"/>
        </w:trPr>
        <w:tc>
          <w:tcPr>
            <w:tcW w:w="459" w:type="dxa"/>
            <w:vMerge/>
            <w:shd w:val="clear" w:color="auto" w:fill="auto"/>
          </w:tcPr>
          <w:p w14:paraId="2C4840CF"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6AEAFD78"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540ACE3E" w14:textId="16A0026A"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xml:space="preserve">Внутренний привод </w:t>
            </w:r>
            <w:r w:rsidRPr="00D1186B">
              <w:rPr>
                <w:rFonts w:ascii="Times New Roman" w:hAnsi="Times New Roman" w:cs="Times New Roman"/>
                <w:sz w:val="18"/>
                <w:szCs w:val="18"/>
                <w:lang w:val="en-US"/>
              </w:rPr>
              <w:t>DVD±RW</w:t>
            </w:r>
          </w:p>
        </w:tc>
        <w:tc>
          <w:tcPr>
            <w:tcW w:w="1921" w:type="dxa"/>
          </w:tcPr>
          <w:p w14:paraId="3D96FEDC" w14:textId="1389474B"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Наличие</w:t>
            </w:r>
          </w:p>
        </w:tc>
        <w:tc>
          <w:tcPr>
            <w:tcW w:w="797" w:type="dxa"/>
            <w:vMerge/>
          </w:tcPr>
          <w:p w14:paraId="64BC0BB2"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73BAB66F" w14:textId="77777777" w:rsidTr="00D1186B">
        <w:trPr>
          <w:trHeight w:val="405"/>
        </w:trPr>
        <w:tc>
          <w:tcPr>
            <w:tcW w:w="459" w:type="dxa"/>
            <w:vMerge/>
            <w:shd w:val="clear" w:color="auto" w:fill="auto"/>
          </w:tcPr>
          <w:p w14:paraId="1307643A"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1D9CB494"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1FC84B63" w14:textId="62F31528"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Высота системного блока</w:t>
            </w:r>
          </w:p>
        </w:tc>
        <w:tc>
          <w:tcPr>
            <w:tcW w:w="1921" w:type="dxa"/>
          </w:tcPr>
          <w:p w14:paraId="6200E297" w14:textId="227F81B0"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более 365 мм</w:t>
            </w:r>
          </w:p>
        </w:tc>
        <w:tc>
          <w:tcPr>
            <w:tcW w:w="797" w:type="dxa"/>
            <w:vMerge/>
          </w:tcPr>
          <w:p w14:paraId="57019B96"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7D080B07" w14:textId="77777777" w:rsidTr="00D1186B">
        <w:trPr>
          <w:trHeight w:val="405"/>
        </w:trPr>
        <w:tc>
          <w:tcPr>
            <w:tcW w:w="459" w:type="dxa"/>
            <w:vMerge/>
            <w:shd w:val="clear" w:color="auto" w:fill="auto"/>
          </w:tcPr>
          <w:p w14:paraId="739C5951"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501B7867"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48E6EA8C" w14:textId="109F14D5"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Энергонезависимая система блокировки кнопки включения с не менее чем 2-мя комплектами ключей</w:t>
            </w:r>
          </w:p>
        </w:tc>
        <w:tc>
          <w:tcPr>
            <w:tcW w:w="1921" w:type="dxa"/>
          </w:tcPr>
          <w:p w14:paraId="5DC0E29C" w14:textId="41EEE554"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Наличие</w:t>
            </w:r>
          </w:p>
        </w:tc>
        <w:tc>
          <w:tcPr>
            <w:tcW w:w="797" w:type="dxa"/>
            <w:vMerge/>
          </w:tcPr>
          <w:p w14:paraId="4BC26E23"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13ABBAA9" w14:textId="77777777" w:rsidTr="00D1186B">
        <w:trPr>
          <w:trHeight w:val="405"/>
        </w:trPr>
        <w:tc>
          <w:tcPr>
            <w:tcW w:w="459" w:type="dxa"/>
            <w:vMerge/>
            <w:shd w:val="clear" w:color="auto" w:fill="auto"/>
          </w:tcPr>
          <w:p w14:paraId="274CF4EE"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4E5D271A"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66B1E5B6" w14:textId="04E098F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Количество USB 3.0 на передней панели</w:t>
            </w:r>
          </w:p>
        </w:tc>
        <w:tc>
          <w:tcPr>
            <w:tcW w:w="1921" w:type="dxa"/>
          </w:tcPr>
          <w:p w14:paraId="51C66C14" w14:textId="37590037"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4</w:t>
            </w:r>
          </w:p>
        </w:tc>
        <w:tc>
          <w:tcPr>
            <w:tcW w:w="797" w:type="dxa"/>
            <w:vMerge/>
          </w:tcPr>
          <w:p w14:paraId="442D29DC"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4751676D" w14:textId="77777777" w:rsidTr="00D1186B">
        <w:trPr>
          <w:trHeight w:val="405"/>
        </w:trPr>
        <w:tc>
          <w:tcPr>
            <w:tcW w:w="459" w:type="dxa"/>
            <w:vMerge/>
            <w:shd w:val="clear" w:color="auto" w:fill="auto"/>
          </w:tcPr>
          <w:p w14:paraId="5BF76195"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3C67711D"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676B3329" w14:textId="6C6A1891"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Количество Port TYPE-C на передней панели</w:t>
            </w:r>
          </w:p>
        </w:tc>
        <w:tc>
          <w:tcPr>
            <w:tcW w:w="1921" w:type="dxa"/>
          </w:tcPr>
          <w:p w14:paraId="16968CA1" w14:textId="3D3D63AB"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2</w:t>
            </w:r>
          </w:p>
        </w:tc>
        <w:tc>
          <w:tcPr>
            <w:tcW w:w="797" w:type="dxa"/>
            <w:vMerge/>
          </w:tcPr>
          <w:p w14:paraId="289DC313"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32066100" w14:textId="77777777" w:rsidTr="00D1186B">
        <w:trPr>
          <w:trHeight w:val="405"/>
        </w:trPr>
        <w:tc>
          <w:tcPr>
            <w:tcW w:w="459" w:type="dxa"/>
            <w:vMerge/>
            <w:shd w:val="clear" w:color="auto" w:fill="auto"/>
          </w:tcPr>
          <w:p w14:paraId="2F90AEF2"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5C9437E1"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3D3094E5" w14:textId="77256DA9"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xml:space="preserve">Внешние отсеки для устройств 5.25" </w:t>
            </w:r>
          </w:p>
        </w:tc>
        <w:tc>
          <w:tcPr>
            <w:tcW w:w="1921" w:type="dxa"/>
          </w:tcPr>
          <w:p w14:paraId="0BCCED16" w14:textId="71ECE4BA"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2</w:t>
            </w:r>
          </w:p>
        </w:tc>
        <w:tc>
          <w:tcPr>
            <w:tcW w:w="797" w:type="dxa"/>
            <w:vMerge/>
          </w:tcPr>
          <w:p w14:paraId="4FB01AF1"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6C7F26BE" w14:textId="77777777" w:rsidTr="00D1186B">
        <w:trPr>
          <w:trHeight w:val="405"/>
        </w:trPr>
        <w:tc>
          <w:tcPr>
            <w:tcW w:w="459" w:type="dxa"/>
            <w:vMerge/>
            <w:shd w:val="clear" w:color="auto" w:fill="auto"/>
          </w:tcPr>
          <w:p w14:paraId="6BB49F9D"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0B5C2CA5"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6A296AEA" w14:textId="280FA8FC"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xml:space="preserve">Внешние отсеки для устройств 3.5" </w:t>
            </w:r>
          </w:p>
        </w:tc>
        <w:tc>
          <w:tcPr>
            <w:tcW w:w="1921" w:type="dxa"/>
          </w:tcPr>
          <w:p w14:paraId="51F77CF5" w14:textId="7BD2974C"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2</w:t>
            </w:r>
          </w:p>
        </w:tc>
        <w:tc>
          <w:tcPr>
            <w:tcW w:w="797" w:type="dxa"/>
            <w:vMerge/>
          </w:tcPr>
          <w:p w14:paraId="1E8196B4"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48A79185" w14:textId="77777777" w:rsidTr="00D1186B">
        <w:trPr>
          <w:trHeight w:val="405"/>
        </w:trPr>
        <w:tc>
          <w:tcPr>
            <w:tcW w:w="459" w:type="dxa"/>
            <w:vMerge/>
            <w:shd w:val="clear" w:color="auto" w:fill="auto"/>
          </w:tcPr>
          <w:p w14:paraId="6C5981AD"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40D0C7CD"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248DEA5A" w14:textId="590330F3"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xml:space="preserve">Внутренние отсеки для устройств 3.5" </w:t>
            </w:r>
          </w:p>
        </w:tc>
        <w:tc>
          <w:tcPr>
            <w:tcW w:w="1921" w:type="dxa"/>
          </w:tcPr>
          <w:p w14:paraId="7364413B" w14:textId="6A79BB4F"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5</w:t>
            </w:r>
          </w:p>
        </w:tc>
        <w:tc>
          <w:tcPr>
            <w:tcW w:w="797" w:type="dxa"/>
            <w:vMerge/>
          </w:tcPr>
          <w:p w14:paraId="682759A9"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4DC201BA" w14:textId="77777777" w:rsidTr="00D1186B">
        <w:trPr>
          <w:trHeight w:val="405"/>
        </w:trPr>
        <w:tc>
          <w:tcPr>
            <w:tcW w:w="459" w:type="dxa"/>
            <w:vMerge/>
            <w:shd w:val="clear" w:color="auto" w:fill="auto"/>
          </w:tcPr>
          <w:p w14:paraId="6246EE7F"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5638641D"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4C658E8A" w14:textId="5B13A82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xml:space="preserve">Внутренние отсеки для устройств 2.5" </w:t>
            </w:r>
          </w:p>
        </w:tc>
        <w:tc>
          <w:tcPr>
            <w:tcW w:w="1921" w:type="dxa"/>
          </w:tcPr>
          <w:p w14:paraId="6F1A3473" w14:textId="1C26D3EF"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2</w:t>
            </w:r>
          </w:p>
        </w:tc>
        <w:tc>
          <w:tcPr>
            <w:tcW w:w="797" w:type="dxa"/>
            <w:vMerge/>
          </w:tcPr>
          <w:p w14:paraId="5B5B0454"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3305091D" w14:textId="77777777" w:rsidTr="00D1186B">
        <w:trPr>
          <w:trHeight w:val="405"/>
        </w:trPr>
        <w:tc>
          <w:tcPr>
            <w:tcW w:w="459" w:type="dxa"/>
            <w:vMerge/>
            <w:shd w:val="clear" w:color="auto" w:fill="auto"/>
          </w:tcPr>
          <w:p w14:paraId="7168CDA4"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5CA6098F"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68C98BE3" w14:textId="435CD8F5"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xml:space="preserve">Внутренний привод </w:t>
            </w:r>
            <w:r w:rsidRPr="00D1186B">
              <w:rPr>
                <w:rFonts w:ascii="Times New Roman" w:hAnsi="Times New Roman" w:cs="Times New Roman"/>
                <w:sz w:val="18"/>
                <w:szCs w:val="18"/>
                <w:lang w:val="en-US"/>
              </w:rPr>
              <w:t>DVD±RW</w:t>
            </w:r>
          </w:p>
        </w:tc>
        <w:tc>
          <w:tcPr>
            <w:tcW w:w="1921" w:type="dxa"/>
          </w:tcPr>
          <w:p w14:paraId="1708749C" w14:textId="5BFC143B"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Наличие</w:t>
            </w:r>
          </w:p>
        </w:tc>
        <w:tc>
          <w:tcPr>
            <w:tcW w:w="797" w:type="dxa"/>
            <w:vMerge/>
          </w:tcPr>
          <w:p w14:paraId="3A6E42CA"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48122D09" w14:textId="77777777" w:rsidTr="00D1186B">
        <w:trPr>
          <w:trHeight w:val="405"/>
        </w:trPr>
        <w:tc>
          <w:tcPr>
            <w:tcW w:w="459" w:type="dxa"/>
            <w:vMerge/>
            <w:shd w:val="clear" w:color="auto" w:fill="auto"/>
          </w:tcPr>
          <w:p w14:paraId="37F36525"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0F7BFBFC"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227EA739" w14:textId="70A1047B"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Мощность блока питания</w:t>
            </w:r>
          </w:p>
        </w:tc>
        <w:tc>
          <w:tcPr>
            <w:tcW w:w="1921" w:type="dxa"/>
          </w:tcPr>
          <w:p w14:paraId="6FE203C8" w14:textId="6C35D5D9"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500 Вт</w:t>
            </w:r>
          </w:p>
        </w:tc>
        <w:tc>
          <w:tcPr>
            <w:tcW w:w="797" w:type="dxa"/>
            <w:vMerge/>
          </w:tcPr>
          <w:p w14:paraId="4CB7F3D6"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368013FA" w14:textId="77777777" w:rsidTr="00D1186B">
        <w:trPr>
          <w:trHeight w:val="405"/>
        </w:trPr>
        <w:tc>
          <w:tcPr>
            <w:tcW w:w="459" w:type="dxa"/>
            <w:vMerge/>
            <w:shd w:val="clear" w:color="auto" w:fill="auto"/>
          </w:tcPr>
          <w:p w14:paraId="57E1EB29"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11076501"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bottom"/>
          </w:tcPr>
          <w:p w14:paraId="63BA9A6C" w14:textId="6859C6B6"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Количество ядер процессора</w:t>
            </w:r>
          </w:p>
        </w:tc>
        <w:tc>
          <w:tcPr>
            <w:tcW w:w="1921" w:type="dxa"/>
            <w:vAlign w:val="bottom"/>
          </w:tcPr>
          <w:p w14:paraId="08C310E2" w14:textId="57292F13"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 xml:space="preserve">Не менее </w:t>
            </w:r>
            <w:r w:rsidRPr="00D1186B">
              <w:rPr>
                <w:rFonts w:ascii="Times New Roman" w:hAnsi="Times New Roman" w:cs="Times New Roman"/>
                <w:sz w:val="18"/>
                <w:szCs w:val="18"/>
                <w:lang w:val="en-US"/>
              </w:rPr>
              <w:t>6</w:t>
            </w:r>
          </w:p>
        </w:tc>
        <w:tc>
          <w:tcPr>
            <w:tcW w:w="797" w:type="dxa"/>
            <w:vMerge/>
          </w:tcPr>
          <w:p w14:paraId="3E6B53F1"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5313D048" w14:textId="77777777" w:rsidTr="00D1186B">
        <w:trPr>
          <w:trHeight w:val="405"/>
        </w:trPr>
        <w:tc>
          <w:tcPr>
            <w:tcW w:w="459" w:type="dxa"/>
            <w:vMerge/>
            <w:shd w:val="clear" w:color="auto" w:fill="auto"/>
          </w:tcPr>
          <w:p w14:paraId="3012ED2B"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612154E0"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bottom"/>
          </w:tcPr>
          <w:p w14:paraId="56C1EF70" w14:textId="61FFC883"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Базовая тактовая частота процессора</w:t>
            </w:r>
          </w:p>
        </w:tc>
        <w:tc>
          <w:tcPr>
            <w:tcW w:w="1921" w:type="dxa"/>
            <w:vAlign w:val="bottom"/>
          </w:tcPr>
          <w:p w14:paraId="690B8243" w14:textId="2CBC36E9"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 xml:space="preserve">Не менее </w:t>
            </w:r>
            <w:r w:rsidRPr="00D1186B">
              <w:rPr>
                <w:rFonts w:ascii="Times New Roman" w:hAnsi="Times New Roman" w:cs="Times New Roman"/>
                <w:sz w:val="18"/>
                <w:szCs w:val="18"/>
                <w:lang w:val="en-US"/>
              </w:rPr>
              <w:t>2</w:t>
            </w:r>
            <w:r w:rsidRPr="00D1186B">
              <w:rPr>
                <w:rFonts w:ascii="Times New Roman" w:hAnsi="Times New Roman" w:cs="Times New Roman"/>
                <w:sz w:val="18"/>
                <w:szCs w:val="18"/>
              </w:rPr>
              <w:t>,</w:t>
            </w:r>
            <w:r w:rsidRPr="00D1186B">
              <w:rPr>
                <w:rFonts w:ascii="Times New Roman" w:hAnsi="Times New Roman" w:cs="Times New Roman"/>
                <w:sz w:val="18"/>
                <w:szCs w:val="18"/>
                <w:lang w:val="en-US"/>
              </w:rPr>
              <w:t>5</w:t>
            </w:r>
            <w:r w:rsidRPr="00D1186B">
              <w:rPr>
                <w:rFonts w:ascii="Times New Roman" w:hAnsi="Times New Roman" w:cs="Times New Roman"/>
                <w:sz w:val="18"/>
                <w:szCs w:val="18"/>
              </w:rPr>
              <w:t>0 ГГц</w:t>
            </w:r>
          </w:p>
        </w:tc>
        <w:tc>
          <w:tcPr>
            <w:tcW w:w="797" w:type="dxa"/>
            <w:vMerge/>
          </w:tcPr>
          <w:p w14:paraId="799137BA"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0656524C" w14:textId="77777777" w:rsidTr="00D1186B">
        <w:trPr>
          <w:trHeight w:val="405"/>
        </w:trPr>
        <w:tc>
          <w:tcPr>
            <w:tcW w:w="459" w:type="dxa"/>
            <w:vMerge/>
            <w:shd w:val="clear" w:color="auto" w:fill="auto"/>
          </w:tcPr>
          <w:p w14:paraId="355B010F"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7F446FB1"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bottom"/>
          </w:tcPr>
          <w:p w14:paraId="7F7DD1EF" w14:textId="4B936302"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Кэш-память процессора</w:t>
            </w:r>
          </w:p>
        </w:tc>
        <w:tc>
          <w:tcPr>
            <w:tcW w:w="1921" w:type="dxa"/>
            <w:vAlign w:val="bottom"/>
          </w:tcPr>
          <w:p w14:paraId="18EBA8C0" w14:textId="704A1FD0"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1</w:t>
            </w:r>
            <w:r w:rsidRPr="00D1186B">
              <w:rPr>
                <w:rFonts w:ascii="Times New Roman" w:hAnsi="Times New Roman" w:cs="Times New Roman"/>
                <w:sz w:val="18"/>
                <w:szCs w:val="18"/>
                <w:lang w:val="en-US"/>
              </w:rPr>
              <w:t>8</w:t>
            </w:r>
            <w:r w:rsidRPr="00D1186B">
              <w:rPr>
                <w:rFonts w:ascii="Times New Roman" w:hAnsi="Times New Roman" w:cs="Times New Roman"/>
                <w:sz w:val="18"/>
                <w:szCs w:val="18"/>
              </w:rPr>
              <w:t xml:space="preserve"> МБ</w:t>
            </w:r>
          </w:p>
        </w:tc>
        <w:tc>
          <w:tcPr>
            <w:tcW w:w="797" w:type="dxa"/>
            <w:vMerge/>
          </w:tcPr>
          <w:p w14:paraId="23B58905"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26AD4100" w14:textId="77777777" w:rsidTr="00D1186B">
        <w:trPr>
          <w:trHeight w:val="405"/>
        </w:trPr>
        <w:tc>
          <w:tcPr>
            <w:tcW w:w="459" w:type="dxa"/>
            <w:vMerge/>
            <w:shd w:val="clear" w:color="auto" w:fill="auto"/>
          </w:tcPr>
          <w:p w14:paraId="63B3EE49"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08C96048"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bottom"/>
          </w:tcPr>
          <w:p w14:paraId="307F6401" w14:textId="4DCC3208"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Технология, обеспечивающая два потока обработки для каждого физического ядра</w:t>
            </w:r>
          </w:p>
        </w:tc>
        <w:tc>
          <w:tcPr>
            <w:tcW w:w="1921" w:type="dxa"/>
            <w:vAlign w:val="bottom"/>
          </w:tcPr>
          <w:p w14:paraId="222C3688" w14:textId="2DA82DAF"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Наличие</w:t>
            </w:r>
          </w:p>
        </w:tc>
        <w:tc>
          <w:tcPr>
            <w:tcW w:w="797" w:type="dxa"/>
            <w:vMerge/>
          </w:tcPr>
          <w:p w14:paraId="1534D3C7"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551369A7" w14:textId="77777777" w:rsidTr="00D1186B">
        <w:trPr>
          <w:trHeight w:val="405"/>
        </w:trPr>
        <w:tc>
          <w:tcPr>
            <w:tcW w:w="459" w:type="dxa"/>
            <w:vMerge/>
            <w:shd w:val="clear" w:color="auto" w:fill="auto"/>
          </w:tcPr>
          <w:p w14:paraId="77D29362"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646D011C"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bottom"/>
          </w:tcPr>
          <w:p w14:paraId="44D083FC" w14:textId="27ED4D18"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Поддержка процессором технологии виртуализации, позволяющая одной аппаратной платформе функционировать в качестве нескольких виртуальных платформ</w:t>
            </w:r>
          </w:p>
        </w:tc>
        <w:tc>
          <w:tcPr>
            <w:tcW w:w="1921" w:type="dxa"/>
            <w:vAlign w:val="bottom"/>
          </w:tcPr>
          <w:p w14:paraId="0E643B35" w14:textId="55B3663D"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Наличие</w:t>
            </w:r>
          </w:p>
        </w:tc>
        <w:tc>
          <w:tcPr>
            <w:tcW w:w="797" w:type="dxa"/>
            <w:vMerge/>
          </w:tcPr>
          <w:p w14:paraId="36401FDE"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52022B53" w14:textId="77777777" w:rsidTr="00D1186B">
        <w:trPr>
          <w:trHeight w:val="405"/>
        </w:trPr>
        <w:tc>
          <w:tcPr>
            <w:tcW w:w="459" w:type="dxa"/>
            <w:vMerge/>
            <w:shd w:val="clear" w:color="auto" w:fill="auto"/>
          </w:tcPr>
          <w:p w14:paraId="391B87C0"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7033A4F8"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bottom"/>
          </w:tcPr>
          <w:p w14:paraId="084CA9B2" w14:textId="71A56591"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Функция управления потреблением энергии в зависимости от текущей нагрузки процессора</w:t>
            </w:r>
          </w:p>
        </w:tc>
        <w:tc>
          <w:tcPr>
            <w:tcW w:w="1921" w:type="dxa"/>
            <w:vAlign w:val="bottom"/>
          </w:tcPr>
          <w:p w14:paraId="0016BEDA" w14:textId="71365B51"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Наличие</w:t>
            </w:r>
          </w:p>
        </w:tc>
        <w:tc>
          <w:tcPr>
            <w:tcW w:w="797" w:type="dxa"/>
            <w:vMerge/>
          </w:tcPr>
          <w:p w14:paraId="03A4529E"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2983389F" w14:textId="77777777" w:rsidTr="00D1186B">
        <w:trPr>
          <w:trHeight w:val="405"/>
        </w:trPr>
        <w:tc>
          <w:tcPr>
            <w:tcW w:w="459" w:type="dxa"/>
            <w:vMerge/>
            <w:shd w:val="clear" w:color="auto" w:fill="auto"/>
          </w:tcPr>
          <w:p w14:paraId="5526E8DB"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50BFFF89"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bottom"/>
          </w:tcPr>
          <w:p w14:paraId="70BB0CC6" w14:textId="4D5A2524"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Тактовая частота графической подсистемы</w:t>
            </w:r>
          </w:p>
        </w:tc>
        <w:tc>
          <w:tcPr>
            <w:tcW w:w="1921" w:type="dxa"/>
            <w:vAlign w:val="bottom"/>
          </w:tcPr>
          <w:p w14:paraId="52E5F83F" w14:textId="164FB384"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300 МГц</w:t>
            </w:r>
          </w:p>
        </w:tc>
        <w:tc>
          <w:tcPr>
            <w:tcW w:w="797" w:type="dxa"/>
            <w:vMerge/>
          </w:tcPr>
          <w:p w14:paraId="5B716D84"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6AEFF3E6" w14:textId="77777777" w:rsidTr="00D1186B">
        <w:trPr>
          <w:trHeight w:val="405"/>
        </w:trPr>
        <w:tc>
          <w:tcPr>
            <w:tcW w:w="459" w:type="dxa"/>
            <w:vMerge/>
            <w:shd w:val="clear" w:color="auto" w:fill="auto"/>
          </w:tcPr>
          <w:p w14:paraId="60674977" w14:textId="126CB1B9"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757A35DD"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6C71651B" w14:textId="0AA695D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Тип установленной оперативной памяти</w:t>
            </w:r>
          </w:p>
        </w:tc>
        <w:tc>
          <w:tcPr>
            <w:tcW w:w="1921" w:type="dxa"/>
          </w:tcPr>
          <w:p w14:paraId="5540A688" w14:textId="33CF0623"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DDR4</w:t>
            </w:r>
          </w:p>
        </w:tc>
        <w:tc>
          <w:tcPr>
            <w:tcW w:w="797" w:type="dxa"/>
            <w:vMerge/>
          </w:tcPr>
          <w:p w14:paraId="2C4194A3"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068F3CA9" w14:textId="77777777" w:rsidTr="00D1186B">
        <w:trPr>
          <w:trHeight w:val="405"/>
        </w:trPr>
        <w:tc>
          <w:tcPr>
            <w:tcW w:w="459" w:type="dxa"/>
            <w:vMerge/>
            <w:shd w:val="clear" w:color="auto" w:fill="auto"/>
          </w:tcPr>
          <w:p w14:paraId="410F9006" w14:textId="4016CA54"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0D1506A8"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7AAD11A7" w14:textId="282B4CED"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Тактовая частота установленной оперативной памяти</w:t>
            </w:r>
          </w:p>
        </w:tc>
        <w:tc>
          <w:tcPr>
            <w:tcW w:w="1921" w:type="dxa"/>
          </w:tcPr>
          <w:p w14:paraId="5C8B1D77" w14:textId="2032DC44"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 xml:space="preserve">Не менее </w:t>
            </w:r>
            <w:r w:rsidRPr="00D1186B">
              <w:rPr>
                <w:rFonts w:ascii="Times New Roman" w:hAnsi="Times New Roman" w:cs="Times New Roman"/>
                <w:sz w:val="18"/>
                <w:szCs w:val="18"/>
                <w:lang w:val="en-US"/>
              </w:rPr>
              <w:t>3200</w:t>
            </w:r>
            <w:r w:rsidRPr="00D1186B">
              <w:rPr>
                <w:rFonts w:ascii="Times New Roman" w:hAnsi="Times New Roman" w:cs="Times New Roman"/>
                <w:sz w:val="18"/>
                <w:szCs w:val="18"/>
              </w:rPr>
              <w:t xml:space="preserve"> МГц</w:t>
            </w:r>
          </w:p>
        </w:tc>
        <w:tc>
          <w:tcPr>
            <w:tcW w:w="797" w:type="dxa"/>
            <w:vMerge/>
          </w:tcPr>
          <w:p w14:paraId="5FF64A5A"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1B1EF817" w14:textId="77777777" w:rsidTr="00D1186B">
        <w:trPr>
          <w:trHeight w:val="405"/>
        </w:trPr>
        <w:tc>
          <w:tcPr>
            <w:tcW w:w="459" w:type="dxa"/>
            <w:vMerge/>
            <w:shd w:val="clear" w:color="auto" w:fill="auto"/>
          </w:tcPr>
          <w:p w14:paraId="3217FDE0"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5D7359FB"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2D4FE9B2" w14:textId="5A38F112"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Объем одного модуля установленной оперативной памяти</w:t>
            </w:r>
          </w:p>
        </w:tc>
        <w:tc>
          <w:tcPr>
            <w:tcW w:w="1921" w:type="dxa"/>
          </w:tcPr>
          <w:p w14:paraId="6DC520A3" w14:textId="55852D9C"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8 ГБ</w:t>
            </w:r>
          </w:p>
        </w:tc>
        <w:tc>
          <w:tcPr>
            <w:tcW w:w="797" w:type="dxa"/>
            <w:vMerge/>
          </w:tcPr>
          <w:p w14:paraId="3E81F84A"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47D6734D" w14:textId="77777777" w:rsidTr="00D1186B">
        <w:trPr>
          <w:trHeight w:val="405"/>
        </w:trPr>
        <w:tc>
          <w:tcPr>
            <w:tcW w:w="459" w:type="dxa"/>
            <w:vMerge/>
            <w:shd w:val="clear" w:color="auto" w:fill="auto"/>
          </w:tcPr>
          <w:p w14:paraId="603AA7FF"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454BBB7A"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056408FF" w14:textId="71338CFD"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Количество установленных модулей оперативной памяти</w:t>
            </w:r>
          </w:p>
        </w:tc>
        <w:tc>
          <w:tcPr>
            <w:tcW w:w="1921" w:type="dxa"/>
          </w:tcPr>
          <w:p w14:paraId="69B9D1A9" w14:textId="61B4C583"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2</w:t>
            </w:r>
          </w:p>
        </w:tc>
        <w:tc>
          <w:tcPr>
            <w:tcW w:w="797" w:type="dxa"/>
            <w:vMerge/>
          </w:tcPr>
          <w:p w14:paraId="18AD34FC"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43EF8587" w14:textId="77777777" w:rsidTr="00D1186B">
        <w:trPr>
          <w:trHeight w:val="405"/>
        </w:trPr>
        <w:tc>
          <w:tcPr>
            <w:tcW w:w="459" w:type="dxa"/>
            <w:vMerge/>
            <w:shd w:val="clear" w:color="auto" w:fill="auto"/>
          </w:tcPr>
          <w:p w14:paraId="6E34B8B2"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779E6BFD"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13A1B556" w14:textId="6F0A1950"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Количество слотов PCI Express x16</w:t>
            </w:r>
          </w:p>
        </w:tc>
        <w:tc>
          <w:tcPr>
            <w:tcW w:w="1921" w:type="dxa"/>
          </w:tcPr>
          <w:p w14:paraId="3DB6516D" w14:textId="717A1363"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1</w:t>
            </w:r>
          </w:p>
        </w:tc>
        <w:tc>
          <w:tcPr>
            <w:tcW w:w="797" w:type="dxa"/>
            <w:vMerge/>
          </w:tcPr>
          <w:p w14:paraId="165E8A62"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25B063AB" w14:textId="77777777" w:rsidTr="00D1186B">
        <w:trPr>
          <w:trHeight w:val="405"/>
        </w:trPr>
        <w:tc>
          <w:tcPr>
            <w:tcW w:w="459" w:type="dxa"/>
            <w:vMerge/>
            <w:shd w:val="clear" w:color="auto" w:fill="auto"/>
          </w:tcPr>
          <w:p w14:paraId="0EA1AB19"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6B2D856B"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4C644192" w14:textId="7346AA95"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Количество слотов PCI Express x1</w:t>
            </w:r>
          </w:p>
        </w:tc>
        <w:tc>
          <w:tcPr>
            <w:tcW w:w="1921" w:type="dxa"/>
          </w:tcPr>
          <w:p w14:paraId="3D3466DD" w14:textId="790B0C70"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1</w:t>
            </w:r>
          </w:p>
        </w:tc>
        <w:tc>
          <w:tcPr>
            <w:tcW w:w="797" w:type="dxa"/>
            <w:vMerge/>
          </w:tcPr>
          <w:p w14:paraId="1E5B0A8C"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3EB55E86" w14:textId="77777777" w:rsidTr="00D1186B">
        <w:trPr>
          <w:trHeight w:val="405"/>
        </w:trPr>
        <w:tc>
          <w:tcPr>
            <w:tcW w:w="459" w:type="dxa"/>
            <w:vMerge/>
            <w:shd w:val="clear" w:color="auto" w:fill="auto"/>
          </w:tcPr>
          <w:p w14:paraId="0C24D996"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7CBC019E"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5396F818" w14:textId="37E91DB3"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xml:space="preserve">Количество слотов M.2 </w:t>
            </w:r>
            <w:r w:rsidRPr="00D1186B">
              <w:rPr>
                <w:rFonts w:ascii="Times New Roman" w:hAnsi="Times New Roman" w:cs="Times New Roman"/>
                <w:sz w:val="18"/>
                <w:szCs w:val="18"/>
                <w:lang w:val="en-US"/>
              </w:rPr>
              <w:t>key</w:t>
            </w:r>
            <w:r w:rsidRPr="00D1186B">
              <w:rPr>
                <w:rFonts w:ascii="Times New Roman" w:hAnsi="Times New Roman" w:cs="Times New Roman"/>
                <w:sz w:val="18"/>
                <w:szCs w:val="18"/>
              </w:rPr>
              <w:t xml:space="preserve"> </w:t>
            </w:r>
            <w:r w:rsidRPr="00D1186B">
              <w:rPr>
                <w:rFonts w:ascii="Times New Roman" w:hAnsi="Times New Roman" w:cs="Times New Roman"/>
                <w:sz w:val="18"/>
                <w:szCs w:val="18"/>
                <w:lang w:val="en-US"/>
              </w:rPr>
              <w:t>M</w:t>
            </w:r>
            <w:r w:rsidRPr="00D1186B">
              <w:rPr>
                <w:rFonts w:ascii="Times New Roman" w:hAnsi="Times New Roman" w:cs="Times New Roman"/>
                <w:sz w:val="18"/>
                <w:szCs w:val="18"/>
              </w:rPr>
              <w:t xml:space="preserve"> с поддержкой </w:t>
            </w:r>
            <w:r w:rsidRPr="00D1186B">
              <w:rPr>
                <w:rFonts w:ascii="Times New Roman" w:hAnsi="Times New Roman" w:cs="Times New Roman"/>
                <w:sz w:val="18"/>
                <w:szCs w:val="18"/>
                <w:lang w:val="en-US"/>
              </w:rPr>
              <w:t>NVMe</w:t>
            </w:r>
          </w:p>
        </w:tc>
        <w:tc>
          <w:tcPr>
            <w:tcW w:w="1921" w:type="dxa"/>
          </w:tcPr>
          <w:p w14:paraId="61B8878F" w14:textId="05251CFE"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 xml:space="preserve">Не менее </w:t>
            </w:r>
            <w:r w:rsidRPr="00D1186B">
              <w:rPr>
                <w:rFonts w:ascii="Times New Roman" w:hAnsi="Times New Roman" w:cs="Times New Roman"/>
                <w:sz w:val="18"/>
                <w:szCs w:val="18"/>
                <w:lang w:val="en-US"/>
              </w:rPr>
              <w:t>1</w:t>
            </w:r>
          </w:p>
        </w:tc>
        <w:tc>
          <w:tcPr>
            <w:tcW w:w="797" w:type="dxa"/>
            <w:vMerge/>
          </w:tcPr>
          <w:p w14:paraId="7F3566CA"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7D3EF591" w14:textId="77777777" w:rsidTr="00D1186B">
        <w:trPr>
          <w:trHeight w:val="405"/>
        </w:trPr>
        <w:tc>
          <w:tcPr>
            <w:tcW w:w="459" w:type="dxa"/>
            <w:vMerge/>
            <w:shd w:val="clear" w:color="auto" w:fill="auto"/>
          </w:tcPr>
          <w:p w14:paraId="1FD90635"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63CFF412"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3BD3480E" w14:textId="7BD60241"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xml:space="preserve">Количество слотов M.2 </w:t>
            </w:r>
            <w:r w:rsidRPr="00D1186B">
              <w:rPr>
                <w:rFonts w:ascii="Times New Roman" w:hAnsi="Times New Roman" w:cs="Times New Roman"/>
                <w:sz w:val="18"/>
                <w:szCs w:val="18"/>
                <w:lang w:val="en-US"/>
              </w:rPr>
              <w:t>key</w:t>
            </w:r>
            <w:r w:rsidRPr="00D1186B">
              <w:rPr>
                <w:rFonts w:ascii="Times New Roman" w:hAnsi="Times New Roman" w:cs="Times New Roman"/>
                <w:sz w:val="18"/>
                <w:szCs w:val="18"/>
              </w:rPr>
              <w:t xml:space="preserve"> </w:t>
            </w:r>
            <w:r w:rsidRPr="00D1186B">
              <w:rPr>
                <w:rFonts w:ascii="Times New Roman" w:hAnsi="Times New Roman" w:cs="Times New Roman"/>
                <w:sz w:val="18"/>
                <w:szCs w:val="18"/>
                <w:lang w:val="en-US"/>
              </w:rPr>
              <w:t>E</w:t>
            </w:r>
          </w:p>
        </w:tc>
        <w:tc>
          <w:tcPr>
            <w:tcW w:w="1921" w:type="dxa"/>
          </w:tcPr>
          <w:p w14:paraId="3380220B" w14:textId="5C216A7A"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 xml:space="preserve">Не менее </w:t>
            </w:r>
            <w:r w:rsidRPr="00D1186B">
              <w:rPr>
                <w:rFonts w:ascii="Times New Roman" w:hAnsi="Times New Roman" w:cs="Times New Roman"/>
                <w:sz w:val="18"/>
                <w:szCs w:val="18"/>
                <w:lang w:val="en-US"/>
              </w:rPr>
              <w:t>1</w:t>
            </w:r>
          </w:p>
        </w:tc>
        <w:tc>
          <w:tcPr>
            <w:tcW w:w="797" w:type="dxa"/>
            <w:vMerge/>
          </w:tcPr>
          <w:p w14:paraId="55A6DB7C"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23C0DC9C" w14:textId="77777777" w:rsidTr="00D1186B">
        <w:trPr>
          <w:trHeight w:val="405"/>
        </w:trPr>
        <w:tc>
          <w:tcPr>
            <w:tcW w:w="459" w:type="dxa"/>
            <w:vMerge/>
            <w:shd w:val="clear" w:color="auto" w:fill="auto"/>
          </w:tcPr>
          <w:p w14:paraId="73DFBA4A"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68FA9CA5"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71585834" w14:textId="08FEB5B2"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Количество SATA 6.0 Гб/с портов</w:t>
            </w:r>
          </w:p>
        </w:tc>
        <w:tc>
          <w:tcPr>
            <w:tcW w:w="1921" w:type="dxa"/>
          </w:tcPr>
          <w:p w14:paraId="653CC32A" w14:textId="2E8D2C4E"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4</w:t>
            </w:r>
          </w:p>
        </w:tc>
        <w:tc>
          <w:tcPr>
            <w:tcW w:w="797" w:type="dxa"/>
            <w:vMerge/>
          </w:tcPr>
          <w:p w14:paraId="67182142"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02D194DB" w14:textId="77777777" w:rsidTr="00D1186B">
        <w:trPr>
          <w:trHeight w:val="405"/>
        </w:trPr>
        <w:tc>
          <w:tcPr>
            <w:tcW w:w="459" w:type="dxa"/>
            <w:vMerge/>
            <w:shd w:val="clear" w:color="auto" w:fill="auto"/>
          </w:tcPr>
          <w:p w14:paraId="3F642243"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7F834226"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698D9587" w14:textId="78E9807A"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Количество портов RJ-45 (1 Гбит/с) на задней панели</w:t>
            </w:r>
          </w:p>
        </w:tc>
        <w:tc>
          <w:tcPr>
            <w:tcW w:w="1921" w:type="dxa"/>
          </w:tcPr>
          <w:p w14:paraId="77AE4145" w14:textId="30F2C7D9"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1</w:t>
            </w:r>
          </w:p>
        </w:tc>
        <w:tc>
          <w:tcPr>
            <w:tcW w:w="797" w:type="dxa"/>
            <w:vMerge/>
          </w:tcPr>
          <w:p w14:paraId="730ADD1D"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1E44B63E" w14:textId="77777777" w:rsidTr="00D1186B">
        <w:trPr>
          <w:trHeight w:val="405"/>
        </w:trPr>
        <w:tc>
          <w:tcPr>
            <w:tcW w:w="459" w:type="dxa"/>
            <w:vMerge/>
            <w:shd w:val="clear" w:color="auto" w:fill="auto"/>
          </w:tcPr>
          <w:p w14:paraId="052A8C8D"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4C5EAEC0"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6762D80F" w14:textId="6CE9AFAA"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Количество портов USB 2.0 на задней панели</w:t>
            </w:r>
          </w:p>
        </w:tc>
        <w:tc>
          <w:tcPr>
            <w:tcW w:w="1921" w:type="dxa"/>
          </w:tcPr>
          <w:p w14:paraId="5607AF42" w14:textId="5C04F2CF"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4</w:t>
            </w:r>
          </w:p>
        </w:tc>
        <w:tc>
          <w:tcPr>
            <w:tcW w:w="797" w:type="dxa"/>
            <w:vMerge/>
          </w:tcPr>
          <w:p w14:paraId="7FDB61D2"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1394A2A7" w14:textId="77777777" w:rsidTr="00D1186B">
        <w:trPr>
          <w:trHeight w:val="405"/>
        </w:trPr>
        <w:tc>
          <w:tcPr>
            <w:tcW w:w="459" w:type="dxa"/>
            <w:vMerge/>
            <w:shd w:val="clear" w:color="auto" w:fill="auto"/>
          </w:tcPr>
          <w:p w14:paraId="1D27C348"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197B7168"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2FBA6ADD" w14:textId="701ED2A6"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xml:space="preserve">Количество портов USB 3.2 </w:t>
            </w:r>
            <w:r w:rsidRPr="00D1186B">
              <w:rPr>
                <w:rFonts w:ascii="Times New Roman" w:hAnsi="Times New Roman" w:cs="Times New Roman"/>
                <w:sz w:val="18"/>
                <w:szCs w:val="18"/>
                <w:lang w:val="en-US"/>
              </w:rPr>
              <w:t>Gen</w:t>
            </w:r>
            <w:r w:rsidRPr="00D1186B">
              <w:rPr>
                <w:rFonts w:ascii="Times New Roman" w:hAnsi="Times New Roman" w:cs="Times New Roman"/>
                <w:sz w:val="18"/>
                <w:szCs w:val="18"/>
              </w:rPr>
              <w:t>2 на задней панели</w:t>
            </w:r>
          </w:p>
        </w:tc>
        <w:tc>
          <w:tcPr>
            <w:tcW w:w="1921" w:type="dxa"/>
          </w:tcPr>
          <w:p w14:paraId="1DA27016" w14:textId="69842303"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2</w:t>
            </w:r>
          </w:p>
        </w:tc>
        <w:tc>
          <w:tcPr>
            <w:tcW w:w="797" w:type="dxa"/>
            <w:vMerge/>
          </w:tcPr>
          <w:p w14:paraId="7BB2C0A0"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65002ED6" w14:textId="77777777" w:rsidTr="00D1186B">
        <w:trPr>
          <w:trHeight w:val="405"/>
        </w:trPr>
        <w:tc>
          <w:tcPr>
            <w:tcW w:w="459" w:type="dxa"/>
            <w:vMerge/>
            <w:shd w:val="clear" w:color="auto" w:fill="auto"/>
          </w:tcPr>
          <w:p w14:paraId="1C8FCBCE"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538A4EB0"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7BF9A042" w14:textId="0D401BE9"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Количество портов аудио-контроллера</w:t>
            </w:r>
          </w:p>
        </w:tc>
        <w:tc>
          <w:tcPr>
            <w:tcW w:w="1921" w:type="dxa"/>
          </w:tcPr>
          <w:p w14:paraId="3285FA84" w14:textId="6F7B69BF"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3</w:t>
            </w:r>
          </w:p>
        </w:tc>
        <w:tc>
          <w:tcPr>
            <w:tcW w:w="797" w:type="dxa"/>
            <w:vMerge/>
          </w:tcPr>
          <w:p w14:paraId="58E85B37"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687DC9D3" w14:textId="77777777" w:rsidTr="00D1186B">
        <w:trPr>
          <w:trHeight w:val="405"/>
        </w:trPr>
        <w:tc>
          <w:tcPr>
            <w:tcW w:w="459" w:type="dxa"/>
            <w:vMerge/>
            <w:shd w:val="clear" w:color="auto" w:fill="auto"/>
          </w:tcPr>
          <w:p w14:paraId="76719FB6"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0008F82A"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73251E39" w14:textId="6C94B5C0"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xml:space="preserve">Количество портов </w:t>
            </w:r>
            <w:r w:rsidRPr="00D1186B">
              <w:rPr>
                <w:rFonts w:ascii="Times New Roman" w:hAnsi="Times New Roman" w:cs="Times New Roman"/>
                <w:sz w:val="18"/>
                <w:szCs w:val="18"/>
                <w:lang w:val="en-US"/>
              </w:rPr>
              <w:t xml:space="preserve">PS/2 </w:t>
            </w:r>
            <w:r w:rsidRPr="00D1186B">
              <w:rPr>
                <w:rFonts w:ascii="Times New Roman" w:hAnsi="Times New Roman" w:cs="Times New Roman"/>
                <w:sz w:val="18"/>
                <w:szCs w:val="18"/>
              </w:rPr>
              <w:t>к</w:t>
            </w:r>
            <w:r w:rsidRPr="00D1186B">
              <w:rPr>
                <w:rFonts w:ascii="Times New Roman" w:hAnsi="Times New Roman" w:cs="Times New Roman"/>
                <w:sz w:val="18"/>
                <w:szCs w:val="18"/>
                <w:lang w:val="en-US"/>
              </w:rPr>
              <w:t>омбинированный</w:t>
            </w:r>
          </w:p>
        </w:tc>
        <w:tc>
          <w:tcPr>
            <w:tcW w:w="1921" w:type="dxa"/>
          </w:tcPr>
          <w:p w14:paraId="72056F09" w14:textId="200D8036"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1</w:t>
            </w:r>
          </w:p>
        </w:tc>
        <w:tc>
          <w:tcPr>
            <w:tcW w:w="797" w:type="dxa"/>
            <w:vMerge/>
          </w:tcPr>
          <w:p w14:paraId="55819D56"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20296514" w14:textId="77777777" w:rsidTr="00D1186B">
        <w:trPr>
          <w:trHeight w:val="405"/>
        </w:trPr>
        <w:tc>
          <w:tcPr>
            <w:tcW w:w="459" w:type="dxa"/>
            <w:vMerge/>
            <w:shd w:val="clear" w:color="auto" w:fill="auto"/>
          </w:tcPr>
          <w:p w14:paraId="151708B1"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2FB52466"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53423C70" w14:textId="40FC5C0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xml:space="preserve">Модуль </w:t>
            </w:r>
            <w:r w:rsidRPr="00D1186B">
              <w:rPr>
                <w:rFonts w:ascii="Times New Roman" w:hAnsi="Times New Roman" w:cs="Times New Roman"/>
                <w:sz w:val="18"/>
                <w:szCs w:val="18"/>
                <w:lang w:val="en-US"/>
              </w:rPr>
              <w:t>Wi-Fi</w:t>
            </w:r>
          </w:p>
        </w:tc>
        <w:tc>
          <w:tcPr>
            <w:tcW w:w="1921" w:type="dxa"/>
          </w:tcPr>
          <w:p w14:paraId="2F15774B" w14:textId="2C634C2A"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Наличие</w:t>
            </w:r>
          </w:p>
        </w:tc>
        <w:tc>
          <w:tcPr>
            <w:tcW w:w="797" w:type="dxa"/>
            <w:vMerge/>
          </w:tcPr>
          <w:p w14:paraId="658E5395"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1485AF1E" w14:textId="77777777" w:rsidTr="00D1186B">
        <w:trPr>
          <w:trHeight w:val="405"/>
        </w:trPr>
        <w:tc>
          <w:tcPr>
            <w:tcW w:w="459" w:type="dxa"/>
            <w:vMerge/>
            <w:shd w:val="clear" w:color="auto" w:fill="auto"/>
          </w:tcPr>
          <w:p w14:paraId="54FD48A1"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13D81AFD"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64900EDC" w14:textId="6CADC9E8"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Количество</w:t>
            </w:r>
            <w:r w:rsidRPr="00D1186B">
              <w:rPr>
                <w:rFonts w:ascii="Times New Roman" w:hAnsi="Times New Roman" w:cs="Times New Roman"/>
                <w:sz w:val="18"/>
                <w:szCs w:val="18"/>
                <w:lang w:val="en-US"/>
              </w:rPr>
              <w:t xml:space="preserve"> COM</w:t>
            </w:r>
            <w:r w:rsidRPr="00D1186B">
              <w:rPr>
                <w:rFonts w:ascii="Times New Roman" w:hAnsi="Times New Roman" w:cs="Times New Roman"/>
                <w:sz w:val="18"/>
                <w:szCs w:val="18"/>
              </w:rPr>
              <w:t xml:space="preserve">-порт </w:t>
            </w:r>
          </w:p>
        </w:tc>
        <w:tc>
          <w:tcPr>
            <w:tcW w:w="1921" w:type="dxa"/>
          </w:tcPr>
          <w:p w14:paraId="0596FB8C" w14:textId="6227A9F0"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1</w:t>
            </w:r>
          </w:p>
        </w:tc>
        <w:tc>
          <w:tcPr>
            <w:tcW w:w="797" w:type="dxa"/>
            <w:vMerge/>
          </w:tcPr>
          <w:p w14:paraId="0C3CD360"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52FA1A4D" w14:textId="77777777" w:rsidTr="00D1186B">
        <w:trPr>
          <w:trHeight w:val="405"/>
        </w:trPr>
        <w:tc>
          <w:tcPr>
            <w:tcW w:w="459" w:type="dxa"/>
            <w:vMerge/>
            <w:shd w:val="clear" w:color="auto" w:fill="auto"/>
          </w:tcPr>
          <w:p w14:paraId="32ACE261"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2D75780F"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0E8BA29B" w14:textId="26AF4251"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Количество VGA-порт</w:t>
            </w:r>
          </w:p>
        </w:tc>
        <w:tc>
          <w:tcPr>
            <w:tcW w:w="1921" w:type="dxa"/>
          </w:tcPr>
          <w:p w14:paraId="1DE9CEE8" w14:textId="2C8FE702"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1</w:t>
            </w:r>
          </w:p>
        </w:tc>
        <w:tc>
          <w:tcPr>
            <w:tcW w:w="797" w:type="dxa"/>
            <w:vMerge/>
          </w:tcPr>
          <w:p w14:paraId="2DB34F68"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5735508A" w14:textId="77777777" w:rsidTr="00D1186B">
        <w:trPr>
          <w:trHeight w:val="405"/>
        </w:trPr>
        <w:tc>
          <w:tcPr>
            <w:tcW w:w="459" w:type="dxa"/>
            <w:vMerge/>
            <w:shd w:val="clear" w:color="auto" w:fill="auto"/>
          </w:tcPr>
          <w:p w14:paraId="031935BC"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792F0FB0"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1D79BB18" w14:textId="279DF971"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xml:space="preserve">Количество портов </w:t>
            </w:r>
            <w:r w:rsidRPr="00D1186B">
              <w:rPr>
                <w:rFonts w:ascii="Times New Roman" w:hAnsi="Times New Roman" w:cs="Times New Roman"/>
                <w:sz w:val="18"/>
                <w:szCs w:val="18"/>
                <w:lang w:val="en-US"/>
              </w:rPr>
              <w:t>DP</w:t>
            </w:r>
            <w:r w:rsidRPr="00D1186B">
              <w:rPr>
                <w:rFonts w:ascii="Times New Roman" w:hAnsi="Times New Roman" w:cs="Times New Roman"/>
                <w:sz w:val="18"/>
                <w:szCs w:val="18"/>
              </w:rPr>
              <w:t xml:space="preserve"> распаянных на материнской плате</w:t>
            </w:r>
          </w:p>
        </w:tc>
        <w:tc>
          <w:tcPr>
            <w:tcW w:w="1921" w:type="dxa"/>
          </w:tcPr>
          <w:p w14:paraId="620B3E57" w14:textId="727722FD"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2</w:t>
            </w:r>
          </w:p>
        </w:tc>
        <w:tc>
          <w:tcPr>
            <w:tcW w:w="797" w:type="dxa"/>
            <w:vMerge/>
          </w:tcPr>
          <w:p w14:paraId="64637967"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238CC3E2" w14:textId="77777777" w:rsidTr="00D1186B">
        <w:trPr>
          <w:trHeight w:val="405"/>
        </w:trPr>
        <w:tc>
          <w:tcPr>
            <w:tcW w:w="459" w:type="dxa"/>
            <w:vMerge/>
            <w:shd w:val="clear" w:color="auto" w:fill="auto"/>
          </w:tcPr>
          <w:p w14:paraId="6A218BE6"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2400E36D"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5121A384" w14:textId="5F8633ED"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Количество портов HDMI распаянных на материнской плате</w:t>
            </w:r>
          </w:p>
        </w:tc>
        <w:tc>
          <w:tcPr>
            <w:tcW w:w="1921" w:type="dxa"/>
          </w:tcPr>
          <w:p w14:paraId="128ACD68" w14:textId="3A82FA38"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2</w:t>
            </w:r>
          </w:p>
        </w:tc>
        <w:tc>
          <w:tcPr>
            <w:tcW w:w="797" w:type="dxa"/>
            <w:vMerge/>
          </w:tcPr>
          <w:p w14:paraId="71F6C913"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161BBCB8" w14:textId="77777777" w:rsidTr="00D1186B">
        <w:trPr>
          <w:trHeight w:val="405"/>
        </w:trPr>
        <w:tc>
          <w:tcPr>
            <w:tcW w:w="459" w:type="dxa"/>
            <w:vMerge/>
            <w:shd w:val="clear" w:color="auto" w:fill="auto"/>
          </w:tcPr>
          <w:p w14:paraId="4BA59E3D"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2BB46661"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42C86996" w14:textId="4DC5F821"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Дискретный видеоконтроллер с характеристиками:</w:t>
            </w:r>
            <w:r w:rsidRPr="00D1186B">
              <w:rPr>
                <w:rFonts w:ascii="Times New Roman" w:hAnsi="Times New Roman" w:cs="Times New Roman"/>
                <w:sz w:val="18"/>
                <w:szCs w:val="18"/>
              </w:rPr>
              <w:br/>
              <w:t>- объем видеопамяти – не менее 4 ГБ;</w:t>
            </w:r>
            <w:r w:rsidRPr="00D1186B">
              <w:rPr>
                <w:rFonts w:ascii="Times New Roman" w:hAnsi="Times New Roman" w:cs="Times New Roman"/>
                <w:sz w:val="18"/>
                <w:szCs w:val="18"/>
              </w:rPr>
              <w:br/>
              <w:t>- интерфейс памяти – не хуже 128-bit GDDR6;</w:t>
            </w:r>
          </w:p>
        </w:tc>
        <w:tc>
          <w:tcPr>
            <w:tcW w:w="1921" w:type="dxa"/>
          </w:tcPr>
          <w:p w14:paraId="1D876ADF" w14:textId="3ECCF643"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 xml:space="preserve">Не менее </w:t>
            </w:r>
            <w:r w:rsidRPr="00D1186B">
              <w:rPr>
                <w:rFonts w:ascii="Times New Roman" w:hAnsi="Times New Roman" w:cs="Times New Roman"/>
                <w:sz w:val="18"/>
                <w:szCs w:val="18"/>
                <w:lang w:val="en-US"/>
              </w:rPr>
              <w:t>1</w:t>
            </w:r>
          </w:p>
        </w:tc>
        <w:tc>
          <w:tcPr>
            <w:tcW w:w="797" w:type="dxa"/>
            <w:vMerge/>
          </w:tcPr>
          <w:p w14:paraId="6F1BBC82"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5FA3F350" w14:textId="77777777" w:rsidTr="00D1186B">
        <w:trPr>
          <w:trHeight w:val="405"/>
        </w:trPr>
        <w:tc>
          <w:tcPr>
            <w:tcW w:w="459" w:type="dxa"/>
            <w:vMerge/>
            <w:shd w:val="clear" w:color="auto" w:fill="auto"/>
          </w:tcPr>
          <w:p w14:paraId="6B4BCC64"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55ECF790"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7EE2240E" w14:textId="58102DDF"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xml:space="preserve">Количество твердотельных накопителей с характеристиками: </w:t>
            </w:r>
            <w:r w:rsidRPr="00D1186B">
              <w:rPr>
                <w:rFonts w:ascii="Times New Roman" w:hAnsi="Times New Roman" w:cs="Times New Roman"/>
                <w:sz w:val="18"/>
                <w:szCs w:val="18"/>
              </w:rPr>
              <w:br/>
              <w:t>- объем - не менее 512 ГБ;</w:t>
            </w:r>
            <w:r w:rsidRPr="00D1186B">
              <w:rPr>
                <w:rFonts w:ascii="Times New Roman" w:hAnsi="Times New Roman" w:cs="Times New Roman"/>
                <w:sz w:val="18"/>
                <w:szCs w:val="18"/>
              </w:rPr>
              <w:br/>
              <w:t xml:space="preserve">- интерфейс – </w:t>
            </w:r>
            <w:r w:rsidRPr="00D1186B">
              <w:rPr>
                <w:rFonts w:ascii="Times New Roman" w:hAnsi="Times New Roman" w:cs="Times New Roman"/>
                <w:sz w:val="18"/>
                <w:szCs w:val="18"/>
                <w:lang w:val="en-US"/>
              </w:rPr>
              <w:t>NVMe</w:t>
            </w:r>
            <w:r w:rsidRPr="00D1186B">
              <w:rPr>
                <w:rFonts w:ascii="Times New Roman" w:hAnsi="Times New Roman" w:cs="Times New Roman"/>
                <w:sz w:val="18"/>
                <w:szCs w:val="18"/>
              </w:rPr>
              <w:t>.</w:t>
            </w:r>
          </w:p>
        </w:tc>
        <w:tc>
          <w:tcPr>
            <w:tcW w:w="1921" w:type="dxa"/>
          </w:tcPr>
          <w:p w14:paraId="448E17A2" w14:textId="7FBCB36D"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1</w:t>
            </w:r>
          </w:p>
        </w:tc>
        <w:tc>
          <w:tcPr>
            <w:tcW w:w="797" w:type="dxa"/>
            <w:vMerge/>
          </w:tcPr>
          <w:p w14:paraId="1A2D8715"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7B90AD9B" w14:textId="77777777" w:rsidTr="00D1186B">
        <w:trPr>
          <w:trHeight w:val="405"/>
        </w:trPr>
        <w:tc>
          <w:tcPr>
            <w:tcW w:w="459" w:type="dxa"/>
            <w:vMerge/>
            <w:shd w:val="clear" w:color="auto" w:fill="auto"/>
          </w:tcPr>
          <w:p w14:paraId="18000F73"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555D69BF"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7BAE9C59" w14:textId="053C60A0"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xml:space="preserve">Количество накопителей с характеристиками: </w:t>
            </w:r>
            <w:r w:rsidRPr="00D1186B">
              <w:rPr>
                <w:rFonts w:ascii="Times New Roman" w:hAnsi="Times New Roman" w:cs="Times New Roman"/>
                <w:sz w:val="18"/>
                <w:szCs w:val="18"/>
              </w:rPr>
              <w:br/>
              <w:t>- объем - не менее 1000 ГБ;</w:t>
            </w:r>
            <w:r w:rsidRPr="00D1186B">
              <w:rPr>
                <w:rFonts w:ascii="Times New Roman" w:hAnsi="Times New Roman" w:cs="Times New Roman"/>
                <w:sz w:val="18"/>
                <w:szCs w:val="18"/>
              </w:rPr>
              <w:br/>
              <w:t xml:space="preserve">- интерфейс – </w:t>
            </w:r>
            <w:r w:rsidRPr="00D1186B">
              <w:rPr>
                <w:rFonts w:ascii="Times New Roman" w:hAnsi="Times New Roman" w:cs="Times New Roman"/>
                <w:sz w:val="18"/>
                <w:szCs w:val="18"/>
                <w:lang w:val="en-US"/>
              </w:rPr>
              <w:t>SATA</w:t>
            </w:r>
            <w:r w:rsidRPr="00D1186B">
              <w:rPr>
                <w:rFonts w:ascii="Times New Roman" w:hAnsi="Times New Roman" w:cs="Times New Roman"/>
                <w:sz w:val="18"/>
                <w:szCs w:val="18"/>
              </w:rPr>
              <w:t>.</w:t>
            </w:r>
          </w:p>
        </w:tc>
        <w:tc>
          <w:tcPr>
            <w:tcW w:w="1921" w:type="dxa"/>
          </w:tcPr>
          <w:p w14:paraId="74B10BF9" w14:textId="78538FB2"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1</w:t>
            </w:r>
          </w:p>
        </w:tc>
        <w:tc>
          <w:tcPr>
            <w:tcW w:w="797" w:type="dxa"/>
            <w:vMerge/>
          </w:tcPr>
          <w:p w14:paraId="47254339"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76147CC5" w14:textId="77777777" w:rsidTr="00D1186B">
        <w:trPr>
          <w:trHeight w:val="405"/>
        </w:trPr>
        <w:tc>
          <w:tcPr>
            <w:tcW w:w="459" w:type="dxa"/>
            <w:vMerge/>
            <w:shd w:val="clear" w:color="auto" w:fill="auto"/>
          </w:tcPr>
          <w:p w14:paraId="6CA9D1AC"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49DD9C89"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1D32CC27"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Клавиатура с характеристиками:</w:t>
            </w:r>
          </w:p>
          <w:p w14:paraId="40CEB4AE"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не менее 104 клавиш;</w:t>
            </w:r>
          </w:p>
          <w:p w14:paraId="54F6601C"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наличие у клавиатуры цифрового блока;</w:t>
            </w:r>
          </w:p>
          <w:p w14:paraId="55CB00B8" w14:textId="0AD1F76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интерфейс подключения клавиатуры - USB.</w:t>
            </w:r>
          </w:p>
        </w:tc>
        <w:tc>
          <w:tcPr>
            <w:tcW w:w="1921" w:type="dxa"/>
          </w:tcPr>
          <w:p w14:paraId="67E78196" w14:textId="340CED1B"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Наличие</w:t>
            </w:r>
          </w:p>
        </w:tc>
        <w:tc>
          <w:tcPr>
            <w:tcW w:w="797" w:type="dxa"/>
            <w:vMerge/>
          </w:tcPr>
          <w:p w14:paraId="3763432A"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2EC08C95" w14:textId="77777777" w:rsidTr="00D1186B">
        <w:trPr>
          <w:trHeight w:val="405"/>
        </w:trPr>
        <w:tc>
          <w:tcPr>
            <w:tcW w:w="459" w:type="dxa"/>
            <w:vMerge/>
            <w:shd w:val="clear" w:color="auto" w:fill="auto"/>
          </w:tcPr>
          <w:p w14:paraId="7066FDC1"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3A21D28B"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6EF0F19C"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Компьютерная мышь с характеристиками:</w:t>
            </w:r>
          </w:p>
          <w:p w14:paraId="2C71CE7B"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xml:space="preserve">- наличие колеса прокрутки; </w:t>
            </w:r>
          </w:p>
          <w:p w14:paraId="250B123D"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разрешение оптического сенсора мыши - не менее 1000 dpi;</w:t>
            </w:r>
          </w:p>
          <w:p w14:paraId="3E96FB08" w14:textId="34C76190"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интерфейс подключения мыши - USB</w:t>
            </w:r>
          </w:p>
        </w:tc>
        <w:tc>
          <w:tcPr>
            <w:tcW w:w="1921" w:type="dxa"/>
          </w:tcPr>
          <w:p w14:paraId="41294842" w14:textId="5FF69C04"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Наличие</w:t>
            </w:r>
          </w:p>
        </w:tc>
        <w:tc>
          <w:tcPr>
            <w:tcW w:w="797" w:type="dxa"/>
            <w:vMerge/>
          </w:tcPr>
          <w:p w14:paraId="67C5EA76"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592D0A21" w14:textId="77777777" w:rsidTr="00D1186B">
        <w:trPr>
          <w:trHeight w:val="405"/>
        </w:trPr>
        <w:tc>
          <w:tcPr>
            <w:tcW w:w="459" w:type="dxa"/>
            <w:vMerge/>
            <w:shd w:val="clear" w:color="auto" w:fill="auto"/>
          </w:tcPr>
          <w:p w14:paraId="6D7A41C7"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063A4FBB"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061163B9" w14:textId="12CC22F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ПЭВМ внесен в реестры: единый реестр российской радиоэлектронной продукции (ПП РФ 878), Реестр российской промышленной продукции (ПП РФ 616).</w:t>
            </w:r>
          </w:p>
        </w:tc>
        <w:tc>
          <w:tcPr>
            <w:tcW w:w="1921" w:type="dxa"/>
          </w:tcPr>
          <w:p w14:paraId="642B58D1" w14:textId="3C662B95"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Наличие</w:t>
            </w:r>
          </w:p>
        </w:tc>
        <w:tc>
          <w:tcPr>
            <w:tcW w:w="797" w:type="dxa"/>
            <w:vMerge/>
          </w:tcPr>
          <w:p w14:paraId="6DFB34FF"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0C3E504F" w14:textId="77777777" w:rsidTr="00D1186B">
        <w:trPr>
          <w:trHeight w:val="405"/>
        </w:trPr>
        <w:tc>
          <w:tcPr>
            <w:tcW w:w="459" w:type="dxa"/>
            <w:vMerge/>
            <w:shd w:val="clear" w:color="auto" w:fill="auto"/>
          </w:tcPr>
          <w:p w14:paraId="027E9564"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4D35D719"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066E4CF8" w14:textId="77777777" w:rsidR="00C144A0" w:rsidRPr="00D1186B" w:rsidRDefault="00C144A0" w:rsidP="00C144A0">
            <w:pPr>
              <w:spacing w:line="240" w:lineRule="auto"/>
              <w:contextualSpacing/>
              <w:rPr>
                <w:rFonts w:ascii="Times New Roman" w:hAnsi="Times New Roman" w:cs="Times New Roman"/>
                <w:b/>
                <w:sz w:val="18"/>
                <w:szCs w:val="18"/>
              </w:rPr>
            </w:pPr>
            <w:r w:rsidRPr="00D1186B">
              <w:rPr>
                <w:rFonts w:ascii="Times New Roman" w:hAnsi="Times New Roman" w:cs="Times New Roman"/>
                <w:b/>
                <w:sz w:val="18"/>
                <w:szCs w:val="18"/>
              </w:rPr>
              <w:t>Централизованная система управления и мониторинга, не требующая дополнительных финансовых затрат в процессе эксплуатации: Между ПЭВМ и программным обеспечением, имеется технологическая и функциональная связь.</w:t>
            </w:r>
          </w:p>
          <w:p w14:paraId="508B894E"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Функции программного инструмента мониторинга:</w:t>
            </w:r>
          </w:p>
          <w:p w14:paraId="141F4C8E"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Централизованная система управления и мониторинга, не требующая дополнительных финансовых затрат в процессе эксплуатации.</w:t>
            </w:r>
          </w:p>
          <w:p w14:paraId="0FC8A78D"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Русский язык интерфейса централизованной системы управления и мониторинга.</w:t>
            </w:r>
          </w:p>
          <w:p w14:paraId="1FD07609"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Наличие руководства администратора на русском языке.</w:t>
            </w:r>
          </w:p>
          <w:p w14:paraId="1B4CF863"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Техническая поддержка на русском языке.</w:t>
            </w:r>
          </w:p>
          <w:p w14:paraId="72E19B85"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Получение данных:</w:t>
            </w:r>
          </w:p>
          <w:p w14:paraId="541827F0"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информация о базовой системе ввода-вывода;</w:t>
            </w:r>
          </w:p>
          <w:p w14:paraId="3DC10E4F"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тип и версия ОС;</w:t>
            </w:r>
          </w:p>
          <w:p w14:paraId="324ECAA9"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системные процессы;</w:t>
            </w:r>
          </w:p>
          <w:p w14:paraId="13C186B2"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аппаратные компоненты.</w:t>
            </w:r>
          </w:p>
          <w:p w14:paraId="02591137"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Обеспечена возможность мониторинга и отображения статуса компонентов устройства:</w:t>
            </w:r>
          </w:p>
          <w:p w14:paraId="2DF62773"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центрального процессора;</w:t>
            </w:r>
          </w:p>
          <w:p w14:paraId="575430A8"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оперативной памяти;</w:t>
            </w:r>
          </w:p>
          <w:p w14:paraId="53DB919E"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дисковой подсистемы;</w:t>
            </w:r>
          </w:p>
          <w:p w14:paraId="296E4C84"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видеадаптера;</w:t>
            </w:r>
          </w:p>
          <w:p w14:paraId="077A2FEF"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сетевого карты.</w:t>
            </w:r>
          </w:p>
          <w:p w14:paraId="758D9E57"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Обеспечена возможность инвентаризации устройства для идентификации:</w:t>
            </w:r>
          </w:p>
          <w:p w14:paraId="55006A7D"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серийного номера устройства;</w:t>
            </w:r>
          </w:p>
          <w:p w14:paraId="0C02130F"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имя устройства.</w:t>
            </w:r>
          </w:p>
          <w:p w14:paraId="46A1CB2A"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Возможность отслеживания аппаратной конфигурации для отслеживания изъятия или замены компонентов устройства.</w:t>
            </w:r>
          </w:p>
          <w:p w14:paraId="47FBE43F"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Возможность получения и отображения актуальной информации о гарантийном статусе оборудования.</w:t>
            </w:r>
          </w:p>
          <w:p w14:paraId="2570247F"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Уведомление администратора Системы о возникающих событиях с помощью эл. Почты и Telegram.</w:t>
            </w:r>
          </w:p>
          <w:p w14:paraId="5A34ED48"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Выполнение журналирования событий.</w:t>
            </w:r>
          </w:p>
          <w:p w14:paraId="3B7FD87F"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Функция установки граничных значений для формирования событий.</w:t>
            </w:r>
          </w:p>
          <w:p w14:paraId="2589B5A6" w14:textId="32A144D9"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b/>
                <w:sz w:val="18"/>
                <w:szCs w:val="18"/>
              </w:rPr>
              <w:t>Система мониторинга из единого реестра отечественных программ для ЭВМ и БД : https://reestr.digital.gov.ru/reestr/</w:t>
            </w:r>
          </w:p>
        </w:tc>
        <w:tc>
          <w:tcPr>
            <w:tcW w:w="1921" w:type="dxa"/>
          </w:tcPr>
          <w:p w14:paraId="2F0A6A70" w14:textId="6FDB01F6"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Наличие</w:t>
            </w:r>
          </w:p>
        </w:tc>
        <w:tc>
          <w:tcPr>
            <w:tcW w:w="797" w:type="dxa"/>
            <w:vMerge/>
          </w:tcPr>
          <w:p w14:paraId="3DA208F4"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5F19F158" w14:textId="77777777" w:rsidTr="00D1186B">
        <w:trPr>
          <w:trHeight w:val="405"/>
        </w:trPr>
        <w:tc>
          <w:tcPr>
            <w:tcW w:w="459" w:type="dxa"/>
            <w:vMerge/>
            <w:shd w:val="clear" w:color="auto" w:fill="auto"/>
          </w:tcPr>
          <w:p w14:paraId="59734E1B"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37885952"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04D76DC4" w14:textId="3FE71EFF"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Гарантия на поставляемое оборудование не менее 24 месяцев.</w:t>
            </w:r>
          </w:p>
        </w:tc>
        <w:tc>
          <w:tcPr>
            <w:tcW w:w="1921" w:type="dxa"/>
          </w:tcPr>
          <w:p w14:paraId="579ABCE9" w14:textId="209CF461"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Соответствие</w:t>
            </w:r>
          </w:p>
        </w:tc>
        <w:tc>
          <w:tcPr>
            <w:tcW w:w="797" w:type="dxa"/>
            <w:vMerge/>
          </w:tcPr>
          <w:p w14:paraId="664E2623"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1B11B614" w14:textId="77777777" w:rsidTr="00D1186B">
        <w:trPr>
          <w:trHeight w:val="405"/>
        </w:trPr>
        <w:tc>
          <w:tcPr>
            <w:tcW w:w="459" w:type="dxa"/>
            <w:vMerge/>
            <w:shd w:val="clear" w:color="auto" w:fill="auto"/>
          </w:tcPr>
          <w:p w14:paraId="1E058A9A"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55A2F675"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4057FB9D"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Для идентификации системного блока в целях обеспечения гарантийных обязательств на поставляемое оборудование на каждую единицу оборудования должен быть создан электронный технический паспорт, и размещен на сайте, в сети Интернет, с возможностью доступа к нему сотрудникам Заказчика, с указанием в нём следующей информации:</w:t>
            </w:r>
          </w:p>
          <w:p w14:paraId="0A5C8FBA"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наименование</w:t>
            </w:r>
          </w:p>
          <w:p w14:paraId="1C02964F"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технические характеристики</w:t>
            </w:r>
          </w:p>
          <w:p w14:paraId="2A4D0FF8"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дата производства</w:t>
            </w:r>
          </w:p>
          <w:p w14:paraId="696A6A91"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производитель</w:t>
            </w:r>
          </w:p>
          <w:p w14:paraId="328735D6"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дата продажи</w:t>
            </w:r>
          </w:p>
          <w:p w14:paraId="08292192"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условия гарантийного, послегарантийного обслуживания</w:t>
            </w:r>
          </w:p>
          <w:p w14:paraId="2CF994D0"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уникальный идентификационный номер</w:t>
            </w:r>
          </w:p>
          <w:p w14:paraId="7DCEC0EE"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Доступ к электронному техническому паспорту сотрудниками Заказчика осуществляется через сеть Интернет на протяжении всего гарантийного срока. Каждый электронный технический паспорт должен представлять собой персональный электронный файл единицы оборудования. На сайте Поставщика должна быть открыта возможность Заказчику для поиска информации по поставляемому оборудования по уникальному идентификационному номеру электронного паспорта.</w:t>
            </w:r>
          </w:p>
          <w:p w14:paraId="7FCC74B3"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Для автоматизации доступа к информации об оборудовании, системный блок должен иметь уникальный штрих-код, который также наносится на приобретаемое оборудование, и содержит в себе информацию о серийном номере.</w:t>
            </w:r>
          </w:p>
          <w:p w14:paraId="61A5FC2C"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Дополнительно, в электронном техническом паспорте, оборудования, должна быть размещена следующая информация:</w:t>
            </w:r>
          </w:p>
          <w:p w14:paraId="37C81BA5"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серийный номер устройства</w:t>
            </w:r>
          </w:p>
          <w:p w14:paraId="12D965DB"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фотография устройства</w:t>
            </w:r>
          </w:p>
          <w:p w14:paraId="39253F07"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фотография серийного номера производителя</w:t>
            </w:r>
          </w:p>
          <w:p w14:paraId="64EFB96C"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штрих-код, на данное оборудование, который наносится во время предпродажной подготовки</w:t>
            </w:r>
          </w:p>
          <w:p w14:paraId="5BA941D2"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программное обеспечение, драйверы устройств и все возможные вспомогательные цифровые ресурсы, необходимые для эксплуатации оборудования и самостоятельного быстрого восстановления эксплуатационных качеств, в случае возникновения технических сбоев</w:t>
            </w:r>
          </w:p>
          <w:p w14:paraId="074EEA1D"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инструкция по эксплуатации</w:t>
            </w:r>
          </w:p>
          <w:p w14:paraId="7977FF52" w14:textId="7777777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необходимые сертификаты соответствия</w:t>
            </w:r>
          </w:p>
          <w:p w14:paraId="67D5CF67" w14:textId="0B8AF41D"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контактная информация сервисного центра Поставщика (ответственное лицо и его заместитель, номер телефона поставщика, с возможностью осуществления звонков со стационарных и мобильных телефонов, электронная почта, рабочий мобильный телефон ответственного лица, с возможностью звонков со стационарных и мобильных телефонов, сайт поставщика, контакты для возможности осуществления связи через любой интернет-мессенджер и информация о сервисных центрах оборудования, имеющего поддержку производителя.</w:t>
            </w:r>
          </w:p>
        </w:tc>
        <w:tc>
          <w:tcPr>
            <w:tcW w:w="1921" w:type="dxa"/>
          </w:tcPr>
          <w:p w14:paraId="108287A6" w14:textId="6CC3B1CF"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Наличие</w:t>
            </w:r>
          </w:p>
        </w:tc>
        <w:tc>
          <w:tcPr>
            <w:tcW w:w="797" w:type="dxa"/>
            <w:vMerge/>
          </w:tcPr>
          <w:p w14:paraId="7A9AADFD"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4C8A2805" w14:textId="77777777" w:rsidTr="00D1186B">
        <w:trPr>
          <w:trHeight w:val="405"/>
        </w:trPr>
        <w:tc>
          <w:tcPr>
            <w:tcW w:w="459" w:type="dxa"/>
            <w:vMerge/>
            <w:shd w:val="clear" w:color="auto" w:fill="auto"/>
          </w:tcPr>
          <w:p w14:paraId="1E71D686"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103F9F7C"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tcPr>
          <w:p w14:paraId="73D6127D" w14:textId="3F568BCE"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Монитор</w:t>
            </w:r>
          </w:p>
        </w:tc>
        <w:tc>
          <w:tcPr>
            <w:tcW w:w="1921" w:type="dxa"/>
          </w:tcPr>
          <w:p w14:paraId="76903952" w14:textId="77777777" w:rsidR="00C144A0" w:rsidRPr="00D1186B" w:rsidRDefault="00C144A0" w:rsidP="00C144A0">
            <w:pPr>
              <w:spacing w:line="240" w:lineRule="auto"/>
              <w:contextualSpacing/>
              <w:jc w:val="center"/>
              <w:rPr>
                <w:rFonts w:ascii="Times New Roman" w:hAnsi="Times New Roman" w:cs="Times New Roman"/>
                <w:sz w:val="18"/>
                <w:szCs w:val="18"/>
              </w:rPr>
            </w:pPr>
          </w:p>
        </w:tc>
        <w:tc>
          <w:tcPr>
            <w:tcW w:w="797" w:type="dxa"/>
            <w:vMerge/>
          </w:tcPr>
          <w:p w14:paraId="15F3FEFF"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6989232C" w14:textId="77777777" w:rsidTr="00D1186B">
        <w:trPr>
          <w:trHeight w:val="405"/>
        </w:trPr>
        <w:tc>
          <w:tcPr>
            <w:tcW w:w="459" w:type="dxa"/>
            <w:vMerge/>
            <w:shd w:val="clear" w:color="auto" w:fill="auto"/>
          </w:tcPr>
          <w:p w14:paraId="06EB83C9"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142B70C4"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6191D243" w14:textId="763E38CC"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Наименование показателей</w:t>
            </w:r>
          </w:p>
        </w:tc>
        <w:tc>
          <w:tcPr>
            <w:tcW w:w="1921" w:type="dxa"/>
          </w:tcPr>
          <w:p w14:paraId="323C43FC" w14:textId="77777777" w:rsidR="00C144A0" w:rsidRPr="00D1186B" w:rsidRDefault="00C144A0" w:rsidP="00C144A0">
            <w:pPr>
              <w:spacing w:line="240" w:lineRule="auto"/>
              <w:contextualSpacing/>
              <w:jc w:val="center"/>
              <w:rPr>
                <w:rFonts w:ascii="Times New Roman" w:hAnsi="Times New Roman" w:cs="Times New Roman"/>
                <w:sz w:val="18"/>
                <w:szCs w:val="18"/>
              </w:rPr>
            </w:pPr>
          </w:p>
        </w:tc>
        <w:tc>
          <w:tcPr>
            <w:tcW w:w="797" w:type="dxa"/>
            <w:vMerge/>
          </w:tcPr>
          <w:p w14:paraId="4D08E6C0"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5C6F7129" w14:textId="77777777" w:rsidTr="00D1186B">
        <w:trPr>
          <w:trHeight w:val="405"/>
        </w:trPr>
        <w:tc>
          <w:tcPr>
            <w:tcW w:w="459" w:type="dxa"/>
            <w:vMerge/>
            <w:shd w:val="clear" w:color="auto" w:fill="auto"/>
          </w:tcPr>
          <w:p w14:paraId="63A2B495"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73F6B4BB"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5A806CC2" w14:textId="4C15D794"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Время отклика</w:t>
            </w:r>
          </w:p>
        </w:tc>
        <w:tc>
          <w:tcPr>
            <w:tcW w:w="1921" w:type="dxa"/>
            <w:vAlign w:val="center"/>
          </w:tcPr>
          <w:p w14:paraId="0BD92E03" w14:textId="7CFC3123"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5 мс</w:t>
            </w:r>
          </w:p>
        </w:tc>
        <w:tc>
          <w:tcPr>
            <w:tcW w:w="797" w:type="dxa"/>
            <w:vMerge/>
          </w:tcPr>
          <w:p w14:paraId="25C6F345"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1E4AA55B" w14:textId="77777777" w:rsidTr="00D1186B">
        <w:trPr>
          <w:trHeight w:val="405"/>
        </w:trPr>
        <w:tc>
          <w:tcPr>
            <w:tcW w:w="459" w:type="dxa"/>
            <w:vMerge/>
            <w:shd w:val="clear" w:color="auto" w:fill="auto"/>
          </w:tcPr>
          <w:p w14:paraId="2CB1F7BF"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427A2FCE"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6488CE5F" w14:textId="71F60CE3"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Изогнутый экран</w:t>
            </w:r>
          </w:p>
        </w:tc>
        <w:tc>
          <w:tcPr>
            <w:tcW w:w="1921" w:type="dxa"/>
            <w:vAlign w:val="center"/>
          </w:tcPr>
          <w:p w14:paraId="6F61F8DC" w14:textId="0759665E"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нет</w:t>
            </w:r>
          </w:p>
        </w:tc>
        <w:tc>
          <w:tcPr>
            <w:tcW w:w="797" w:type="dxa"/>
            <w:vMerge/>
          </w:tcPr>
          <w:p w14:paraId="1C9514C6"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03B753CE" w14:textId="77777777" w:rsidTr="00D1186B">
        <w:trPr>
          <w:trHeight w:val="405"/>
        </w:trPr>
        <w:tc>
          <w:tcPr>
            <w:tcW w:w="459" w:type="dxa"/>
            <w:vMerge/>
            <w:shd w:val="clear" w:color="auto" w:fill="auto"/>
          </w:tcPr>
          <w:p w14:paraId="050DFAF3"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0460DC93"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12FAB1E5" w14:textId="0BB8C80B"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Интерфейс подключения</w:t>
            </w:r>
          </w:p>
        </w:tc>
        <w:tc>
          <w:tcPr>
            <w:tcW w:w="1921" w:type="dxa"/>
            <w:vAlign w:val="center"/>
          </w:tcPr>
          <w:p w14:paraId="36876466" w14:textId="4ADF01B2"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DisplayPort, HDMI</w:t>
            </w:r>
          </w:p>
        </w:tc>
        <w:tc>
          <w:tcPr>
            <w:tcW w:w="797" w:type="dxa"/>
            <w:vMerge/>
          </w:tcPr>
          <w:p w14:paraId="03237E77"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1B17D31A" w14:textId="77777777" w:rsidTr="00D1186B">
        <w:trPr>
          <w:trHeight w:val="405"/>
        </w:trPr>
        <w:tc>
          <w:tcPr>
            <w:tcW w:w="459" w:type="dxa"/>
            <w:vMerge/>
            <w:shd w:val="clear" w:color="auto" w:fill="auto"/>
          </w:tcPr>
          <w:p w14:paraId="45EA6640"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4C61774C"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522A747A" w14:textId="6850F03D"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Кабель для подключения к источнику изображения в комплекте</w:t>
            </w:r>
          </w:p>
        </w:tc>
        <w:tc>
          <w:tcPr>
            <w:tcW w:w="1921" w:type="dxa"/>
            <w:vAlign w:val="center"/>
          </w:tcPr>
          <w:p w14:paraId="41C34C4E" w14:textId="041D478E"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Да</w:t>
            </w:r>
          </w:p>
        </w:tc>
        <w:tc>
          <w:tcPr>
            <w:tcW w:w="797" w:type="dxa"/>
            <w:vMerge/>
          </w:tcPr>
          <w:p w14:paraId="7C5319F5"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50241D77" w14:textId="77777777" w:rsidTr="00D1186B">
        <w:trPr>
          <w:trHeight w:val="405"/>
        </w:trPr>
        <w:tc>
          <w:tcPr>
            <w:tcW w:w="459" w:type="dxa"/>
            <w:vMerge/>
            <w:shd w:val="clear" w:color="auto" w:fill="auto"/>
          </w:tcPr>
          <w:p w14:paraId="28C3AFEC"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7640AB7A"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29FF50BF" w14:textId="724EBB92"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Контрастность</w:t>
            </w:r>
          </w:p>
        </w:tc>
        <w:tc>
          <w:tcPr>
            <w:tcW w:w="1921" w:type="dxa"/>
            <w:vAlign w:val="center"/>
          </w:tcPr>
          <w:p w14:paraId="42C978BE" w14:textId="517EB797"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1000:1</w:t>
            </w:r>
          </w:p>
        </w:tc>
        <w:tc>
          <w:tcPr>
            <w:tcW w:w="797" w:type="dxa"/>
            <w:vMerge/>
          </w:tcPr>
          <w:p w14:paraId="4629E432"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36B9E889" w14:textId="77777777" w:rsidTr="00D1186B">
        <w:trPr>
          <w:trHeight w:val="405"/>
        </w:trPr>
        <w:tc>
          <w:tcPr>
            <w:tcW w:w="459" w:type="dxa"/>
            <w:vMerge/>
            <w:shd w:val="clear" w:color="auto" w:fill="auto"/>
          </w:tcPr>
          <w:p w14:paraId="794C2ACF"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7A1335DD"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4E066A6D" w14:textId="0555F6E6"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Максимальная частота обновления</w:t>
            </w:r>
          </w:p>
        </w:tc>
        <w:tc>
          <w:tcPr>
            <w:tcW w:w="1921" w:type="dxa"/>
            <w:vAlign w:val="center"/>
          </w:tcPr>
          <w:p w14:paraId="672DBD46" w14:textId="4DED7D44"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75</w:t>
            </w:r>
          </w:p>
        </w:tc>
        <w:tc>
          <w:tcPr>
            <w:tcW w:w="797" w:type="dxa"/>
            <w:vMerge/>
          </w:tcPr>
          <w:p w14:paraId="60C312ED"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0B53529B" w14:textId="77777777" w:rsidTr="00D1186B">
        <w:trPr>
          <w:trHeight w:val="405"/>
        </w:trPr>
        <w:tc>
          <w:tcPr>
            <w:tcW w:w="459" w:type="dxa"/>
            <w:vMerge/>
            <w:shd w:val="clear" w:color="auto" w:fill="auto"/>
          </w:tcPr>
          <w:p w14:paraId="76C79986"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6259A77C"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247B18FD" w14:textId="2AEB7DE2"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Настенное крепление</w:t>
            </w:r>
          </w:p>
        </w:tc>
        <w:tc>
          <w:tcPr>
            <w:tcW w:w="1921" w:type="dxa"/>
            <w:vAlign w:val="center"/>
          </w:tcPr>
          <w:p w14:paraId="217A6CB1" w14:textId="27491B53"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Да</w:t>
            </w:r>
          </w:p>
        </w:tc>
        <w:tc>
          <w:tcPr>
            <w:tcW w:w="797" w:type="dxa"/>
            <w:vMerge/>
          </w:tcPr>
          <w:p w14:paraId="70A8806A"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62531AEE" w14:textId="77777777" w:rsidTr="00D1186B">
        <w:trPr>
          <w:trHeight w:val="405"/>
        </w:trPr>
        <w:tc>
          <w:tcPr>
            <w:tcW w:w="459" w:type="dxa"/>
            <w:vMerge/>
            <w:shd w:val="clear" w:color="auto" w:fill="auto"/>
          </w:tcPr>
          <w:p w14:paraId="1C1EF27F"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6A49B606"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28D8E464" w14:textId="3AA9F8EC"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Размер диагонали</w:t>
            </w:r>
          </w:p>
        </w:tc>
        <w:tc>
          <w:tcPr>
            <w:tcW w:w="1921" w:type="dxa"/>
            <w:vAlign w:val="center"/>
          </w:tcPr>
          <w:p w14:paraId="23BE8C7F" w14:textId="25BF514C"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менее 27</w:t>
            </w:r>
          </w:p>
        </w:tc>
        <w:tc>
          <w:tcPr>
            <w:tcW w:w="797" w:type="dxa"/>
            <w:vMerge/>
          </w:tcPr>
          <w:p w14:paraId="6020B881"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3366EB7A" w14:textId="77777777" w:rsidTr="00D1186B">
        <w:trPr>
          <w:trHeight w:val="405"/>
        </w:trPr>
        <w:tc>
          <w:tcPr>
            <w:tcW w:w="459" w:type="dxa"/>
            <w:vMerge/>
            <w:shd w:val="clear" w:color="auto" w:fill="auto"/>
          </w:tcPr>
          <w:p w14:paraId="39F2B395"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2EE03438"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6A40210E" w14:textId="379EA91A"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Разрешение экрана</w:t>
            </w:r>
          </w:p>
        </w:tc>
        <w:tc>
          <w:tcPr>
            <w:tcW w:w="1921" w:type="dxa"/>
            <w:vAlign w:val="center"/>
          </w:tcPr>
          <w:p w14:paraId="394118B0" w14:textId="5CCA11C7"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1920</w:t>
            </w:r>
            <w:r w:rsidRPr="00D1186B">
              <w:rPr>
                <w:rFonts w:ascii="Times New Roman" w:hAnsi="Times New Roman" w:cs="Times New Roman"/>
                <w:sz w:val="18"/>
                <w:szCs w:val="18"/>
                <w:lang w:val="en-US"/>
              </w:rPr>
              <w:t>x</w:t>
            </w:r>
            <w:r w:rsidRPr="00D1186B">
              <w:rPr>
                <w:rFonts w:ascii="Times New Roman" w:hAnsi="Times New Roman" w:cs="Times New Roman"/>
                <w:sz w:val="18"/>
                <w:szCs w:val="18"/>
              </w:rPr>
              <w:t>1080</w:t>
            </w:r>
          </w:p>
        </w:tc>
        <w:tc>
          <w:tcPr>
            <w:tcW w:w="797" w:type="dxa"/>
            <w:vMerge/>
          </w:tcPr>
          <w:p w14:paraId="115CE26B"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327AF379" w14:textId="77777777" w:rsidTr="00D1186B">
        <w:trPr>
          <w:trHeight w:val="405"/>
        </w:trPr>
        <w:tc>
          <w:tcPr>
            <w:tcW w:w="459" w:type="dxa"/>
            <w:vMerge/>
            <w:shd w:val="clear" w:color="auto" w:fill="auto"/>
          </w:tcPr>
          <w:p w14:paraId="673C0100"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03FF3EA3"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72129A53" w14:textId="4F18D622"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Стандарт крепления</w:t>
            </w:r>
          </w:p>
        </w:tc>
        <w:tc>
          <w:tcPr>
            <w:tcW w:w="1921" w:type="dxa"/>
            <w:vAlign w:val="center"/>
          </w:tcPr>
          <w:p w14:paraId="4EB75B50" w14:textId="06DBC433"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VESA 100 x 100</w:t>
            </w:r>
          </w:p>
        </w:tc>
        <w:tc>
          <w:tcPr>
            <w:tcW w:w="797" w:type="dxa"/>
            <w:vMerge/>
          </w:tcPr>
          <w:p w14:paraId="6B36DAF6"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67288E8A" w14:textId="77777777" w:rsidTr="00D1186B">
        <w:trPr>
          <w:trHeight w:val="405"/>
        </w:trPr>
        <w:tc>
          <w:tcPr>
            <w:tcW w:w="459" w:type="dxa"/>
            <w:vMerge/>
            <w:shd w:val="clear" w:color="auto" w:fill="auto"/>
          </w:tcPr>
          <w:p w14:paraId="4EEDFF88"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1B70D601"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52CEB6C9" w14:textId="380296F2"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Тип матрицы</w:t>
            </w:r>
          </w:p>
        </w:tc>
        <w:tc>
          <w:tcPr>
            <w:tcW w:w="1921" w:type="dxa"/>
            <w:vAlign w:val="center"/>
          </w:tcPr>
          <w:p w14:paraId="5F470F5D" w14:textId="56658127"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lang w:val="en-US"/>
              </w:rPr>
              <w:t>ips</w:t>
            </w:r>
          </w:p>
        </w:tc>
        <w:tc>
          <w:tcPr>
            <w:tcW w:w="797" w:type="dxa"/>
            <w:vMerge/>
          </w:tcPr>
          <w:p w14:paraId="44255487"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0F3BB6B5" w14:textId="77777777" w:rsidTr="00D1186B">
        <w:trPr>
          <w:trHeight w:val="405"/>
        </w:trPr>
        <w:tc>
          <w:tcPr>
            <w:tcW w:w="459" w:type="dxa"/>
            <w:vMerge/>
            <w:shd w:val="clear" w:color="auto" w:fill="auto"/>
          </w:tcPr>
          <w:p w14:paraId="3E9407D1"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4FFCC35A"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2EDF3926" w14:textId="0F189AB3"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Формат изображения</w:t>
            </w:r>
          </w:p>
        </w:tc>
        <w:tc>
          <w:tcPr>
            <w:tcW w:w="1921" w:type="dxa"/>
            <w:vAlign w:val="center"/>
          </w:tcPr>
          <w:p w14:paraId="44A03E65" w14:textId="3DF37D39"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16:9</w:t>
            </w:r>
          </w:p>
        </w:tc>
        <w:tc>
          <w:tcPr>
            <w:tcW w:w="797" w:type="dxa"/>
            <w:vMerge/>
          </w:tcPr>
          <w:p w14:paraId="52868F7E"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4E7C35CF" w14:textId="77777777" w:rsidTr="00D1186B">
        <w:trPr>
          <w:trHeight w:val="405"/>
        </w:trPr>
        <w:tc>
          <w:tcPr>
            <w:tcW w:w="459" w:type="dxa"/>
            <w:vMerge/>
            <w:shd w:val="clear" w:color="auto" w:fill="auto"/>
          </w:tcPr>
          <w:p w14:paraId="27020E0B"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14E18C2C"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2BCB3519" w14:textId="4117D663"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Яркость</w:t>
            </w:r>
          </w:p>
        </w:tc>
        <w:tc>
          <w:tcPr>
            <w:tcW w:w="1921" w:type="dxa"/>
            <w:vAlign w:val="bottom"/>
          </w:tcPr>
          <w:p w14:paraId="2DC0D401" w14:textId="4A887645"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 более 250  и не мене 300</w:t>
            </w:r>
          </w:p>
        </w:tc>
        <w:tc>
          <w:tcPr>
            <w:tcW w:w="797" w:type="dxa"/>
            <w:vMerge/>
          </w:tcPr>
          <w:p w14:paraId="5991EE9F"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591519CB" w14:textId="77777777" w:rsidTr="00D1186B">
        <w:trPr>
          <w:trHeight w:val="405"/>
        </w:trPr>
        <w:tc>
          <w:tcPr>
            <w:tcW w:w="459" w:type="dxa"/>
            <w:vMerge w:val="restart"/>
            <w:shd w:val="clear" w:color="auto" w:fill="auto"/>
          </w:tcPr>
          <w:p w14:paraId="285A6C29" w14:textId="4496F6F3"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r w:rsidRPr="00D1186B">
              <w:rPr>
                <w:rFonts w:ascii="Times New Roman" w:eastAsia="Times New Roman" w:hAnsi="Times New Roman" w:cs="Times New Roman"/>
                <w:color w:val="000000"/>
                <w:sz w:val="18"/>
                <w:szCs w:val="18"/>
              </w:rPr>
              <w:t>3.</w:t>
            </w:r>
          </w:p>
        </w:tc>
        <w:tc>
          <w:tcPr>
            <w:tcW w:w="1668" w:type="dxa"/>
            <w:vMerge w:val="restart"/>
            <w:shd w:val="clear" w:color="auto" w:fill="auto"/>
          </w:tcPr>
          <w:p w14:paraId="2FF42382" w14:textId="4FE29200"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eastAsia="Times New Roman" w:hAnsi="Times New Roman" w:cs="Times New Roman"/>
                <w:b/>
                <w:sz w:val="18"/>
                <w:szCs w:val="18"/>
                <w:lang w:eastAsia="ru-RU"/>
              </w:rPr>
              <w:t>Ноутбук   – 6шт</w:t>
            </w:r>
          </w:p>
        </w:tc>
        <w:tc>
          <w:tcPr>
            <w:tcW w:w="4819" w:type="dxa"/>
            <w:vAlign w:val="center"/>
          </w:tcPr>
          <w:p w14:paraId="4402F80F" w14:textId="479BD27C"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xml:space="preserve">Форм-фактор: </w:t>
            </w:r>
          </w:p>
        </w:tc>
        <w:tc>
          <w:tcPr>
            <w:tcW w:w="1921" w:type="dxa"/>
            <w:vAlign w:val="center"/>
          </w:tcPr>
          <w:p w14:paraId="40F33C61" w14:textId="3FE6A7F4"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ноутбук</w:t>
            </w:r>
          </w:p>
        </w:tc>
        <w:tc>
          <w:tcPr>
            <w:tcW w:w="797" w:type="dxa"/>
            <w:vMerge w:val="restart"/>
          </w:tcPr>
          <w:p w14:paraId="4E60226A" w14:textId="6E8C9B5F"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r>
      <w:tr w:rsidR="00C144A0" w:rsidRPr="00EF16C4" w14:paraId="3A07323B" w14:textId="77777777" w:rsidTr="00D1186B">
        <w:trPr>
          <w:trHeight w:val="405"/>
        </w:trPr>
        <w:tc>
          <w:tcPr>
            <w:tcW w:w="459" w:type="dxa"/>
            <w:vMerge/>
            <w:shd w:val="clear" w:color="auto" w:fill="auto"/>
          </w:tcPr>
          <w:p w14:paraId="08289E64"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19510CBD"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55628128" w14:textId="0EC60B5E"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Вес,  кг</w:t>
            </w:r>
          </w:p>
        </w:tc>
        <w:tc>
          <w:tcPr>
            <w:tcW w:w="1921" w:type="dxa"/>
            <w:vAlign w:val="center"/>
          </w:tcPr>
          <w:p w14:paraId="3F01B4D9" w14:textId="5EAED2D0"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 1.7</w:t>
            </w:r>
          </w:p>
        </w:tc>
        <w:tc>
          <w:tcPr>
            <w:tcW w:w="797" w:type="dxa"/>
            <w:vMerge/>
          </w:tcPr>
          <w:p w14:paraId="3F83B017"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190FEA14" w14:textId="77777777" w:rsidTr="00D1186B">
        <w:trPr>
          <w:trHeight w:val="405"/>
        </w:trPr>
        <w:tc>
          <w:tcPr>
            <w:tcW w:w="459" w:type="dxa"/>
            <w:vMerge/>
            <w:shd w:val="clear" w:color="auto" w:fill="auto"/>
          </w:tcPr>
          <w:p w14:paraId="1CA53124"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085AE94E"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22B503CB" w14:textId="73DA6235"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Время автономной работы от батареи, час</w:t>
            </w:r>
          </w:p>
        </w:tc>
        <w:tc>
          <w:tcPr>
            <w:tcW w:w="1921" w:type="dxa"/>
            <w:vAlign w:val="center"/>
          </w:tcPr>
          <w:p w14:paraId="155F4DE7" w14:textId="1BF673A2"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 8</w:t>
            </w:r>
          </w:p>
        </w:tc>
        <w:tc>
          <w:tcPr>
            <w:tcW w:w="797" w:type="dxa"/>
            <w:vMerge/>
          </w:tcPr>
          <w:p w14:paraId="043C5184"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4E098267" w14:textId="77777777" w:rsidTr="00D1186B">
        <w:trPr>
          <w:trHeight w:val="405"/>
        </w:trPr>
        <w:tc>
          <w:tcPr>
            <w:tcW w:w="459" w:type="dxa"/>
            <w:vMerge/>
            <w:shd w:val="clear" w:color="auto" w:fill="auto"/>
          </w:tcPr>
          <w:p w14:paraId="119B2D2E"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0920E92C"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4E9DFDF2" w14:textId="58BEC260"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 xml:space="preserve">Емкость батареи, Ватт-час </w:t>
            </w:r>
          </w:p>
        </w:tc>
        <w:tc>
          <w:tcPr>
            <w:tcW w:w="1921" w:type="dxa"/>
            <w:vAlign w:val="center"/>
          </w:tcPr>
          <w:p w14:paraId="1E241943" w14:textId="2933C361"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 44</w:t>
            </w:r>
          </w:p>
        </w:tc>
        <w:tc>
          <w:tcPr>
            <w:tcW w:w="797" w:type="dxa"/>
            <w:vMerge/>
          </w:tcPr>
          <w:p w14:paraId="69E9EBD7"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7EA6BE7D" w14:textId="77777777" w:rsidTr="00D1186B">
        <w:trPr>
          <w:trHeight w:val="405"/>
        </w:trPr>
        <w:tc>
          <w:tcPr>
            <w:tcW w:w="459" w:type="dxa"/>
            <w:vMerge/>
            <w:shd w:val="clear" w:color="auto" w:fill="auto"/>
          </w:tcPr>
          <w:p w14:paraId="04466E3F"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1D002B99"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2A9555B7" w14:textId="16744F78"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Интерфейс накопителя</w:t>
            </w:r>
          </w:p>
        </w:tc>
        <w:tc>
          <w:tcPr>
            <w:tcW w:w="1921" w:type="dxa"/>
            <w:vAlign w:val="center"/>
          </w:tcPr>
          <w:p w14:paraId="3E060BBF" w14:textId="07196B11"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PCIe</w:t>
            </w:r>
          </w:p>
        </w:tc>
        <w:tc>
          <w:tcPr>
            <w:tcW w:w="797" w:type="dxa"/>
            <w:vMerge/>
          </w:tcPr>
          <w:p w14:paraId="08FD760E"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08FF2121" w14:textId="77777777" w:rsidTr="00D1186B">
        <w:trPr>
          <w:trHeight w:val="405"/>
        </w:trPr>
        <w:tc>
          <w:tcPr>
            <w:tcW w:w="459" w:type="dxa"/>
            <w:vMerge/>
            <w:shd w:val="clear" w:color="auto" w:fill="auto"/>
          </w:tcPr>
          <w:p w14:paraId="22DF93DF"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7638A2A2"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75C40BC5" w14:textId="752D0EB0"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Количество встроенных в корпус портов USB 3.х, шт</w:t>
            </w:r>
          </w:p>
        </w:tc>
        <w:tc>
          <w:tcPr>
            <w:tcW w:w="1921" w:type="dxa"/>
            <w:vAlign w:val="center"/>
          </w:tcPr>
          <w:p w14:paraId="7D048C8F" w14:textId="5C9979E3"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 3</w:t>
            </w:r>
          </w:p>
        </w:tc>
        <w:tc>
          <w:tcPr>
            <w:tcW w:w="797" w:type="dxa"/>
            <w:vMerge/>
          </w:tcPr>
          <w:p w14:paraId="32913DDD"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15707547" w14:textId="77777777" w:rsidTr="00D1186B">
        <w:trPr>
          <w:trHeight w:val="405"/>
        </w:trPr>
        <w:tc>
          <w:tcPr>
            <w:tcW w:w="459" w:type="dxa"/>
            <w:vMerge/>
            <w:shd w:val="clear" w:color="auto" w:fill="auto"/>
          </w:tcPr>
          <w:p w14:paraId="0D474460"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0216C509"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3E91998D" w14:textId="74CAFE3C"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Количество встроенных в корпус портов USB 3.2 Gen 2 Type-C, шт</w:t>
            </w:r>
          </w:p>
        </w:tc>
        <w:tc>
          <w:tcPr>
            <w:tcW w:w="1921" w:type="dxa"/>
            <w:vAlign w:val="center"/>
          </w:tcPr>
          <w:p w14:paraId="72BC814D" w14:textId="2A882EDF"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 1</w:t>
            </w:r>
          </w:p>
        </w:tc>
        <w:tc>
          <w:tcPr>
            <w:tcW w:w="797" w:type="dxa"/>
            <w:vMerge/>
          </w:tcPr>
          <w:p w14:paraId="44B957F7"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638C8A6A" w14:textId="77777777" w:rsidTr="00D1186B">
        <w:trPr>
          <w:trHeight w:val="405"/>
        </w:trPr>
        <w:tc>
          <w:tcPr>
            <w:tcW w:w="459" w:type="dxa"/>
            <w:vMerge/>
            <w:shd w:val="clear" w:color="auto" w:fill="auto"/>
          </w:tcPr>
          <w:p w14:paraId="55FD2A63"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6C5000F0"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5440E362" w14:textId="457AEA3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Количество входного видео разъемов HDMI, шт</w:t>
            </w:r>
          </w:p>
        </w:tc>
        <w:tc>
          <w:tcPr>
            <w:tcW w:w="1921" w:type="dxa"/>
            <w:vAlign w:val="center"/>
          </w:tcPr>
          <w:p w14:paraId="58600B87" w14:textId="17782B95"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 1</w:t>
            </w:r>
          </w:p>
        </w:tc>
        <w:tc>
          <w:tcPr>
            <w:tcW w:w="797" w:type="dxa"/>
            <w:vMerge/>
          </w:tcPr>
          <w:p w14:paraId="77A72D94"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4517412E" w14:textId="77777777" w:rsidTr="00D1186B">
        <w:trPr>
          <w:trHeight w:val="405"/>
        </w:trPr>
        <w:tc>
          <w:tcPr>
            <w:tcW w:w="459" w:type="dxa"/>
            <w:vMerge/>
            <w:shd w:val="clear" w:color="auto" w:fill="auto"/>
          </w:tcPr>
          <w:p w14:paraId="050B6280"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20CE8B7D"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2EC9FCB9" w14:textId="11DD34EB"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Количество ядер процессора, шт</w:t>
            </w:r>
          </w:p>
        </w:tc>
        <w:tc>
          <w:tcPr>
            <w:tcW w:w="1921" w:type="dxa"/>
            <w:vAlign w:val="center"/>
          </w:tcPr>
          <w:p w14:paraId="15F11588" w14:textId="6E43D6C9"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 6</w:t>
            </w:r>
          </w:p>
        </w:tc>
        <w:tc>
          <w:tcPr>
            <w:tcW w:w="797" w:type="dxa"/>
            <w:vMerge/>
          </w:tcPr>
          <w:p w14:paraId="5CD3D174"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16AD0C5B" w14:textId="77777777" w:rsidTr="00D1186B">
        <w:trPr>
          <w:trHeight w:val="405"/>
        </w:trPr>
        <w:tc>
          <w:tcPr>
            <w:tcW w:w="459" w:type="dxa"/>
            <w:vMerge/>
            <w:shd w:val="clear" w:color="auto" w:fill="auto"/>
          </w:tcPr>
          <w:p w14:paraId="5CD96DFE"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1C5D8045"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4A0E861F" w14:textId="3B93DECC"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Максимальный общий поддерживаемый объем оперативной памяти, Гб</w:t>
            </w:r>
          </w:p>
        </w:tc>
        <w:tc>
          <w:tcPr>
            <w:tcW w:w="1921" w:type="dxa"/>
            <w:vAlign w:val="center"/>
          </w:tcPr>
          <w:p w14:paraId="2A3C2FCD" w14:textId="32D702AA"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 32</w:t>
            </w:r>
          </w:p>
        </w:tc>
        <w:tc>
          <w:tcPr>
            <w:tcW w:w="797" w:type="dxa"/>
            <w:vMerge/>
          </w:tcPr>
          <w:p w14:paraId="62028B76"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7594FC7D" w14:textId="77777777" w:rsidTr="00D1186B">
        <w:trPr>
          <w:trHeight w:val="405"/>
        </w:trPr>
        <w:tc>
          <w:tcPr>
            <w:tcW w:w="459" w:type="dxa"/>
            <w:vMerge/>
            <w:shd w:val="clear" w:color="auto" w:fill="auto"/>
          </w:tcPr>
          <w:p w14:paraId="7A0E67B4"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15AD66C5"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384C4924" w14:textId="7D8E0354"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Наличие сенсорного экрана</w:t>
            </w:r>
          </w:p>
        </w:tc>
        <w:tc>
          <w:tcPr>
            <w:tcW w:w="1921" w:type="dxa"/>
            <w:vAlign w:val="center"/>
          </w:tcPr>
          <w:p w14:paraId="619EBF0C" w14:textId="4C22A9F9"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нет</w:t>
            </w:r>
          </w:p>
        </w:tc>
        <w:tc>
          <w:tcPr>
            <w:tcW w:w="797" w:type="dxa"/>
            <w:vMerge/>
          </w:tcPr>
          <w:p w14:paraId="22140874"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050889C6" w14:textId="77777777" w:rsidTr="00D1186B">
        <w:trPr>
          <w:trHeight w:val="405"/>
        </w:trPr>
        <w:tc>
          <w:tcPr>
            <w:tcW w:w="459" w:type="dxa"/>
            <w:vMerge/>
            <w:shd w:val="clear" w:color="auto" w:fill="auto"/>
          </w:tcPr>
          <w:p w14:paraId="7CB25A3D"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613CC760"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73B99965" w14:textId="0EA64E91"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Объем SSD накопителя, Гб</w:t>
            </w:r>
          </w:p>
        </w:tc>
        <w:tc>
          <w:tcPr>
            <w:tcW w:w="1921" w:type="dxa"/>
            <w:vAlign w:val="center"/>
          </w:tcPr>
          <w:p w14:paraId="323EAAA2" w14:textId="1D20D204"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 xml:space="preserve">≥ </w:t>
            </w:r>
            <w:r w:rsidRPr="00D1186B">
              <w:rPr>
                <w:rFonts w:ascii="Times New Roman" w:hAnsi="Times New Roman" w:cs="Times New Roman"/>
                <w:sz w:val="18"/>
                <w:szCs w:val="18"/>
                <w:lang w:val="en-US"/>
              </w:rPr>
              <w:t>256</w:t>
            </w:r>
          </w:p>
        </w:tc>
        <w:tc>
          <w:tcPr>
            <w:tcW w:w="797" w:type="dxa"/>
            <w:vMerge/>
          </w:tcPr>
          <w:p w14:paraId="2924D4E8"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217F0E41" w14:textId="77777777" w:rsidTr="00D1186B">
        <w:trPr>
          <w:trHeight w:val="405"/>
        </w:trPr>
        <w:tc>
          <w:tcPr>
            <w:tcW w:w="459" w:type="dxa"/>
            <w:vMerge/>
            <w:shd w:val="clear" w:color="auto" w:fill="auto"/>
          </w:tcPr>
          <w:p w14:paraId="3EBF0507"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4130B9EE"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0559B7E1" w14:textId="0F25A5EB"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Объем кэш памяти третьего уровня процессора (L3)</w:t>
            </w:r>
          </w:p>
        </w:tc>
        <w:tc>
          <w:tcPr>
            <w:tcW w:w="1921" w:type="dxa"/>
            <w:vAlign w:val="center"/>
          </w:tcPr>
          <w:p w14:paraId="5DEFF31A" w14:textId="325AE045"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 8</w:t>
            </w:r>
          </w:p>
        </w:tc>
        <w:tc>
          <w:tcPr>
            <w:tcW w:w="797" w:type="dxa"/>
            <w:vMerge/>
          </w:tcPr>
          <w:p w14:paraId="594E0768"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55894880" w14:textId="77777777" w:rsidTr="00D1186B">
        <w:trPr>
          <w:trHeight w:val="405"/>
        </w:trPr>
        <w:tc>
          <w:tcPr>
            <w:tcW w:w="459" w:type="dxa"/>
            <w:vMerge/>
            <w:shd w:val="clear" w:color="auto" w:fill="auto"/>
          </w:tcPr>
          <w:p w14:paraId="0028C85F"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379B8EB2"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65BE269E" w14:textId="635A7DDF"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Предустановленная операционная система</w:t>
            </w:r>
          </w:p>
        </w:tc>
        <w:tc>
          <w:tcPr>
            <w:tcW w:w="1921" w:type="dxa"/>
            <w:vAlign w:val="center"/>
          </w:tcPr>
          <w:p w14:paraId="4ADC6F76" w14:textId="219BC6CE"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нет</w:t>
            </w:r>
          </w:p>
        </w:tc>
        <w:tc>
          <w:tcPr>
            <w:tcW w:w="797" w:type="dxa"/>
            <w:vMerge/>
          </w:tcPr>
          <w:p w14:paraId="05ACE992"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3D48D075" w14:textId="77777777" w:rsidTr="00D1186B">
        <w:trPr>
          <w:trHeight w:val="405"/>
        </w:trPr>
        <w:tc>
          <w:tcPr>
            <w:tcW w:w="459" w:type="dxa"/>
            <w:vMerge/>
            <w:shd w:val="clear" w:color="auto" w:fill="auto"/>
          </w:tcPr>
          <w:p w14:paraId="4B5DDA31"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6A8866DC"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0DDEF6B1" w14:textId="6400C845"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Размер диагонали</w:t>
            </w:r>
          </w:p>
        </w:tc>
        <w:tc>
          <w:tcPr>
            <w:tcW w:w="1921" w:type="dxa"/>
            <w:vAlign w:val="center"/>
          </w:tcPr>
          <w:p w14:paraId="3DAAA5F0" w14:textId="0D0FF259"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 15.6</w:t>
            </w:r>
          </w:p>
        </w:tc>
        <w:tc>
          <w:tcPr>
            <w:tcW w:w="797" w:type="dxa"/>
            <w:vMerge/>
          </w:tcPr>
          <w:p w14:paraId="56ACC685"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45515AF7" w14:textId="77777777" w:rsidTr="00D1186B">
        <w:trPr>
          <w:trHeight w:val="405"/>
        </w:trPr>
        <w:tc>
          <w:tcPr>
            <w:tcW w:w="459" w:type="dxa"/>
            <w:vMerge/>
            <w:shd w:val="clear" w:color="auto" w:fill="auto"/>
          </w:tcPr>
          <w:p w14:paraId="3E7A5B64"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7710E6AA"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5E6DF1B4" w14:textId="37D0F216"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Разрешение вэб-камеры, Мпиксель</w:t>
            </w:r>
          </w:p>
        </w:tc>
        <w:tc>
          <w:tcPr>
            <w:tcW w:w="1921" w:type="dxa"/>
            <w:vAlign w:val="center"/>
          </w:tcPr>
          <w:p w14:paraId="3ADE8099" w14:textId="65E400D8"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 0.9</w:t>
            </w:r>
          </w:p>
        </w:tc>
        <w:tc>
          <w:tcPr>
            <w:tcW w:w="797" w:type="dxa"/>
            <w:vMerge/>
          </w:tcPr>
          <w:p w14:paraId="04F8513E"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54D7C9D2" w14:textId="77777777" w:rsidTr="00D1186B">
        <w:trPr>
          <w:trHeight w:val="405"/>
        </w:trPr>
        <w:tc>
          <w:tcPr>
            <w:tcW w:w="459" w:type="dxa"/>
            <w:vMerge/>
            <w:shd w:val="clear" w:color="auto" w:fill="auto"/>
          </w:tcPr>
          <w:p w14:paraId="7128BC52"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42CD8CED"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62A432BE" w14:textId="770149EA"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Разрешение экрана</w:t>
            </w:r>
          </w:p>
        </w:tc>
        <w:tc>
          <w:tcPr>
            <w:tcW w:w="1921" w:type="dxa"/>
            <w:vAlign w:val="center"/>
          </w:tcPr>
          <w:p w14:paraId="503B8A46" w14:textId="077D81FC"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Full HD</w:t>
            </w:r>
          </w:p>
        </w:tc>
        <w:tc>
          <w:tcPr>
            <w:tcW w:w="797" w:type="dxa"/>
            <w:vMerge/>
          </w:tcPr>
          <w:p w14:paraId="173484CF"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5827D1B9" w14:textId="77777777" w:rsidTr="00D1186B">
        <w:trPr>
          <w:trHeight w:val="405"/>
        </w:trPr>
        <w:tc>
          <w:tcPr>
            <w:tcW w:w="459" w:type="dxa"/>
            <w:vMerge/>
            <w:shd w:val="clear" w:color="auto" w:fill="auto"/>
          </w:tcPr>
          <w:p w14:paraId="4E3E61CC"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4A3AB097"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489576C2" w14:textId="1571B944"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Тип беспроводной связи</w:t>
            </w:r>
          </w:p>
        </w:tc>
        <w:tc>
          <w:tcPr>
            <w:tcW w:w="1921" w:type="dxa"/>
            <w:vAlign w:val="center"/>
          </w:tcPr>
          <w:p w14:paraId="28F9CB84" w14:textId="46DD23AB"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Bluetooth, Wi-Fi</w:t>
            </w:r>
          </w:p>
        </w:tc>
        <w:tc>
          <w:tcPr>
            <w:tcW w:w="797" w:type="dxa"/>
            <w:vMerge/>
          </w:tcPr>
          <w:p w14:paraId="12015508"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2539ECF1" w14:textId="77777777" w:rsidTr="00D1186B">
        <w:trPr>
          <w:trHeight w:val="405"/>
        </w:trPr>
        <w:tc>
          <w:tcPr>
            <w:tcW w:w="459" w:type="dxa"/>
            <w:vMerge/>
            <w:shd w:val="clear" w:color="auto" w:fill="auto"/>
          </w:tcPr>
          <w:p w14:paraId="087346C8"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496F23E0"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47C02234" w14:textId="2CAE3947"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Тип матрицы</w:t>
            </w:r>
          </w:p>
        </w:tc>
        <w:tc>
          <w:tcPr>
            <w:tcW w:w="1921" w:type="dxa"/>
            <w:vAlign w:val="center"/>
          </w:tcPr>
          <w:p w14:paraId="30ED0DA4" w14:textId="32D830AF"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IPS</w:t>
            </w:r>
          </w:p>
        </w:tc>
        <w:tc>
          <w:tcPr>
            <w:tcW w:w="797" w:type="dxa"/>
            <w:vMerge/>
          </w:tcPr>
          <w:p w14:paraId="113123DF"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59CBCF57" w14:textId="77777777" w:rsidTr="00D1186B">
        <w:trPr>
          <w:trHeight w:val="405"/>
        </w:trPr>
        <w:tc>
          <w:tcPr>
            <w:tcW w:w="459" w:type="dxa"/>
            <w:vMerge/>
            <w:shd w:val="clear" w:color="auto" w:fill="auto"/>
          </w:tcPr>
          <w:p w14:paraId="3E85A7D8"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2884DB38"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0BDAAD57" w14:textId="2AD085E3"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Тип накопителя</w:t>
            </w:r>
          </w:p>
        </w:tc>
        <w:tc>
          <w:tcPr>
            <w:tcW w:w="1921" w:type="dxa"/>
            <w:vAlign w:val="center"/>
          </w:tcPr>
          <w:p w14:paraId="5F38ACB5" w14:textId="1CAD26EA"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SSD</w:t>
            </w:r>
          </w:p>
        </w:tc>
        <w:tc>
          <w:tcPr>
            <w:tcW w:w="797" w:type="dxa"/>
            <w:vMerge/>
          </w:tcPr>
          <w:p w14:paraId="1C468E3F"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35027760" w14:textId="77777777" w:rsidTr="00D1186B">
        <w:trPr>
          <w:trHeight w:val="405"/>
        </w:trPr>
        <w:tc>
          <w:tcPr>
            <w:tcW w:w="459" w:type="dxa"/>
            <w:vMerge/>
            <w:shd w:val="clear" w:color="auto" w:fill="auto"/>
          </w:tcPr>
          <w:p w14:paraId="7BB42CB8"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4A2488C1"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769F2A5A" w14:textId="39BAA37E"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Частота процессора базовая</w:t>
            </w:r>
          </w:p>
        </w:tc>
        <w:tc>
          <w:tcPr>
            <w:tcW w:w="1921" w:type="dxa"/>
            <w:vAlign w:val="center"/>
          </w:tcPr>
          <w:p w14:paraId="5328C185" w14:textId="481EF35D"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 2.1</w:t>
            </w:r>
          </w:p>
        </w:tc>
        <w:tc>
          <w:tcPr>
            <w:tcW w:w="797" w:type="dxa"/>
            <w:vMerge/>
          </w:tcPr>
          <w:p w14:paraId="5D94EAD9"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3C33F584" w14:textId="77777777" w:rsidTr="00D1186B">
        <w:trPr>
          <w:trHeight w:val="405"/>
        </w:trPr>
        <w:tc>
          <w:tcPr>
            <w:tcW w:w="459" w:type="dxa"/>
            <w:vMerge/>
            <w:shd w:val="clear" w:color="auto" w:fill="auto"/>
          </w:tcPr>
          <w:p w14:paraId="674C5166"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75DBA7DE"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06C3EC7C" w14:textId="536F6F62"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Наличие модулей и интерфейсов</w:t>
            </w:r>
          </w:p>
        </w:tc>
        <w:tc>
          <w:tcPr>
            <w:tcW w:w="1921" w:type="dxa"/>
            <w:vAlign w:val="center"/>
          </w:tcPr>
          <w:p w14:paraId="2553F5D7" w14:textId="7510F29E"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sz w:val="18"/>
                <w:szCs w:val="18"/>
              </w:rPr>
              <w:t>Ethernet RJ45</w:t>
            </w:r>
          </w:p>
        </w:tc>
        <w:tc>
          <w:tcPr>
            <w:tcW w:w="797" w:type="dxa"/>
            <w:vMerge/>
          </w:tcPr>
          <w:p w14:paraId="210AF3B4"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tr w:rsidR="00C144A0" w:rsidRPr="00EF16C4" w14:paraId="2F3E3F96" w14:textId="77777777" w:rsidTr="00D1186B">
        <w:trPr>
          <w:trHeight w:val="405"/>
        </w:trPr>
        <w:tc>
          <w:tcPr>
            <w:tcW w:w="459" w:type="dxa"/>
            <w:vMerge/>
            <w:shd w:val="clear" w:color="auto" w:fill="auto"/>
          </w:tcPr>
          <w:p w14:paraId="5258CB1F" w14:textId="77777777" w:rsidR="00C144A0" w:rsidRPr="00D1186B" w:rsidRDefault="00C144A0" w:rsidP="00C144A0">
            <w:pPr>
              <w:spacing w:line="240" w:lineRule="auto"/>
              <w:contextualSpacing/>
              <w:rPr>
                <w:rFonts w:ascii="Times New Roman" w:eastAsia="Times New Roman" w:hAnsi="Times New Roman" w:cs="Times New Roman"/>
                <w:color w:val="000000"/>
                <w:sz w:val="18"/>
                <w:szCs w:val="18"/>
              </w:rPr>
            </w:pPr>
          </w:p>
        </w:tc>
        <w:tc>
          <w:tcPr>
            <w:tcW w:w="1668" w:type="dxa"/>
            <w:vMerge/>
            <w:shd w:val="clear" w:color="auto" w:fill="auto"/>
          </w:tcPr>
          <w:p w14:paraId="33754897" w14:textId="77777777" w:rsidR="00C144A0" w:rsidRPr="00D1186B" w:rsidRDefault="00C144A0" w:rsidP="00C144A0">
            <w:pPr>
              <w:spacing w:line="240" w:lineRule="auto"/>
              <w:contextualSpacing/>
              <w:rPr>
                <w:rFonts w:ascii="Times New Roman" w:hAnsi="Times New Roman" w:cs="Times New Roman"/>
                <w:sz w:val="18"/>
                <w:szCs w:val="18"/>
              </w:rPr>
            </w:pPr>
          </w:p>
        </w:tc>
        <w:tc>
          <w:tcPr>
            <w:tcW w:w="4819" w:type="dxa"/>
            <w:vAlign w:val="center"/>
          </w:tcPr>
          <w:p w14:paraId="356EAB03" w14:textId="26388672" w:rsidR="00C144A0" w:rsidRPr="00D1186B" w:rsidRDefault="00C144A0" w:rsidP="00C144A0">
            <w:pPr>
              <w:spacing w:line="240" w:lineRule="auto"/>
              <w:contextualSpacing/>
              <w:rPr>
                <w:rFonts w:ascii="Times New Roman" w:hAnsi="Times New Roman" w:cs="Times New Roman"/>
                <w:sz w:val="18"/>
                <w:szCs w:val="18"/>
              </w:rPr>
            </w:pPr>
            <w:r w:rsidRPr="00D1186B">
              <w:rPr>
                <w:rFonts w:ascii="Times New Roman" w:hAnsi="Times New Roman" w:cs="Times New Roman"/>
                <w:sz w:val="18"/>
                <w:szCs w:val="18"/>
              </w:rPr>
              <w:t>Общий объем установленной оперативной памяти</w:t>
            </w:r>
          </w:p>
        </w:tc>
        <w:tc>
          <w:tcPr>
            <w:tcW w:w="1921" w:type="dxa"/>
            <w:vAlign w:val="bottom"/>
          </w:tcPr>
          <w:p w14:paraId="71A369FA" w14:textId="618A7E62" w:rsidR="00C144A0" w:rsidRPr="00D1186B" w:rsidRDefault="00C144A0" w:rsidP="00C144A0">
            <w:pPr>
              <w:spacing w:line="240" w:lineRule="auto"/>
              <w:contextualSpacing/>
              <w:jc w:val="center"/>
              <w:rPr>
                <w:rFonts w:ascii="Times New Roman" w:hAnsi="Times New Roman" w:cs="Times New Roman"/>
                <w:sz w:val="18"/>
                <w:szCs w:val="18"/>
              </w:rPr>
            </w:pPr>
            <w:r w:rsidRPr="00D1186B">
              <w:rPr>
                <w:rFonts w:ascii="Times New Roman" w:hAnsi="Times New Roman" w:cs="Times New Roman"/>
                <w:color w:val="334059"/>
                <w:sz w:val="18"/>
                <w:szCs w:val="18"/>
              </w:rPr>
              <w:t xml:space="preserve">≥ </w:t>
            </w:r>
            <w:r w:rsidRPr="00D1186B">
              <w:rPr>
                <w:rFonts w:ascii="Times New Roman" w:hAnsi="Times New Roman" w:cs="Times New Roman"/>
                <w:color w:val="334059"/>
                <w:sz w:val="18"/>
                <w:szCs w:val="18"/>
                <w:lang w:val="en-US"/>
              </w:rPr>
              <w:t>8</w:t>
            </w:r>
          </w:p>
        </w:tc>
        <w:tc>
          <w:tcPr>
            <w:tcW w:w="797" w:type="dxa"/>
            <w:vMerge/>
          </w:tcPr>
          <w:p w14:paraId="25259E7F" w14:textId="77777777" w:rsidR="00C144A0" w:rsidRPr="00EF16C4" w:rsidRDefault="00C144A0" w:rsidP="00C144A0">
            <w:pPr>
              <w:spacing w:line="240" w:lineRule="auto"/>
              <w:contextualSpacing/>
              <w:jc w:val="center"/>
              <w:rPr>
                <w:rFonts w:ascii="Times New Roman" w:eastAsia="Times New Roman" w:hAnsi="Times New Roman" w:cs="Times New Roman"/>
                <w:color w:val="000000"/>
                <w:sz w:val="18"/>
                <w:szCs w:val="18"/>
              </w:rPr>
            </w:pPr>
          </w:p>
        </w:tc>
      </w:tr>
      <w:bookmarkEnd w:id="0"/>
    </w:tbl>
    <w:p w14:paraId="61418547" w14:textId="0490A608" w:rsidR="00EF16C4" w:rsidRPr="000F1989" w:rsidRDefault="00EF16C4" w:rsidP="00EF16C4">
      <w:pPr>
        <w:spacing w:after="0" w:line="240" w:lineRule="auto"/>
        <w:contextualSpacing/>
        <w:rPr>
          <w:rFonts w:cstheme="minorHAnsi"/>
          <w:sz w:val="18"/>
          <w:szCs w:val="18"/>
        </w:rPr>
      </w:pPr>
    </w:p>
    <w:p w14:paraId="3BCA1236" w14:textId="77777777" w:rsidR="000F1989" w:rsidRPr="003F551A" w:rsidRDefault="000F1989" w:rsidP="00D037DA">
      <w:pPr>
        <w:spacing w:line="240" w:lineRule="auto"/>
        <w:contextualSpacing/>
        <w:jc w:val="both"/>
        <w:rPr>
          <w:rFonts w:ascii="Times New Roman" w:hAnsi="Times New Roman" w:cs="Times New Roman"/>
        </w:rPr>
      </w:pPr>
      <w:r w:rsidRPr="003F551A">
        <w:rPr>
          <w:rFonts w:ascii="Times New Roman" w:hAnsi="Times New Roman" w:cs="Times New Roman"/>
          <w:b/>
          <w:bCs/>
        </w:rPr>
        <w:t>2. Место поставки:</w:t>
      </w:r>
      <w:r w:rsidRPr="003F551A">
        <w:rPr>
          <w:rFonts w:ascii="Times New Roman" w:hAnsi="Times New Roman" w:cs="Times New Roman"/>
        </w:rPr>
        <w:t xml:space="preserve"> г. Ковров, ул. Маяковского, д 19</w:t>
      </w:r>
    </w:p>
    <w:p w14:paraId="52296EA5" w14:textId="77777777" w:rsidR="000F1989" w:rsidRDefault="000F1989" w:rsidP="00D037DA">
      <w:pPr>
        <w:spacing w:line="240" w:lineRule="auto"/>
        <w:contextualSpacing/>
        <w:jc w:val="both"/>
        <w:rPr>
          <w:rFonts w:ascii="Times New Roman" w:hAnsi="Times New Roman" w:cs="Times New Roman"/>
        </w:rPr>
      </w:pPr>
      <w:r w:rsidRPr="003F551A">
        <w:rPr>
          <w:rFonts w:ascii="Times New Roman" w:hAnsi="Times New Roman" w:cs="Times New Roman"/>
          <w:b/>
          <w:bCs/>
        </w:rPr>
        <w:t>3. Срок поставки:</w:t>
      </w:r>
      <w:r w:rsidRPr="003F551A">
        <w:rPr>
          <w:rFonts w:ascii="Times New Roman" w:hAnsi="Times New Roman" w:cs="Times New Roman"/>
        </w:rPr>
        <w:t xml:space="preserve"> с момента подписания договора по 01.07.2024 г.</w:t>
      </w:r>
    </w:p>
    <w:p w14:paraId="1A86964C" w14:textId="77777777" w:rsidR="000F1989" w:rsidRDefault="000F1989" w:rsidP="00D037DA">
      <w:pPr>
        <w:tabs>
          <w:tab w:val="left" w:pos="142"/>
        </w:tabs>
        <w:spacing w:line="240" w:lineRule="auto"/>
        <w:contextualSpacing/>
        <w:jc w:val="both"/>
        <w:rPr>
          <w:rFonts w:ascii="Times New Roman" w:eastAsia="Arial" w:hAnsi="Times New Roman" w:cs="Times New Roman"/>
          <w:b/>
          <w:lang w:eastAsia="ar-SA"/>
        </w:rPr>
      </w:pPr>
      <w:r>
        <w:rPr>
          <w:rFonts w:ascii="Times New Roman" w:eastAsia="Arial" w:hAnsi="Times New Roman" w:cs="Times New Roman"/>
          <w:b/>
          <w:lang w:eastAsia="ar-SA"/>
        </w:rPr>
        <w:t>4. Требования к качеству, безопасности, сроку и (или) объему предоставления гарантий качества поставляемого товара:</w:t>
      </w:r>
    </w:p>
    <w:p w14:paraId="384099BB" w14:textId="77777777" w:rsidR="000F1989" w:rsidRDefault="000F1989" w:rsidP="00D037DA">
      <w:pPr>
        <w:spacing w:line="240" w:lineRule="auto"/>
        <w:contextualSpacing/>
        <w:jc w:val="both"/>
        <w:rPr>
          <w:rFonts w:ascii="Times New Roman" w:eastAsia="DejaVu Sans" w:hAnsi="Times New Roman" w:cs="Times New Roman"/>
          <w:lang w:eastAsia="zh-CN"/>
        </w:rPr>
      </w:pPr>
      <w:r>
        <w:rPr>
          <w:rFonts w:ascii="Times New Roman" w:eastAsia="NSimSun" w:hAnsi="Times New Roman" w:cs="Times New Roman"/>
        </w:rPr>
        <w:t xml:space="preserve">4.1. Поставляемый товар должен соответствовать заданным функциональным и качественным характеристикам; </w:t>
      </w:r>
    </w:p>
    <w:p w14:paraId="215676A6" w14:textId="77777777" w:rsidR="000F1989" w:rsidRDefault="000F1989" w:rsidP="00D037DA">
      <w:pPr>
        <w:spacing w:line="240" w:lineRule="auto"/>
        <w:ind w:right="57"/>
        <w:contextualSpacing/>
        <w:jc w:val="both"/>
        <w:rPr>
          <w:rFonts w:ascii="Times New Roman" w:eastAsia="Calibri" w:hAnsi="Times New Roman" w:cs="Times New Roman"/>
        </w:rPr>
      </w:pPr>
      <w:r>
        <w:rPr>
          <w:rFonts w:ascii="Times New Roman" w:eastAsia="NSimSun" w:hAnsi="Times New Roman" w:cs="Times New Roman"/>
        </w:rPr>
        <w:t xml:space="preserve">4.2. Поставляемый товар должен быть разрешен к использованию на территории Российской Федерации, </w:t>
      </w:r>
      <w:r>
        <w:rPr>
          <w:rFonts w:ascii="Times New Roman" w:eastAsia="NSimSun" w:hAnsi="Times New Roman" w:cs="Times New Roman"/>
          <w:spacing w:val="-1"/>
        </w:rPr>
        <w:t xml:space="preserve">иметь торговую </w:t>
      </w:r>
      <w:r>
        <w:rPr>
          <w:rFonts w:ascii="Times New Roman" w:eastAsia="NSimSun" w:hAnsi="Times New Roman" w:cs="Times New Roma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0D127E5F" w14:textId="77777777" w:rsidR="000F1989" w:rsidRDefault="000F1989" w:rsidP="00D037DA">
      <w:pPr>
        <w:spacing w:line="240" w:lineRule="auto"/>
        <w:contextualSpacing/>
        <w:jc w:val="both"/>
        <w:rPr>
          <w:rFonts w:ascii="Times New Roman" w:eastAsia="NSimSun" w:hAnsi="Times New Roman" w:cs="Times New Roman"/>
        </w:rPr>
      </w:pPr>
      <w:r>
        <w:rPr>
          <w:rFonts w:ascii="Times New Roman" w:eastAsia="NSimSun" w:hAnsi="Times New Roman" w:cs="Times New Roman"/>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1986C19B" w14:textId="77777777" w:rsidR="000F1989" w:rsidRDefault="000F1989" w:rsidP="00D037DA">
      <w:pPr>
        <w:widowControl w:val="0"/>
        <w:shd w:val="clear" w:color="auto" w:fill="FFFFFF"/>
        <w:tabs>
          <w:tab w:val="left" w:pos="0"/>
        </w:tabs>
        <w:spacing w:line="240" w:lineRule="auto"/>
        <w:contextualSpacing/>
        <w:jc w:val="both"/>
        <w:rPr>
          <w:rFonts w:ascii="Times New Roman" w:eastAsia="DejaVu Sans" w:hAnsi="Times New Roman" w:cs="Times New Roman"/>
        </w:rPr>
      </w:pPr>
      <w:r>
        <w:rPr>
          <w:rFonts w:ascii="Times New Roman" w:eastAsia="NSimSun" w:hAnsi="Times New Roman" w:cs="Times New Roman"/>
        </w:rPr>
        <w:t>4.4. На товаре не должно быть следов механических повреждений, изменений вида комплектующих, а также иных несоответствий официальному техническому описанию поставляемой модели;</w:t>
      </w:r>
    </w:p>
    <w:p w14:paraId="61BE0889" w14:textId="77777777" w:rsidR="000F1989" w:rsidRDefault="000F1989" w:rsidP="00D037DA">
      <w:pPr>
        <w:keepNext/>
        <w:spacing w:line="240" w:lineRule="auto"/>
        <w:contextualSpacing/>
        <w:jc w:val="both"/>
        <w:rPr>
          <w:rFonts w:ascii="Times New Roman" w:eastAsia="NSimSun" w:hAnsi="Times New Roman" w:cs="Times New Roman"/>
        </w:rPr>
      </w:pPr>
      <w:r>
        <w:rPr>
          <w:rFonts w:ascii="Times New Roman" w:eastAsia="NSimSun" w:hAnsi="Times New Roman" w:cs="Times New Roman"/>
        </w:rPr>
        <w:t xml:space="preserve">4.5. Техническая документация на товар должна быть представлена на русском языке. </w:t>
      </w:r>
    </w:p>
    <w:p w14:paraId="525A5692" w14:textId="77777777" w:rsidR="000F1989" w:rsidRDefault="000F1989" w:rsidP="00D037DA">
      <w:pPr>
        <w:spacing w:line="240" w:lineRule="auto"/>
        <w:contextualSpacing/>
        <w:jc w:val="both"/>
        <w:rPr>
          <w:rFonts w:ascii="Times New Roman" w:eastAsia="DejaVu Sans" w:hAnsi="Times New Roman" w:cs="Times New Roman"/>
        </w:rPr>
      </w:pPr>
      <w:r>
        <w:rPr>
          <w:rFonts w:ascii="Times New Roman" w:eastAsia="NSimSun" w:hAnsi="Times New Roman" w:cs="Times New Roman"/>
        </w:rPr>
        <w:t>4.6.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6EB800F8" w14:textId="77777777" w:rsidR="000F1989" w:rsidRDefault="000F1989" w:rsidP="00D037DA">
      <w:pPr>
        <w:spacing w:line="240" w:lineRule="auto"/>
        <w:contextualSpacing/>
        <w:jc w:val="both"/>
        <w:rPr>
          <w:rFonts w:ascii="Times New Roman" w:eastAsia="NSimSun" w:hAnsi="Times New Roman" w:cs="Times New Roman"/>
        </w:rPr>
      </w:pPr>
      <w:r>
        <w:rPr>
          <w:rFonts w:ascii="Times New Roman" w:eastAsia="NSimSun" w:hAnsi="Times New Roman" w:cs="Times New Roman"/>
        </w:rPr>
        <w:t>4.7.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240A1372" w14:textId="77777777" w:rsidR="000F1989" w:rsidRDefault="000F1989" w:rsidP="00D037DA">
      <w:pPr>
        <w:spacing w:line="240" w:lineRule="auto"/>
        <w:contextualSpacing/>
        <w:jc w:val="both"/>
        <w:rPr>
          <w:rFonts w:ascii="Times New Roman" w:eastAsia="DejaVu Sans" w:hAnsi="Times New Roman" w:cs="Times New Roman"/>
        </w:rPr>
      </w:pPr>
      <w:r>
        <w:rPr>
          <w:rFonts w:ascii="Times New Roman" w:eastAsia="Calibri" w:hAnsi="Times New Roman" w:cs="Times New Roman"/>
        </w:rPr>
        <w:t>4.8.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 установленного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3198BEE0" w14:textId="77777777" w:rsidR="000F1989" w:rsidRDefault="000F1989" w:rsidP="00D037DA">
      <w:pPr>
        <w:spacing w:line="240" w:lineRule="auto"/>
        <w:contextualSpacing/>
        <w:jc w:val="both"/>
        <w:rPr>
          <w:rFonts w:ascii="Times New Roman" w:eastAsia="Arial" w:hAnsi="Times New Roman" w:cs="Times New Roman"/>
          <w:b/>
          <w:lang w:eastAsia="ar-SA"/>
        </w:rPr>
      </w:pPr>
      <w:r>
        <w:rPr>
          <w:rFonts w:ascii="Times New Roman" w:eastAsia="Arial" w:hAnsi="Times New Roman" w:cs="Times New Roman"/>
          <w:b/>
          <w:lang w:eastAsia="ar-SA"/>
        </w:rPr>
        <w:t>5. Требования к упаковке и маркировке поставляемого товара:</w:t>
      </w:r>
    </w:p>
    <w:p w14:paraId="4BDF75A2" w14:textId="77777777" w:rsidR="000F1989" w:rsidRDefault="000F1989" w:rsidP="00D037DA">
      <w:pPr>
        <w:tabs>
          <w:tab w:val="left" w:pos="0"/>
        </w:tabs>
        <w:spacing w:line="240" w:lineRule="auto"/>
        <w:ind w:right="57"/>
        <w:contextualSpacing/>
        <w:jc w:val="both"/>
        <w:rPr>
          <w:rFonts w:ascii="Times New Roman" w:eastAsia="DejaVu Sans" w:hAnsi="Times New Roman" w:cs="Times New Roman"/>
          <w:lang w:eastAsia="zh-CN"/>
        </w:rPr>
      </w:pPr>
      <w:r>
        <w:rPr>
          <w:rFonts w:ascii="Times New Roman" w:eastAsia="NSimSun" w:hAnsi="Times New Roman" w:cs="Times New Roman"/>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w:t>
      </w:r>
    </w:p>
    <w:p w14:paraId="56B0B505" w14:textId="77777777" w:rsidR="000F1989" w:rsidRDefault="000F1989" w:rsidP="00D037DA">
      <w:pPr>
        <w:spacing w:line="240" w:lineRule="auto"/>
        <w:contextualSpacing/>
        <w:jc w:val="both"/>
        <w:rPr>
          <w:rFonts w:ascii="Times New Roman" w:eastAsia="Calibri" w:hAnsi="Times New Roman" w:cs="Times New Roman"/>
        </w:rPr>
      </w:pPr>
      <w:r>
        <w:rPr>
          <w:rFonts w:ascii="Times New Roman" w:eastAsia="NSimSun" w:hAnsi="Times New Roman" w:cs="Times New Roma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w:t>
      </w:r>
    </w:p>
    <w:p w14:paraId="541D739B" w14:textId="608B052D" w:rsidR="000F1989" w:rsidRDefault="000F1989" w:rsidP="00D037DA">
      <w:pPr>
        <w:tabs>
          <w:tab w:val="left" w:pos="0"/>
        </w:tabs>
        <w:spacing w:line="240" w:lineRule="auto"/>
        <w:ind w:right="57"/>
        <w:contextualSpacing/>
        <w:jc w:val="both"/>
        <w:rPr>
          <w:rFonts w:ascii="Times New Roman" w:eastAsia="Calibri" w:hAnsi="Times New Roman" w:cs="Times New Roman"/>
        </w:rPr>
      </w:pPr>
      <w:r>
        <w:rPr>
          <w:rFonts w:ascii="Times New Roman" w:eastAsia="NSimSun" w:hAnsi="Times New Roman" w:cs="Times New Roman"/>
        </w:rPr>
        <w:t>5.3. Поставщик несет ответственность за ненадлежащую упаковку, не обеспечивающую сохранность товара при его хранении и транспортировании.</w:t>
      </w:r>
      <w:r>
        <w:rPr>
          <w:rFonts w:ascii="Times New Roman" w:eastAsia="Calibri" w:hAnsi="Times New Roman" w:cs="Times New Roman"/>
        </w:rPr>
        <w:t xml:space="preserve"> </w:t>
      </w:r>
    </w:p>
    <w:p w14:paraId="505279AC" w14:textId="77777777" w:rsidR="0011255E" w:rsidRDefault="0011255E" w:rsidP="00D037DA">
      <w:pPr>
        <w:tabs>
          <w:tab w:val="left" w:pos="0"/>
        </w:tabs>
        <w:spacing w:line="240" w:lineRule="auto"/>
        <w:ind w:right="57"/>
        <w:contextualSpacing/>
        <w:jc w:val="both"/>
        <w:rPr>
          <w:rFonts w:ascii="Times New Roman" w:eastAsia="NSimSun" w:hAnsi="Times New Roman" w:cs="Times New Roman"/>
        </w:rPr>
      </w:pPr>
    </w:p>
    <w:p w14:paraId="7184AAEE" w14:textId="77777777" w:rsidR="000F1989" w:rsidRPr="000F1989" w:rsidRDefault="000F1989" w:rsidP="00D037DA">
      <w:pPr>
        <w:spacing w:line="240" w:lineRule="auto"/>
        <w:contextualSpacing/>
        <w:rPr>
          <w:rFonts w:cstheme="minorHAnsi"/>
          <w:sz w:val="18"/>
          <w:szCs w:val="18"/>
        </w:rPr>
      </w:pPr>
    </w:p>
    <w:p w14:paraId="6D849381" w14:textId="77777777" w:rsidR="0011255E" w:rsidRDefault="0011255E" w:rsidP="00D037DA">
      <w:pPr>
        <w:spacing w:after="0" w:line="240" w:lineRule="auto"/>
        <w:contextualSpacing/>
        <w:rPr>
          <w:rFonts w:ascii="Times New Roman" w:hAnsi="Times New Roman" w:cs="Times New Roman"/>
          <w:sz w:val="24"/>
          <w:szCs w:val="24"/>
        </w:rPr>
      </w:pPr>
      <w:r w:rsidRPr="0011255E">
        <w:rPr>
          <w:rFonts w:ascii="Times New Roman" w:hAnsi="Times New Roman" w:cs="Times New Roman"/>
          <w:sz w:val="24"/>
          <w:szCs w:val="24"/>
        </w:rPr>
        <w:t xml:space="preserve">Разработал: </w:t>
      </w:r>
    </w:p>
    <w:p w14:paraId="04F671FF" w14:textId="7CE97CDF" w:rsidR="00892077" w:rsidRDefault="0011255E" w:rsidP="00D037DA">
      <w:pPr>
        <w:spacing w:after="0" w:line="240" w:lineRule="auto"/>
        <w:contextualSpacing/>
        <w:rPr>
          <w:rFonts w:ascii="Times New Roman" w:hAnsi="Times New Roman" w:cs="Times New Roman"/>
          <w:sz w:val="24"/>
          <w:szCs w:val="24"/>
        </w:rPr>
      </w:pPr>
      <w:r w:rsidRPr="0011255E">
        <w:rPr>
          <w:rFonts w:ascii="Times New Roman" w:hAnsi="Times New Roman" w:cs="Times New Roman"/>
          <w:sz w:val="24"/>
          <w:szCs w:val="24"/>
        </w:rPr>
        <w:t>Замес</w:t>
      </w:r>
      <w:r>
        <w:rPr>
          <w:rFonts w:ascii="Times New Roman" w:hAnsi="Times New Roman" w:cs="Times New Roman"/>
          <w:sz w:val="24"/>
          <w:szCs w:val="24"/>
        </w:rPr>
        <w:t xml:space="preserve">титель начальника УИТО    </w:t>
      </w:r>
      <w:r w:rsidRPr="001125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1255E">
        <w:rPr>
          <w:rFonts w:ascii="Times New Roman" w:hAnsi="Times New Roman" w:cs="Times New Roman"/>
          <w:sz w:val="24"/>
          <w:szCs w:val="24"/>
        </w:rPr>
        <w:t xml:space="preserve">                                       С.В. Башова</w:t>
      </w:r>
    </w:p>
    <w:p w14:paraId="24687917" w14:textId="0A65B396" w:rsidR="0011255E" w:rsidRDefault="0011255E" w:rsidP="00D037DA">
      <w:pPr>
        <w:spacing w:after="0" w:line="240" w:lineRule="auto"/>
        <w:contextualSpacing/>
        <w:rPr>
          <w:rFonts w:ascii="Times New Roman" w:hAnsi="Times New Roman" w:cs="Times New Roman"/>
          <w:sz w:val="24"/>
          <w:szCs w:val="24"/>
        </w:rPr>
      </w:pPr>
    </w:p>
    <w:p w14:paraId="7AA727A1" w14:textId="79A836C8" w:rsidR="0011255E" w:rsidRDefault="0011255E" w:rsidP="00D037DA">
      <w:pPr>
        <w:spacing w:after="0" w:line="240" w:lineRule="auto"/>
        <w:contextualSpacing/>
        <w:rPr>
          <w:rFonts w:ascii="Times New Roman" w:hAnsi="Times New Roman" w:cs="Times New Roman"/>
          <w:sz w:val="24"/>
          <w:szCs w:val="24"/>
        </w:rPr>
      </w:pPr>
    </w:p>
    <w:p w14:paraId="454A9B0E" w14:textId="139C9EA2" w:rsidR="0011255E" w:rsidRDefault="0011255E" w:rsidP="00D037D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Согласовано:</w:t>
      </w:r>
    </w:p>
    <w:p w14:paraId="52235CBE" w14:textId="7C36E7E3" w:rsidR="0011255E" w:rsidRDefault="0011255E" w:rsidP="0011255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Руководитель НПЦ                   </w:t>
      </w:r>
      <w:r>
        <w:rPr>
          <w:rFonts w:ascii="Times New Roman" w:hAnsi="Times New Roman" w:cs="Times New Roman"/>
          <w:sz w:val="24"/>
          <w:szCs w:val="24"/>
        </w:rPr>
        <w:t xml:space="preserve">    </w:t>
      </w:r>
      <w:r w:rsidRPr="001125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125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1255E">
        <w:rPr>
          <w:rFonts w:ascii="Times New Roman" w:hAnsi="Times New Roman" w:cs="Times New Roman"/>
          <w:sz w:val="24"/>
          <w:szCs w:val="24"/>
        </w:rPr>
        <w:t xml:space="preserve">         </w:t>
      </w:r>
      <w:r>
        <w:rPr>
          <w:rFonts w:ascii="Times New Roman" w:hAnsi="Times New Roman" w:cs="Times New Roman"/>
          <w:sz w:val="24"/>
          <w:szCs w:val="24"/>
        </w:rPr>
        <w:t>Р.М. Ростовцев</w:t>
      </w:r>
    </w:p>
    <w:p w14:paraId="616AD837" w14:textId="77777777" w:rsidR="0011255E" w:rsidRDefault="0011255E" w:rsidP="0011255E">
      <w:pPr>
        <w:spacing w:after="0" w:line="240" w:lineRule="auto"/>
        <w:contextualSpacing/>
        <w:rPr>
          <w:rFonts w:ascii="Times New Roman" w:hAnsi="Times New Roman" w:cs="Times New Roman"/>
          <w:sz w:val="24"/>
          <w:szCs w:val="24"/>
        </w:rPr>
      </w:pPr>
    </w:p>
    <w:p w14:paraId="099DA94B" w14:textId="00744ED5" w:rsidR="0011255E" w:rsidRDefault="0011255E" w:rsidP="0011255E">
      <w:pPr>
        <w:spacing w:after="0" w:line="240" w:lineRule="auto"/>
        <w:contextualSpacing/>
        <w:rPr>
          <w:rFonts w:ascii="Times New Roman" w:hAnsi="Times New Roman" w:cs="Times New Roman"/>
          <w:sz w:val="24"/>
          <w:szCs w:val="24"/>
        </w:rPr>
      </w:pPr>
    </w:p>
    <w:p w14:paraId="052E6231" w14:textId="5661AD01" w:rsidR="0011255E" w:rsidRPr="0011255E" w:rsidRDefault="0011255E" w:rsidP="0011255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Проректор по НР и ЦТ</w:t>
      </w:r>
      <w:r>
        <w:rPr>
          <w:rFonts w:ascii="Times New Roman" w:hAnsi="Times New Roman" w:cs="Times New Roman"/>
          <w:sz w:val="24"/>
          <w:szCs w:val="24"/>
        </w:rPr>
        <w:t xml:space="preserve">                  </w:t>
      </w:r>
      <w:r w:rsidRPr="001125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125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1255E">
        <w:rPr>
          <w:rFonts w:ascii="Times New Roman" w:hAnsi="Times New Roman" w:cs="Times New Roman"/>
          <w:sz w:val="24"/>
          <w:szCs w:val="24"/>
        </w:rPr>
        <w:t xml:space="preserve">         </w:t>
      </w:r>
      <w:r>
        <w:rPr>
          <w:rFonts w:ascii="Times New Roman" w:hAnsi="Times New Roman" w:cs="Times New Roman"/>
          <w:sz w:val="24"/>
          <w:szCs w:val="24"/>
        </w:rPr>
        <w:t>Р.</w:t>
      </w:r>
      <w:r>
        <w:rPr>
          <w:rFonts w:ascii="Times New Roman" w:hAnsi="Times New Roman" w:cs="Times New Roman"/>
          <w:sz w:val="24"/>
          <w:szCs w:val="24"/>
        </w:rPr>
        <w:t>В</w:t>
      </w:r>
      <w:r>
        <w:rPr>
          <w:rFonts w:ascii="Times New Roman" w:hAnsi="Times New Roman" w:cs="Times New Roman"/>
          <w:sz w:val="24"/>
          <w:szCs w:val="24"/>
        </w:rPr>
        <w:t xml:space="preserve">. </w:t>
      </w:r>
      <w:r>
        <w:rPr>
          <w:rFonts w:ascii="Times New Roman" w:hAnsi="Times New Roman" w:cs="Times New Roman"/>
          <w:sz w:val="24"/>
          <w:szCs w:val="24"/>
        </w:rPr>
        <w:t>Смышников</w:t>
      </w:r>
    </w:p>
    <w:p w14:paraId="0900F7C8" w14:textId="77777777" w:rsidR="0011255E" w:rsidRPr="0011255E" w:rsidRDefault="0011255E" w:rsidP="0011255E">
      <w:pPr>
        <w:spacing w:after="0" w:line="240" w:lineRule="auto"/>
        <w:contextualSpacing/>
        <w:rPr>
          <w:rFonts w:ascii="Times New Roman" w:hAnsi="Times New Roman" w:cs="Times New Roman"/>
          <w:sz w:val="24"/>
          <w:szCs w:val="24"/>
        </w:rPr>
      </w:pPr>
      <w:bookmarkStart w:id="2" w:name="_GoBack"/>
      <w:bookmarkEnd w:id="2"/>
    </w:p>
    <w:p w14:paraId="55C71953" w14:textId="31A9CBD4" w:rsidR="0011255E" w:rsidRDefault="0011255E" w:rsidP="00D037DA">
      <w:pPr>
        <w:spacing w:after="0" w:line="240" w:lineRule="auto"/>
        <w:contextualSpacing/>
        <w:rPr>
          <w:rFonts w:ascii="Times New Roman" w:hAnsi="Times New Roman" w:cs="Times New Roman"/>
          <w:sz w:val="24"/>
          <w:szCs w:val="24"/>
        </w:rPr>
      </w:pPr>
    </w:p>
    <w:p w14:paraId="59FD3F95" w14:textId="637D207A" w:rsidR="0011255E" w:rsidRDefault="0011255E" w:rsidP="00D037DA">
      <w:pPr>
        <w:spacing w:after="0" w:line="240" w:lineRule="auto"/>
        <w:contextualSpacing/>
        <w:rPr>
          <w:rFonts w:ascii="Times New Roman" w:hAnsi="Times New Roman" w:cs="Times New Roman"/>
          <w:sz w:val="24"/>
          <w:szCs w:val="24"/>
        </w:rPr>
      </w:pPr>
    </w:p>
    <w:p w14:paraId="5253D0FF" w14:textId="748596F5" w:rsidR="0011255E" w:rsidRDefault="0011255E" w:rsidP="00D037DA">
      <w:pPr>
        <w:spacing w:after="0" w:line="240" w:lineRule="auto"/>
        <w:contextualSpacing/>
        <w:rPr>
          <w:rFonts w:ascii="Times New Roman" w:hAnsi="Times New Roman" w:cs="Times New Roman"/>
          <w:sz w:val="24"/>
          <w:szCs w:val="24"/>
        </w:rPr>
      </w:pPr>
    </w:p>
    <w:p w14:paraId="43FD2A6B" w14:textId="6251169F" w:rsidR="0011255E" w:rsidRDefault="0011255E" w:rsidP="00D037DA">
      <w:pPr>
        <w:spacing w:after="0" w:line="240" w:lineRule="auto"/>
        <w:contextualSpacing/>
        <w:rPr>
          <w:rFonts w:ascii="Times New Roman" w:hAnsi="Times New Roman" w:cs="Times New Roman"/>
          <w:sz w:val="24"/>
          <w:szCs w:val="24"/>
        </w:rPr>
      </w:pPr>
    </w:p>
    <w:p w14:paraId="5BDDC41A" w14:textId="77777777" w:rsidR="0011255E" w:rsidRPr="0011255E" w:rsidRDefault="0011255E" w:rsidP="00D037DA">
      <w:pPr>
        <w:spacing w:after="0" w:line="240" w:lineRule="auto"/>
        <w:contextualSpacing/>
        <w:rPr>
          <w:rFonts w:ascii="Times New Roman" w:hAnsi="Times New Roman" w:cs="Times New Roman"/>
          <w:sz w:val="24"/>
          <w:szCs w:val="24"/>
        </w:rPr>
      </w:pPr>
    </w:p>
    <w:sectPr w:rsidR="0011255E" w:rsidRPr="001125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720E2" w14:textId="77777777" w:rsidR="00D1186B" w:rsidRDefault="00D1186B" w:rsidP="00003856">
      <w:pPr>
        <w:spacing w:after="0" w:line="240" w:lineRule="auto"/>
      </w:pPr>
      <w:r>
        <w:separator/>
      </w:r>
    </w:p>
  </w:endnote>
  <w:endnote w:type="continuationSeparator" w:id="0">
    <w:p w14:paraId="37051C71" w14:textId="77777777" w:rsidR="00D1186B" w:rsidRDefault="00D1186B" w:rsidP="00003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DejaVu Sans">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58A82" w14:textId="77777777" w:rsidR="00D1186B" w:rsidRDefault="00D1186B" w:rsidP="00003856">
      <w:pPr>
        <w:spacing w:after="0" w:line="240" w:lineRule="auto"/>
      </w:pPr>
      <w:r>
        <w:separator/>
      </w:r>
    </w:p>
  </w:footnote>
  <w:footnote w:type="continuationSeparator" w:id="0">
    <w:p w14:paraId="5EFE1108" w14:textId="77777777" w:rsidR="00D1186B" w:rsidRDefault="00D1186B" w:rsidP="00003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3in;height:3in" o:bullet="t"/>
    </w:pict>
  </w:numPicBullet>
  <w:numPicBullet w:numPicBulletId="1">
    <w:pict>
      <v:shape id="_x0000_i1097" type="#_x0000_t75" style="width:3in;height:3in" o:bullet="t"/>
    </w:pict>
  </w:numPicBullet>
  <w:abstractNum w:abstractNumId="0" w15:restartNumberingAfterBreak="0">
    <w:nsid w:val="1FE722C6"/>
    <w:multiLevelType w:val="hybridMultilevel"/>
    <w:tmpl w:val="0EFC56CE"/>
    <w:lvl w:ilvl="0" w:tplc="2F320C9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6630BDB"/>
    <w:multiLevelType w:val="hybridMultilevel"/>
    <w:tmpl w:val="9DEAA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867A8F"/>
    <w:multiLevelType w:val="hybridMultilevel"/>
    <w:tmpl w:val="531CC976"/>
    <w:lvl w:ilvl="0" w:tplc="960026DC">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515"/>
    <w:rsid w:val="00003856"/>
    <w:rsid w:val="00025C71"/>
    <w:rsid w:val="00031ACD"/>
    <w:rsid w:val="0005505D"/>
    <w:rsid w:val="0006416B"/>
    <w:rsid w:val="00082A6C"/>
    <w:rsid w:val="000856C1"/>
    <w:rsid w:val="000C30E5"/>
    <w:rsid w:val="000C6DAD"/>
    <w:rsid w:val="000D79F6"/>
    <w:rsid w:val="000F1989"/>
    <w:rsid w:val="00105152"/>
    <w:rsid w:val="0011255E"/>
    <w:rsid w:val="001451CD"/>
    <w:rsid w:val="00145A6E"/>
    <w:rsid w:val="001525BE"/>
    <w:rsid w:val="00156FD9"/>
    <w:rsid w:val="00182570"/>
    <w:rsid w:val="001F0821"/>
    <w:rsid w:val="001F298F"/>
    <w:rsid w:val="001F2A20"/>
    <w:rsid w:val="00253A11"/>
    <w:rsid w:val="002C1C64"/>
    <w:rsid w:val="00327858"/>
    <w:rsid w:val="003611F2"/>
    <w:rsid w:val="003B1D6E"/>
    <w:rsid w:val="003D339B"/>
    <w:rsid w:val="003D4D8F"/>
    <w:rsid w:val="003F3CC6"/>
    <w:rsid w:val="0044382A"/>
    <w:rsid w:val="00482734"/>
    <w:rsid w:val="004853BD"/>
    <w:rsid w:val="00486D76"/>
    <w:rsid w:val="004B2074"/>
    <w:rsid w:val="004B2B8F"/>
    <w:rsid w:val="004B58EC"/>
    <w:rsid w:val="004C1A87"/>
    <w:rsid w:val="004C4080"/>
    <w:rsid w:val="004F7209"/>
    <w:rsid w:val="0050166C"/>
    <w:rsid w:val="0052242C"/>
    <w:rsid w:val="00526093"/>
    <w:rsid w:val="00526D35"/>
    <w:rsid w:val="005345C1"/>
    <w:rsid w:val="005472AE"/>
    <w:rsid w:val="005822BA"/>
    <w:rsid w:val="00586A38"/>
    <w:rsid w:val="00591681"/>
    <w:rsid w:val="005C4EFB"/>
    <w:rsid w:val="005C5BEB"/>
    <w:rsid w:val="00600DE8"/>
    <w:rsid w:val="006203B1"/>
    <w:rsid w:val="00682229"/>
    <w:rsid w:val="00695812"/>
    <w:rsid w:val="006974EA"/>
    <w:rsid w:val="006A752D"/>
    <w:rsid w:val="006B52A1"/>
    <w:rsid w:val="006C2E59"/>
    <w:rsid w:val="006D25EF"/>
    <w:rsid w:val="006D6600"/>
    <w:rsid w:val="006E5388"/>
    <w:rsid w:val="00705124"/>
    <w:rsid w:val="00757206"/>
    <w:rsid w:val="00795E92"/>
    <w:rsid w:val="007B2F4A"/>
    <w:rsid w:val="007B32E6"/>
    <w:rsid w:val="007B3CCC"/>
    <w:rsid w:val="007D7E15"/>
    <w:rsid w:val="007F0EC9"/>
    <w:rsid w:val="00805BF3"/>
    <w:rsid w:val="008223EB"/>
    <w:rsid w:val="0085036E"/>
    <w:rsid w:val="00881A47"/>
    <w:rsid w:val="008845C5"/>
    <w:rsid w:val="00890E70"/>
    <w:rsid w:val="00892077"/>
    <w:rsid w:val="008958A5"/>
    <w:rsid w:val="008C48D1"/>
    <w:rsid w:val="008D2227"/>
    <w:rsid w:val="009A0822"/>
    <w:rsid w:val="009A2784"/>
    <w:rsid w:val="009C6912"/>
    <w:rsid w:val="00A012B5"/>
    <w:rsid w:val="00A22C13"/>
    <w:rsid w:val="00A2376A"/>
    <w:rsid w:val="00A45BFF"/>
    <w:rsid w:val="00A8415B"/>
    <w:rsid w:val="00A94F9D"/>
    <w:rsid w:val="00AA32FD"/>
    <w:rsid w:val="00AD6BF2"/>
    <w:rsid w:val="00AF4F09"/>
    <w:rsid w:val="00B02711"/>
    <w:rsid w:val="00B11EC8"/>
    <w:rsid w:val="00B4111D"/>
    <w:rsid w:val="00B67A1F"/>
    <w:rsid w:val="00B76E38"/>
    <w:rsid w:val="00B82FAC"/>
    <w:rsid w:val="00BC067E"/>
    <w:rsid w:val="00BE6AE0"/>
    <w:rsid w:val="00C024C4"/>
    <w:rsid w:val="00C057EE"/>
    <w:rsid w:val="00C144A0"/>
    <w:rsid w:val="00C40C44"/>
    <w:rsid w:val="00C53711"/>
    <w:rsid w:val="00C638F3"/>
    <w:rsid w:val="00C74226"/>
    <w:rsid w:val="00CB63E2"/>
    <w:rsid w:val="00CB7695"/>
    <w:rsid w:val="00CC34BF"/>
    <w:rsid w:val="00CD4B5D"/>
    <w:rsid w:val="00D037DA"/>
    <w:rsid w:val="00D1186B"/>
    <w:rsid w:val="00D366F9"/>
    <w:rsid w:val="00D4160E"/>
    <w:rsid w:val="00D43EA7"/>
    <w:rsid w:val="00D51D15"/>
    <w:rsid w:val="00D75D61"/>
    <w:rsid w:val="00D77340"/>
    <w:rsid w:val="00DA6ABF"/>
    <w:rsid w:val="00DD52CB"/>
    <w:rsid w:val="00DD7BDB"/>
    <w:rsid w:val="00E05BFA"/>
    <w:rsid w:val="00E10BE4"/>
    <w:rsid w:val="00E1105D"/>
    <w:rsid w:val="00E222C1"/>
    <w:rsid w:val="00E32114"/>
    <w:rsid w:val="00E32EBE"/>
    <w:rsid w:val="00E44790"/>
    <w:rsid w:val="00E454F0"/>
    <w:rsid w:val="00E81CED"/>
    <w:rsid w:val="00EA3EC6"/>
    <w:rsid w:val="00EB4515"/>
    <w:rsid w:val="00ED52DF"/>
    <w:rsid w:val="00EF16C4"/>
    <w:rsid w:val="00EF34A1"/>
    <w:rsid w:val="00EF46B8"/>
    <w:rsid w:val="00EF70DA"/>
    <w:rsid w:val="00F104B1"/>
    <w:rsid w:val="00F349C0"/>
    <w:rsid w:val="00F52806"/>
    <w:rsid w:val="00F677E5"/>
    <w:rsid w:val="00F81E41"/>
    <w:rsid w:val="00FA0E06"/>
    <w:rsid w:val="00FE78B0"/>
    <w:rsid w:val="00FF327C"/>
    <w:rsid w:val="00FF4ED8"/>
    <w:rsid w:val="00FF6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97B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F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56FD9"/>
    <w:pPr>
      <w:spacing w:after="0" w:line="240" w:lineRule="auto"/>
    </w:pPr>
  </w:style>
  <w:style w:type="paragraph" w:styleId="a5">
    <w:name w:val="Normal (Web)"/>
    <w:basedOn w:val="a"/>
    <w:uiPriority w:val="99"/>
    <w:unhideWhenUsed/>
    <w:rsid w:val="00156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0385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03856"/>
  </w:style>
  <w:style w:type="paragraph" w:styleId="a8">
    <w:name w:val="footer"/>
    <w:basedOn w:val="a"/>
    <w:link w:val="a9"/>
    <w:uiPriority w:val="99"/>
    <w:unhideWhenUsed/>
    <w:rsid w:val="0000385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03856"/>
  </w:style>
  <w:style w:type="paragraph" w:styleId="aa">
    <w:name w:val="List Paragraph"/>
    <w:basedOn w:val="a"/>
    <w:uiPriority w:val="34"/>
    <w:qFormat/>
    <w:rsid w:val="00CB63E2"/>
    <w:pPr>
      <w:ind w:left="720"/>
      <w:contextualSpacing/>
    </w:pPr>
  </w:style>
  <w:style w:type="paragraph" w:customStyle="1" w:styleId="msonormalmailrucssattributepostfix">
    <w:name w:val="msonormal_mailru_css_attribute_postfix"/>
    <w:basedOn w:val="a"/>
    <w:rsid w:val="005C5BEB"/>
    <w:pPr>
      <w:spacing w:before="100" w:beforeAutospacing="1" w:after="100" w:afterAutospacing="1" w:line="240" w:lineRule="auto"/>
    </w:pPr>
    <w:rPr>
      <w:rFonts w:ascii="Times New Roman" w:hAnsi="Times New Roman" w:cs="Times New Roman"/>
      <w:sz w:val="24"/>
      <w:szCs w:val="24"/>
      <w:lang w:eastAsia="ru-RU"/>
    </w:rPr>
  </w:style>
  <w:style w:type="paragraph" w:styleId="ab">
    <w:name w:val="Plain Text"/>
    <w:basedOn w:val="a"/>
    <w:link w:val="ac"/>
    <w:uiPriority w:val="99"/>
    <w:unhideWhenUsed/>
    <w:rsid w:val="005C4EFB"/>
    <w:pPr>
      <w:spacing w:after="0" w:line="240" w:lineRule="auto"/>
    </w:pPr>
    <w:rPr>
      <w:rFonts w:ascii="Calibri" w:hAnsi="Calibri"/>
      <w:szCs w:val="21"/>
    </w:rPr>
  </w:style>
  <w:style w:type="character" w:customStyle="1" w:styleId="ac">
    <w:name w:val="Текст Знак"/>
    <w:basedOn w:val="a0"/>
    <w:link w:val="ab"/>
    <w:uiPriority w:val="99"/>
    <w:rsid w:val="005C4EF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4272">
      <w:bodyDiv w:val="1"/>
      <w:marLeft w:val="0"/>
      <w:marRight w:val="0"/>
      <w:marTop w:val="0"/>
      <w:marBottom w:val="0"/>
      <w:divBdr>
        <w:top w:val="none" w:sz="0" w:space="0" w:color="auto"/>
        <w:left w:val="none" w:sz="0" w:space="0" w:color="auto"/>
        <w:bottom w:val="none" w:sz="0" w:space="0" w:color="auto"/>
        <w:right w:val="none" w:sz="0" w:space="0" w:color="auto"/>
      </w:divBdr>
    </w:div>
    <w:div w:id="141820307">
      <w:bodyDiv w:val="1"/>
      <w:marLeft w:val="0"/>
      <w:marRight w:val="0"/>
      <w:marTop w:val="0"/>
      <w:marBottom w:val="0"/>
      <w:divBdr>
        <w:top w:val="none" w:sz="0" w:space="0" w:color="auto"/>
        <w:left w:val="none" w:sz="0" w:space="0" w:color="auto"/>
        <w:bottom w:val="none" w:sz="0" w:space="0" w:color="auto"/>
        <w:right w:val="none" w:sz="0" w:space="0" w:color="auto"/>
      </w:divBdr>
    </w:div>
    <w:div w:id="163517371">
      <w:bodyDiv w:val="1"/>
      <w:marLeft w:val="0"/>
      <w:marRight w:val="0"/>
      <w:marTop w:val="0"/>
      <w:marBottom w:val="0"/>
      <w:divBdr>
        <w:top w:val="none" w:sz="0" w:space="0" w:color="auto"/>
        <w:left w:val="none" w:sz="0" w:space="0" w:color="auto"/>
        <w:bottom w:val="none" w:sz="0" w:space="0" w:color="auto"/>
        <w:right w:val="none" w:sz="0" w:space="0" w:color="auto"/>
      </w:divBdr>
    </w:div>
    <w:div w:id="197284485">
      <w:bodyDiv w:val="1"/>
      <w:marLeft w:val="0"/>
      <w:marRight w:val="0"/>
      <w:marTop w:val="0"/>
      <w:marBottom w:val="0"/>
      <w:divBdr>
        <w:top w:val="none" w:sz="0" w:space="0" w:color="auto"/>
        <w:left w:val="none" w:sz="0" w:space="0" w:color="auto"/>
        <w:bottom w:val="none" w:sz="0" w:space="0" w:color="auto"/>
        <w:right w:val="none" w:sz="0" w:space="0" w:color="auto"/>
      </w:divBdr>
    </w:div>
    <w:div w:id="221871708">
      <w:bodyDiv w:val="1"/>
      <w:marLeft w:val="0"/>
      <w:marRight w:val="0"/>
      <w:marTop w:val="0"/>
      <w:marBottom w:val="0"/>
      <w:divBdr>
        <w:top w:val="none" w:sz="0" w:space="0" w:color="auto"/>
        <w:left w:val="none" w:sz="0" w:space="0" w:color="auto"/>
        <w:bottom w:val="none" w:sz="0" w:space="0" w:color="auto"/>
        <w:right w:val="none" w:sz="0" w:space="0" w:color="auto"/>
      </w:divBdr>
    </w:div>
    <w:div w:id="230164343">
      <w:bodyDiv w:val="1"/>
      <w:marLeft w:val="0"/>
      <w:marRight w:val="0"/>
      <w:marTop w:val="0"/>
      <w:marBottom w:val="0"/>
      <w:divBdr>
        <w:top w:val="none" w:sz="0" w:space="0" w:color="auto"/>
        <w:left w:val="none" w:sz="0" w:space="0" w:color="auto"/>
        <w:bottom w:val="none" w:sz="0" w:space="0" w:color="auto"/>
        <w:right w:val="none" w:sz="0" w:space="0" w:color="auto"/>
      </w:divBdr>
    </w:div>
    <w:div w:id="242570590">
      <w:bodyDiv w:val="1"/>
      <w:marLeft w:val="0"/>
      <w:marRight w:val="0"/>
      <w:marTop w:val="0"/>
      <w:marBottom w:val="0"/>
      <w:divBdr>
        <w:top w:val="none" w:sz="0" w:space="0" w:color="auto"/>
        <w:left w:val="none" w:sz="0" w:space="0" w:color="auto"/>
        <w:bottom w:val="none" w:sz="0" w:space="0" w:color="auto"/>
        <w:right w:val="none" w:sz="0" w:space="0" w:color="auto"/>
      </w:divBdr>
    </w:div>
    <w:div w:id="269748744">
      <w:bodyDiv w:val="1"/>
      <w:marLeft w:val="0"/>
      <w:marRight w:val="0"/>
      <w:marTop w:val="0"/>
      <w:marBottom w:val="0"/>
      <w:divBdr>
        <w:top w:val="none" w:sz="0" w:space="0" w:color="auto"/>
        <w:left w:val="none" w:sz="0" w:space="0" w:color="auto"/>
        <w:bottom w:val="none" w:sz="0" w:space="0" w:color="auto"/>
        <w:right w:val="none" w:sz="0" w:space="0" w:color="auto"/>
      </w:divBdr>
    </w:div>
    <w:div w:id="278339717">
      <w:bodyDiv w:val="1"/>
      <w:marLeft w:val="0"/>
      <w:marRight w:val="0"/>
      <w:marTop w:val="0"/>
      <w:marBottom w:val="0"/>
      <w:divBdr>
        <w:top w:val="none" w:sz="0" w:space="0" w:color="auto"/>
        <w:left w:val="none" w:sz="0" w:space="0" w:color="auto"/>
        <w:bottom w:val="none" w:sz="0" w:space="0" w:color="auto"/>
        <w:right w:val="none" w:sz="0" w:space="0" w:color="auto"/>
      </w:divBdr>
    </w:div>
    <w:div w:id="288122791">
      <w:bodyDiv w:val="1"/>
      <w:marLeft w:val="0"/>
      <w:marRight w:val="0"/>
      <w:marTop w:val="0"/>
      <w:marBottom w:val="0"/>
      <w:divBdr>
        <w:top w:val="none" w:sz="0" w:space="0" w:color="auto"/>
        <w:left w:val="none" w:sz="0" w:space="0" w:color="auto"/>
        <w:bottom w:val="none" w:sz="0" w:space="0" w:color="auto"/>
        <w:right w:val="none" w:sz="0" w:space="0" w:color="auto"/>
      </w:divBdr>
    </w:div>
    <w:div w:id="446463379">
      <w:bodyDiv w:val="1"/>
      <w:marLeft w:val="0"/>
      <w:marRight w:val="0"/>
      <w:marTop w:val="0"/>
      <w:marBottom w:val="0"/>
      <w:divBdr>
        <w:top w:val="none" w:sz="0" w:space="0" w:color="auto"/>
        <w:left w:val="none" w:sz="0" w:space="0" w:color="auto"/>
        <w:bottom w:val="none" w:sz="0" w:space="0" w:color="auto"/>
        <w:right w:val="none" w:sz="0" w:space="0" w:color="auto"/>
      </w:divBdr>
    </w:div>
    <w:div w:id="450125793">
      <w:bodyDiv w:val="1"/>
      <w:marLeft w:val="0"/>
      <w:marRight w:val="0"/>
      <w:marTop w:val="0"/>
      <w:marBottom w:val="0"/>
      <w:divBdr>
        <w:top w:val="none" w:sz="0" w:space="0" w:color="auto"/>
        <w:left w:val="none" w:sz="0" w:space="0" w:color="auto"/>
        <w:bottom w:val="none" w:sz="0" w:space="0" w:color="auto"/>
        <w:right w:val="none" w:sz="0" w:space="0" w:color="auto"/>
      </w:divBdr>
    </w:div>
    <w:div w:id="464003505">
      <w:bodyDiv w:val="1"/>
      <w:marLeft w:val="0"/>
      <w:marRight w:val="0"/>
      <w:marTop w:val="0"/>
      <w:marBottom w:val="0"/>
      <w:divBdr>
        <w:top w:val="none" w:sz="0" w:space="0" w:color="auto"/>
        <w:left w:val="none" w:sz="0" w:space="0" w:color="auto"/>
        <w:bottom w:val="none" w:sz="0" w:space="0" w:color="auto"/>
        <w:right w:val="none" w:sz="0" w:space="0" w:color="auto"/>
      </w:divBdr>
    </w:div>
    <w:div w:id="465973471">
      <w:bodyDiv w:val="1"/>
      <w:marLeft w:val="0"/>
      <w:marRight w:val="0"/>
      <w:marTop w:val="0"/>
      <w:marBottom w:val="0"/>
      <w:divBdr>
        <w:top w:val="none" w:sz="0" w:space="0" w:color="auto"/>
        <w:left w:val="none" w:sz="0" w:space="0" w:color="auto"/>
        <w:bottom w:val="none" w:sz="0" w:space="0" w:color="auto"/>
        <w:right w:val="none" w:sz="0" w:space="0" w:color="auto"/>
      </w:divBdr>
    </w:div>
    <w:div w:id="498695597">
      <w:bodyDiv w:val="1"/>
      <w:marLeft w:val="0"/>
      <w:marRight w:val="0"/>
      <w:marTop w:val="0"/>
      <w:marBottom w:val="0"/>
      <w:divBdr>
        <w:top w:val="none" w:sz="0" w:space="0" w:color="auto"/>
        <w:left w:val="none" w:sz="0" w:space="0" w:color="auto"/>
        <w:bottom w:val="none" w:sz="0" w:space="0" w:color="auto"/>
        <w:right w:val="none" w:sz="0" w:space="0" w:color="auto"/>
      </w:divBdr>
    </w:div>
    <w:div w:id="573466116">
      <w:bodyDiv w:val="1"/>
      <w:marLeft w:val="0"/>
      <w:marRight w:val="0"/>
      <w:marTop w:val="0"/>
      <w:marBottom w:val="0"/>
      <w:divBdr>
        <w:top w:val="none" w:sz="0" w:space="0" w:color="auto"/>
        <w:left w:val="none" w:sz="0" w:space="0" w:color="auto"/>
        <w:bottom w:val="none" w:sz="0" w:space="0" w:color="auto"/>
        <w:right w:val="none" w:sz="0" w:space="0" w:color="auto"/>
      </w:divBdr>
    </w:div>
    <w:div w:id="652181255">
      <w:bodyDiv w:val="1"/>
      <w:marLeft w:val="0"/>
      <w:marRight w:val="0"/>
      <w:marTop w:val="0"/>
      <w:marBottom w:val="0"/>
      <w:divBdr>
        <w:top w:val="none" w:sz="0" w:space="0" w:color="auto"/>
        <w:left w:val="none" w:sz="0" w:space="0" w:color="auto"/>
        <w:bottom w:val="none" w:sz="0" w:space="0" w:color="auto"/>
        <w:right w:val="none" w:sz="0" w:space="0" w:color="auto"/>
      </w:divBdr>
    </w:div>
    <w:div w:id="749960982">
      <w:bodyDiv w:val="1"/>
      <w:marLeft w:val="0"/>
      <w:marRight w:val="0"/>
      <w:marTop w:val="0"/>
      <w:marBottom w:val="0"/>
      <w:divBdr>
        <w:top w:val="none" w:sz="0" w:space="0" w:color="auto"/>
        <w:left w:val="none" w:sz="0" w:space="0" w:color="auto"/>
        <w:bottom w:val="none" w:sz="0" w:space="0" w:color="auto"/>
        <w:right w:val="none" w:sz="0" w:space="0" w:color="auto"/>
      </w:divBdr>
    </w:div>
    <w:div w:id="785150817">
      <w:bodyDiv w:val="1"/>
      <w:marLeft w:val="0"/>
      <w:marRight w:val="0"/>
      <w:marTop w:val="0"/>
      <w:marBottom w:val="0"/>
      <w:divBdr>
        <w:top w:val="none" w:sz="0" w:space="0" w:color="auto"/>
        <w:left w:val="none" w:sz="0" w:space="0" w:color="auto"/>
        <w:bottom w:val="none" w:sz="0" w:space="0" w:color="auto"/>
        <w:right w:val="none" w:sz="0" w:space="0" w:color="auto"/>
      </w:divBdr>
    </w:div>
    <w:div w:id="789863011">
      <w:bodyDiv w:val="1"/>
      <w:marLeft w:val="0"/>
      <w:marRight w:val="0"/>
      <w:marTop w:val="0"/>
      <w:marBottom w:val="0"/>
      <w:divBdr>
        <w:top w:val="none" w:sz="0" w:space="0" w:color="auto"/>
        <w:left w:val="none" w:sz="0" w:space="0" w:color="auto"/>
        <w:bottom w:val="none" w:sz="0" w:space="0" w:color="auto"/>
        <w:right w:val="none" w:sz="0" w:space="0" w:color="auto"/>
      </w:divBdr>
    </w:div>
    <w:div w:id="794249455">
      <w:bodyDiv w:val="1"/>
      <w:marLeft w:val="0"/>
      <w:marRight w:val="0"/>
      <w:marTop w:val="0"/>
      <w:marBottom w:val="0"/>
      <w:divBdr>
        <w:top w:val="none" w:sz="0" w:space="0" w:color="auto"/>
        <w:left w:val="none" w:sz="0" w:space="0" w:color="auto"/>
        <w:bottom w:val="none" w:sz="0" w:space="0" w:color="auto"/>
        <w:right w:val="none" w:sz="0" w:space="0" w:color="auto"/>
      </w:divBdr>
    </w:div>
    <w:div w:id="907350640">
      <w:bodyDiv w:val="1"/>
      <w:marLeft w:val="0"/>
      <w:marRight w:val="0"/>
      <w:marTop w:val="0"/>
      <w:marBottom w:val="0"/>
      <w:divBdr>
        <w:top w:val="none" w:sz="0" w:space="0" w:color="auto"/>
        <w:left w:val="none" w:sz="0" w:space="0" w:color="auto"/>
        <w:bottom w:val="none" w:sz="0" w:space="0" w:color="auto"/>
        <w:right w:val="none" w:sz="0" w:space="0" w:color="auto"/>
      </w:divBdr>
    </w:div>
    <w:div w:id="908422910">
      <w:bodyDiv w:val="1"/>
      <w:marLeft w:val="0"/>
      <w:marRight w:val="0"/>
      <w:marTop w:val="0"/>
      <w:marBottom w:val="0"/>
      <w:divBdr>
        <w:top w:val="none" w:sz="0" w:space="0" w:color="auto"/>
        <w:left w:val="none" w:sz="0" w:space="0" w:color="auto"/>
        <w:bottom w:val="none" w:sz="0" w:space="0" w:color="auto"/>
        <w:right w:val="none" w:sz="0" w:space="0" w:color="auto"/>
      </w:divBdr>
    </w:div>
    <w:div w:id="923876504">
      <w:bodyDiv w:val="1"/>
      <w:marLeft w:val="0"/>
      <w:marRight w:val="0"/>
      <w:marTop w:val="0"/>
      <w:marBottom w:val="0"/>
      <w:divBdr>
        <w:top w:val="none" w:sz="0" w:space="0" w:color="auto"/>
        <w:left w:val="none" w:sz="0" w:space="0" w:color="auto"/>
        <w:bottom w:val="none" w:sz="0" w:space="0" w:color="auto"/>
        <w:right w:val="none" w:sz="0" w:space="0" w:color="auto"/>
      </w:divBdr>
    </w:div>
    <w:div w:id="935942808">
      <w:bodyDiv w:val="1"/>
      <w:marLeft w:val="0"/>
      <w:marRight w:val="0"/>
      <w:marTop w:val="0"/>
      <w:marBottom w:val="0"/>
      <w:divBdr>
        <w:top w:val="none" w:sz="0" w:space="0" w:color="auto"/>
        <w:left w:val="none" w:sz="0" w:space="0" w:color="auto"/>
        <w:bottom w:val="none" w:sz="0" w:space="0" w:color="auto"/>
        <w:right w:val="none" w:sz="0" w:space="0" w:color="auto"/>
      </w:divBdr>
    </w:div>
    <w:div w:id="948389881">
      <w:bodyDiv w:val="1"/>
      <w:marLeft w:val="0"/>
      <w:marRight w:val="0"/>
      <w:marTop w:val="0"/>
      <w:marBottom w:val="0"/>
      <w:divBdr>
        <w:top w:val="none" w:sz="0" w:space="0" w:color="auto"/>
        <w:left w:val="none" w:sz="0" w:space="0" w:color="auto"/>
        <w:bottom w:val="none" w:sz="0" w:space="0" w:color="auto"/>
        <w:right w:val="none" w:sz="0" w:space="0" w:color="auto"/>
      </w:divBdr>
    </w:div>
    <w:div w:id="951126792">
      <w:bodyDiv w:val="1"/>
      <w:marLeft w:val="0"/>
      <w:marRight w:val="0"/>
      <w:marTop w:val="0"/>
      <w:marBottom w:val="0"/>
      <w:divBdr>
        <w:top w:val="none" w:sz="0" w:space="0" w:color="auto"/>
        <w:left w:val="none" w:sz="0" w:space="0" w:color="auto"/>
        <w:bottom w:val="none" w:sz="0" w:space="0" w:color="auto"/>
        <w:right w:val="none" w:sz="0" w:space="0" w:color="auto"/>
      </w:divBdr>
    </w:div>
    <w:div w:id="982277166">
      <w:bodyDiv w:val="1"/>
      <w:marLeft w:val="0"/>
      <w:marRight w:val="0"/>
      <w:marTop w:val="0"/>
      <w:marBottom w:val="0"/>
      <w:divBdr>
        <w:top w:val="none" w:sz="0" w:space="0" w:color="auto"/>
        <w:left w:val="none" w:sz="0" w:space="0" w:color="auto"/>
        <w:bottom w:val="none" w:sz="0" w:space="0" w:color="auto"/>
        <w:right w:val="none" w:sz="0" w:space="0" w:color="auto"/>
      </w:divBdr>
    </w:div>
    <w:div w:id="1048260844">
      <w:bodyDiv w:val="1"/>
      <w:marLeft w:val="0"/>
      <w:marRight w:val="0"/>
      <w:marTop w:val="0"/>
      <w:marBottom w:val="0"/>
      <w:divBdr>
        <w:top w:val="none" w:sz="0" w:space="0" w:color="auto"/>
        <w:left w:val="none" w:sz="0" w:space="0" w:color="auto"/>
        <w:bottom w:val="none" w:sz="0" w:space="0" w:color="auto"/>
        <w:right w:val="none" w:sz="0" w:space="0" w:color="auto"/>
      </w:divBdr>
    </w:div>
    <w:div w:id="1053843482">
      <w:bodyDiv w:val="1"/>
      <w:marLeft w:val="0"/>
      <w:marRight w:val="0"/>
      <w:marTop w:val="0"/>
      <w:marBottom w:val="0"/>
      <w:divBdr>
        <w:top w:val="none" w:sz="0" w:space="0" w:color="auto"/>
        <w:left w:val="none" w:sz="0" w:space="0" w:color="auto"/>
        <w:bottom w:val="none" w:sz="0" w:space="0" w:color="auto"/>
        <w:right w:val="none" w:sz="0" w:space="0" w:color="auto"/>
      </w:divBdr>
    </w:div>
    <w:div w:id="1152521954">
      <w:bodyDiv w:val="1"/>
      <w:marLeft w:val="0"/>
      <w:marRight w:val="0"/>
      <w:marTop w:val="0"/>
      <w:marBottom w:val="0"/>
      <w:divBdr>
        <w:top w:val="none" w:sz="0" w:space="0" w:color="auto"/>
        <w:left w:val="none" w:sz="0" w:space="0" w:color="auto"/>
        <w:bottom w:val="none" w:sz="0" w:space="0" w:color="auto"/>
        <w:right w:val="none" w:sz="0" w:space="0" w:color="auto"/>
      </w:divBdr>
    </w:div>
    <w:div w:id="1168211237">
      <w:bodyDiv w:val="1"/>
      <w:marLeft w:val="0"/>
      <w:marRight w:val="0"/>
      <w:marTop w:val="0"/>
      <w:marBottom w:val="0"/>
      <w:divBdr>
        <w:top w:val="none" w:sz="0" w:space="0" w:color="auto"/>
        <w:left w:val="none" w:sz="0" w:space="0" w:color="auto"/>
        <w:bottom w:val="none" w:sz="0" w:space="0" w:color="auto"/>
        <w:right w:val="none" w:sz="0" w:space="0" w:color="auto"/>
      </w:divBdr>
    </w:div>
    <w:div w:id="1180314764">
      <w:bodyDiv w:val="1"/>
      <w:marLeft w:val="0"/>
      <w:marRight w:val="0"/>
      <w:marTop w:val="0"/>
      <w:marBottom w:val="0"/>
      <w:divBdr>
        <w:top w:val="none" w:sz="0" w:space="0" w:color="auto"/>
        <w:left w:val="none" w:sz="0" w:space="0" w:color="auto"/>
        <w:bottom w:val="none" w:sz="0" w:space="0" w:color="auto"/>
        <w:right w:val="none" w:sz="0" w:space="0" w:color="auto"/>
      </w:divBdr>
    </w:div>
    <w:div w:id="1190266849">
      <w:bodyDiv w:val="1"/>
      <w:marLeft w:val="0"/>
      <w:marRight w:val="0"/>
      <w:marTop w:val="0"/>
      <w:marBottom w:val="0"/>
      <w:divBdr>
        <w:top w:val="none" w:sz="0" w:space="0" w:color="auto"/>
        <w:left w:val="none" w:sz="0" w:space="0" w:color="auto"/>
        <w:bottom w:val="none" w:sz="0" w:space="0" w:color="auto"/>
        <w:right w:val="none" w:sz="0" w:space="0" w:color="auto"/>
      </w:divBdr>
    </w:div>
    <w:div w:id="1250307557">
      <w:bodyDiv w:val="1"/>
      <w:marLeft w:val="0"/>
      <w:marRight w:val="0"/>
      <w:marTop w:val="0"/>
      <w:marBottom w:val="0"/>
      <w:divBdr>
        <w:top w:val="none" w:sz="0" w:space="0" w:color="auto"/>
        <w:left w:val="none" w:sz="0" w:space="0" w:color="auto"/>
        <w:bottom w:val="none" w:sz="0" w:space="0" w:color="auto"/>
        <w:right w:val="none" w:sz="0" w:space="0" w:color="auto"/>
      </w:divBdr>
    </w:div>
    <w:div w:id="1253465806">
      <w:bodyDiv w:val="1"/>
      <w:marLeft w:val="0"/>
      <w:marRight w:val="0"/>
      <w:marTop w:val="0"/>
      <w:marBottom w:val="0"/>
      <w:divBdr>
        <w:top w:val="none" w:sz="0" w:space="0" w:color="auto"/>
        <w:left w:val="none" w:sz="0" w:space="0" w:color="auto"/>
        <w:bottom w:val="none" w:sz="0" w:space="0" w:color="auto"/>
        <w:right w:val="none" w:sz="0" w:space="0" w:color="auto"/>
      </w:divBdr>
    </w:div>
    <w:div w:id="1341855778">
      <w:bodyDiv w:val="1"/>
      <w:marLeft w:val="0"/>
      <w:marRight w:val="0"/>
      <w:marTop w:val="0"/>
      <w:marBottom w:val="0"/>
      <w:divBdr>
        <w:top w:val="none" w:sz="0" w:space="0" w:color="auto"/>
        <w:left w:val="none" w:sz="0" w:space="0" w:color="auto"/>
        <w:bottom w:val="none" w:sz="0" w:space="0" w:color="auto"/>
        <w:right w:val="none" w:sz="0" w:space="0" w:color="auto"/>
      </w:divBdr>
    </w:div>
    <w:div w:id="1377585689">
      <w:bodyDiv w:val="1"/>
      <w:marLeft w:val="0"/>
      <w:marRight w:val="0"/>
      <w:marTop w:val="0"/>
      <w:marBottom w:val="0"/>
      <w:divBdr>
        <w:top w:val="none" w:sz="0" w:space="0" w:color="auto"/>
        <w:left w:val="none" w:sz="0" w:space="0" w:color="auto"/>
        <w:bottom w:val="none" w:sz="0" w:space="0" w:color="auto"/>
        <w:right w:val="none" w:sz="0" w:space="0" w:color="auto"/>
      </w:divBdr>
    </w:div>
    <w:div w:id="1450512290">
      <w:bodyDiv w:val="1"/>
      <w:marLeft w:val="0"/>
      <w:marRight w:val="0"/>
      <w:marTop w:val="0"/>
      <w:marBottom w:val="0"/>
      <w:divBdr>
        <w:top w:val="none" w:sz="0" w:space="0" w:color="auto"/>
        <w:left w:val="none" w:sz="0" w:space="0" w:color="auto"/>
        <w:bottom w:val="none" w:sz="0" w:space="0" w:color="auto"/>
        <w:right w:val="none" w:sz="0" w:space="0" w:color="auto"/>
      </w:divBdr>
    </w:div>
    <w:div w:id="1464349631">
      <w:bodyDiv w:val="1"/>
      <w:marLeft w:val="0"/>
      <w:marRight w:val="0"/>
      <w:marTop w:val="0"/>
      <w:marBottom w:val="0"/>
      <w:divBdr>
        <w:top w:val="none" w:sz="0" w:space="0" w:color="auto"/>
        <w:left w:val="none" w:sz="0" w:space="0" w:color="auto"/>
        <w:bottom w:val="none" w:sz="0" w:space="0" w:color="auto"/>
        <w:right w:val="none" w:sz="0" w:space="0" w:color="auto"/>
      </w:divBdr>
    </w:div>
    <w:div w:id="1491290602">
      <w:bodyDiv w:val="1"/>
      <w:marLeft w:val="0"/>
      <w:marRight w:val="0"/>
      <w:marTop w:val="0"/>
      <w:marBottom w:val="0"/>
      <w:divBdr>
        <w:top w:val="none" w:sz="0" w:space="0" w:color="auto"/>
        <w:left w:val="none" w:sz="0" w:space="0" w:color="auto"/>
        <w:bottom w:val="none" w:sz="0" w:space="0" w:color="auto"/>
        <w:right w:val="none" w:sz="0" w:space="0" w:color="auto"/>
      </w:divBdr>
      <w:divsChild>
        <w:div w:id="1650283438">
          <w:marLeft w:val="0"/>
          <w:marRight w:val="0"/>
          <w:marTop w:val="0"/>
          <w:marBottom w:val="0"/>
          <w:divBdr>
            <w:top w:val="none" w:sz="0" w:space="0" w:color="auto"/>
            <w:left w:val="none" w:sz="0" w:space="0" w:color="auto"/>
            <w:bottom w:val="none" w:sz="0" w:space="0" w:color="auto"/>
            <w:right w:val="none" w:sz="0" w:space="0" w:color="auto"/>
          </w:divBdr>
          <w:divsChild>
            <w:div w:id="907769680">
              <w:marLeft w:val="0"/>
              <w:marRight w:val="0"/>
              <w:marTop w:val="0"/>
              <w:marBottom w:val="0"/>
              <w:divBdr>
                <w:top w:val="none" w:sz="0" w:space="0" w:color="auto"/>
                <w:left w:val="none" w:sz="0" w:space="0" w:color="auto"/>
                <w:bottom w:val="none" w:sz="0" w:space="0" w:color="auto"/>
                <w:right w:val="none" w:sz="0" w:space="0" w:color="auto"/>
              </w:divBdr>
              <w:divsChild>
                <w:div w:id="591816512">
                  <w:marLeft w:val="0"/>
                  <w:marRight w:val="0"/>
                  <w:marTop w:val="0"/>
                  <w:marBottom w:val="0"/>
                  <w:divBdr>
                    <w:top w:val="none" w:sz="0" w:space="0" w:color="auto"/>
                    <w:left w:val="none" w:sz="0" w:space="0" w:color="auto"/>
                    <w:bottom w:val="none" w:sz="0" w:space="0" w:color="auto"/>
                    <w:right w:val="none" w:sz="0" w:space="0" w:color="auto"/>
                  </w:divBdr>
                  <w:divsChild>
                    <w:div w:id="1259827913">
                      <w:marLeft w:val="0"/>
                      <w:marRight w:val="0"/>
                      <w:marTop w:val="0"/>
                      <w:marBottom w:val="0"/>
                      <w:divBdr>
                        <w:top w:val="none" w:sz="0" w:space="0" w:color="auto"/>
                        <w:left w:val="none" w:sz="0" w:space="0" w:color="auto"/>
                        <w:bottom w:val="none" w:sz="0" w:space="0" w:color="auto"/>
                        <w:right w:val="none" w:sz="0" w:space="0" w:color="auto"/>
                      </w:divBdr>
                      <w:divsChild>
                        <w:div w:id="900094557">
                          <w:marLeft w:val="0"/>
                          <w:marRight w:val="0"/>
                          <w:marTop w:val="1800"/>
                          <w:marBottom w:val="0"/>
                          <w:divBdr>
                            <w:top w:val="none" w:sz="0" w:space="0" w:color="auto"/>
                            <w:left w:val="none" w:sz="0" w:space="0" w:color="auto"/>
                            <w:bottom w:val="none" w:sz="0" w:space="0" w:color="auto"/>
                            <w:right w:val="none" w:sz="0" w:space="0" w:color="auto"/>
                          </w:divBdr>
                          <w:divsChild>
                            <w:div w:id="1972393077">
                              <w:marLeft w:val="0"/>
                              <w:marRight w:val="0"/>
                              <w:marTop w:val="0"/>
                              <w:marBottom w:val="0"/>
                              <w:divBdr>
                                <w:top w:val="none" w:sz="0" w:space="0" w:color="auto"/>
                                <w:left w:val="none" w:sz="0" w:space="0" w:color="auto"/>
                                <w:bottom w:val="none" w:sz="0" w:space="0" w:color="auto"/>
                                <w:right w:val="none" w:sz="0" w:space="0" w:color="auto"/>
                              </w:divBdr>
                              <w:divsChild>
                                <w:div w:id="711421709">
                                  <w:marLeft w:val="0"/>
                                  <w:marRight w:val="0"/>
                                  <w:marTop w:val="0"/>
                                  <w:marBottom w:val="0"/>
                                  <w:divBdr>
                                    <w:top w:val="none" w:sz="0" w:space="0" w:color="auto"/>
                                    <w:left w:val="none" w:sz="0" w:space="0" w:color="auto"/>
                                    <w:bottom w:val="none" w:sz="0" w:space="0" w:color="auto"/>
                                    <w:right w:val="none" w:sz="0" w:space="0" w:color="auto"/>
                                  </w:divBdr>
                                  <w:divsChild>
                                    <w:div w:id="418019854">
                                      <w:marLeft w:val="0"/>
                                      <w:marRight w:val="0"/>
                                      <w:marTop w:val="0"/>
                                      <w:marBottom w:val="0"/>
                                      <w:divBdr>
                                        <w:top w:val="none" w:sz="0" w:space="0" w:color="auto"/>
                                        <w:left w:val="none" w:sz="0" w:space="0" w:color="auto"/>
                                        <w:bottom w:val="none" w:sz="0" w:space="0" w:color="auto"/>
                                        <w:right w:val="none" w:sz="0" w:space="0" w:color="auto"/>
                                      </w:divBdr>
                                      <w:divsChild>
                                        <w:div w:id="4209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606527">
      <w:bodyDiv w:val="1"/>
      <w:marLeft w:val="0"/>
      <w:marRight w:val="0"/>
      <w:marTop w:val="0"/>
      <w:marBottom w:val="0"/>
      <w:divBdr>
        <w:top w:val="none" w:sz="0" w:space="0" w:color="auto"/>
        <w:left w:val="none" w:sz="0" w:space="0" w:color="auto"/>
        <w:bottom w:val="none" w:sz="0" w:space="0" w:color="auto"/>
        <w:right w:val="none" w:sz="0" w:space="0" w:color="auto"/>
      </w:divBdr>
    </w:div>
    <w:div w:id="1520702441">
      <w:bodyDiv w:val="1"/>
      <w:marLeft w:val="0"/>
      <w:marRight w:val="0"/>
      <w:marTop w:val="0"/>
      <w:marBottom w:val="0"/>
      <w:divBdr>
        <w:top w:val="none" w:sz="0" w:space="0" w:color="auto"/>
        <w:left w:val="none" w:sz="0" w:space="0" w:color="auto"/>
        <w:bottom w:val="none" w:sz="0" w:space="0" w:color="auto"/>
        <w:right w:val="none" w:sz="0" w:space="0" w:color="auto"/>
      </w:divBdr>
      <w:divsChild>
        <w:div w:id="621426624">
          <w:marLeft w:val="0"/>
          <w:marRight w:val="0"/>
          <w:marTop w:val="0"/>
          <w:marBottom w:val="0"/>
          <w:divBdr>
            <w:top w:val="none" w:sz="0" w:space="0" w:color="auto"/>
            <w:left w:val="none" w:sz="0" w:space="0" w:color="auto"/>
            <w:bottom w:val="none" w:sz="0" w:space="0" w:color="auto"/>
            <w:right w:val="none" w:sz="0" w:space="0" w:color="auto"/>
          </w:divBdr>
          <w:divsChild>
            <w:div w:id="1113089135">
              <w:marLeft w:val="0"/>
              <w:marRight w:val="0"/>
              <w:marTop w:val="0"/>
              <w:marBottom w:val="0"/>
              <w:divBdr>
                <w:top w:val="none" w:sz="0" w:space="0" w:color="auto"/>
                <w:left w:val="none" w:sz="0" w:space="0" w:color="auto"/>
                <w:bottom w:val="none" w:sz="0" w:space="0" w:color="auto"/>
                <w:right w:val="none" w:sz="0" w:space="0" w:color="auto"/>
              </w:divBdr>
              <w:divsChild>
                <w:div w:id="1107773427">
                  <w:marLeft w:val="0"/>
                  <w:marRight w:val="0"/>
                  <w:marTop w:val="0"/>
                  <w:marBottom w:val="0"/>
                  <w:divBdr>
                    <w:top w:val="none" w:sz="0" w:space="0" w:color="auto"/>
                    <w:left w:val="none" w:sz="0" w:space="0" w:color="auto"/>
                    <w:bottom w:val="none" w:sz="0" w:space="0" w:color="auto"/>
                    <w:right w:val="none" w:sz="0" w:space="0" w:color="auto"/>
                  </w:divBdr>
                  <w:divsChild>
                    <w:div w:id="1351565605">
                      <w:marLeft w:val="0"/>
                      <w:marRight w:val="0"/>
                      <w:marTop w:val="0"/>
                      <w:marBottom w:val="0"/>
                      <w:divBdr>
                        <w:top w:val="none" w:sz="0" w:space="0" w:color="auto"/>
                        <w:left w:val="none" w:sz="0" w:space="0" w:color="auto"/>
                        <w:bottom w:val="none" w:sz="0" w:space="0" w:color="auto"/>
                        <w:right w:val="none" w:sz="0" w:space="0" w:color="auto"/>
                      </w:divBdr>
                      <w:divsChild>
                        <w:div w:id="348721082">
                          <w:marLeft w:val="0"/>
                          <w:marRight w:val="0"/>
                          <w:marTop w:val="0"/>
                          <w:marBottom w:val="0"/>
                          <w:divBdr>
                            <w:top w:val="none" w:sz="0" w:space="0" w:color="auto"/>
                            <w:left w:val="none" w:sz="0" w:space="0" w:color="auto"/>
                            <w:bottom w:val="none" w:sz="0" w:space="0" w:color="auto"/>
                            <w:right w:val="none" w:sz="0" w:space="0" w:color="auto"/>
                          </w:divBdr>
                          <w:divsChild>
                            <w:div w:id="19245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069679">
      <w:bodyDiv w:val="1"/>
      <w:marLeft w:val="0"/>
      <w:marRight w:val="0"/>
      <w:marTop w:val="0"/>
      <w:marBottom w:val="0"/>
      <w:divBdr>
        <w:top w:val="none" w:sz="0" w:space="0" w:color="auto"/>
        <w:left w:val="none" w:sz="0" w:space="0" w:color="auto"/>
        <w:bottom w:val="none" w:sz="0" w:space="0" w:color="auto"/>
        <w:right w:val="none" w:sz="0" w:space="0" w:color="auto"/>
      </w:divBdr>
    </w:div>
    <w:div w:id="1550067967">
      <w:bodyDiv w:val="1"/>
      <w:marLeft w:val="0"/>
      <w:marRight w:val="0"/>
      <w:marTop w:val="0"/>
      <w:marBottom w:val="0"/>
      <w:divBdr>
        <w:top w:val="none" w:sz="0" w:space="0" w:color="auto"/>
        <w:left w:val="none" w:sz="0" w:space="0" w:color="auto"/>
        <w:bottom w:val="none" w:sz="0" w:space="0" w:color="auto"/>
        <w:right w:val="none" w:sz="0" w:space="0" w:color="auto"/>
      </w:divBdr>
    </w:div>
    <w:div w:id="1620067009">
      <w:bodyDiv w:val="1"/>
      <w:marLeft w:val="0"/>
      <w:marRight w:val="0"/>
      <w:marTop w:val="0"/>
      <w:marBottom w:val="0"/>
      <w:divBdr>
        <w:top w:val="none" w:sz="0" w:space="0" w:color="auto"/>
        <w:left w:val="none" w:sz="0" w:space="0" w:color="auto"/>
        <w:bottom w:val="none" w:sz="0" w:space="0" w:color="auto"/>
        <w:right w:val="none" w:sz="0" w:space="0" w:color="auto"/>
      </w:divBdr>
    </w:div>
    <w:div w:id="1630278700">
      <w:bodyDiv w:val="1"/>
      <w:marLeft w:val="0"/>
      <w:marRight w:val="0"/>
      <w:marTop w:val="0"/>
      <w:marBottom w:val="0"/>
      <w:divBdr>
        <w:top w:val="none" w:sz="0" w:space="0" w:color="auto"/>
        <w:left w:val="none" w:sz="0" w:space="0" w:color="auto"/>
        <w:bottom w:val="none" w:sz="0" w:space="0" w:color="auto"/>
        <w:right w:val="none" w:sz="0" w:space="0" w:color="auto"/>
      </w:divBdr>
    </w:div>
    <w:div w:id="1647734760">
      <w:bodyDiv w:val="1"/>
      <w:marLeft w:val="0"/>
      <w:marRight w:val="0"/>
      <w:marTop w:val="0"/>
      <w:marBottom w:val="0"/>
      <w:divBdr>
        <w:top w:val="none" w:sz="0" w:space="0" w:color="auto"/>
        <w:left w:val="none" w:sz="0" w:space="0" w:color="auto"/>
        <w:bottom w:val="none" w:sz="0" w:space="0" w:color="auto"/>
        <w:right w:val="none" w:sz="0" w:space="0" w:color="auto"/>
      </w:divBdr>
    </w:div>
    <w:div w:id="1726248452">
      <w:bodyDiv w:val="1"/>
      <w:marLeft w:val="0"/>
      <w:marRight w:val="0"/>
      <w:marTop w:val="0"/>
      <w:marBottom w:val="0"/>
      <w:divBdr>
        <w:top w:val="none" w:sz="0" w:space="0" w:color="auto"/>
        <w:left w:val="none" w:sz="0" w:space="0" w:color="auto"/>
        <w:bottom w:val="none" w:sz="0" w:space="0" w:color="auto"/>
        <w:right w:val="none" w:sz="0" w:space="0" w:color="auto"/>
      </w:divBdr>
    </w:div>
    <w:div w:id="1752265142">
      <w:bodyDiv w:val="1"/>
      <w:marLeft w:val="0"/>
      <w:marRight w:val="0"/>
      <w:marTop w:val="0"/>
      <w:marBottom w:val="0"/>
      <w:divBdr>
        <w:top w:val="none" w:sz="0" w:space="0" w:color="auto"/>
        <w:left w:val="none" w:sz="0" w:space="0" w:color="auto"/>
        <w:bottom w:val="none" w:sz="0" w:space="0" w:color="auto"/>
        <w:right w:val="none" w:sz="0" w:space="0" w:color="auto"/>
      </w:divBdr>
    </w:div>
    <w:div w:id="1788116042">
      <w:bodyDiv w:val="1"/>
      <w:marLeft w:val="0"/>
      <w:marRight w:val="0"/>
      <w:marTop w:val="0"/>
      <w:marBottom w:val="0"/>
      <w:divBdr>
        <w:top w:val="none" w:sz="0" w:space="0" w:color="auto"/>
        <w:left w:val="none" w:sz="0" w:space="0" w:color="auto"/>
        <w:bottom w:val="none" w:sz="0" w:space="0" w:color="auto"/>
        <w:right w:val="none" w:sz="0" w:space="0" w:color="auto"/>
      </w:divBdr>
    </w:div>
    <w:div w:id="1831746856">
      <w:bodyDiv w:val="1"/>
      <w:marLeft w:val="0"/>
      <w:marRight w:val="0"/>
      <w:marTop w:val="0"/>
      <w:marBottom w:val="0"/>
      <w:divBdr>
        <w:top w:val="none" w:sz="0" w:space="0" w:color="auto"/>
        <w:left w:val="none" w:sz="0" w:space="0" w:color="auto"/>
        <w:bottom w:val="none" w:sz="0" w:space="0" w:color="auto"/>
        <w:right w:val="none" w:sz="0" w:space="0" w:color="auto"/>
      </w:divBdr>
    </w:div>
    <w:div w:id="1868715369">
      <w:bodyDiv w:val="1"/>
      <w:marLeft w:val="0"/>
      <w:marRight w:val="0"/>
      <w:marTop w:val="0"/>
      <w:marBottom w:val="0"/>
      <w:divBdr>
        <w:top w:val="none" w:sz="0" w:space="0" w:color="auto"/>
        <w:left w:val="none" w:sz="0" w:space="0" w:color="auto"/>
        <w:bottom w:val="none" w:sz="0" w:space="0" w:color="auto"/>
        <w:right w:val="none" w:sz="0" w:space="0" w:color="auto"/>
      </w:divBdr>
    </w:div>
    <w:div w:id="1922251777">
      <w:bodyDiv w:val="1"/>
      <w:marLeft w:val="0"/>
      <w:marRight w:val="0"/>
      <w:marTop w:val="0"/>
      <w:marBottom w:val="0"/>
      <w:divBdr>
        <w:top w:val="none" w:sz="0" w:space="0" w:color="auto"/>
        <w:left w:val="none" w:sz="0" w:space="0" w:color="auto"/>
        <w:bottom w:val="none" w:sz="0" w:space="0" w:color="auto"/>
        <w:right w:val="none" w:sz="0" w:space="0" w:color="auto"/>
      </w:divBdr>
    </w:div>
    <w:div w:id="1949269677">
      <w:bodyDiv w:val="1"/>
      <w:marLeft w:val="0"/>
      <w:marRight w:val="0"/>
      <w:marTop w:val="0"/>
      <w:marBottom w:val="0"/>
      <w:divBdr>
        <w:top w:val="none" w:sz="0" w:space="0" w:color="auto"/>
        <w:left w:val="none" w:sz="0" w:space="0" w:color="auto"/>
        <w:bottom w:val="none" w:sz="0" w:space="0" w:color="auto"/>
        <w:right w:val="none" w:sz="0" w:space="0" w:color="auto"/>
      </w:divBdr>
    </w:div>
    <w:div w:id="2101440462">
      <w:bodyDiv w:val="1"/>
      <w:marLeft w:val="0"/>
      <w:marRight w:val="0"/>
      <w:marTop w:val="0"/>
      <w:marBottom w:val="0"/>
      <w:divBdr>
        <w:top w:val="none" w:sz="0" w:space="0" w:color="auto"/>
        <w:left w:val="none" w:sz="0" w:space="0" w:color="auto"/>
        <w:bottom w:val="none" w:sz="0" w:space="0" w:color="auto"/>
        <w:right w:val="none" w:sz="0" w:space="0" w:color="auto"/>
      </w:divBdr>
    </w:div>
    <w:div w:id="214153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3196</Words>
  <Characters>18223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2024-06-18T10:43:00Z</dcterms:created>
  <dcterms:modified xsi:type="dcterms:W3CDTF">2024-06-19T10:42:00Z</dcterms:modified>
</cp:coreProperties>
</file>