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48252A92" w:rsidR="00F7033C" w:rsidRPr="00AD02F1" w:rsidRDefault="009D0CC7" w:rsidP="00A522C9">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Ценовой запрос</w:t>
      </w:r>
    </w:p>
    <w:p w14:paraId="07E943B9" w14:textId="4A6C3DE7" w:rsidR="00795E53" w:rsidRPr="00AD02F1" w:rsidRDefault="00950B24"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 xml:space="preserve">о </w:t>
      </w:r>
      <w:r w:rsidR="00A522C9" w:rsidRPr="00AD02F1">
        <w:rPr>
          <w:rFonts w:cs="Times New Roman"/>
          <w:caps/>
          <w:sz w:val="20"/>
          <w:szCs w:val="20"/>
        </w:rPr>
        <w:t xml:space="preserve">ПРОВЕДЕНИИ </w:t>
      </w:r>
      <w:r w:rsidR="00CE328F" w:rsidRPr="00AD02F1">
        <w:rPr>
          <w:rFonts w:cs="Times New Roman"/>
          <w:caps/>
          <w:sz w:val="20"/>
          <w:szCs w:val="20"/>
        </w:rPr>
        <w:t>за</w:t>
      </w:r>
      <w:r w:rsidR="00D26284" w:rsidRPr="00AD02F1">
        <w:rPr>
          <w:rFonts w:cs="Times New Roman"/>
          <w:caps/>
          <w:sz w:val="20"/>
          <w:szCs w:val="20"/>
        </w:rPr>
        <w:t xml:space="preserve">купки </w:t>
      </w:r>
      <w:r w:rsidR="009D0CC7" w:rsidRPr="00AD02F1">
        <w:rPr>
          <w:rFonts w:cs="Times New Roman"/>
          <w:caps/>
          <w:sz w:val="20"/>
          <w:szCs w:val="20"/>
        </w:rPr>
        <w:t>по принципу «электронного магазина»</w:t>
      </w:r>
      <w:r w:rsidR="00CF65E6" w:rsidRPr="00AD02F1">
        <w:rPr>
          <w:rFonts w:cs="Times New Roman"/>
          <w:caps/>
          <w:sz w:val="20"/>
          <w:szCs w:val="20"/>
        </w:rPr>
        <w:t>, УЧАСТНИКАМИ, КОТОРОЙ МОГУТ БЫТЬ ТОЛЬКО СУБЪЕКТЫ МАЛОГО И СРЕДНЕГО ПРЕДПРИНИМАТЕЛЬСТВА</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5E6866DF" w:rsidR="001139F2" w:rsidRPr="00AD02F1" w:rsidRDefault="00473FA4" w:rsidP="001139F2">
            <w:pPr>
              <w:spacing w:after="0" w:line="240" w:lineRule="auto"/>
              <w:jc w:val="both"/>
              <w:rPr>
                <w:rFonts w:ascii="Times New Roman" w:hAnsi="Times New Roman" w:cs="Times New Roman"/>
                <w:sz w:val="20"/>
                <w:szCs w:val="20"/>
                <w:lang w:bidi="ru-RU"/>
              </w:rPr>
            </w:pPr>
            <w:r w:rsidRPr="00473FA4">
              <w:rPr>
                <w:rFonts w:ascii="Times New Roman" w:hAnsi="Times New Roman" w:cs="Times New Roman"/>
                <w:sz w:val="20"/>
                <w:szCs w:val="20"/>
              </w:rPr>
              <w:t xml:space="preserve">Неконкурентная закупка проводится на ЭЛЕКТРОННОЙ ТОРГОВОЙ ПЛОЩАДКЕ РЕГИОН (ЭТП Регион), владеющем сайтом в информационно-телекоммуникационной сети «Интернет» https://etp-region.ru. Закупка товаров, работ, услуг проводится на основании Приложения </w:t>
            </w:r>
            <w:r w:rsidR="00F71DE3">
              <w:rPr>
                <w:rFonts w:ascii="Times New Roman" w:hAnsi="Times New Roman" w:cs="Times New Roman"/>
                <w:sz w:val="20"/>
                <w:szCs w:val="20"/>
              </w:rPr>
              <w:t>4</w:t>
            </w:r>
            <w:r w:rsidRPr="00473FA4">
              <w:rPr>
                <w:rFonts w:ascii="Times New Roman" w:hAnsi="Times New Roman" w:cs="Times New Roman"/>
                <w:sz w:val="20"/>
                <w:szCs w:val="20"/>
              </w:rPr>
              <w:t xml:space="preserve"> Положения о закупке товаров, работ, услуг </w:t>
            </w:r>
            <w:r w:rsidR="00F71DE3" w:rsidRPr="00F71DE3">
              <w:rPr>
                <w:rFonts w:ascii="Times New Roman" w:hAnsi="Times New Roman" w:cs="Times New Roman"/>
                <w:sz w:val="20"/>
                <w:szCs w:val="20"/>
              </w:rPr>
              <w:t>ГАУ ЦСП РБ «Дворец борьбы им. Владимира Бормана»</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D02F1" w:rsidRDefault="00BA0133" w:rsidP="0045565D">
            <w:pPr>
              <w:pStyle w:val="variable"/>
              <w:jc w:val="both"/>
              <w:rPr>
                <w:rFonts w:eastAsiaTheme="minorEastAsia" w:cs="Times New Roman"/>
                <w:b w:val="0"/>
                <w:bCs/>
                <w:sz w:val="20"/>
                <w:szCs w:val="20"/>
              </w:rPr>
            </w:pPr>
            <w:r w:rsidRPr="00AD02F1">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AC2628A" w14:textId="67AFCD6B" w:rsidR="00314DEF" w:rsidRPr="00AD02F1" w:rsidRDefault="00584CDC" w:rsidP="00F1269E">
            <w:pPr>
              <w:pStyle w:val="a1"/>
              <w:widowControl w:val="0"/>
              <w:numPr>
                <w:ilvl w:val="0"/>
                <w:numId w:val="0"/>
              </w:numPr>
              <w:autoSpaceDE w:val="0"/>
              <w:autoSpaceDN w:val="0"/>
              <w:adjustRightInd w:val="0"/>
              <w:spacing w:line="240" w:lineRule="auto"/>
              <w:rPr>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F71DE3" w:rsidRPr="00F71DE3">
              <w:rPr>
                <w:sz w:val="20"/>
              </w:rPr>
              <w:t xml:space="preserve">Государственное автономное учреждение Центр спортивной подготовки Республики Башкортостан «Дворец борьбы имени Владимира Бормана» </w:t>
            </w:r>
            <w:r w:rsidR="00B06A32" w:rsidRPr="00B06A32">
              <w:rPr>
                <w:sz w:val="20"/>
              </w:rPr>
              <w:t>(</w:t>
            </w:r>
            <w:r w:rsidR="00F71DE3" w:rsidRPr="00F71DE3">
              <w:rPr>
                <w:sz w:val="20"/>
              </w:rPr>
              <w:t>ГАУ ЦСП РБ «Дворец борьбы им. Владимира Бормана»</w:t>
            </w:r>
            <w:r w:rsidR="00B06A32" w:rsidRPr="00B06A32">
              <w:rPr>
                <w:sz w:val="20"/>
              </w:rPr>
              <w:t>)</w:t>
            </w:r>
          </w:p>
          <w:p w14:paraId="39A330AB" w14:textId="66A2036B" w:rsidR="007A47DB" w:rsidRPr="00AD02F1" w:rsidRDefault="003B05DF" w:rsidP="00D376E6">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F71DE3" w:rsidRPr="00F71DE3">
              <w:rPr>
                <w:sz w:val="20"/>
              </w:rPr>
              <w:t>450054, Республика Башкортостан, г. Уфа, ул. Проспект Октября, 84/4.</w:t>
            </w:r>
          </w:p>
          <w:p w14:paraId="448EEF94" w14:textId="528D121D" w:rsidR="00F1269E" w:rsidRPr="00AD02F1"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F71DE3" w:rsidRPr="00F71DE3">
              <w:rPr>
                <w:sz w:val="20"/>
              </w:rPr>
              <w:t>450054, Республика Башкортостан, г. Уфа, ул. Проспект Октября, 84/4.</w:t>
            </w:r>
          </w:p>
          <w:p w14:paraId="13EBFA06" w14:textId="00078902" w:rsidR="00314DEF" w:rsidRPr="00AD02F1" w:rsidRDefault="000055EA" w:rsidP="0049375D">
            <w:pPr>
              <w:pStyle w:val="a1"/>
              <w:widowControl w:val="0"/>
              <w:numPr>
                <w:ilvl w:val="0"/>
                <w:numId w:val="0"/>
              </w:numPr>
              <w:autoSpaceDE w:val="0"/>
              <w:autoSpaceDN w:val="0"/>
              <w:adjustRightInd w:val="0"/>
              <w:spacing w:line="240" w:lineRule="auto"/>
              <w:rPr>
                <w:rStyle w:val="a7"/>
                <w:sz w:val="20"/>
              </w:rPr>
            </w:pPr>
            <w:r w:rsidRPr="00D376E6">
              <w:rPr>
                <w:b/>
                <w:bCs/>
                <w:spacing w:val="-4"/>
                <w:sz w:val="20"/>
              </w:rPr>
              <w:t>Адрес электронной почты:</w:t>
            </w:r>
            <w:r w:rsidR="008217A3" w:rsidRPr="00D376E6">
              <w:rPr>
                <w:b/>
                <w:bCs/>
                <w:spacing w:val="-4"/>
                <w:sz w:val="20"/>
              </w:rPr>
              <w:t xml:space="preserve"> </w:t>
            </w:r>
            <w:hyperlink r:id="rId8" w:history="1">
              <w:r w:rsidR="00F71DE3" w:rsidRPr="00713E17">
                <w:rPr>
                  <w:rStyle w:val="a7"/>
                  <w:b/>
                  <w:bCs/>
                  <w:spacing w:val="-4"/>
                  <w:sz w:val="20"/>
                </w:rPr>
                <w:t>csp-rb_v.bormana@mail.ru</w:t>
              </w:r>
            </w:hyperlink>
            <w:r w:rsidR="00F71DE3">
              <w:rPr>
                <w:b/>
                <w:bCs/>
                <w:spacing w:val="-4"/>
                <w:sz w:val="20"/>
              </w:rPr>
              <w:t xml:space="preserve"> </w:t>
            </w:r>
          </w:p>
          <w:p w14:paraId="54026335" w14:textId="48DE5191" w:rsidR="00C6632E" w:rsidRPr="00AD02F1" w:rsidRDefault="00C6632E" w:rsidP="0049375D">
            <w:pPr>
              <w:pStyle w:val="a1"/>
              <w:widowControl w:val="0"/>
              <w:numPr>
                <w:ilvl w:val="0"/>
                <w:numId w:val="0"/>
              </w:numPr>
              <w:autoSpaceDE w:val="0"/>
              <w:autoSpaceDN w:val="0"/>
              <w:adjustRightInd w:val="0"/>
              <w:spacing w:line="240" w:lineRule="auto"/>
              <w:rPr>
                <w:sz w:val="20"/>
              </w:rPr>
            </w:pPr>
            <w:r w:rsidRPr="00AD02F1">
              <w:rPr>
                <w:sz w:val="20"/>
              </w:rPr>
              <w:t>Закупка осуществляется в рамках 223-ФЗ от 18 июля 2011 года «О закупках товаров, работ, услуг отдельными видами юриди</w:t>
            </w:r>
            <w:r w:rsidR="00511205" w:rsidRPr="00AD02F1">
              <w:rPr>
                <w:sz w:val="20"/>
              </w:rPr>
              <w:t>ч</w:t>
            </w:r>
            <w:r w:rsidRPr="00AD02F1">
              <w:rPr>
                <w:sz w:val="20"/>
              </w:rPr>
              <w:t>еских лиц»</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78595F95" w:rsidR="00CD1A40" w:rsidRPr="00AD02F1" w:rsidRDefault="00A33A72" w:rsidP="00CC1018">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 xml:space="preserve">Поставка </w:t>
            </w:r>
            <w:r w:rsidR="00367C9B" w:rsidRPr="00367C9B">
              <w:rPr>
                <w:rFonts w:ascii="Times New Roman" w:hAnsi="Times New Roman" w:cs="Times New Roman"/>
                <w:b/>
                <w:sz w:val="20"/>
                <w:szCs w:val="20"/>
              </w:rPr>
              <w:t>кресел и стульев</w:t>
            </w:r>
            <w:r w:rsidR="00EC720D" w:rsidRPr="00EC720D">
              <w:rPr>
                <w:rFonts w:ascii="Times New Roman" w:hAnsi="Times New Roman" w:cs="Times New Roman"/>
                <w:b/>
                <w:sz w:val="20"/>
                <w:szCs w:val="20"/>
              </w:rPr>
              <w:t xml:space="preserve"> для нужд ГАУ ЦСП РБ "Дворец Борьбы им. Владимира Бормана"</w:t>
            </w:r>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согласно</w:t>
            </w:r>
            <w:r w:rsidR="00D11A5E">
              <w:rPr>
                <w:rFonts w:ascii="Times New Roman" w:eastAsia="Calibri" w:hAnsi="Times New Roman" w:cs="Times New Roman"/>
                <w:sz w:val="20"/>
                <w:szCs w:val="20"/>
              </w:rPr>
              <w:t xml:space="preserve"> Приложению</w:t>
            </w:r>
            <w:r w:rsidR="00CD1A40" w:rsidRPr="00AD02F1">
              <w:rPr>
                <w:rFonts w:ascii="Times New Roman" w:eastAsia="Calibri" w:hAnsi="Times New Roman" w:cs="Times New Roman"/>
                <w:sz w:val="20"/>
                <w:szCs w:val="20"/>
              </w:rPr>
              <w:t xml:space="preserve"> №</w:t>
            </w:r>
            <w:r w:rsidR="00580EBF" w:rsidRPr="00AD02F1">
              <w:rPr>
                <w:rFonts w:ascii="Times New Roman" w:eastAsia="Calibri" w:hAnsi="Times New Roman" w:cs="Times New Roman"/>
                <w:sz w:val="20"/>
                <w:szCs w:val="20"/>
              </w:rPr>
              <w:t>2</w:t>
            </w:r>
            <w:r w:rsidR="00CD1A40" w:rsidRPr="00AD02F1">
              <w:rPr>
                <w:rFonts w:ascii="Times New Roman" w:eastAsia="Calibri" w:hAnsi="Times New Roman" w:cs="Times New Roman"/>
                <w:sz w:val="20"/>
                <w:szCs w:val="20"/>
              </w:rPr>
              <w:t xml:space="preserve"> Техническое задание</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0363D11" w:rsidR="00EC201E" w:rsidRPr="00AD02F1" w:rsidRDefault="00F71DE3" w:rsidP="00BA0133">
            <w:pPr>
              <w:spacing w:after="0" w:line="240" w:lineRule="auto"/>
              <w:jc w:val="both"/>
              <w:rPr>
                <w:rFonts w:ascii="Times New Roman" w:hAnsi="Times New Roman" w:cs="Times New Roman"/>
                <w:sz w:val="20"/>
                <w:szCs w:val="20"/>
              </w:rPr>
            </w:pPr>
            <w:r w:rsidRPr="00F71DE3">
              <w:rPr>
                <w:rFonts w:ascii="Times New Roman" w:hAnsi="Times New Roman" w:cs="Times New Roman"/>
                <w:sz w:val="20"/>
                <w:szCs w:val="20"/>
              </w:rPr>
              <w:t>450054, Республика Башкортостан, г. Уфа, ул. Проспект Октября, 84/4.</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6B3E7646" w:rsidR="00C6522A" w:rsidRPr="00F71DE3" w:rsidRDefault="00F71DE3" w:rsidP="00D376E6">
            <w:pPr>
              <w:suppressAutoHyphens/>
              <w:spacing w:after="0" w:line="240" w:lineRule="auto"/>
              <w:jc w:val="both"/>
              <w:rPr>
                <w:rFonts w:ascii="Times New Roman" w:hAnsi="Times New Roman" w:cs="Times New Roman"/>
                <w:iCs/>
                <w:sz w:val="20"/>
                <w:szCs w:val="20"/>
                <w:lang w:eastAsia="ar-SA"/>
              </w:rPr>
            </w:pPr>
            <w:r w:rsidRPr="00F71DE3">
              <w:rPr>
                <w:rFonts w:ascii="Times New Roman" w:hAnsi="Times New Roman" w:cs="Times New Roman"/>
                <w:iCs/>
                <w:sz w:val="20"/>
                <w:szCs w:val="20"/>
                <w:lang w:eastAsia="ar-SA"/>
              </w:rPr>
              <w:t>с момента заключения Договора до 31.07.2024 г. Поставка осуществляется в рабочие дни с 9-00 час. до 17-00 час.</w:t>
            </w:r>
          </w:p>
        </w:tc>
      </w:tr>
      <w:tr w:rsidR="00C6522A" w:rsidRPr="00AD02F1" w14:paraId="5685D614" w14:textId="77777777" w:rsidTr="008B6293">
        <w:trPr>
          <w:trHeight w:val="1629"/>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1"/>
              <w:widowControl w:val="0"/>
              <w:numPr>
                <w:ilvl w:val="0"/>
                <w:numId w:val="0"/>
              </w:numPr>
              <w:autoSpaceDE w:val="0"/>
              <w:autoSpaceDN w:val="0"/>
              <w:adjustRightInd w:val="0"/>
              <w:spacing w:line="240" w:lineRule="auto"/>
              <w:jc w:val="left"/>
              <w:rPr>
                <w:b/>
                <w:sz w:val="20"/>
              </w:rPr>
            </w:pPr>
            <w:r w:rsidRPr="00893E7D">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0118936D" w14:textId="097E46DF" w:rsidR="00A33A72" w:rsidRDefault="00F71DE3" w:rsidP="00CF65E6">
            <w:pPr>
              <w:shd w:val="clear" w:color="auto" w:fill="FFFFFF"/>
              <w:tabs>
                <w:tab w:val="left" w:pos="10632"/>
              </w:tabs>
              <w:spacing w:after="0" w:line="100" w:lineRule="atLeast"/>
              <w:jc w:val="both"/>
              <w:rPr>
                <w:rFonts w:ascii="Times New Roman" w:hAnsi="Times New Roman"/>
                <w:b/>
                <w:bCs/>
                <w:sz w:val="20"/>
                <w:szCs w:val="20"/>
              </w:rPr>
            </w:pPr>
            <w:r>
              <w:rPr>
                <w:rFonts w:ascii="Times New Roman" w:hAnsi="Times New Roman"/>
                <w:b/>
                <w:bCs/>
                <w:sz w:val="20"/>
                <w:szCs w:val="20"/>
              </w:rPr>
              <w:t>15 468 382</w:t>
            </w:r>
            <w:r w:rsidR="00D376E6" w:rsidRPr="00D376E6">
              <w:rPr>
                <w:rFonts w:ascii="Times New Roman" w:hAnsi="Times New Roman"/>
                <w:b/>
                <w:bCs/>
                <w:sz w:val="20"/>
                <w:szCs w:val="20"/>
              </w:rPr>
              <w:t xml:space="preserve"> (</w:t>
            </w:r>
            <w:r>
              <w:rPr>
                <w:rFonts w:ascii="Times New Roman" w:hAnsi="Times New Roman"/>
                <w:b/>
                <w:bCs/>
                <w:sz w:val="20"/>
                <w:szCs w:val="20"/>
              </w:rPr>
              <w:t>пятнадцать миллионов четыреста шестьдесят</w:t>
            </w:r>
            <w:r w:rsidR="00460487">
              <w:rPr>
                <w:rFonts w:ascii="Times New Roman" w:hAnsi="Times New Roman"/>
                <w:b/>
                <w:bCs/>
                <w:sz w:val="20"/>
                <w:szCs w:val="20"/>
              </w:rPr>
              <w:t xml:space="preserve"> восемь тысяч </w:t>
            </w:r>
            <w:r w:rsidR="00460AC4">
              <w:rPr>
                <w:rFonts w:ascii="Times New Roman" w:hAnsi="Times New Roman"/>
                <w:b/>
                <w:bCs/>
                <w:sz w:val="20"/>
                <w:szCs w:val="20"/>
              </w:rPr>
              <w:t xml:space="preserve">триста </w:t>
            </w:r>
            <w:r w:rsidR="00460487">
              <w:rPr>
                <w:rFonts w:ascii="Times New Roman" w:hAnsi="Times New Roman"/>
                <w:b/>
                <w:bCs/>
                <w:sz w:val="20"/>
                <w:szCs w:val="20"/>
              </w:rPr>
              <w:t xml:space="preserve">восемьдесят </w:t>
            </w:r>
            <w:r w:rsidR="00460AC4">
              <w:rPr>
                <w:rFonts w:ascii="Times New Roman" w:hAnsi="Times New Roman"/>
                <w:b/>
                <w:bCs/>
                <w:sz w:val="20"/>
                <w:szCs w:val="20"/>
              </w:rPr>
              <w:t>два</w:t>
            </w:r>
            <w:r w:rsidR="00D376E6" w:rsidRPr="00D376E6">
              <w:rPr>
                <w:rFonts w:ascii="Times New Roman" w:hAnsi="Times New Roman"/>
                <w:b/>
                <w:bCs/>
                <w:sz w:val="20"/>
                <w:szCs w:val="20"/>
              </w:rPr>
              <w:t>) рубл</w:t>
            </w:r>
            <w:r w:rsidR="00460487">
              <w:rPr>
                <w:rFonts w:ascii="Times New Roman" w:hAnsi="Times New Roman"/>
                <w:b/>
                <w:bCs/>
                <w:sz w:val="20"/>
                <w:szCs w:val="20"/>
              </w:rPr>
              <w:t>я</w:t>
            </w:r>
            <w:r w:rsidR="00D376E6" w:rsidRPr="00D376E6">
              <w:rPr>
                <w:rFonts w:ascii="Times New Roman" w:hAnsi="Times New Roman"/>
                <w:b/>
                <w:bCs/>
                <w:sz w:val="20"/>
                <w:szCs w:val="20"/>
              </w:rPr>
              <w:t xml:space="preserve"> </w:t>
            </w:r>
            <w:r>
              <w:rPr>
                <w:rFonts w:ascii="Times New Roman" w:hAnsi="Times New Roman"/>
                <w:b/>
                <w:bCs/>
                <w:sz w:val="20"/>
                <w:szCs w:val="20"/>
              </w:rPr>
              <w:t>80</w:t>
            </w:r>
            <w:r w:rsidR="00460487">
              <w:rPr>
                <w:rFonts w:ascii="Times New Roman" w:hAnsi="Times New Roman"/>
                <w:b/>
                <w:bCs/>
                <w:sz w:val="20"/>
                <w:szCs w:val="20"/>
              </w:rPr>
              <w:t xml:space="preserve"> копе</w:t>
            </w:r>
            <w:r>
              <w:rPr>
                <w:rFonts w:ascii="Times New Roman" w:hAnsi="Times New Roman"/>
                <w:b/>
                <w:bCs/>
                <w:sz w:val="20"/>
                <w:szCs w:val="20"/>
              </w:rPr>
              <w:t>ек</w:t>
            </w:r>
          </w:p>
          <w:p w14:paraId="7100445A" w14:textId="77777777" w:rsidR="00D376E6" w:rsidRDefault="00D376E6" w:rsidP="00CF65E6">
            <w:pPr>
              <w:shd w:val="clear" w:color="auto" w:fill="FFFFFF"/>
              <w:tabs>
                <w:tab w:val="left" w:pos="10632"/>
              </w:tabs>
              <w:spacing w:after="0" w:line="100" w:lineRule="atLeast"/>
              <w:jc w:val="both"/>
              <w:rPr>
                <w:rFonts w:ascii="Times New Roman" w:hAnsi="Times New Roman"/>
                <w:sz w:val="20"/>
                <w:szCs w:val="20"/>
              </w:rPr>
            </w:pPr>
          </w:p>
          <w:p w14:paraId="22C8465E" w14:textId="3BFB364D" w:rsidR="00355CC0" w:rsidRDefault="00355CC0" w:rsidP="00CF65E6">
            <w:pPr>
              <w:shd w:val="clear" w:color="auto" w:fill="FFFFFF"/>
              <w:tabs>
                <w:tab w:val="left" w:pos="10632"/>
              </w:tabs>
              <w:spacing w:after="0" w:line="100" w:lineRule="atLeast"/>
              <w:jc w:val="both"/>
              <w:rPr>
                <w:rFonts w:ascii="Times New Roman" w:hAnsi="Times New Roman"/>
                <w:sz w:val="20"/>
                <w:szCs w:val="20"/>
              </w:rPr>
            </w:pPr>
            <w:r w:rsidRPr="00DC5DA2">
              <w:rPr>
                <w:rFonts w:ascii="Times New Roman" w:hAnsi="Times New Roman"/>
                <w:sz w:val="20"/>
                <w:szCs w:val="20"/>
              </w:rPr>
              <w:t xml:space="preserve">Для определения начальной (максимальной) цены договора был применен </w:t>
            </w:r>
            <w:r w:rsidR="00B06A32">
              <w:rPr>
                <w:rFonts w:ascii="Times New Roman" w:hAnsi="Times New Roman"/>
                <w:sz w:val="20"/>
                <w:szCs w:val="20"/>
              </w:rPr>
              <w:t>метод сопоставимых рыночных цен (анализа рынка)</w:t>
            </w:r>
            <w:r w:rsidRPr="00DC5DA2">
              <w:rPr>
                <w:rFonts w:ascii="Times New Roman" w:hAnsi="Times New Roman"/>
                <w:sz w:val="20"/>
                <w:szCs w:val="20"/>
              </w:rPr>
              <w:t>.</w:t>
            </w:r>
          </w:p>
          <w:p w14:paraId="57A7F023" w14:textId="77777777" w:rsidR="00DC5DA2" w:rsidRPr="00DC5DA2" w:rsidRDefault="00DC5DA2" w:rsidP="00CF65E6">
            <w:pPr>
              <w:shd w:val="clear" w:color="auto" w:fill="FFFFFF"/>
              <w:tabs>
                <w:tab w:val="left" w:pos="10632"/>
              </w:tabs>
              <w:spacing w:after="0" w:line="100" w:lineRule="atLeast"/>
              <w:jc w:val="both"/>
              <w:rPr>
                <w:rFonts w:ascii="Times New Roman" w:hAnsi="Times New Roman"/>
                <w:b/>
                <w:bCs/>
                <w:sz w:val="20"/>
                <w:szCs w:val="20"/>
              </w:rPr>
            </w:pPr>
          </w:p>
          <w:p w14:paraId="72B64BC6" w14:textId="16310FD1" w:rsidR="003233C5" w:rsidRPr="00AD02F1" w:rsidRDefault="00D376E6" w:rsidP="00CF65E6">
            <w:pPr>
              <w:shd w:val="clear" w:color="auto" w:fill="FFFFFF"/>
              <w:tabs>
                <w:tab w:val="left" w:pos="10632"/>
              </w:tabs>
              <w:spacing w:after="0" w:line="100" w:lineRule="atLeast"/>
              <w:jc w:val="both"/>
              <w:rPr>
                <w:rFonts w:ascii="Times New Roman" w:hAnsi="Times New Roman" w:cs="Times New Roman"/>
                <w:sz w:val="20"/>
                <w:szCs w:val="20"/>
              </w:rPr>
            </w:pPr>
            <w:r w:rsidRPr="00D376E6">
              <w:rPr>
                <w:rFonts w:ascii="Times New Roman" w:hAnsi="Times New Roman"/>
                <w:sz w:val="20"/>
                <w:szCs w:val="20"/>
              </w:rPr>
              <w:t>Цена является конечной, включает в себя все обязательные платежи (расходы на перевозку, страхование, уплату таможенных пошлин, налогов и сборов и другие затраты, предусмотренные  договором).</w:t>
            </w: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593DBBFE" w:rsidR="00C6522A" w:rsidRPr="00AD02F1" w:rsidRDefault="00473FA4" w:rsidP="00460487">
            <w:pPr>
              <w:spacing w:after="0" w:line="240" w:lineRule="auto"/>
              <w:jc w:val="both"/>
              <w:rPr>
                <w:rFonts w:ascii="Times New Roman" w:hAnsi="Times New Roman" w:cs="Times New Roman"/>
                <w:sz w:val="20"/>
                <w:szCs w:val="20"/>
              </w:rPr>
            </w:pPr>
            <w:r w:rsidRPr="00473FA4">
              <w:rPr>
                <w:rFonts w:ascii="Times New Roman" w:hAnsi="Times New Roman" w:cs="Times New Roman"/>
                <w:b/>
                <w:sz w:val="20"/>
                <w:szCs w:val="20"/>
              </w:rPr>
              <w:t xml:space="preserve">ЭТП Регион, в информационно-телекоммуникационной сети «Интернет» https://etp-region.ru, в период с </w:t>
            </w:r>
            <w:r>
              <w:rPr>
                <w:rFonts w:ascii="Times New Roman" w:hAnsi="Times New Roman" w:cs="Times New Roman"/>
                <w:b/>
                <w:sz w:val="20"/>
                <w:szCs w:val="20"/>
              </w:rPr>
              <w:t>2</w:t>
            </w:r>
            <w:r w:rsidR="00367C9B">
              <w:rPr>
                <w:rFonts w:ascii="Times New Roman" w:hAnsi="Times New Roman" w:cs="Times New Roman"/>
                <w:b/>
                <w:sz w:val="20"/>
                <w:szCs w:val="20"/>
              </w:rPr>
              <w:t>1</w:t>
            </w:r>
            <w:r w:rsidRPr="00473FA4">
              <w:rPr>
                <w:rFonts w:ascii="Times New Roman" w:hAnsi="Times New Roman" w:cs="Times New Roman"/>
                <w:b/>
                <w:sz w:val="20"/>
                <w:szCs w:val="20"/>
              </w:rPr>
              <w:t>.</w:t>
            </w:r>
            <w:r w:rsidR="00460487">
              <w:rPr>
                <w:rFonts w:ascii="Times New Roman" w:hAnsi="Times New Roman" w:cs="Times New Roman"/>
                <w:b/>
                <w:sz w:val="20"/>
                <w:szCs w:val="20"/>
              </w:rPr>
              <w:t>06</w:t>
            </w:r>
            <w:r w:rsidRPr="00473FA4">
              <w:rPr>
                <w:rFonts w:ascii="Times New Roman" w:hAnsi="Times New Roman" w:cs="Times New Roman"/>
                <w:b/>
                <w:sz w:val="20"/>
                <w:szCs w:val="20"/>
              </w:rPr>
              <w:t>.202</w:t>
            </w:r>
            <w:r w:rsidR="00460487">
              <w:rPr>
                <w:rFonts w:ascii="Times New Roman" w:hAnsi="Times New Roman" w:cs="Times New Roman"/>
                <w:b/>
                <w:sz w:val="20"/>
                <w:szCs w:val="20"/>
              </w:rPr>
              <w:t>4</w:t>
            </w:r>
            <w:r w:rsidRPr="00473FA4">
              <w:rPr>
                <w:rFonts w:ascii="Times New Roman" w:hAnsi="Times New Roman" w:cs="Times New Roman"/>
                <w:b/>
                <w:sz w:val="20"/>
                <w:szCs w:val="20"/>
              </w:rPr>
              <w:t xml:space="preserve"> г. по </w:t>
            </w:r>
            <w:r>
              <w:rPr>
                <w:rFonts w:ascii="Times New Roman" w:hAnsi="Times New Roman" w:cs="Times New Roman"/>
                <w:b/>
                <w:sz w:val="20"/>
                <w:szCs w:val="20"/>
              </w:rPr>
              <w:t>2</w:t>
            </w:r>
            <w:r w:rsidR="00367C9B">
              <w:rPr>
                <w:rFonts w:ascii="Times New Roman" w:hAnsi="Times New Roman" w:cs="Times New Roman"/>
                <w:b/>
                <w:sz w:val="20"/>
                <w:szCs w:val="20"/>
              </w:rPr>
              <w:t>5</w:t>
            </w:r>
            <w:r w:rsidRPr="00473FA4">
              <w:rPr>
                <w:rFonts w:ascii="Times New Roman" w:hAnsi="Times New Roman" w:cs="Times New Roman"/>
                <w:b/>
                <w:sz w:val="20"/>
                <w:szCs w:val="20"/>
              </w:rPr>
              <w:t>.</w:t>
            </w:r>
            <w:r w:rsidR="00460487">
              <w:rPr>
                <w:rFonts w:ascii="Times New Roman" w:hAnsi="Times New Roman" w:cs="Times New Roman"/>
                <w:b/>
                <w:sz w:val="20"/>
                <w:szCs w:val="20"/>
              </w:rPr>
              <w:t>06</w:t>
            </w:r>
            <w:r w:rsidRPr="00473FA4">
              <w:rPr>
                <w:rFonts w:ascii="Times New Roman" w:hAnsi="Times New Roman" w:cs="Times New Roman"/>
                <w:b/>
                <w:sz w:val="20"/>
                <w:szCs w:val="20"/>
              </w:rPr>
              <w:t>.202</w:t>
            </w:r>
            <w:r w:rsidR="00460487">
              <w:rPr>
                <w:rFonts w:ascii="Times New Roman" w:hAnsi="Times New Roman" w:cs="Times New Roman"/>
                <w:b/>
                <w:sz w:val="20"/>
                <w:szCs w:val="20"/>
              </w:rPr>
              <w:t>4</w:t>
            </w:r>
            <w:r w:rsidRPr="00473FA4">
              <w:rPr>
                <w:rFonts w:ascii="Times New Roman" w:hAnsi="Times New Roman" w:cs="Times New Roman"/>
                <w:b/>
                <w:sz w:val="20"/>
                <w:szCs w:val="20"/>
              </w:rPr>
              <w:t xml:space="preserve"> г. 1</w:t>
            </w:r>
            <w:r w:rsidR="00456486">
              <w:rPr>
                <w:rFonts w:ascii="Times New Roman" w:hAnsi="Times New Roman" w:cs="Times New Roman"/>
                <w:b/>
                <w:sz w:val="20"/>
                <w:szCs w:val="20"/>
              </w:rPr>
              <w:t>4</w:t>
            </w:r>
            <w:r w:rsidRPr="00473FA4">
              <w:rPr>
                <w:rFonts w:ascii="Times New Roman" w:hAnsi="Times New Roman" w:cs="Times New Roman"/>
                <w:b/>
                <w:sz w:val="20"/>
                <w:szCs w:val="20"/>
              </w:rPr>
              <w:t>.00 (местное время Заказчика)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CC1018">
        <w:trPr>
          <w:trHeight w:val="558"/>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00242CAC" w:rsidR="00FA38A5" w:rsidRPr="00AD02F1" w:rsidRDefault="00A33A72" w:rsidP="00A33A72">
            <w:pPr>
              <w:spacing w:after="0" w:line="240" w:lineRule="auto"/>
              <w:jc w:val="both"/>
              <w:rPr>
                <w:rFonts w:ascii="Times New Roman" w:hAnsi="Times New Roman" w:cs="Times New Roman"/>
                <w:sz w:val="20"/>
                <w:szCs w:val="20"/>
              </w:rPr>
            </w:pPr>
            <w:r w:rsidRPr="00A33A72">
              <w:rPr>
                <w:rFonts w:ascii="Times New Roman" w:hAnsi="Times New Roman" w:cs="Times New Roman"/>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38ACF2D9" w:rsidR="008D5728" w:rsidRPr="00AD02F1" w:rsidRDefault="00BA0133" w:rsidP="00460487">
            <w:pPr>
              <w:spacing w:after="0" w:line="240" w:lineRule="auto"/>
              <w:jc w:val="both"/>
              <w:rPr>
                <w:rFonts w:ascii="Times New Roman" w:eastAsia="Calibri" w:hAnsi="Times New Roman" w:cs="Times New Roman"/>
                <w:b/>
                <w:sz w:val="20"/>
                <w:szCs w:val="20"/>
              </w:rPr>
            </w:pPr>
            <w:r w:rsidRPr="00AD02F1">
              <w:rPr>
                <w:rFonts w:ascii="Times New Roman" w:eastAsia="Calibri" w:hAnsi="Times New Roman" w:cs="Times New Roman"/>
                <w:b/>
                <w:sz w:val="20"/>
                <w:szCs w:val="20"/>
              </w:rPr>
              <w:t>1</w:t>
            </w:r>
            <w:r w:rsidR="00456486">
              <w:rPr>
                <w:rFonts w:ascii="Times New Roman" w:eastAsia="Calibri" w:hAnsi="Times New Roman" w:cs="Times New Roman"/>
                <w:b/>
                <w:sz w:val="20"/>
                <w:szCs w:val="20"/>
              </w:rPr>
              <w:t>4</w:t>
            </w:r>
            <w:r w:rsidR="00AC7B5F" w:rsidRPr="00AD02F1">
              <w:rPr>
                <w:rFonts w:ascii="Times New Roman" w:eastAsia="Calibri" w:hAnsi="Times New Roman" w:cs="Times New Roman"/>
                <w:b/>
                <w:sz w:val="20"/>
                <w:szCs w:val="20"/>
              </w:rPr>
              <w:t xml:space="preserve">:00 </w:t>
            </w:r>
            <w:r w:rsidR="00507ADD" w:rsidRPr="00AD02F1">
              <w:rPr>
                <w:rFonts w:ascii="Times New Roman" w:eastAsia="Calibri" w:hAnsi="Times New Roman" w:cs="Times New Roman"/>
                <w:b/>
                <w:sz w:val="20"/>
                <w:szCs w:val="20"/>
              </w:rPr>
              <w:t xml:space="preserve">(по местному времени Заказчика) </w:t>
            </w:r>
            <w:r w:rsidR="00DC75CB" w:rsidRPr="00DC75CB">
              <w:rPr>
                <w:rFonts w:ascii="Times New Roman" w:eastAsia="Calibri" w:hAnsi="Times New Roman" w:cs="Times New Roman"/>
                <w:b/>
                <w:sz w:val="20"/>
                <w:szCs w:val="20"/>
              </w:rPr>
              <w:t>2</w:t>
            </w:r>
            <w:r w:rsidR="00367C9B">
              <w:rPr>
                <w:rFonts w:ascii="Times New Roman" w:eastAsia="Calibri" w:hAnsi="Times New Roman" w:cs="Times New Roman"/>
                <w:b/>
                <w:sz w:val="20"/>
                <w:szCs w:val="20"/>
              </w:rPr>
              <w:t>5</w:t>
            </w:r>
            <w:r w:rsidR="00460487">
              <w:rPr>
                <w:rFonts w:ascii="Times New Roman" w:eastAsia="Calibri" w:hAnsi="Times New Roman" w:cs="Times New Roman"/>
                <w:b/>
                <w:sz w:val="20"/>
                <w:szCs w:val="20"/>
              </w:rPr>
              <w:t>.06</w:t>
            </w:r>
            <w:r w:rsidR="00DC75CB" w:rsidRPr="00DC75CB">
              <w:rPr>
                <w:rFonts w:ascii="Times New Roman" w:eastAsia="Calibri" w:hAnsi="Times New Roman" w:cs="Times New Roman"/>
                <w:b/>
                <w:sz w:val="20"/>
                <w:szCs w:val="20"/>
              </w:rPr>
              <w:t>.202</w:t>
            </w:r>
            <w:r w:rsidR="00460487">
              <w:rPr>
                <w:rFonts w:ascii="Times New Roman" w:eastAsia="Calibri" w:hAnsi="Times New Roman" w:cs="Times New Roman"/>
                <w:b/>
                <w:sz w:val="20"/>
                <w:szCs w:val="20"/>
              </w:rPr>
              <w:t>4</w:t>
            </w:r>
            <w:r w:rsidR="00DC75CB" w:rsidRPr="00DC75CB">
              <w:rPr>
                <w:rFonts w:ascii="Times New Roman" w:eastAsia="Calibri" w:hAnsi="Times New Roman" w:cs="Times New Roman"/>
                <w:b/>
                <w:sz w:val="20"/>
                <w:szCs w:val="20"/>
              </w:rPr>
              <w:t xml:space="preserve"> г.</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09B4283C" w14:textId="5A21FECE" w:rsidR="003720EC" w:rsidRPr="00DC75CB" w:rsidRDefault="008B1B57" w:rsidP="003720EC">
            <w:pPr>
              <w:spacing w:after="0" w:line="240" w:lineRule="auto"/>
              <w:jc w:val="both"/>
              <w:rPr>
                <w:rFonts w:ascii="Times New Roman" w:hAnsi="Times New Roman" w:cs="Times New Roman"/>
                <w:b/>
                <w:sz w:val="20"/>
                <w:szCs w:val="20"/>
              </w:rPr>
            </w:pPr>
            <w:r w:rsidRPr="00DC75CB">
              <w:rPr>
                <w:rFonts w:ascii="Times New Roman" w:eastAsia="Times New Roman" w:hAnsi="Times New Roman" w:cs="Times New Roman"/>
                <w:b/>
                <w:sz w:val="20"/>
                <w:szCs w:val="20"/>
              </w:rPr>
              <w:t xml:space="preserve">В </w:t>
            </w:r>
            <w:r w:rsidR="00F156A8" w:rsidRPr="00DC75CB">
              <w:rPr>
                <w:rFonts w:ascii="Times New Roman" w:eastAsia="Times New Roman" w:hAnsi="Times New Roman" w:cs="Times New Roman"/>
                <w:b/>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DC75CB">
              <w:rPr>
                <w:rFonts w:ascii="Times New Roman" w:eastAsia="Times New Roman" w:hAnsi="Times New Roman" w:cs="Times New Roman"/>
                <w:b/>
                <w:sz w:val="20"/>
                <w:szCs w:val="20"/>
              </w:rPr>
              <w:t xml:space="preserve"> электронной торговой </w:t>
            </w:r>
            <w:r w:rsidR="001139F2" w:rsidRPr="00DC75CB">
              <w:rPr>
                <w:rFonts w:ascii="Times New Roman" w:eastAsia="Times New Roman" w:hAnsi="Times New Roman" w:cs="Times New Roman"/>
                <w:b/>
                <w:sz w:val="20"/>
                <w:szCs w:val="20"/>
              </w:rPr>
              <w:t>площадки</w:t>
            </w:r>
            <w:r w:rsidR="00AB58C4" w:rsidRPr="00DC75CB">
              <w:rPr>
                <w:rFonts w:ascii="Times New Roman" w:eastAsia="Times New Roman" w:hAnsi="Times New Roman" w:cs="Times New Roman"/>
                <w:b/>
                <w:sz w:val="20"/>
                <w:szCs w:val="20"/>
              </w:rPr>
              <w:t xml:space="preserve"> </w:t>
            </w:r>
            <w:r w:rsidR="00473FA4" w:rsidRPr="00473FA4">
              <w:rPr>
                <w:rFonts w:ascii="Times New Roman" w:eastAsia="Lucida Sans Unicode" w:hAnsi="Times New Roman" w:cs="Times New Roman"/>
                <w:b/>
                <w:kern w:val="1"/>
                <w:sz w:val="20"/>
                <w:szCs w:val="20"/>
                <w:lang w:bidi="ru-RU"/>
              </w:rPr>
              <w:t>(ЭТП Регион), в информационно-</w:t>
            </w:r>
            <w:r w:rsidR="00473FA4" w:rsidRPr="00473FA4">
              <w:rPr>
                <w:rFonts w:ascii="Times New Roman" w:eastAsia="Lucida Sans Unicode" w:hAnsi="Times New Roman" w:cs="Times New Roman"/>
                <w:b/>
                <w:kern w:val="1"/>
                <w:sz w:val="20"/>
                <w:szCs w:val="20"/>
                <w:lang w:bidi="ru-RU"/>
              </w:rPr>
              <w:lastRenderedPageBreak/>
              <w:t>телекоммуникационной сети «Интернет» https://etp-region.ru</w:t>
            </w:r>
          </w:p>
          <w:p w14:paraId="77FB4C31" w14:textId="443D9619" w:rsidR="003720EC" w:rsidRPr="003720EC" w:rsidRDefault="003720EC" w:rsidP="003720EC">
            <w:pPr>
              <w:spacing w:after="0" w:line="240" w:lineRule="auto"/>
              <w:jc w:val="both"/>
              <w:rPr>
                <w:rFonts w:ascii="Times New Roman" w:hAnsi="Times New Roman" w:cs="Times New Roman"/>
                <w:sz w:val="20"/>
                <w:szCs w:val="20"/>
              </w:rPr>
            </w:pPr>
            <w:r w:rsidRPr="003720EC">
              <w:rPr>
                <w:rFonts w:ascii="Times New Roman" w:hAnsi="Times New Roman" w:cs="Times New Roman"/>
                <w:sz w:val="20"/>
                <w:szCs w:val="20"/>
              </w:rPr>
              <w:t>Заказчик формирует ценовой запрос средствами электронной торговой площадки.</w:t>
            </w:r>
          </w:p>
          <w:p w14:paraId="7EA6E1A4" w14:textId="0D7823B0" w:rsidR="003720EC" w:rsidRPr="003720EC" w:rsidRDefault="003720EC" w:rsidP="003720EC">
            <w:pPr>
              <w:spacing w:after="0" w:line="240" w:lineRule="auto"/>
              <w:jc w:val="both"/>
              <w:rPr>
                <w:rFonts w:ascii="Times New Roman" w:hAnsi="Times New Roman" w:cs="Times New Roman"/>
                <w:sz w:val="20"/>
                <w:szCs w:val="20"/>
              </w:rPr>
            </w:pPr>
            <w:r w:rsidRPr="003720EC">
              <w:rPr>
                <w:rFonts w:ascii="Times New Roman" w:hAnsi="Times New Roman" w:cs="Times New Roman"/>
                <w:sz w:val="20"/>
                <w:szCs w:val="20"/>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электронной торговой площадки.</w:t>
            </w:r>
          </w:p>
          <w:p w14:paraId="724B0FDD" w14:textId="06BDD936" w:rsidR="003720EC" w:rsidRPr="003720EC" w:rsidRDefault="003720EC" w:rsidP="003720EC">
            <w:pPr>
              <w:spacing w:after="0" w:line="240" w:lineRule="auto"/>
              <w:jc w:val="both"/>
              <w:rPr>
                <w:lang w:bidi="ru-RU"/>
              </w:rPr>
            </w:pPr>
            <w:r w:rsidRPr="003720EC">
              <w:rPr>
                <w:rFonts w:ascii="Times New Roman" w:hAnsi="Times New Roman" w:cs="Times New Roman"/>
                <w:sz w:val="20"/>
                <w:szCs w:val="20"/>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BC22A4" w:rsidRPr="00AD02F1" w14:paraId="04F039A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52D69B4B"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3111C8C4" w14:textId="600BEBB3" w:rsidR="00CC1018" w:rsidRDefault="00CC1018" w:rsidP="00CC1018">
            <w:pPr>
              <w:autoSpaceDE w:val="0"/>
              <w:autoSpaceDN w:val="0"/>
              <w:adjustRightInd w:val="0"/>
              <w:spacing w:after="0" w:line="240" w:lineRule="auto"/>
              <w:jc w:val="both"/>
              <w:rPr>
                <w:rFonts w:ascii="Times New Roman" w:hAnsi="Times New Roman" w:cs="Times New Roman"/>
                <w:sz w:val="20"/>
                <w:szCs w:val="20"/>
              </w:rPr>
            </w:pPr>
            <w:r w:rsidRPr="00CC1018">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45E2B43" w14:textId="540A0E06" w:rsidR="00CC1018" w:rsidRDefault="00CC1018" w:rsidP="00CC1018">
            <w:pPr>
              <w:autoSpaceDE w:val="0"/>
              <w:autoSpaceDN w:val="0"/>
              <w:adjustRightInd w:val="0"/>
              <w:spacing w:after="0" w:line="240" w:lineRule="auto"/>
              <w:jc w:val="both"/>
              <w:rPr>
                <w:rFonts w:ascii="Times New Roman" w:hAnsi="Times New Roman" w:cs="Times New Roman"/>
                <w:sz w:val="20"/>
                <w:szCs w:val="20"/>
              </w:rPr>
            </w:pPr>
            <w:r w:rsidRPr="00CC1018">
              <w:rPr>
                <w:rFonts w:ascii="Times New Roman" w:hAnsi="Times New Roman" w:cs="Times New Roman"/>
                <w:sz w:val="20"/>
                <w:szCs w:val="20"/>
              </w:rPr>
              <w:t>При осуществлении закупки Заказчик устанавливает следующие обязательные требования к участникам процедур закупок:</w:t>
            </w:r>
          </w:p>
          <w:p w14:paraId="306340E0"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w:t>
            </w:r>
            <w:r w:rsidRPr="006E39AD">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ABCA6F1"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2)</w:t>
            </w:r>
            <w:r w:rsidRPr="006E39AD">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25D5606"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3)</w:t>
            </w:r>
            <w:r w:rsidRPr="006E39AD">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BA024A"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4)</w:t>
            </w:r>
            <w:r w:rsidRPr="006E39AD">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F6B01E"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5)</w:t>
            </w:r>
            <w:r w:rsidRPr="006E39AD">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DCF4391"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6)</w:t>
            </w:r>
            <w:r w:rsidRPr="006E39AD">
              <w:rPr>
                <w:rFonts w:ascii="Times New Roman" w:eastAsia="Calibri" w:hAnsi="Times New Roman" w:cs="Times New Roman"/>
                <w:bCs/>
                <w:sz w:val="20"/>
                <w:szCs w:val="20"/>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6E39AD">
              <w:rPr>
                <w:rFonts w:ascii="Times New Roman" w:eastAsia="Calibri" w:hAnsi="Times New Roman" w:cs="Times New Roman"/>
                <w:bCs/>
                <w:sz w:val="20"/>
                <w:szCs w:val="20"/>
              </w:rPr>
              <w:lastRenderedPageBreak/>
              <w:t>закупки, и административного наказания в виде дисквалификации;</w:t>
            </w:r>
          </w:p>
          <w:p w14:paraId="735FF541"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7)</w:t>
            </w:r>
            <w:r w:rsidRPr="006E39AD">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50A7D0"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8)</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842B14E"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9)</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98AF8B"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10)</w:t>
            </w:r>
            <w:r w:rsidRPr="006E39AD">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59930F6F" w14:textId="77777777" w:rsidR="00B06A32" w:rsidRPr="006E39AD"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11)</w:t>
            </w:r>
            <w:r w:rsidRPr="006E39AD">
              <w:rPr>
                <w:rFonts w:ascii="Times New Roman" w:eastAsia="Calibri" w:hAnsi="Times New Roman" w:cs="Times New Roman"/>
                <w:bCs/>
                <w:sz w:val="20"/>
                <w:szCs w:val="20"/>
              </w:rPr>
              <w:tab/>
              <w:t>участник закупки не является офшорной компанией;</w:t>
            </w:r>
          </w:p>
          <w:p w14:paraId="1338CBD4" w14:textId="103B3D82" w:rsidR="00BC22A4" w:rsidRPr="00AD02F1" w:rsidRDefault="00B06A32" w:rsidP="00B06A32">
            <w:pPr>
              <w:autoSpaceDE w:val="0"/>
              <w:autoSpaceDN w:val="0"/>
              <w:adjustRightInd w:val="0"/>
              <w:spacing w:after="0" w:line="240" w:lineRule="auto"/>
              <w:jc w:val="both"/>
              <w:rPr>
                <w:rFonts w:ascii="Times New Roman" w:hAnsi="Times New Roman" w:cs="Times New Roman"/>
                <w:sz w:val="20"/>
                <w:szCs w:val="20"/>
              </w:rPr>
            </w:pPr>
            <w:r w:rsidRPr="006E39AD">
              <w:rPr>
                <w:rFonts w:ascii="Times New Roman" w:eastAsia="Calibri" w:hAnsi="Times New Roman" w:cs="Times New Roman"/>
                <w:bCs/>
                <w:sz w:val="20"/>
                <w:szCs w:val="20"/>
              </w:rPr>
              <w:t>12)</w:t>
            </w:r>
            <w:r w:rsidRPr="006E39AD">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eastAsia="Calibri" w:hAnsi="Times New Roman" w:cs="Times New Roman"/>
                <w:bCs/>
                <w:sz w:val="20"/>
                <w:szCs w:val="20"/>
              </w:rPr>
              <w:t>.</w:t>
            </w:r>
          </w:p>
        </w:tc>
      </w:tr>
      <w:tr w:rsidR="006E39AD" w:rsidRPr="00AD02F1" w14:paraId="505D43A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13DC5D3" w14:textId="68163F7F" w:rsidR="006E39AD" w:rsidRPr="00AD02F1" w:rsidRDefault="006E39AD" w:rsidP="00487BEE">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13.</w:t>
            </w:r>
          </w:p>
        </w:tc>
        <w:tc>
          <w:tcPr>
            <w:tcW w:w="3307" w:type="dxa"/>
            <w:tcBorders>
              <w:top w:val="single" w:sz="4" w:space="0" w:color="auto"/>
              <w:left w:val="single" w:sz="4" w:space="0" w:color="auto"/>
              <w:bottom w:val="single" w:sz="4" w:space="0" w:color="auto"/>
              <w:right w:val="single" w:sz="4" w:space="0" w:color="auto"/>
            </w:tcBorders>
            <w:vAlign w:val="center"/>
          </w:tcPr>
          <w:p w14:paraId="69DB31F3" w14:textId="54F0E5B6" w:rsidR="006E39AD" w:rsidRPr="00AD02F1" w:rsidRDefault="006E39AD" w:rsidP="00CE5A02">
            <w:pPr>
              <w:pStyle w:val="a1"/>
              <w:widowControl w:val="0"/>
              <w:numPr>
                <w:ilvl w:val="0"/>
                <w:numId w:val="0"/>
              </w:numPr>
              <w:autoSpaceDE w:val="0"/>
              <w:autoSpaceDN w:val="0"/>
              <w:adjustRightInd w:val="0"/>
              <w:spacing w:line="240" w:lineRule="auto"/>
              <w:jc w:val="left"/>
              <w:rPr>
                <w:b/>
                <w:sz w:val="20"/>
              </w:rPr>
            </w:pPr>
            <w:r>
              <w:rPr>
                <w:b/>
                <w:sz w:val="20"/>
              </w:rPr>
              <w:t>Требования к составу заявки</w:t>
            </w:r>
          </w:p>
        </w:tc>
        <w:tc>
          <w:tcPr>
            <w:tcW w:w="6350" w:type="dxa"/>
            <w:tcBorders>
              <w:top w:val="single" w:sz="4" w:space="0" w:color="auto"/>
              <w:left w:val="single" w:sz="4" w:space="0" w:color="auto"/>
              <w:bottom w:val="single" w:sz="4" w:space="0" w:color="auto"/>
              <w:right w:val="single" w:sz="4" w:space="0" w:color="auto"/>
            </w:tcBorders>
            <w:vAlign w:val="center"/>
          </w:tcPr>
          <w:p w14:paraId="35CDD661"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Заявка на участие в ценовом запросе должна включать:</w:t>
            </w:r>
          </w:p>
          <w:p w14:paraId="34A606B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05BFB7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1-1) при размещении закупки на поставку товара:</w:t>
            </w:r>
          </w:p>
          <w:p w14:paraId="43CAB01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а) согласие участника процедуры закупки на поставку товара в случае:</w:t>
            </w:r>
          </w:p>
          <w:p w14:paraId="51D1399E" w14:textId="58598D77" w:rsidR="006E39AD" w:rsidRPr="006E39AD" w:rsidRDefault="009B6242" w:rsidP="006E39AD">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6E39AD" w:rsidRPr="006E39AD">
              <w:rPr>
                <w:rFonts w:ascii="Times New Roman" w:eastAsia="Calibri" w:hAnsi="Times New Roman" w:cs="Times New Roman"/>
                <w:bCs/>
                <w:sz w:val="20"/>
                <w:szCs w:val="20"/>
              </w:rPr>
              <w:t>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29C3A23" w14:textId="0C16A7C0" w:rsidR="006E39AD" w:rsidRPr="006E39AD"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6E39AD" w:rsidRPr="006E39AD">
              <w:rPr>
                <w:rFonts w:ascii="Times New Roman" w:eastAsia="Calibri" w:hAnsi="Times New Roman" w:cs="Times New Roman"/>
                <w:bCs/>
                <w:sz w:val="20"/>
                <w:szCs w:val="20"/>
              </w:rPr>
              <w:t>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E6F457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DC84CD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8384B1C"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22A6792B" w14:textId="76C5D39A" w:rsidR="006E39AD" w:rsidRPr="006E39AD"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6E39AD" w:rsidRPr="006E39AD">
              <w:rPr>
                <w:rFonts w:ascii="Times New Roman" w:eastAsia="Calibri" w:hAnsi="Times New Roman" w:cs="Times New Roman"/>
                <w:bCs/>
                <w:sz w:val="20"/>
                <w:szCs w:val="20"/>
              </w:rPr>
              <w:t>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783342B" w14:textId="399816EC" w:rsidR="006E39AD" w:rsidRPr="006E39AD"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6E39AD" w:rsidRPr="006E39AD">
              <w:rPr>
                <w:rFonts w:ascii="Times New Roman" w:eastAsia="Calibri" w:hAnsi="Times New Roman" w:cs="Times New Roman"/>
                <w:bCs/>
                <w:sz w:val="20"/>
                <w:szCs w:val="20"/>
              </w:rPr>
              <w:t>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F7555C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 xml:space="preserve">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w:t>
            </w:r>
            <w:r w:rsidRPr="006E39AD">
              <w:rPr>
                <w:rFonts w:ascii="Times New Roman" w:eastAsia="Calibri" w:hAnsi="Times New Roman" w:cs="Times New Roman"/>
                <w:bCs/>
                <w:sz w:val="20"/>
                <w:szCs w:val="20"/>
              </w:rPr>
              <w:lastRenderedPageBreak/>
              <w:t>жительства (для физического лица);</w:t>
            </w:r>
          </w:p>
          <w:p w14:paraId="4367717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2784CA6"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C217086"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79E66DAA"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1809FA5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w:t>
            </w:r>
            <w:r w:rsidRPr="006E39AD">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D483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2)</w:t>
            </w:r>
            <w:r w:rsidRPr="006E39AD">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0CEB7BC"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3)</w:t>
            </w:r>
            <w:r w:rsidRPr="006E39AD">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56B8B79"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4)</w:t>
            </w:r>
            <w:r w:rsidRPr="006E39AD">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9D29B8A"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5)</w:t>
            </w:r>
            <w:r w:rsidRPr="006E39AD">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FA5DD4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6)</w:t>
            </w:r>
            <w:r w:rsidRPr="006E39AD">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265543"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7)</w:t>
            </w:r>
            <w:r w:rsidRPr="006E39AD">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A1EA31"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8)</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4A24792"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lastRenderedPageBreak/>
              <w:t>9)</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A089D9"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10)</w:t>
            </w:r>
            <w:r w:rsidRPr="006E39AD">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39D5338E"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11)</w:t>
            </w:r>
            <w:r w:rsidRPr="006E39AD">
              <w:rPr>
                <w:rFonts w:ascii="Times New Roman" w:eastAsia="Calibri" w:hAnsi="Times New Roman" w:cs="Times New Roman"/>
                <w:bCs/>
                <w:sz w:val="20"/>
                <w:szCs w:val="20"/>
              </w:rPr>
              <w:tab/>
              <w:t>участник закупки не является офшорной компанией;</w:t>
            </w:r>
          </w:p>
          <w:p w14:paraId="4327B3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12)</w:t>
            </w:r>
            <w:r w:rsidRPr="006E39AD">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65273B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91832B0" w14:textId="2D2BB8F3"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5DFB595F" w:rsidR="00C6522A" w:rsidRPr="00AD02F1" w:rsidRDefault="00BA0133"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6E39AD">
              <w:rPr>
                <w:b/>
                <w:color w:val="000000"/>
                <w:sz w:val="20"/>
              </w:rPr>
              <w:t>4</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7CEA80F7" w:rsidR="00C6522A" w:rsidRPr="00AD02F1" w:rsidRDefault="001139F2" w:rsidP="00CE5A02">
            <w:pPr>
              <w:pStyle w:val="a1"/>
              <w:widowControl w:val="0"/>
              <w:numPr>
                <w:ilvl w:val="0"/>
                <w:numId w:val="0"/>
              </w:numPr>
              <w:autoSpaceDE w:val="0"/>
              <w:autoSpaceDN w:val="0"/>
              <w:adjustRightInd w:val="0"/>
              <w:spacing w:line="240" w:lineRule="auto"/>
              <w:jc w:val="left"/>
              <w:rPr>
                <w:b/>
                <w:sz w:val="20"/>
              </w:rPr>
            </w:pPr>
            <w:r w:rsidRPr="00AD02F1">
              <w:rPr>
                <w:b/>
                <w:sz w:val="20"/>
              </w:rPr>
              <w:t>Д</w:t>
            </w:r>
            <w:r w:rsidR="00C6522A" w:rsidRPr="00AD02F1">
              <w:rPr>
                <w:b/>
                <w:sz w:val="20"/>
              </w:rPr>
              <w:t xml:space="preserve">ата рассмотрения </w:t>
            </w:r>
            <w:r w:rsidR="00AE0DBE" w:rsidRPr="00AD02F1">
              <w:rPr>
                <w:b/>
                <w:sz w:val="20"/>
              </w:rPr>
              <w:t xml:space="preserve">ценовых предложений </w:t>
            </w:r>
            <w:r w:rsidR="00C6522A"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0DBDB445" w14:textId="73DB96B6" w:rsidR="00FB534A" w:rsidRPr="00FB534A" w:rsidRDefault="00AE0DBE" w:rsidP="00460487">
            <w:pPr>
              <w:autoSpaceDE w:val="0"/>
              <w:autoSpaceDN w:val="0"/>
              <w:adjustRightInd w:val="0"/>
              <w:spacing w:after="0" w:line="240" w:lineRule="auto"/>
              <w:jc w:val="both"/>
              <w:rPr>
                <w:rFonts w:ascii="Times New Roman" w:eastAsia="Calibri" w:hAnsi="Times New Roman" w:cs="Times New Roman"/>
                <w:b/>
                <w:sz w:val="20"/>
                <w:szCs w:val="20"/>
              </w:rPr>
            </w:pPr>
            <w:r w:rsidRPr="00AD02F1">
              <w:rPr>
                <w:rFonts w:ascii="Times New Roman" w:eastAsia="Calibri" w:hAnsi="Times New Roman" w:cs="Times New Roman"/>
                <w:b/>
                <w:sz w:val="20"/>
                <w:szCs w:val="20"/>
              </w:rPr>
              <w:t>1</w:t>
            </w:r>
            <w:r w:rsidR="00456486">
              <w:rPr>
                <w:rFonts w:ascii="Times New Roman" w:eastAsia="Calibri" w:hAnsi="Times New Roman" w:cs="Times New Roman"/>
                <w:b/>
                <w:sz w:val="20"/>
                <w:szCs w:val="20"/>
              </w:rPr>
              <w:t>5</w:t>
            </w:r>
            <w:r w:rsidRPr="00AD02F1">
              <w:rPr>
                <w:rFonts w:ascii="Times New Roman" w:eastAsia="Calibri" w:hAnsi="Times New Roman" w:cs="Times New Roman"/>
                <w:b/>
                <w:sz w:val="20"/>
                <w:szCs w:val="20"/>
              </w:rPr>
              <w:t xml:space="preserve">:00 (по местному времени Заказчика) </w:t>
            </w:r>
            <w:r w:rsidR="00DC75CB" w:rsidRPr="00DC75CB">
              <w:rPr>
                <w:rFonts w:ascii="Times New Roman" w:eastAsia="Calibri" w:hAnsi="Times New Roman" w:cs="Times New Roman"/>
                <w:b/>
                <w:sz w:val="20"/>
                <w:szCs w:val="20"/>
              </w:rPr>
              <w:t>2</w:t>
            </w:r>
            <w:r w:rsidR="00367C9B">
              <w:rPr>
                <w:rFonts w:ascii="Times New Roman" w:eastAsia="Calibri" w:hAnsi="Times New Roman" w:cs="Times New Roman"/>
                <w:b/>
                <w:sz w:val="20"/>
                <w:szCs w:val="20"/>
              </w:rPr>
              <w:t>5</w:t>
            </w:r>
            <w:r w:rsidR="00DC75CB" w:rsidRPr="00DC75CB">
              <w:rPr>
                <w:rFonts w:ascii="Times New Roman" w:eastAsia="Calibri" w:hAnsi="Times New Roman" w:cs="Times New Roman"/>
                <w:b/>
                <w:sz w:val="20"/>
                <w:szCs w:val="20"/>
              </w:rPr>
              <w:t>.</w:t>
            </w:r>
            <w:r w:rsidR="00460487">
              <w:rPr>
                <w:rFonts w:ascii="Times New Roman" w:eastAsia="Calibri" w:hAnsi="Times New Roman" w:cs="Times New Roman"/>
                <w:b/>
                <w:sz w:val="20"/>
                <w:szCs w:val="20"/>
              </w:rPr>
              <w:t>06</w:t>
            </w:r>
            <w:r w:rsidR="00DC75CB" w:rsidRPr="00DC75CB">
              <w:rPr>
                <w:rFonts w:ascii="Times New Roman" w:eastAsia="Calibri" w:hAnsi="Times New Roman" w:cs="Times New Roman"/>
                <w:b/>
                <w:sz w:val="20"/>
                <w:szCs w:val="20"/>
              </w:rPr>
              <w:t>.202</w:t>
            </w:r>
            <w:r w:rsidR="00460487">
              <w:rPr>
                <w:rFonts w:ascii="Times New Roman" w:eastAsia="Calibri" w:hAnsi="Times New Roman" w:cs="Times New Roman"/>
                <w:b/>
                <w:sz w:val="20"/>
                <w:szCs w:val="20"/>
              </w:rPr>
              <w:t>4</w:t>
            </w:r>
            <w:r w:rsidR="00DC75CB" w:rsidRPr="00DC75CB">
              <w:rPr>
                <w:rFonts w:ascii="Times New Roman" w:eastAsia="Calibri" w:hAnsi="Times New Roman" w:cs="Times New Roman"/>
                <w:b/>
                <w:sz w:val="20"/>
                <w:szCs w:val="20"/>
              </w:rPr>
              <w:t xml:space="preserve"> г</w:t>
            </w:r>
          </w:p>
        </w:tc>
      </w:tr>
      <w:tr w:rsidR="00EA59FC"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3A78554F" w:rsidR="00EA59FC" w:rsidRPr="00AD02F1" w:rsidRDefault="00EA59FC"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6E39AD">
              <w:rPr>
                <w:b/>
                <w:color w:val="000000"/>
                <w:sz w:val="20"/>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42FA6FA" w:rsidR="00EA59FC" w:rsidRPr="00AD02F1" w:rsidRDefault="00EA59FC" w:rsidP="00CE5A0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закупки у СМСП по принципу «электронного магазина»</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23C15002" w:rsidR="00EA59FC" w:rsidRPr="00AD02F1" w:rsidRDefault="00EA59FC" w:rsidP="00EA59FC">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3720EC">
              <w:rPr>
                <w:rFonts w:ascii="Times New Roman" w:hAnsi="Times New Roman" w:cs="Times New Roman"/>
                <w:sz w:val="20"/>
                <w:szCs w:val="20"/>
              </w:rPr>
              <w:t>на сайте электронной торговой площадки.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AB58C4"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40370F01" w:rsidR="00AB58C4" w:rsidRPr="00AD02F1" w:rsidRDefault="00AB58C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6E39AD">
              <w:rPr>
                <w:b/>
                <w:color w:val="000000"/>
                <w:sz w:val="20"/>
              </w:rPr>
              <w:t>6.</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1CE46EBC" w:rsidR="00AB58C4" w:rsidRPr="00AD02F1" w:rsidRDefault="00AB58C4" w:rsidP="00CE5A02">
            <w:pPr>
              <w:pStyle w:val="a1"/>
              <w:widowControl w:val="0"/>
              <w:numPr>
                <w:ilvl w:val="0"/>
                <w:numId w:val="0"/>
              </w:numPr>
              <w:autoSpaceDE w:val="0"/>
              <w:autoSpaceDN w:val="0"/>
              <w:adjustRightInd w:val="0"/>
              <w:spacing w:line="240" w:lineRule="auto"/>
              <w:jc w:val="left"/>
              <w:rPr>
                <w:b/>
                <w:bCs/>
                <w:sz w:val="20"/>
              </w:rPr>
            </w:pPr>
            <w:r w:rsidRPr="00AD02F1">
              <w:rPr>
                <w:b/>
                <w:bCs/>
                <w:sz w:val="20"/>
              </w:rPr>
              <w:t xml:space="preserve">Заключение Договора по результатам </w:t>
            </w:r>
            <w:r w:rsidR="00EA59FC" w:rsidRPr="00AD02F1">
              <w:rPr>
                <w:b/>
                <w:bCs/>
                <w:sz w:val="20"/>
              </w:rPr>
              <w:t xml:space="preserve">проведения закупки у СМСП по принципу «электронного магазина» </w:t>
            </w:r>
            <w:r w:rsidRPr="00AD02F1">
              <w:rPr>
                <w:b/>
                <w:bCs/>
                <w:sz w:val="20"/>
              </w:rPr>
              <w:t>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49E47FE9" w14:textId="0793DFF5" w:rsidR="00FB534A" w:rsidRDefault="00FB534A" w:rsidP="00EA59FC">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55346E7F" w14:textId="675ED77F" w:rsidR="00AB58C4" w:rsidRDefault="00EA59FC" w:rsidP="00EA59FC">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 xml:space="preserve">После определения победителя Заказчик </w:t>
            </w:r>
            <w:r w:rsidR="00DF1C71" w:rsidRPr="00AD02F1">
              <w:rPr>
                <w:rFonts w:ascii="Times New Roman" w:hAnsi="Times New Roman" w:cs="Times New Roman"/>
                <w:sz w:val="20"/>
                <w:szCs w:val="20"/>
              </w:rPr>
              <w:t xml:space="preserve">направляет </w:t>
            </w:r>
            <w:r w:rsidRPr="00AD02F1">
              <w:rPr>
                <w:rFonts w:ascii="Times New Roman" w:hAnsi="Times New Roman" w:cs="Times New Roman"/>
                <w:sz w:val="20"/>
                <w:szCs w:val="20"/>
              </w:rPr>
              <w:t>проект договора</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победителю</w:t>
            </w:r>
            <w:r w:rsidR="00DF1C71" w:rsidRPr="00AD02F1">
              <w:rPr>
                <w:rFonts w:ascii="Times New Roman" w:hAnsi="Times New Roman" w:cs="Times New Roman"/>
                <w:sz w:val="20"/>
                <w:szCs w:val="20"/>
              </w:rPr>
              <w:t xml:space="preserve"> для подписания на площадке.</w:t>
            </w:r>
            <w:r w:rsidR="00EE3BA1" w:rsidRPr="00AD02F1">
              <w:rPr>
                <w:rFonts w:ascii="Times New Roman" w:hAnsi="Times New Roman" w:cs="Times New Roman"/>
                <w:sz w:val="20"/>
                <w:szCs w:val="20"/>
              </w:rPr>
              <w:t xml:space="preserve"> </w:t>
            </w:r>
            <w:r w:rsidRPr="00AD02F1">
              <w:rPr>
                <w:rFonts w:ascii="Times New Roman" w:hAnsi="Times New Roman" w:cs="Times New Roman"/>
                <w:sz w:val="20"/>
                <w:szCs w:val="20"/>
              </w:rPr>
              <w:t>Заказчик вправе поставить отметку о заключении договора вне ЭП,</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в бумажной</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форме.</w:t>
            </w:r>
            <w:r w:rsidR="00EE3BA1" w:rsidRPr="00AD02F1">
              <w:rPr>
                <w:rFonts w:ascii="Times New Roman" w:hAnsi="Times New Roman" w:cs="Times New Roman"/>
                <w:sz w:val="20"/>
                <w:szCs w:val="20"/>
              </w:rPr>
              <w:t xml:space="preserve"> </w:t>
            </w:r>
            <w:r w:rsidRPr="00AD02F1">
              <w:rPr>
                <w:rFonts w:ascii="Times New Roman" w:hAnsi="Times New Roman" w:cs="Times New Roman"/>
                <w:sz w:val="20"/>
                <w:szCs w:val="20"/>
              </w:rPr>
              <w:t>Победитель подписывает договор в электронном виде</w:t>
            </w:r>
            <w:r w:rsidR="00DF1C71" w:rsidRPr="00AD02F1">
              <w:rPr>
                <w:rFonts w:ascii="Times New Roman" w:hAnsi="Times New Roman" w:cs="Times New Roman"/>
                <w:sz w:val="20"/>
                <w:szCs w:val="20"/>
              </w:rPr>
              <w:t>/</w:t>
            </w:r>
            <w:r w:rsidRPr="00AD02F1">
              <w:rPr>
                <w:rFonts w:ascii="Times New Roman" w:hAnsi="Times New Roman" w:cs="Times New Roman"/>
                <w:sz w:val="20"/>
                <w:szCs w:val="20"/>
              </w:rPr>
              <w:t>заключ</w:t>
            </w:r>
            <w:r w:rsidR="00DF1C71" w:rsidRPr="00AD02F1">
              <w:rPr>
                <w:rFonts w:ascii="Times New Roman" w:hAnsi="Times New Roman" w:cs="Times New Roman"/>
                <w:sz w:val="20"/>
                <w:szCs w:val="20"/>
              </w:rPr>
              <w:t>ает</w:t>
            </w:r>
            <w:r w:rsidRPr="00AD02F1">
              <w:rPr>
                <w:rFonts w:ascii="Times New Roman" w:hAnsi="Times New Roman" w:cs="Times New Roman"/>
                <w:sz w:val="20"/>
                <w:szCs w:val="20"/>
              </w:rPr>
              <w:t xml:space="preserve"> в</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бумажно</w:t>
            </w:r>
            <w:r w:rsidR="00DF1C71" w:rsidRPr="00AD02F1">
              <w:rPr>
                <w:rFonts w:ascii="Times New Roman" w:hAnsi="Times New Roman" w:cs="Times New Roman"/>
                <w:sz w:val="20"/>
                <w:szCs w:val="20"/>
              </w:rPr>
              <w:t>й форме</w:t>
            </w:r>
            <w:r w:rsidRPr="00AD02F1">
              <w:rPr>
                <w:rFonts w:ascii="Times New Roman" w:hAnsi="Times New Roman" w:cs="Times New Roman"/>
                <w:sz w:val="20"/>
                <w:szCs w:val="20"/>
              </w:rPr>
              <w:t xml:space="preserve"> и направ</w:t>
            </w:r>
            <w:r w:rsidR="00DF1C71" w:rsidRPr="00AD02F1">
              <w:rPr>
                <w:rFonts w:ascii="Times New Roman" w:hAnsi="Times New Roman" w:cs="Times New Roman"/>
                <w:sz w:val="20"/>
                <w:szCs w:val="20"/>
              </w:rPr>
              <w:t>ляет</w:t>
            </w:r>
            <w:r w:rsidRPr="00AD02F1">
              <w:rPr>
                <w:rFonts w:ascii="Times New Roman" w:hAnsi="Times New Roman" w:cs="Times New Roman"/>
                <w:sz w:val="20"/>
                <w:szCs w:val="20"/>
              </w:rPr>
              <w:t xml:space="preserve"> по почте</w:t>
            </w:r>
            <w:r w:rsidR="00DF1C71" w:rsidRPr="00AD02F1">
              <w:rPr>
                <w:rFonts w:ascii="Times New Roman" w:hAnsi="Times New Roman" w:cs="Times New Roman"/>
                <w:sz w:val="20"/>
                <w:szCs w:val="20"/>
              </w:rPr>
              <w:t xml:space="preserve"> для </w:t>
            </w:r>
            <w:r w:rsidRPr="00AD02F1">
              <w:rPr>
                <w:rFonts w:ascii="Times New Roman" w:hAnsi="Times New Roman" w:cs="Times New Roman"/>
                <w:sz w:val="20"/>
                <w:szCs w:val="20"/>
              </w:rPr>
              <w:t>подпис</w:t>
            </w:r>
            <w:r w:rsidR="00DF1C71" w:rsidRPr="00AD02F1">
              <w:rPr>
                <w:rFonts w:ascii="Times New Roman" w:hAnsi="Times New Roman" w:cs="Times New Roman"/>
                <w:sz w:val="20"/>
                <w:szCs w:val="20"/>
              </w:rPr>
              <w:t>ания З</w:t>
            </w:r>
            <w:r w:rsidRPr="00AD02F1">
              <w:rPr>
                <w:rFonts w:ascii="Times New Roman" w:hAnsi="Times New Roman" w:cs="Times New Roman"/>
                <w:sz w:val="20"/>
                <w:szCs w:val="20"/>
              </w:rPr>
              <w:t>аказчик</w:t>
            </w:r>
            <w:r w:rsidR="00DF1C71" w:rsidRPr="00AD02F1">
              <w:rPr>
                <w:rFonts w:ascii="Times New Roman" w:hAnsi="Times New Roman" w:cs="Times New Roman"/>
                <w:sz w:val="20"/>
                <w:szCs w:val="20"/>
              </w:rPr>
              <w:t>у</w:t>
            </w:r>
            <w:r w:rsidR="00FB534A">
              <w:rPr>
                <w:rFonts w:ascii="Times New Roman" w:hAnsi="Times New Roman" w:cs="Times New Roman"/>
                <w:sz w:val="20"/>
                <w:szCs w:val="20"/>
              </w:rPr>
              <w:t>.</w:t>
            </w:r>
          </w:p>
          <w:p w14:paraId="72A10212" w14:textId="0D3C4BBA"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Ценовой запрос является несостоявшимся в случае, если</w:t>
            </w:r>
            <w:r>
              <w:rPr>
                <w:rFonts w:ascii="Times New Roman" w:hAnsi="Times New Roman" w:cs="Times New Roman"/>
                <w:sz w:val="20"/>
                <w:szCs w:val="20"/>
              </w:rPr>
              <w:t xml:space="preserve"> </w:t>
            </w:r>
            <w:r w:rsidRPr="00FB534A">
              <w:rPr>
                <w:rFonts w:ascii="Times New Roman" w:hAnsi="Times New Roman" w:cs="Times New Roman"/>
                <w:sz w:val="20"/>
                <w:szCs w:val="20"/>
              </w:rPr>
              <w:t>при проведении ценового запроса участниками не представлено ни одного</w:t>
            </w:r>
          </w:p>
          <w:p w14:paraId="25D971FD" w14:textId="77777777"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ценового предложения о цене договора.</w:t>
            </w:r>
          </w:p>
          <w:p w14:paraId="21F6BDB8" w14:textId="30FA0C87"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Если ценовой запрос не состоялся, заказчик вправе объявить новый</w:t>
            </w:r>
          </w:p>
          <w:p w14:paraId="53271436" w14:textId="61F74D56" w:rsidR="00FB534A" w:rsidRPr="00AD02F1"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ценовой запрос, изменив при этом условия исполнения договора</w:t>
            </w:r>
            <w:r>
              <w:rPr>
                <w:rFonts w:ascii="Times New Roman" w:hAnsi="Times New Roman" w:cs="Times New Roman"/>
                <w:sz w:val="20"/>
                <w:szCs w:val="20"/>
              </w:rPr>
              <w:t xml:space="preserve"> </w:t>
            </w:r>
            <w:r w:rsidRPr="00FB534A">
              <w:rPr>
                <w:rFonts w:ascii="Times New Roman" w:hAnsi="Times New Roman" w:cs="Times New Roman"/>
                <w:sz w:val="20"/>
                <w:szCs w:val="20"/>
              </w:rPr>
              <w:t>(при необходимости)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07EC23F8" w:rsidR="007B6EFC" w:rsidRPr="00AD02F1" w:rsidRDefault="007B6EFC" w:rsidP="008879EF">
      <w:pPr>
        <w:jc w:val="right"/>
        <w:rPr>
          <w:rFonts w:ascii="Times New Roman" w:hAnsi="Times New Roman" w:cs="Times New Roman"/>
          <w:sz w:val="20"/>
          <w:szCs w:val="20"/>
        </w:rPr>
      </w:pPr>
      <w:bookmarkStart w:id="0" w:name="_Hlk138257858"/>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r w:rsidR="005E0037">
        <w:rPr>
          <w:rFonts w:ascii="Times New Roman" w:hAnsi="Times New Roman" w:cs="Times New Roman"/>
          <w:sz w:val="20"/>
          <w:szCs w:val="20"/>
        </w:rPr>
        <w:t xml:space="preserve"> к информационной карте</w:t>
      </w:r>
    </w:p>
    <w:bookmarkEnd w:id="0"/>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0DBDE854" w:rsidR="00F425CC" w:rsidRPr="00AD02F1" w:rsidRDefault="00B85D46" w:rsidP="00F04BE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F04BE9" w:rsidRPr="00AD02F1">
        <w:rPr>
          <w:rFonts w:ascii="Times New Roman" w:eastAsia="Times New Roman" w:hAnsi="Times New Roman" w:cs="Times New Roman"/>
          <w:b/>
          <w:bCs/>
          <w:sz w:val="20"/>
          <w:szCs w:val="20"/>
        </w:rPr>
        <w:t>ПРОЕКТ ДОГОВОРА</w:t>
      </w:r>
    </w:p>
    <w:p w14:paraId="7B145538"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0EB06E3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3A3A1120"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4726CCA0" w14:textId="04C79840"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Приложение № 2</w:t>
      </w:r>
      <w:r w:rsidR="005E0037">
        <w:rPr>
          <w:rFonts w:ascii="Times New Roman" w:hAnsi="Times New Roman" w:cs="Times New Roman"/>
          <w:sz w:val="20"/>
          <w:szCs w:val="20"/>
        </w:rPr>
        <w:t xml:space="preserve"> к информационной карте</w:t>
      </w:r>
    </w:p>
    <w:p w14:paraId="5C18263D" w14:textId="77777777" w:rsidR="005E0037" w:rsidRDefault="005E0037" w:rsidP="008879EF">
      <w:pPr>
        <w:tabs>
          <w:tab w:val="left" w:pos="7281"/>
        </w:tabs>
        <w:ind w:left="-58" w:firstLine="58"/>
        <w:jc w:val="center"/>
        <w:rPr>
          <w:rFonts w:ascii="Times New Roman" w:hAnsi="Times New Roman" w:cs="Times New Roman"/>
          <w:b/>
          <w:sz w:val="20"/>
          <w:szCs w:val="20"/>
        </w:rPr>
      </w:pPr>
    </w:p>
    <w:p w14:paraId="00AA97DA" w14:textId="6D9083AB" w:rsidR="008879EF" w:rsidRPr="00AD02F1" w:rsidRDefault="008879EF" w:rsidP="008879EF">
      <w:pPr>
        <w:tabs>
          <w:tab w:val="left" w:pos="7281"/>
        </w:tabs>
        <w:ind w:left="-58" w:firstLine="58"/>
        <w:jc w:val="center"/>
        <w:rPr>
          <w:rFonts w:ascii="Times New Roman" w:hAnsi="Times New Roman" w:cs="Times New Roman"/>
          <w:b/>
          <w:sz w:val="20"/>
          <w:szCs w:val="20"/>
        </w:rPr>
      </w:pPr>
      <w:r w:rsidRPr="00AD02F1">
        <w:rPr>
          <w:rFonts w:ascii="Times New Roman" w:hAnsi="Times New Roman" w:cs="Times New Roman"/>
          <w:b/>
          <w:sz w:val="20"/>
          <w:szCs w:val="20"/>
        </w:rPr>
        <w:t>ТЕХНИЧЕСКОЕ ЗАДАНИЕ</w:t>
      </w:r>
    </w:p>
    <w:p w14:paraId="2B9024FE" w14:textId="2BDF0487" w:rsidR="008879EF" w:rsidRDefault="008879EF" w:rsidP="008879E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25BD824A" w14:textId="723C2327" w:rsidR="006E39AD" w:rsidRDefault="006E39AD" w:rsidP="008879EF">
      <w:pPr>
        <w:tabs>
          <w:tab w:val="left" w:pos="7281"/>
        </w:tabs>
        <w:ind w:left="-58" w:firstLine="58"/>
        <w:jc w:val="center"/>
        <w:rPr>
          <w:rFonts w:ascii="Times New Roman" w:hAnsi="Times New Roman" w:cs="Times New Roman"/>
          <w:bCs/>
          <w:i/>
          <w:iCs/>
          <w:sz w:val="20"/>
          <w:szCs w:val="20"/>
        </w:rPr>
      </w:pPr>
    </w:p>
    <w:p w14:paraId="58CE68C7" w14:textId="77777777" w:rsidR="00B85D46" w:rsidRDefault="00B85D46" w:rsidP="006E39AD">
      <w:pPr>
        <w:spacing w:after="0" w:line="240" w:lineRule="auto"/>
        <w:jc w:val="right"/>
        <w:rPr>
          <w:rFonts w:ascii="Times New Roman" w:hAnsi="Times New Roman" w:cs="Times New Roman"/>
          <w:sz w:val="20"/>
          <w:szCs w:val="20"/>
        </w:rPr>
      </w:pPr>
    </w:p>
    <w:p w14:paraId="7515105A" w14:textId="571D3A27" w:rsidR="006E39AD" w:rsidRPr="00AD02F1" w:rsidRDefault="006E39AD" w:rsidP="006E39AD">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 xml:space="preserve">Приложение № </w:t>
      </w:r>
      <w:r>
        <w:rPr>
          <w:rFonts w:ascii="Times New Roman" w:hAnsi="Times New Roman" w:cs="Times New Roman"/>
          <w:sz w:val="20"/>
          <w:szCs w:val="20"/>
        </w:rPr>
        <w:t>3</w:t>
      </w:r>
      <w:r w:rsidR="005E0037">
        <w:rPr>
          <w:rFonts w:ascii="Times New Roman" w:hAnsi="Times New Roman" w:cs="Times New Roman"/>
          <w:sz w:val="20"/>
          <w:szCs w:val="20"/>
        </w:rPr>
        <w:t xml:space="preserve"> к информационной карте</w:t>
      </w:r>
    </w:p>
    <w:p w14:paraId="32D76BB6" w14:textId="77777777" w:rsidR="006E39AD" w:rsidRDefault="006E39AD" w:rsidP="006E39AD">
      <w:pPr>
        <w:tabs>
          <w:tab w:val="left" w:pos="7281"/>
        </w:tabs>
        <w:ind w:left="-58" w:firstLine="58"/>
        <w:jc w:val="center"/>
        <w:rPr>
          <w:rFonts w:ascii="Times New Roman" w:hAnsi="Times New Roman" w:cs="Times New Roman"/>
          <w:b/>
          <w:sz w:val="20"/>
          <w:szCs w:val="20"/>
        </w:rPr>
      </w:pPr>
    </w:p>
    <w:p w14:paraId="442148ED" w14:textId="0ED59590" w:rsidR="006E39AD" w:rsidRPr="00AD02F1" w:rsidRDefault="006E39AD" w:rsidP="006E39AD">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4BF78C3B" w14:textId="77777777" w:rsidR="006E39AD" w:rsidRPr="00AD02F1" w:rsidRDefault="006E39AD" w:rsidP="006E39AD">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281CD49B" w14:textId="77777777" w:rsidR="006E39AD" w:rsidRPr="00AD02F1" w:rsidRDefault="006E39AD" w:rsidP="008879EF">
      <w:pPr>
        <w:tabs>
          <w:tab w:val="left" w:pos="7281"/>
        </w:tabs>
        <w:ind w:left="-58" w:firstLine="58"/>
        <w:jc w:val="center"/>
        <w:rPr>
          <w:rFonts w:ascii="Times New Roman" w:hAnsi="Times New Roman" w:cs="Times New Roman"/>
          <w:bCs/>
          <w:i/>
          <w:iCs/>
          <w:sz w:val="20"/>
          <w:szCs w:val="20"/>
        </w:rPr>
      </w:pPr>
    </w:p>
    <w:p w14:paraId="59D16905" w14:textId="77777777" w:rsidR="00CE4991" w:rsidRPr="00AD02F1" w:rsidRDefault="00CE4991" w:rsidP="00F04BE9">
      <w:pPr>
        <w:spacing w:after="0" w:line="240" w:lineRule="auto"/>
        <w:jc w:val="right"/>
        <w:rPr>
          <w:rFonts w:ascii="Times New Roman" w:hAnsi="Times New Roman" w:cs="Times New Roman"/>
          <w:sz w:val="20"/>
          <w:szCs w:val="20"/>
        </w:rPr>
      </w:pPr>
    </w:p>
    <w:p w14:paraId="68367D2B" w14:textId="01ABE6ED" w:rsidR="00BA0133" w:rsidRPr="00AD02F1" w:rsidRDefault="00BA0133" w:rsidP="00511205">
      <w:pPr>
        <w:spacing w:after="0" w:line="240" w:lineRule="auto"/>
        <w:jc w:val="both"/>
        <w:rPr>
          <w:rFonts w:ascii="Times New Roman" w:hAnsi="Times New Roman" w:cs="Times New Roman"/>
          <w:sz w:val="20"/>
          <w:szCs w:val="20"/>
        </w:rPr>
      </w:pPr>
    </w:p>
    <w:p w14:paraId="3AC6BD68" w14:textId="755D182C" w:rsidR="00E752F7" w:rsidRPr="00AD02F1" w:rsidRDefault="00E752F7" w:rsidP="00511205">
      <w:pPr>
        <w:spacing w:after="0" w:line="240" w:lineRule="auto"/>
        <w:jc w:val="both"/>
        <w:rPr>
          <w:rFonts w:ascii="Times New Roman" w:hAnsi="Times New Roman" w:cs="Times New Roman"/>
          <w:sz w:val="20"/>
          <w:szCs w:val="20"/>
        </w:rPr>
      </w:pPr>
    </w:p>
    <w:p w14:paraId="0F753537" w14:textId="1E8741BE" w:rsidR="00E752F7" w:rsidRPr="00AD02F1" w:rsidRDefault="00E752F7" w:rsidP="00511205">
      <w:pPr>
        <w:spacing w:after="0" w:line="240" w:lineRule="auto"/>
        <w:jc w:val="both"/>
        <w:rPr>
          <w:rFonts w:ascii="Times New Roman" w:hAnsi="Times New Roman" w:cs="Times New Roman"/>
          <w:sz w:val="20"/>
          <w:szCs w:val="20"/>
        </w:rPr>
      </w:pPr>
    </w:p>
    <w:p w14:paraId="45F1E9CB" w14:textId="6CA2ED6E" w:rsidR="00E752F7" w:rsidRPr="00AD02F1" w:rsidRDefault="00E752F7" w:rsidP="00511205">
      <w:pPr>
        <w:spacing w:after="0" w:line="240" w:lineRule="auto"/>
        <w:jc w:val="both"/>
        <w:rPr>
          <w:rFonts w:ascii="Times New Roman" w:hAnsi="Times New Roman" w:cs="Times New Roman"/>
          <w:sz w:val="20"/>
          <w:szCs w:val="20"/>
        </w:rPr>
      </w:pPr>
    </w:p>
    <w:p w14:paraId="417B8940" w14:textId="3B4D327E" w:rsidR="00E752F7" w:rsidRPr="00AD02F1" w:rsidRDefault="00E752F7" w:rsidP="00511205">
      <w:pPr>
        <w:spacing w:after="0" w:line="240" w:lineRule="auto"/>
        <w:jc w:val="both"/>
        <w:rPr>
          <w:rFonts w:ascii="Times New Roman" w:hAnsi="Times New Roman" w:cs="Times New Roman"/>
          <w:sz w:val="20"/>
          <w:szCs w:val="20"/>
        </w:rPr>
      </w:pPr>
    </w:p>
    <w:p w14:paraId="1B96E83D" w14:textId="0758252F" w:rsidR="00E752F7" w:rsidRPr="00AD02F1" w:rsidRDefault="00E752F7" w:rsidP="00511205">
      <w:pPr>
        <w:spacing w:after="0" w:line="240" w:lineRule="auto"/>
        <w:jc w:val="both"/>
        <w:rPr>
          <w:rFonts w:ascii="Times New Roman" w:hAnsi="Times New Roman" w:cs="Times New Roman"/>
          <w:sz w:val="20"/>
          <w:szCs w:val="20"/>
        </w:rPr>
      </w:pPr>
    </w:p>
    <w:p w14:paraId="5B973851" w14:textId="535856C3" w:rsidR="00E752F7" w:rsidRPr="00AD02F1" w:rsidRDefault="00E752F7" w:rsidP="00511205">
      <w:pPr>
        <w:spacing w:after="0" w:line="240" w:lineRule="auto"/>
        <w:jc w:val="both"/>
        <w:rPr>
          <w:rFonts w:ascii="Times New Roman" w:hAnsi="Times New Roman" w:cs="Times New Roman"/>
          <w:sz w:val="20"/>
          <w:szCs w:val="20"/>
        </w:rPr>
      </w:pPr>
    </w:p>
    <w:p w14:paraId="7F0560C9" w14:textId="0C5EF915" w:rsidR="00E752F7" w:rsidRPr="00AD02F1" w:rsidRDefault="00E752F7" w:rsidP="00511205">
      <w:pPr>
        <w:spacing w:after="0" w:line="240" w:lineRule="auto"/>
        <w:jc w:val="both"/>
        <w:rPr>
          <w:rFonts w:ascii="Times New Roman" w:hAnsi="Times New Roman" w:cs="Times New Roman"/>
          <w:sz w:val="20"/>
          <w:szCs w:val="20"/>
        </w:rPr>
      </w:pPr>
    </w:p>
    <w:p w14:paraId="32864A0F" w14:textId="64D3FA76" w:rsidR="00E752F7" w:rsidRPr="00AD02F1" w:rsidRDefault="00E752F7" w:rsidP="00511205">
      <w:pPr>
        <w:spacing w:after="0" w:line="240" w:lineRule="auto"/>
        <w:jc w:val="both"/>
        <w:rPr>
          <w:rFonts w:ascii="Times New Roman" w:hAnsi="Times New Roman" w:cs="Times New Roman"/>
          <w:sz w:val="20"/>
          <w:szCs w:val="20"/>
        </w:rPr>
      </w:pPr>
    </w:p>
    <w:p w14:paraId="333C78FA" w14:textId="31F9EF2E" w:rsidR="00E752F7" w:rsidRPr="00AD02F1" w:rsidRDefault="00E752F7" w:rsidP="00511205">
      <w:pPr>
        <w:spacing w:after="0" w:line="240" w:lineRule="auto"/>
        <w:jc w:val="both"/>
        <w:rPr>
          <w:rFonts w:ascii="Times New Roman" w:hAnsi="Times New Roman" w:cs="Times New Roman"/>
          <w:sz w:val="20"/>
          <w:szCs w:val="20"/>
        </w:rPr>
      </w:pPr>
    </w:p>
    <w:p w14:paraId="5C5981D0" w14:textId="70D5FB0D" w:rsidR="00E752F7" w:rsidRPr="00AD02F1" w:rsidRDefault="00E752F7" w:rsidP="00511205">
      <w:pPr>
        <w:spacing w:after="0" w:line="240" w:lineRule="auto"/>
        <w:jc w:val="both"/>
        <w:rPr>
          <w:rFonts w:ascii="Times New Roman" w:hAnsi="Times New Roman" w:cs="Times New Roman"/>
          <w:sz w:val="20"/>
          <w:szCs w:val="20"/>
        </w:rPr>
      </w:pPr>
    </w:p>
    <w:p w14:paraId="5C0D108A" w14:textId="7C4070D8" w:rsidR="00E752F7" w:rsidRPr="00AD02F1" w:rsidRDefault="00E752F7" w:rsidP="00511205">
      <w:pPr>
        <w:spacing w:after="0" w:line="240" w:lineRule="auto"/>
        <w:jc w:val="both"/>
        <w:rPr>
          <w:rFonts w:ascii="Times New Roman" w:hAnsi="Times New Roman" w:cs="Times New Roman"/>
          <w:sz w:val="20"/>
          <w:szCs w:val="20"/>
        </w:rPr>
      </w:pPr>
    </w:p>
    <w:p w14:paraId="4F361231" w14:textId="6864C83A" w:rsidR="00E752F7" w:rsidRPr="00AD02F1" w:rsidRDefault="00E752F7" w:rsidP="00511205">
      <w:pPr>
        <w:spacing w:after="0" w:line="240" w:lineRule="auto"/>
        <w:jc w:val="both"/>
        <w:rPr>
          <w:rFonts w:ascii="Times New Roman" w:hAnsi="Times New Roman" w:cs="Times New Roman"/>
          <w:sz w:val="20"/>
          <w:szCs w:val="20"/>
        </w:rPr>
      </w:pPr>
    </w:p>
    <w:p w14:paraId="7D623E85" w14:textId="3D057245" w:rsidR="00E752F7" w:rsidRPr="00AD02F1" w:rsidRDefault="00E752F7" w:rsidP="00511205">
      <w:pPr>
        <w:spacing w:after="0" w:line="240" w:lineRule="auto"/>
        <w:jc w:val="both"/>
        <w:rPr>
          <w:rFonts w:ascii="Times New Roman" w:hAnsi="Times New Roman" w:cs="Times New Roman"/>
          <w:sz w:val="20"/>
          <w:szCs w:val="20"/>
        </w:rPr>
      </w:pPr>
    </w:p>
    <w:p w14:paraId="14FDA7F2" w14:textId="6220B173" w:rsidR="00E752F7" w:rsidRPr="00AD02F1" w:rsidRDefault="00E752F7" w:rsidP="00511205">
      <w:pPr>
        <w:spacing w:after="0" w:line="240" w:lineRule="auto"/>
        <w:jc w:val="both"/>
        <w:rPr>
          <w:rFonts w:ascii="Times New Roman" w:hAnsi="Times New Roman" w:cs="Times New Roman"/>
          <w:sz w:val="20"/>
          <w:szCs w:val="20"/>
        </w:rPr>
      </w:pPr>
    </w:p>
    <w:p w14:paraId="1B446E02" w14:textId="2B3D056A" w:rsidR="00E752F7" w:rsidRPr="00AD02F1" w:rsidRDefault="00E752F7" w:rsidP="00511205">
      <w:pPr>
        <w:spacing w:after="0" w:line="240" w:lineRule="auto"/>
        <w:jc w:val="both"/>
        <w:rPr>
          <w:rFonts w:ascii="Times New Roman" w:hAnsi="Times New Roman" w:cs="Times New Roman"/>
          <w:sz w:val="20"/>
          <w:szCs w:val="20"/>
        </w:rPr>
      </w:pPr>
    </w:p>
    <w:p w14:paraId="5F05804F" w14:textId="71183781" w:rsidR="00E752F7" w:rsidRPr="00AD02F1" w:rsidRDefault="00E752F7" w:rsidP="00511205">
      <w:pPr>
        <w:spacing w:after="0" w:line="240" w:lineRule="auto"/>
        <w:jc w:val="both"/>
        <w:rPr>
          <w:rFonts w:ascii="Times New Roman" w:hAnsi="Times New Roman" w:cs="Times New Roman"/>
          <w:sz w:val="20"/>
          <w:szCs w:val="20"/>
        </w:rPr>
      </w:pPr>
    </w:p>
    <w:p w14:paraId="491643C7" w14:textId="76330321" w:rsidR="00E752F7" w:rsidRPr="00AD02F1" w:rsidRDefault="00E752F7" w:rsidP="00511205">
      <w:pPr>
        <w:spacing w:after="0" w:line="240" w:lineRule="auto"/>
        <w:jc w:val="both"/>
        <w:rPr>
          <w:rFonts w:ascii="Times New Roman" w:hAnsi="Times New Roman" w:cs="Times New Roman"/>
          <w:sz w:val="20"/>
          <w:szCs w:val="20"/>
        </w:rPr>
      </w:pPr>
    </w:p>
    <w:p w14:paraId="1E0C0107" w14:textId="4D901CB8" w:rsidR="00E752F7" w:rsidRPr="00AD02F1" w:rsidRDefault="00E752F7" w:rsidP="00511205">
      <w:pPr>
        <w:spacing w:after="0" w:line="240" w:lineRule="auto"/>
        <w:jc w:val="both"/>
        <w:rPr>
          <w:rFonts w:ascii="Times New Roman" w:hAnsi="Times New Roman" w:cs="Times New Roman"/>
          <w:sz w:val="20"/>
          <w:szCs w:val="20"/>
        </w:rPr>
      </w:pPr>
    </w:p>
    <w:p w14:paraId="2CAA9B02" w14:textId="28095F3D" w:rsidR="00E752F7" w:rsidRPr="00AD02F1" w:rsidRDefault="00E752F7" w:rsidP="00511205">
      <w:pPr>
        <w:spacing w:after="0" w:line="240" w:lineRule="auto"/>
        <w:jc w:val="both"/>
        <w:rPr>
          <w:rFonts w:ascii="Times New Roman" w:hAnsi="Times New Roman" w:cs="Times New Roman"/>
          <w:sz w:val="20"/>
          <w:szCs w:val="20"/>
        </w:rPr>
      </w:pPr>
    </w:p>
    <w:p w14:paraId="0A9773E4" w14:textId="6F45A54D" w:rsidR="00E752F7" w:rsidRPr="00AD02F1" w:rsidRDefault="00E752F7" w:rsidP="00511205">
      <w:pPr>
        <w:spacing w:after="0" w:line="240" w:lineRule="auto"/>
        <w:jc w:val="both"/>
        <w:rPr>
          <w:rFonts w:ascii="Times New Roman" w:hAnsi="Times New Roman" w:cs="Times New Roman"/>
          <w:sz w:val="20"/>
          <w:szCs w:val="20"/>
        </w:rPr>
      </w:pPr>
    </w:p>
    <w:p w14:paraId="5DE37302" w14:textId="79BFED43" w:rsidR="00E752F7" w:rsidRPr="00AD02F1" w:rsidRDefault="00E752F7" w:rsidP="00511205">
      <w:pPr>
        <w:spacing w:after="0" w:line="240" w:lineRule="auto"/>
        <w:jc w:val="both"/>
        <w:rPr>
          <w:rFonts w:ascii="Times New Roman" w:hAnsi="Times New Roman" w:cs="Times New Roman"/>
          <w:sz w:val="20"/>
          <w:szCs w:val="20"/>
        </w:rPr>
      </w:pPr>
    </w:p>
    <w:p w14:paraId="52FE25DD" w14:textId="7AFF794E" w:rsidR="00E752F7" w:rsidRPr="00AD02F1" w:rsidRDefault="00E752F7" w:rsidP="00511205">
      <w:pPr>
        <w:spacing w:after="0" w:line="240" w:lineRule="auto"/>
        <w:jc w:val="both"/>
        <w:rPr>
          <w:rFonts w:ascii="Times New Roman" w:hAnsi="Times New Roman" w:cs="Times New Roman"/>
          <w:sz w:val="20"/>
          <w:szCs w:val="20"/>
        </w:rPr>
      </w:pPr>
    </w:p>
    <w:p w14:paraId="35DDA65D" w14:textId="13440F89" w:rsidR="00E752F7" w:rsidRPr="00AD02F1" w:rsidRDefault="00E752F7" w:rsidP="00511205">
      <w:pPr>
        <w:spacing w:after="0" w:line="240" w:lineRule="auto"/>
        <w:jc w:val="both"/>
        <w:rPr>
          <w:rFonts w:ascii="Times New Roman" w:hAnsi="Times New Roman" w:cs="Times New Roman"/>
          <w:sz w:val="20"/>
          <w:szCs w:val="20"/>
        </w:rPr>
      </w:pPr>
    </w:p>
    <w:p w14:paraId="3514B4C4" w14:textId="76678D4E" w:rsidR="00E752F7" w:rsidRPr="00AD02F1" w:rsidRDefault="00E752F7" w:rsidP="00511205">
      <w:pPr>
        <w:spacing w:after="0" w:line="240" w:lineRule="auto"/>
        <w:jc w:val="both"/>
        <w:rPr>
          <w:rFonts w:ascii="Times New Roman" w:hAnsi="Times New Roman" w:cs="Times New Roman"/>
          <w:sz w:val="20"/>
          <w:szCs w:val="20"/>
        </w:rPr>
      </w:pPr>
    </w:p>
    <w:p w14:paraId="7DA4DBD3" w14:textId="38921C79" w:rsidR="00E752F7" w:rsidRPr="00AD02F1" w:rsidRDefault="00E752F7" w:rsidP="00511205">
      <w:pPr>
        <w:spacing w:after="0" w:line="240" w:lineRule="auto"/>
        <w:jc w:val="both"/>
        <w:rPr>
          <w:rFonts w:ascii="Times New Roman" w:hAnsi="Times New Roman" w:cs="Times New Roman"/>
          <w:sz w:val="20"/>
          <w:szCs w:val="20"/>
        </w:rPr>
      </w:pPr>
    </w:p>
    <w:p w14:paraId="585B1A4F" w14:textId="3A0D2610" w:rsidR="00E752F7" w:rsidRPr="00AD02F1" w:rsidRDefault="00E752F7" w:rsidP="00511205">
      <w:pPr>
        <w:spacing w:after="0" w:line="240" w:lineRule="auto"/>
        <w:jc w:val="both"/>
        <w:rPr>
          <w:rFonts w:ascii="Times New Roman" w:hAnsi="Times New Roman" w:cs="Times New Roman"/>
          <w:sz w:val="20"/>
          <w:szCs w:val="20"/>
        </w:rPr>
      </w:pPr>
    </w:p>
    <w:p w14:paraId="2579F3BA" w14:textId="5287FE16" w:rsidR="00E752F7" w:rsidRPr="00AD02F1" w:rsidRDefault="00E752F7" w:rsidP="00511205">
      <w:pPr>
        <w:spacing w:after="0" w:line="240" w:lineRule="auto"/>
        <w:jc w:val="both"/>
        <w:rPr>
          <w:rFonts w:ascii="Times New Roman" w:hAnsi="Times New Roman" w:cs="Times New Roman"/>
          <w:sz w:val="20"/>
          <w:szCs w:val="20"/>
        </w:rPr>
      </w:pPr>
    </w:p>
    <w:p w14:paraId="462B71D3" w14:textId="0BBA91B5" w:rsidR="00E752F7" w:rsidRPr="00AD02F1" w:rsidRDefault="00E752F7" w:rsidP="00511205">
      <w:pPr>
        <w:spacing w:after="0" w:line="240" w:lineRule="auto"/>
        <w:jc w:val="both"/>
        <w:rPr>
          <w:rFonts w:ascii="Times New Roman" w:hAnsi="Times New Roman" w:cs="Times New Roman"/>
          <w:sz w:val="20"/>
          <w:szCs w:val="20"/>
        </w:rPr>
      </w:pPr>
    </w:p>
    <w:p w14:paraId="0F748F5E" w14:textId="05ACCEFC" w:rsidR="00E752F7" w:rsidRPr="00AD02F1" w:rsidRDefault="00E752F7" w:rsidP="00511205">
      <w:pPr>
        <w:spacing w:after="0" w:line="240" w:lineRule="auto"/>
        <w:jc w:val="both"/>
        <w:rPr>
          <w:rFonts w:ascii="Times New Roman" w:hAnsi="Times New Roman" w:cs="Times New Roman"/>
          <w:sz w:val="20"/>
          <w:szCs w:val="20"/>
        </w:rPr>
      </w:pPr>
    </w:p>
    <w:p w14:paraId="518D581C" w14:textId="367A1DB6" w:rsidR="00E752F7" w:rsidRPr="00AD02F1" w:rsidRDefault="00E752F7" w:rsidP="00511205">
      <w:pPr>
        <w:spacing w:after="0" w:line="240" w:lineRule="auto"/>
        <w:jc w:val="both"/>
        <w:rPr>
          <w:rFonts w:ascii="Times New Roman" w:hAnsi="Times New Roman" w:cs="Times New Roman"/>
          <w:sz w:val="20"/>
          <w:szCs w:val="20"/>
        </w:rPr>
      </w:pPr>
    </w:p>
    <w:p w14:paraId="05D2AC68" w14:textId="7E2CCAB9" w:rsidR="00E752F7" w:rsidRPr="00AD02F1" w:rsidRDefault="00E752F7" w:rsidP="00511205">
      <w:pPr>
        <w:spacing w:after="0" w:line="240" w:lineRule="auto"/>
        <w:jc w:val="both"/>
        <w:rPr>
          <w:rFonts w:ascii="Times New Roman" w:hAnsi="Times New Roman" w:cs="Times New Roman"/>
          <w:sz w:val="20"/>
          <w:szCs w:val="20"/>
        </w:rPr>
      </w:pP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2301F7A0" w14:textId="1D856754" w:rsidR="00E752F7" w:rsidRPr="00AD02F1" w:rsidRDefault="00E752F7" w:rsidP="00511205">
      <w:pPr>
        <w:spacing w:after="0" w:line="240" w:lineRule="auto"/>
        <w:jc w:val="both"/>
        <w:rPr>
          <w:rFonts w:ascii="Times New Roman" w:hAnsi="Times New Roman" w:cs="Times New Roman"/>
          <w:sz w:val="20"/>
          <w:szCs w:val="20"/>
        </w:rPr>
      </w:pPr>
    </w:p>
    <w:p w14:paraId="21D9CFD1" w14:textId="3C0657A6" w:rsidR="00E752F7" w:rsidRPr="00AD02F1" w:rsidRDefault="00E752F7" w:rsidP="00511205">
      <w:pPr>
        <w:spacing w:after="0" w:line="240" w:lineRule="auto"/>
        <w:jc w:val="both"/>
        <w:rPr>
          <w:rFonts w:ascii="Times New Roman" w:hAnsi="Times New Roman" w:cs="Times New Roman"/>
          <w:sz w:val="20"/>
          <w:szCs w:val="20"/>
        </w:rPr>
      </w:pPr>
    </w:p>
    <w:p w14:paraId="5A5D4329" w14:textId="46E65D27"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0D6CD8E1" w14:textId="77777777"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38E01FC1"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ЗАКУПКЕ ПО ПРИНЦИПУ «ЭЛЕКТРОННОГО МАГАЗИНА»,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221AE9AC"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53E7F0DA"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Pr="00AD02F1">
        <w:rPr>
          <w:rFonts w:ascii="Times New Roman" w:eastAsia="Times New Roman" w:hAnsi="Times New Roman" w:cs="Times New Roman"/>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от «____»_____________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59E69E08" w14:textId="77777777" w:rsidR="008C1FB0" w:rsidRDefault="008C1FB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4D87481F"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ЦЕНОВОЕ ПРЕДОЖЕНИЕ,</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AD02F1"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Pr="00AD02F1">
        <w:rPr>
          <w:rFonts w:ascii="Times New Roman" w:eastAsia="Times New Roman" w:hAnsi="Times New Roman" w:cs="Times New Roman"/>
          <w:sz w:val="20"/>
          <w:szCs w:val="20"/>
          <w:lang w:eastAsia="zh-CN"/>
        </w:rPr>
        <w:t>В ЭЛЕКТРОННОЙ ФОРМЕ»</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3043"/>
        <w:gridCol w:w="568"/>
        <w:gridCol w:w="644"/>
        <w:gridCol w:w="1534"/>
        <w:gridCol w:w="1203"/>
        <w:gridCol w:w="1199"/>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4BB47F55"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r w:rsidR="006E39AD">
              <w:rPr>
                <w:rFonts w:ascii="Times New Roman" w:eastAsia="Times New Roman" w:hAnsi="Times New Roman" w:cs="Times New Roman"/>
                <w:sz w:val="20"/>
                <w:szCs w:val="20"/>
                <w:lang w:eastAsia="zh-CN"/>
              </w:rPr>
              <w:t>, работ, услуг</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460BEAC7" w:rsidR="00BA0133" w:rsidRPr="00296EA5" w:rsidRDefault="00296EA5" w:rsidP="00BA0133">
      <w:pPr>
        <w:widowControl w:val="0"/>
        <w:spacing w:after="0" w:line="240" w:lineRule="auto"/>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FF0000"/>
          <w:sz w:val="24"/>
          <w:szCs w:val="24"/>
          <w:lang w:eastAsia="zh-CN"/>
        </w:rPr>
        <w:t>П</w:t>
      </w:r>
      <w:r w:rsidRPr="00296EA5">
        <w:rPr>
          <w:rFonts w:ascii="Times New Roman" w:eastAsia="Times New Roman" w:hAnsi="Times New Roman" w:cs="Times New Roman"/>
          <w:color w:val="FF0000"/>
          <w:sz w:val="24"/>
          <w:szCs w:val="24"/>
          <w:lang w:eastAsia="zh-CN"/>
        </w:rPr>
        <w:t>редоставление эквивалентных товаров не допускается.</w:t>
      </w: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D02F1" w14:paraId="003E6D93" w14:textId="77777777" w:rsidTr="00944B0E">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944B0E">
        <w:trPr>
          <w:trHeight w:val="1943"/>
        </w:trPr>
        <w:tc>
          <w:tcPr>
            <w:tcW w:w="10031" w:type="dxa"/>
          </w:tcPr>
          <w:p w14:paraId="26FA1664"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1)</w:t>
            </w:r>
            <w:r w:rsidRPr="00B06A32">
              <w:rPr>
                <w:rFonts w:ascii="Times New Roman" w:hAnsi="Times New Roman" w:cs="Times New Roman"/>
                <w:i/>
                <w:i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339AF13"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2)</w:t>
            </w:r>
            <w:r w:rsidRPr="00B06A32">
              <w:rPr>
                <w:rFonts w:ascii="Times New Roman" w:hAnsi="Times New Roman" w:cs="Times New Roman"/>
                <w:i/>
                <w:iCs/>
              </w:rPr>
              <w:tab/>
              <w:t>участник закупки - юридическое лицо не находится в процессе ликвидации;</w:t>
            </w:r>
          </w:p>
          <w:p w14:paraId="36FE674F"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3)</w:t>
            </w:r>
            <w:r w:rsidRPr="00B06A32">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CE21C2"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4)</w:t>
            </w:r>
            <w:r w:rsidRPr="00B06A32">
              <w:rPr>
                <w:rFonts w:ascii="Times New Roman" w:hAnsi="Times New Roman" w:cs="Times New Roman"/>
                <w:i/>
                <w:i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F1E411"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5)</w:t>
            </w:r>
            <w:r w:rsidRPr="00B06A32">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8C76327"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6)</w:t>
            </w:r>
            <w:r w:rsidRPr="00B06A32">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39620"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7)</w:t>
            </w:r>
            <w:r w:rsidRPr="00B06A32">
              <w:rPr>
                <w:rFonts w:ascii="Times New Roman" w:hAnsi="Times New Roman" w:cs="Times New Roman"/>
                <w:i/>
                <w:i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1323FD"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8)</w:t>
            </w:r>
            <w:r w:rsidRPr="00B06A32">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B587D00"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9)</w:t>
            </w:r>
            <w:r w:rsidRPr="00B06A32">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CC0258A"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10)</w:t>
            </w:r>
            <w:r w:rsidRPr="00B06A32">
              <w:rPr>
                <w:rFonts w:ascii="Times New Roman" w:hAnsi="Times New Roman" w:cs="Times New Roman"/>
                <w:i/>
                <w:iCs/>
              </w:rPr>
              <w:tab/>
              <w:t>отсутствие между участником закупки и заказчиком конфликта интересов;</w:t>
            </w:r>
          </w:p>
          <w:p w14:paraId="726D1657" w14:textId="77777777" w:rsidR="00B06A32" w:rsidRPr="00B06A32" w:rsidRDefault="00B06A32" w:rsidP="00B06A32">
            <w:pPr>
              <w:widowControl w:val="0"/>
              <w:spacing w:after="0" w:line="240" w:lineRule="auto"/>
              <w:ind w:firstLine="540"/>
              <w:jc w:val="both"/>
              <w:rPr>
                <w:rFonts w:ascii="Times New Roman" w:hAnsi="Times New Roman" w:cs="Times New Roman"/>
                <w:i/>
                <w:iCs/>
              </w:rPr>
            </w:pPr>
            <w:r w:rsidRPr="00B06A32">
              <w:rPr>
                <w:rFonts w:ascii="Times New Roman" w:hAnsi="Times New Roman" w:cs="Times New Roman"/>
                <w:i/>
                <w:iCs/>
              </w:rPr>
              <w:t>11)</w:t>
            </w:r>
            <w:r w:rsidRPr="00B06A32">
              <w:rPr>
                <w:rFonts w:ascii="Times New Roman" w:hAnsi="Times New Roman" w:cs="Times New Roman"/>
                <w:i/>
                <w:iCs/>
              </w:rPr>
              <w:tab/>
              <w:t>участник закупки не является офшорной компанией;</w:t>
            </w:r>
          </w:p>
          <w:p w14:paraId="1D3A35E8" w14:textId="5DFF0782" w:rsidR="00BA0133" w:rsidRPr="00347AF4" w:rsidRDefault="00B06A32" w:rsidP="00B06A32">
            <w:pPr>
              <w:widowControl w:val="0"/>
              <w:spacing w:after="0" w:line="240" w:lineRule="auto"/>
              <w:ind w:firstLine="540"/>
              <w:jc w:val="both"/>
              <w:rPr>
                <w:rFonts w:ascii="Times New Roman" w:eastAsia="Times New Roman" w:hAnsi="Times New Roman" w:cs="Times New Roman"/>
                <w:bCs/>
                <w:i/>
                <w:iCs/>
                <w:color w:val="000000"/>
                <w:sz w:val="20"/>
                <w:szCs w:val="20"/>
                <w:lang w:eastAsia="en-US"/>
              </w:rPr>
            </w:pPr>
            <w:r w:rsidRPr="00B06A32">
              <w:rPr>
                <w:rFonts w:ascii="Times New Roman" w:hAnsi="Times New Roman" w:cs="Times New Roman"/>
                <w:i/>
                <w:iCs/>
              </w:rPr>
              <w:t>12)</w:t>
            </w:r>
            <w:r w:rsidRPr="00B06A32">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D02F1"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Согласие участника размещения заказа исполнить условия </w:t>
            </w:r>
            <w:r w:rsidRPr="00AD02F1">
              <w:rPr>
                <w:rFonts w:ascii="Times New Roman" w:eastAsia="Times New Roman" w:hAnsi="Times New Roman" w:cs="Times New Roman"/>
                <w:bCs/>
                <w:sz w:val="20"/>
                <w:szCs w:val="20"/>
                <w:lang w:eastAsia="zh-CN"/>
              </w:rPr>
              <w:lastRenderedPageBreak/>
              <w:t>договора, указанные в</w:t>
            </w:r>
            <w:r w:rsidR="00AD02F1" w:rsidRPr="00AD02F1">
              <w:rPr>
                <w:rFonts w:ascii="Times New Roman" w:eastAsia="Times New Roman" w:hAnsi="Times New Roman" w:cs="Times New Roman"/>
                <w:bCs/>
                <w:sz w:val="20"/>
                <w:szCs w:val="20"/>
                <w:lang w:eastAsia="zh-CN"/>
              </w:rPr>
              <w:t xml:space="preserve"> документации</w:t>
            </w:r>
            <w:r w:rsidRPr="00AD02F1">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6E3D13CB" w14:textId="77777777" w:rsidR="00BA0133" w:rsidRPr="00AD02F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2 Заявки</w:t>
      </w:r>
    </w:p>
    <w:p w14:paraId="0F674DDC"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3562" w14:textId="77777777" w:rsidR="00942F20" w:rsidRDefault="00942F20" w:rsidP="00BA0133">
      <w:pPr>
        <w:spacing w:after="0" w:line="240" w:lineRule="auto"/>
      </w:pPr>
      <w:r>
        <w:separator/>
      </w:r>
    </w:p>
  </w:endnote>
  <w:endnote w:type="continuationSeparator" w:id="0">
    <w:p w14:paraId="6DB860DA" w14:textId="77777777" w:rsidR="00942F20" w:rsidRDefault="00942F2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1601" w14:textId="77777777" w:rsidR="00942F20" w:rsidRDefault="00942F20" w:rsidP="00BA0133">
      <w:pPr>
        <w:spacing w:after="0" w:line="240" w:lineRule="auto"/>
      </w:pPr>
      <w:r>
        <w:separator/>
      </w:r>
    </w:p>
  </w:footnote>
  <w:footnote w:type="continuationSeparator" w:id="0">
    <w:p w14:paraId="6E96727C" w14:textId="77777777" w:rsidR="00942F20" w:rsidRDefault="00942F20"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48991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203108">
    <w:abstractNumId w:val="0"/>
  </w:num>
  <w:num w:numId="3" w16cid:durableId="719473680">
    <w:abstractNumId w:val="13"/>
  </w:num>
  <w:num w:numId="4" w16cid:durableId="864372156">
    <w:abstractNumId w:val="5"/>
  </w:num>
  <w:num w:numId="5" w16cid:durableId="1176651977">
    <w:abstractNumId w:val="8"/>
  </w:num>
  <w:num w:numId="6" w16cid:durableId="1686244103">
    <w:abstractNumId w:val="17"/>
  </w:num>
  <w:num w:numId="7" w16cid:durableId="5593264">
    <w:abstractNumId w:val="12"/>
  </w:num>
  <w:num w:numId="8" w16cid:durableId="1991135768">
    <w:abstractNumId w:val="11"/>
  </w:num>
  <w:num w:numId="9" w16cid:durableId="2143424310">
    <w:abstractNumId w:val="16"/>
  </w:num>
  <w:num w:numId="10" w16cid:durableId="981420829">
    <w:abstractNumId w:val="3"/>
  </w:num>
  <w:num w:numId="11" w16cid:durableId="1724020604">
    <w:abstractNumId w:val="9"/>
  </w:num>
  <w:num w:numId="12" w16cid:durableId="1312448160">
    <w:abstractNumId w:val="15"/>
  </w:num>
  <w:num w:numId="13" w16cid:durableId="2035302800">
    <w:abstractNumId w:val="14"/>
  </w:num>
  <w:num w:numId="14" w16cid:durableId="484274517">
    <w:abstractNumId w:val="6"/>
  </w:num>
  <w:num w:numId="15" w16cid:durableId="1145469710">
    <w:abstractNumId w:val="7"/>
  </w:num>
  <w:num w:numId="16" w16cid:durableId="20858859">
    <w:abstractNumId w:val="4"/>
  </w:num>
  <w:num w:numId="17" w16cid:durableId="1654718972">
    <w:abstractNumId w:val="1"/>
  </w:num>
  <w:num w:numId="18" w16cid:durableId="1971325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40271"/>
    <w:rsid w:val="000415F6"/>
    <w:rsid w:val="000454AF"/>
    <w:rsid w:val="00050E77"/>
    <w:rsid w:val="00067452"/>
    <w:rsid w:val="000807FF"/>
    <w:rsid w:val="00084B55"/>
    <w:rsid w:val="00093E16"/>
    <w:rsid w:val="000A0473"/>
    <w:rsid w:val="000A4636"/>
    <w:rsid w:val="000B0EFF"/>
    <w:rsid w:val="000B46FA"/>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16EEC"/>
    <w:rsid w:val="00121AC8"/>
    <w:rsid w:val="00126C7F"/>
    <w:rsid w:val="001309E0"/>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5692"/>
    <w:rsid w:val="002168B3"/>
    <w:rsid w:val="002178A2"/>
    <w:rsid w:val="00220B7A"/>
    <w:rsid w:val="00226EB7"/>
    <w:rsid w:val="00230433"/>
    <w:rsid w:val="00230B92"/>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88"/>
    <w:rsid w:val="00291C71"/>
    <w:rsid w:val="00291DC4"/>
    <w:rsid w:val="00292A9D"/>
    <w:rsid w:val="00296EA5"/>
    <w:rsid w:val="002A01D6"/>
    <w:rsid w:val="002B03BD"/>
    <w:rsid w:val="002B1638"/>
    <w:rsid w:val="002B59BF"/>
    <w:rsid w:val="002C184F"/>
    <w:rsid w:val="002D6059"/>
    <w:rsid w:val="002E22B6"/>
    <w:rsid w:val="002E26FE"/>
    <w:rsid w:val="002E31DC"/>
    <w:rsid w:val="002E7470"/>
    <w:rsid w:val="002F0162"/>
    <w:rsid w:val="00306F89"/>
    <w:rsid w:val="00312851"/>
    <w:rsid w:val="00314DEF"/>
    <w:rsid w:val="00321576"/>
    <w:rsid w:val="003233C5"/>
    <w:rsid w:val="00324462"/>
    <w:rsid w:val="00324C7E"/>
    <w:rsid w:val="003274F2"/>
    <w:rsid w:val="003317B5"/>
    <w:rsid w:val="003472CB"/>
    <w:rsid w:val="00347539"/>
    <w:rsid w:val="003479E5"/>
    <w:rsid w:val="00347AF4"/>
    <w:rsid w:val="00350451"/>
    <w:rsid w:val="00355759"/>
    <w:rsid w:val="00355CC0"/>
    <w:rsid w:val="00365874"/>
    <w:rsid w:val="00367C9B"/>
    <w:rsid w:val="003720EC"/>
    <w:rsid w:val="00374AB3"/>
    <w:rsid w:val="00376A88"/>
    <w:rsid w:val="00380A51"/>
    <w:rsid w:val="003A22D4"/>
    <w:rsid w:val="003A3F81"/>
    <w:rsid w:val="003A4CB3"/>
    <w:rsid w:val="003B05DF"/>
    <w:rsid w:val="003D5068"/>
    <w:rsid w:val="003D64ED"/>
    <w:rsid w:val="003E62F3"/>
    <w:rsid w:val="003F2B8D"/>
    <w:rsid w:val="003F352C"/>
    <w:rsid w:val="003F7A7E"/>
    <w:rsid w:val="0040063B"/>
    <w:rsid w:val="0040308A"/>
    <w:rsid w:val="004065BC"/>
    <w:rsid w:val="00406E7A"/>
    <w:rsid w:val="00407099"/>
    <w:rsid w:val="0041349F"/>
    <w:rsid w:val="00424B38"/>
    <w:rsid w:val="00434BC8"/>
    <w:rsid w:val="00440D66"/>
    <w:rsid w:val="004532DB"/>
    <w:rsid w:val="00454798"/>
    <w:rsid w:val="0045565D"/>
    <w:rsid w:val="00456486"/>
    <w:rsid w:val="004566E8"/>
    <w:rsid w:val="00460487"/>
    <w:rsid w:val="00460AC4"/>
    <w:rsid w:val="00467D27"/>
    <w:rsid w:val="00473B28"/>
    <w:rsid w:val="00473FA4"/>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1C6"/>
    <w:rsid w:val="004B44CA"/>
    <w:rsid w:val="004B6541"/>
    <w:rsid w:val="004C104D"/>
    <w:rsid w:val="004D331C"/>
    <w:rsid w:val="004D6B73"/>
    <w:rsid w:val="004E227F"/>
    <w:rsid w:val="004E3DDA"/>
    <w:rsid w:val="004F6960"/>
    <w:rsid w:val="00507401"/>
    <w:rsid w:val="00507ADD"/>
    <w:rsid w:val="00511205"/>
    <w:rsid w:val="005141A8"/>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390"/>
    <w:rsid w:val="005A6A6B"/>
    <w:rsid w:val="005B6486"/>
    <w:rsid w:val="005B68C7"/>
    <w:rsid w:val="005C3596"/>
    <w:rsid w:val="005C3CB5"/>
    <w:rsid w:val="005C7919"/>
    <w:rsid w:val="005D7C27"/>
    <w:rsid w:val="005E003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39AD"/>
    <w:rsid w:val="006F4612"/>
    <w:rsid w:val="0070348D"/>
    <w:rsid w:val="0071048D"/>
    <w:rsid w:val="00715070"/>
    <w:rsid w:val="00722F23"/>
    <w:rsid w:val="00726B2D"/>
    <w:rsid w:val="00730E30"/>
    <w:rsid w:val="00737DE5"/>
    <w:rsid w:val="007471A7"/>
    <w:rsid w:val="007518BF"/>
    <w:rsid w:val="00773BD5"/>
    <w:rsid w:val="00781C98"/>
    <w:rsid w:val="007858B0"/>
    <w:rsid w:val="00795E53"/>
    <w:rsid w:val="007A1CBF"/>
    <w:rsid w:val="007A3A2A"/>
    <w:rsid w:val="007A47DB"/>
    <w:rsid w:val="007B16E8"/>
    <w:rsid w:val="007B4E1B"/>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E7D"/>
    <w:rsid w:val="008A21FF"/>
    <w:rsid w:val="008A7C5D"/>
    <w:rsid w:val="008B0973"/>
    <w:rsid w:val="008B1B57"/>
    <w:rsid w:val="008B6293"/>
    <w:rsid w:val="008B7C37"/>
    <w:rsid w:val="008C0CF1"/>
    <w:rsid w:val="008C1863"/>
    <w:rsid w:val="008C1F58"/>
    <w:rsid w:val="008C1FB0"/>
    <w:rsid w:val="008C7F5E"/>
    <w:rsid w:val="008D20E8"/>
    <w:rsid w:val="008D2340"/>
    <w:rsid w:val="008D5728"/>
    <w:rsid w:val="008D73A2"/>
    <w:rsid w:val="008E4EA6"/>
    <w:rsid w:val="008F2D66"/>
    <w:rsid w:val="00902D79"/>
    <w:rsid w:val="0090418B"/>
    <w:rsid w:val="00916EF1"/>
    <w:rsid w:val="00925369"/>
    <w:rsid w:val="009258AB"/>
    <w:rsid w:val="0092603E"/>
    <w:rsid w:val="00942F20"/>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7795D"/>
    <w:rsid w:val="00985F4D"/>
    <w:rsid w:val="009A3134"/>
    <w:rsid w:val="009A3846"/>
    <w:rsid w:val="009B24B7"/>
    <w:rsid w:val="009B547D"/>
    <w:rsid w:val="009B6242"/>
    <w:rsid w:val="009B6FD5"/>
    <w:rsid w:val="009C0CC0"/>
    <w:rsid w:val="009C3E1A"/>
    <w:rsid w:val="009D02CA"/>
    <w:rsid w:val="009D0CC7"/>
    <w:rsid w:val="009D154D"/>
    <w:rsid w:val="009D48CD"/>
    <w:rsid w:val="009D531A"/>
    <w:rsid w:val="009D5380"/>
    <w:rsid w:val="009D5C21"/>
    <w:rsid w:val="009E1006"/>
    <w:rsid w:val="009E2BC4"/>
    <w:rsid w:val="009E4586"/>
    <w:rsid w:val="009E6D6C"/>
    <w:rsid w:val="009F6B46"/>
    <w:rsid w:val="00A04DC6"/>
    <w:rsid w:val="00A11147"/>
    <w:rsid w:val="00A1513F"/>
    <w:rsid w:val="00A205E6"/>
    <w:rsid w:val="00A234D7"/>
    <w:rsid w:val="00A23BEB"/>
    <w:rsid w:val="00A33A72"/>
    <w:rsid w:val="00A522C9"/>
    <w:rsid w:val="00A705A0"/>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A32"/>
    <w:rsid w:val="00B06EDB"/>
    <w:rsid w:val="00B14298"/>
    <w:rsid w:val="00B159C9"/>
    <w:rsid w:val="00B27ABF"/>
    <w:rsid w:val="00B33BA9"/>
    <w:rsid w:val="00B360E5"/>
    <w:rsid w:val="00B37C8C"/>
    <w:rsid w:val="00B42651"/>
    <w:rsid w:val="00B4713E"/>
    <w:rsid w:val="00B521FB"/>
    <w:rsid w:val="00B655E1"/>
    <w:rsid w:val="00B65764"/>
    <w:rsid w:val="00B67969"/>
    <w:rsid w:val="00B85D46"/>
    <w:rsid w:val="00B968CF"/>
    <w:rsid w:val="00BA0133"/>
    <w:rsid w:val="00BA6644"/>
    <w:rsid w:val="00BB1755"/>
    <w:rsid w:val="00BB1EE8"/>
    <w:rsid w:val="00BB425E"/>
    <w:rsid w:val="00BC22A4"/>
    <w:rsid w:val="00BD08AE"/>
    <w:rsid w:val="00BD495A"/>
    <w:rsid w:val="00BE4F83"/>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134"/>
    <w:rsid w:val="00CA140B"/>
    <w:rsid w:val="00CA2E4F"/>
    <w:rsid w:val="00CA7122"/>
    <w:rsid w:val="00CB1B5E"/>
    <w:rsid w:val="00CC08F4"/>
    <w:rsid w:val="00CC1018"/>
    <w:rsid w:val="00CC5096"/>
    <w:rsid w:val="00CD1A40"/>
    <w:rsid w:val="00CD5E62"/>
    <w:rsid w:val="00CE328F"/>
    <w:rsid w:val="00CE4991"/>
    <w:rsid w:val="00CE4CEC"/>
    <w:rsid w:val="00CE5A02"/>
    <w:rsid w:val="00CE62CC"/>
    <w:rsid w:val="00CF07A9"/>
    <w:rsid w:val="00CF0DE0"/>
    <w:rsid w:val="00CF31D5"/>
    <w:rsid w:val="00CF65E6"/>
    <w:rsid w:val="00D016B4"/>
    <w:rsid w:val="00D06204"/>
    <w:rsid w:val="00D069E0"/>
    <w:rsid w:val="00D0746D"/>
    <w:rsid w:val="00D101E0"/>
    <w:rsid w:val="00D11978"/>
    <w:rsid w:val="00D11A5E"/>
    <w:rsid w:val="00D123B3"/>
    <w:rsid w:val="00D12C51"/>
    <w:rsid w:val="00D16ECD"/>
    <w:rsid w:val="00D21465"/>
    <w:rsid w:val="00D22565"/>
    <w:rsid w:val="00D24873"/>
    <w:rsid w:val="00D26284"/>
    <w:rsid w:val="00D34876"/>
    <w:rsid w:val="00D376E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B3181"/>
    <w:rsid w:val="00DC3F2D"/>
    <w:rsid w:val="00DC5DA2"/>
    <w:rsid w:val="00DC5E24"/>
    <w:rsid w:val="00DC75CB"/>
    <w:rsid w:val="00DE0635"/>
    <w:rsid w:val="00DE1AC5"/>
    <w:rsid w:val="00DE751A"/>
    <w:rsid w:val="00DF1C71"/>
    <w:rsid w:val="00E01002"/>
    <w:rsid w:val="00E03ADC"/>
    <w:rsid w:val="00E07A40"/>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436F"/>
    <w:rsid w:val="00E97DE7"/>
    <w:rsid w:val="00EA1126"/>
    <w:rsid w:val="00EA59FC"/>
    <w:rsid w:val="00EA7055"/>
    <w:rsid w:val="00EB6EB0"/>
    <w:rsid w:val="00EC059F"/>
    <w:rsid w:val="00EC1B33"/>
    <w:rsid w:val="00EC201E"/>
    <w:rsid w:val="00EC4233"/>
    <w:rsid w:val="00EC720D"/>
    <w:rsid w:val="00ED330B"/>
    <w:rsid w:val="00EE3BA1"/>
    <w:rsid w:val="00EE56BF"/>
    <w:rsid w:val="00EF72BF"/>
    <w:rsid w:val="00F000A5"/>
    <w:rsid w:val="00F00DC3"/>
    <w:rsid w:val="00F03248"/>
    <w:rsid w:val="00F03C33"/>
    <w:rsid w:val="00F04BE9"/>
    <w:rsid w:val="00F06EEC"/>
    <w:rsid w:val="00F10A4B"/>
    <w:rsid w:val="00F1269E"/>
    <w:rsid w:val="00F137ED"/>
    <w:rsid w:val="00F156A8"/>
    <w:rsid w:val="00F16BE0"/>
    <w:rsid w:val="00F323BB"/>
    <w:rsid w:val="00F425CC"/>
    <w:rsid w:val="00F54111"/>
    <w:rsid w:val="00F542A9"/>
    <w:rsid w:val="00F7033C"/>
    <w:rsid w:val="00F71DE3"/>
    <w:rsid w:val="00F918AD"/>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9D0536A-CE50-4E31-811C-B98BBB80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styleId="af4">
    <w:name w:val="Unresolved Mention"/>
    <w:basedOn w:val="a4"/>
    <w:uiPriority w:val="99"/>
    <w:semiHidden/>
    <w:unhideWhenUsed/>
    <w:rsid w:val="00F71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96160940">
      <w:bodyDiv w:val="1"/>
      <w:marLeft w:val="0"/>
      <w:marRight w:val="0"/>
      <w:marTop w:val="0"/>
      <w:marBottom w:val="0"/>
      <w:divBdr>
        <w:top w:val="none" w:sz="0" w:space="0" w:color="auto"/>
        <w:left w:val="none" w:sz="0" w:space="0" w:color="auto"/>
        <w:bottom w:val="none" w:sz="0" w:space="0" w:color="auto"/>
        <w:right w:val="none" w:sz="0" w:space="0" w:color="auto"/>
      </w:divBdr>
    </w:div>
    <w:div w:id="211424548">
      <w:bodyDiv w:val="1"/>
      <w:marLeft w:val="0"/>
      <w:marRight w:val="0"/>
      <w:marTop w:val="0"/>
      <w:marBottom w:val="0"/>
      <w:divBdr>
        <w:top w:val="none" w:sz="0" w:space="0" w:color="auto"/>
        <w:left w:val="none" w:sz="0" w:space="0" w:color="auto"/>
        <w:bottom w:val="none" w:sz="0" w:space="0" w:color="auto"/>
        <w:right w:val="none" w:sz="0" w:space="0" w:color="auto"/>
      </w:divBdr>
    </w:div>
    <w:div w:id="2369366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21857391">
      <w:bodyDiv w:val="1"/>
      <w:marLeft w:val="0"/>
      <w:marRight w:val="0"/>
      <w:marTop w:val="0"/>
      <w:marBottom w:val="0"/>
      <w:divBdr>
        <w:top w:val="none" w:sz="0" w:space="0" w:color="auto"/>
        <w:left w:val="none" w:sz="0" w:space="0" w:color="auto"/>
        <w:bottom w:val="none" w:sz="0" w:space="0" w:color="auto"/>
        <w:right w:val="none" w:sz="0" w:space="0" w:color="auto"/>
      </w:divBdr>
    </w:div>
    <w:div w:id="464202828">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2016051">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690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rb_v.borma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9EC6-98DE-4357-8325-24386A4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1</cp:lastModifiedBy>
  <cp:revision>21</cp:revision>
  <cp:lastPrinted>2022-10-10T11:28:00Z</cp:lastPrinted>
  <dcterms:created xsi:type="dcterms:W3CDTF">2023-06-21T10:40:00Z</dcterms:created>
  <dcterms:modified xsi:type="dcterms:W3CDTF">2024-06-25T07:15:00Z</dcterms:modified>
</cp:coreProperties>
</file>