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1A" w:rsidRDefault="00C95C91">
      <w:pPr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поступивший запрос о разъяснении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документации  при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проведении запроса котировок в электронной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 </w:t>
      </w:r>
      <w:r>
        <w:rPr>
          <w:rFonts w:ascii="Times New Roman" w:hAnsi="Times New Roman"/>
          <w:sz w:val="24"/>
          <w:szCs w:val="24"/>
          <w:lang w:val="ru-RU"/>
        </w:rPr>
        <w:t xml:space="preserve">выполнение работ по ремонту швов (межпанельных) по адресу: Республика Коми, г.Сыктывкар, Катаева, д.14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извещение ЕИС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sz w:val="24"/>
          <w:szCs w:val="24"/>
          <w:lang w:val="ru-RU"/>
        </w:rPr>
        <w:t>32413722923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поясняем следующее:</w:t>
      </w:r>
    </w:p>
    <w:p w:rsidR="005F4E1A" w:rsidRDefault="005F4E1A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4E1A" w:rsidRDefault="00C95C91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запроса: </w:t>
      </w:r>
    </w:p>
    <w:p w:rsidR="005F4E1A" w:rsidRDefault="00C95C91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 проект Договора в п.4.1-Цена Договора составляет _________________________________ (_________сумма прописью ______  ) рублей ___ коп., в том числе НДС ______________ (____сумма прописью     _) рублей ___ коп., соглас</w:t>
      </w:r>
      <w:r>
        <w:rPr>
          <w:rFonts w:ascii="Times New Roman" w:hAnsi="Times New Roman"/>
          <w:sz w:val="24"/>
          <w:szCs w:val="24"/>
          <w:lang w:val="ru-RU"/>
        </w:rPr>
        <w:t xml:space="preserve">но Локальным сметам (Приложение №1), внести   фразу - НДС не облагается,  для исполнителей  применяющих Упрощенную систему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налогооблажения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соответствии со статьей 346.11 Налогового кодекса Российской Федерации и на основании главы 26.2. НК РФ.</w:t>
      </w:r>
    </w:p>
    <w:p w:rsidR="005F4E1A" w:rsidRDefault="005F4E1A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5F4E1A" w:rsidRDefault="00C95C91">
      <w:pPr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Разъяснен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F4E1A" w:rsidRDefault="005F4E1A">
      <w:pPr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5F4E1A" w:rsidRDefault="00C95C91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Обоснование начальной максимальной цены договора </w:t>
      </w:r>
      <w:r>
        <w:rPr>
          <w:rFonts w:ascii="Times New Roman" w:hAnsi="Times New Roman"/>
          <w:sz w:val="24"/>
          <w:szCs w:val="24"/>
          <w:lang w:val="ru-RU"/>
        </w:rPr>
        <w:t>произведено заказчиком согласно ч.2 ст.2 Федерального закона от 18.07.2011 N 223-ФЗ (ред. от 04.08.2023) "О закупках товаров, работ, услуг отдельными видами юридических лиц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"  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соответствии с раздело</w:t>
      </w:r>
      <w:r>
        <w:rPr>
          <w:rFonts w:ascii="Times New Roman" w:hAnsi="Times New Roman"/>
          <w:sz w:val="24"/>
          <w:szCs w:val="24"/>
          <w:lang w:val="ru-RU"/>
        </w:rPr>
        <w:t xml:space="preserve">м 2 положения о закупках заказчика. </w:t>
      </w:r>
    </w:p>
    <w:p w:rsidR="005F4E1A" w:rsidRDefault="00C95C91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Определение начальной (максимальной) цены договора, цены договора,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</w:t>
      </w:r>
      <w:r>
        <w:rPr>
          <w:rFonts w:ascii="Times New Roman" w:hAnsi="Times New Roman"/>
          <w:sz w:val="24"/>
          <w:szCs w:val="24"/>
          <w:lang w:val="ru-RU"/>
        </w:rPr>
        <w:t>бъектов капитального строительства, с использованием проектно-сметного метода осуществляется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</w:t>
      </w:r>
      <w:r>
        <w:rPr>
          <w:rFonts w:ascii="Times New Roman" w:hAnsi="Times New Roman"/>
          <w:sz w:val="24"/>
          <w:szCs w:val="24"/>
          <w:lang w:val="ru-RU"/>
        </w:rPr>
        <w:t>остроительного кодекса Российской Федерации.</w:t>
      </w:r>
    </w:p>
    <w:p w:rsidR="005F4E1A" w:rsidRDefault="00C95C91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 Обязательных правил, предписывающих заказчику уменьшить цену договора на размер НДС, исключить формулировку об НДС, либо обязывающих заказчика сформулировать условия документации, подготовить сметы с НДС и смет</w:t>
      </w:r>
      <w:r>
        <w:rPr>
          <w:rFonts w:ascii="Times New Roman" w:hAnsi="Times New Roman"/>
          <w:sz w:val="24"/>
          <w:szCs w:val="24"/>
          <w:lang w:val="ru-RU"/>
        </w:rPr>
        <w:t>ы без НДС, то есть разработать условия документации и сформировать цену договора в зависимости от применения системы налогообложения участником закупки, законодательство о закупках не содержит.</w:t>
      </w:r>
    </w:p>
    <w:p w:rsidR="005F4E1A" w:rsidRDefault="00C95C91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Ни Гражданский кодекс РФ, ни основывающийся на его положениях </w:t>
      </w:r>
      <w:r>
        <w:rPr>
          <w:rFonts w:ascii="Times New Roman" w:hAnsi="Times New Roman"/>
          <w:sz w:val="24"/>
          <w:szCs w:val="24"/>
          <w:lang w:val="ru-RU"/>
        </w:rPr>
        <w:t>Федеральный закон от 18.07.2011 N 223-ФЗ "О закупках товаров, работ, услуг отдельными видами юридических лиц" не определяют порядок формирования цены договора в зависимости от режима налогообложения, применяемого контрагентом, и не предписывают указывать в</w:t>
      </w:r>
      <w:r>
        <w:rPr>
          <w:rFonts w:ascii="Times New Roman" w:hAnsi="Times New Roman"/>
          <w:sz w:val="24"/>
          <w:szCs w:val="24"/>
          <w:lang w:val="ru-RU"/>
        </w:rPr>
        <w:t xml:space="preserve"> договоре, что стоимость товаров, работ или услуг налогом на добавленную стоимость не облагается или, напротив, определена с учетом этого налога. Согласно п. 1 ст. 424 ГК РФ исполнение договора оплачивается по цене, установленной соглашением сторон, незави</w:t>
      </w:r>
      <w:r>
        <w:rPr>
          <w:rFonts w:ascii="Times New Roman" w:hAnsi="Times New Roman"/>
          <w:sz w:val="24"/>
          <w:szCs w:val="24"/>
          <w:lang w:val="ru-RU"/>
        </w:rPr>
        <w:t>симо от того, из каких составляющих (включая налоговые) эта сумма складывается.</w:t>
      </w:r>
    </w:p>
    <w:p w:rsidR="005F4E1A" w:rsidRDefault="00C95C91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 положений п. 3 ст. 709, п. 1 ст. 743 ГК РФ следует, что составление сметы является только способом определения цены, иного значения она в соответствии с законом не имеет. Дл</w:t>
      </w:r>
      <w:r>
        <w:rPr>
          <w:rFonts w:ascii="Times New Roman" w:hAnsi="Times New Roman"/>
          <w:sz w:val="24"/>
          <w:szCs w:val="24"/>
          <w:lang w:val="ru-RU"/>
        </w:rPr>
        <w:t>я целей применения Закона N223-ФЗ имеет значение именно цена, согласованная сторонами в ходе осуществления закупки и указанная в договоре, независимо от порядка ее формирования. Указание в тексте договора, что его цена "включает НДС" или установлена "без у</w:t>
      </w:r>
      <w:r>
        <w:rPr>
          <w:rFonts w:ascii="Times New Roman" w:hAnsi="Times New Roman"/>
          <w:sz w:val="24"/>
          <w:szCs w:val="24"/>
          <w:lang w:val="ru-RU"/>
        </w:rPr>
        <w:t>чета НДС", по существу отражает порядок определения этой цены (п. 7 ч. 10 ст. 4 Закона N 223-ФЗ) и не влияет ни на размер этой цены, ни, тем более, на обязанность контрагента уплачивать НДС или его освобождение от данной обязанности.</w:t>
      </w:r>
    </w:p>
    <w:p w:rsidR="005F4E1A" w:rsidRDefault="00C95C91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Таким образом, прямой </w:t>
      </w:r>
      <w:r>
        <w:rPr>
          <w:rFonts w:ascii="Times New Roman" w:hAnsi="Times New Roman"/>
          <w:sz w:val="24"/>
          <w:szCs w:val="24"/>
          <w:lang w:val="ru-RU"/>
        </w:rPr>
        <w:t xml:space="preserve">обязанности указывать НДС в локально-сметном расчете нет, </w:t>
      </w:r>
      <w:r w:rsidR="005704CA">
        <w:rPr>
          <w:rFonts w:ascii="Times New Roman" w:hAnsi="Times New Roman"/>
          <w:sz w:val="24"/>
          <w:szCs w:val="24"/>
          <w:lang w:val="ru-RU"/>
        </w:rPr>
        <w:t>применение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04CA">
        <w:rPr>
          <w:rFonts w:ascii="Times New Roman" w:hAnsi="Times New Roman"/>
          <w:sz w:val="24"/>
          <w:szCs w:val="24"/>
          <w:lang w:val="ru-RU"/>
        </w:rPr>
        <w:t>налогового</w:t>
      </w:r>
      <w:r>
        <w:rPr>
          <w:rFonts w:ascii="Times New Roman" w:hAnsi="Times New Roman"/>
          <w:sz w:val="24"/>
          <w:szCs w:val="24"/>
          <w:lang w:val="ru-RU"/>
        </w:rPr>
        <w:t xml:space="preserve"> режима</w:t>
      </w:r>
      <w:r>
        <w:rPr>
          <w:rFonts w:ascii="Times New Roman" w:hAnsi="Times New Roman"/>
          <w:sz w:val="24"/>
          <w:szCs w:val="24"/>
          <w:lang w:val="ru-RU"/>
        </w:rPr>
        <w:t xml:space="preserve"> осуществляется на основании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системы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налогообложения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действующего</w:t>
      </w:r>
      <w:r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5704CA">
        <w:rPr>
          <w:rFonts w:ascii="Times New Roman" w:hAnsi="Times New Roman"/>
          <w:sz w:val="24"/>
          <w:szCs w:val="24"/>
          <w:lang w:val="ru-RU"/>
        </w:rPr>
        <w:t>Подрядчика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F4E1A" w:rsidRDefault="00C95C91">
      <w:pPr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При заключении договора, </w:t>
      </w:r>
      <w:r>
        <w:rPr>
          <w:rFonts w:ascii="Times New Roman" w:hAnsi="Times New Roman"/>
          <w:sz w:val="24"/>
          <w:szCs w:val="24"/>
          <w:lang w:val="ru-RU"/>
        </w:rPr>
        <w:t xml:space="preserve">в его текст будет внесена </w:t>
      </w:r>
      <w:r w:rsidR="005704CA">
        <w:rPr>
          <w:rFonts w:ascii="Times New Roman" w:hAnsi="Times New Roman"/>
          <w:sz w:val="24"/>
          <w:szCs w:val="24"/>
          <w:lang w:val="ru-RU"/>
        </w:rPr>
        <w:t>соответствующая</w:t>
      </w:r>
      <w:r>
        <w:rPr>
          <w:rFonts w:ascii="Times New Roman" w:hAnsi="Times New Roman"/>
          <w:sz w:val="24"/>
          <w:szCs w:val="24"/>
          <w:lang w:val="ru-RU"/>
        </w:rPr>
        <w:t xml:space="preserve"> информация о примен</w:t>
      </w:r>
      <w:r>
        <w:rPr>
          <w:rFonts w:ascii="Times New Roman" w:hAnsi="Times New Roman"/>
          <w:sz w:val="24"/>
          <w:szCs w:val="24"/>
          <w:lang w:val="ru-RU"/>
        </w:rPr>
        <w:t xml:space="preserve">яемой системе </w:t>
      </w:r>
      <w:r w:rsidR="005704CA">
        <w:rPr>
          <w:rFonts w:ascii="Times New Roman" w:hAnsi="Times New Roman"/>
          <w:sz w:val="24"/>
          <w:szCs w:val="24"/>
          <w:lang w:val="ru-RU"/>
        </w:rPr>
        <w:t>налогообложения</w:t>
      </w:r>
      <w:r>
        <w:rPr>
          <w:rFonts w:ascii="Times New Roman" w:hAnsi="Times New Roman"/>
          <w:sz w:val="24"/>
          <w:szCs w:val="24"/>
          <w:lang w:val="ru-RU"/>
        </w:rPr>
        <w:t xml:space="preserve"> Подрядчика.</w:t>
      </w:r>
    </w:p>
    <w:sectPr w:rsidR="005F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E1A" w:rsidRDefault="00C95C91">
      <w:r>
        <w:separator/>
      </w:r>
    </w:p>
  </w:endnote>
  <w:endnote w:type="continuationSeparator" w:id="0">
    <w:p w:rsidR="005F4E1A" w:rsidRDefault="00C9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E1A" w:rsidRDefault="00C95C91">
      <w:r>
        <w:separator/>
      </w:r>
    </w:p>
  </w:footnote>
  <w:footnote w:type="continuationSeparator" w:id="0">
    <w:p w:rsidR="005F4E1A" w:rsidRDefault="00C9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94"/>
    <w:rsid w:val="000C417E"/>
    <w:rsid w:val="004B1F94"/>
    <w:rsid w:val="004B60E5"/>
    <w:rsid w:val="004C4A3F"/>
    <w:rsid w:val="00505103"/>
    <w:rsid w:val="0054210E"/>
    <w:rsid w:val="005704CA"/>
    <w:rsid w:val="005F4E1A"/>
    <w:rsid w:val="006256C8"/>
    <w:rsid w:val="0063114B"/>
    <w:rsid w:val="007C0109"/>
    <w:rsid w:val="00835D5D"/>
    <w:rsid w:val="008B180F"/>
    <w:rsid w:val="00B962E0"/>
    <w:rsid w:val="00C95C91"/>
    <w:rsid w:val="00CC24EA"/>
    <w:rsid w:val="00D91DF0"/>
    <w:rsid w:val="182B50FF"/>
    <w:rsid w:val="19093AD6"/>
    <w:rsid w:val="2361361F"/>
    <w:rsid w:val="6B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E2C0"/>
  <w15:docId w15:val="{2EAEAAD2-17EF-4756-B5A9-7A48211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Люба Воронова</cp:lastModifiedBy>
  <cp:revision>3</cp:revision>
  <dcterms:created xsi:type="dcterms:W3CDTF">2024-06-27T10:35:00Z</dcterms:created>
  <dcterms:modified xsi:type="dcterms:W3CDTF">2024-06-27T10:38:00Z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D5E77C2158B542B29908F03449BDA287_13</vt:lpwstr>
  </property>
</Properties>
</file>