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0A96F" w14:textId="17F9C78B" w:rsidR="00BF4065" w:rsidRDefault="00BF4065" w:rsidP="00E41228">
      <w:pPr>
        <w:spacing w:line="245" w:lineRule="auto"/>
        <w:jc w:val="center"/>
        <w:rPr>
          <w:b/>
          <w:sz w:val="22"/>
          <w:szCs w:val="22"/>
        </w:rPr>
      </w:pPr>
      <w:r w:rsidRPr="00BF4065">
        <w:rPr>
          <w:b/>
          <w:sz w:val="22"/>
          <w:szCs w:val="22"/>
        </w:rPr>
        <w:t>ЧАСТЬ 2. ОПИСАНИЕ ОБЪЕКТА ЗАКУПКИ</w:t>
      </w:r>
    </w:p>
    <w:p w14:paraId="1C10F459" w14:textId="77777777" w:rsidR="00BF4065" w:rsidRDefault="00BF4065" w:rsidP="00E41228">
      <w:pPr>
        <w:spacing w:line="245" w:lineRule="auto"/>
        <w:jc w:val="center"/>
        <w:rPr>
          <w:b/>
          <w:sz w:val="22"/>
          <w:szCs w:val="22"/>
        </w:rPr>
      </w:pPr>
    </w:p>
    <w:p w14:paraId="622EE5D8" w14:textId="77777777" w:rsidR="00265B45" w:rsidRPr="000B26DE" w:rsidRDefault="00265B45" w:rsidP="00E41228">
      <w:pPr>
        <w:spacing w:line="245" w:lineRule="auto"/>
        <w:jc w:val="center"/>
        <w:rPr>
          <w:b/>
          <w:sz w:val="22"/>
          <w:szCs w:val="22"/>
        </w:rPr>
      </w:pPr>
      <w:r w:rsidRPr="000B26DE">
        <w:rPr>
          <w:b/>
          <w:sz w:val="22"/>
          <w:szCs w:val="22"/>
        </w:rPr>
        <w:t>ТЕХНИЧЕСКОЕ ЗАДАНИЕ</w:t>
      </w:r>
    </w:p>
    <w:p w14:paraId="3C348974" w14:textId="71906932" w:rsidR="004D4537" w:rsidRPr="000B26DE" w:rsidRDefault="00AB23F4" w:rsidP="00AB23F4">
      <w:pPr>
        <w:jc w:val="center"/>
        <w:rPr>
          <w:sz w:val="22"/>
          <w:szCs w:val="22"/>
        </w:rPr>
      </w:pPr>
      <w:r>
        <w:rPr>
          <w:sz w:val="22"/>
          <w:szCs w:val="22"/>
        </w:rPr>
        <w:t>на о</w:t>
      </w:r>
      <w:r w:rsidR="004D4537" w:rsidRPr="000B26DE">
        <w:rPr>
          <w:sz w:val="22"/>
          <w:szCs w:val="22"/>
        </w:rPr>
        <w:t xml:space="preserve">казание </w:t>
      </w:r>
      <w:r w:rsidR="000B26DE" w:rsidRPr="000B26DE">
        <w:rPr>
          <w:sz w:val="22"/>
          <w:szCs w:val="22"/>
        </w:rPr>
        <w:t>услуг по</w:t>
      </w:r>
      <w:r w:rsidR="004D4537" w:rsidRPr="000B26DE">
        <w:rPr>
          <w:sz w:val="22"/>
          <w:szCs w:val="22"/>
        </w:rPr>
        <w:t xml:space="preserve"> адаптации и сопровождению</w:t>
      </w:r>
      <w:r w:rsidR="004D4537" w:rsidRPr="000B26DE">
        <w:rPr>
          <w:b/>
          <w:sz w:val="22"/>
          <w:szCs w:val="22"/>
        </w:rPr>
        <w:t xml:space="preserve"> </w:t>
      </w:r>
      <w:r w:rsidR="004D4537" w:rsidRPr="000B26DE">
        <w:rPr>
          <w:sz w:val="22"/>
          <w:szCs w:val="22"/>
        </w:rPr>
        <w:t xml:space="preserve">экземпляров систем КонсультантПлюс </w:t>
      </w:r>
    </w:p>
    <w:p w14:paraId="02481C73" w14:textId="77777777" w:rsidR="00AB23F4" w:rsidRDefault="00AB23F4" w:rsidP="00AB23F4">
      <w:pPr>
        <w:jc w:val="both"/>
        <w:rPr>
          <w:sz w:val="22"/>
          <w:szCs w:val="22"/>
        </w:rPr>
      </w:pPr>
    </w:p>
    <w:p w14:paraId="23A5A46D" w14:textId="4EA09A31" w:rsidR="00AB23F4" w:rsidRPr="00AB23F4" w:rsidRDefault="00AB23F4" w:rsidP="00AB23F4">
      <w:pPr>
        <w:jc w:val="both"/>
        <w:rPr>
          <w:b/>
          <w:bCs/>
          <w:sz w:val="22"/>
          <w:szCs w:val="22"/>
        </w:rPr>
      </w:pPr>
      <w:r w:rsidRPr="00AB23F4">
        <w:rPr>
          <w:b/>
          <w:bCs/>
          <w:sz w:val="22"/>
          <w:szCs w:val="22"/>
        </w:rPr>
        <w:t>1. Технические требования к оказываемым услугам:</w:t>
      </w:r>
    </w:p>
    <w:p w14:paraId="24A1C1F1" w14:textId="107F08EE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Оказание услуг с использованием экземпляров Систем КонсультантПлюс, установленных у заказчика (см. п. 4 Технического задания), должно предусматривать:</w:t>
      </w:r>
    </w:p>
    <w:p w14:paraId="6C99F3F2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1) адаптацию (установку, тестирование, регистрацию, формирование в комплекты, внесение других изменений, необходимых для работоспособности на оборудовании Заказчика) экземпляров Систем;</w:t>
      </w:r>
    </w:p>
    <w:p w14:paraId="693069FF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 xml:space="preserve">2) сопровождение адаптированных Исполнителем экземпляров Систем, в т.ч.: </w:t>
      </w:r>
    </w:p>
    <w:p w14:paraId="015F48D0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передачу Заказчику актуальной информации (актуальных наборов текстовой информации, адаптированных к имеющимся у Заказчика экземплярам Систем);</w:t>
      </w:r>
    </w:p>
    <w:p w14:paraId="3F78F9A0" w14:textId="60B9BCE4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284AEF">
        <w:rPr>
          <w:sz w:val="22"/>
          <w:szCs w:val="22"/>
        </w:rPr>
        <w:t>техническую профилактику работоспособности Систем КонсультантПлюс и восстановление работоспособности экземпляров Систем КонсультантПлюс в случаях сбоев компьютерного оборудования после их устранения заказчиком (тестирование, переустановка);</w:t>
      </w:r>
    </w:p>
    <w:p w14:paraId="1F0D5375" w14:textId="4B0C0673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284AEF">
        <w:rPr>
          <w:sz w:val="22"/>
          <w:szCs w:val="22"/>
        </w:rPr>
        <w:t>предоставление дополнительной информации и возможностей, состав которых определяется Исполнителем;</w:t>
      </w:r>
    </w:p>
    <w:p w14:paraId="5D4776C2" w14:textId="323A1FA4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284AEF">
        <w:rPr>
          <w:sz w:val="22"/>
          <w:szCs w:val="22"/>
        </w:rPr>
        <w:t xml:space="preserve">мониторинг данных об использовании Систем КонсультантПлюс с целью предотвращения их противоправного и контрафактного использования, а также замедления работы; </w:t>
      </w:r>
    </w:p>
    <w:p w14:paraId="19A3E6B7" w14:textId="7F0CCEAE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284AEF">
        <w:rPr>
          <w:sz w:val="22"/>
          <w:szCs w:val="22"/>
        </w:rPr>
        <w:t>консультирование по работе с Системами КонсультантПлюс, в т.ч. обучение заказчика работе с этими Системами по методикам Сети КонсультантПлюс с возможностью получения специального сертификата об обучении;</w:t>
      </w:r>
    </w:p>
    <w:p w14:paraId="3FD6C615" w14:textId="28FCFF05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</w:t>
      </w:r>
      <w:r>
        <w:rPr>
          <w:sz w:val="22"/>
          <w:szCs w:val="22"/>
        </w:rPr>
        <w:t> </w:t>
      </w:r>
      <w:r w:rsidRPr="00284AEF">
        <w:rPr>
          <w:sz w:val="22"/>
          <w:szCs w:val="22"/>
        </w:rPr>
        <w:t>предоставление возможности получения заказчиком консультаций по работе экземпляров Систем КонсультантПлюс по телефону, по электронной почте, через специальные сервисы и базы данных либо в офисе исполнителя;</w:t>
      </w:r>
    </w:p>
    <w:p w14:paraId="2D79F809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предоставление другой информации и материалов по СПС КонсультантПлюс;</w:t>
      </w:r>
    </w:p>
    <w:p w14:paraId="3B2D3408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предоставление иных услуг по сопровождению адаптированных Исполнителем экземпляров Систем.</w:t>
      </w:r>
    </w:p>
    <w:p w14:paraId="5031EAAD" w14:textId="0CD02AE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 xml:space="preserve">Системы по заказу Разработчика Систем могут модифицироваться официальными Представителями Сети КонсультантПлюс либо иными организациями в соответствии с технологическими процедурами и политикой Разработчика Систем. Исполнитель оказывает Заказчику услуги по адаптации и сопровождению Систем, модифицированных Исполнителем.   </w:t>
      </w:r>
    </w:p>
    <w:p w14:paraId="2604CB89" w14:textId="77777777" w:rsidR="00AB23F4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Системы должны соответствовать требованиям кроссплатформенности в части операционных систем (далее - ОС), эксплуатация Систем должна осуществляться независимо от типа ОС, используемых на ПК Пользователей, технологию эксплуатации определяет исполнитель. Выбор технологии эксплуатации не должен влиять на качество оказываемых услуг.</w:t>
      </w:r>
    </w:p>
    <w:p w14:paraId="210114B2" w14:textId="77777777" w:rsidR="00AB23F4" w:rsidRPr="00880832" w:rsidRDefault="00AB23F4" w:rsidP="00AB23F4">
      <w:pPr>
        <w:jc w:val="both"/>
        <w:rPr>
          <w:b/>
          <w:bCs/>
          <w:sz w:val="22"/>
          <w:szCs w:val="22"/>
        </w:rPr>
      </w:pPr>
      <w:r w:rsidRPr="00880832">
        <w:rPr>
          <w:b/>
          <w:bCs/>
          <w:sz w:val="22"/>
          <w:szCs w:val="22"/>
        </w:rPr>
        <w:t>2. Требования к качеству оказываемых услуг:</w:t>
      </w:r>
    </w:p>
    <w:p w14:paraId="4183C6E8" w14:textId="6EA9C1B0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 xml:space="preserve">2.1. </w:t>
      </w:r>
      <w:r w:rsidR="00880832">
        <w:rPr>
          <w:sz w:val="22"/>
          <w:szCs w:val="22"/>
        </w:rPr>
        <w:t>И</w:t>
      </w:r>
      <w:r w:rsidRPr="00284AEF">
        <w:rPr>
          <w:sz w:val="22"/>
          <w:szCs w:val="22"/>
        </w:rPr>
        <w:t xml:space="preserve">сполнитель обязан обеспечить </w:t>
      </w:r>
      <w:r w:rsidRPr="00F758BA">
        <w:rPr>
          <w:sz w:val="22"/>
          <w:szCs w:val="22"/>
        </w:rPr>
        <w:t xml:space="preserve">совместимость </w:t>
      </w:r>
      <w:r w:rsidR="00880832" w:rsidRPr="00F758BA">
        <w:rPr>
          <w:sz w:val="22"/>
          <w:szCs w:val="22"/>
        </w:rPr>
        <w:t xml:space="preserve">и </w:t>
      </w:r>
      <w:r w:rsidRPr="00F758BA">
        <w:rPr>
          <w:sz w:val="22"/>
          <w:szCs w:val="22"/>
        </w:rPr>
        <w:t>взаимодействие</w:t>
      </w:r>
      <w:r w:rsidRPr="00284AEF">
        <w:rPr>
          <w:sz w:val="22"/>
          <w:szCs w:val="22"/>
        </w:rPr>
        <w:t xml:space="preserve"> услуг по адаптации и сопровождению с:</w:t>
      </w:r>
    </w:p>
    <w:p w14:paraId="77728EBD" w14:textId="2B307093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 xml:space="preserve">a) ранее установленными у заказчика экземплярами Систем КонсультантПлюс; </w:t>
      </w:r>
    </w:p>
    <w:p w14:paraId="00DAEE69" w14:textId="7C5B7685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 xml:space="preserve">b) информационными ресурсами заказчика, ранее самостоятельно подготовленными им с использованием технологий КонсультантПлюс, в том числе с: </w:t>
      </w:r>
    </w:p>
    <w:p w14:paraId="69F8EE76" w14:textId="065D7F10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 xml:space="preserve">•составленными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КонсультантПлюс; </w:t>
      </w:r>
    </w:p>
    <w:p w14:paraId="0DE1072D" w14:textId="2F4F0AC9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•базой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</w:p>
    <w:p w14:paraId="0CDD1448" w14:textId="055F2D0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 xml:space="preserve">•технологическими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 </w:t>
      </w:r>
    </w:p>
    <w:p w14:paraId="185FB3D9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 xml:space="preserve">Участник закупки 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сервисное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(взаимодействует) с ранее установленными у заказчика экземплярами Систем КонсультантПлюс и с указанными выше информационными ресурсами заказчика. </w:t>
      </w:r>
    </w:p>
    <w:p w14:paraId="2A834D52" w14:textId="6EDBD0C2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lastRenderedPageBreak/>
        <w:t xml:space="preserve">2.2. Участник закупки </w:t>
      </w:r>
      <w:r w:rsidR="00880832">
        <w:rPr>
          <w:sz w:val="22"/>
          <w:szCs w:val="22"/>
        </w:rPr>
        <w:t xml:space="preserve">(исполнитель) </w:t>
      </w:r>
      <w:r w:rsidRPr="00284AEF">
        <w:rPr>
          <w:sz w:val="22"/>
          <w:szCs w:val="22"/>
        </w:rPr>
        <w:t>обязуется предоставлять только достоверные сведения и подтверждает, что его предложение об объекте закупки является достоверной информацией о совместимости (взаимодействии) оказываемых услуг по адаптации и сопровождению с ранее установленными у заказчика экземплярами Систем КонсультантПлюс и с информационными ресурсами заказчика (ранее самостоятельно подготовленными им с использованием технологий КонсультантПлюс) на основе специального лицензионного сервисного программного обеспечения, обеспечивающего такую совместимость, а также о возможности оказания указанных услуг.</w:t>
      </w:r>
    </w:p>
    <w:p w14:paraId="0A3A1331" w14:textId="7058E119" w:rsidR="00AB23F4" w:rsidRPr="00284AEF" w:rsidRDefault="00880832" w:rsidP="00AB23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="00AB23F4" w:rsidRPr="00284AEF">
        <w:rPr>
          <w:sz w:val="22"/>
          <w:szCs w:val="22"/>
        </w:rPr>
        <w:t>Сведения о совместимости должны быть предоставлены в отношении всех вышеупомянутых информационных ресурсов заказчика, в том числе о совместимости с:</w:t>
      </w:r>
    </w:p>
    <w:p w14:paraId="70FEEE74" w14:textId="1CA10E8C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• 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КонсультантПлюс;</w:t>
      </w:r>
    </w:p>
    <w:p w14:paraId="7F0EC60F" w14:textId="4A868251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• 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</w:r>
    </w:p>
    <w:p w14:paraId="74D11945" w14:textId="7B3D3B9E" w:rsidR="00AB23F4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• 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</w:t>
      </w:r>
    </w:p>
    <w:p w14:paraId="6BC6AA78" w14:textId="77251AB9" w:rsidR="00AB23F4" w:rsidRPr="00880832" w:rsidRDefault="00AB23F4" w:rsidP="00AB23F4">
      <w:pPr>
        <w:jc w:val="both"/>
        <w:rPr>
          <w:b/>
          <w:bCs/>
          <w:sz w:val="22"/>
          <w:szCs w:val="22"/>
        </w:rPr>
      </w:pPr>
      <w:r w:rsidRPr="00880832">
        <w:rPr>
          <w:b/>
          <w:bCs/>
          <w:sz w:val="22"/>
          <w:szCs w:val="22"/>
        </w:rPr>
        <w:t>3. Требования к функционалу Системы КонсультантПлюс:</w:t>
      </w:r>
    </w:p>
    <w:p w14:paraId="3F86AAC4" w14:textId="7D48F930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3.1. Возможность поиска, результат которого представлен в виде единого списка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текста.</w:t>
      </w:r>
    </w:p>
    <w:p w14:paraId="2C51EDB5" w14:textId="1C1B6C8E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3.2. Возможность поиска, результат которого представлен в виде дерева-списка, в котором отражено точное количество найденных документов по каждому разделу и информационному банку.</w:t>
      </w:r>
    </w:p>
    <w:p w14:paraId="5E18FDB0" w14:textId="10FCEB99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3.3.</w:t>
      </w:r>
      <w:r w:rsidR="00880832">
        <w:rPr>
          <w:sz w:val="22"/>
          <w:szCs w:val="22"/>
        </w:rPr>
        <w:t xml:space="preserve"> </w:t>
      </w:r>
      <w:r w:rsidRPr="00284AEF">
        <w:rPr>
          <w:sz w:val="22"/>
          <w:szCs w:val="22"/>
        </w:rPr>
        <w:t>Возможность поиска по тексту и названию документа с формулированием запроса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условий).</w:t>
      </w:r>
    </w:p>
    <w:p w14:paraId="7FC926F8" w14:textId="69B72CCB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3.4. Наличие специальных карточек реквизитов, адаптированных для поиска конкретных типов информации (содержание специфических для этого типа информации реквизитов)</w:t>
      </w:r>
    </w:p>
    <w:p w14:paraId="62E8F6B9" w14:textId="15CF3251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3.5. Возможность поиска с помощью самонастраивающихся словарей.</w:t>
      </w:r>
    </w:p>
    <w:p w14:paraId="1E4DF026" w14:textId="5240955F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3.6. Возможность контекстного поиска по списку найденных документов, в том числе с многократным уточнением запроса.</w:t>
      </w:r>
    </w:p>
    <w:p w14:paraId="2F02AC96" w14:textId="39CD4020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3.7. Наличие информации о статусе документа: утратил силу или отменен, не вступил в силу; все акты, кроме утративших силу, отменённых и не вступивших в силу.</w:t>
      </w:r>
    </w:p>
    <w:p w14:paraId="14A3B49C" w14:textId="4947DF25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3.8. Ссылки из всех документов (включая судебные решения и авторские материалы) на другие документы по умолчанию должны вести в те редакции других документов, которые были актуальны на момент подготовки или принятия исходного документа (судебного решения, авторского материала).</w:t>
      </w:r>
    </w:p>
    <w:p w14:paraId="67548E66" w14:textId="2B9E8895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3.9. Связи между документами оформляются в отдельный список, в котором могут быть разделы:</w:t>
      </w:r>
    </w:p>
    <w:p w14:paraId="31E7D511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содержит дополнительную информацию о следующих документах;</w:t>
      </w:r>
    </w:p>
    <w:p w14:paraId="25E5CA3D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упоминает следующий документ;</w:t>
      </w:r>
    </w:p>
    <w:p w14:paraId="7B8C5090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упоминается в следующем документе;</w:t>
      </w:r>
    </w:p>
    <w:p w14:paraId="50FB8C50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разъяснен следующим документом;</w:t>
      </w:r>
    </w:p>
    <w:p w14:paraId="5D42B765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действие изменено следующим документом;</w:t>
      </w:r>
    </w:p>
    <w:p w14:paraId="638291D4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дан в редакции следующего документа;</w:t>
      </w:r>
    </w:p>
    <w:p w14:paraId="232160B0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изменен следующим документом;</w:t>
      </w:r>
    </w:p>
    <w:p w14:paraId="5286FE47" w14:textId="77777777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- дополнительную информацию смотрите в следующих документах.</w:t>
      </w:r>
    </w:p>
    <w:p w14:paraId="1FD5C86E" w14:textId="0B13C663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3.10.</w:t>
      </w:r>
      <w:r w:rsidR="00880832">
        <w:rPr>
          <w:sz w:val="22"/>
          <w:szCs w:val="22"/>
        </w:rPr>
        <w:t xml:space="preserve"> </w:t>
      </w:r>
      <w:r w:rsidRPr="00284AEF">
        <w:rPr>
          <w:sz w:val="22"/>
          <w:szCs w:val="22"/>
        </w:rPr>
        <w:t>В Системе представляется инструментарий для сравнения редакций документа, включая недействующие.</w:t>
      </w:r>
    </w:p>
    <w:p w14:paraId="6776E73F" w14:textId="1267E1DC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3.11. Предусмотрена возможность получения редакции документа на конкретную дату с указанием диапазона действия редакции.</w:t>
      </w:r>
    </w:p>
    <w:p w14:paraId="57923A12" w14:textId="48A7815C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3.12. К документам, имеющим структуру, содержится структурированное интерактивное оглавление с возможностью поиска встречающихся слов в наименованиях структурных частей документа.</w:t>
      </w:r>
    </w:p>
    <w:p w14:paraId="1FCAAABE" w14:textId="5E49C9E8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3.13. Возможность ознакомиться с изменениями в законодательстве с помощью аналитических обзоров.</w:t>
      </w:r>
    </w:p>
    <w:p w14:paraId="3D050B92" w14:textId="04DAF14D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3.14. Наличие функционала «История рассмотрения дела» для арбитражных дел.</w:t>
      </w:r>
    </w:p>
    <w:p w14:paraId="0599C3FF" w14:textId="4D8C7DEF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3.15. Наличие справочной информации (календари; формы, утвержденные законодательно; курсы валют; процентные ставки; расчетные индикаторы и прочее).</w:t>
      </w:r>
    </w:p>
    <w:p w14:paraId="7700CCF3" w14:textId="13C3F124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3.16. Возможность сохранения результатов работы с помощью истории запросов, папок и закладок пользователя.</w:t>
      </w:r>
    </w:p>
    <w:p w14:paraId="74C372C5" w14:textId="1C8B8FF3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lastRenderedPageBreak/>
        <w:t xml:space="preserve">3.17. Возможность обмена результатами работы («папки», «закладки») между пользователями. </w:t>
      </w:r>
    </w:p>
    <w:p w14:paraId="0916F05F" w14:textId="6D919E73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3.18. Для отслеживания информации о внесении изменений в документы (в т.ч. редакции документов), определенные пользователем, в Системе предусмотрена возможность постановки этих документов на контроль. При этом пользователь информируется об изменении документа и о типе этого изменения (создана новая редакция, документ утратил силу и т.д.) непосредственно в Системе.</w:t>
      </w:r>
    </w:p>
    <w:p w14:paraId="50102947" w14:textId="5B0801A8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 xml:space="preserve">3.19. Возможность сопровождения пользователями текстов, входящих в Систему, своими комментариями.   </w:t>
      </w:r>
    </w:p>
    <w:p w14:paraId="170C6E8C" w14:textId="3F274554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3.20. Наличие аналитических материалов (Путеводителей), которые раскрывают тему в одном документе. Путеводители должны содержать: ссылки на нормативные акты, судебную практику, консультации экспертов, примеры и ситуации из практики, образцы заполнения форм документов, сами формы с инструкциями по заполнению.</w:t>
      </w:r>
    </w:p>
    <w:p w14:paraId="52F9BDF6" w14:textId="491D2D76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3.21. Возможность экспорта (сохранения) выбранного документа, фрагмента документа или списка документов в файл текстового формата или формата *.</w:t>
      </w:r>
      <w:proofErr w:type="spellStart"/>
      <w:r w:rsidRPr="00284AEF">
        <w:rPr>
          <w:sz w:val="22"/>
          <w:szCs w:val="22"/>
        </w:rPr>
        <w:t>pdf</w:t>
      </w:r>
      <w:proofErr w:type="spellEnd"/>
      <w:r w:rsidRPr="00284AEF">
        <w:rPr>
          <w:sz w:val="22"/>
          <w:szCs w:val="22"/>
        </w:rPr>
        <w:t>.</w:t>
      </w:r>
    </w:p>
    <w:p w14:paraId="51F95CAF" w14:textId="051D3113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3.22. Наличие информации об ошибках и опечатках в оригиналах нормативно-правовых актов и консультационных материалах.</w:t>
      </w:r>
    </w:p>
    <w:p w14:paraId="66658901" w14:textId="5C5D0A08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3.23. Наличие словаря финансовых и юридических терминов, определения которых даны в нормативно-правовых актах.</w:t>
      </w:r>
    </w:p>
    <w:p w14:paraId="6045C6A0" w14:textId="346E7989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3.24. Названия ведомств могут отображаться как в полном, так и в сокращенном виде.</w:t>
      </w:r>
    </w:p>
    <w:p w14:paraId="6FE1CB1A" w14:textId="6CC4E471" w:rsidR="00AB23F4" w:rsidRPr="00284AEF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3.25. Возможность изменения размера шрифта в соответствии с предпочтениями пользователя.</w:t>
      </w:r>
    </w:p>
    <w:p w14:paraId="4439A2A0" w14:textId="45F69F60" w:rsidR="00AB23F4" w:rsidRDefault="00AB23F4" w:rsidP="00AB23F4">
      <w:pPr>
        <w:jc w:val="both"/>
        <w:rPr>
          <w:sz w:val="22"/>
          <w:szCs w:val="22"/>
        </w:rPr>
      </w:pPr>
      <w:r w:rsidRPr="00284AEF">
        <w:rPr>
          <w:sz w:val="22"/>
          <w:szCs w:val="22"/>
        </w:rPr>
        <w:t>3.26. Наличие системы помощи.</w:t>
      </w:r>
    </w:p>
    <w:p w14:paraId="7220A977" w14:textId="77777777" w:rsidR="00AB23F4" w:rsidRPr="00880832" w:rsidRDefault="00AB23F4" w:rsidP="00AB23F4">
      <w:pPr>
        <w:jc w:val="both"/>
        <w:rPr>
          <w:b/>
          <w:bCs/>
          <w:sz w:val="22"/>
          <w:szCs w:val="22"/>
        </w:rPr>
      </w:pPr>
      <w:r w:rsidRPr="00880832">
        <w:rPr>
          <w:b/>
          <w:bCs/>
          <w:sz w:val="22"/>
          <w:szCs w:val="22"/>
        </w:rPr>
        <w:t>4. Перечень установленных у заказчика экземпляров Систем КонсультантПлюс, в отношении которых оказываются услуги:</w:t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960"/>
        <w:gridCol w:w="6080"/>
        <w:gridCol w:w="1780"/>
        <w:gridCol w:w="1600"/>
      </w:tblGrid>
      <w:tr w:rsidR="00AB23F4" w:rsidRPr="00284AEF" w14:paraId="08E158B2" w14:textId="77777777" w:rsidTr="004072E0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3629" w14:textId="77777777" w:rsidR="00AB23F4" w:rsidRPr="00284AEF" w:rsidRDefault="00AB23F4" w:rsidP="004072E0">
            <w:pPr>
              <w:jc w:val="center"/>
              <w:rPr>
                <w:sz w:val="22"/>
                <w:szCs w:val="22"/>
              </w:rPr>
            </w:pPr>
            <w:r w:rsidRPr="00284AEF">
              <w:rPr>
                <w:sz w:val="22"/>
                <w:szCs w:val="22"/>
              </w:rPr>
              <w:t>№</w:t>
            </w:r>
            <w:r w:rsidRPr="00284AE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4AD84" w14:textId="77777777" w:rsidR="00AB23F4" w:rsidRPr="00284AEF" w:rsidRDefault="00AB23F4" w:rsidP="004072E0">
            <w:pPr>
              <w:jc w:val="center"/>
              <w:rPr>
                <w:sz w:val="22"/>
                <w:szCs w:val="22"/>
              </w:rPr>
            </w:pPr>
            <w:r w:rsidRPr="00284AEF">
              <w:rPr>
                <w:sz w:val="22"/>
                <w:szCs w:val="22"/>
              </w:rPr>
              <w:t>Наименование экземпляра Систем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8D00" w14:textId="77777777" w:rsidR="00AB23F4" w:rsidRPr="00284AEF" w:rsidRDefault="00AB23F4" w:rsidP="004072E0">
            <w:pPr>
              <w:jc w:val="center"/>
              <w:rPr>
                <w:sz w:val="22"/>
                <w:szCs w:val="22"/>
              </w:rPr>
            </w:pPr>
            <w:r w:rsidRPr="00284AEF">
              <w:rPr>
                <w:sz w:val="22"/>
                <w:szCs w:val="22"/>
              </w:rPr>
              <w:t>Конфигурация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0FFE" w14:textId="77777777" w:rsidR="00AB23F4" w:rsidRPr="00284AEF" w:rsidRDefault="00AB23F4" w:rsidP="004072E0">
            <w:pPr>
              <w:jc w:val="center"/>
              <w:rPr>
                <w:sz w:val="22"/>
                <w:szCs w:val="22"/>
              </w:rPr>
            </w:pPr>
            <w:r w:rsidRPr="00284AEF">
              <w:rPr>
                <w:sz w:val="22"/>
                <w:szCs w:val="22"/>
              </w:rPr>
              <w:t>Кол-во экземпляров</w:t>
            </w:r>
          </w:p>
        </w:tc>
      </w:tr>
      <w:tr w:rsidR="00AB23F4" w:rsidRPr="00284AEF" w14:paraId="0D850960" w14:textId="77777777" w:rsidTr="004072E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5AD6" w14:textId="77777777" w:rsidR="00AB23F4" w:rsidRPr="00284AEF" w:rsidRDefault="00AB23F4" w:rsidP="004072E0">
            <w:pPr>
              <w:jc w:val="center"/>
              <w:rPr>
                <w:sz w:val="22"/>
                <w:szCs w:val="22"/>
              </w:rPr>
            </w:pPr>
            <w:r w:rsidRPr="00284AEF">
              <w:rPr>
                <w:sz w:val="22"/>
                <w:szCs w:val="22"/>
              </w:rPr>
              <w:t>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DAA18" w14:textId="77777777" w:rsidR="00AB23F4" w:rsidRPr="00284AEF" w:rsidRDefault="00AB23F4" w:rsidP="004072E0">
            <w:pPr>
              <w:jc w:val="both"/>
              <w:rPr>
                <w:sz w:val="22"/>
                <w:szCs w:val="22"/>
              </w:rPr>
            </w:pPr>
            <w:r w:rsidRPr="00284AEF">
              <w:rPr>
                <w:sz w:val="22"/>
                <w:szCs w:val="22"/>
              </w:rPr>
              <w:t>СПС Консультант Бюджетные организации смарт-комплект Оптимальный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3933" w14:textId="77777777" w:rsidR="00AB23F4" w:rsidRPr="00284AEF" w:rsidRDefault="00AB23F4" w:rsidP="004072E0">
            <w:pPr>
              <w:jc w:val="center"/>
              <w:rPr>
                <w:sz w:val="22"/>
                <w:szCs w:val="22"/>
              </w:rPr>
            </w:pPr>
            <w:r w:rsidRPr="00284AEF">
              <w:rPr>
                <w:sz w:val="22"/>
                <w:szCs w:val="22"/>
              </w:rPr>
              <w:t>ОВП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5B9A" w14:textId="77777777" w:rsidR="00AB23F4" w:rsidRPr="00284AEF" w:rsidRDefault="00AB23F4" w:rsidP="004072E0">
            <w:pPr>
              <w:jc w:val="center"/>
              <w:rPr>
                <w:sz w:val="22"/>
                <w:szCs w:val="22"/>
              </w:rPr>
            </w:pPr>
            <w:r w:rsidRPr="00284AEF">
              <w:rPr>
                <w:sz w:val="22"/>
                <w:szCs w:val="22"/>
              </w:rPr>
              <w:t>1</w:t>
            </w:r>
          </w:p>
        </w:tc>
      </w:tr>
    </w:tbl>
    <w:p w14:paraId="43C5670A" w14:textId="362ADFEF" w:rsidR="00AB23F4" w:rsidRDefault="00CC4C16" w:rsidP="00AB23F4">
      <w:pPr>
        <w:jc w:val="both"/>
        <w:rPr>
          <w:sz w:val="22"/>
          <w:szCs w:val="22"/>
        </w:rPr>
      </w:pPr>
      <w:r>
        <w:rPr>
          <w:sz w:val="22"/>
          <w:szCs w:val="22"/>
        </w:rPr>
        <w:t>4.1. </w:t>
      </w:r>
      <w:r w:rsidR="00AB23F4" w:rsidRPr="00284AEF">
        <w:rPr>
          <w:sz w:val="22"/>
          <w:szCs w:val="22"/>
        </w:rPr>
        <w:t xml:space="preserve">Число одновременных доступов (ОД) указано в АРМ (автоматизированном рабочем месте) администратора, за исключением локальной версии, </w:t>
      </w:r>
      <w:proofErr w:type="spellStart"/>
      <w:r w:rsidR="00AB23F4" w:rsidRPr="00284AEF">
        <w:rPr>
          <w:sz w:val="22"/>
          <w:szCs w:val="22"/>
        </w:rPr>
        <w:t>флеш</w:t>
      </w:r>
      <w:proofErr w:type="spellEnd"/>
      <w:r w:rsidR="00AB23F4" w:rsidRPr="00284AEF">
        <w:rPr>
          <w:sz w:val="22"/>
          <w:szCs w:val="22"/>
        </w:rPr>
        <w:t xml:space="preserve">-версии и ОВК-Ф, для которых число одновременных доступов (ОД) указано в интерфейсе ПО СПС </w:t>
      </w:r>
      <w:proofErr w:type="spellStart"/>
      <w:r w:rsidR="00AB23F4" w:rsidRPr="00284AEF">
        <w:rPr>
          <w:sz w:val="22"/>
          <w:szCs w:val="22"/>
        </w:rPr>
        <w:t>КонсультантПлюс</w:t>
      </w:r>
      <w:proofErr w:type="spellEnd"/>
      <w:r w:rsidR="00AB23F4" w:rsidRPr="00284AEF">
        <w:rPr>
          <w:sz w:val="22"/>
          <w:szCs w:val="22"/>
        </w:rPr>
        <w:t>.</w:t>
      </w:r>
    </w:p>
    <w:p w14:paraId="08761176" w14:textId="0F63F2B1" w:rsidR="00F758BA" w:rsidRPr="00284AEF" w:rsidRDefault="00F758BA" w:rsidP="00AB23F4">
      <w:pPr>
        <w:jc w:val="both"/>
        <w:rPr>
          <w:sz w:val="22"/>
          <w:szCs w:val="22"/>
        </w:rPr>
      </w:pPr>
      <w:r>
        <w:rPr>
          <w:sz w:val="22"/>
          <w:szCs w:val="22"/>
        </w:rPr>
        <w:t>4.2. Единица измерения – месяц.</w:t>
      </w:r>
    </w:p>
    <w:p w14:paraId="76C1FC6D" w14:textId="1311D678" w:rsidR="00AB23F4" w:rsidRPr="00F758BA" w:rsidRDefault="00CC4C16" w:rsidP="00AB23F4">
      <w:pPr>
        <w:tabs>
          <w:tab w:val="left" w:pos="284"/>
        </w:tabs>
        <w:jc w:val="both"/>
        <w:rPr>
          <w:sz w:val="22"/>
          <w:szCs w:val="22"/>
        </w:rPr>
      </w:pPr>
      <w:r w:rsidRPr="00F758BA">
        <w:rPr>
          <w:b/>
          <w:bCs/>
          <w:sz w:val="22"/>
          <w:szCs w:val="22"/>
        </w:rPr>
        <w:t xml:space="preserve">5. </w:t>
      </w:r>
      <w:r w:rsidR="00AB23F4" w:rsidRPr="00F758BA">
        <w:rPr>
          <w:b/>
          <w:bCs/>
          <w:sz w:val="22"/>
          <w:szCs w:val="22"/>
        </w:rPr>
        <w:t>Сроки оказания услуг:</w:t>
      </w:r>
      <w:r w:rsidR="00AB23F4" w:rsidRPr="00F758BA">
        <w:rPr>
          <w:sz w:val="22"/>
          <w:szCs w:val="22"/>
        </w:rPr>
        <w:t xml:space="preserve"> с 1 </w:t>
      </w:r>
      <w:r w:rsidR="00F758BA">
        <w:rPr>
          <w:sz w:val="22"/>
          <w:szCs w:val="22"/>
        </w:rPr>
        <w:t>августа</w:t>
      </w:r>
      <w:r w:rsidR="00AB23F4" w:rsidRPr="00F758BA">
        <w:rPr>
          <w:sz w:val="22"/>
          <w:szCs w:val="22"/>
        </w:rPr>
        <w:t xml:space="preserve"> 2024 г. </w:t>
      </w:r>
      <w:r w:rsidR="00F758BA">
        <w:rPr>
          <w:sz w:val="22"/>
          <w:szCs w:val="22"/>
        </w:rPr>
        <w:t>по 31</w:t>
      </w:r>
      <w:r w:rsidR="00AB23F4" w:rsidRPr="00F758BA">
        <w:rPr>
          <w:sz w:val="22"/>
          <w:szCs w:val="22"/>
        </w:rPr>
        <w:t xml:space="preserve"> </w:t>
      </w:r>
      <w:r w:rsidR="00F758BA">
        <w:rPr>
          <w:sz w:val="22"/>
          <w:szCs w:val="22"/>
        </w:rPr>
        <w:t>декабря 2024 г. (5</w:t>
      </w:r>
      <w:r w:rsidR="00AB23F4" w:rsidRPr="00F758BA">
        <w:rPr>
          <w:sz w:val="22"/>
          <w:szCs w:val="22"/>
        </w:rPr>
        <w:t xml:space="preserve"> месяцев)</w:t>
      </w:r>
    </w:p>
    <w:p w14:paraId="0AFDD750" w14:textId="06B1CA98" w:rsidR="00AB23F4" w:rsidRPr="00F758BA" w:rsidRDefault="003733BC" w:rsidP="00AB23F4">
      <w:pPr>
        <w:tabs>
          <w:tab w:val="left" w:pos="284"/>
        </w:tabs>
        <w:jc w:val="both"/>
        <w:rPr>
          <w:sz w:val="22"/>
          <w:szCs w:val="22"/>
        </w:rPr>
      </w:pPr>
      <w:r w:rsidRPr="00F758BA">
        <w:rPr>
          <w:b/>
          <w:bCs/>
          <w:sz w:val="22"/>
          <w:szCs w:val="22"/>
        </w:rPr>
        <w:t xml:space="preserve">6. </w:t>
      </w:r>
      <w:r w:rsidR="00AB23F4" w:rsidRPr="00F758BA">
        <w:rPr>
          <w:b/>
          <w:bCs/>
          <w:sz w:val="22"/>
          <w:szCs w:val="22"/>
        </w:rPr>
        <w:t>Место оказания услуг:</w:t>
      </w:r>
      <w:r w:rsidR="00AB23F4" w:rsidRPr="00F758BA">
        <w:rPr>
          <w:sz w:val="22"/>
          <w:szCs w:val="22"/>
        </w:rPr>
        <w:t xml:space="preserve"> 663600, Красноярский край, г. Канск, ул. 40 лет Октября, 65.</w:t>
      </w:r>
    </w:p>
    <w:p w14:paraId="4B7924E7" w14:textId="77777777" w:rsidR="00AB23F4" w:rsidRDefault="00AB23F4" w:rsidP="00AB23F4">
      <w:pPr>
        <w:tabs>
          <w:tab w:val="left" w:pos="284"/>
        </w:tabs>
        <w:jc w:val="both"/>
        <w:rPr>
          <w:sz w:val="22"/>
          <w:szCs w:val="22"/>
          <w:highlight w:val="red"/>
        </w:rPr>
      </w:pPr>
    </w:p>
    <w:p w14:paraId="6468EDCB" w14:textId="77777777" w:rsidR="00BF4065" w:rsidRDefault="00BF4065" w:rsidP="00AB23F4">
      <w:pPr>
        <w:tabs>
          <w:tab w:val="left" w:pos="284"/>
        </w:tabs>
        <w:jc w:val="both"/>
        <w:rPr>
          <w:sz w:val="22"/>
          <w:szCs w:val="22"/>
          <w:highlight w:val="red"/>
        </w:rPr>
      </w:pPr>
    </w:p>
    <w:p w14:paraId="28777DD5" w14:textId="77777777" w:rsidR="00BF4065" w:rsidRDefault="00BF4065" w:rsidP="00AB23F4">
      <w:pPr>
        <w:tabs>
          <w:tab w:val="left" w:pos="284"/>
        </w:tabs>
        <w:jc w:val="both"/>
        <w:rPr>
          <w:sz w:val="22"/>
          <w:szCs w:val="22"/>
          <w:highlight w:val="red"/>
        </w:rPr>
      </w:pPr>
    </w:p>
    <w:p w14:paraId="184C0028" w14:textId="77777777" w:rsidR="00BF4065" w:rsidRPr="00BF4065" w:rsidRDefault="00BF4065" w:rsidP="00BF4065">
      <w:pPr>
        <w:tabs>
          <w:tab w:val="left" w:pos="284"/>
        </w:tabs>
        <w:jc w:val="both"/>
        <w:rPr>
          <w:sz w:val="22"/>
          <w:szCs w:val="22"/>
        </w:rPr>
      </w:pPr>
      <w:r w:rsidRPr="00BF4065">
        <w:rPr>
          <w:sz w:val="22"/>
          <w:szCs w:val="22"/>
        </w:rPr>
        <w:t>Исполнитель:</w:t>
      </w:r>
    </w:p>
    <w:p w14:paraId="36AECD0F" w14:textId="4498FA83" w:rsidR="00BF4065" w:rsidRPr="00BF4065" w:rsidRDefault="00BF4065" w:rsidP="00BF4065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BF4065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</w:t>
      </w:r>
      <w:r w:rsidRPr="00BF4065">
        <w:rPr>
          <w:sz w:val="22"/>
          <w:szCs w:val="22"/>
        </w:rPr>
        <w:t xml:space="preserve">      _________________ / </w:t>
      </w:r>
      <w:r>
        <w:rPr>
          <w:sz w:val="22"/>
          <w:szCs w:val="22"/>
        </w:rPr>
        <w:t>Баранов Ю.С.</w:t>
      </w:r>
      <w:r w:rsidRPr="00BF4065">
        <w:rPr>
          <w:sz w:val="22"/>
          <w:szCs w:val="22"/>
        </w:rPr>
        <w:t xml:space="preserve"> /</w:t>
      </w:r>
    </w:p>
    <w:p w14:paraId="6AFD79B6" w14:textId="77777777" w:rsidR="00BF4065" w:rsidRPr="00BF4065" w:rsidRDefault="00BF4065" w:rsidP="00BF4065">
      <w:pPr>
        <w:tabs>
          <w:tab w:val="left" w:pos="284"/>
        </w:tabs>
        <w:jc w:val="both"/>
        <w:rPr>
          <w:sz w:val="22"/>
          <w:szCs w:val="22"/>
        </w:rPr>
      </w:pPr>
      <w:r w:rsidRPr="00BF4065">
        <w:rPr>
          <w:sz w:val="22"/>
          <w:szCs w:val="22"/>
        </w:rPr>
        <w:t xml:space="preserve">                                                                                                             (подпись/расшифровка подписи)</w:t>
      </w:r>
    </w:p>
    <w:p w14:paraId="19331CFA" w14:textId="77777777" w:rsidR="00BF4065" w:rsidRPr="00BF4065" w:rsidRDefault="00BF4065" w:rsidP="00BF4065">
      <w:pPr>
        <w:tabs>
          <w:tab w:val="left" w:pos="284"/>
        </w:tabs>
        <w:jc w:val="both"/>
        <w:rPr>
          <w:sz w:val="22"/>
          <w:szCs w:val="22"/>
        </w:rPr>
      </w:pPr>
    </w:p>
    <w:p w14:paraId="58EB5EFD" w14:textId="3BCF47BC" w:rsidR="00BF4065" w:rsidRPr="00BF4065" w:rsidRDefault="00BF4065" w:rsidP="00BF4065">
      <w:pPr>
        <w:tabs>
          <w:tab w:val="left" w:pos="284"/>
        </w:tabs>
        <w:jc w:val="both"/>
        <w:rPr>
          <w:sz w:val="22"/>
          <w:szCs w:val="22"/>
        </w:rPr>
      </w:pPr>
      <w:r w:rsidRPr="00BF4065">
        <w:rPr>
          <w:sz w:val="22"/>
          <w:szCs w:val="22"/>
        </w:rPr>
        <w:t xml:space="preserve">                                                                                                            «____» ________________ 2024 г</w:t>
      </w:r>
      <w:r>
        <w:rPr>
          <w:sz w:val="22"/>
          <w:szCs w:val="22"/>
        </w:rPr>
        <w:t>.</w:t>
      </w:r>
      <w:bookmarkStart w:id="0" w:name="_GoBack"/>
      <w:bookmarkEnd w:id="0"/>
    </w:p>
    <w:p w14:paraId="0B231C3D" w14:textId="77777777" w:rsidR="00BF4065" w:rsidRPr="00AB23F4" w:rsidRDefault="00BF4065" w:rsidP="00AB23F4">
      <w:pPr>
        <w:tabs>
          <w:tab w:val="left" w:pos="284"/>
        </w:tabs>
        <w:jc w:val="both"/>
        <w:rPr>
          <w:sz w:val="22"/>
          <w:szCs w:val="22"/>
          <w:highlight w:val="red"/>
        </w:rPr>
      </w:pPr>
    </w:p>
    <w:sectPr w:rsidR="00BF4065" w:rsidRPr="00AB23F4" w:rsidSect="000B26DE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44BD5" w14:textId="77777777" w:rsidR="00264A87" w:rsidRDefault="00264A87">
      <w:r>
        <w:separator/>
      </w:r>
    </w:p>
  </w:endnote>
  <w:endnote w:type="continuationSeparator" w:id="0">
    <w:p w14:paraId="2FC90F94" w14:textId="77777777" w:rsidR="00264A87" w:rsidRDefault="0026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C1679" w14:textId="7A84F94E" w:rsidR="008C1B05" w:rsidRPr="00AA5887" w:rsidRDefault="00A71AA6" w:rsidP="00284AEF">
    <w:pPr>
      <w:pStyle w:val="a3"/>
      <w:jc w:val="right"/>
      <w:rPr>
        <w:rFonts w:ascii="Arial" w:hAnsi="Arial" w:cs="Arial"/>
        <w:sz w:val="20"/>
      </w:rPr>
    </w:pPr>
    <w:r w:rsidRPr="00AA5887">
      <w:rPr>
        <w:rFonts w:ascii="Arial" w:hAnsi="Arial" w:cs="Arial"/>
        <w:sz w:val="20"/>
      </w:rPr>
      <w:fldChar w:fldCharType="begin"/>
    </w:r>
    <w:r w:rsidR="008C1B05" w:rsidRPr="00AA5887">
      <w:rPr>
        <w:rFonts w:ascii="Arial" w:hAnsi="Arial" w:cs="Arial"/>
        <w:sz w:val="20"/>
      </w:rPr>
      <w:instrText>PAGE   \* MERGEFORMAT</w:instrText>
    </w:r>
    <w:r w:rsidRPr="00AA5887">
      <w:rPr>
        <w:rFonts w:ascii="Arial" w:hAnsi="Arial" w:cs="Arial"/>
        <w:sz w:val="20"/>
      </w:rPr>
      <w:fldChar w:fldCharType="separate"/>
    </w:r>
    <w:r w:rsidR="00BF4065">
      <w:rPr>
        <w:rFonts w:ascii="Arial" w:hAnsi="Arial" w:cs="Arial"/>
        <w:noProof/>
        <w:sz w:val="20"/>
      </w:rPr>
      <w:t>3</w:t>
    </w:r>
    <w:r w:rsidRPr="00AA5887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9A3D7" w14:textId="77777777" w:rsidR="00264A87" w:rsidRDefault="00264A87">
      <w:r>
        <w:separator/>
      </w:r>
    </w:p>
  </w:footnote>
  <w:footnote w:type="continuationSeparator" w:id="0">
    <w:p w14:paraId="02985CBE" w14:textId="77777777" w:rsidR="00264A87" w:rsidRDefault="0026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538"/>
    <w:multiLevelType w:val="multilevel"/>
    <w:tmpl w:val="B74687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700338C"/>
    <w:multiLevelType w:val="hybridMultilevel"/>
    <w:tmpl w:val="5040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0210A9"/>
    <w:multiLevelType w:val="multilevel"/>
    <w:tmpl w:val="B96C0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56273"/>
    <w:multiLevelType w:val="hybridMultilevel"/>
    <w:tmpl w:val="DB9EF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4EFD"/>
    <w:multiLevelType w:val="hybridMultilevel"/>
    <w:tmpl w:val="E9C4CA54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1635DA"/>
    <w:multiLevelType w:val="hybridMultilevel"/>
    <w:tmpl w:val="5E869E4A"/>
    <w:lvl w:ilvl="0" w:tplc="04190017">
      <w:start w:val="1"/>
      <w:numFmt w:val="lowerLetter"/>
      <w:lvlText w:val="%1)"/>
      <w:lvlJc w:val="left"/>
      <w:pPr>
        <w:ind w:left="1481" w:hanging="360"/>
      </w:p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>
    <w:nsid w:val="2A776097"/>
    <w:multiLevelType w:val="hybridMultilevel"/>
    <w:tmpl w:val="E612C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96D20"/>
    <w:multiLevelType w:val="multilevel"/>
    <w:tmpl w:val="81D07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">
    <w:nsid w:val="3822234F"/>
    <w:multiLevelType w:val="hybridMultilevel"/>
    <w:tmpl w:val="9B4C1A2C"/>
    <w:lvl w:ilvl="0" w:tplc="33860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0CD6833"/>
    <w:multiLevelType w:val="multilevel"/>
    <w:tmpl w:val="605AE8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10">
    <w:nsid w:val="6353221D"/>
    <w:multiLevelType w:val="multilevel"/>
    <w:tmpl w:val="35A8B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4D04176"/>
    <w:multiLevelType w:val="multilevel"/>
    <w:tmpl w:val="C5EEAE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84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12">
    <w:nsid w:val="72E166A7"/>
    <w:multiLevelType w:val="multilevel"/>
    <w:tmpl w:val="C6C4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3D3C9F"/>
    <w:multiLevelType w:val="multilevel"/>
    <w:tmpl w:val="1292E9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13"/>
  </w:num>
  <w:num w:numId="12">
    <w:abstractNumId w:val="12"/>
  </w:num>
  <w:num w:numId="13">
    <w:abstractNumId w:val="2"/>
    <w:lvlOverride w:ilvl="0">
      <w:lvl w:ilvl="0">
        <w:start w:val="5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45"/>
    <w:rsid w:val="000121AF"/>
    <w:rsid w:val="0003257C"/>
    <w:rsid w:val="00035A97"/>
    <w:rsid w:val="000673F5"/>
    <w:rsid w:val="00080D96"/>
    <w:rsid w:val="0009220B"/>
    <w:rsid w:val="000B26DE"/>
    <w:rsid w:val="000B5C85"/>
    <w:rsid w:val="00110E48"/>
    <w:rsid w:val="0018551C"/>
    <w:rsid w:val="002065CA"/>
    <w:rsid w:val="0022011C"/>
    <w:rsid w:val="00235048"/>
    <w:rsid w:val="002404F7"/>
    <w:rsid w:val="00252330"/>
    <w:rsid w:val="00264419"/>
    <w:rsid w:val="00264A87"/>
    <w:rsid w:val="00265B45"/>
    <w:rsid w:val="00267DFC"/>
    <w:rsid w:val="00272650"/>
    <w:rsid w:val="00284AEF"/>
    <w:rsid w:val="002B04E3"/>
    <w:rsid w:val="002D6CD9"/>
    <w:rsid w:val="00301CEB"/>
    <w:rsid w:val="003373D0"/>
    <w:rsid w:val="003476B9"/>
    <w:rsid w:val="00352FA5"/>
    <w:rsid w:val="00353CA0"/>
    <w:rsid w:val="00353CE2"/>
    <w:rsid w:val="00371F44"/>
    <w:rsid w:val="003733BC"/>
    <w:rsid w:val="0037572F"/>
    <w:rsid w:val="00380835"/>
    <w:rsid w:val="003A0582"/>
    <w:rsid w:val="003C2017"/>
    <w:rsid w:val="003C2B3E"/>
    <w:rsid w:val="0041446F"/>
    <w:rsid w:val="004314B5"/>
    <w:rsid w:val="00444402"/>
    <w:rsid w:val="004663FD"/>
    <w:rsid w:val="00493B19"/>
    <w:rsid w:val="004D4537"/>
    <w:rsid w:val="004F7CC7"/>
    <w:rsid w:val="00527A81"/>
    <w:rsid w:val="0057414A"/>
    <w:rsid w:val="005760B5"/>
    <w:rsid w:val="005A7787"/>
    <w:rsid w:val="005D278A"/>
    <w:rsid w:val="00657320"/>
    <w:rsid w:val="00670C6B"/>
    <w:rsid w:val="00674432"/>
    <w:rsid w:val="00677039"/>
    <w:rsid w:val="00683895"/>
    <w:rsid w:val="006936C1"/>
    <w:rsid w:val="006963C1"/>
    <w:rsid w:val="006E0D2C"/>
    <w:rsid w:val="00702301"/>
    <w:rsid w:val="00712412"/>
    <w:rsid w:val="0071608D"/>
    <w:rsid w:val="00723266"/>
    <w:rsid w:val="00732A14"/>
    <w:rsid w:val="00744589"/>
    <w:rsid w:val="0077290D"/>
    <w:rsid w:val="007A7371"/>
    <w:rsid w:val="007D03B4"/>
    <w:rsid w:val="007D2BC0"/>
    <w:rsid w:val="007F53A4"/>
    <w:rsid w:val="008109F5"/>
    <w:rsid w:val="008110F3"/>
    <w:rsid w:val="00823C4D"/>
    <w:rsid w:val="00827170"/>
    <w:rsid w:val="008414F3"/>
    <w:rsid w:val="00851D07"/>
    <w:rsid w:val="00880832"/>
    <w:rsid w:val="008A073C"/>
    <w:rsid w:val="008C1B05"/>
    <w:rsid w:val="00910E62"/>
    <w:rsid w:val="00927A5F"/>
    <w:rsid w:val="009561AF"/>
    <w:rsid w:val="00963FA5"/>
    <w:rsid w:val="00985ADC"/>
    <w:rsid w:val="009967A2"/>
    <w:rsid w:val="009F308C"/>
    <w:rsid w:val="00A10907"/>
    <w:rsid w:val="00A32107"/>
    <w:rsid w:val="00A71AA6"/>
    <w:rsid w:val="00A82670"/>
    <w:rsid w:val="00A93890"/>
    <w:rsid w:val="00AA63E1"/>
    <w:rsid w:val="00AB23F4"/>
    <w:rsid w:val="00AC72F8"/>
    <w:rsid w:val="00AD1DAC"/>
    <w:rsid w:val="00AF0A50"/>
    <w:rsid w:val="00B20EF8"/>
    <w:rsid w:val="00B72F3A"/>
    <w:rsid w:val="00B736CA"/>
    <w:rsid w:val="00BA3B5F"/>
    <w:rsid w:val="00BF4065"/>
    <w:rsid w:val="00C10A10"/>
    <w:rsid w:val="00C851E8"/>
    <w:rsid w:val="00C952F8"/>
    <w:rsid w:val="00CB04EA"/>
    <w:rsid w:val="00CC4C16"/>
    <w:rsid w:val="00CE295C"/>
    <w:rsid w:val="00CF4734"/>
    <w:rsid w:val="00D0263C"/>
    <w:rsid w:val="00D2701F"/>
    <w:rsid w:val="00D568F1"/>
    <w:rsid w:val="00D80311"/>
    <w:rsid w:val="00D96509"/>
    <w:rsid w:val="00DA1612"/>
    <w:rsid w:val="00DB6699"/>
    <w:rsid w:val="00DD2C7E"/>
    <w:rsid w:val="00E155CA"/>
    <w:rsid w:val="00E345AF"/>
    <w:rsid w:val="00E36A9C"/>
    <w:rsid w:val="00E41228"/>
    <w:rsid w:val="00E706F4"/>
    <w:rsid w:val="00E77D96"/>
    <w:rsid w:val="00E8534C"/>
    <w:rsid w:val="00E97966"/>
    <w:rsid w:val="00F057A5"/>
    <w:rsid w:val="00F15E90"/>
    <w:rsid w:val="00F27758"/>
    <w:rsid w:val="00F3003F"/>
    <w:rsid w:val="00F6514F"/>
    <w:rsid w:val="00F73512"/>
    <w:rsid w:val="00F758BA"/>
    <w:rsid w:val="00F91918"/>
    <w:rsid w:val="00FA65E8"/>
    <w:rsid w:val="00FB36E3"/>
    <w:rsid w:val="00FC3718"/>
    <w:rsid w:val="00FC79A1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5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5B4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265B45"/>
  </w:style>
  <w:style w:type="paragraph" w:styleId="2">
    <w:name w:val="Body Text 2"/>
    <w:basedOn w:val="a"/>
    <w:link w:val="20"/>
    <w:rsid w:val="00265B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65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265B4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65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5B4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4A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E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65B4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rsid w:val="00265B45"/>
  </w:style>
  <w:style w:type="paragraph" w:styleId="2">
    <w:name w:val="Body Text 2"/>
    <w:basedOn w:val="a"/>
    <w:link w:val="20"/>
    <w:rsid w:val="00265B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65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265B4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65B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5B4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4A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4AE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</dc:creator>
  <cp:lastModifiedBy>clerk</cp:lastModifiedBy>
  <cp:revision>7</cp:revision>
  <cp:lastPrinted>2021-10-22T08:56:00Z</cp:lastPrinted>
  <dcterms:created xsi:type="dcterms:W3CDTF">2024-06-21T10:20:00Z</dcterms:created>
  <dcterms:modified xsi:type="dcterms:W3CDTF">2024-06-28T04:40:00Z</dcterms:modified>
</cp:coreProperties>
</file>