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CF722" w14:textId="77777777" w:rsidR="00980DCE" w:rsidRPr="00CF3B00" w:rsidRDefault="00045402" w:rsidP="00C148A1">
      <w:pPr>
        <w:pStyle w:val="5"/>
        <w:spacing w:before="0" w:after="0"/>
        <w:jc w:val="center"/>
        <w:rPr>
          <w:rFonts w:ascii="Times New Roman" w:hAnsi="Times New Roman" w:cs="Times New Roman"/>
        </w:rPr>
      </w:pPr>
      <w:r w:rsidRPr="00CF3B00">
        <w:rPr>
          <w:rFonts w:ascii="Times New Roman" w:hAnsi="Times New Roman" w:cs="Times New Roman"/>
        </w:rPr>
        <w:t>Техническое задание</w:t>
      </w:r>
    </w:p>
    <w:p w14:paraId="447F5240" w14:textId="4674D025" w:rsidR="00980DCE" w:rsidRPr="000F54B1" w:rsidRDefault="00045402" w:rsidP="00C148A1">
      <w:pPr>
        <w:widowControl/>
        <w:jc w:val="center"/>
        <w:rPr>
          <w:rFonts w:ascii="Times New Roman" w:eastAsia="Times New Roman" w:hAnsi="Times New Roman"/>
          <w:b/>
          <w:bCs/>
          <w:iCs/>
          <w:sz w:val="24"/>
          <w:lang w:eastAsia="ru-RU"/>
        </w:rPr>
      </w:pPr>
      <w:r w:rsidRPr="000F54B1">
        <w:rPr>
          <w:rFonts w:ascii="Times New Roman" w:eastAsia="Times New Roman" w:hAnsi="Times New Roman"/>
          <w:b/>
          <w:bCs/>
          <w:iCs/>
          <w:sz w:val="24"/>
          <w:lang w:eastAsia="ru-RU"/>
        </w:rPr>
        <w:t xml:space="preserve">на </w:t>
      </w:r>
      <w:r w:rsidR="00F51FCC" w:rsidRPr="000F54B1">
        <w:rPr>
          <w:rFonts w:ascii="Times New Roman" w:eastAsia="Times New Roman" w:hAnsi="Times New Roman"/>
          <w:b/>
          <w:bCs/>
          <w:iCs/>
          <w:sz w:val="24"/>
          <w:lang w:eastAsia="ru-RU"/>
        </w:rPr>
        <w:t xml:space="preserve">изготовление и монтаж </w:t>
      </w:r>
      <w:r w:rsidR="00786AA1" w:rsidRPr="000F54B1">
        <w:rPr>
          <w:rFonts w:ascii="Times New Roman" w:eastAsia="Times New Roman" w:hAnsi="Times New Roman"/>
          <w:b/>
          <w:bCs/>
          <w:iCs/>
          <w:sz w:val="24"/>
          <w:lang w:eastAsia="ru-RU"/>
        </w:rPr>
        <w:t xml:space="preserve">световой </w:t>
      </w:r>
      <w:r w:rsidR="00F51FCC" w:rsidRPr="000F54B1">
        <w:rPr>
          <w:rFonts w:ascii="Times New Roman" w:eastAsia="Times New Roman" w:hAnsi="Times New Roman"/>
          <w:b/>
          <w:bCs/>
          <w:iCs/>
          <w:sz w:val="24"/>
          <w:lang w:eastAsia="ru-RU"/>
        </w:rPr>
        <w:t xml:space="preserve">вывески </w:t>
      </w:r>
      <w:r w:rsidR="000F54B1" w:rsidRPr="000F54B1">
        <w:rPr>
          <w:rFonts w:ascii="Times New Roman" w:eastAsia="Times New Roman" w:hAnsi="Times New Roman"/>
          <w:b/>
          <w:bCs/>
          <w:iCs/>
          <w:sz w:val="24"/>
          <w:lang w:eastAsia="ru-RU"/>
        </w:rPr>
        <w:t>"Дом молодёжи" "</w:t>
      </w:r>
      <w:proofErr w:type="spellStart"/>
      <w:r w:rsidR="000F54B1" w:rsidRPr="000F54B1">
        <w:rPr>
          <w:rFonts w:ascii="Times New Roman" w:eastAsia="Times New Roman" w:hAnsi="Times New Roman"/>
          <w:b/>
          <w:bCs/>
          <w:iCs/>
          <w:sz w:val="24"/>
          <w:lang w:eastAsia="ru-RU"/>
        </w:rPr>
        <w:t>Йәштәр</w:t>
      </w:r>
      <w:proofErr w:type="spellEnd"/>
      <w:r w:rsidR="000F54B1" w:rsidRPr="000F54B1">
        <w:rPr>
          <w:rFonts w:ascii="Times New Roman" w:eastAsia="Times New Roman" w:hAnsi="Times New Roman"/>
          <w:b/>
          <w:bCs/>
          <w:iCs/>
          <w:sz w:val="24"/>
          <w:lang w:eastAsia="ru-RU"/>
        </w:rPr>
        <w:t xml:space="preserve"> </w:t>
      </w:r>
      <w:proofErr w:type="spellStart"/>
      <w:r w:rsidR="000F54B1" w:rsidRPr="000F54B1">
        <w:rPr>
          <w:rFonts w:ascii="Times New Roman" w:eastAsia="Times New Roman" w:hAnsi="Times New Roman"/>
          <w:b/>
          <w:bCs/>
          <w:iCs/>
          <w:sz w:val="24"/>
          <w:lang w:eastAsia="ru-RU"/>
        </w:rPr>
        <w:t>йорто</w:t>
      </w:r>
      <w:proofErr w:type="spellEnd"/>
      <w:r w:rsidR="000F54B1" w:rsidRPr="000F54B1">
        <w:rPr>
          <w:rFonts w:ascii="Times New Roman" w:eastAsia="Times New Roman" w:hAnsi="Times New Roman"/>
          <w:b/>
          <w:bCs/>
          <w:iCs/>
          <w:sz w:val="24"/>
          <w:lang w:eastAsia="ru-RU"/>
        </w:rPr>
        <w:t>"</w:t>
      </w:r>
      <w:r w:rsidR="00E3793F">
        <w:rPr>
          <w:rFonts w:ascii="Times New Roman" w:eastAsia="Times New Roman" w:hAnsi="Times New Roman"/>
          <w:b/>
          <w:bCs/>
          <w:iCs/>
          <w:sz w:val="24"/>
          <w:lang w:eastAsia="ru-RU"/>
        </w:rPr>
        <w:t xml:space="preserve"> для нужд </w:t>
      </w:r>
      <w:r w:rsidR="00E3793F" w:rsidRPr="00E3793F">
        <w:rPr>
          <w:rFonts w:ascii="Times New Roman" w:eastAsia="Times New Roman" w:hAnsi="Times New Roman"/>
          <w:b/>
          <w:bCs/>
          <w:iCs/>
          <w:sz w:val="24"/>
          <w:lang w:eastAsia="ru-RU"/>
        </w:rPr>
        <w:t>МАУ МПК "НУР"</w:t>
      </w:r>
    </w:p>
    <w:p w14:paraId="63833EAF" w14:textId="77777777" w:rsidR="00980DCE" w:rsidRPr="000F54B1" w:rsidRDefault="00980DCE" w:rsidP="00C148A1">
      <w:pPr>
        <w:pStyle w:val="af6"/>
        <w:spacing w:after="0" w:line="276" w:lineRule="auto"/>
        <w:jc w:val="both"/>
        <w:rPr>
          <w:rFonts w:ascii="Times New Roman" w:hAnsi="Times New Roman"/>
          <w:b/>
          <w:bCs/>
          <w:iCs/>
          <w:sz w:val="24"/>
        </w:rPr>
      </w:pPr>
    </w:p>
    <w:p w14:paraId="3D08ACD2" w14:textId="1C701531" w:rsidR="00980DCE" w:rsidRPr="00CF3B00" w:rsidRDefault="00045402" w:rsidP="00C148A1">
      <w:pPr>
        <w:pStyle w:val="af6"/>
        <w:spacing w:after="0" w:line="276" w:lineRule="auto"/>
        <w:jc w:val="both"/>
        <w:rPr>
          <w:rFonts w:ascii="Times New Roman" w:hAnsi="Times New Roman"/>
          <w:b/>
          <w:sz w:val="24"/>
        </w:rPr>
      </w:pPr>
      <w:r w:rsidRPr="00CF3B00">
        <w:rPr>
          <w:rFonts w:ascii="Times New Roman" w:eastAsia="SimSun" w:hAnsi="Times New Roman"/>
          <w:b/>
          <w:sz w:val="24"/>
          <w:lang w:eastAsia="hi-IN" w:bidi="hi-IN"/>
        </w:rPr>
        <w:t>1. Наименование выполняемых работ:</w:t>
      </w:r>
      <w:r w:rsidRPr="00CF3B00">
        <w:rPr>
          <w:rFonts w:ascii="Times New Roman" w:hAnsi="Times New Roman"/>
          <w:bCs/>
          <w:sz w:val="24"/>
        </w:rPr>
        <w:t xml:space="preserve"> </w:t>
      </w:r>
      <w:r w:rsidR="00F51FCC" w:rsidRPr="00CF3B00">
        <w:rPr>
          <w:rFonts w:ascii="Times New Roman" w:hAnsi="Times New Roman"/>
          <w:bCs/>
          <w:sz w:val="24"/>
        </w:rPr>
        <w:t xml:space="preserve">изготовление и монтаж </w:t>
      </w:r>
      <w:r w:rsidR="00786AA1" w:rsidRPr="00CF3B00">
        <w:rPr>
          <w:rFonts w:ascii="Times New Roman" w:hAnsi="Times New Roman"/>
          <w:bCs/>
          <w:sz w:val="24"/>
        </w:rPr>
        <w:t>световой</w:t>
      </w:r>
      <w:r w:rsidR="003B4A7E" w:rsidRPr="00CF3B00">
        <w:rPr>
          <w:rFonts w:ascii="Times New Roman" w:hAnsi="Times New Roman"/>
          <w:bCs/>
          <w:sz w:val="24"/>
        </w:rPr>
        <w:t xml:space="preserve"> вывески</w:t>
      </w:r>
      <w:r w:rsidR="00F51FCC" w:rsidRPr="00CF3B00">
        <w:rPr>
          <w:rFonts w:ascii="Times New Roman" w:hAnsi="Times New Roman"/>
          <w:bCs/>
          <w:sz w:val="24"/>
        </w:rPr>
        <w:t xml:space="preserve"> </w:t>
      </w:r>
      <w:r w:rsidR="000F54B1" w:rsidRPr="000F54B1">
        <w:rPr>
          <w:rFonts w:ascii="Times New Roman" w:hAnsi="Times New Roman"/>
          <w:bCs/>
          <w:sz w:val="24"/>
        </w:rPr>
        <w:t>"Дом молодёжи" "</w:t>
      </w:r>
      <w:proofErr w:type="spellStart"/>
      <w:r w:rsidR="000F54B1" w:rsidRPr="000F54B1">
        <w:rPr>
          <w:rFonts w:ascii="Times New Roman" w:hAnsi="Times New Roman"/>
          <w:bCs/>
          <w:sz w:val="24"/>
        </w:rPr>
        <w:t>Йәштәр</w:t>
      </w:r>
      <w:proofErr w:type="spellEnd"/>
      <w:r w:rsidR="000F54B1" w:rsidRPr="000F54B1">
        <w:rPr>
          <w:rFonts w:ascii="Times New Roman" w:hAnsi="Times New Roman"/>
          <w:bCs/>
          <w:sz w:val="24"/>
        </w:rPr>
        <w:t xml:space="preserve"> </w:t>
      </w:r>
      <w:proofErr w:type="spellStart"/>
      <w:r w:rsidR="000F54B1" w:rsidRPr="000F54B1">
        <w:rPr>
          <w:rFonts w:ascii="Times New Roman" w:hAnsi="Times New Roman"/>
          <w:bCs/>
          <w:sz w:val="24"/>
        </w:rPr>
        <w:t>йорто</w:t>
      </w:r>
      <w:proofErr w:type="spellEnd"/>
      <w:r w:rsidR="000F54B1" w:rsidRPr="000F54B1">
        <w:rPr>
          <w:rFonts w:ascii="Times New Roman" w:hAnsi="Times New Roman"/>
          <w:bCs/>
          <w:sz w:val="24"/>
        </w:rPr>
        <w:t>"</w:t>
      </w:r>
    </w:p>
    <w:p w14:paraId="10DAC7B0" w14:textId="77777777" w:rsidR="00980DCE" w:rsidRPr="00CF3B00" w:rsidRDefault="00045402" w:rsidP="00C148A1">
      <w:pPr>
        <w:pStyle w:val="af6"/>
        <w:spacing w:after="0" w:line="276" w:lineRule="auto"/>
        <w:jc w:val="both"/>
        <w:rPr>
          <w:rFonts w:ascii="Times New Roman" w:eastAsia="SimSun" w:hAnsi="Times New Roman"/>
          <w:sz w:val="24"/>
          <w:lang w:eastAsia="hi-IN" w:bidi="hi-IN"/>
        </w:rPr>
      </w:pPr>
      <w:r w:rsidRPr="00CF3B00">
        <w:rPr>
          <w:rFonts w:ascii="Times New Roman" w:eastAsia="SimSun" w:hAnsi="Times New Roman"/>
          <w:b/>
          <w:sz w:val="24"/>
          <w:lang w:eastAsia="hi-IN" w:bidi="hi-IN"/>
        </w:rPr>
        <w:t>2. Виды выполняемых работ:</w:t>
      </w:r>
    </w:p>
    <w:p w14:paraId="342B64C8" w14:textId="32605840"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2.1. Выполняемые работы, используемые материалы, оборудования, изделия, иные предметы должны соответствовать документации и данного технического задания.</w:t>
      </w:r>
    </w:p>
    <w:p w14:paraId="7FC62F2F" w14:textId="766EF8F1"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 xml:space="preserve">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w:t>
      </w:r>
    </w:p>
    <w:p w14:paraId="43FCEBF7" w14:textId="29BE7D05" w:rsidR="0083243F" w:rsidRPr="00CF3B00" w:rsidRDefault="00045402" w:rsidP="00C148A1">
      <w:pPr>
        <w:spacing w:line="276" w:lineRule="auto"/>
        <w:jc w:val="both"/>
        <w:rPr>
          <w:rStyle w:val="1327"/>
          <w:rFonts w:ascii="Times New Roman" w:hAnsi="Times New Roman"/>
          <w:sz w:val="24"/>
        </w:rPr>
      </w:pPr>
      <w:r w:rsidRPr="00CF3B00">
        <w:rPr>
          <w:rFonts w:ascii="Times New Roman" w:eastAsia="SimSun" w:hAnsi="Times New Roman"/>
          <w:b/>
          <w:sz w:val="24"/>
          <w:lang w:eastAsia="hi-IN" w:bidi="hi-IN"/>
        </w:rPr>
        <w:t>3. Место выполнения работ</w:t>
      </w:r>
      <w:r w:rsidRPr="00CF3B00">
        <w:rPr>
          <w:rFonts w:ascii="Times New Roman" w:hAnsi="Times New Roman"/>
          <w:b/>
          <w:sz w:val="24"/>
        </w:rPr>
        <w:t xml:space="preserve">: </w:t>
      </w:r>
      <w:r w:rsidR="000F54B1" w:rsidRPr="000F54B1">
        <w:rPr>
          <w:rStyle w:val="1327"/>
          <w:rFonts w:ascii="Times New Roman" w:hAnsi="Times New Roman"/>
          <w:sz w:val="24"/>
          <w:highlight w:val="yellow"/>
        </w:rPr>
        <w:t xml:space="preserve">453800, Республика Башкортостан, </w:t>
      </w:r>
      <w:proofErr w:type="spellStart"/>
      <w:r w:rsidR="000F54B1" w:rsidRPr="000F54B1">
        <w:rPr>
          <w:rStyle w:val="1327"/>
          <w:rFonts w:ascii="Times New Roman" w:hAnsi="Times New Roman"/>
          <w:sz w:val="24"/>
          <w:highlight w:val="yellow"/>
        </w:rPr>
        <w:t>Хайбуллинский</w:t>
      </w:r>
      <w:proofErr w:type="spellEnd"/>
      <w:r w:rsidR="000F54B1" w:rsidRPr="000F54B1">
        <w:rPr>
          <w:rStyle w:val="1327"/>
          <w:rFonts w:ascii="Times New Roman" w:hAnsi="Times New Roman"/>
          <w:sz w:val="24"/>
          <w:highlight w:val="yellow"/>
        </w:rPr>
        <w:t xml:space="preserve"> район, с. </w:t>
      </w:r>
      <w:proofErr w:type="spellStart"/>
      <w:r w:rsidR="000F54B1" w:rsidRPr="000F54B1">
        <w:rPr>
          <w:rStyle w:val="1327"/>
          <w:rFonts w:ascii="Times New Roman" w:hAnsi="Times New Roman"/>
          <w:sz w:val="24"/>
          <w:highlight w:val="yellow"/>
        </w:rPr>
        <w:t>Акъяр</w:t>
      </w:r>
      <w:proofErr w:type="spellEnd"/>
      <w:r w:rsidR="000F54B1" w:rsidRPr="000F54B1">
        <w:rPr>
          <w:rStyle w:val="1327"/>
          <w:rFonts w:ascii="Times New Roman" w:hAnsi="Times New Roman"/>
          <w:sz w:val="24"/>
          <w:highlight w:val="yellow"/>
        </w:rPr>
        <w:t>, ул. Подгорная, д. 69</w:t>
      </w:r>
    </w:p>
    <w:p w14:paraId="1E7D850F" w14:textId="4DD0C5F3" w:rsidR="00980DCE" w:rsidRPr="00CF3B00" w:rsidRDefault="00045402" w:rsidP="00C148A1">
      <w:pPr>
        <w:spacing w:line="276" w:lineRule="auto"/>
        <w:jc w:val="both"/>
        <w:rPr>
          <w:rFonts w:ascii="Times New Roman" w:hAnsi="Times New Roman"/>
          <w:sz w:val="24"/>
        </w:rPr>
      </w:pPr>
      <w:r w:rsidRPr="00CF3B00">
        <w:rPr>
          <w:rFonts w:ascii="Times New Roman" w:eastAsia="SimSun" w:hAnsi="Times New Roman"/>
          <w:b/>
          <w:sz w:val="24"/>
          <w:lang w:eastAsia="hi-IN" w:bidi="hi-IN"/>
        </w:rPr>
        <w:t>4. Срок выполнения работ</w:t>
      </w:r>
      <w:r w:rsidRPr="00CF3B00">
        <w:rPr>
          <w:rFonts w:ascii="Times New Roman" w:hAnsi="Times New Roman"/>
          <w:b/>
          <w:sz w:val="24"/>
        </w:rPr>
        <w:t>:</w:t>
      </w:r>
      <w:r w:rsidRPr="00CF3B00">
        <w:rPr>
          <w:rFonts w:ascii="Times New Roman" w:hAnsi="Times New Roman"/>
          <w:sz w:val="24"/>
        </w:rPr>
        <w:t xml:space="preserve"> </w:t>
      </w:r>
      <w:r w:rsidRPr="000F54B1">
        <w:rPr>
          <w:rFonts w:ascii="Times New Roman" w:hAnsi="Times New Roman"/>
          <w:sz w:val="24"/>
          <w:highlight w:val="yellow"/>
        </w:rPr>
        <w:t xml:space="preserve">Время проведения работ на объекте согласуется с руководителем </w:t>
      </w:r>
      <w:r w:rsidR="00746C14" w:rsidRPr="000F54B1">
        <w:rPr>
          <w:rFonts w:ascii="Times New Roman" w:hAnsi="Times New Roman"/>
          <w:sz w:val="24"/>
          <w:highlight w:val="yellow"/>
        </w:rPr>
        <w:t>Заказчика</w:t>
      </w:r>
      <w:r w:rsidRPr="000F54B1">
        <w:rPr>
          <w:rFonts w:ascii="Times New Roman" w:hAnsi="Times New Roman"/>
          <w:sz w:val="24"/>
          <w:highlight w:val="yellow"/>
        </w:rPr>
        <w:t>. Подрядчик приступает к работам после согласования и утверждения с Заказчиком плана графика выполнения работ</w:t>
      </w:r>
      <w:r w:rsidRPr="00CF3B00">
        <w:rPr>
          <w:rFonts w:ascii="Times New Roman" w:hAnsi="Times New Roman"/>
          <w:sz w:val="24"/>
        </w:rPr>
        <w:t>.</w:t>
      </w:r>
    </w:p>
    <w:p w14:paraId="50664B6B" w14:textId="77777777" w:rsidR="00980DCE" w:rsidRPr="00CF3B00" w:rsidRDefault="00045402" w:rsidP="00C148A1">
      <w:pPr>
        <w:spacing w:line="276" w:lineRule="auto"/>
        <w:jc w:val="both"/>
        <w:outlineLvl w:val="0"/>
        <w:rPr>
          <w:rFonts w:ascii="Times New Roman" w:eastAsia="Times New Roman" w:hAnsi="Times New Roman"/>
          <w:sz w:val="24"/>
          <w:lang w:eastAsia="ru-RU"/>
        </w:rPr>
      </w:pPr>
      <w:r w:rsidRPr="00CF3B00">
        <w:rPr>
          <w:rFonts w:ascii="Times New Roman" w:hAnsi="Times New Roman"/>
          <w:sz w:val="24"/>
        </w:rPr>
        <w:t>4.1. Подрядчик до начала выполнения работ предоставляет Заказчику:</w:t>
      </w:r>
    </w:p>
    <w:p w14:paraId="7F681FD5" w14:textId="77777777" w:rsidR="00980DCE" w:rsidRPr="00CF3B00" w:rsidRDefault="00045402" w:rsidP="00C148A1">
      <w:pPr>
        <w:spacing w:line="276" w:lineRule="auto"/>
        <w:jc w:val="both"/>
        <w:outlineLvl w:val="0"/>
        <w:rPr>
          <w:rFonts w:ascii="Times New Roman" w:hAnsi="Times New Roman"/>
          <w:sz w:val="24"/>
        </w:rPr>
      </w:pPr>
      <w:r w:rsidRPr="00CF3B00">
        <w:rPr>
          <w:rFonts w:ascii="Times New Roman" w:hAnsi="Times New Roman"/>
          <w:sz w:val="24"/>
        </w:rPr>
        <w:t>- утвержденный план график выполнения работ;</w:t>
      </w:r>
    </w:p>
    <w:p w14:paraId="589A3805" w14:textId="77777777" w:rsidR="00980DCE" w:rsidRPr="00CF3B00" w:rsidRDefault="00045402" w:rsidP="00C148A1">
      <w:pPr>
        <w:spacing w:line="276" w:lineRule="auto"/>
        <w:jc w:val="both"/>
        <w:outlineLvl w:val="0"/>
        <w:rPr>
          <w:rFonts w:ascii="Times New Roman" w:hAnsi="Times New Roman"/>
          <w:sz w:val="24"/>
        </w:rPr>
      </w:pPr>
      <w:r w:rsidRPr="00CF3B00">
        <w:rPr>
          <w:rFonts w:ascii="Times New Roman" w:hAnsi="Times New Roman"/>
          <w:sz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2F640B95" w14:textId="77777777" w:rsidR="00980DCE" w:rsidRPr="00CF3B00" w:rsidRDefault="00045402" w:rsidP="00C148A1">
      <w:pPr>
        <w:spacing w:line="276" w:lineRule="auto"/>
        <w:jc w:val="both"/>
        <w:outlineLvl w:val="0"/>
        <w:rPr>
          <w:rFonts w:ascii="Times New Roman" w:hAnsi="Times New Roman"/>
          <w:sz w:val="24"/>
        </w:rPr>
      </w:pPr>
      <w:r w:rsidRPr="00CF3B00">
        <w:rPr>
          <w:rFonts w:ascii="Times New Roman" w:hAnsi="Times New Roman"/>
          <w:sz w:val="24"/>
        </w:rPr>
        <w:t>- список машин и оборудования необходимых в производстве работ;</w:t>
      </w:r>
    </w:p>
    <w:p w14:paraId="2C1D1EF5" w14:textId="30846763" w:rsidR="00980DCE" w:rsidRPr="00CF3B00" w:rsidRDefault="00045402" w:rsidP="00C148A1">
      <w:pPr>
        <w:spacing w:line="276" w:lineRule="auto"/>
        <w:jc w:val="both"/>
        <w:rPr>
          <w:rFonts w:ascii="Times New Roman" w:eastAsia="Times New Roman" w:hAnsi="Times New Roman"/>
          <w:sz w:val="24"/>
        </w:rPr>
      </w:pPr>
      <w:r w:rsidRPr="00CF3B00">
        <w:rPr>
          <w:rFonts w:ascii="Times New Roman" w:hAnsi="Times New Roman"/>
          <w:sz w:val="24"/>
        </w:rPr>
        <w:t>- список сотрудников необходимых для выполнения данных видов работ (</w:t>
      </w:r>
      <w:r w:rsidRPr="00CF3B00">
        <w:rPr>
          <w:rFonts w:ascii="Times New Roman" w:eastAsia="Times New Roman" w:hAnsi="Times New Roman"/>
          <w:sz w:val="24"/>
        </w:rPr>
        <w:t xml:space="preserve">допуск работников Подрядчика на территорию </w:t>
      </w:r>
      <w:r w:rsidR="00746C14" w:rsidRPr="00CF3B00">
        <w:rPr>
          <w:rFonts w:ascii="Times New Roman" w:eastAsia="Times New Roman" w:hAnsi="Times New Roman"/>
          <w:sz w:val="24"/>
        </w:rPr>
        <w:t>Заказчика</w:t>
      </w:r>
      <w:r w:rsidRPr="00CF3B00">
        <w:rPr>
          <w:rFonts w:ascii="Times New Roman" w:eastAsia="Times New Roman" w:hAnsi="Times New Roman"/>
          <w:sz w:val="24"/>
        </w:rPr>
        <w:t>).</w:t>
      </w:r>
    </w:p>
    <w:p w14:paraId="74396FF2" w14:textId="77777777" w:rsidR="00980DCE" w:rsidRPr="00CF3B00" w:rsidRDefault="00045402" w:rsidP="00C148A1">
      <w:pPr>
        <w:spacing w:line="276" w:lineRule="auto"/>
        <w:jc w:val="both"/>
        <w:rPr>
          <w:rFonts w:ascii="Times New Roman" w:eastAsia="SimSun" w:hAnsi="Times New Roman"/>
          <w:b/>
          <w:sz w:val="24"/>
          <w:lang w:eastAsia="hi-IN" w:bidi="hi-IN"/>
        </w:rPr>
      </w:pPr>
      <w:r w:rsidRPr="00CF3B00">
        <w:rPr>
          <w:rFonts w:ascii="Times New Roman" w:eastAsia="SimSun" w:hAnsi="Times New Roman"/>
          <w:b/>
          <w:sz w:val="24"/>
          <w:lang w:eastAsia="hi-IN" w:bidi="hi-IN"/>
        </w:rPr>
        <w:t>5. Общие требования к выполнению работ:</w:t>
      </w:r>
    </w:p>
    <w:p w14:paraId="5A889A0A"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5.1. В установленные сроки Подрядчик должен приступить к выполнению работ</w:t>
      </w:r>
      <w:r w:rsidRPr="00CF3B00">
        <w:rPr>
          <w:rFonts w:ascii="Times New Roman" w:hAnsi="Times New Roman"/>
          <w:color w:val="000000"/>
          <w:sz w:val="24"/>
        </w:rPr>
        <w:t>,</w:t>
      </w:r>
      <w:r w:rsidRPr="00CF3B00">
        <w:rPr>
          <w:rFonts w:ascii="Times New Roman" w:eastAsia="SimSun" w:hAnsi="Times New Roman"/>
          <w:bCs/>
          <w:sz w:val="24"/>
          <w:lang w:eastAsia="hi-IN" w:bidi="hi-IN"/>
        </w:rPr>
        <w:t xml:space="preserve"> </w:t>
      </w:r>
      <w:r w:rsidRPr="00CF3B00">
        <w:rPr>
          <w:rFonts w:ascii="Times New Roman" w:eastAsia="SimSun" w:hAnsi="Times New Roman"/>
          <w:sz w:val="24"/>
          <w:lang w:eastAsia="hi-IN" w:bidi="hi-IN"/>
        </w:rPr>
        <w:t xml:space="preserve">согласно условиям Договора, настоящего Технического задания. </w:t>
      </w:r>
    </w:p>
    <w:p w14:paraId="458A46AD"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64C63AE7"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5.3.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23CEAAE1"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5.4.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4A7E2FFC"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 xml:space="preserve">5.5. </w:t>
      </w:r>
      <w:r w:rsidRPr="00CF3B00">
        <w:rPr>
          <w:rFonts w:ascii="Times New Roman" w:hAnsi="Times New Roman"/>
          <w:sz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6603C3DE"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5.6.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397DF603" w14:textId="77777777" w:rsidR="00980DCE" w:rsidRPr="00CF3B00" w:rsidRDefault="00045402" w:rsidP="00C148A1">
      <w:pPr>
        <w:spacing w:line="276" w:lineRule="auto"/>
        <w:jc w:val="both"/>
        <w:rPr>
          <w:rFonts w:ascii="Times New Roman" w:hAnsi="Times New Roman"/>
          <w:sz w:val="24"/>
          <w:lang w:eastAsia="ru-RU"/>
        </w:rPr>
      </w:pPr>
      <w:r w:rsidRPr="00CF3B00">
        <w:rPr>
          <w:rFonts w:ascii="Times New Roman" w:eastAsia="SimSun" w:hAnsi="Times New Roman"/>
          <w:sz w:val="24"/>
          <w:lang w:eastAsia="hi-IN" w:bidi="hi-IN"/>
        </w:rPr>
        <w:t xml:space="preserve">5.7. </w:t>
      </w:r>
      <w:r w:rsidRPr="00CF3B00">
        <w:rPr>
          <w:rFonts w:ascii="Times New Roman" w:hAnsi="Times New Roman"/>
          <w:sz w:val="24"/>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w:t>
      </w:r>
      <w:r w:rsidRPr="00CF3B00">
        <w:rPr>
          <w:rFonts w:ascii="Times New Roman" w:hAnsi="Times New Roman"/>
          <w:sz w:val="24"/>
          <w:lang w:eastAsia="ru-RU"/>
        </w:rPr>
        <w:lastRenderedPageBreak/>
        <w:t>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3053AD2E" w14:textId="77777777" w:rsidR="00980DCE" w:rsidRPr="00CF3B00" w:rsidRDefault="00045402" w:rsidP="00C148A1">
      <w:pPr>
        <w:spacing w:line="276" w:lineRule="auto"/>
        <w:jc w:val="both"/>
        <w:rPr>
          <w:rFonts w:ascii="Times New Roman" w:hAnsi="Times New Roman"/>
          <w:sz w:val="24"/>
          <w:lang w:eastAsia="ru-RU"/>
        </w:rPr>
      </w:pPr>
      <w:r w:rsidRPr="00CF3B00">
        <w:rPr>
          <w:rFonts w:ascii="Times New Roman" w:hAnsi="Times New Roman"/>
          <w:sz w:val="24"/>
          <w:lang w:eastAsia="ru-RU"/>
        </w:rPr>
        <w:t>5.8. Подрядчик должен немедленно извещать Заказчика и до получения соответствующих указаний приостановить работы при обнаружении:</w:t>
      </w:r>
    </w:p>
    <w:p w14:paraId="15277A42" w14:textId="77777777" w:rsidR="00980DCE" w:rsidRPr="00CF3B00" w:rsidRDefault="00045402" w:rsidP="00C148A1">
      <w:pPr>
        <w:spacing w:line="276" w:lineRule="auto"/>
        <w:jc w:val="both"/>
        <w:rPr>
          <w:rFonts w:ascii="Times New Roman" w:hAnsi="Times New Roman"/>
          <w:sz w:val="24"/>
          <w:lang w:eastAsia="ru-RU"/>
        </w:rPr>
      </w:pPr>
      <w:r w:rsidRPr="00CF3B00">
        <w:rPr>
          <w:rFonts w:ascii="Times New Roman" w:hAnsi="Times New Roman"/>
          <w:sz w:val="24"/>
          <w:lang w:eastAsia="ru-RU"/>
        </w:rPr>
        <w:t>- возможных неблагоприятных для Заказчика последствий выполнения его указаний о способе исполнения работ;</w:t>
      </w:r>
    </w:p>
    <w:p w14:paraId="2689E076" w14:textId="77777777" w:rsidR="00980DCE" w:rsidRPr="00CF3B00" w:rsidRDefault="00045402" w:rsidP="00C148A1">
      <w:pPr>
        <w:spacing w:line="276" w:lineRule="auto"/>
        <w:jc w:val="both"/>
        <w:rPr>
          <w:rFonts w:ascii="Times New Roman" w:hAnsi="Times New Roman"/>
          <w:sz w:val="24"/>
          <w:lang w:eastAsia="ru-RU"/>
        </w:rPr>
      </w:pPr>
      <w:r w:rsidRPr="00CF3B00">
        <w:rPr>
          <w:rFonts w:ascii="Times New Roman" w:hAnsi="Times New Roman"/>
          <w:sz w:val="24"/>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1274E856"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5.9.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2A01DA13"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5.10.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2417D289" w14:textId="77777777" w:rsidR="00980DCE" w:rsidRPr="00CF3B00" w:rsidRDefault="00045402" w:rsidP="00C148A1">
      <w:pPr>
        <w:spacing w:line="276" w:lineRule="auto"/>
        <w:jc w:val="both"/>
        <w:rPr>
          <w:rFonts w:ascii="Times New Roman" w:hAnsi="Times New Roman"/>
          <w:sz w:val="24"/>
        </w:rPr>
      </w:pPr>
      <w:r w:rsidRPr="00CF3B00">
        <w:rPr>
          <w:rFonts w:ascii="Times New Roman" w:eastAsia="SimSun" w:hAnsi="Times New Roman"/>
          <w:sz w:val="24"/>
          <w:lang w:eastAsia="hi-IN" w:bidi="hi-IN"/>
        </w:rPr>
        <w:t xml:space="preserve">5.11. </w:t>
      </w:r>
      <w:r w:rsidRPr="00CF3B00">
        <w:rPr>
          <w:rFonts w:ascii="Times New Roman" w:hAnsi="Times New Roman"/>
          <w:sz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0F49E1F" w14:textId="77777777" w:rsidR="00980DCE" w:rsidRPr="00CF3B00" w:rsidRDefault="00045402" w:rsidP="00C148A1">
      <w:pPr>
        <w:spacing w:line="276" w:lineRule="auto"/>
        <w:jc w:val="both"/>
        <w:rPr>
          <w:rFonts w:ascii="Times New Roman" w:hAnsi="Times New Roman"/>
          <w:b/>
          <w:bCs/>
          <w:sz w:val="24"/>
        </w:rPr>
      </w:pPr>
      <w:r w:rsidRPr="00CF3B00">
        <w:rPr>
          <w:rFonts w:ascii="Times New Roman" w:hAnsi="Times New Roman"/>
          <w:sz w:val="24"/>
        </w:rPr>
        <w:t>5.12. Заказчик имеет право:</w:t>
      </w:r>
    </w:p>
    <w:p w14:paraId="0362E8A0" w14:textId="77777777" w:rsidR="00980DCE" w:rsidRPr="00CF3B00" w:rsidRDefault="00045402" w:rsidP="00C148A1">
      <w:pPr>
        <w:spacing w:line="276" w:lineRule="auto"/>
        <w:jc w:val="both"/>
        <w:rPr>
          <w:rFonts w:ascii="Times New Roman" w:hAnsi="Times New Roman"/>
          <w:sz w:val="24"/>
        </w:rPr>
      </w:pPr>
      <w:r w:rsidRPr="00CF3B00">
        <w:rPr>
          <w:rFonts w:ascii="Times New Roman" w:hAnsi="Times New Roman"/>
          <w:b/>
          <w:bCs/>
          <w:sz w:val="24"/>
        </w:rPr>
        <w:t xml:space="preserve">- </w:t>
      </w:r>
      <w:r w:rsidRPr="00CF3B00">
        <w:rPr>
          <w:rFonts w:ascii="Times New Roman" w:hAnsi="Times New Roman"/>
          <w:sz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483020B" w14:textId="77777777" w:rsidR="00980DCE" w:rsidRPr="00CF3B00" w:rsidRDefault="00045402" w:rsidP="00C148A1">
      <w:pPr>
        <w:spacing w:line="276" w:lineRule="auto"/>
        <w:jc w:val="both"/>
        <w:rPr>
          <w:rFonts w:ascii="Times New Roman" w:hAnsi="Times New Roman"/>
          <w:sz w:val="24"/>
        </w:rPr>
      </w:pPr>
      <w:r w:rsidRPr="00CF3B00">
        <w:rPr>
          <w:rFonts w:ascii="Times New Roman" w:hAnsi="Times New Roman"/>
          <w:sz w:val="24"/>
        </w:rPr>
        <w:t>- осматривать и испытывать материалы и оборудование, применяемые Подрядчиком для выполнения работ;</w:t>
      </w:r>
    </w:p>
    <w:p w14:paraId="5188BEA3" w14:textId="77777777" w:rsidR="00980DCE" w:rsidRPr="00CF3B00" w:rsidRDefault="00045402" w:rsidP="00C148A1">
      <w:pPr>
        <w:spacing w:line="276" w:lineRule="auto"/>
        <w:jc w:val="both"/>
        <w:rPr>
          <w:rFonts w:ascii="Times New Roman" w:hAnsi="Times New Roman"/>
          <w:sz w:val="24"/>
        </w:rPr>
      </w:pPr>
      <w:r w:rsidRPr="00CF3B00">
        <w:rPr>
          <w:rFonts w:ascii="Times New Roman" w:hAnsi="Times New Roman"/>
          <w:sz w:val="24"/>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6065945" w14:textId="77777777" w:rsidR="00980DCE" w:rsidRPr="00CF3B00" w:rsidRDefault="00045402" w:rsidP="00C148A1">
      <w:pPr>
        <w:spacing w:line="276" w:lineRule="auto"/>
        <w:jc w:val="both"/>
        <w:rPr>
          <w:rFonts w:ascii="Times New Roman" w:hAnsi="Times New Roman"/>
          <w:sz w:val="24"/>
        </w:rPr>
      </w:pPr>
      <w:r w:rsidRPr="00CF3B00">
        <w:rPr>
          <w:rFonts w:ascii="Times New Roman" w:hAnsi="Times New Roman"/>
          <w:sz w:val="24"/>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3C9B6EAE" w14:textId="77777777" w:rsidR="00980DCE" w:rsidRPr="00CF3B00" w:rsidRDefault="00045402" w:rsidP="00C148A1">
      <w:pPr>
        <w:spacing w:line="276" w:lineRule="auto"/>
        <w:jc w:val="both"/>
        <w:rPr>
          <w:rFonts w:ascii="Times New Roman" w:hAnsi="Times New Roman"/>
          <w:sz w:val="24"/>
        </w:rPr>
      </w:pPr>
      <w:r w:rsidRPr="00CF3B00">
        <w:rPr>
          <w:rFonts w:ascii="Times New Roman" w:hAnsi="Times New Roman"/>
          <w:sz w:val="24"/>
        </w:rPr>
        <w:t>- в любое время проверять ход и качество работ, выполняемых Подрядчиком, не вмешиваясь в его хозяйственную деятельность;</w:t>
      </w:r>
    </w:p>
    <w:p w14:paraId="31F1CF0C" w14:textId="77777777" w:rsidR="00980DCE" w:rsidRPr="00CF3B00" w:rsidRDefault="00045402" w:rsidP="00C148A1">
      <w:pPr>
        <w:spacing w:line="276" w:lineRule="auto"/>
        <w:jc w:val="both"/>
        <w:rPr>
          <w:rFonts w:ascii="Times New Roman" w:hAnsi="Times New Roman"/>
          <w:sz w:val="24"/>
        </w:rPr>
      </w:pPr>
      <w:r w:rsidRPr="00CF3B00">
        <w:rPr>
          <w:rFonts w:ascii="Times New Roman" w:hAnsi="Times New Roman"/>
          <w:sz w:val="24"/>
        </w:rPr>
        <w:t>- отказать в оплате за выполненные работы, не предусмотренные настоящим Договором;</w:t>
      </w:r>
    </w:p>
    <w:p w14:paraId="24A0BDED" w14:textId="77777777" w:rsidR="00980DCE" w:rsidRPr="00CF3B00" w:rsidRDefault="00045402" w:rsidP="00C148A1">
      <w:pPr>
        <w:spacing w:line="276" w:lineRule="auto"/>
        <w:jc w:val="both"/>
        <w:rPr>
          <w:rFonts w:ascii="Times New Roman" w:hAnsi="Times New Roman"/>
          <w:sz w:val="24"/>
        </w:rPr>
      </w:pPr>
      <w:r w:rsidRPr="00CF3B00">
        <w:rPr>
          <w:rFonts w:ascii="Times New Roman" w:hAnsi="Times New Roman"/>
          <w:sz w:val="24"/>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5A2FA46" w14:textId="77777777" w:rsidR="00980DCE" w:rsidRPr="00CF3B00" w:rsidRDefault="00045402" w:rsidP="00C1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4"/>
        </w:rPr>
      </w:pPr>
      <w:r w:rsidRPr="00CF3B00">
        <w:rPr>
          <w:rFonts w:ascii="Times New Roman" w:hAnsi="Times New Roman"/>
          <w:b/>
          <w:sz w:val="24"/>
        </w:rPr>
        <w:t>6. Требования к качеству материалов (товаров):</w:t>
      </w:r>
    </w:p>
    <w:p w14:paraId="18682CB8" w14:textId="77777777" w:rsidR="00980DCE" w:rsidRPr="00CF3B00" w:rsidRDefault="00045402" w:rsidP="00C1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rPr>
      </w:pPr>
      <w:r w:rsidRPr="00CF3B00">
        <w:rPr>
          <w:rFonts w:ascii="Times New Roman" w:hAnsi="Times New Roman"/>
          <w:sz w:val="24"/>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w:t>
      </w:r>
      <w:r w:rsidRPr="00CF3B00">
        <w:rPr>
          <w:rFonts w:ascii="Times New Roman" w:hAnsi="Times New Roman"/>
          <w:sz w:val="24"/>
        </w:rPr>
        <w:lastRenderedPageBreak/>
        <w:t>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F8847C9" w14:textId="77777777" w:rsidR="00980DCE" w:rsidRPr="00CF3B00" w:rsidRDefault="00045402" w:rsidP="00C1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rPr>
      </w:pPr>
      <w:r w:rsidRPr="00CF3B00">
        <w:rPr>
          <w:rFonts w:ascii="Times New Roman" w:hAnsi="Times New Roman"/>
          <w:sz w:val="24"/>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5A36EC05" w14:textId="77777777" w:rsidR="00980DCE" w:rsidRPr="00CF3B00" w:rsidRDefault="00045402" w:rsidP="00C148A1">
      <w:pPr>
        <w:spacing w:line="276" w:lineRule="auto"/>
        <w:jc w:val="both"/>
        <w:rPr>
          <w:rFonts w:ascii="Times New Roman" w:eastAsia="SimSun" w:hAnsi="Times New Roman"/>
          <w:b/>
          <w:bCs/>
          <w:sz w:val="24"/>
          <w:lang w:eastAsia="hi-IN" w:bidi="hi-IN"/>
        </w:rPr>
      </w:pPr>
      <w:r w:rsidRPr="00CF3B00">
        <w:rPr>
          <w:rFonts w:ascii="Times New Roman" w:eastAsia="SimSun" w:hAnsi="Times New Roman"/>
          <w:b/>
          <w:sz w:val="24"/>
          <w:lang w:eastAsia="hi-IN" w:bidi="hi-IN"/>
        </w:rPr>
        <w:t>7.</w:t>
      </w:r>
      <w:r w:rsidRPr="00CF3B00">
        <w:rPr>
          <w:rFonts w:ascii="Times New Roman" w:eastAsia="SimSun" w:hAnsi="Times New Roman"/>
          <w:b/>
          <w:bCs/>
          <w:sz w:val="24"/>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08095B5B" w14:textId="1A51238C" w:rsidR="00980DCE" w:rsidRPr="00CF3B00" w:rsidRDefault="00045402" w:rsidP="00C148A1">
      <w:pPr>
        <w:spacing w:line="276" w:lineRule="auto"/>
        <w:jc w:val="both"/>
        <w:rPr>
          <w:rFonts w:ascii="Times New Roman" w:eastAsia="SimSun" w:hAnsi="Times New Roman"/>
          <w:bCs/>
          <w:sz w:val="24"/>
          <w:lang w:eastAsia="hi-IN" w:bidi="hi-IN"/>
        </w:rPr>
      </w:pPr>
      <w:r w:rsidRPr="00CF3B00">
        <w:rPr>
          <w:rFonts w:ascii="Times New Roman" w:eastAsia="SimSun" w:hAnsi="Times New Roman"/>
          <w:bCs/>
          <w:sz w:val="24"/>
          <w:lang w:eastAsia="hi-IN" w:bidi="hi-IN"/>
        </w:rPr>
        <w:t xml:space="preserve">7.1. Работы должны быть выполнены в соответствии с </w:t>
      </w:r>
      <w:r w:rsidRPr="00CF3B00">
        <w:rPr>
          <w:rFonts w:ascii="Times New Roman" w:eastAsia="SimSun" w:hAnsi="Times New Roman"/>
          <w:sz w:val="24"/>
          <w:lang w:eastAsia="hi-IN" w:bidi="hi-IN"/>
        </w:rPr>
        <w:t xml:space="preserve">документацией, </w:t>
      </w:r>
      <w:r w:rsidRPr="00CF3B00">
        <w:rPr>
          <w:rFonts w:ascii="Times New Roman" w:eastAsia="SimSun" w:hAnsi="Times New Roman"/>
          <w:bCs/>
          <w:sz w:val="24"/>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A0255DF" w14:textId="77777777" w:rsidR="00980DCE" w:rsidRPr="00CF3B00" w:rsidRDefault="00045402" w:rsidP="00C148A1">
      <w:pPr>
        <w:spacing w:line="276" w:lineRule="auto"/>
        <w:jc w:val="both"/>
        <w:rPr>
          <w:rFonts w:ascii="Times New Roman" w:hAnsi="Times New Roman"/>
          <w:b/>
          <w:spacing w:val="2"/>
          <w:sz w:val="24"/>
        </w:rPr>
      </w:pPr>
      <w:r w:rsidRPr="00CF3B00">
        <w:rPr>
          <w:rFonts w:ascii="Times New Roman" w:eastAsia="SimSun" w:hAnsi="Times New Roman"/>
          <w:sz w:val="24"/>
          <w:lang w:eastAsia="hi-IN" w:bidi="hi-IN"/>
        </w:rPr>
        <w:t>- Федеральный закон №52-ФЗ от 30.03.99г. «</w:t>
      </w:r>
      <w:r w:rsidRPr="00CF3B00">
        <w:rPr>
          <w:rFonts w:ascii="Times New Roman" w:hAnsi="Times New Roman"/>
          <w:spacing w:val="2"/>
          <w:sz w:val="24"/>
        </w:rPr>
        <w:t>О санитарно-эпидемиологическом благополучии населения</w:t>
      </w:r>
      <w:r w:rsidRPr="00CF3B00">
        <w:rPr>
          <w:rFonts w:ascii="Times New Roman" w:hAnsi="Times New Roman"/>
          <w:sz w:val="24"/>
          <w:shd w:val="clear" w:color="auto" w:fill="FFFFFF"/>
        </w:rPr>
        <w:t xml:space="preserve"> (с изменениями)</w:t>
      </w:r>
      <w:r w:rsidRPr="00CF3B00">
        <w:rPr>
          <w:rFonts w:ascii="Times New Roman" w:hAnsi="Times New Roman"/>
          <w:spacing w:val="2"/>
          <w:sz w:val="24"/>
        </w:rPr>
        <w:t>»;</w:t>
      </w:r>
    </w:p>
    <w:p w14:paraId="76A54578" w14:textId="77777777" w:rsidR="00980DCE" w:rsidRPr="00CF3B00" w:rsidRDefault="00045402" w:rsidP="00C148A1">
      <w:pPr>
        <w:pStyle w:val="1"/>
        <w:shd w:val="clear" w:color="auto" w:fill="FFFFFF"/>
        <w:spacing w:before="0" w:beforeAutospacing="0" w:after="0" w:afterAutospacing="0" w:line="276" w:lineRule="auto"/>
        <w:jc w:val="both"/>
        <w:rPr>
          <w:b w:val="0"/>
          <w:spacing w:val="2"/>
          <w:sz w:val="24"/>
          <w:szCs w:val="24"/>
        </w:rPr>
      </w:pPr>
      <w:r w:rsidRPr="00CF3B00">
        <w:rPr>
          <w:rFonts w:eastAsia="SimSun"/>
          <w:b w:val="0"/>
          <w:sz w:val="24"/>
          <w:szCs w:val="24"/>
          <w:lang w:eastAsia="hi-IN" w:bidi="hi-IN"/>
        </w:rPr>
        <w:t xml:space="preserve">- </w:t>
      </w:r>
      <w:r w:rsidRPr="00CF3B00">
        <w:rPr>
          <w:b w:val="0"/>
          <w:spacing w:val="2"/>
          <w:sz w:val="24"/>
          <w:szCs w:val="24"/>
        </w:rPr>
        <w:t>Градостроительный кодекс Российской Федерации</w:t>
      </w:r>
      <w:r w:rsidRPr="00CF3B00">
        <w:rPr>
          <w:b w:val="0"/>
          <w:sz w:val="24"/>
          <w:szCs w:val="24"/>
          <w:shd w:val="clear" w:color="auto" w:fill="FFFFFF"/>
        </w:rPr>
        <w:t xml:space="preserve"> (с изменениями)</w:t>
      </w:r>
      <w:r w:rsidRPr="00CF3B00">
        <w:rPr>
          <w:b w:val="0"/>
          <w:spacing w:val="2"/>
          <w:sz w:val="24"/>
          <w:szCs w:val="24"/>
        </w:rPr>
        <w:t>;</w:t>
      </w:r>
    </w:p>
    <w:p w14:paraId="3D66F74B" w14:textId="77777777" w:rsidR="00980DCE" w:rsidRPr="00CF3B00" w:rsidRDefault="00045402" w:rsidP="00C148A1">
      <w:pPr>
        <w:spacing w:line="276" w:lineRule="auto"/>
        <w:jc w:val="both"/>
        <w:rPr>
          <w:rFonts w:ascii="Times New Roman" w:eastAsia="SimSun" w:hAnsi="Times New Roman"/>
          <w:bCs/>
          <w:sz w:val="24"/>
          <w:lang w:eastAsia="hi-IN" w:bidi="hi-IN"/>
        </w:rPr>
      </w:pPr>
      <w:r w:rsidRPr="00CF3B00">
        <w:rPr>
          <w:rFonts w:ascii="Times New Roman" w:eastAsia="SimSun" w:hAnsi="Times New Roman"/>
          <w:bCs/>
          <w:sz w:val="24"/>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229C4E6" w14:textId="77777777" w:rsidR="00980DCE" w:rsidRPr="00CF3B00" w:rsidRDefault="00045402" w:rsidP="00C148A1">
      <w:pPr>
        <w:spacing w:line="276" w:lineRule="auto"/>
        <w:jc w:val="both"/>
        <w:rPr>
          <w:rFonts w:ascii="Times New Roman" w:eastAsia="SimSun" w:hAnsi="Times New Roman"/>
          <w:bCs/>
          <w:sz w:val="24"/>
          <w:lang w:eastAsia="hi-IN" w:bidi="hi-IN"/>
        </w:rPr>
      </w:pPr>
      <w:r w:rsidRPr="00CF3B00">
        <w:rPr>
          <w:rFonts w:ascii="Times New Roman" w:eastAsia="SimSun" w:hAnsi="Times New Roman"/>
          <w:bCs/>
          <w:sz w:val="24"/>
          <w:lang w:eastAsia="hi-IN" w:bidi="hi-IN"/>
        </w:rPr>
        <w:t>- Федеральный закон от 22.07.2008 № 123-ФЗ «Технический регламент о требованиях пожарной безопасности (последняя редакция)»;</w:t>
      </w:r>
    </w:p>
    <w:p w14:paraId="07737E6E" w14:textId="77777777" w:rsidR="00980DCE" w:rsidRPr="00CF3B00" w:rsidRDefault="00045402" w:rsidP="00C148A1">
      <w:pPr>
        <w:spacing w:line="276" w:lineRule="auto"/>
        <w:jc w:val="both"/>
        <w:rPr>
          <w:rFonts w:ascii="Times New Roman" w:eastAsia="SimSun" w:hAnsi="Times New Roman"/>
          <w:bCs/>
          <w:sz w:val="24"/>
          <w:lang w:eastAsia="hi-IN" w:bidi="hi-IN"/>
        </w:rPr>
      </w:pPr>
      <w:r w:rsidRPr="00CF3B00">
        <w:rPr>
          <w:rFonts w:ascii="Times New Roman" w:eastAsia="SimSun" w:hAnsi="Times New Roman"/>
          <w:bCs/>
          <w:sz w:val="24"/>
          <w:lang w:eastAsia="hi-IN" w:bidi="hi-IN"/>
        </w:rPr>
        <w:t>- СНиП 12-03-2001 «Безопасность труда в строительстве Часть 1. Общие требования»;</w:t>
      </w:r>
    </w:p>
    <w:p w14:paraId="74C5F163" w14:textId="77777777" w:rsidR="00980DCE" w:rsidRPr="00CF3B00" w:rsidRDefault="00045402" w:rsidP="00C148A1">
      <w:pPr>
        <w:spacing w:line="276" w:lineRule="auto"/>
        <w:jc w:val="both"/>
        <w:rPr>
          <w:rFonts w:ascii="Times New Roman" w:eastAsia="SimSun" w:hAnsi="Times New Roman"/>
          <w:bCs/>
          <w:sz w:val="24"/>
          <w:lang w:eastAsia="hi-IN" w:bidi="hi-IN"/>
        </w:rPr>
      </w:pPr>
      <w:r w:rsidRPr="00CF3B00">
        <w:rPr>
          <w:rFonts w:ascii="Times New Roman" w:eastAsia="SimSun" w:hAnsi="Times New Roman"/>
          <w:bCs/>
          <w:sz w:val="24"/>
          <w:lang w:eastAsia="hi-IN" w:bidi="hi-IN"/>
        </w:rPr>
        <w:t>- СНиП 12-04-2002 «Безопасность труда в строительстве Часть 2. Строительное производство»;</w:t>
      </w:r>
    </w:p>
    <w:p w14:paraId="68CA6257" w14:textId="77777777" w:rsidR="00980DCE" w:rsidRPr="00CF3B00" w:rsidRDefault="00045402" w:rsidP="00C148A1">
      <w:pPr>
        <w:spacing w:line="276" w:lineRule="auto"/>
        <w:jc w:val="both"/>
        <w:rPr>
          <w:rFonts w:ascii="Times New Roman" w:eastAsia="SimSun" w:hAnsi="Times New Roman"/>
          <w:bCs/>
          <w:sz w:val="24"/>
          <w:lang w:eastAsia="hi-IN" w:bidi="hi-IN"/>
        </w:rPr>
      </w:pPr>
      <w:r w:rsidRPr="00CF3B00">
        <w:rPr>
          <w:rFonts w:ascii="Times New Roman" w:eastAsia="SimSun" w:hAnsi="Times New Roman"/>
          <w:bCs/>
          <w:sz w:val="24"/>
          <w:lang w:eastAsia="hi-IN" w:bidi="hi-IN"/>
        </w:rPr>
        <w:t>- Федеральный закон от 21.12.1994 № 69-ФЗ «О пожарной безопасности» (с Изменениями);</w:t>
      </w:r>
    </w:p>
    <w:p w14:paraId="372B9BB7" w14:textId="77777777" w:rsidR="00980DCE" w:rsidRPr="00CF3B00" w:rsidRDefault="00045402" w:rsidP="00C148A1">
      <w:pPr>
        <w:spacing w:line="276" w:lineRule="auto"/>
        <w:jc w:val="both"/>
        <w:rPr>
          <w:rFonts w:ascii="Times New Roman" w:eastAsia="SimSun" w:hAnsi="Times New Roman"/>
          <w:bCs/>
          <w:sz w:val="24"/>
          <w:lang w:eastAsia="hi-IN" w:bidi="hi-IN"/>
        </w:rPr>
      </w:pPr>
      <w:r w:rsidRPr="00CF3B00">
        <w:rPr>
          <w:rFonts w:ascii="Times New Roman" w:eastAsia="SimSun" w:hAnsi="Times New Roman"/>
          <w:bCs/>
          <w:sz w:val="24"/>
          <w:lang w:eastAsia="hi-IN" w:bidi="hi-IN"/>
        </w:rPr>
        <w:t>- Федеральный закон от 27.12.2002 № 184-ФЗ «О техническом регулировании» (с Изменениями);</w:t>
      </w:r>
    </w:p>
    <w:p w14:paraId="1F019BD7" w14:textId="77777777" w:rsidR="00980DCE" w:rsidRPr="00CF3B00" w:rsidRDefault="00045402" w:rsidP="00C148A1">
      <w:pPr>
        <w:spacing w:line="276" w:lineRule="auto"/>
        <w:jc w:val="both"/>
        <w:rPr>
          <w:rFonts w:ascii="Times New Roman" w:hAnsi="Times New Roman"/>
          <w:sz w:val="24"/>
          <w:shd w:val="clear" w:color="auto" w:fill="FFFFFF"/>
        </w:rPr>
      </w:pPr>
      <w:r w:rsidRPr="00CF3B00">
        <w:rPr>
          <w:rFonts w:ascii="Times New Roman" w:hAnsi="Times New Roman"/>
          <w:sz w:val="24"/>
          <w:shd w:val="clear" w:color="auto" w:fill="FFFFFF"/>
        </w:rPr>
        <w:t xml:space="preserve">- </w:t>
      </w:r>
      <w:r w:rsidRPr="00CF3B00">
        <w:rPr>
          <w:rFonts w:ascii="Times New Roman" w:hAnsi="Times New Roman"/>
          <w:sz w:val="24"/>
        </w:rPr>
        <w:t>Федеральным законом от 30.12.2009 № 384-ФЗ «</w:t>
      </w:r>
      <w:r w:rsidRPr="00CF3B00">
        <w:rPr>
          <w:rFonts w:ascii="Times New Roman" w:hAnsi="Times New Roman"/>
          <w:bCs/>
          <w:sz w:val="24"/>
          <w:shd w:val="clear" w:color="auto" w:fill="FFFFFF"/>
        </w:rPr>
        <w:t xml:space="preserve">Технический регламент о безопасности зданий и сооружений </w:t>
      </w:r>
      <w:r w:rsidRPr="00CF3B00">
        <w:rPr>
          <w:rFonts w:ascii="Times New Roman" w:hAnsi="Times New Roman"/>
          <w:sz w:val="24"/>
          <w:shd w:val="clear" w:color="auto" w:fill="FFFFFF"/>
        </w:rPr>
        <w:t>(с изменениями)»;</w:t>
      </w:r>
    </w:p>
    <w:p w14:paraId="1BC45136" w14:textId="77777777" w:rsidR="00980DCE" w:rsidRPr="00CF3B00" w:rsidRDefault="00045402" w:rsidP="00C148A1">
      <w:pPr>
        <w:widowControl/>
        <w:spacing w:line="276" w:lineRule="auto"/>
        <w:jc w:val="both"/>
        <w:rPr>
          <w:rFonts w:ascii="Times New Roman" w:eastAsia="Calibri" w:hAnsi="Times New Roman"/>
          <w:sz w:val="24"/>
          <w:lang w:eastAsia="en-US"/>
        </w:rPr>
      </w:pPr>
      <w:r w:rsidRPr="00CF3B00">
        <w:rPr>
          <w:rFonts w:ascii="Times New Roman" w:eastAsia="Calibri" w:hAnsi="Times New Roman"/>
          <w:sz w:val="24"/>
          <w:lang w:eastAsia="en-US"/>
        </w:rPr>
        <w:t>- ГОСТ 12.1.004-91 «Система стандартов безопасности труда. Пожарная безопасность. Общие требования»;</w:t>
      </w:r>
    </w:p>
    <w:p w14:paraId="376277D8" w14:textId="77777777" w:rsidR="00980DCE" w:rsidRPr="00CF3B00" w:rsidRDefault="00045402" w:rsidP="00C148A1">
      <w:pPr>
        <w:widowControl/>
        <w:spacing w:line="276" w:lineRule="auto"/>
        <w:jc w:val="both"/>
        <w:rPr>
          <w:rFonts w:ascii="Times New Roman" w:eastAsia="Calibri" w:hAnsi="Times New Roman"/>
          <w:sz w:val="24"/>
          <w:lang w:eastAsia="en-US"/>
        </w:rPr>
      </w:pPr>
      <w:r w:rsidRPr="00CF3B00">
        <w:rPr>
          <w:rFonts w:ascii="Times New Roman" w:eastAsia="Calibri" w:hAnsi="Times New Roman"/>
          <w:sz w:val="24"/>
          <w:lang w:eastAsia="en-US"/>
        </w:rPr>
        <w:t>- СП 70.13330.2012 «Свод правил. Несущие и ограждающие конструкции. Актуализированная редакция СНиП 3.03.01-87»;</w:t>
      </w:r>
    </w:p>
    <w:p w14:paraId="579C65BF" w14:textId="77777777" w:rsidR="00980DCE" w:rsidRPr="00CF3B00" w:rsidRDefault="00045402" w:rsidP="00C148A1">
      <w:pPr>
        <w:widowControl/>
        <w:spacing w:line="276" w:lineRule="auto"/>
        <w:jc w:val="both"/>
        <w:rPr>
          <w:rFonts w:ascii="Times New Roman" w:eastAsia="Calibri" w:hAnsi="Times New Roman"/>
          <w:sz w:val="24"/>
          <w:lang w:eastAsia="en-US"/>
        </w:rPr>
      </w:pPr>
      <w:r w:rsidRPr="00CF3B00">
        <w:rPr>
          <w:rFonts w:ascii="Times New Roman" w:eastAsia="Calibri" w:hAnsi="Times New Roman"/>
          <w:sz w:val="24"/>
          <w:lang w:eastAsia="en-US"/>
        </w:rPr>
        <w:t>- СП 28.13330.2017 «Свод правил. Защита строительных конструкций от коррозии. Актуализированная редакция СНиП 2.03.11-85»;</w:t>
      </w:r>
    </w:p>
    <w:p w14:paraId="25F826C8" w14:textId="77777777" w:rsidR="00980DCE" w:rsidRPr="00CF3B00" w:rsidRDefault="00045402" w:rsidP="00C148A1">
      <w:pPr>
        <w:widowControl/>
        <w:spacing w:line="276" w:lineRule="auto"/>
        <w:jc w:val="both"/>
        <w:rPr>
          <w:rFonts w:ascii="Times New Roman" w:eastAsia="Calibri" w:hAnsi="Times New Roman"/>
          <w:sz w:val="24"/>
          <w:lang w:eastAsia="en-US"/>
        </w:rPr>
      </w:pPr>
      <w:r w:rsidRPr="00CF3B00">
        <w:rPr>
          <w:rFonts w:ascii="Times New Roman" w:eastAsia="Calibri" w:hAnsi="Times New Roman"/>
          <w:sz w:val="24"/>
          <w:lang w:eastAsia="en-US"/>
        </w:rPr>
        <w:t>- СП 71.13330.2017 «Свод правил. Изоляционные и отделочные покрытия. Актуализированная редакция СНиП 3.04.01-87»;</w:t>
      </w:r>
    </w:p>
    <w:p w14:paraId="2F797F72" w14:textId="77777777" w:rsidR="00980DCE" w:rsidRPr="00CF3B00" w:rsidRDefault="00045402" w:rsidP="00C148A1">
      <w:pPr>
        <w:widowControl/>
        <w:spacing w:line="276" w:lineRule="auto"/>
        <w:jc w:val="both"/>
        <w:rPr>
          <w:rFonts w:ascii="Times New Roman" w:eastAsia="Calibri" w:hAnsi="Times New Roman"/>
          <w:sz w:val="24"/>
          <w:lang w:eastAsia="en-US"/>
        </w:rPr>
      </w:pPr>
      <w:r w:rsidRPr="00CF3B00">
        <w:rPr>
          <w:rFonts w:ascii="Times New Roman" w:eastAsia="Calibri" w:hAnsi="Times New Roman"/>
          <w:sz w:val="24"/>
          <w:lang w:eastAsia="en-US"/>
        </w:rPr>
        <w:t xml:space="preserve">- И иные </w:t>
      </w:r>
      <w:r w:rsidRPr="00CF3B00">
        <w:rPr>
          <w:rFonts w:ascii="Times New Roman" w:eastAsia="SimSun" w:hAnsi="Times New Roman"/>
          <w:bCs/>
          <w:sz w:val="24"/>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631AF567" w14:textId="77777777" w:rsidR="00980DCE" w:rsidRPr="00CF3B00" w:rsidRDefault="00045402" w:rsidP="00C148A1">
      <w:pPr>
        <w:spacing w:line="276" w:lineRule="auto"/>
        <w:jc w:val="both"/>
        <w:rPr>
          <w:rFonts w:ascii="Times New Roman" w:eastAsia="SimSun" w:hAnsi="Times New Roman"/>
          <w:bCs/>
          <w:sz w:val="24"/>
          <w:lang w:eastAsia="hi-IN" w:bidi="hi-IN"/>
        </w:rPr>
      </w:pPr>
      <w:r w:rsidRPr="00CF3B00">
        <w:rPr>
          <w:rFonts w:ascii="Times New Roman" w:eastAsia="SimSun" w:hAnsi="Times New Roman"/>
          <w:bCs/>
          <w:sz w:val="24"/>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1C456B14" w14:textId="77777777" w:rsidR="00980DCE" w:rsidRPr="00CF3B00" w:rsidRDefault="00045402" w:rsidP="00C148A1">
      <w:pPr>
        <w:tabs>
          <w:tab w:val="center" w:pos="567"/>
        </w:tabs>
        <w:spacing w:line="276" w:lineRule="auto"/>
        <w:jc w:val="both"/>
        <w:rPr>
          <w:rFonts w:ascii="Times New Roman" w:eastAsia="Times New Roman" w:hAnsi="Times New Roman"/>
          <w:b/>
          <w:sz w:val="24"/>
          <w:lang w:eastAsia="ru-RU"/>
        </w:rPr>
      </w:pPr>
      <w:r w:rsidRPr="00CF3B00">
        <w:rPr>
          <w:rFonts w:ascii="Times New Roman" w:hAnsi="Times New Roman"/>
          <w:b/>
          <w:sz w:val="24"/>
        </w:rPr>
        <w:lastRenderedPageBreak/>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E299F01" w14:textId="536C9793" w:rsidR="00980DCE" w:rsidRPr="00CF3B00" w:rsidRDefault="00045402" w:rsidP="00C148A1">
      <w:pPr>
        <w:spacing w:line="276" w:lineRule="auto"/>
        <w:jc w:val="both"/>
        <w:rPr>
          <w:rFonts w:ascii="Times New Roman" w:hAnsi="Times New Roman"/>
          <w:b/>
          <w:sz w:val="24"/>
        </w:rPr>
      </w:pPr>
      <w:r w:rsidRPr="00CF3B00">
        <w:rPr>
          <w:rFonts w:ascii="Times New Roman" w:hAnsi="Times New Roman"/>
          <w:sz w:val="24"/>
        </w:rPr>
        <w:t>8.1. Результатом работы являются выполненные работы</w:t>
      </w:r>
      <w:r w:rsidR="008C0C28" w:rsidRPr="00CF3B00">
        <w:rPr>
          <w:rFonts w:ascii="Times New Roman" w:hAnsi="Times New Roman"/>
          <w:sz w:val="24"/>
        </w:rPr>
        <w:t>:</w:t>
      </w:r>
      <w:r w:rsidRPr="00CF3B00">
        <w:rPr>
          <w:rFonts w:ascii="Times New Roman" w:hAnsi="Times New Roman"/>
          <w:sz w:val="24"/>
        </w:rPr>
        <w:t xml:space="preserve"> </w:t>
      </w:r>
      <w:r w:rsidR="008C0C28" w:rsidRPr="00CF3B00">
        <w:rPr>
          <w:rFonts w:ascii="Times New Roman" w:hAnsi="Times New Roman"/>
          <w:sz w:val="24"/>
        </w:rPr>
        <w:t xml:space="preserve">изготовление и монтаж </w:t>
      </w:r>
      <w:r w:rsidR="00F46C50" w:rsidRPr="00CF3B00">
        <w:rPr>
          <w:rFonts w:ascii="Times New Roman" w:hAnsi="Times New Roman"/>
          <w:sz w:val="24"/>
        </w:rPr>
        <w:t xml:space="preserve">световой </w:t>
      </w:r>
      <w:r w:rsidR="008C0C28" w:rsidRPr="00CF3B00">
        <w:rPr>
          <w:rFonts w:ascii="Times New Roman" w:hAnsi="Times New Roman"/>
          <w:sz w:val="24"/>
        </w:rPr>
        <w:t>вывески</w:t>
      </w:r>
      <w:r w:rsidR="00E3793F">
        <w:rPr>
          <w:rFonts w:ascii="Times New Roman" w:hAnsi="Times New Roman"/>
          <w:sz w:val="24"/>
        </w:rPr>
        <w:t xml:space="preserve"> </w:t>
      </w:r>
      <w:r w:rsidR="00E3793F" w:rsidRPr="00E3793F">
        <w:rPr>
          <w:rFonts w:ascii="Times New Roman" w:hAnsi="Times New Roman"/>
          <w:sz w:val="24"/>
          <w:highlight w:val="yellow"/>
        </w:rPr>
        <w:t>"Дом молодёжи" "</w:t>
      </w:r>
      <w:proofErr w:type="spellStart"/>
      <w:r w:rsidR="00E3793F" w:rsidRPr="00E3793F">
        <w:rPr>
          <w:rFonts w:ascii="Times New Roman" w:hAnsi="Times New Roman"/>
          <w:sz w:val="24"/>
          <w:highlight w:val="yellow"/>
        </w:rPr>
        <w:t>Йәштәр</w:t>
      </w:r>
      <w:proofErr w:type="spellEnd"/>
      <w:r w:rsidR="00E3793F" w:rsidRPr="00E3793F">
        <w:rPr>
          <w:rFonts w:ascii="Times New Roman" w:hAnsi="Times New Roman"/>
          <w:sz w:val="24"/>
          <w:highlight w:val="yellow"/>
        </w:rPr>
        <w:t xml:space="preserve"> </w:t>
      </w:r>
      <w:proofErr w:type="spellStart"/>
      <w:r w:rsidR="00E3793F" w:rsidRPr="00E3793F">
        <w:rPr>
          <w:rFonts w:ascii="Times New Roman" w:hAnsi="Times New Roman"/>
          <w:sz w:val="24"/>
          <w:highlight w:val="yellow"/>
        </w:rPr>
        <w:t>йорто</w:t>
      </w:r>
      <w:proofErr w:type="spellEnd"/>
      <w:r w:rsidR="00E3793F" w:rsidRPr="00E3793F">
        <w:rPr>
          <w:rFonts w:ascii="Times New Roman" w:hAnsi="Times New Roman"/>
          <w:sz w:val="24"/>
          <w:highlight w:val="yellow"/>
        </w:rPr>
        <w:t>"</w:t>
      </w:r>
      <w:r w:rsidR="008C0C28" w:rsidRPr="00E3793F">
        <w:rPr>
          <w:rFonts w:ascii="Times New Roman" w:hAnsi="Times New Roman"/>
          <w:sz w:val="24"/>
          <w:highlight w:val="yellow"/>
        </w:rPr>
        <w:t xml:space="preserve"> </w:t>
      </w:r>
      <w:r w:rsidR="00E3793F" w:rsidRPr="00E3793F">
        <w:rPr>
          <w:rFonts w:ascii="Times New Roman" w:hAnsi="Times New Roman"/>
          <w:sz w:val="24"/>
          <w:highlight w:val="yellow"/>
        </w:rPr>
        <w:t xml:space="preserve">по адресу 453800, Республика Башкортостан, </w:t>
      </w:r>
      <w:proofErr w:type="spellStart"/>
      <w:r w:rsidR="00E3793F" w:rsidRPr="00E3793F">
        <w:rPr>
          <w:rFonts w:ascii="Times New Roman" w:hAnsi="Times New Roman"/>
          <w:sz w:val="24"/>
          <w:highlight w:val="yellow"/>
        </w:rPr>
        <w:t>Хайбуллинский</w:t>
      </w:r>
      <w:proofErr w:type="spellEnd"/>
      <w:r w:rsidR="00E3793F" w:rsidRPr="00E3793F">
        <w:rPr>
          <w:rFonts w:ascii="Times New Roman" w:hAnsi="Times New Roman"/>
          <w:sz w:val="24"/>
          <w:highlight w:val="yellow"/>
        </w:rPr>
        <w:t xml:space="preserve"> район, с. </w:t>
      </w:r>
      <w:proofErr w:type="spellStart"/>
      <w:r w:rsidR="00E3793F" w:rsidRPr="00E3793F">
        <w:rPr>
          <w:rFonts w:ascii="Times New Roman" w:hAnsi="Times New Roman"/>
          <w:sz w:val="24"/>
          <w:highlight w:val="yellow"/>
        </w:rPr>
        <w:t>Акъяр</w:t>
      </w:r>
      <w:proofErr w:type="spellEnd"/>
      <w:r w:rsidR="00E3793F" w:rsidRPr="00E3793F">
        <w:rPr>
          <w:rFonts w:ascii="Times New Roman" w:hAnsi="Times New Roman"/>
          <w:sz w:val="24"/>
          <w:highlight w:val="yellow"/>
        </w:rPr>
        <w:t>, ул. Подгорная, д. 69</w:t>
      </w:r>
      <w:r w:rsidRPr="00CF3B00">
        <w:rPr>
          <w:rFonts w:ascii="Times New Roman" w:hAnsi="Times New Roman"/>
          <w:bCs/>
          <w:sz w:val="24"/>
        </w:rPr>
        <w:t xml:space="preserve">, </w:t>
      </w:r>
      <w:r w:rsidRPr="00CF3B00">
        <w:rPr>
          <w:rFonts w:ascii="Times New Roman" w:hAnsi="Times New Roman"/>
          <w:sz w:val="24"/>
        </w:rPr>
        <w:t>приведенной в нормативно-техническое состояние, отвечающей требованиям технической и пожарной безопасности.</w:t>
      </w:r>
    </w:p>
    <w:p w14:paraId="0DC5C0CF" w14:textId="276FBAFB" w:rsidR="00980DCE" w:rsidRPr="00CF3B00" w:rsidRDefault="00045402" w:rsidP="00C148A1">
      <w:pPr>
        <w:tabs>
          <w:tab w:val="center" w:pos="567"/>
        </w:tabs>
        <w:spacing w:line="276" w:lineRule="auto"/>
        <w:jc w:val="both"/>
        <w:rPr>
          <w:rFonts w:ascii="Times New Roman" w:hAnsi="Times New Roman"/>
          <w:sz w:val="24"/>
        </w:rPr>
      </w:pPr>
      <w:r w:rsidRPr="00CF3B00">
        <w:rPr>
          <w:rFonts w:ascii="Times New Roman" w:hAnsi="Times New Roman"/>
          <w:sz w:val="24"/>
        </w:rPr>
        <w:t>8.2. Сдача результатов выполненных работ Подрядчиком и приемка их Заказчиком оформляется актом о прием</w:t>
      </w:r>
      <w:r w:rsidR="00352CB3">
        <w:rPr>
          <w:rFonts w:ascii="Times New Roman" w:hAnsi="Times New Roman"/>
          <w:sz w:val="24"/>
        </w:rPr>
        <w:t>к</w:t>
      </w:r>
      <w:r w:rsidRPr="00CF3B00">
        <w:rPr>
          <w:rFonts w:ascii="Times New Roman" w:hAnsi="Times New Roman"/>
          <w:sz w:val="24"/>
        </w:rPr>
        <w:t>е выполненных работ, подписанным обеими сторонами.</w:t>
      </w:r>
    </w:p>
    <w:p w14:paraId="2D75A3A9" w14:textId="77777777" w:rsidR="00980DCE" w:rsidRPr="00CF3B00" w:rsidRDefault="00045402" w:rsidP="00C148A1">
      <w:pPr>
        <w:pStyle w:val="af8"/>
        <w:spacing w:line="276" w:lineRule="auto"/>
        <w:jc w:val="both"/>
        <w:rPr>
          <w:rFonts w:eastAsia="SimSun"/>
          <w:b/>
          <w:lang w:eastAsia="hi-IN" w:bidi="hi-IN"/>
        </w:rPr>
      </w:pPr>
      <w:r w:rsidRPr="00CF3B00">
        <w:rPr>
          <w:rFonts w:eastAsia="SimSun"/>
          <w:b/>
          <w:lang w:eastAsia="hi-IN" w:bidi="hi-IN"/>
        </w:rPr>
        <w:t>9. Требования по объёму гарантий качества работ</w:t>
      </w:r>
    </w:p>
    <w:p w14:paraId="15145660" w14:textId="77777777" w:rsidR="00980DCE" w:rsidRPr="00CF3B00" w:rsidRDefault="00045402" w:rsidP="00C148A1">
      <w:pPr>
        <w:pStyle w:val="af8"/>
        <w:spacing w:line="276" w:lineRule="auto"/>
        <w:jc w:val="both"/>
      </w:pPr>
      <w:r w:rsidRPr="00CF3B00">
        <w:rPr>
          <w:rFonts w:eastAsia="SimSun"/>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8425B65"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4B90636"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9.3. При обнаружении в течение гарантийного срока недостатков (дефектов),</w:t>
      </w:r>
      <w:r w:rsidRPr="00CF3B00">
        <w:rPr>
          <w:rFonts w:ascii="Times New Roman" w:hAnsi="Times New Roman"/>
          <w:sz w:val="24"/>
        </w:rPr>
        <w:t xml:space="preserve"> </w:t>
      </w:r>
      <w:r w:rsidRPr="00CF3B00">
        <w:rPr>
          <w:rFonts w:ascii="Times New Roman" w:eastAsia="SimSun" w:hAnsi="Times New Roman"/>
          <w:sz w:val="24"/>
          <w:lang w:eastAsia="hi-IN" w:bidi="hi-IN"/>
        </w:rPr>
        <w:t>Заказчик должен заявить о них Подрядчику в разумный срок после их обнаружения.</w:t>
      </w:r>
    </w:p>
    <w:p w14:paraId="39301B43"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0592A46C"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5BA76DC"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D6EB588" w14:textId="77777777"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5B36F38D" w14:textId="77777777" w:rsidR="00980DCE" w:rsidRPr="00CF3B00" w:rsidRDefault="00045402" w:rsidP="00C148A1">
      <w:pPr>
        <w:spacing w:line="276" w:lineRule="auto"/>
        <w:jc w:val="both"/>
        <w:rPr>
          <w:rFonts w:ascii="Times New Roman" w:eastAsia="SimSun" w:hAnsi="Times New Roman"/>
          <w:bCs/>
          <w:sz w:val="24"/>
          <w:lang w:eastAsia="hi-IN" w:bidi="hi-IN"/>
        </w:rPr>
      </w:pPr>
      <w:r w:rsidRPr="00CF3B00">
        <w:rPr>
          <w:rFonts w:ascii="Times New Roman" w:eastAsia="SimSun" w:hAnsi="Times New Roman"/>
          <w:bCs/>
          <w:sz w:val="24"/>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62A5D8F" w14:textId="77777777" w:rsidR="00980DCE" w:rsidRPr="00CF3B00" w:rsidRDefault="00045402" w:rsidP="00C148A1">
      <w:pPr>
        <w:spacing w:line="276" w:lineRule="auto"/>
        <w:jc w:val="both"/>
        <w:rPr>
          <w:rFonts w:ascii="Times New Roman" w:eastAsia="SimSun" w:hAnsi="Times New Roman"/>
          <w:bCs/>
          <w:sz w:val="24"/>
          <w:lang w:eastAsia="hi-IN" w:bidi="hi-IN"/>
        </w:rPr>
      </w:pPr>
      <w:r w:rsidRPr="00CF3B00">
        <w:rPr>
          <w:rFonts w:ascii="Times New Roman" w:eastAsia="SimSun" w:hAnsi="Times New Roman"/>
          <w:bCs/>
          <w:sz w:val="24"/>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02542207" w14:textId="77777777" w:rsidR="00980DCE" w:rsidRPr="00CF3B00" w:rsidRDefault="00045402" w:rsidP="00C148A1">
      <w:pPr>
        <w:spacing w:line="276" w:lineRule="auto"/>
        <w:jc w:val="both"/>
        <w:rPr>
          <w:rFonts w:ascii="Times New Roman" w:eastAsia="SimSun" w:hAnsi="Times New Roman"/>
          <w:bCs/>
          <w:sz w:val="24"/>
          <w:lang w:eastAsia="hi-IN" w:bidi="hi-IN"/>
        </w:rPr>
      </w:pPr>
      <w:r w:rsidRPr="00CF3B00">
        <w:rPr>
          <w:rFonts w:ascii="Times New Roman" w:eastAsia="SimSun" w:hAnsi="Times New Roman"/>
          <w:bCs/>
          <w:sz w:val="24"/>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70AA094F" w14:textId="08E0C231" w:rsidR="00980DCE" w:rsidRPr="00CF3B00" w:rsidRDefault="00045402" w:rsidP="00C148A1">
      <w:pPr>
        <w:spacing w:line="276" w:lineRule="auto"/>
        <w:jc w:val="both"/>
        <w:rPr>
          <w:rFonts w:ascii="Times New Roman" w:eastAsia="SimSun" w:hAnsi="Times New Roman"/>
          <w:sz w:val="24"/>
          <w:lang w:eastAsia="hi-IN" w:bidi="hi-IN"/>
        </w:rPr>
      </w:pPr>
      <w:r w:rsidRPr="00CF3B00">
        <w:rPr>
          <w:rFonts w:ascii="Times New Roman" w:eastAsia="SimSun" w:hAnsi="Times New Roman"/>
          <w:sz w:val="24"/>
          <w:lang w:eastAsia="hi-IN" w:bidi="hi-IN"/>
        </w:rPr>
        <w:t xml:space="preserve">9.11. В соответствии с условиями Договора гарантийный срок на выполненные работы – не </w:t>
      </w:r>
      <w:r w:rsidRPr="00874FF0">
        <w:rPr>
          <w:rFonts w:ascii="Times New Roman" w:eastAsia="SimSun" w:hAnsi="Times New Roman"/>
          <w:sz w:val="24"/>
          <w:highlight w:val="yellow"/>
          <w:lang w:eastAsia="hi-IN" w:bidi="hi-IN"/>
        </w:rPr>
        <w:t xml:space="preserve">менее </w:t>
      </w:r>
      <w:r w:rsidR="00814342" w:rsidRPr="00874FF0">
        <w:rPr>
          <w:rFonts w:ascii="Times New Roman" w:eastAsia="SimSun" w:hAnsi="Times New Roman"/>
          <w:sz w:val="24"/>
          <w:highlight w:val="yellow"/>
          <w:lang w:eastAsia="hi-IN" w:bidi="hi-IN"/>
        </w:rPr>
        <w:t>24</w:t>
      </w:r>
      <w:r w:rsidRPr="00874FF0">
        <w:rPr>
          <w:rFonts w:ascii="Times New Roman" w:eastAsia="SimSun" w:hAnsi="Times New Roman"/>
          <w:sz w:val="24"/>
          <w:highlight w:val="yellow"/>
          <w:lang w:eastAsia="hi-IN" w:bidi="hi-IN"/>
        </w:rPr>
        <w:t xml:space="preserve"> (</w:t>
      </w:r>
      <w:r w:rsidR="00814342" w:rsidRPr="00874FF0">
        <w:rPr>
          <w:rFonts w:ascii="Times New Roman" w:eastAsia="SimSun" w:hAnsi="Times New Roman"/>
          <w:sz w:val="24"/>
          <w:highlight w:val="yellow"/>
          <w:lang w:eastAsia="hi-IN" w:bidi="hi-IN"/>
        </w:rPr>
        <w:t>двадцать четыре</w:t>
      </w:r>
      <w:r w:rsidRPr="00874FF0">
        <w:rPr>
          <w:rFonts w:ascii="Times New Roman" w:eastAsia="SimSun" w:hAnsi="Times New Roman"/>
          <w:sz w:val="24"/>
          <w:highlight w:val="yellow"/>
          <w:lang w:eastAsia="hi-IN" w:bidi="hi-IN"/>
        </w:rPr>
        <w:t>) месяц</w:t>
      </w:r>
      <w:r w:rsidR="00814342" w:rsidRPr="00874FF0">
        <w:rPr>
          <w:rFonts w:ascii="Times New Roman" w:eastAsia="SimSun" w:hAnsi="Times New Roman"/>
          <w:sz w:val="24"/>
          <w:highlight w:val="yellow"/>
          <w:lang w:eastAsia="hi-IN" w:bidi="hi-IN"/>
        </w:rPr>
        <w:t>а</w:t>
      </w:r>
      <w:r w:rsidRPr="00CF3B00">
        <w:rPr>
          <w:rFonts w:ascii="Times New Roman" w:eastAsia="SimSun" w:hAnsi="Times New Roman"/>
          <w:sz w:val="24"/>
          <w:lang w:eastAsia="hi-IN" w:bidi="hi-IN"/>
        </w:rPr>
        <w:t xml:space="preserve"> с даты подписания итогового Акта приёмки выполненных работ.</w:t>
      </w:r>
    </w:p>
    <w:p w14:paraId="347F6D6A" w14:textId="7BCF5696" w:rsidR="009056FB" w:rsidRDefault="009056FB" w:rsidP="00C148A1">
      <w:pPr>
        <w:spacing w:line="276" w:lineRule="auto"/>
        <w:jc w:val="both"/>
        <w:rPr>
          <w:rFonts w:ascii="Times New Roman" w:eastAsia="SimSun" w:hAnsi="Times New Roman"/>
          <w:sz w:val="24"/>
          <w:lang w:eastAsia="hi-IN" w:bidi="hi-IN"/>
        </w:rPr>
      </w:pPr>
    </w:p>
    <w:p w14:paraId="5C39B087" w14:textId="77777777" w:rsidR="00311191" w:rsidRPr="00CF3B00" w:rsidRDefault="00311191" w:rsidP="00C148A1">
      <w:pPr>
        <w:spacing w:line="276" w:lineRule="auto"/>
        <w:jc w:val="both"/>
        <w:rPr>
          <w:rFonts w:ascii="Times New Roman" w:eastAsia="SimSun" w:hAnsi="Times New Roman"/>
          <w:sz w:val="24"/>
          <w:lang w:eastAsia="hi-IN" w:bidi="hi-IN"/>
        </w:rPr>
      </w:pPr>
    </w:p>
    <w:p w14:paraId="00B6850A" w14:textId="0FB27997" w:rsidR="009056FB" w:rsidRPr="00CF3B00" w:rsidRDefault="009056FB" w:rsidP="00C148A1">
      <w:pPr>
        <w:spacing w:line="276" w:lineRule="auto"/>
        <w:jc w:val="center"/>
        <w:rPr>
          <w:rFonts w:ascii="Times New Roman" w:eastAsia="SimSun" w:hAnsi="Times New Roman"/>
          <w:b/>
          <w:sz w:val="24"/>
          <w:lang w:eastAsia="hi-IN" w:bidi="hi-IN"/>
        </w:rPr>
      </w:pPr>
      <w:r w:rsidRPr="00CF3B00">
        <w:rPr>
          <w:rFonts w:ascii="Times New Roman" w:eastAsia="SimSun" w:hAnsi="Times New Roman"/>
          <w:b/>
          <w:sz w:val="24"/>
          <w:lang w:eastAsia="hi-IN" w:bidi="hi-IN"/>
        </w:rPr>
        <w:lastRenderedPageBreak/>
        <w:t>Ведомость объемов выполнения работ и используемых материалов</w:t>
      </w:r>
    </w:p>
    <w:p w14:paraId="7E7E6D1F" w14:textId="70DB31A5" w:rsidR="00CF3B00" w:rsidRPr="00CF3B00" w:rsidRDefault="00CF3B00" w:rsidP="00C148A1">
      <w:pPr>
        <w:jc w:val="both"/>
        <w:rPr>
          <w:rFonts w:ascii="Times New Roman" w:hAnsi="Times New Roman"/>
          <w:sz w:val="24"/>
        </w:rPr>
      </w:pPr>
      <w:r w:rsidRPr="00CF3B00">
        <w:rPr>
          <w:rFonts w:ascii="Times New Roman" w:hAnsi="Times New Roman"/>
          <w:sz w:val="24"/>
        </w:rPr>
        <w:t xml:space="preserve">Адрес размещения вывески: </w:t>
      </w:r>
      <w:r w:rsidR="00874FF0" w:rsidRPr="00E3793F">
        <w:rPr>
          <w:rFonts w:ascii="Times New Roman" w:hAnsi="Times New Roman"/>
          <w:sz w:val="24"/>
          <w:highlight w:val="yellow"/>
        </w:rPr>
        <w:t xml:space="preserve">453800, Республика Башкортостан, </w:t>
      </w:r>
      <w:proofErr w:type="spellStart"/>
      <w:r w:rsidR="00874FF0" w:rsidRPr="00E3793F">
        <w:rPr>
          <w:rFonts w:ascii="Times New Roman" w:hAnsi="Times New Roman"/>
          <w:sz w:val="24"/>
          <w:highlight w:val="yellow"/>
        </w:rPr>
        <w:t>Хайбуллинский</w:t>
      </w:r>
      <w:proofErr w:type="spellEnd"/>
      <w:r w:rsidR="00874FF0" w:rsidRPr="00E3793F">
        <w:rPr>
          <w:rFonts w:ascii="Times New Roman" w:hAnsi="Times New Roman"/>
          <w:sz w:val="24"/>
          <w:highlight w:val="yellow"/>
        </w:rPr>
        <w:t xml:space="preserve"> район, с. </w:t>
      </w:r>
      <w:proofErr w:type="spellStart"/>
      <w:r w:rsidR="00874FF0" w:rsidRPr="00E3793F">
        <w:rPr>
          <w:rFonts w:ascii="Times New Roman" w:hAnsi="Times New Roman"/>
          <w:sz w:val="24"/>
          <w:highlight w:val="yellow"/>
        </w:rPr>
        <w:t>Акъяр</w:t>
      </w:r>
      <w:proofErr w:type="spellEnd"/>
      <w:r w:rsidR="00874FF0" w:rsidRPr="00E3793F">
        <w:rPr>
          <w:rFonts w:ascii="Times New Roman" w:hAnsi="Times New Roman"/>
          <w:sz w:val="24"/>
          <w:highlight w:val="yellow"/>
        </w:rPr>
        <w:t>, ул. Подгорная, д. 69</w:t>
      </w:r>
    </w:p>
    <w:p w14:paraId="532D3147" w14:textId="4F402E69" w:rsidR="00CF3B00" w:rsidRDefault="00CF3B00" w:rsidP="00C148A1">
      <w:pPr>
        <w:jc w:val="both"/>
        <w:rPr>
          <w:rFonts w:ascii="Times New Roman" w:hAnsi="Times New Roman"/>
          <w:sz w:val="24"/>
        </w:rPr>
      </w:pPr>
      <w:r w:rsidRPr="00CF3B00">
        <w:rPr>
          <w:rFonts w:ascii="Times New Roman" w:hAnsi="Times New Roman"/>
          <w:sz w:val="24"/>
        </w:rPr>
        <w:t xml:space="preserve">Место размещения: </w:t>
      </w:r>
      <w:r w:rsidRPr="00E3793F">
        <w:rPr>
          <w:rFonts w:ascii="Times New Roman" w:hAnsi="Times New Roman"/>
          <w:sz w:val="24"/>
          <w:highlight w:val="red"/>
        </w:rPr>
        <w:t xml:space="preserve">по центру крыши, расположенного параллельно </w:t>
      </w:r>
      <w:r w:rsidR="00874FF0" w:rsidRPr="00E3793F">
        <w:rPr>
          <w:rFonts w:ascii="Times New Roman" w:hAnsi="Times New Roman"/>
          <w:sz w:val="24"/>
          <w:highlight w:val="red"/>
        </w:rPr>
        <w:t>улицы Подгорной</w:t>
      </w:r>
    </w:p>
    <w:p w14:paraId="6C416276" w14:textId="2F5AA44B" w:rsidR="00311191" w:rsidRPr="00311191" w:rsidRDefault="00311191" w:rsidP="00C148A1">
      <w:pPr>
        <w:jc w:val="both"/>
        <w:rPr>
          <w:rFonts w:ascii="Times New Roman" w:hAnsi="Times New Roman"/>
          <w:b/>
          <w:bCs/>
          <w:sz w:val="24"/>
        </w:rPr>
      </w:pPr>
    </w:p>
    <w:tbl>
      <w:tblPr>
        <w:tblStyle w:val="afd"/>
        <w:tblW w:w="0" w:type="auto"/>
        <w:jc w:val="center"/>
        <w:tblLook w:val="04A0" w:firstRow="1" w:lastRow="0" w:firstColumn="1" w:lastColumn="0" w:noHBand="0" w:noVBand="1"/>
      </w:tblPr>
      <w:tblGrid>
        <w:gridCol w:w="675"/>
        <w:gridCol w:w="7177"/>
        <w:gridCol w:w="1010"/>
        <w:gridCol w:w="1117"/>
      </w:tblGrid>
      <w:tr w:rsidR="00276417" w:rsidRPr="00311191" w14:paraId="65CD728C" w14:textId="77777777" w:rsidTr="00311191">
        <w:trPr>
          <w:jc w:val="center"/>
        </w:trPr>
        <w:tc>
          <w:tcPr>
            <w:tcW w:w="675" w:type="dxa"/>
          </w:tcPr>
          <w:p w14:paraId="086EB366" w14:textId="25FF97C9" w:rsidR="00276417" w:rsidRPr="00311191" w:rsidRDefault="00276417" w:rsidP="00311191">
            <w:pPr>
              <w:jc w:val="center"/>
              <w:rPr>
                <w:rFonts w:ascii="Times New Roman" w:eastAsia="Times New Roman" w:hAnsi="Times New Roman"/>
                <w:b/>
                <w:bCs/>
                <w:color w:val="1A1A1A"/>
                <w:sz w:val="24"/>
                <w:lang w:eastAsia="ru-RU"/>
              </w:rPr>
            </w:pPr>
            <w:r w:rsidRPr="00311191">
              <w:rPr>
                <w:rFonts w:ascii="Times New Roman" w:eastAsia="Times New Roman" w:hAnsi="Times New Roman"/>
                <w:b/>
                <w:bCs/>
                <w:color w:val="1A1A1A"/>
                <w:sz w:val="24"/>
                <w:lang w:eastAsia="ru-RU"/>
              </w:rPr>
              <w:t>№ п/п</w:t>
            </w:r>
          </w:p>
        </w:tc>
        <w:tc>
          <w:tcPr>
            <w:tcW w:w="7177" w:type="dxa"/>
          </w:tcPr>
          <w:p w14:paraId="19E50B67" w14:textId="0E7203FF" w:rsidR="00276417" w:rsidRPr="00311191" w:rsidRDefault="00276417" w:rsidP="00311191">
            <w:pPr>
              <w:jc w:val="center"/>
              <w:rPr>
                <w:rFonts w:ascii="Times New Roman" w:eastAsia="Times New Roman" w:hAnsi="Times New Roman"/>
                <w:b/>
                <w:bCs/>
                <w:color w:val="1A1A1A"/>
                <w:sz w:val="24"/>
                <w:lang w:eastAsia="ru-RU"/>
              </w:rPr>
            </w:pPr>
            <w:r w:rsidRPr="00311191">
              <w:rPr>
                <w:rFonts w:ascii="Times New Roman" w:eastAsia="Times New Roman" w:hAnsi="Times New Roman"/>
                <w:b/>
                <w:bCs/>
                <w:color w:val="1A1A1A"/>
                <w:sz w:val="24"/>
                <w:lang w:eastAsia="ru-RU"/>
              </w:rPr>
              <w:t>Наименование</w:t>
            </w:r>
          </w:p>
        </w:tc>
        <w:tc>
          <w:tcPr>
            <w:tcW w:w="1010" w:type="dxa"/>
          </w:tcPr>
          <w:p w14:paraId="02F31C81" w14:textId="24B74829" w:rsidR="00276417" w:rsidRPr="00311191" w:rsidRDefault="00276417" w:rsidP="00311191">
            <w:pPr>
              <w:jc w:val="center"/>
              <w:rPr>
                <w:rFonts w:ascii="Times New Roman" w:eastAsia="Times New Roman" w:hAnsi="Times New Roman"/>
                <w:b/>
                <w:bCs/>
                <w:color w:val="1A1A1A"/>
                <w:sz w:val="24"/>
                <w:lang w:eastAsia="ru-RU"/>
              </w:rPr>
            </w:pPr>
            <w:r w:rsidRPr="00311191">
              <w:rPr>
                <w:rFonts w:ascii="Times New Roman" w:eastAsia="Times New Roman" w:hAnsi="Times New Roman"/>
                <w:b/>
                <w:bCs/>
                <w:color w:val="1A1A1A"/>
                <w:sz w:val="24"/>
                <w:lang w:eastAsia="ru-RU"/>
              </w:rPr>
              <w:t xml:space="preserve">Ед. </w:t>
            </w:r>
            <w:proofErr w:type="spellStart"/>
            <w:r w:rsidRPr="00311191">
              <w:rPr>
                <w:rFonts w:ascii="Times New Roman" w:eastAsia="Times New Roman" w:hAnsi="Times New Roman"/>
                <w:b/>
                <w:bCs/>
                <w:color w:val="1A1A1A"/>
                <w:sz w:val="24"/>
                <w:lang w:eastAsia="ru-RU"/>
              </w:rPr>
              <w:t>изм</w:t>
            </w:r>
            <w:proofErr w:type="spellEnd"/>
          </w:p>
        </w:tc>
        <w:tc>
          <w:tcPr>
            <w:tcW w:w="1117" w:type="dxa"/>
          </w:tcPr>
          <w:p w14:paraId="4399292D" w14:textId="1DA422C5" w:rsidR="00276417" w:rsidRPr="00311191" w:rsidRDefault="00276417" w:rsidP="00311191">
            <w:pPr>
              <w:jc w:val="center"/>
              <w:rPr>
                <w:rFonts w:ascii="Times New Roman" w:eastAsia="Times New Roman" w:hAnsi="Times New Roman"/>
                <w:b/>
                <w:bCs/>
                <w:color w:val="1A1A1A"/>
                <w:sz w:val="24"/>
                <w:lang w:eastAsia="ru-RU"/>
              </w:rPr>
            </w:pPr>
            <w:r w:rsidRPr="00311191">
              <w:rPr>
                <w:rFonts w:ascii="Times New Roman" w:eastAsia="Times New Roman" w:hAnsi="Times New Roman"/>
                <w:b/>
                <w:bCs/>
                <w:color w:val="1A1A1A"/>
                <w:sz w:val="24"/>
                <w:lang w:eastAsia="ru-RU"/>
              </w:rPr>
              <w:t>Кол-во</w:t>
            </w:r>
          </w:p>
        </w:tc>
      </w:tr>
      <w:tr w:rsidR="00311191" w:rsidRPr="00311191" w14:paraId="15514403" w14:textId="77777777" w:rsidTr="00311191">
        <w:trPr>
          <w:jc w:val="center"/>
        </w:trPr>
        <w:tc>
          <w:tcPr>
            <w:tcW w:w="675" w:type="dxa"/>
          </w:tcPr>
          <w:p w14:paraId="15B0557B" w14:textId="236B74A7"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w:t>
            </w:r>
          </w:p>
        </w:tc>
        <w:tc>
          <w:tcPr>
            <w:tcW w:w="7177" w:type="dxa"/>
          </w:tcPr>
          <w:p w14:paraId="28CC0363" w14:textId="78E40E7E"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Оргстекло для изготовления лицевой части букв (цвет молочный)</w:t>
            </w:r>
          </w:p>
        </w:tc>
        <w:tc>
          <w:tcPr>
            <w:tcW w:w="1010" w:type="dxa"/>
          </w:tcPr>
          <w:p w14:paraId="35AAAD2E" w14:textId="137B3FCB" w:rsidR="00311191" w:rsidRPr="00311191" w:rsidRDefault="00311191" w:rsidP="00311191">
            <w:pPr>
              <w:jc w:val="center"/>
              <w:rPr>
                <w:rFonts w:ascii="Times New Roman" w:eastAsia="Times New Roman" w:hAnsi="Times New Roman"/>
                <w:color w:val="1A1A1A"/>
                <w:sz w:val="24"/>
                <w:lang w:eastAsia="ru-RU"/>
              </w:rPr>
            </w:pPr>
            <w:proofErr w:type="spellStart"/>
            <w:r w:rsidRPr="00311191">
              <w:rPr>
                <w:rFonts w:ascii="Times New Roman" w:eastAsiaTheme="minorHAnsi" w:hAnsi="Times New Roman"/>
                <w:sz w:val="24"/>
                <w:lang w:eastAsia="en-US"/>
              </w:rPr>
              <w:t>шт</w:t>
            </w:r>
            <w:proofErr w:type="spellEnd"/>
          </w:p>
        </w:tc>
        <w:tc>
          <w:tcPr>
            <w:tcW w:w="1117" w:type="dxa"/>
          </w:tcPr>
          <w:p w14:paraId="6FC28ABC" w14:textId="561CAE46" w:rsidR="00311191"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2</w:t>
            </w:r>
          </w:p>
        </w:tc>
      </w:tr>
      <w:tr w:rsidR="00311191" w:rsidRPr="00311191" w14:paraId="18FBE1FA" w14:textId="77777777" w:rsidTr="00311191">
        <w:trPr>
          <w:jc w:val="center"/>
        </w:trPr>
        <w:tc>
          <w:tcPr>
            <w:tcW w:w="675" w:type="dxa"/>
          </w:tcPr>
          <w:p w14:paraId="69AAE85A" w14:textId="6C670208"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2</w:t>
            </w:r>
          </w:p>
        </w:tc>
        <w:tc>
          <w:tcPr>
            <w:tcW w:w="7177" w:type="dxa"/>
          </w:tcPr>
          <w:p w14:paraId="5CA0A68D" w14:textId="6CF69F1D"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ПВХ пластик для борта букв и задника букв</w:t>
            </w:r>
          </w:p>
        </w:tc>
        <w:tc>
          <w:tcPr>
            <w:tcW w:w="1010" w:type="dxa"/>
          </w:tcPr>
          <w:p w14:paraId="1A22519B" w14:textId="7A4B0D02" w:rsidR="00311191" w:rsidRPr="00311191" w:rsidRDefault="00311191" w:rsidP="00311191">
            <w:pPr>
              <w:jc w:val="center"/>
              <w:rPr>
                <w:rFonts w:ascii="Times New Roman" w:eastAsia="Times New Roman" w:hAnsi="Times New Roman"/>
                <w:color w:val="1A1A1A"/>
                <w:sz w:val="24"/>
                <w:lang w:eastAsia="ru-RU"/>
              </w:rPr>
            </w:pPr>
            <w:proofErr w:type="spellStart"/>
            <w:r w:rsidRPr="00311191">
              <w:rPr>
                <w:rFonts w:ascii="Times New Roman" w:eastAsiaTheme="minorHAnsi" w:hAnsi="Times New Roman"/>
                <w:sz w:val="24"/>
                <w:lang w:eastAsia="en-US"/>
              </w:rPr>
              <w:t>шт</w:t>
            </w:r>
            <w:proofErr w:type="spellEnd"/>
          </w:p>
        </w:tc>
        <w:tc>
          <w:tcPr>
            <w:tcW w:w="1117" w:type="dxa"/>
          </w:tcPr>
          <w:p w14:paraId="31A16DBE" w14:textId="25568B79" w:rsidR="00311191"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6</w:t>
            </w:r>
          </w:p>
        </w:tc>
      </w:tr>
      <w:tr w:rsidR="00311191" w:rsidRPr="00311191" w14:paraId="18471CF4" w14:textId="77777777" w:rsidTr="00311191">
        <w:trPr>
          <w:jc w:val="center"/>
        </w:trPr>
        <w:tc>
          <w:tcPr>
            <w:tcW w:w="675" w:type="dxa"/>
          </w:tcPr>
          <w:p w14:paraId="1218E008" w14:textId="46C5E52B"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3</w:t>
            </w:r>
          </w:p>
        </w:tc>
        <w:tc>
          <w:tcPr>
            <w:tcW w:w="7177" w:type="dxa"/>
          </w:tcPr>
          <w:p w14:paraId="5F574CD3" w14:textId="338A0A45"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Сборка объемных букв</w:t>
            </w:r>
          </w:p>
        </w:tc>
        <w:tc>
          <w:tcPr>
            <w:tcW w:w="1010" w:type="dxa"/>
          </w:tcPr>
          <w:p w14:paraId="332B2427" w14:textId="2C3F03C2" w:rsidR="00311191" w:rsidRPr="00311191" w:rsidRDefault="00311191" w:rsidP="00311191">
            <w:pPr>
              <w:jc w:val="center"/>
              <w:rPr>
                <w:rFonts w:ascii="Times New Roman" w:eastAsia="Times New Roman" w:hAnsi="Times New Roman"/>
                <w:color w:val="1A1A1A"/>
                <w:sz w:val="24"/>
                <w:lang w:eastAsia="ru-RU"/>
              </w:rPr>
            </w:pPr>
            <w:proofErr w:type="spellStart"/>
            <w:r w:rsidRPr="00311191">
              <w:rPr>
                <w:rFonts w:ascii="Times New Roman" w:eastAsiaTheme="minorHAnsi" w:hAnsi="Times New Roman"/>
                <w:sz w:val="24"/>
                <w:lang w:eastAsia="en-US"/>
              </w:rPr>
              <w:t>шт</w:t>
            </w:r>
            <w:proofErr w:type="spellEnd"/>
          </w:p>
        </w:tc>
        <w:tc>
          <w:tcPr>
            <w:tcW w:w="1117" w:type="dxa"/>
          </w:tcPr>
          <w:p w14:paraId="1916BC6B" w14:textId="75F67BAC" w:rsidR="00311191"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22</w:t>
            </w:r>
          </w:p>
        </w:tc>
      </w:tr>
      <w:tr w:rsidR="00276417" w:rsidRPr="00311191" w14:paraId="0C97EAAD" w14:textId="77777777" w:rsidTr="00311191">
        <w:trPr>
          <w:jc w:val="center"/>
        </w:trPr>
        <w:tc>
          <w:tcPr>
            <w:tcW w:w="675" w:type="dxa"/>
          </w:tcPr>
          <w:p w14:paraId="7B2E8C70" w14:textId="30F56AA1" w:rsidR="00276417" w:rsidRPr="00311191" w:rsidRDefault="00276417" w:rsidP="00C148A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4</w:t>
            </w:r>
          </w:p>
        </w:tc>
        <w:tc>
          <w:tcPr>
            <w:tcW w:w="7177" w:type="dxa"/>
          </w:tcPr>
          <w:p w14:paraId="43CE8FAF" w14:textId="2A7469FF" w:rsidR="00276417" w:rsidRPr="00311191" w:rsidRDefault="00311191" w:rsidP="00C148A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Фрезеровка букв, пазов и бортов</w:t>
            </w:r>
          </w:p>
        </w:tc>
        <w:tc>
          <w:tcPr>
            <w:tcW w:w="1010" w:type="dxa"/>
          </w:tcPr>
          <w:p w14:paraId="666B1519" w14:textId="21EDBFAB" w:rsidR="00276417"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м/п</w:t>
            </w:r>
          </w:p>
        </w:tc>
        <w:tc>
          <w:tcPr>
            <w:tcW w:w="1117" w:type="dxa"/>
          </w:tcPr>
          <w:p w14:paraId="351548D5" w14:textId="3E8B2421" w:rsidR="00276417"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161</w:t>
            </w:r>
          </w:p>
        </w:tc>
      </w:tr>
      <w:tr w:rsidR="00311191" w:rsidRPr="00311191" w14:paraId="6EB2CF1A" w14:textId="77777777" w:rsidTr="00311191">
        <w:trPr>
          <w:jc w:val="center"/>
        </w:trPr>
        <w:tc>
          <w:tcPr>
            <w:tcW w:w="675" w:type="dxa"/>
          </w:tcPr>
          <w:p w14:paraId="3B12936A" w14:textId="52086B51"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5</w:t>
            </w:r>
          </w:p>
        </w:tc>
        <w:tc>
          <w:tcPr>
            <w:tcW w:w="7177" w:type="dxa"/>
          </w:tcPr>
          <w:p w14:paraId="52AE158F" w14:textId="3DA36C63"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Модули светодиодные для подсветки букв (</w:t>
            </w:r>
            <w:proofErr w:type="spellStart"/>
            <w:r w:rsidRPr="00311191">
              <w:rPr>
                <w:rFonts w:ascii="Times New Roman" w:eastAsia="Times New Roman" w:hAnsi="Times New Roman"/>
                <w:color w:val="1A1A1A"/>
                <w:sz w:val="24"/>
                <w:lang w:eastAsia="ru-RU"/>
              </w:rPr>
              <w:t>трехлинзовые</w:t>
            </w:r>
            <w:proofErr w:type="spellEnd"/>
            <w:r w:rsidRPr="00311191">
              <w:rPr>
                <w:rFonts w:ascii="Times New Roman" w:eastAsia="Times New Roman" w:hAnsi="Times New Roman"/>
                <w:color w:val="1A1A1A"/>
                <w:sz w:val="24"/>
                <w:lang w:eastAsia="ru-RU"/>
              </w:rPr>
              <w:t>)</w:t>
            </w:r>
          </w:p>
        </w:tc>
        <w:tc>
          <w:tcPr>
            <w:tcW w:w="1010" w:type="dxa"/>
          </w:tcPr>
          <w:p w14:paraId="7B7DF6CC" w14:textId="20E8A2EC" w:rsidR="00311191" w:rsidRPr="00311191" w:rsidRDefault="00311191" w:rsidP="00311191">
            <w:pPr>
              <w:jc w:val="center"/>
              <w:rPr>
                <w:rFonts w:ascii="Times New Roman" w:eastAsia="Times New Roman" w:hAnsi="Times New Roman"/>
                <w:color w:val="1A1A1A"/>
                <w:sz w:val="24"/>
                <w:lang w:eastAsia="ru-RU"/>
              </w:rPr>
            </w:pPr>
            <w:proofErr w:type="spellStart"/>
            <w:r w:rsidRPr="00311191">
              <w:rPr>
                <w:rFonts w:ascii="Times New Roman" w:eastAsiaTheme="minorHAnsi" w:hAnsi="Times New Roman"/>
                <w:sz w:val="24"/>
                <w:lang w:eastAsia="en-US"/>
              </w:rPr>
              <w:t>шт</w:t>
            </w:r>
            <w:proofErr w:type="spellEnd"/>
          </w:p>
        </w:tc>
        <w:tc>
          <w:tcPr>
            <w:tcW w:w="1117" w:type="dxa"/>
          </w:tcPr>
          <w:p w14:paraId="2A71E6DF" w14:textId="1FF349AC" w:rsidR="00311191"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255</w:t>
            </w:r>
          </w:p>
        </w:tc>
      </w:tr>
      <w:tr w:rsidR="00311191" w:rsidRPr="00311191" w14:paraId="31F42F81" w14:textId="77777777" w:rsidTr="00311191">
        <w:trPr>
          <w:jc w:val="center"/>
        </w:trPr>
        <w:tc>
          <w:tcPr>
            <w:tcW w:w="675" w:type="dxa"/>
          </w:tcPr>
          <w:p w14:paraId="5CC00D55" w14:textId="2809F18C"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6</w:t>
            </w:r>
          </w:p>
        </w:tc>
        <w:tc>
          <w:tcPr>
            <w:tcW w:w="7177" w:type="dxa"/>
          </w:tcPr>
          <w:p w14:paraId="4ECC5D81" w14:textId="62C673DC"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Блок питания</w:t>
            </w:r>
          </w:p>
        </w:tc>
        <w:tc>
          <w:tcPr>
            <w:tcW w:w="1010" w:type="dxa"/>
          </w:tcPr>
          <w:p w14:paraId="112BFFB9" w14:textId="17BF0A9C" w:rsidR="00311191" w:rsidRPr="00311191" w:rsidRDefault="00311191" w:rsidP="00311191">
            <w:pPr>
              <w:jc w:val="center"/>
              <w:rPr>
                <w:rFonts w:ascii="Times New Roman" w:eastAsia="Times New Roman" w:hAnsi="Times New Roman"/>
                <w:color w:val="1A1A1A"/>
                <w:sz w:val="24"/>
                <w:lang w:eastAsia="ru-RU"/>
              </w:rPr>
            </w:pPr>
            <w:proofErr w:type="spellStart"/>
            <w:r w:rsidRPr="00311191">
              <w:rPr>
                <w:rFonts w:ascii="Times New Roman" w:eastAsiaTheme="minorHAnsi" w:hAnsi="Times New Roman"/>
                <w:sz w:val="24"/>
                <w:lang w:eastAsia="en-US"/>
              </w:rPr>
              <w:t>шт</w:t>
            </w:r>
            <w:proofErr w:type="spellEnd"/>
          </w:p>
        </w:tc>
        <w:tc>
          <w:tcPr>
            <w:tcW w:w="1117" w:type="dxa"/>
          </w:tcPr>
          <w:p w14:paraId="5FFE1839" w14:textId="535E1BF5" w:rsidR="00311191"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w:t>
            </w:r>
          </w:p>
        </w:tc>
      </w:tr>
      <w:tr w:rsidR="00311191" w:rsidRPr="00311191" w14:paraId="3E1625BA" w14:textId="77777777" w:rsidTr="00311191">
        <w:trPr>
          <w:jc w:val="center"/>
        </w:trPr>
        <w:tc>
          <w:tcPr>
            <w:tcW w:w="675" w:type="dxa"/>
          </w:tcPr>
          <w:p w14:paraId="7FCF37CF" w14:textId="208449A6"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7</w:t>
            </w:r>
          </w:p>
        </w:tc>
        <w:tc>
          <w:tcPr>
            <w:tcW w:w="7177" w:type="dxa"/>
          </w:tcPr>
          <w:p w14:paraId="4B9CF922" w14:textId="5B6F957B"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Клей (</w:t>
            </w:r>
            <w:proofErr w:type="spellStart"/>
            <w:r w:rsidRPr="00311191">
              <w:rPr>
                <w:rFonts w:ascii="Times New Roman" w:eastAsiaTheme="minorHAnsi" w:hAnsi="Times New Roman"/>
                <w:sz w:val="24"/>
                <w:lang w:eastAsia="en-US"/>
              </w:rPr>
              <w:t>космофен</w:t>
            </w:r>
            <w:proofErr w:type="spellEnd"/>
            <w:r w:rsidRPr="00311191">
              <w:rPr>
                <w:rFonts w:ascii="Times New Roman" w:eastAsiaTheme="minorHAnsi" w:hAnsi="Times New Roman"/>
                <w:sz w:val="24"/>
                <w:lang w:eastAsia="en-US"/>
              </w:rPr>
              <w:t>)</w:t>
            </w:r>
          </w:p>
        </w:tc>
        <w:tc>
          <w:tcPr>
            <w:tcW w:w="1010" w:type="dxa"/>
          </w:tcPr>
          <w:p w14:paraId="600E6DC8" w14:textId="1706B21B" w:rsidR="00311191" w:rsidRPr="00311191" w:rsidRDefault="00311191" w:rsidP="00311191">
            <w:pPr>
              <w:jc w:val="center"/>
              <w:rPr>
                <w:rFonts w:ascii="Times New Roman" w:eastAsia="Times New Roman" w:hAnsi="Times New Roman"/>
                <w:color w:val="1A1A1A"/>
                <w:sz w:val="24"/>
                <w:lang w:eastAsia="ru-RU"/>
              </w:rPr>
            </w:pPr>
            <w:proofErr w:type="spellStart"/>
            <w:r w:rsidRPr="00311191">
              <w:rPr>
                <w:rFonts w:ascii="Times New Roman" w:eastAsiaTheme="minorHAnsi" w:hAnsi="Times New Roman"/>
                <w:sz w:val="24"/>
                <w:lang w:eastAsia="en-US"/>
              </w:rPr>
              <w:t>шт</w:t>
            </w:r>
            <w:proofErr w:type="spellEnd"/>
          </w:p>
        </w:tc>
        <w:tc>
          <w:tcPr>
            <w:tcW w:w="1117" w:type="dxa"/>
          </w:tcPr>
          <w:p w14:paraId="24968918" w14:textId="6BD96DB5" w:rsidR="00311191"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10</w:t>
            </w:r>
          </w:p>
        </w:tc>
      </w:tr>
      <w:tr w:rsidR="00311191" w:rsidRPr="00311191" w14:paraId="7BA290A1" w14:textId="77777777" w:rsidTr="00311191">
        <w:trPr>
          <w:jc w:val="center"/>
        </w:trPr>
        <w:tc>
          <w:tcPr>
            <w:tcW w:w="675" w:type="dxa"/>
          </w:tcPr>
          <w:p w14:paraId="4D5F5C2E" w14:textId="269358A4"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8</w:t>
            </w:r>
          </w:p>
        </w:tc>
        <w:tc>
          <w:tcPr>
            <w:tcW w:w="7177" w:type="dxa"/>
          </w:tcPr>
          <w:p w14:paraId="5E6021C8" w14:textId="5F159E87"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Труба профильная 20х20мм</w:t>
            </w:r>
          </w:p>
        </w:tc>
        <w:tc>
          <w:tcPr>
            <w:tcW w:w="1010" w:type="dxa"/>
          </w:tcPr>
          <w:p w14:paraId="28FCE407" w14:textId="76EB6875" w:rsidR="00311191" w:rsidRPr="00311191" w:rsidRDefault="00311191" w:rsidP="00311191">
            <w:pPr>
              <w:jc w:val="center"/>
              <w:rPr>
                <w:rFonts w:ascii="Times New Roman" w:eastAsia="Times New Roman" w:hAnsi="Times New Roman"/>
                <w:color w:val="1A1A1A"/>
                <w:sz w:val="24"/>
                <w:lang w:eastAsia="ru-RU"/>
              </w:rPr>
            </w:pPr>
            <w:proofErr w:type="spellStart"/>
            <w:r w:rsidRPr="00311191">
              <w:rPr>
                <w:rFonts w:ascii="Times New Roman" w:eastAsiaTheme="minorHAnsi" w:hAnsi="Times New Roman"/>
                <w:sz w:val="24"/>
                <w:lang w:eastAsia="en-US"/>
              </w:rPr>
              <w:t>шт</w:t>
            </w:r>
            <w:proofErr w:type="spellEnd"/>
          </w:p>
        </w:tc>
        <w:tc>
          <w:tcPr>
            <w:tcW w:w="1117" w:type="dxa"/>
          </w:tcPr>
          <w:p w14:paraId="08C4A961" w14:textId="466BAB69" w:rsidR="00311191"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750</w:t>
            </w:r>
          </w:p>
        </w:tc>
      </w:tr>
      <w:tr w:rsidR="00311191" w:rsidRPr="00311191" w14:paraId="26B7B5ED" w14:textId="77777777" w:rsidTr="00311191">
        <w:trPr>
          <w:jc w:val="center"/>
        </w:trPr>
        <w:tc>
          <w:tcPr>
            <w:tcW w:w="675" w:type="dxa"/>
          </w:tcPr>
          <w:p w14:paraId="3D1916EA" w14:textId="7DBC51A2" w:rsidR="00311191" w:rsidRPr="00311191" w:rsidRDefault="00311191" w:rsidP="0031119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9</w:t>
            </w:r>
          </w:p>
        </w:tc>
        <w:tc>
          <w:tcPr>
            <w:tcW w:w="7177" w:type="dxa"/>
          </w:tcPr>
          <w:p w14:paraId="0690EB19" w14:textId="43332E83" w:rsidR="00311191" w:rsidRPr="00311191" w:rsidRDefault="00311191" w:rsidP="00311191">
            <w:pPr>
              <w:widowControl/>
              <w:autoSpaceDE w:val="0"/>
              <w:autoSpaceDN w:val="0"/>
              <w:adjustRightInd w:val="0"/>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Сварочные работы (каркас для букв)</w:t>
            </w:r>
          </w:p>
        </w:tc>
        <w:tc>
          <w:tcPr>
            <w:tcW w:w="1010" w:type="dxa"/>
          </w:tcPr>
          <w:p w14:paraId="0097DAA1" w14:textId="4013489D" w:rsidR="00311191" w:rsidRPr="00311191" w:rsidRDefault="00311191" w:rsidP="00311191">
            <w:pPr>
              <w:jc w:val="center"/>
              <w:rPr>
                <w:rFonts w:ascii="Times New Roman" w:eastAsia="Times New Roman" w:hAnsi="Times New Roman"/>
                <w:color w:val="1A1A1A"/>
                <w:sz w:val="24"/>
                <w:lang w:eastAsia="ru-RU"/>
              </w:rPr>
            </w:pPr>
            <w:proofErr w:type="spellStart"/>
            <w:r w:rsidRPr="00311191">
              <w:rPr>
                <w:rFonts w:ascii="Times New Roman" w:eastAsiaTheme="minorHAnsi" w:hAnsi="Times New Roman"/>
                <w:sz w:val="24"/>
                <w:lang w:eastAsia="en-US"/>
              </w:rPr>
              <w:t>шт</w:t>
            </w:r>
            <w:proofErr w:type="spellEnd"/>
          </w:p>
        </w:tc>
        <w:tc>
          <w:tcPr>
            <w:tcW w:w="1117" w:type="dxa"/>
          </w:tcPr>
          <w:p w14:paraId="5CAAFCF9" w14:textId="0F587AC6" w:rsidR="00311191"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80</w:t>
            </w:r>
          </w:p>
        </w:tc>
      </w:tr>
      <w:tr w:rsidR="00276417" w:rsidRPr="00311191" w14:paraId="4E00CACE" w14:textId="77777777" w:rsidTr="00311191">
        <w:trPr>
          <w:jc w:val="center"/>
        </w:trPr>
        <w:tc>
          <w:tcPr>
            <w:tcW w:w="675" w:type="dxa"/>
          </w:tcPr>
          <w:p w14:paraId="15127DD8" w14:textId="2ED7F9E7" w:rsidR="00276417" w:rsidRPr="00311191" w:rsidRDefault="00276417" w:rsidP="00C148A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10</w:t>
            </w:r>
          </w:p>
        </w:tc>
        <w:tc>
          <w:tcPr>
            <w:tcW w:w="7177" w:type="dxa"/>
          </w:tcPr>
          <w:p w14:paraId="01727FBE" w14:textId="3EF6F33C" w:rsidR="00276417" w:rsidRPr="00311191" w:rsidRDefault="00311191" w:rsidP="00311191">
            <w:pPr>
              <w:widowControl/>
              <w:autoSpaceDE w:val="0"/>
              <w:autoSpaceDN w:val="0"/>
              <w:adjustRightInd w:val="0"/>
              <w:rPr>
                <w:rFonts w:ascii="Times New Roman" w:eastAsia="Times New Roman" w:hAnsi="Times New Roman"/>
                <w:color w:val="1A1A1A"/>
                <w:sz w:val="24"/>
                <w:lang w:eastAsia="ru-RU"/>
              </w:rPr>
            </w:pPr>
            <w:proofErr w:type="spellStart"/>
            <w:proofErr w:type="gramStart"/>
            <w:r w:rsidRPr="00311191">
              <w:rPr>
                <w:rFonts w:ascii="Times New Roman" w:eastAsiaTheme="minorHAnsi" w:hAnsi="Times New Roman"/>
                <w:sz w:val="24"/>
                <w:lang w:eastAsia="en-US"/>
              </w:rPr>
              <w:t>Грунтовка,покраска</w:t>
            </w:r>
            <w:proofErr w:type="spellEnd"/>
            <w:proofErr w:type="gramEnd"/>
            <w:r w:rsidRPr="00311191">
              <w:rPr>
                <w:rFonts w:ascii="Times New Roman" w:eastAsiaTheme="minorHAnsi" w:hAnsi="Times New Roman"/>
                <w:sz w:val="24"/>
                <w:lang w:eastAsia="en-US"/>
              </w:rPr>
              <w:t xml:space="preserve"> </w:t>
            </w:r>
            <w:proofErr w:type="spellStart"/>
            <w:r w:rsidRPr="00311191">
              <w:rPr>
                <w:rFonts w:ascii="Times New Roman" w:eastAsiaTheme="minorHAnsi" w:hAnsi="Times New Roman"/>
                <w:sz w:val="24"/>
                <w:lang w:eastAsia="en-US"/>
              </w:rPr>
              <w:t>металлокаркаса</w:t>
            </w:r>
            <w:proofErr w:type="spellEnd"/>
          </w:p>
        </w:tc>
        <w:tc>
          <w:tcPr>
            <w:tcW w:w="1010" w:type="dxa"/>
          </w:tcPr>
          <w:p w14:paraId="209B5F50" w14:textId="24F72C26" w:rsidR="00276417"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м/п</w:t>
            </w:r>
          </w:p>
        </w:tc>
        <w:tc>
          <w:tcPr>
            <w:tcW w:w="1117" w:type="dxa"/>
          </w:tcPr>
          <w:p w14:paraId="03A437E4" w14:textId="4E3A5C01" w:rsidR="00276417"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160</w:t>
            </w:r>
          </w:p>
        </w:tc>
      </w:tr>
      <w:tr w:rsidR="00276417" w:rsidRPr="00311191" w14:paraId="1D256C61" w14:textId="77777777" w:rsidTr="00311191">
        <w:trPr>
          <w:jc w:val="center"/>
        </w:trPr>
        <w:tc>
          <w:tcPr>
            <w:tcW w:w="675" w:type="dxa"/>
          </w:tcPr>
          <w:p w14:paraId="182ED76C" w14:textId="057FE26C" w:rsidR="00276417" w:rsidRPr="00311191" w:rsidRDefault="00276417" w:rsidP="00C148A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11</w:t>
            </w:r>
          </w:p>
        </w:tc>
        <w:tc>
          <w:tcPr>
            <w:tcW w:w="7177" w:type="dxa"/>
          </w:tcPr>
          <w:p w14:paraId="580B13F6" w14:textId="252EC7B2" w:rsidR="00276417" w:rsidRPr="00311191" w:rsidRDefault="00311191" w:rsidP="00311191">
            <w:pPr>
              <w:widowControl/>
              <w:autoSpaceDE w:val="0"/>
              <w:autoSpaceDN w:val="0"/>
              <w:adjustRightInd w:val="0"/>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Фотореле для регулировки день/ ночь</w:t>
            </w:r>
          </w:p>
        </w:tc>
        <w:tc>
          <w:tcPr>
            <w:tcW w:w="1010" w:type="dxa"/>
          </w:tcPr>
          <w:p w14:paraId="3C09BA61" w14:textId="59F2875F" w:rsidR="00276417" w:rsidRPr="00311191" w:rsidRDefault="00311191" w:rsidP="00311191">
            <w:pPr>
              <w:jc w:val="center"/>
              <w:rPr>
                <w:rFonts w:ascii="Times New Roman" w:eastAsia="Times New Roman" w:hAnsi="Times New Roman"/>
                <w:color w:val="1A1A1A"/>
                <w:sz w:val="24"/>
                <w:lang w:eastAsia="ru-RU"/>
              </w:rPr>
            </w:pPr>
            <w:proofErr w:type="spellStart"/>
            <w:r w:rsidRPr="00311191">
              <w:rPr>
                <w:rFonts w:ascii="Times New Roman" w:eastAsiaTheme="minorHAnsi" w:hAnsi="Times New Roman"/>
                <w:sz w:val="24"/>
                <w:lang w:eastAsia="en-US"/>
              </w:rPr>
              <w:t>шт</w:t>
            </w:r>
            <w:proofErr w:type="spellEnd"/>
          </w:p>
        </w:tc>
        <w:tc>
          <w:tcPr>
            <w:tcW w:w="1117" w:type="dxa"/>
          </w:tcPr>
          <w:p w14:paraId="5C3FF84C" w14:textId="2FE86F6D" w:rsidR="00276417"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w:t>
            </w:r>
          </w:p>
        </w:tc>
      </w:tr>
      <w:tr w:rsidR="00276417" w:rsidRPr="00311191" w14:paraId="09663CAE" w14:textId="77777777" w:rsidTr="00311191">
        <w:trPr>
          <w:jc w:val="center"/>
        </w:trPr>
        <w:tc>
          <w:tcPr>
            <w:tcW w:w="675" w:type="dxa"/>
          </w:tcPr>
          <w:p w14:paraId="4219F6C1" w14:textId="1A1265A9" w:rsidR="00276417" w:rsidRPr="00311191" w:rsidRDefault="00276417" w:rsidP="00C148A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12</w:t>
            </w:r>
          </w:p>
        </w:tc>
        <w:tc>
          <w:tcPr>
            <w:tcW w:w="7177" w:type="dxa"/>
          </w:tcPr>
          <w:p w14:paraId="791C1138" w14:textId="121CDD56" w:rsidR="00276417" w:rsidRPr="00311191" w:rsidRDefault="00311191" w:rsidP="00311191">
            <w:pPr>
              <w:widowControl/>
              <w:autoSpaceDE w:val="0"/>
              <w:autoSpaceDN w:val="0"/>
              <w:adjustRightInd w:val="0"/>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Саморез оцинкованный со сверлом</w:t>
            </w:r>
          </w:p>
        </w:tc>
        <w:tc>
          <w:tcPr>
            <w:tcW w:w="1010" w:type="dxa"/>
          </w:tcPr>
          <w:p w14:paraId="44CD79A5" w14:textId="0EE4BDD3" w:rsidR="00276417" w:rsidRPr="00311191" w:rsidRDefault="00311191" w:rsidP="00311191">
            <w:pPr>
              <w:jc w:val="center"/>
              <w:rPr>
                <w:rFonts w:ascii="Times New Roman" w:eastAsia="Times New Roman" w:hAnsi="Times New Roman"/>
                <w:color w:val="1A1A1A"/>
                <w:sz w:val="24"/>
                <w:lang w:eastAsia="ru-RU"/>
              </w:rPr>
            </w:pPr>
            <w:proofErr w:type="spellStart"/>
            <w:r w:rsidRPr="00311191">
              <w:rPr>
                <w:rFonts w:ascii="Times New Roman" w:eastAsiaTheme="minorHAnsi" w:hAnsi="Times New Roman"/>
                <w:sz w:val="24"/>
                <w:lang w:eastAsia="en-US"/>
              </w:rPr>
              <w:t>шт</w:t>
            </w:r>
            <w:proofErr w:type="spellEnd"/>
          </w:p>
        </w:tc>
        <w:tc>
          <w:tcPr>
            <w:tcW w:w="1117" w:type="dxa"/>
          </w:tcPr>
          <w:p w14:paraId="19C082CA" w14:textId="06ED7157" w:rsidR="00276417"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400</w:t>
            </w:r>
          </w:p>
        </w:tc>
      </w:tr>
      <w:tr w:rsidR="00276417" w:rsidRPr="00311191" w14:paraId="7108584B" w14:textId="77777777" w:rsidTr="00311191">
        <w:trPr>
          <w:jc w:val="center"/>
        </w:trPr>
        <w:tc>
          <w:tcPr>
            <w:tcW w:w="675" w:type="dxa"/>
          </w:tcPr>
          <w:p w14:paraId="23A23C42" w14:textId="198870AB" w:rsidR="00276417" w:rsidRPr="00311191" w:rsidRDefault="00276417" w:rsidP="00C148A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13</w:t>
            </w:r>
          </w:p>
        </w:tc>
        <w:tc>
          <w:tcPr>
            <w:tcW w:w="7177" w:type="dxa"/>
          </w:tcPr>
          <w:p w14:paraId="21EE7F54" w14:textId="31820106" w:rsidR="00276417" w:rsidRPr="00311191" w:rsidRDefault="00311191" w:rsidP="00311191">
            <w:pPr>
              <w:widowControl/>
              <w:autoSpaceDE w:val="0"/>
              <w:autoSpaceDN w:val="0"/>
              <w:adjustRightInd w:val="0"/>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 xml:space="preserve">Провод ВВГ 2х2,5 для </w:t>
            </w:r>
            <w:proofErr w:type="spellStart"/>
            <w:r w:rsidRPr="00311191">
              <w:rPr>
                <w:rFonts w:ascii="Times New Roman" w:eastAsiaTheme="minorHAnsi" w:hAnsi="Times New Roman"/>
                <w:sz w:val="24"/>
                <w:lang w:eastAsia="en-US"/>
              </w:rPr>
              <w:t>запитки</w:t>
            </w:r>
            <w:proofErr w:type="spellEnd"/>
            <w:r w:rsidRPr="00311191">
              <w:rPr>
                <w:rFonts w:ascii="Times New Roman" w:eastAsiaTheme="minorHAnsi" w:hAnsi="Times New Roman"/>
                <w:sz w:val="24"/>
                <w:lang w:eastAsia="en-US"/>
              </w:rPr>
              <w:t xml:space="preserve"> подсветки</w:t>
            </w:r>
          </w:p>
        </w:tc>
        <w:tc>
          <w:tcPr>
            <w:tcW w:w="1010" w:type="dxa"/>
          </w:tcPr>
          <w:p w14:paraId="55977AB4" w14:textId="62D573E3" w:rsidR="00276417"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м/п</w:t>
            </w:r>
          </w:p>
        </w:tc>
        <w:tc>
          <w:tcPr>
            <w:tcW w:w="1117" w:type="dxa"/>
          </w:tcPr>
          <w:p w14:paraId="2F4B2648" w14:textId="52F6066B" w:rsidR="00276417"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30</w:t>
            </w:r>
          </w:p>
        </w:tc>
      </w:tr>
      <w:tr w:rsidR="00276417" w:rsidRPr="00311191" w14:paraId="399CB5EB" w14:textId="77777777" w:rsidTr="00311191">
        <w:trPr>
          <w:jc w:val="center"/>
        </w:trPr>
        <w:tc>
          <w:tcPr>
            <w:tcW w:w="675" w:type="dxa"/>
          </w:tcPr>
          <w:p w14:paraId="0A857A03" w14:textId="023CD336" w:rsidR="00276417" w:rsidRPr="00311191" w:rsidRDefault="00276417" w:rsidP="00C148A1">
            <w:pP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14</w:t>
            </w:r>
          </w:p>
        </w:tc>
        <w:tc>
          <w:tcPr>
            <w:tcW w:w="7177" w:type="dxa"/>
          </w:tcPr>
          <w:p w14:paraId="3DA6756B" w14:textId="64EF7829" w:rsidR="00276417" w:rsidRPr="00311191" w:rsidRDefault="00311191" w:rsidP="00C148A1">
            <w:pPr>
              <w:rPr>
                <w:rFonts w:ascii="Times New Roman" w:eastAsia="Times New Roman" w:hAnsi="Times New Roman"/>
                <w:color w:val="1A1A1A"/>
                <w:sz w:val="24"/>
                <w:lang w:eastAsia="ru-RU"/>
              </w:rPr>
            </w:pPr>
            <w:r w:rsidRPr="00311191">
              <w:rPr>
                <w:rFonts w:ascii="Times New Roman" w:eastAsiaTheme="minorHAnsi" w:hAnsi="Times New Roman"/>
                <w:sz w:val="24"/>
                <w:lang w:eastAsia="en-US"/>
              </w:rPr>
              <w:t>Монтаж вывески</w:t>
            </w:r>
          </w:p>
        </w:tc>
        <w:tc>
          <w:tcPr>
            <w:tcW w:w="1010" w:type="dxa"/>
          </w:tcPr>
          <w:p w14:paraId="35F369C8" w14:textId="2F4EABA8" w:rsidR="00276417" w:rsidRPr="00311191" w:rsidRDefault="00311191" w:rsidP="00311191">
            <w:pPr>
              <w:jc w:val="center"/>
              <w:rPr>
                <w:rFonts w:ascii="Times New Roman" w:eastAsia="Times New Roman" w:hAnsi="Times New Roman"/>
                <w:color w:val="1A1A1A"/>
                <w:sz w:val="24"/>
                <w:lang w:eastAsia="ru-RU"/>
              </w:rPr>
            </w:pPr>
            <w:proofErr w:type="spellStart"/>
            <w:r w:rsidRPr="00311191">
              <w:rPr>
                <w:rFonts w:ascii="Times New Roman" w:eastAsiaTheme="minorHAnsi" w:hAnsi="Times New Roman"/>
                <w:sz w:val="24"/>
                <w:lang w:eastAsia="en-US"/>
              </w:rPr>
              <w:t>шт</w:t>
            </w:r>
            <w:proofErr w:type="spellEnd"/>
          </w:p>
        </w:tc>
        <w:tc>
          <w:tcPr>
            <w:tcW w:w="1117" w:type="dxa"/>
          </w:tcPr>
          <w:p w14:paraId="562DE450" w14:textId="43611C66" w:rsidR="00276417" w:rsidRPr="00311191" w:rsidRDefault="00311191" w:rsidP="00311191">
            <w:pPr>
              <w:jc w:val="center"/>
              <w:rPr>
                <w:rFonts w:ascii="Times New Roman" w:eastAsia="Times New Roman" w:hAnsi="Times New Roman"/>
                <w:color w:val="1A1A1A"/>
                <w:sz w:val="24"/>
                <w:lang w:eastAsia="ru-RU"/>
              </w:rPr>
            </w:pPr>
            <w:r w:rsidRPr="00311191">
              <w:rPr>
                <w:rFonts w:ascii="Times New Roman" w:eastAsia="Times New Roman" w:hAnsi="Times New Roman"/>
                <w:color w:val="1A1A1A"/>
                <w:sz w:val="24"/>
                <w:lang w:eastAsia="ru-RU"/>
              </w:rPr>
              <w:t>1</w:t>
            </w:r>
          </w:p>
        </w:tc>
      </w:tr>
    </w:tbl>
    <w:p w14:paraId="07C843BE" w14:textId="1EC8CC8F" w:rsidR="00CF3B00" w:rsidRPr="00CF3B00" w:rsidRDefault="00CF3B00" w:rsidP="00C148A1">
      <w:pPr>
        <w:shd w:val="clear" w:color="auto" w:fill="FFFFFF"/>
        <w:rPr>
          <w:rFonts w:ascii="Times New Roman" w:eastAsia="Times New Roman" w:hAnsi="Times New Roman"/>
          <w:color w:val="1A1A1A"/>
          <w:sz w:val="24"/>
          <w:lang w:eastAsia="ru-RU"/>
        </w:rPr>
      </w:pPr>
    </w:p>
    <w:sectPr w:rsidR="00CF3B00" w:rsidRPr="00CF3B00" w:rsidSect="00C148A1">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B4FD0" w14:textId="77777777" w:rsidR="005C3D56" w:rsidRDefault="005C3D56">
      <w:r>
        <w:separator/>
      </w:r>
    </w:p>
  </w:endnote>
  <w:endnote w:type="continuationSeparator" w:id="0">
    <w:p w14:paraId="4CB80ECD" w14:textId="77777777" w:rsidR="005C3D56" w:rsidRDefault="005C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C67D" w14:textId="5FC1C775" w:rsidR="00B830A7" w:rsidRDefault="00B830A7">
    <w:pPr>
      <w:pStyle w:val="ab"/>
    </w:pPr>
    <w:r>
      <w:rPr>
        <w:noProof/>
      </w:rPr>
      <w:drawing>
        <wp:inline distT="0" distB="0" distL="0" distR="0" wp14:anchorId="280DB4EA" wp14:editId="30E22D94">
          <wp:extent cx="1080000" cy="360000"/>
          <wp:effectExtent l="0" t="0" r="635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F72F9" w14:textId="77777777" w:rsidR="005C3D56" w:rsidRDefault="005C3D56">
      <w:r>
        <w:separator/>
      </w:r>
    </w:p>
  </w:footnote>
  <w:footnote w:type="continuationSeparator" w:id="0">
    <w:p w14:paraId="7413DA2F" w14:textId="77777777" w:rsidR="005C3D56" w:rsidRDefault="005C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7795"/>
    <w:multiLevelType w:val="hybridMultilevel"/>
    <w:tmpl w:val="49943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70D72"/>
    <w:multiLevelType w:val="multilevel"/>
    <w:tmpl w:val="B2F0185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68BE7D41"/>
    <w:multiLevelType w:val="hybridMultilevel"/>
    <w:tmpl w:val="F80EDADA"/>
    <w:lvl w:ilvl="0" w:tplc="EA123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DCE"/>
    <w:rsid w:val="00045402"/>
    <w:rsid w:val="000F54B1"/>
    <w:rsid w:val="00263711"/>
    <w:rsid w:val="00276417"/>
    <w:rsid w:val="002A0AE7"/>
    <w:rsid w:val="00311191"/>
    <w:rsid w:val="00352CB3"/>
    <w:rsid w:val="003B4A7E"/>
    <w:rsid w:val="004C7F04"/>
    <w:rsid w:val="004E12A5"/>
    <w:rsid w:val="005C3D56"/>
    <w:rsid w:val="00682F05"/>
    <w:rsid w:val="00700722"/>
    <w:rsid w:val="00746C14"/>
    <w:rsid w:val="00786AA1"/>
    <w:rsid w:val="008013B1"/>
    <w:rsid w:val="00814342"/>
    <w:rsid w:val="0083243F"/>
    <w:rsid w:val="00874FF0"/>
    <w:rsid w:val="008C0C28"/>
    <w:rsid w:val="009056FB"/>
    <w:rsid w:val="00927F6D"/>
    <w:rsid w:val="00980DCE"/>
    <w:rsid w:val="00994828"/>
    <w:rsid w:val="00B803D8"/>
    <w:rsid w:val="00B830A7"/>
    <w:rsid w:val="00C148A1"/>
    <w:rsid w:val="00C43497"/>
    <w:rsid w:val="00CD072B"/>
    <w:rsid w:val="00CE6F62"/>
    <w:rsid w:val="00CF3B00"/>
    <w:rsid w:val="00DB15D3"/>
    <w:rsid w:val="00E3793F"/>
    <w:rsid w:val="00F46C50"/>
    <w:rsid w:val="00F51FCC"/>
    <w:rsid w:val="00FC7D8E"/>
    <w:rsid w:val="00FF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1CA4"/>
  <w15:docId w15:val="{BD467697-820C-4DFD-9598-1D1C0C77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Balloon Text"/>
    <w:basedOn w:val="a"/>
    <w:link w:val="aff"/>
    <w:uiPriority w:val="99"/>
    <w:semiHidden/>
    <w:unhideWhenUsed/>
    <w:rsid w:val="00CF3B00"/>
    <w:rPr>
      <w:rFonts w:ascii="Tahoma" w:hAnsi="Tahoma" w:cs="Tahoma"/>
      <w:sz w:val="16"/>
      <w:szCs w:val="16"/>
    </w:rPr>
  </w:style>
  <w:style w:type="character" w:customStyle="1" w:styleId="aff">
    <w:name w:val="Текст выноски Знак"/>
    <w:basedOn w:val="a0"/>
    <w:link w:val="afe"/>
    <w:uiPriority w:val="99"/>
    <w:semiHidden/>
    <w:rsid w:val="00CF3B00"/>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24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0C94B-F41B-461D-9043-0DDAD0A7D839}"/>
</file>

<file path=customXml/itemProps2.xml><?xml version="1.0" encoding="utf-8"?>
<ds:datastoreItem xmlns:ds="http://schemas.openxmlformats.org/officeDocument/2006/customXml" ds:itemID="{C77F36EE-E1EF-4404-A152-1B16B7A3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1958</Words>
  <Characters>11163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User46</cp:lastModifiedBy>
  <cp:revision>287</cp:revision>
  <dcterms:created xsi:type="dcterms:W3CDTF">2021-09-01T13:33:00Z</dcterms:created>
  <dcterms:modified xsi:type="dcterms:W3CDTF">2024-07-24T11:45:00Z</dcterms:modified>
</cp:coreProperties>
</file>