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5855" w14:textId="24B801D3" w:rsidR="00F25C6E" w:rsidRPr="00F25C6E" w:rsidRDefault="00F25C6E" w:rsidP="00F25C6E">
      <w:pPr>
        <w:widowControl w:val="0"/>
        <w:spacing w:after="0" w:line="240" w:lineRule="auto"/>
        <w:jc w:val="center"/>
        <w:rPr>
          <w:rFonts w:ascii="Times New Roman" w:eastAsia="Times New Roman" w:hAnsi="Times New Roman" w:cs="Times New Roman"/>
          <w:b/>
          <w:lang w:eastAsia="ru-RU"/>
        </w:rPr>
      </w:pPr>
      <w:r w:rsidRPr="00F25C6E">
        <w:rPr>
          <w:rFonts w:ascii="Times New Roman" w:eastAsia="Times New Roman" w:hAnsi="Times New Roman" w:cs="Times New Roman"/>
          <w:b/>
          <w:lang w:eastAsia="ru-RU"/>
        </w:rPr>
        <w:t xml:space="preserve">ДОГОВОР № </w:t>
      </w:r>
      <w:r w:rsidR="00C10EB8">
        <w:rPr>
          <w:rFonts w:ascii="Times New Roman" w:eastAsia="Times New Roman" w:hAnsi="Times New Roman" w:cs="Times New Roman"/>
          <w:b/>
          <w:lang w:eastAsia="ru-RU"/>
        </w:rPr>
        <w:t>3</w:t>
      </w:r>
      <w:r w:rsidR="002E123E">
        <w:rPr>
          <w:rFonts w:ascii="Times New Roman" w:eastAsia="Times New Roman" w:hAnsi="Times New Roman" w:cs="Times New Roman"/>
          <w:b/>
          <w:lang w:eastAsia="ru-RU"/>
        </w:rPr>
        <w:t>99</w:t>
      </w:r>
      <w:r w:rsidR="00C10EB8">
        <w:rPr>
          <w:rFonts w:ascii="Times New Roman" w:eastAsia="Times New Roman" w:hAnsi="Times New Roman" w:cs="Times New Roman"/>
          <w:b/>
          <w:lang w:eastAsia="ru-RU"/>
        </w:rPr>
        <w:t>-ЭА/24</w:t>
      </w:r>
    </w:p>
    <w:p w14:paraId="190BE421" w14:textId="422AC1B6" w:rsidR="00F25C6E" w:rsidRPr="00F25C6E" w:rsidRDefault="00F25C6E" w:rsidP="00F25C6E">
      <w:pPr>
        <w:widowControl w:val="0"/>
        <w:spacing w:after="0" w:line="240" w:lineRule="auto"/>
        <w:rPr>
          <w:rFonts w:ascii="Times New Roman" w:eastAsia="Times New Roman" w:hAnsi="Times New Roman" w:cs="Times New Roman"/>
          <w:lang w:eastAsia="ar-SA"/>
        </w:rPr>
      </w:pPr>
      <w:r w:rsidRPr="00F25C6E">
        <w:rPr>
          <w:rFonts w:ascii="Times New Roman" w:eastAsia="Times New Roman" w:hAnsi="Times New Roman" w:cs="Times New Roman"/>
          <w:bCs/>
          <w:lang w:eastAsia="ar-SA"/>
        </w:rPr>
        <w:t>г. Грозный</w:t>
      </w:r>
      <w:r w:rsidRPr="00F25C6E">
        <w:rPr>
          <w:rFonts w:ascii="Times New Roman" w:eastAsia="Times New Roman" w:hAnsi="Times New Roman" w:cs="Times New Roman"/>
          <w:bCs/>
          <w:lang w:eastAsia="ar-SA"/>
        </w:rPr>
        <w:tab/>
      </w:r>
      <w:r w:rsidRPr="00F25C6E">
        <w:rPr>
          <w:rFonts w:ascii="Times New Roman" w:eastAsia="Times New Roman" w:hAnsi="Times New Roman" w:cs="Times New Roman"/>
          <w:bCs/>
          <w:lang w:eastAsia="ar-SA"/>
        </w:rPr>
        <w:tab/>
      </w:r>
      <w:r w:rsidRPr="00F25C6E">
        <w:rPr>
          <w:rFonts w:ascii="Times New Roman" w:eastAsia="Times New Roman" w:hAnsi="Times New Roman" w:cs="Times New Roman"/>
          <w:bCs/>
          <w:lang w:eastAsia="ar-SA"/>
        </w:rPr>
        <w:tab/>
      </w:r>
      <w:r w:rsidRPr="00F25C6E">
        <w:rPr>
          <w:rFonts w:ascii="Times New Roman" w:eastAsia="Times New Roman" w:hAnsi="Times New Roman" w:cs="Times New Roman"/>
          <w:bCs/>
          <w:lang w:eastAsia="ar-SA"/>
        </w:rPr>
        <w:tab/>
      </w:r>
      <w:r w:rsidRPr="00F25C6E">
        <w:rPr>
          <w:rFonts w:ascii="Times New Roman" w:eastAsia="Times New Roman" w:hAnsi="Times New Roman" w:cs="Times New Roman"/>
          <w:bCs/>
          <w:lang w:eastAsia="ar-SA"/>
        </w:rPr>
        <w:tab/>
      </w:r>
      <w:r w:rsidRPr="00F25C6E">
        <w:rPr>
          <w:rFonts w:ascii="Times New Roman" w:eastAsia="Times New Roman" w:hAnsi="Times New Roman" w:cs="Times New Roman"/>
          <w:bCs/>
          <w:lang w:eastAsia="ar-SA"/>
        </w:rPr>
        <w:tab/>
      </w:r>
      <w:r w:rsidR="00ED0384">
        <w:rPr>
          <w:rFonts w:ascii="Times New Roman" w:eastAsia="Times New Roman" w:hAnsi="Times New Roman" w:cs="Times New Roman"/>
          <w:bCs/>
          <w:lang w:eastAsia="ar-SA"/>
        </w:rPr>
        <w:t xml:space="preserve">                                  </w:t>
      </w:r>
      <w:r w:rsidRPr="00F25C6E">
        <w:rPr>
          <w:rFonts w:ascii="Times New Roman" w:eastAsia="Times New Roman" w:hAnsi="Times New Roman" w:cs="Times New Roman"/>
          <w:bCs/>
          <w:lang w:eastAsia="ar-SA"/>
        </w:rPr>
        <w:tab/>
        <w:t xml:space="preserve">           </w:t>
      </w:r>
      <w:r w:rsidRPr="00F25C6E">
        <w:rPr>
          <w:rFonts w:ascii="Times New Roman" w:eastAsia="Times New Roman" w:hAnsi="Times New Roman" w:cs="Times New Roman"/>
          <w:bCs/>
          <w:lang w:eastAsia="ar-SA"/>
        </w:rPr>
        <w:tab/>
        <w:t xml:space="preserve">        </w:t>
      </w:r>
      <w:proofErr w:type="gramStart"/>
      <w:r w:rsidRPr="00F25C6E">
        <w:rPr>
          <w:rFonts w:ascii="Times New Roman" w:eastAsia="Times New Roman" w:hAnsi="Times New Roman" w:cs="Times New Roman"/>
          <w:bCs/>
          <w:lang w:eastAsia="ar-SA"/>
        </w:rPr>
        <w:t xml:space="preserve">   «</w:t>
      </w:r>
      <w:proofErr w:type="gramEnd"/>
      <w:r w:rsidRPr="00F25C6E">
        <w:rPr>
          <w:rFonts w:ascii="Times New Roman" w:eastAsia="Times New Roman" w:hAnsi="Times New Roman" w:cs="Times New Roman"/>
          <w:bCs/>
          <w:lang w:eastAsia="ar-SA"/>
        </w:rPr>
        <w:t xml:space="preserve"> </w:t>
      </w:r>
      <w:r w:rsidR="0061538C">
        <w:rPr>
          <w:rFonts w:ascii="Times New Roman" w:eastAsia="Times New Roman" w:hAnsi="Times New Roman" w:cs="Times New Roman"/>
          <w:bCs/>
          <w:lang w:eastAsia="ar-SA"/>
        </w:rPr>
        <w:t>____</w:t>
      </w:r>
      <w:r w:rsidRPr="00F25C6E">
        <w:rPr>
          <w:rFonts w:ascii="Times New Roman" w:eastAsia="Times New Roman" w:hAnsi="Times New Roman" w:cs="Times New Roman"/>
          <w:bCs/>
          <w:lang w:eastAsia="ar-SA"/>
        </w:rPr>
        <w:t xml:space="preserve"> » 202</w:t>
      </w:r>
      <w:r w:rsidR="009D5E84">
        <w:rPr>
          <w:rFonts w:ascii="Times New Roman" w:eastAsia="Times New Roman" w:hAnsi="Times New Roman" w:cs="Times New Roman"/>
          <w:bCs/>
          <w:lang w:eastAsia="ar-SA"/>
        </w:rPr>
        <w:t>4</w:t>
      </w:r>
      <w:r w:rsidRPr="00F25C6E">
        <w:rPr>
          <w:rFonts w:ascii="Times New Roman" w:eastAsia="Times New Roman" w:hAnsi="Times New Roman" w:cs="Times New Roman"/>
          <w:bCs/>
          <w:lang w:eastAsia="ar-SA"/>
        </w:rPr>
        <w:t xml:space="preserve"> г.</w:t>
      </w:r>
    </w:p>
    <w:p w14:paraId="25BE0130" w14:textId="77777777" w:rsidR="009D5E84" w:rsidRDefault="009D5E84" w:rsidP="00F25C6E">
      <w:pPr>
        <w:widowControl w:val="0"/>
        <w:spacing w:after="0" w:line="240" w:lineRule="auto"/>
        <w:ind w:firstLine="567"/>
        <w:jc w:val="both"/>
        <w:rPr>
          <w:rFonts w:ascii="Times New Roman" w:eastAsia="Times New Roman" w:hAnsi="Times New Roman" w:cs="Times New Roman"/>
          <w:lang w:eastAsia="ru-RU"/>
        </w:rPr>
      </w:pPr>
    </w:p>
    <w:p w14:paraId="783B872C" w14:textId="114D67E5" w:rsidR="00F25C6E" w:rsidRPr="00F74482" w:rsidRDefault="00F25C6E" w:rsidP="00F74482">
      <w:pPr>
        <w:widowControl w:val="0"/>
        <w:suppressAutoHyphens/>
        <w:snapToGrid w:val="0"/>
        <w:contextualSpacing/>
        <w:jc w:val="both"/>
        <w:rPr>
          <w:rFonts w:ascii="Times New Roman" w:hAnsi="Times New Roman" w:cs="Times New Roman"/>
          <w:lang w:eastAsia="zh-CN"/>
        </w:rPr>
      </w:pPr>
      <w:r w:rsidRPr="00F74482">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именуемое в дальнейшем «</w:t>
      </w:r>
      <w:r w:rsidR="00556873" w:rsidRPr="00F74482">
        <w:rPr>
          <w:rFonts w:ascii="Times New Roman" w:eastAsia="Times New Roman" w:hAnsi="Times New Roman" w:cs="Times New Roman"/>
          <w:lang w:eastAsia="ru-RU"/>
        </w:rPr>
        <w:t>Заказчик</w:t>
      </w:r>
      <w:r w:rsidRPr="00F74482">
        <w:rPr>
          <w:rFonts w:ascii="Times New Roman" w:eastAsia="Times New Roman" w:hAnsi="Times New Roman" w:cs="Times New Roman"/>
          <w:lang w:eastAsia="ru-RU"/>
        </w:rPr>
        <w:t xml:space="preserve">», </w:t>
      </w:r>
      <w:r w:rsidR="003E7D3F" w:rsidRPr="00644C7F">
        <w:t>в лице</w:t>
      </w:r>
      <w:r w:rsidR="003E7D3F">
        <w:t xml:space="preserve"> проректора по цифровизации и инновациям, Пашаева Магомеда Ярагиевича</w:t>
      </w:r>
      <w:r w:rsidR="00ED0384" w:rsidRPr="00F74482">
        <w:rPr>
          <w:rFonts w:ascii="Times New Roman" w:eastAsia="Times New Roman" w:hAnsi="Times New Roman" w:cs="Times New Roman"/>
          <w:lang w:eastAsia="ru-RU"/>
        </w:rPr>
        <w:t>, действующего на основании генеральной доверенности №</w:t>
      </w:r>
      <w:r w:rsidR="000B3E66" w:rsidRPr="00F74482">
        <w:rPr>
          <w:rFonts w:ascii="Times New Roman" w:eastAsia="Times New Roman" w:hAnsi="Times New Roman" w:cs="Times New Roman"/>
          <w:lang w:eastAsia="ru-RU"/>
        </w:rPr>
        <w:t>1</w:t>
      </w:r>
      <w:r w:rsidR="003E7D3F">
        <w:rPr>
          <w:rFonts w:ascii="Times New Roman" w:eastAsia="Times New Roman" w:hAnsi="Times New Roman" w:cs="Times New Roman"/>
          <w:lang w:eastAsia="ru-RU"/>
        </w:rPr>
        <w:t>1</w:t>
      </w:r>
      <w:r w:rsidR="00ED0384" w:rsidRPr="00F74482">
        <w:rPr>
          <w:rFonts w:ascii="Times New Roman" w:eastAsia="Times New Roman" w:hAnsi="Times New Roman" w:cs="Times New Roman"/>
          <w:lang w:eastAsia="ru-RU"/>
        </w:rPr>
        <w:t xml:space="preserve"> от 0</w:t>
      </w:r>
      <w:r w:rsidR="003E7D3F">
        <w:rPr>
          <w:rFonts w:ascii="Times New Roman" w:eastAsia="Times New Roman" w:hAnsi="Times New Roman" w:cs="Times New Roman"/>
          <w:lang w:eastAsia="ru-RU"/>
        </w:rPr>
        <w:t>4</w:t>
      </w:r>
      <w:r w:rsidR="00ED0384" w:rsidRPr="00F74482">
        <w:rPr>
          <w:rFonts w:ascii="Times New Roman" w:eastAsia="Times New Roman" w:hAnsi="Times New Roman" w:cs="Times New Roman"/>
          <w:lang w:eastAsia="ru-RU"/>
        </w:rPr>
        <w:t>.</w:t>
      </w:r>
      <w:r w:rsidR="003E7D3F">
        <w:rPr>
          <w:rFonts w:ascii="Times New Roman" w:eastAsia="Times New Roman" w:hAnsi="Times New Roman" w:cs="Times New Roman"/>
          <w:lang w:eastAsia="ru-RU"/>
        </w:rPr>
        <w:t>10</w:t>
      </w:r>
      <w:r w:rsidR="00ED0384" w:rsidRPr="00F74482">
        <w:rPr>
          <w:rFonts w:ascii="Times New Roman" w:eastAsia="Times New Roman" w:hAnsi="Times New Roman" w:cs="Times New Roman"/>
          <w:lang w:eastAsia="ru-RU"/>
        </w:rPr>
        <w:t>.2</w:t>
      </w:r>
      <w:r w:rsidR="003E7D3F">
        <w:rPr>
          <w:rFonts w:ascii="Times New Roman" w:eastAsia="Times New Roman" w:hAnsi="Times New Roman" w:cs="Times New Roman"/>
          <w:lang w:eastAsia="ru-RU"/>
        </w:rPr>
        <w:t xml:space="preserve">3 </w:t>
      </w:r>
      <w:r w:rsidR="00ED0384" w:rsidRPr="00F74482">
        <w:rPr>
          <w:rFonts w:ascii="Times New Roman" w:eastAsia="Times New Roman" w:hAnsi="Times New Roman" w:cs="Times New Roman"/>
          <w:lang w:eastAsia="ru-RU"/>
        </w:rPr>
        <w:t>г.</w:t>
      </w:r>
      <w:r w:rsidRPr="00F74482">
        <w:rPr>
          <w:rFonts w:ascii="Times New Roman" w:eastAsia="Times New Roman" w:hAnsi="Times New Roman" w:cs="Times New Roman"/>
          <w:lang w:eastAsia="ru-RU"/>
        </w:rPr>
        <w:t xml:space="preserve">, с одной стороны, и </w:t>
      </w:r>
      <w:r w:rsidR="002E123E">
        <w:rPr>
          <w:rFonts w:ascii="Times New Roman" w:hAnsi="Times New Roman" w:cs="Times New Roman"/>
          <w:lang w:eastAsia="zh-CN"/>
        </w:rPr>
        <w:t>_______</w:t>
      </w:r>
      <w:r w:rsidRPr="00F74482">
        <w:rPr>
          <w:rFonts w:ascii="Times New Roman" w:eastAsia="Times New Roman" w:hAnsi="Times New Roman" w:cs="Times New Roman"/>
          <w:lang w:eastAsia="ru-RU"/>
        </w:rPr>
        <w:t>, с другой стороны, именуемые в дальнейшем «Стороны», руководствуясь Федеральным законом от</w:t>
      </w:r>
      <w:r w:rsidRPr="00F74482">
        <w:rPr>
          <w:rFonts w:ascii="Times New Roman" w:eastAsia="Times New Roman" w:hAnsi="Times New Roman" w:cs="Times New Roman"/>
          <w:b/>
          <w:bCs/>
          <w:lang w:eastAsia="ru-RU"/>
        </w:rPr>
        <w:t xml:space="preserve"> </w:t>
      </w:r>
      <w:r w:rsidRPr="00F74482">
        <w:rPr>
          <w:rFonts w:ascii="Times New Roman" w:eastAsia="Times New Roman" w:hAnsi="Times New Roman" w:cs="Times New Roman"/>
          <w:bCs/>
          <w:lang w:eastAsia="ru-RU"/>
        </w:rPr>
        <w:t>18 июля 2011 года № 223-ФЗ «О закупках товаров, работ, услуг отдельными видами юридических лиц», Положением о закупке товаров, услуг, работ (ГГНТУ им. акад. М.Д. Миллионщикова)</w:t>
      </w:r>
      <w:r w:rsidRPr="00F74482">
        <w:rPr>
          <w:rFonts w:ascii="Times New Roman" w:eastAsia="Times New Roman" w:hAnsi="Times New Roman" w:cs="Times New Roman"/>
          <w:lang w:eastAsia="ru-RU"/>
        </w:rPr>
        <w:t xml:space="preserve">, на основании протокола подведения итогов  </w:t>
      </w:r>
      <w:r w:rsidR="003A2417" w:rsidRPr="00F74482">
        <w:rPr>
          <w:rFonts w:ascii="Times New Roman" w:eastAsia="Times New Roman" w:hAnsi="Times New Roman" w:cs="Times New Roman"/>
          <w:lang w:eastAsia="ru-RU"/>
        </w:rPr>
        <w:t>аукциона</w:t>
      </w:r>
      <w:r w:rsidRPr="00F74482">
        <w:rPr>
          <w:rFonts w:ascii="Times New Roman" w:eastAsia="Times New Roman" w:hAnsi="Times New Roman" w:cs="Times New Roman"/>
          <w:lang w:eastAsia="ru-RU"/>
        </w:rPr>
        <w:t xml:space="preserve"> в электронной форме №</w:t>
      </w:r>
      <w:r w:rsidR="00ED0384" w:rsidRPr="00F74482">
        <w:rPr>
          <w:rFonts w:ascii="Times New Roman" w:eastAsia="Times New Roman" w:hAnsi="Times New Roman" w:cs="Times New Roman"/>
          <w:lang w:eastAsia="ru-RU"/>
        </w:rPr>
        <w:t xml:space="preserve"> </w:t>
      </w:r>
      <w:r w:rsidR="002E123E">
        <w:rPr>
          <w:rFonts w:ascii="Times New Roman" w:hAnsi="Times New Roman" w:cs="Times New Roman"/>
        </w:rPr>
        <w:t>______</w:t>
      </w:r>
      <w:r w:rsidRPr="00F74482">
        <w:rPr>
          <w:rFonts w:ascii="Times New Roman" w:eastAsia="Times New Roman" w:hAnsi="Times New Roman" w:cs="Times New Roman"/>
          <w:b/>
          <w:bCs/>
          <w:lang w:eastAsia="ru-RU"/>
        </w:rPr>
        <w:t xml:space="preserve"> </w:t>
      </w:r>
      <w:r w:rsidRPr="00F74482">
        <w:rPr>
          <w:rFonts w:ascii="Times New Roman" w:eastAsia="Times New Roman" w:hAnsi="Times New Roman" w:cs="Times New Roman"/>
          <w:lang w:eastAsia="ru-RU"/>
        </w:rPr>
        <w:t>заключили настоящий Договор (далее – Договор) о нижеследующем:</w:t>
      </w:r>
    </w:p>
    <w:p w14:paraId="55CB4AAD" w14:textId="77777777" w:rsidR="00A95758" w:rsidRDefault="00A95758" w:rsidP="00A95758">
      <w:pPr>
        <w:widowControl w:val="0"/>
        <w:spacing w:after="0" w:line="240" w:lineRule="auto"/>
        <w:ind w:firstLine="567"/>
        <w:jc w:val="center"/>
        <w:rPr>
          <w:rFonts w:ascii="Times New Roman" w:eastAsia="Times New Roman" w:hAnsi="Times New Roman" w:cs="Times New Roman"/>
          <w:b/>
          <w:lang w:eastAsia="ar-SA"/>
        </w:rPr>
      </w:pPr>
    </w:p>
    <w:p w14:paraId="6C52785F" w14:textId="6C33F0F9" w:rsidR="00F25C6E" w:rsidRPr="00A95758" w:rsidRDefault="00F25C6E" w:rsidP="00A95758">
      <w:pPr>
        <w:widowControl w:val="0"/>
        <w:spacing w:after="0" w:line="240" w:lineRule="auto"/>
        <w:ind w:firstLine="567"/>
        <w:jc w:val="center"/>
        <w:rPr>
          <w:rFonts w:ascii="Times New Roman" w:eastAsia="Times New Roman" w:hAnsi="Times New Roman" w:cs="Times New Roman"/>
          <w:b/>
          <w:bCs/>
          <w:lang w:eastAsia="ar-SA"/>
        </w:rPr>
      </w:pPr>
      <w:r w:rsidRPr="00F25C6E">
        <w:rPr>
          <w:rFonts w:ascii="Times New Roman" w:eastAsia="Times New Roman" w:hAnsi="Times New Roman" w:cs="Times New Roman"/>
          <w:b/>
          <w:lang w:eastAsia="ar-SA"/>
        </w:rPr>
        <w:t xml:space="preserve">1. ПРЕДМЕТ </w:t>
      </w:r>
      <w:r w:rsidR="00A95758">
        <w:rPr>
          <w:rFonts w:ascii="Times New Roman" w:eastAsia="Times New Roman" w:hAnsi="Times New Roman" w:cs="Times New Roman"/>
          <w:b/>
          <w:bCs/>
          <w:lang w:eastAsia="ar-SA"/>
        </w:rPr>
        <w:t>ДОГОВОРА</w:t>
      </w:r>
    </w:p>
    <w:p w14:paraId="32E0C7E7" w14:textId="6A69BD77" w:rsidR="00F25C6E" w:rsidRPr="00F74482" w:rsidRDefault="00F25C6E" w:rsidP="00F74482">
      <w:pPr>
        <w:suppressAutoHyphens/>
        <w:ind w:firstLine="567"/>
        <w:jc w:val="both"/>
        <w:rPr>
          <w:b/>
          <w:bCs/>
        </w:rPr>
      </w:pPr>
      <w:r w:rsidRPr="00F25C6E">
        <w:rPr>
          <w:rFonts w:ascii="Times New Roman" w:eastAsia="Times New Roman" w:hAnsi="Times New Roman" w:cs="Times New Roman"/>
          <w:lang w:eastAsia="ru-RU"/>
        </w:rPr>
        <w:t xml:space="preserve">1.1. По настоящему Договору Поставщик обязуется </w:t>
      </w:r>
      <w:r w:rsidR="00F74482">
        <w:rPr>
          <w:rFonts w:ascii="Times New Roman" w:eastAsia="Times New Roman" w:hAnsi="Times New Roman" w:cs="Times New Roman"/>
          <w:lang w:eastAsia="ru-RU"/>
        </w:rPr>
        <w:t>поставить</w:t>
      </w:r>
      <w:r w:rsidRPr="00F25C6E">
        <w:rPr>
          <w:rFonts w:ascii="Times New Roman" w:eastAsia="Times New Roman" w:hAnsi="Times New Roman" w:cs="Times New Roman"/>
          <w:lang w:eastAsia="ru-RU"/>
        </w:rPr>
        <w:t xml:space="preserve"> Заказчик</w:t>
      </w:r>
      <w:r w:rsidR="00F74482">
        <w:rPr>
          <w:rFonts w:ascii="Times New Roman" w:eastAsia="Times New Roman" w:hAnsi="Times New Roman" w:cs="Times New Roman"/>
          <w:lang w:eastAsia="ru-RU"/>
        </w:rPr>
        <w:t>у</w:t>
      </w:r>
      <w:r w:rsidRPr="00F25C6E">
        <w:rPr>
          <w:rFonts w:ascii="Times New Roman" w:eastAsia="Times New Roman" w:hAnsi="Times New Roman" w:cs="Times New Roman"/>
          <w:lang w:eastAsia="ru-RU"/>
        </w:rPr>
        <w:t xml:space="preserve">, а Заказчик обязуется принять и оплатить </w:t>
      </w:r>
      <w:r w:rsidR="00F74482">
        <w:rPr>
          <w:b/>
          <w:bCs/>
        </w:rPr>
        <w:t xml:space="preserve">оборудования для нужд ФСПО ГГНТУ им. акад. М.Д. Миллионщикова </w:t>
      </w:r>
      <w:r w:rsidRPr="00F25C6E">
        <w:rPr>
          <w:rFonts w:ascii="Times New Roman" w:eastAsia="Times New Roman" w:hAnsi="Times New Roman" w:cs="Times New Roman"/>
          <w:lang w:eastAsia="ru-RU"/>
        </w:rPr>
        <w:t>(Далее - Товар) в комплектации и количестве, указанные в спецификации (Приложение №1 к настоящему Договору)</w:t>
      </w:r>
      <w:r w:rsidR="009E7F04">
        <w:rPr>
          <w:rFonts w:ascii="Times New Roman" w:eastAsia="Times New Roman" w:hAnsi="Times New Roman" w:cs="Times New Roman"/>
          <w:lang w:eastAsia="ru-RU"/>
        </w:rPr>
        <w:t xml:space="preserve">, </w:t>
      </w:r>
      <w:r w:rsidRPr="00F25C6E">
        <w:rPr>
          <w:rFonts w:ascii="Times New Roman" w:eastAsia="Times New Roman" w:hAnsi="Times New Roman" w:cs="Times New Roman"/>
          <w:lang w:eastAsia="ru-RU"/>
        </w:rPr>
        <w:t>котор</w:t>
      </w:r>
      <w:r w:rsidR="009E7F04">
        <w:rPr>
          <w:rFonts w:ascii="Times New Roman" w:eastAsia="Times New Roman" w:hAnsi="Times New Roman" w:cs="Times New Roman"/>
          <w:lang w:eastAsia="ru-RU"/>
        </w:rPr>
        <w:t>ая</w:t>
      </w:r>
      <w:r w:rsidRPr="00F25C6E">
        <w:rPr>
          <w:rFonts w:ascii="Times New Roman" w:eastAsia="Times New Roman" w:hAnsi="Times New Roman" w:cs="Times New Roman"/>
          <w:lang w:eastAsia="ru-RU"/>
        </w:rPr>
        <w:t xml:space="preserve"> подписыва</w:t>
      </w:r>
      <w:r w:rsidR="009E7F04">
        <w:rPr>
          <w:rFonts w:ascii="Times New Roman" w:eastAsia="Times New Roman" w:hAnsi="Times New Roman" w:cs="Times New Roman"/>
          <w:lang w:eastAsia="ru-RU"/>
        </w:rPr>
        <w:t>е</w:t>
      </w:r>
      <w:r w:rsidRPr="00F25C6E">
        <w:rPr>
          <w:rFonts w:ascii="Times New Roman" w:eastAsia="Times New Roman" w:hAnsi="Times New Roman" w:cs="Times New Roman"/>
          <w:lang w:eastAsia="ru-RU"/>
        </w:rPr>
        <w:t>тся представителями обеих Сторон и явля</w:t>
      </w:r>
      <w:r w:rsidR="009E7F04">
        <w:rPr>
          <w:rFonts w:ascii="Times New Roman" w:eastAsia="Times New Roman" w:hAnsi="Times New Roman" w:cs="Times New Roman"/>
          <w:lang w:eastAsia="ru-RU"/>
        </w:rPr>
        <w:t>е</w:t>
      </w:r>
      <w:r w:rsidRPr="00F25C6E">
        <w:rPr>
          <w:rFonts w:ascii="Times New Roman" w:eastAsia="Times New Roman" w:hAnsi="Times New Roman" w:cs="Times New Roman"/>
          <w:lang w:eastAsia="ru-RU"/>
        </w:rPr>
        <w:t>тся неотъемлем</w:t>
      </w:r>
      <w:r w:rsidR="009E7F04">
        <w:rPr>
          <w:rFonts w:ascii="Times New Roman" w:eastAsia="Times New Roman" w:hAnsi="Times New Roman" w:cs="Times New Roman"/>
          <w:lang w:eastAsia="ru-RU"/>
        </w:rPr>
        <w:t>ой</w:t>
      </w:r>
      <w:r w:rsidRPr="00F25C6E">
        <w:rPr>
          <w:rFonts w:ascii="Times New Roman" w:eastAsia="Times New Roman" w:hAnsi="Times New Roman" w:cs="Times New Roman"/>
          <w:lang w:eastAsia="ru-RU"/>
        </w:rPr>
        <w:t xml:space="preserve"> част</w:t>
      </w:r>
      <w:r w:rsidR="009E7F04">
        <w:rPr>
          <w:rFonts w:ascii="Times New Roman" w:eastAsia="Times New Roman" w:hAnsi="Times New Roman" w:cs="Times New Roman"/>
          <w:lang w:eastAsia="ru-RU"/>
        </w:rPr>
        <w:t>ью</w:t>
      </w:r>
      <w:r w:rsidRPr="00F25C6E">
        <w:rPr>
          <w:rFonts w:ascii="Times New Roman" w:eastAsia="Times New Roman" w:hAnsi="Times New Roman" w:cs="Times New Roman"/>
          <w:lang w:eastAsia="ru-RU"/>
        </w:rPr>
        <w:t xml:space="preserve"> настоящего Договора.</w:t>
      </w:r>
    </w:p>
    <w:p w14:paraId="7461B844"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ru-RU"/>
        </w:rPr>
      </w:pPr>
      <w:r w:rsidRPr="00F25C6E">
        <w:rPr>
          <w:rFonts w:ascii="Times New Roman" w:eastAsia="Times New Roman" w:hAnsi="Times New Roman" w:cs="Times New Roman"/>
          <w:lang w:eastAsia="ru-RU"/>
        </w:rPr>
        <w:t>1.2. Поставщик гарантирует, что Товар принадлежит ему на праве собственности, никому другому не продан, не заложен, не является предметом спора, под арестом или запретом не состоит и свободен от любых иных прав третьих лиц.</w:t>
      </w:r>
    </w:p>
    <w:p w14:paraId="63E6F041" w14:textId="33FD597A" w:rsidR="00F25C6E" w:rsidRDefault="00F25C6E" w:rsidP="00A95758">
      <w:pPr>
        <w:widowControl w:val="0"/>
        <w:spacing w:after="0" w:line="240" w:lineRule="auto"/>
        <w:ind w:firstLine="567"/>
        <w:jc w:val="both"/>
        <w:rPr>
          <w:rFonts w:ascii="Times New Roman" w:eastAsia="Times New Roman" w:hAnsi="Times New Roman" w:cs="Times New Roman"/>
          <w:lang w:eastAsia="ru-RU"/>
        </w:rPr>
      </w:pPr>
      <w:r w:rsidRPr="00F25C6E">
        <w:rPr>
          <w:rFonts w:ascii="Times New Roman" w:eastAsia="Times New Roman" w:hAnsi="Times New Roman" w:cs="Times New Roman"/>
          <w:lang w:eastAsia="ru-RU"/>
        </w:rPr>
        <w:t>1.3. Сроки поставки Товара –</w:t>
      </w:r>
      <w:r w:rsidR="00A12EFE">
        <w:rPr>
          <w:rFonts w:ascii="Times New Roman" w:eastAsia="Times New Roman" w:hAnsi="Times New Roman" w:cs="Times New Roman"/>
          <w:lang w:eastAsia="ru-RU"/>
        </w:rPr>
        <w:t xml:space="preserve"> в соответствии с графиком </w:t>
      </w:r>
      <w:r w:rsidR="00C91B03">
        <w:rPr>
          <w:rFonts w:ascii="Times New Roman" w:eastAsia="Times New Roman" w:hAnsi="Times New Roman" w:cs="Times New Roman"/>
          <w:lang w:eastAsia="ru-RU"/>
        </w:rPr>
        <w:t xml:space="preserve">поставок </w:t>
      </w:r>
      <w:r w:rsidR="00A12EFE">
        <w:rPr>
          <w:rFonts w:ascii="Times New Roman" w:eastAsia="Times New Roman" w:hAnsi="Times New Roman" w:cs="Times New Roman"/>
          <w:lang w:eastAsia="ru-RU"/>
        </w:rPr>
        <w:t>(Приложение №2)</w:t>
      </w:r>
    </w:p>
    <w:p w14:paraId="43827569" w14:textId="4EEF57E6" w:rsidR="00CE0A17" w:rsidRPr="00F25C6E" w:rsidRDefault="00CE0A17" w:rsidP="00A95758">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Место поставки – ЧР, г. Грозный, проспект Мухаммеда Али, 6/15.</w:t>
      </w:r>
    </w:p>
    <w:p w14:paraId="2D9BC8A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p>
    <w:p w14:paraId="4C6D7CBE"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2. ЦЕНА ДОГОВОРА</w:t>
      </w:r>
    </w:p>
    <w:p w14:paraId="0B5B9A93" w14:textId="02C0736D" w:rsidR="003A2417" w:rsidRDefault="00F25C6E" w:rsidP="00A95758">
      <w:pPr>
        <w:widowControl w:val="0"/>
        <w:spacing w:after="0" w:line="240" w:lineRule="auto"/>
        <w:ind w:firstLine="567"/>
        <w:jc w:val="both"/>
        <w:rPr>
          <w:rFonts w:ascii="Times New Roman" w:eastAsia="Calibri" w:hAnsi="Times New Roman"/>
          <w:bCs/>
          <w:color w:val="000000"/>
          <w:lang w:eastAsia="ru-RU"/>
        </w:rPr>
      </w:pPr>
      <w:r w:rsidRPr="00F25C6E">
        <w:rPr>
          <w:rFonts w:ascii="Times New Roman" w:eastAsia="Times New Roman" w:hAnsi="Times New Roman" w:cs="Times New Roman"/>
          <w:lang w:eastAsia="ar-SA"/>
        </w:rPr>
        <w:t xml:space="preserve">2.1. Цена настоящего Договора составляет </w:t>
      </w:r>
      <w:r w:rsidR="00170F66">
        <w:rPr>
          <w:rFonts w:ascii="Times New Roman" w:hAnsi="Times New Roman" w:cs="Times New Roman"/>
          <w:b/>
          <w:bCs/>
          <w:i/>
          <w:iCs/>
          <w:color w:val="000000"/>
          <w:lang w:eastAsia="ar-SA"/>
        </w:rPr>
        <w:t>___</w:t>
      </w:r>
      <w:r w:rsidRPr="00F25C6E">
        <w:rPr>
          <w:rFonts w:ascii="Times New Roman" w:eastAsia="Times New Roman" w:hAnsi="Times New Roman" w:cs="Times New Roman"/>
          <w:lang w:eastAsia="ar-SA"/>
        </w:rPr>
        <w:t xml:space="preserve"> </w:t>
      </w:r>
      <w:r w:rsidR="003A2417">
        <w:rPr>
          <w:rFonts w:ascii="Times New Roman" w:eastAsia="Calibri" w:hAnsi="Times New Roman"/>
          <w:bCs/>
          <w:color w:val="000000"/>
          <w:lang w:eastAsia="ru-RU"/>
        </w:rPr>
        <w:t xml:space="preserve">В стоимость </w:t>
      </w:r>
      <w:r w:rsidR="003A2417" w:rsidRPr="003A2417">
        <w:rPr>
          <w:rFonts w:ascii="Times New Roman" w:eastAsia="Times New Roman" w:hAnsi="Times New Roman" w:cs="Times New Roman"/>
          <w:lang w:eastAsia="ar-SA"/>
        </w:rPr>
        <w:t>договора</w:t>
      </w:r>
      <w:r w:rsidR="003A2417">
        <w:rPr>
          <w:rFonts w:ascii="Times New Roman" w:eastAsia="Calibri" w:hAnsi="Times New Roman"/>
          <w:bCs/>
          <w:color w:val="000000"/>
          <w:lang w:eastAsia="ru-RU"/>
        </w:rPr>
        <w:t xml:space="preserve"> включены: расходы Поставщика, связанные с исполнением Договора, в том числе транспортные расходы, расходы на погрузку, доставку, разгрузку, подъем и занос, в соответствие товара в помещение Заказчика (независимо от этажа и наличия лифтов) за счет Поставщика, а также все применимые налоги, сборы и другие обязательные платежи, предусмотренные законодательством Российской Федерации.</w:t>
      </w:r>
    </w:p>
    <w:p w14:paraId="3FDF956C" w14:textId="32745845" w:rsidR="006748F9" w:rsidRPr="00F25C6E" w:rsidRDefault="00F25C6E" w:rsidP="00A12EFE">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4F464D" w14:textId="35FB0898"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2.2. </w:t>
      </w:r>
      <w:r w:rsidR="00F25566">
        <w:rPr>
          <w:rFonts w:ascii="Times New Roman" w:eastAsia="Times New Roman" w:hAnsi="Times New Roman" w:cs="Times New Roman"/>
          <w:lang w:eastAsia="ar-SA"/>
        </w:rPr>
        <w:t xml:space="preserve">Источник финансирования: </w:t>
      </w:r>
      <w:r w:rsidR="00F25566">
        <w:t>Соглашение №020-15-2024-005 от 18.</w:t>
      </w:r>
      <w:r w:rsidR="0063424E">
        <w:t xml:space="preserve">04.2024 года </w:t>
      </w:r>
      <w:r w:rsidR="00F25566">
        <w:t>о предоставлении гранта в форме субсидии из федерального бюджета на реализацию проектов по созданию и (или) развитию центров инженерных разработок на базе образовательных организаций высшего образования и научных организаций, реализующих проекты, связанные с разработкой комплектующих</w:t>
      </w:r>
      <w:r w:rsidR="0063424E">
        <w:t>.</w:t>
      </w:r>
    </w:p>
    <w:p w14:paraId="0848F9FA"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2.3. Цена настоящего Договора является твердой и не может изменяться в ходе его исполнения.</w:t>
      </w:r>
    </w:p>
    <w:p w14:paraId="72AAA4FD"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2.4. Валютой, используемой для расчетов с Поставщиком, является российский рубль.</w:t>
      </w:r>
    </w:p>
    <w:p w14:paraId="669C9D5A" w14:textId="77777777" w:rsidR="005609D3" w:rsidRDefault="005609D3" w:rsidP="00A95758">
      <w:pPr>
        <w:widowControl w:val="0"/>
        <w:spacing w:after="0" w:line="240" w:lineRule="auto"/>
        <w:ind w:firstLine="567"/>
        <w:jc w:val="center"/>
        <w:rPr>
          <w:rFonts w:ascii="Times New Roman" w:eastAsia="Times New Roman" w:hAnsi="Times New Roman" w:cs="Times New Roman"/>
          <w:b/>
          <w:bCs/>
          <w:lang w:eastAsia="ar-SA"/>
        </w:rPr>
      </w:pPr>
    </w:p>
    <w:p w14:paraId="17886E75" w14:textId="347644AC" w:rsidR="00F25C6E" w:rsidRPr="00F25C6E" w:rsidRDefault="00F25C6E" w:rsidP="00A95758">
      <w:pPr>
        <w:widowControl w:val="0"/>
        <w:spacing w:after="0" w:line="240" w:lineRule="auto"/>
        <w:ind w:firstLine="567"/>
        <w:jc w:val="center"/>
        <w:rPr>
          <w:rFonts w:ascii="Times New Roman" w:eastAsia="Times New Roman" w:hAnsi="Times New Roman" w:cs="Times New Roman"/>
          <w:b/>
          <w:bCs/>
          <w:lang w:eastAsia="ar-SA"/>
        </w:rPr>
      </w:pPr>
      <w:r w:rsidRPr="00F25C6E">
        <w:rPr>
          <w:rFonts w:ascii="Times New Roman" w:eastAsia="Times New Roman" w:hAnsi="Times New Roman" w:cs="Times New Roman"/>
          <w:b/>
          <w:bCs/>
          <w:lang w:eastAsia="ar-SA"/>
        </w:rPr>
        <w:t xml:space="preserve">3. </w:t>
      </w:r>
      <w:r w:rsidR="006748F9">
        <w:rPr>
          <w:rFonts w:ascii="Times New Roman" w:eastAsia="Times New Roman" w:hAnsi="Times New Roman" w:cs="Times New Roman"/>
          <w:b/>
          <w:bCs/>
          <w:lang w:eastAsia="ar-SA"/>
        </w:rPr>
        <w:t xml:space="preserve">ПОРЯДОК И </w:t>
      </w:r>
      <w:r w:rsidRPr="00F25C6E">
        <w:rPr>
          <w:rFonts w:ascii="Times New Roman" w:eastAsia="Times New Roman" w:hAnsi="Times New Roman" w:cs="Times New Roman"/>
          <w:b/>
          <w:bCs/>
          <w:lang w:eastAsia="ar-SA"/>
        </w:rPr>
        <w:t>УСЛОВИЯ ПЛАТЕЖА</w:t>
      </w:r>
    </w:p>
    <w:p w14:paraId="389648CC" w14:textId="3DB75737" w:rsidR="00A12EFE" w:rsidRPr="00B3220E" w:rsidRDefault="00F25C6E" w:rsidP="00B3220E">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val="zh-CN" w:eastAsia="ar-SA"/>
        </w:rPr>
        <w:t xml:space="preserve">3.1. </w:t>
      </w:r>
      <w:r w:rsidR="00A12EFE">
        <w:rPr>
          <w:rFonts w:hAnsi="Times New Roman" w:cs="Times New Roman"/>
          <w:color w:val="000000"/>
          <w:sz w:val="24"/>
          <w:szCs w:val="24"/>
        </w:rPr>
        <w:t>Оплата</w:t>
      </w:r>
      <w:r w:rsidR="00A12EFE">
        <w:rPr>
          <w:rFonts w:hAnsi="Times New Roman" w:cs="Times New Roman"/>
          <w:color w:val="000000"/>
          <w:sz w:val="24"/>
          <w:szCs w:val="24"/>
        </w:rPr>
        <w:t xml:space="preserve"> </w:t>
      </w:r>
      <w:r w:rsidR="00A12EFE">
        <w:rPr>
          <w:rFonts w:hAnsi="Times New Roman" w:cs="Times New Roman"/>
          <w:color w:val="000000"/>
          <w:sz w:val="24"/>
          <w:szCs w:val="24"/>
        </w:rPr>
        <w:t>по настоящему</w:t>
      </w:r>
      <w:r w:rsidR="00A12EFE">
        <w:rPr>
          <w:rFonts w:hAnsi="Times New Roman" w:cs="Times New Roman"/>
          <w:color w:val="000000"/>
          <w:sz w:val="24"/>
          <w:szCs w:val="24"/>
        </w:rPr>
        <w:t xml:space="preserve"> </w:t>
      </w:r>
      <w:r w:rsidR="00B3220E">
        <w:rPr>
          <w:rFonts w:hAnsi="Times New Roman" w:cs="Times New Roman"/>
          <w:color w:val="000000"/>
          <w:sz w:val="24"/>
          <w:szCs w:val="24"/>
        </w:rPr>
        <w:t>Договору</w:t>
      </w:r>
      <w:r w:rsidR="00A12EFE">
        <w:rPr>
          <w:rFonts w:hAnsi="Times New Roman" w:cs="Times New Roman"/>
          <w:color w:val="000000"/>
          <w:sz w:val="24"/>
          <w:szCs w:val="24"/>
        </w:rPr>
        <w:t xml:space="preserve"> </w:t>
      </w:r>
      <w:r w:rsidR="00A12EFE">
        <w:rPr>
          <w:rFonts w:hAnsi="Times New Roman" w:cs="Times New Roman"/>
          <w:color w:val="000000"/>
          <w:sz w:val="24"/>
          <w:szCs w:val="24"/>
        </w:rPr>
        <w:t>осуществляется</w:t>
      </w:r>
      <w:r w:rsidR="00A12EFE">
        <w:rPr>
          <w:rFonts w:hAnsi="Times New Roman" w:cs="Times New Roman"/>
          <w:color w:val="000000"/>
          <w:sz w:val="24"/>
          <w:szCs w:val="24"/>
        </w:rPr>
        <w:t xml:space="preserve"> </w:t>
      </w:r>
      <w:r w:rsidR="00A12EFE">
        <w:rPr>
          <w:rFonts w:hAnsi="Times New Roman" w:cs="Times New Roman"/>
          <w:color w:val="000000"/>
          <w:sz w:val="24"/>
          <w:szCs w:val="24"/>
        </w:rPr>
        <w:t>по безналичному</w:t>
      </w:r>
      <w:r w:rsidR="00A12EFE">
        <w:rPr>
          <w:rFonts w:hAnsi="Times New Roman" w:cs="Times New Roman"/>
          <w:color w:val="000000"/>
          <w:sz w:val="24"/>
          <w:szCs w:val="24"/>
        </w:rPr>
        <w:t xml:space="preserve"> </w:t>
      </w:r>
      <w:r w:rsidR="00A12EFE">
        <w:rPr>
          <w:rFonts w:hAnsi="Times New Roman" w:cs="Times New Roman"/>
          <w:color w:val="000000"/>
          <w:sz w:val="24"/>
          <w:szCs w:val="24"/>
        </w:rPr>
        <w:t>расчету</w:t>
      </w:r>
      <w:r w:rsidR="00A12EFE">
        <w:rPr>
          <w:rFonts w:hAnsi="Times New Roman" w:cs="Times New Roman"/>
          <w:color w:val="000000"/>
          <w:sz w:val="24"/>
          <w:szCs w:val="24"/>
        </w:rPr>
        <w:t xml:space="preserve"> </w:t>
      </w:r>
      <w:r w:rsidR="00A12EFE">
        <w:rPr>
          <w:rFonts w:hAnsi="Times New Roman" w:cs="Times New Roman"/>
          <w:color w:val="000000"/>
          <w:sz w:val="24"/>
          <w:szCs w:val="24"/>
        </w:rPr>
        <w:t>платежными поручениями</w:t>
      </w:r>
      <w:r w:rsidR="00A12EFE">
        <w:rPr>
          <w:rFonts w:hAnsi="Times New Roman" w:cs="Times New Roman"/>
          <w:color w:val="000000"/>
          <w:sz w:val="24"/>
          <w:szCs w:val="24"/>
        </w:rPr>
        <w:t xml:space="preserve"> </w:t>
      </w:r>
      <w:r w:rsidR="00A12EFE">
        <w:rPr>
          <w:rFonts w:hAnsi="Times New Roman" w:cs="Times New Roman"/>
          <w:color w:val="000000"/>
          <w:sz w:val="24"/>
          <w:szCs w:val="24"/>
        </w:rPr>
        <w:t>путем</w:t>
      </w:r>
      <w:r w:rsidR="00A12EFE">
        <w:rPr>
          <w:rFonts w:hAnsi="Times New Roman" w:cs="Times New Roman"/>
          <w:color w:val="000000"/>
          <w:sz w:val="24"/>
          <w:szCs w:val="24"/>
        </w:rPr>
        <w:t xml:space="preserve"> </w:t>
      </w:r>
      <w:r w:rsidR="00A12EFE">
        <w:rPr>
          <w:rFonts w:hAnsi="Times New Roman" w:cs="Times New Roman"/>
          <w:color w:val="000000"/>
          <w:sz w:val="24"/>
          <w:szCs w:val="24"/>
        </w:rPr>
        <w:t>перечисления</w:t>
      </w:r>
      <w:r w:rsidR="00A12EFE">
        <w:rPr>
          <w:rFonts w:hAnsi="Times New Roman" w:cs="Times New Roman"/>
          <w:color w:val="000000"/>
          <w:sz w:val="24"/>
          <w:szCs w:val="24"/>
        </w:rPr>
        <w:t xml:space="preserve"> </w:t>
      </w:r>
      <w:r w:rsidR="00A12EFE">
        <w:rPr>
          <w:rFonts w:hAnsi="Times New Roman" w:cs="Times New Roman"/>
          <w:color w:val="000000"/>
          <w:sz w:val="24"/>
          <w:szCs w:val="24"/>
        </w:rPr>
        <w:t>Заказчиком</w:t>
      </w:r>
      <w:r w:rsidR="00A12EFE">
        <w:rPr>
          <w:rFonts w:hAnsi="Times New Roman" w:cs="Times New Roman"/>
          <w:color w:val="000000"/>
          <w:sz w:val="24"/>
          <w:szCs w:val="24"/>
        </w:rPr>
        <w:t xml:space="preserve"> </w:t>
      </w:r>
      <w:r w:rsidR="00A12EFE">
        <w:rPr>
          <w:rFonts w:hAnsi="Times New Roman" w:cs="Times New Roman"/>
          <w:color w:val="000000"/>
          <w:sz w:val="24"/>
          <w:szCs w:val="24"/>
        </w:rPr>
        <w:t>денежных</w:t>
      </w:r>
      <w:r w:rsidR="00A12EFE">
        <w:rPr>
          <w:rFonts w:hAnsi="Times New Roman" w:cs="Times New Roman"/>
          <w:color w:val="000000"/>
          <w:sz w:val="24"/>
          <w:szCs w:val="24"/>
        </w:rPr>
        <w:t xml:space="preserve"> </w:t>
      </w:r>
      <w:r w:rsidR="00A12EFE">
        <w:rPr>
          <w:rFonts w:hAnsi="Times New Roman" w:cs="Times New Roman"/>
          <w:color w:val="000000"/>
          <w:sz w:val="24"/>
          <w:szCs w:val="24"/>
        </w:rPr>
        <w:t>средств</w:t>
      </w:r>
      <w:r w:rsidR="00A12EFE">
        <w:rPr>
          <w:rFonts w:hAnsi="Times New Roman" w:cs="Times New Roman"/>
          <w:color w:val="000000"/>
          <w:sz w:val="24"/>
          <w:szCs w:val="24"/>
        </w:rPr>
        <w:t xml:space="preserve"> </w:t>
      </w:r>
      <w:r w:rsidR="00A12EFE">
        <w:rPr>
          <w:rFonts w:hAnsi="Times New Roman" w:cs="Times New Roman"/>
          <w:color w:val="000000"/>
          <w:sz w:val="24"/>
          <w:szCs w:val="24"/>
        </w:rPr>
        <w:t>на расчетный</w:t>
      </w:r>
      <w:r w:rsidR="00A12EFE">
        <w:rPr>
          <w:rFonts w:hAnsi="Times New Roman" w:cs="Times New Roman"/>
          <w:color w:val="000000"/>
          <w:sz w:val="24"/>
          <w:szCs w:val="24"/>
        </w:rPr>
        <w:t xml:space="preserve"> </w:t>
      </w:r>
      <w:r w:rsidR="00A12EFE">
        <w:rPr>
          <w:rFonts w:hAnsi="Times New Roman" w:cs="Times New Roman"/>
          <w:color w:val="000000"/>
          <w:sz w:val="24"/>
          <w:szCs w:val="24"/>
        </w:rPr>
        <w:t>счет</w:t>
      </w:r>
      <w:r w:rsidR="00A12EFE">
        <w:rPr>
          <w:rFonts w:hAnsi="Times New Roman" w:cs="Times New Roman"/>
          <w:color w:val="000000"/>
          <w:sz w:val="24"/>
          <w:szCs w:val="24"/>
        </w:rPr>
        <w:t xml:space="preserve"> </w:t>
      </w:r>
      <w:r w:rsidR="00A12EFE">
        <w:rPr>
          <w:rFonts w:hAnsi="Times New Roman" w:cs="Times New Roman"/>
          <w:color w:val="000000"/>
          <w:sz w:val="24"/>
          <w:szCs w:val="24"/>
        </w:rPr>
        <w:t>Поставщика</w:t>
      </w:r>
      <w:r w:rsidR="00A12EFE">
        <w:rPr>
          <w:rFonts w:hAnsi="Times New Roman" w:cs="Times New Roman"/>
          <w:color w:val="000000"/>
          <w:sz w:val="24"/>
          <w:szCs w:val="24"/>
        </w:rPr>
        <w:t xml:space="preserve">, </w:t>
      </w:r>
      <w:r w:rsidR="00A12EFE">
        <w:rPr>
          <w:rFonts w:hAnsi="Times New Roman" w:cs="Times New Roman"/>
          <w:color w:val="000000"/>
          <w:sz w:val="24"/>
          <w:szCs w:val="24"/>
        </w:rPr>
        <w:t>указанный</w:t>
      </w:r>
      <w:r w:rsidR="00A12EFE">
        <w:rPr>
          <w:rFonts w:hAnsi="Times New Roman" w:cs="Times New Roman"/>
          <w:color w:val="000000"/>
          <w:sz w:val="24"/>
          <w:szCs w:val="24"/>
        </w:rPr>
        <w:t xml:space="preserve"> </w:t>
      </w:r>
      <w:r w:rsidR="00A12EFE">
        <w:rPr>
          <w:rFonts w:hAnsi="Times New Roman" w:cs="Times New Roman"/>
          <w:color w:val="000000"/>
          <w:sz w:val="24"/>
          <w:szCs w:val="24"/>
        </w:rPr>
        <w:t>в </w:t>
      </w:r>
      <w:r w:rsidR="00B3220E">
        <w:rPr>
          <w:rFonts w:hAnsi="Times New Roman" w:cs="Times New Roman"/>
          <w:color w:val="000000"/>
          <w:sz w:val="24"/>
          <w:szCs w:val="24"/>
        </w:rPr>
        <w:t>Договор</w:t>
      </w:r>
      <w:r w:rsidR="00A12EFE">
        <w:rPr>
          <w:rFonts w:hAnsi="Times New Roman" w:cs="Times New Roman"/>
          <w:color w:val="000000"/>
          <w:sz w:val="24"/>
          <w:szCs w:val="24"/>
        </w:rPr>
        <w:t>е</w:t>
      </w:r>
      <w:r w:rsidR="00A12EFE">
        <w:rPr>
          <w:rFonts w:hAnsi="Times New Roman" w:cs="Times New Roman"/>
          <w:color w:val="000000"/>
          <w:sz w:val="24"/>
          <w:szCs w:val="24"/>
        </w:rPr>
        <w:t xml:space="preserve">, </w:t>
      </w:r>
      <w:r w:rsidR="00A12EFE">
        <w:rPr>
          <w:rFonts w:hAnsi="Times New Roman" w:cs="Times New Roman"/>
          <w:color w:val="000000"/>
          <w:sz w:val="24"/>
          <w:szCs w:val="24"/>
        </w:rPr>
        <w:t>в течение</w:t>
      </w:r>
      <w:r w:rsidR="00A12EFE">
        <w:rPr>
          <w:rFonts w:hAnsi="Times New Roman" w:cs="Times New Roman"/>
          <w:color w:val="000000"/>
          <w:sz w:val="24"/>
          <w:szCs w:val="24"/>
        </w:rPr>
        <w:t xml:space="preserve"> </w:t>
      </w:r>
      <w:r w:rsidR="00B3220E">
        <w:rPr>
          <w:rFonts w:hAnsi="Times New Roman" w:cs="Times New Roman"/>
          <w:color w:val="000000"/>
          <w:sz w:val="24"/>
          <w:szCs w:val="24"/>
        </w:rPr>
        <w:t>7</w:t>
      </w:r>
      <w:r w:rsidR="00A12EFE">
        <w:rPr>
          <w:rFonts w:hAnsi="Times New Roman" w:cs="Times New Roman"/>
          <w:color w:val="000000"/>
          <w:sz w:val="24"/>
          <w:szCs w:val="24"/>
        </w:rPr>
        <w:t> </w:t>
      </w:r>
      <w:r w:rsidR="00A12EFE">
        <w:rPr>
          <w:rFonts w:hAnsi="Times New Roman" w:cs="Times New Roman"/>
          <w:color w:val="000000"/>
          <w:sz w:val="24"/>
          <w:szCs w:val="24"/>
        </w:rPr>
        <w:t>(</w:t>
      </w:r>
      <w:r w:rsidR="00A12EFE">
        <w:rPr>
          <w:rFonts w:hAnsi="Times New Roman" w:cs="Times New Roman"/>
          <w:color w:val="000000"/>
          <w:sz w:val="24"/>
          <w:szCs w:val="24"/>
        </w:rPr>
        <w:t>семи</w:t>
      </w:r>
      <w:r w:rsidR="00A12EFE">
        <w:rPr>
          <w:rFonts w:hAnsi="Times New Roman" w:cs="Times New Roman"/>
          <w:color w:val="000000"/>
          <w:sz w:val="24"/>
          <w:szCs w:val="24"/>
        </w:rPr>
        <w:t xml:space="preserve">) </w:t>
      </w:r>
      <w:r w:rsidR="00A12EFE">
        <w:rPr>
          <w:rFonts w:hAnsi="Times New Roman" w:cs="Times New Roman"/>
          <w:color w:val="000000"/>
          <w:sz w:val="24"/>
          <w:szCs w:val="24"/>
        </w:rPr>
        <w:t>рабочих </w:t>
      </w:r>
      <w:proofErr w:type="gramStart"/>
      <w:r w:rsidR="00A12EFE">
        <w:rPr>
          <w:rFonts w:hAnsi="Times New Roman" w:cs="Times New Roman"/>
          <w:color w:val="000000"/>
          <w:sz w:val="24"/>
          <w:szCs w:val="24"/>
        </w:rPr>
        <w:t>дней </w:t>
      </w:r>
      <w:r w:rsidR="00A12EFE">
        <w:rPr>
          <w:rFonts w:hAnsi="Times New Roman" w:cs="Times New Roman"/>
          <w:color w:val="000000"/>
          <w:sz w:val="24"/>
          <w:szCs w:val="24"/>
        </w:rPr>
        <w:t xml:space="preserve"> </w:t>
      </w:r>
      <w:r w:rsidR="00A12EFE">
        <w:rPr>
          <w:rFonts w:hAnsi="Times New Roman" w:cs="Times New Roman"/>
          <w:color w:val="000000"/>
          <w:sz w:val="24"/>
          <w:szCs w:val="24"/>
        </w:rPr>
        <w:t>с</w:t>
      </w:r>
      <w:proofErr w:type="gramEnd"/>
      <w:r w:rsidR="00A12EFE">
        <w:rPr>
          <w:rFonts w:hAnsi="Times New Roman" w:cs="Times New Roman"/>
          <w:color w:val="000000"/>
          <w:sz w:val="24"/>
          <w:szCs w:val="24"/>
        </w:rPr>
        <w:t xml:space="preserve"> </w:t>
      </w:r>
      <w:r w:rsidR="00A12EFE">
        <w:rPr>
          <w:rFonts w:hAnsi="Times New Roman" w:cs="Times New Roman"/>
          <w:color w:val="000000"/>
          <w:sz w:val="24"/>
          <w:szCs w:val="24"/>
        </w:rPr>
        <w:t>даты</w:t>
      </w:r>
      <w:r w:rsidR="00A12EFE">
        <w:rPr>
          <w:rFonts w:hAnsi="Times New Roman" w:cs="Times New Roman"/>
          <w:color w:val="000000"/>
          <w:sz w:val="24"/>
          <w:szCs w:val="24"/>
        </w:rPr>
        <w:t xml:space="preserve"> </w:t>
      </w:r>
      <w:r w:rsidR="00A12EFE">
        <w:rPr>
          <w:rFonts w:hAnsi="Times New Roman" w:cs="Times New Roman"/>
          <w:color w:val="000000"/>
          <w:sz w:val="24"/>
          <w:szCs w:val="24"/>
        </w:rPr>
        <w:t>подписания</w:t>
      </w:r>
      <w:r w:rsidR="00A12EFE">
        <w:rPr>
          <w:rFonts w:hAnsi="Times New Roman" w:cs="Times New Roman"/>
          <w:color w:val="000000"/>
          <w:sz w:val="24"/>
          <w:szCs w:val="24"/>
        </w:rPr>
        <w:t xml:space="preserve"> </w:t>
      </w:r>
      <w:r w:rsidR="00A12EFE">
        <w:rPr>
          <w:rFonts w:hAnsi="Times New Roman" w:cs="Times New Roman"/>
          <w:color w:val="000000"/>
          <w:sz w:val="24"/>
          <w:szCs w:val="24"/>
        </w:rPr>
        <w:t>Заказчиком</w:t>
      </w:r>
      <w:r w:rsidR="00A12EFE">
        <w:rPr>
          <w:rFonts w:hAnsi="Times New Roman" w:cs="Times New Roman"/>
          <w:color w:val="000000"/>
          <w:sz w:val="24"/>
          <w:szCs w:val="24"/>
        </w:rPr>
        <w:t xml:space="preserve"> </w:t>
      </w:r>
      <w:r w:rsidR="00A12EFE">
        <w:rPr>
          <w:rFonts w:hAnsi="Times New Roman" w:cs="Times New Roman"/>
          <w:color w:val="000000"/>
          <w:sz w:val="24"/>
          <w:szCs w:val="24"/>
        </w:rPr>
        <w:t>документа</w:t>
      </w:r>
      <w:r w:rsidR="00A12EFE">
        <w:rPr>
          <w:rFonts w:hAnsi="Times New Roman" w:cs="Times New Roman"/>
          <w:color w:val="000000"/>
          <w:sz w:val="24"/>
          <w:szCs w:val="24"/>
        </w:rPr>
        <w:t xml:space="preserve"> </w:t>
      </w:r>
      <w:r w:rsidR="00A12EFE">
        <w:rPr>
          <w:rFonts w:hAnsi="Times New Roman" w:cs="Times New Roman"/>
          <w:color w:val="000000"/>
          <w:sz w:val="24"/>
          <w:szCs w:val="24"/>
        </w:rPr>
        <w:t>о</w:t>
      </w:r>
      <w:r w:rsidR="00A12EFE">
        <w:rPr>
          <w:rFonts w:hAnsi="Times New Roman" w:cs="Times New Roman"/>
          <w:color w:val="000000"/>
          <w:sz w:val="24"/>
          <w:szCs w:val="24"/>
        </w:rPr>
        <w:t xml:space="preserve"> </w:t>
      </w:r>
      <w:r w:rsidR="00A12EFE">
        <w:rPr>
          <w:rFonts w:hAnsi="Times New Roman" w:cs="Times New Roman"/>
          <w:color w:val="000000"/>
          <w:sz w:val="24"/>
          <w:szCs w:val="24"/>
        </w:rPr>
        <w:t>приемке</w:t>
      </w:r>
      <w:r w:rsidR="00B3220E">
        <w:rPr>
          <w:rFonts w:hAnsi="Times New Roman" w:cs="Times New Roman"/>
          <w:color w:val="000000"/>
          <w:sz w:val="24"/>
          <w:szCs w:val="24"/>
        </w:rPr>
        <w:t xml:space="preserve"> </w:t>
      </w:r>
      <w:r w:rsidR="00B3220E">
        <w:rPr>
          <w:rFonts w:hAnsi="Times New Roman" w:cs="Times New Roman"/>
          <w:color w:val="000000"/>
          <w:sz w:val="24"/>
          <w:szCs w:val="24"/>
        </w:rPr>
        <w:t>товара</w:t>
      </w:r>
      <w:r w:rsidR="00A12EFE">
        <w:rPr>
          <w:rFonts w:hAnsi="Times New Roman" w:cs="Times New Roman"/>
          <w:color w:val="000000"/>
          <w:sz w:val="24"/>
          <w:szCs w:val="24"/>
        </w:rPr>
        <w:t>.</w:t>
      </w:r>
    </w:p>
    <w:p w14:paraId="69D11124" w14:textId="7A857161"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3.</w:t>
      </w:r>
      <w:r w:rsidR="00F25566">
        <w:rPr>
          <w:rFonts w:ascii="Times New Roman" w:eastAsia="Times New Roman" w:hAnsi="Times New Roman" w:cs="Times New Roman"/>
          <w:lang w:eastAsia="ar-SA"/>
        </w:rPr>
        <w:t>2</w:t>
      </w:r>
      <w:r w:rsidRPr="00F25C6E">
        <w:rPr>
          <w:rFonts w:ascii="Times New Roman" w:eastAsia="Times New Roman" w:hAnsi="Times New Roman" w:cs="Times New Roman"/>
          <w:lang w:eastAsia="ar-SA"/>
        </w:rPr>
        <w:t>. В случае изменения расчетного счета Поставщик обязан в однодневный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6C5B7EFC" w14:textId="0E17FE46" w:rsidR="0063424E" w:rsidRDefault="0063424E" w:rsidP="00A95758">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3.3. </w:t>
      </w:r>
      <w:r w:rsidR="00670E75">
        <w:rPr>
          <w:rFonts w:ascii="Times New Roman" w:eastAsia="Times New Roman" w:hAnsi="Times New Roman" w:cs="Times New Roman"/>
          <w:lang w:eastAsia="ar-SA"/>
        </w:rPr>
        <w:t>Настоящим Договором предусмотрены этапы поставки:</w:t>
      </w:r>
    </w:p>
    <w:p w14:paraId="4982751B" w14:textId="2CCA24A7" w:rsidR="00670E75" w:rsidRDefault="00670E75" w:rsidP="00A95758">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этап </w:t>
      </w:r>
      <w:r w:rsidR="005036B8">
        <w:rPr>
          <w:rFonts w:ascii="Times New Roman" w:eastAsia="Times New Roman" w:hAnsi="Times New Roman" w:cs="Times New Roman"/>
          <w:lang w:eastAsia="ar-SA"/>
        </w:rPr>
        <w:t>– с даты заключения договора до 15.10.24</w:t>
      </w:r>
      <w:r w:rsidR="00BF448C">
        <w:rPr>
          <w:rFonts w:ascii="Times New Roman" w:eastAsia="Times New Roman" w:hAnsi="Times New Roman" w:cs="Times New Roman"/>
          <w:lang w:eastAsia="ar-SA"/>
        </w:rPr>
        <w:t xml:space="preserve"> на сумму __________ руб., 00 коп.</w:t>
      </w:r>
    </w:p>
    <w:p w14:paraId="3F27F61F" w14:textId="76FC6E51" w:rsidR="005036B8" w:rsidRDefault="005036B8" w:rsidP="00A95758">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 этап - </w:t>
      </w:r>
      <w:r>
        <w:rPr>
          <w:rFonts w:ascii="Times New Roman" w:eastAsia="Times New Roman" w:hAnsi="Times New Roman" w:cs="Times New Roman"/>
          <w:lang w:eastAsia="ar-SA"/>
        </w:rPr>
        <w:t>с даты заключения договора до 15.1</w:t>
      </w:r>
      <w:r>
        <w:rPr>
          <w:rFonts w:ascii="Times New Roman" w:eastAsia="Times New Roman" w:hAnsi="Times New Roman" w:cs="Times New Roman"/>
          <w:lang w:eastAsia="ar-SA"/>
        </w:rPr>
        <w:t>1</w:t>
      </w:r>
      <w:r>
        <w:rPr>
          <w:rFonts w:ascii="Times New Roman" w:eastAsia="Times New Roman" w:hAnsi="Times New Roman" w:cs="Times New Roman"/>
          <w:lang w:eastAsia="ar-SA"/>
        </w:rPr>
        <w:t>.24</w:t>
      </w:r>
      <w:r w:rsidR="00BF448C">
        <w:rPr>
          <w:rFonts w:ascii="Times New Roman" w:eastAsia="Times New Roman" w:hAnsi="Times New Roman" w:cs="Times New Roman"/>
          <w:lang w:eastAsia="ar-SA"/>
        </w:rPr>
        <w:t xml:space="preserve"> </w:t>
      </w:r>
      <w:r w:rsidR="00BF448C">
        <w:rPr>
          <w:rFonts w:ascii="Times New Roman" w:eastAsia="Times New Roman" w:hAnsi="Times New Roman" w:cs="Times New Roman"/>
          <w:lang w:eastAsia="ar-SA"/>
        </w:rPr>
        <w:t>на сумму __________ руб., 00 коп.</w:t>
      </w:r>
    </w:p>
    <w:p w14:paraId="02C48AA1" w14:textId="097C6BB1" w:rsidR="005036B8" w:rsidRDefault="005036B8" w:rsidP="005036B8">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Pr>
          <w:rFonts w:ascii="Times New Roman" w:eastAsia="Times New Roman" w:hAnsi="Times New Roman" w:cs="Times New Roman"/>
          <w:lang w:eastAsia="ar-SA"/>
        </w:rPr>
        <w:t xml:space="preserve"> этап - с даты заключения договора до 15.1</w:t>
      </w:r>
      <w:r>
        <w:rPr>
          <w:rFonts w:ascii="Times New Roman" w:eastAsia="Times New Roman" w:hAnsi="Times New Roman" w:cs="Times New Roman"/>
          <w:lang w:eastAsia="ar-SA"/>
        </w:rPr>
        <w:t>2</w:t>
      </w:r>
      <w:r>
        <w:rPr>
          <w:rFonts w:ascii="Times New Roman" w:eastAsia="Times New Roman" w:hAnsi="Times New Roman" w:cs="Times New Roman"/>
          <w:lang w:eastAsia="ar-SA"/>
        </w:rPr>
        <w:t>.24</w:t>
      </w:r>
      <w:r w:rsidR="00BF448C">
        <w:rPr>
          <w:rFonts w:ascii="Times New Roman" w:eastAsia="Times New Roman" w:hAnsi="Times New Roman" w:cs="Times New Roman"/>
          <w:lang w:eastAsia="ar-SA"/>
        </w:rPr>
        <w:t xml:space="preserve"> </w:t>
      </w:r>
      <w:r w:rsidR="00BF448C">
        <w:rPr>
          <w:rFonts w:ascii="Times New Roman" w:eastAsia="Times New Roman" w:hAnsi="Times New Roman" w:cs="Times New Roman"/>
          <w:lang w:eastAsia="ar-SA"/>
        </w:rPr>
        <w:t>на сумму __________ руб., 00 коп.</w:t>
      </w:r>
    </w:p>
    <w:p w14:paraId="2F8995C9" w14:textId="77777777" w:rsidR="005036B8" w:rsidRDefault="005036B8" w:rsidP="00A95758">
      <w:pPr>
        <w:widowControl w:val="0"/>
        <w:spacing w:after="0" w:line="240" w:lineRule="auto"/>
        <w:ind w:firstLine="567"/>
        <w:jc w:val="both"/>
        <w:rPr>
          <w:rFonts w:ascii="Times New Roman" w:eastAsia="Times New Roman" w:hAnsi="Times New Roman" w:cs="Times New Roman"/>
          <w:lang w:eastAsia="ar-SA"/>
        </w:rPr>
      </w:pPr>
    </w:p>
    <w:p w14:paraId="67EFA85E"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148B8E9D"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bCs/>
          <w:lang w:eastAsia="ar-SA"/>
        </w:rPr>
      </w:pPr>
      <w:r w:rsidRPr="00F25C6E">
        <w:rPr>
          <w:rFonts w:ascii="Times New Roman" w:eastAsia="Times New Roman" w:hAnsi="Times New Roman" w:cs="Times New Roman"/>
          <w:b/>
          <w:bCs/>
          <w:lang w:eastAsia="ar-SA"/>
        </w:rPr>
        <w:lastRenderedPageBreak/>
        <w:t>4. ПОРЯДОК ПОСТАВКИ ТОВАРА</w:t>
      </w:r>
    </w:p>
    <w:p w14:paraId="48EACC2A" w14:textId="18B1693F"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eastAsia="ar-SA"/>
        </w:rPr>
        <w:t xml:space="preserve"> 4.1. </w:t>
      </w:r>
      <w:r w:rsidRPr="00F25C6E">
        <w:rPr>
          <w:rFonts w:ascii="Times New Roman" w:eastAsia="Times New Roman" w:hAnsi="Times New Roman" w:cs="Times New Roman"/>
          <w:b/>
          <w:lang w:eastAsia="ar-SA"/>
        </w:rPr>
        <w:t xml:space="preserve">Место и условия поставки товара: </w:t>
      </w:r>
      <w:r w:rsidRPr="00F25C6E">
        <w:rPr>
          <w:rFonts w:ascii="Times New Roman" w:eastAsia="Times New Roman" w:hAnsi="Times New Roman" w:cs="Times New Roman"/>
          <w:lang w:eastAsia="ar-SA"/>
        </w:rPr>
        <w:t>П</w:t>
      </w:r>
      <w:r w:rsidRPr="00F25C6E">
        <w:rPr>
          <w:rFonts w:ascii="Times New Roman" w:eastAsia="Times New Roman" w:hAnsi="Times New Roman" w:cs="Times New Roman"/>
          <w:lang w:val="zh-CN" w:eastAsia="ar-SA"/>
        </w:rPr>
        <w:t xml:space="preserve">оставка Товара осуществляется в полном объеме по адресу: </w:t>
      </w:r>
      <w:r w:rsidR="00D226FD" w:rsidRPr="00D226FD">
        <w:rPr>
          <w:rFonts w:ascii="Times New Roman" w:eastAsia="Times New Roman" w:hAnsi="Times New Roman" w:cs="Times New Roman"/>
          <w:lang w:val="zh-CN" w:eastAsia="ar-SA"/>
        </w:rPr>
        <w:t>Чеченская Республика, г. Грозный, проспект Исаева, 100</w:t>
      </w:r>
      <w:r w:rsidRPr="00F25C6E">
        <w:rPr>
          <w:rFonts w:ascii="Times New Roman" w:eastAsia="Times New Roman" w:hAnsi="Times New Roman" w:cs="Times New Roman"/>
          <w:lang w:val="zh-CN" w:eastAsia="ar-SA"/>
        </w:rPr>
        <w:t>, в рабочие дни, силами и средствами Поставщика в согласованное с Заказчиком время. Также в обязанности Поставщика входят погрузка/выгрузка Товара в месте, указанном Заказчиком.</w:t>
      </w:r>
    </w:p>
    <w:p w14:paraId="72A74AC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О дате поставки товара Поставщик уведомляет Заказчика письменно.</w:t>
      </w:r>
    </w:p>
    <w:p w14:paraId="76587A78" w14:textId="05B6DCD7" w:rsidR="00F25C6E" w:rsidRPr="004663D4" w:rsidRDefault="00F25C6E" w:rsidP="004663D4">
      <w:pPr>
        <w:widowControl w:val="0"/>
        <w:spacing w:after="0" w:line="240" w:lineRule="auto"/>
        <w:ind w:firstLine="567"/>
        <w:jc w:val="both"/>
        <w:rPr>
          <w:rFonts w:ascii="Times New Roman" w:eastAsia="DengXian" w:hAnsi="Times New Roman" w:cs="Times New Roman"/>
          <w:lang w:val="zh-CN" w:eastAsia="zh-CN"/>
        </w:rPr>
      </w:pPr>
      <w:r w:rsidRPr="00F25C6E">
        <w:rPr>
          <w:rFonts w:ascii="Times New Roman" w:eastAsia="Times New Roman" w:hAnsi="Times New Roman" w:cs="Times New Roman"/>
          <w:lang w:val="zh-CN" w:eastAsia="ar-SA"/>
        </w:rPr>
        <w:t>4.2. В день поставки Товара Поставщик с сопроводительным письмом передает Заказчику подписанные со своей стороны и заверенные печатью следующие документы:</w:t>
      </w:r>
    </w:p>
    <w:p w14:paraId="3B5F531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 счет в 1-м экземпляре;</w:t>
      </w:r>
    </w:p>
    <w:p w14:paraId="530473C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 товарную накладную</w:t>
      </w:r>
      <w:r w:rsidRPr="00F25C6E">
        <w:rPr>
          <w:rFonts w:ascii="Times New Roman" w:eastAsia="Times New Roman" w:hAnsi="Times New Roman" w:cs="Times New Roman"/>
          <w:lang w:eastAsia="ar-SA"/>
        </w:rPr>
        <w:t xml:space="preserve"> или УПД </w:t>
      </w:r>
      <w:r w:rsidRPr="00F25C6E">
        <w:rPr>
          <w:rFonts w:ascii="Times New Roman" w:eastAsia="Times New Roman" w:hAnsi="Times New Roman" w:cs="Times New Roman"/>
          <w:lang w:val="zh-CN" w:eastAsia="ar-SA"/>
        </w:rPr>
        <w:t>в 2-х экземплярах;</w:t>
      </w:r>
    </w:p>
    <w:p w14:paraId="6CD95C06"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 счет-фактуру в 1-м экземпляре</w:t>
      </w:r>
      <w:r w:rsidRPr="00F25C6E">
        <w:rPr>
          <w:rFonts w:ascii="Times New Roman" w:eastAsia="Times New Roman" w:hAnsi="Times New Roman" w:cs="Times New Roman"/>
          <w:lang w:eastAsia="ar-SA"/>
        </w:rPr>
        <w:t xml:space="preserve"> </w:t>
      </w:r>
      <w:r w:rsidRPr="00F25C6E">
        <w:rPr>
          <w:rFonts w:ascii="Times New Roman" w:eastAsia="Times New Roman" w:hAnsi="Times New Roman" w:cs="Times New Roman"/>
          <w:lang w:val="zh-CN" w:eastAsia="ar-SA"/>
        </w:rPr>
        <w:t>(в случае если Поставщик является плательщиком НДС);</w:t>
      </w:r>
    </w:p>
    <w:p w14:paraId="69AC32C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 технический паспорт, сертификат качества, инструкцию по эксплуатации и иную сопроводительную документацию на русском языке, предусмотренную законодательством Российской Федерации на данный вид товара.</w:t>
      </w:r>
    </w:p>
    <w:p w14:paraId="0E2441ED"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Передаваемые документы должны соответствовать настоящему Договору.</w:t>
      </w:r>
    </w:p>
    <w:p w14:paraId="2001E7D5" w14:textId="6D9DC408"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4.3. Товар считается поставленным с даты подписания Заказчиком</w:t>
      </w:r>
      <w:r w:rsidRPr="00F25C6E">
        <w:rPr>
          <w:rFonts w:ascii="Times New Roman" w:eastAsia="Times New Roman" w:hAnsi="Times New Roman" w:cs="Times New Roman"/>
          <w:lang w:eastAsia="ar-SA"/>
        </w:rPr>
        <w:t xml:space="preserve"> товарной накладной или УПД </w:t>
      </w:r>
      <w:r w:rsidRPr="00F25C6E">
        <w:rPr>
          <w:rFonts w:ascii="Times New Roman" w:eastAsia="Times New Roman" w:hAnsi="Times New Roman" w:cs="Times New Roman"/>
          <w:lang w:val="zh-CN" w:eastAsia="ar-SA"/>
        </w:rPr>
        <w:t>при условии исполнения Сторонами всех обязательств по настоящему Договору.</w:t>
      </w:r>
    </w:p>
    <w:p w14:paraId="04279BD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4.4. Поставщик должен подготовить продукцию к отправке в соответствующей виду транспортировки упаковке, которая исключает повреждение товара при перевозке. Упаковка товара должна обеспечивать полную сохранность товара от повреждений или порчи при перевозке.</w:t>
      </w:r>
    </w:p>
    <w:p w14:paraId="7E92493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bCs/>
          <w:lang w:eastAsia="ar-SA"/>
        </w:rPr>
      </w:pPr>
      <w:r w:rsidRPr="00F25C6E">
        <w:rPr>
          <w:rFonts w:ascii="Times New Roman" w:eastAsia="Times New Roman" w:hAnsi="Times New Roman" w:cs="Times New Roman"/>
          <w:lang w:eastAsia="ar-SA"/>
        </w:rPr>
        <w:t>4.5. В случае поставки товара ненадлежащего качества, поврежденного, во время перевозки в результате неправильной упаковки или связанных с этим причин товар подлежит замене Поставщиком за его счет в адрес Заказчика в сроки, согласованные Сторонами.</w:t>
      </w:r>
    </w:p>
    <w:p w14:paraId="4D0EBE9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4.6. Поставщик имеет право на досрочную поставку Товаров только с письменного согласия Заказчика.</w:t>
      </w:r>
    </w:p>
    <w:p w14:paraId="26952A00" w14:textId="77777777" w:rsidR="005609D3" w:rsidRDefault="005609D3" w:rsidP="00A95758">
      <w:pPr>
        <w:widowControl w:val="0"/>
        <w:spacing w:after="0" w:line="240" w:lineRule="auto"/>
        <w:ind w:firstLine="567"/>
        <w:jc w:val="center"/>
        <w:rPr>
          <w:rFonts w:ascii="Times New Roman" w:eastAsia="Times New Roman" w:hAnsi="Times New Roman" w:cs="Times New Roman"/>
          <w:b/>
          <w:lang w:eastAsia="ar-SA"/>
        </w:rPr>
      </w:pPr>
    </w:p>
    <w:p w14:paraId="49B2359E" w14:textId="5B4CA650"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5. ПОРЯДОК СДАЧИ-ПРИЕМКИ</w:t>
      </w:r>
    </w:p>
    <w:p w14:paraId="54BFBFEB"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5.1. Приемка Товара осуществляется Заказчиком, либо представителем Заказчика в присутствии представителя Поставщика, в соответствии с наименованием, количеством и иными характеристиками поставляемого Товара, указанными в Спецификации, а также другими условиями Договора. </w:t>
      </w:r>
    </w:p>
    <w:p w14:paraId="5B328C3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5.2. Поставщик обязан одновременно с передачей Товара передать Заказчику его принадлежности, документы в соответствии с пунктом 4.2. настоящего Договора.</w:t>
      </w:r>
    </w:p>
    <w:p w14:paraId="3D38E3E8" w14:textId="58765161"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5.3. В случае если Поставщик некорректно оформил счет, товарную накладную или УПД, счет-фактуру (в случае, если Поставщик является плательщиком НДС) в предоставляемом комплекте документов, Заказчик вправе приостановить приемку отгруженного Товара до устранения Поставщиком замечаний к оформлению указанных документов.</w:t>
      </w:r>
    </w:p>
    <w:p w14:paraId="4A8C0649" w14:textId="50300EA5"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5.4. Заказчик не позднее 5 (пяти) календарных дней с даты получения </w:t>
      </w:r>
      <w:r w:rsidR="00D97FB1" w:rsidRPr="00F25C6E">
        <w:rPr>
          <w:rFonts w:ascii="Times New Roman" w:eastAsia="Times New Roman" w:hAnsi="Times New Roman" w:cs="Times New Roman"/>
          <w:lang w:eastAsia="ar-SA"/>
        </w:rPr>
        <w:t>товарн</w:t>
      </w:r>
      <w:r w:rsidR="00D97FB1">
        <w:rPr>
          <w:rFonts w:ascii="Times New Roman" w:eastAsia="Times New Roman" w:hAnsi="Times New Roman" w:cs="Times New Roman"/>
          <w:lang w:eastAsia="ar-SA"/>
        </w:rPr>
        <w:t>ой</w:t>
      </w:r>
      <w:r w:rsidR="00D97FB1" w:rsidRPr="00F25C6E">
        <w:rPr>
          <w:rFonts w:ascii="Times New Roman" w:eastAsia="Times New Roman" w:hAnsi="Times New Roman" w:cs="Times New Roman"/>
          <w:lang w:eastAsia="ar-SA"/>
        </w:rPr>
        <w:t xml:space="preserve"> накладн</w:t>
      </w:r>
      <w:r w:rsidR="00D97FB1">
        <w:rPr>
          <w:rFonts w:ascii="Times New Roman" w:eastAsia="Times New Roman" w:hAnsi="Times New Roman" w:cs="Times New Roman"/>
          <w:lang w:eastAsia="ar-SA"/>
        </w:rPr>
        <w:t>ой</w:t>
      </w:r>
      <w:r w:rsidR="00D97FB1" w:rsidRPr="00F25C6E">
        <w:rPr>
          <w:rFonts w:ascii="Times New Roman" w:eastAsia="Times New Roman" w:hAnsi="Times New Roman" w:cs="Times New Roman"/>
          <w:lang w:eastAsia="ar-SA"/>
        </w:rPr>
        <w:t xml:space="preserve"> или УПД</w:t>
      </w:r>
      <w:r w:rsidRPr="00F25C6E">
        <w:rPr>
          <w:rFonts w:ascii="Times New Roman" w:eastAsia="Times New Roman" w:hAnsi="Times New Roman" w:cs="Times New Roman"/>
          <w:lang w:eastAsia="ar-SA"/>
        </w:rPr>
        <w:t xml:space="preserve"> проводит проверку соответствия наименования, количества и иных характеристик поставляемого Товара, указанным в Спецификации, сведениям, содержащимся в сопроводительных документах Поставщика.</w:t>
      </w:r>
    </w:p>
    <w:p w14:paraId="78D9F189"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По результатам такой проверки Заказчик направляет:</w:t>
      </w:r>
    </w:p>
    <w:p w14:paraId="5C141EDC" w14:textId="5EAEA4FC"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заказным письмом с уведомлением, или передает нарочно Поставщику подписанные Заказчиком в 1 (одном) экземпляре товарную накладную или УПД, либо:</w:t>
      </w:r>
    </w:p>
    <w:p w14:paraId="0AF0D52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запрос о предоставлении разъяснений касательно приемки Товара, либо</w:t>
      </w:r>
    </w:p>
    <w:p w14:paraId="542D52D1"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 мотивированный отказ от принятия Товара, содержащий перечень выявленных недостатков и разумные сроки их устранения. </w:t>
      </w:r>
    </w:p>
    <w:p w14:paraId="69CEF11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5.5. В случае получения от Заказчика надлежащим образом направленного (почтой или нарочно) запроса о предоставлении разъяснений касательно Товара, Поставщик в течение 3 (трех) календарных дней обязан предоставить Заказчику запрашиваемые разъяснения в отношении Товара.</w:t>
      </w:r>
    </w:p>
    <w:p w14:paraId="4304F9E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5.6. При приемке поставленного Товара, предусмотренного настоящим Договором в части соответствия условиям настоящего Договора, Заказчик проводит экспертизу согласно п. 9 настоящего Договора.</w:t>
      </w:r>
    </w:p>
    <w:p w14:paraId="30F3928B"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5.7. Поставщик гарантирует качество и надежность поставляемого Товара. При поставке Товара ненадлежащего качества Заказчик вправе в течение 5 (пяти) календарных дней с момента получения Товара заявить Поставщику претензию по качеству Товара.</w:t>
      </w:r>
    </w:p>
    <w:p w14:paraId="0B49BBD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5.8. Поставщик обязан устранить недостатки или заменить Товар ненадлежащего качества в течение 5 (пяти) календарных дней с момента получения претензии по несоответствию поставляемого Товара по количеству и качеству требованиям настоящего Договора.</w:t>
      </w:r>
    </w:p>
    <w:p w14:paraId="26B8A6D6" w14:textId="6CFC379A"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5.9. Право собственности и риск случайной гибели или порчи Товара переходит от Поставщика к Заказчику </w:t>
      </w:r>
      <w:proofErr w:type="gramStart"/>
      <w:r w:rsidRPr="00F25C6E">
        <w:rPr>
          <w:rFonts w:ascii="Times New Roman" w:eastAsia="Times New Roman" w:hAnsi="Times New Roman" w:cs="Times New Roman"/>
          <w:lang w:eastAsia="ar-SA"/>
        </w:rPr>
        <w:t>в момента</w:t>
      </w:r>
      <w:proofErr w:type="gramEnd"/>
      <w:r w:rsidRPr="00F25C6E">
        <w:rPr>
          <w:rFonts w:ascii="Times New Roman" w:eastAsia="Times New Roman" w:hAnsi="Times New Roman" w:cs="Times New Roman"/>
          <w:lang w:eastAsia="ar-SA"/>
        </w:rPr>
        <w:t xml:space="preserve"> приемки Товара Заказчиком, что подтверждается подписания Сторонами товарной накладной или УПД.</w:t>
      </w:r>
    </w:p>
    <w:p w14:paraId="14E5374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5.10. Товар, не соответствующий требованиям, указанным разделе 7 настоящего Договора, а также некомплектный и не имеющий сопроводительных документов, считается не поставленным.</w:t>
      </w:r>
    </w:p>
    <w:p w14:paraId="3885BED0" w14:textId="474F0DF1"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lastRenderedPageBreak/>
        <w:t>5.11. Поставка Товара будет считаться осуществленной при получении Заказчиком всего Товара и документов вместе с Товаром, проведения экспертизы Товара и по результатам экспертизы, подписанных Сторонами товарной накладной или УПД.</w:t>
      </w:r>
    </w:p>
    <w:p w14:paraId="02467F2C"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7DF5F140" w14:textId="77777777" w:rsidR="00F25C6E" w:rsidRPr="00F25C6E" w:rsidRDefault="00F25C6E" w:rsidP="00A95758">
      <w:pPr>
        <w:widowControl w:val="0"/>
        <w:tabs>
          <w:tab w:val="left" w:pos="0"/>
        </w:tabs>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6. ПРАВА И ОБЯЗАННОСТИ СТОРОН</w:t>
      </w:r>
    </w:p>
    <w:p w14:paraId="5F350D39"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b/>
          <w:bCs/>
          <w:lang w:eastAsia="ar-SA"/>
        </w:rPr>
      </w:pPr>
      <w:r w:rsidRPr="00F25C6E">
        <w:rPr>
          <w:rFonts w:ascii="Times New Roman" w:eastAsia="Times New Roman" w:hAnsi="Times New Roman" w:cs="Times New Roman"/>
          <w:lang w:eastAsia="ar-SA"/>
        </w:rPr>
        <w:t xml:space="preserve">6.1. </w:t>
      </w:r>
      <w:r w:rsidRPr="00F25C6E">
        <w:rPr>
          <w:rFonts w:ascii="Times New Roman" w:eastAsia="Times New Roman" w:hAnsi="Times New Roman" w:cs="Times New Roman"/>
          <w:b/>
          <w:bCs/>
          <w:lang w:eastAsia="ar-SA"/>
        </w:rPr>
        <w:t>Заказчик обязан:</w:t>
      </w:r>
    </w:p>
    <w:p w14:paraId="11492FFB"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6.1.1. Принять и оплатить поставленный Поставщиком Товар в порядке, предусмотренном настоящим Договором.</w:t>
      </w:r>
    </w:p>
    <w:p w14:paraId="3FC275B8"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6.1.2. Требовать уплаты неустоек (штрафов, пеней) в случае неисполнения или ненадлежащего исполнения (в том числе просрочки исполнения) Поставщиком обязательств, предусмотренных настоящим Договором.</w:t>
      </w:r>
    </w:p>
    <w:p w14:paraId="222ADCE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b/>
          <w:lang w:eastAsia="ar-SA"/>
        </w:rPr>
      </w:pPr>
      <w:proofErr w:type="gramStart"/>
      <w:r w:rsidRPr="00F25C6E">
        <w:rPr>
          <w:rFonts w:ascii="Times New Roman" w:eastAsia="Times New Roman" w:hAnsi="Times New Roman" w:cs="Times New Roman"/>
          <w:b/>
          <w:lang w:eastAsia="ar-SA"/>
        </w:rPr>
        <w:t>Заказчик  вправе</w:t>
      </w:r>
      <w:proofErr w:type="gramEnd"/>
      <w:r w:rsidRPr="00F25C6E">
        <w:rPr>
          <w:rFonts w:ascii="Times New Roman" w:eastAsia="Times New Roman" w:hAnsi="Times New Roman" w:cs="Times New Roman"/>
          <w:b/>
          <w:lang w:eastAsia="ar-SA"/>
        </w:rPr>
        <w:t>:</w:t>
      </w:r>
    </w:p>
    <w:p w14:paraId="6169413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6.1.3. Требовать от Поставщика полного и своевременного исполнения обязательств по Договору, а также требовать своевременного устранения выявленных недостатков.</w:t>
      </w:r>
    </w:p>
    <w:p w14:paraId="1DF7B6C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6.1.4. Отказаться от Товара, если Поставщик не передает или отказывается передать Заказчику в течение 5 (пяти) календарных дней со дня обращения Заказчика, относящиеся к Товару принадлежности или документы, которые он должен передать в соответствии с требованиями законодательства, условиями Договора. </w:t>
      </w:r>
    </w:p>
    <w:p w14:paraId="432B6A99"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6.1.5. Запрашивать у Поставщика информацию о ходе исполнения обязательств по настоящему Договору.</w:t>
      </w:r>
    </w:p>
    <w:p w14:paraId="73A550E9"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6.1.6. Для проверки соответствия качества поставляемого Товара привлекать независимых экспертов.</w:t>
      </w:r>
    </w:p>
    <w:p w14:paraId="281DF8FA"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6.1.7. Проводить экспертизу поставляемого Товара.</w:t>
      </w:r>
    </w:p>
    <w:p w14:paraId="20E54BE4"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6.1.8. Произвести оплату по договору за вычетом соответствующего размера неустойки (штрафа, пени).</w:t>
      </w:r>
    </w:p>
    <w:p w14:paraId="179D1EBB"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b/>
          <w:lang w:eastAsia="ar-SA"/>
        </w:rPr>
        <w:t>6.2. Поставщик обязан:</w:t>
      </w:r>
    </w:p>
    <w:p w14:paraId="01B0A88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6.2.1. Своевременно предоставить достоверную информацию о ходе исполнения своих обязательств, в том числе о сложностях, возникающих при исполнении Договора.</w:t>
      </w:r>
    </w:p>
    <w:p w14:paraId="713F0109"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6.2.2. Обеспечить передачу Товара в порядке и сроки, предусмотренные настоящим Договором.</w:t>
      </w:r>
    </w:p>
    <w:p w14:paraId="1917B1FB"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6.2.3. За свой счет и своими силами поставить взамен недоброкачественного Товара, качественный Товар и во всех отношениях идентичный первоначально поставленному Товару, за исключением случаев, особо письменно оговоренных Заказчиком.</w:t>
      </w:r>
    </w:p>
    <w:p w14:paraId="3D13B064"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6.2.4. Вместе с товаром передать Заказчику его принадлежности, документы в соответствии с пунктом 4.2. настоящего Договора.</w:t>
      </w:r>
    </w:p>
    <w:p w14:paraId="3762CDB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6.2.5. Поставщик не вправе передавать свои права и обязанности по настоящему Договору полностью или частично третьим лицам.</w:t>
      </w:r>
    </w:p>
    <w:p w14:paraId="718CAA97" w14:textId="002ACD6C" w:rsidR="00F25C6E" w:rsidRPr="00AB4141"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w:t>
      </w:r>
      <w:r w:rsidR="00AB4141">
        <w:rPr>
          <w:rFonts w:ascii="Times New Roman" w:eastAsia="Times New Roman" w:hAnsi="Times New Roman" w:cs="Times New Roman"/>
          <w:lang w:eastAsia="ar-SA"/>
        </w:rPr>
        <w:t xml:space="preserve">3. </w:t>
      </w:r>
      <w:r w:rsidRPr="00F25C6E">
        <w:rPr>
          <w:rFonts w:ascii="Times New Roman" w:eastAsia="Times New Roman" w:hAnsi="Times New Roman" w:cs="Times New Roman"/>
          <w:b/>
          <w:lang w:eastAsia="ar-SA"/>
        </w:rPr>
        <w:t>Поставщик вправе:</w:t>
      </w:r>
    </w:p>
    <w:p w14:paraId="3C7956EC" w14:textId="6AFF4DAA"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w:t>
      </w:r>
      <w:r w:rsidR="00AB4141">
        <w:rPr>
          <w:rFonts w:ascii="Times New Roman" w:eastAsia="Times New Roman" w:hAnsi="Times New Roman" w:cs="Times New Roman"/>
          <w:lang w:eastAsia="ar-SA"/>
        </w:rPr>
        <w:t>3</w:t>
      </w:r>
      <w:r w:rsidRPr="00F25C6E">
        <w:rPr>
          <w:rFonts w:ascii="Times New Roman" w:eastAsia="Times New Roman" w:hAnsi="Times New Roman" w:cs="Times New Roman"/>
          <w:lang w:eastAsia="ar-SA"/>
        </w:rPr>
        <w:t>.</w:t>
      </w:r>
      <w:r w:rsidR="00AB4141">
        <w:rPr>
          <w:rFonts w:ascii="Times New Roman" w:eastAsia="Times New Roman" w:hAnsi="Times New Roman" w:cs="Times New Roman"/>
          <w:lang w:eastAsia="ar-SA"/>
        </w:rPr>
        <w:t>1</w:t>
      </w:r>
      <w:r w:rsidRPr="00F25C6E">
        <w:rPr>
          <w:rFonts w:ascii="Times New Roman" w:eastAsia="Times New Roman" w:hAnsi="Times New Roman" w:cs="Times New Roman"/>
          <w:lang w:eastAsia="ar-SA"/>
        </w:rPr>
        <w:t>. Требовать своевременной оплаты поставленного Товара в соответствии с условиями настоящего Договора.</w:t>
      </w:r>
    </w:p>
    <w:p w14:paraId="16085D26" w14:textId="055C5374"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w:t>
      </w:r>
      <w:r w:rsidR="00AB4141">
        <w:rPr>
          <w:rFonts w:ascii="Times New Roman" w:eastAsia="Times New Roman" w:hAnsi="Times New Roman" w:cs="Times New Roman"/>
          <w:lang w:eastAsia="ar-SA"/>
        </w:rPr>
        <w:t>3</w:t>
      </w:r>
      <w:r w:rsidRPr="00F25C6E">
        <w:rPr>
          <w:rFonts w:ascii="Times New Roman" w:eastAsia="Times New Roman" w:hAnsi="Times New Roman" w:cs="Times New Roman"/>
          <w:lang w:eastAsia="ar-SA"/>
        </w:rPr>
        <w:t>.</w:t>
      </w:r>
      <w:r w:rsidR="00AB4141">
        <w:rPr>
          <w:rFonts w:ascii="Times New Roman" w:eastAsia="Times New Roman" w:hAnsi="Times New Roman" w:cs="Times New Roman"/>
          <w:lang w:eastAsia="ar-SA"/>
        </w:rPr>
        <w:t>2</w:t>
      </w:r>
      <w:r w:rsidRPr="00F25C6E">
        <w:rPr>
          <w:rFonts w:ascii="Times New Roman" w:eastAsia="Times New Roman" w:hAnsi="Times New Roman" w:cs="Times New Roman"/>
          <w:lang w:eastAsia="ar-SA"/>
        </w:rPr>
        <w:t>. Требовать уплаты неустоек (штрафов, пеней) в случае неисполнения или ненадлежащего исполнения (в том числе просрочки исполнения) Заказчиком обязательств, предусмотренных настоящим Договором.</w:t>
      </w:r>
    </w:p>
    <w:p w14:paraId="59EA443C" w14:textId="6C51E2E2"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6.</w:t>
      </w:r>
      <w:r w:rsidR="00AB4141">
        <w:rPr>
          <w:rFonts w:ascii="Times New Roman" w:eastAsia="Times New Roman" w:hAnsi="Times New Roman" w:cs="Times New Roman"/>
          <w:lang w:eastAsia="ar-SA"/>
        </w:rPr>
        <w:t>3</w:t>
      </w:r>
      <w:r w:rsidRPr="00F25C6E">
        <w:rPr>
          <w:rFonts w:ascii="Times New Roman" w:eastAsia="Times New Roman" w:hAnsi="Times New Roman" w:cs="Times New Roman"/>
          <w:lang w:eastAsia="ar-SA"/>
        </w:rPr>
        <w:t>.</w:t>
      </w:r>
      <w:r w:rsidR="00AB4141">
        <w:rPr>
          <w:rFonts w:ascii="Times New Roman" w:eastAsia="Times New Roman" w:hAnsi="Times New Roman" w:cs="Times New Roman"/>
          <w:lang w:eastAsia="ar-SA"/>
        </w:rPr>
        <w:t>3</w:t>
      </w:r>
      <w:r w:rsidRPr="00F25C6E">
        <w:rPr>
          <w:rFonts w:ascii="Times New Roman" w:eastAsia="Times New Roman" w:hAnsi="Times New Roman" w:cs="Times New Roman"/>
          <w:lang w:eastAsia="ar-SA"/>
        </w:rPr>
        <w:t>. Досрочно исполнить обязательства по Договору с согласия Заказчика.</w:t>
      </w:r>
    </w:p>
    <w:p w14:paraId="635FA20D"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0B488BF0"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bCs/>
          <w:lang w:eastAsia="ar-SA"/>
        </w:rPr>
      </w:pPr>
      <w:r w:rsidRPr="00F25C6E">
        <w:rPr>
          <w:rFonts w:ascii="Times New Roman" w:eastAsia="Times New Roman" w:hAnsi="Times New Roman" w:cs="Times New Roman"/>
          <w:b/>
          <w:bCs/>
          <w:lang w:eastAsia="ar-SA"/>
        </w:rPr>
        <w:t>7. ТРЕБОВАНИЯ К КАЧЕСТВУ ПОСТАВЛЯЕМОГО ТОВАРА</w:t>
      </w:r>
    </w:p>
    <w:p w14:paraId="792D3D5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7.1. Поставляемый товар должен быть новым товаром, который не был в употреблении, в ремонте, в том числе, который не был восстановлен, свободным от прав на него третьих лиц и других обременений. Товар не должен быть предметом спора или залога.</w:t>
      </w:r>
    </w:p>
    <w:p w14:paraId="57982E6A"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7.2. Товар должен соответствовать действующим ГОСТам, техническим регламентам, санитарным нормам и отвечать требованиям качества, безопасности и другим требованиям, предъявленным законодательством Российской Федерации к данному виду товара. </w:t>
      </w:r>
    </w:p>
    <w:p w14:paraId="04398EA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bCs/>
          <w:lang w:eastAsia="ar-SA"/>
        </w:rPr>
      </w:pPr>
      <w:r w:rsidRPr="00F25C6E">
        <w:rPr>
          <w:rFonts w:ascii="Times New Roman" w:eastAsia="Times New Roman" w:hAnsi="Times New Roman" w:cs="Times New Roman"/>
          <w:lang w:eastAsia="ar-SA"/>
        </w:rPr>
        <w:t xml:space="preserve">7.3. Товар должен быть поставлен в упаковке (таре), обеспечивающей защиту Товара от повреждения, загрязнения или порчи во время транспортировки. На Товаре не должно быть механических повреждений. </w:t>
      </w:r>
      <w:r w:rsidRPr="00F25C6E">
        <w:rPr>
          <w:rFonts w:ascii="Times New Roman" w:eastAsia="Times New Roman" w:hAnsi="Times New Roman" w:cs="Times New Roman"/>
          <w:bCs/>
          <w:lang w:eastAsia="ar-SA"/>
        </w:rPr>
        <w:t>Упаковка должна быть прочной и герметичной, исключать проникновение влаги, во избежание потери качества и свойств, обеспечивать его сохранность.</w:t>
      </w:r>
    </w:p>
    <w:p w14:paraId="2F23211F"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bCs/>
          <w:lang w:eastAsia="ar-SA"/>
        </w:rPr>
      </w:pPr>
      <w:r w:rsidRPr="00F25C6E">
        <w:rPr>
          <w:rFonts w:ascii="Times New Roman" w:eastAsia="Times New Roman" w:hAnsi="Times New Roman" w:cs="Times New Roman"/>
          <w:bCs/>
          <w:lang w:eastAsia="ar-SA"/>
        </w:rPr>
        <w:t>Поставщик должен подготовить продукцию к отправке в соответствующей виду транспортировки упаковке, которая исключает повреждение товара при перевозке. Упаковка товара должна обеспечивать полную сохранность товара от повреждений или порче при перевозке.</w:t>
      </w:r>
    </w:p>
    <w:p w14:paraId="71BA646C" w14:textId="66D8AC41" w:rsidR="00F25C6E" w:rsidRDefault="00F25C6E" w:rsidP="00A95758">
      <w:pPr>
        <w:widowControl w:val="0"/>
        <w:spacing w:after="0" w:line="240" w:lineRule="auto"/>
        <w:ind w:firstLine="567"/>
        <w:jc w:val="both"/>
        <w:rPr>
          <w:rFonts w:ascii="Times New Roman" w:eastAsia="Times New Roman" w:hAnsi="Times New Roman" w:cs="Times New Roman"/>
          <w:bCs/>
          <w:lang w:eastAsia="ar-SA"/>
        </w:rPr>
      </w:pPr>
      <w:r w:rsidRPr="00F25C6E">
        <w:rPr>
          <w:rFonts w:ascii="Times New Roman" w:eastAsia="Times New Roman" w:hAnsi="Times New Roman" w:cs="Times New Roman"/>
          <w:bCs/>
          <w:lang w:eastAsia="ar-SA"/>
        </w:rPr>
        <w:t>7.4. Поставщик отвечает за качество поставленного Товара в течение гарантийного срока.</w:t>
      </w:r>
    </w:p>
    <w:p w14:paraId="21552A28"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bCs/>
          <w:lang w:eastAsia="ar-SA"/>
        </w:rPr>
      </w:pPr>
    </w:p>
    <w:p w14:paraId="16AB6BFD" w14:textId="5B3F13A0"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8.</w:t>
      </w:r>
      <w:r w:rsidR="00556873">
        <w:rPr>
          <w:rFonts w:ascii="Times New Roman" w:eastAsia="Times New Roman" w:hAnsi="Times New Roman" w:cs="Times New Roman"/>
          <w:b/>
          <w:lang w:eastAsia="ar-SA"/>
        </w:rPr>
        <w:t xml:space="preserve"> </w:t>
      </w:r>
      <w:r w:rsidRPr="00F25C6E">
        <w:rPr>
          <w:rFonts w:ascii="Times New Roman" w:eastAsia="Times New Roman" w:hAnsi="Times New Roman" w:cs="Times New Roman"/>
          <w:b/>
          <w:lang w:eastAsia="ar-SA"/>
        </w:rPr>
        <w:t>ГАРАНТИЙНЫЙ СРОК</w:t>
      </w:r>
    </w:p>
    <w:p w14:paraId="495A79FD" w14:textId="53F82A4E"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8.1. Гарантийный срок составляет не менее срока указанного заводом изготовителем (производителем).</w:t>
      </w:r>
    </w:p>
    <w:p w14:paraId="727BC534"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2F06B7C7"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bCs/>
          <w:lang w:eastAsia="ar-SA"/>
        </w:rPr>
      </w:pPr>
      <w:r w:rsidRPr="00F25C6E">
        <w:rPr>
          <w:rFonts w:ascii="Times New Roman" w:eastAsia="Times New Roman" w:hAnsi="Times New Roman" w:cs="Times New Roman"/>
          <w:b/>
          <w:bCs/>
          <w:lang w:eastAsia="ar-SA"/>
        </w:rPr>
        <w:t>9. ЭКСПЕРТИЗА ТОВАРА</w:t>
      </w:r>
    </w:p>
    <w:p w14:paraId="2FC5111B"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lastRenderedPageBreak/>
        <w:t xml:space="preserve">9.1. Экспертиза Товара может быть проведена Заказчиком непосредственно при приемке Товара и его проверке на соответствие качеству, определенному условиям Договора. </w:t>
      </w:r>
    </w:p>
    <w:p w14:paraId="362DFB0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9.2. Экспертиза результатов, предусмотренных настоящим Договором, может проводиться Заказчиком своими силами и (или) к ее проведению могут привлекаться эксперты, экспертные организации.</w:t>
      </w:r>
    </w:p>
    <w:p w14:paraId="1D04C4B7" w14:textId="6B041E0B"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9.3. В случае проведения внутренней экспертизы силами Заказчика, заключением по результатам экспертизы, являются подписанные Заказчиком, либо представителем Заказчика товарной накладной или УПД и отсутствие претензий к Поставщику по качеству поставленного Товара. </w:t>
      </w:r>
    </w:p>
    <w:p w14:paraId="5AFB73A6" w14:textId="1149580D"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9.4. При проведении экспертизы с привлечением экспертов (экспертных организации) Заказчиком, общий срок приемки товара продлевается на срок проведения экспертизы.</w:t>
      </w:r>
    </w:p>
    <w:p w14:paraId="45C39D73"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7B9098F8"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10. ОТВЕТСТВЕННОСТЬ СТОРОН</w:t>
      </w:r>
    </w:p>
    <w:p w14:paraId="754950F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val="zh-CN" w:eastAsia="ar-SA"/>
        </w:rPr>
      </w:pPr>
      <w:r w:rsidRPr="00F25C6E">
        <w:rPr>
          <w:rFonts w:ascii="Times New Roman" w:eastAsia="Times New Roman" w:hAnsi="Times New Roman" w:cs="Times New Roman"/>
          <w:lang w:val="zh-CN" w:eastAsia="ar-SA"/>
        </w:rPr>
        <w:t>10.1. 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w:t>
      </w:r>
    </w:p>
    <w:p w14:paraId="18B4CD29"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10.2.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B2F49E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Банка России от не уплаченной в срок суммы, но не более 10% (Десять процентов) от общей стоимости Договора. </w:t>
      </w:r>
    </w:p>
    <w:p w14:paraId="1032081F"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10.3. В случае просрочки исполнения Поставщиком обязательств (в том числе гарантийных), предусмотренных Договором, а также в иных случаях неисполнения или ненадлежащего исполнения Поставщиком своих обязательств, предусмотренных Договором, Поставщик уплачивает Заказчику неустойку (штраф, пени).</w:t>
      </w:r>
    </w:p>
    <w:p w14:paraId="6A6E368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Банка России от стоимости Договора, уменьшенной на сумму, пропорциональную объему обязательств, предусмотренных Договором и фактически исполненных, но не более 10% (Десять процентов) от общей стоимости Договора. </w:t>
      </w:r>
    </w:p>
    <w:p w14:paraId="212F75EC" w14:textId="7C7C1D7D"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10.4.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0844703"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34CBA924" w14:textId="2F497184"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 xml:space="preserve">11. ОБСТОЯТЕЛЬСТВА </w:t>
      </w:r>
      <w:r w:rsidR="00556873" w:rsidRPr="00F25C6E">
        <w:rPr>
          <w:rFonts w:ascii="Times New Roman" w:eastAsia="Times New Roman" w:hAnsi="Times New Roman" w:cs="Times New Roman"/>
          <w:b/>
          <w:lang w:eastAsia="ar-SA"/>
        </w:rPr>
        <w:t>НЕПРЕОДОЛИМОЙ</w:t>
      </w:r>
      <w:r w:rsidRPr="00F25C6E">
        <w:rPr>
          <w:rFonts w:ascii="Times New Roman" w:eastAsia="Times New Roman" w:hAnsi="Times New Roman" w:cs="Times New Roman"/>
          <w:b/>
          <w:lang w:eastAsia="ar-SA"/>
        </w:rPr>
        <w:t xml:space="preserve"> СИЛЫ</w:t>
      </w:r>
    </w:p>
    <w:p w14:paraId="04248BB8"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w:t>
      </w:r>
      <w:r w:rsidRPr="00F25C6E">
        <w:rPr>
          <w:rFonts w:ascii="Times New Roman" w:eastAsia="Times New Roman" w:hAnsi="Times New Roman" w:cs="Times New Roman"/>
          <w:lang w:eastAsia="ar-SA"/>
        </w:rPr>
        <w:softHyphen/>
        <w:t>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w:t>
      </w:r>
      <w:r w:rsidRPr="00F25C6E">
        <w:rPr>
          <w:rFonts w:ascii="Times New Roman" w:eastAsia="Times New Roman" w:hAnsi="Times New Roman" w:cs="Times New Roman"/>
          <w:lang w:eastAsia="ar-SA"/>
        </w:rPr>
        <w:softHyphen/>
        <w:t>торые возникли после заключения настоящего Договора и непосредственно повлияли на исполнение Сторонами своих обязательств, а также которые Сто</w:t>
      </w:r>
      <w:r w:rsidRPr="00F25C6E">
        <w:rPr>
          <w:rFonts w:ascii="Times New Roman" w:eastAsia="Times New Roman" w:hAnsi="Times New Roman" w:cs="Times New Roman"/>
          <w:lang w:eastAsia="ar-SA"/>
        </w:rPr>
        <w:softHyphen/>
        <w:t>роны были не в состоянии предвидеть и предотвратить.</w:t>
      </w:r>
    </w:p>
    <w:p w14:paraId="0910C9D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11.2. Сторона, подвергшаяся действию обстоятельств непреодолимой силы, обязана немедленно уведомить другую Сторону о возникновении, виде и воз</w:t>
      </w:r>
      <w:r w:rsidRPr="00F25C6E">
        <w:rPr>
          <w:rFonts w:ascii="Times New Roman" w:eastAsia="Times New Roman" w:hAnsi="Times New Roman" w:cs="Times New Roman"/>
          <w:lang w:eastAsia="ar-SA"/>
        </w:rPr>
        <w:softHyphen/>
        <w:t>можной продолжительности действия указанных обстоятельств. Данное уве</w:t>
      </w:r>
      <w:r w:rsidRPr="00F25C6E">
        <w:rPr>
          <w:rFonts w:ascii="Times New Roman" w:eastAsia="Times New Roman" w:hAnsi="Times New Roman" w:cs="Times New Roman"/>
          <w:lang w:eastAsia="ar-SA"/>
        </w:rPr>
        <w:softHyphen/>
        <w:t xml:space="preserve">домление должно быть подтверждено компетентным органом территории, где данное обстоятельство имело место. </w:t>
      </w:r>
    </w:p>
    <w:p w14:paraId="641B24B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11.3. Если такого уведомления не будет сделано в насколько возможно ко</w:t>
      </w:r>
      <w:r w:rsidRPr="00F25C6E">
        <w:rPr>
          <w:rFonts w:ascii="Times New Roman" w:eastAsia="Times New Roman" w:hAnsi="Times New Roman" w:cs="Times New Roman"/>
          <w:lang w:eastAsia="ar-SA"/>
        </w:rPr>
        <w:softHyphen/>
        <w:t>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14:paraId="005BD5B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11.4. Возникновение обстоятельств непреодолимой силы, предусмотренных пунктом 11.1 настоящего Договора, при условии соблюдения требований пункта 11.2.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14:paraId="5E21F25E" w14:textId="2F94AB0C"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11.5. Если обстоятельства непреодолимой силы будут продолжаться свыше </w:t>
      </w:r>
      <w:r w:rsidRPr="00F25C6E">
        <w:rPr>
          <w:rFonts w:ascii="Times New Roman" w:eastAsia="Times New Roman" w:hAnsi="Times New Roman" w:cs="Times New Roman"/>
          <w:iCs/>
          <w:lang w:eastAsia="ar-SA"/>
        </w:rPr>
        <w:t xml:space="preserve">трех </w:t>
      </w:r>
      <w:r w:rsidRPr="00F25C6E">
        <w:rPr>
          <w:rFonts w:ascii="Times New Roman" w:eastAsia="Times New Roman" w:hAnsi="Times New Roman" w:cs="Times New Roman"/>
          <w:lang w:eastAsia="ar-SA"/>
        </w:rPr>
        <w:t>месяцев,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14:paraId="7572B9E2"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575BDEC9" w14:textId="77777777" w:rsidR="00F25C6E" w:rsidRPr="00F25C6E" w:rsidRDefault="00F25C6E" w:rsidP="00A95758">
      <w:pPr>
        <w:widowControl w:val="0"/>
        <w:spacing w:after="0" w:line="240" w:lineRule="auto"/>
        <w:ind w:right="-142"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12. ПОРЯДОК УРЕГУЛИРОВАНИЯ СПОРОВ</w:t>
      </w:r>
    </w:p>
    <w:p w14:paraId="7A7E96B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12.1. Стороны принимают все меры для того, чтобы любые спорные вопросы, разногласия либо </w:t>
      </w:r>
      <w:r w:rsidRPr="00F25C6E">
        <w:rPr>
          <w:rFonts w:ascii="Times New Roman" w:eastAsia="Times New Roman" w:hAnsi="Times New Roman" w:cs="Times New Roman"/>
          <w:lang w:eastAsia="ar-SA"/>
        </w:rPr>
        <w:lastRenderedPageBreak/>
        <w:t>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6567DDB0" w14:textId="45AEFDF1"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12.2. В случае не достижения взаимного согласия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A062E6">
        <w:rPr>
          <w:rFonts w:ascii="Times New Roman" w:eastAsia="Times New Roman" w:hAnsi="Times New Roman" w:cs="Times New Roman"/>
          <w:lang w:eastAsia="ar-SA"/>
        </w:rPr>
        <w:t xml:space="preserve">в </w:t>
      </w:r>
      <w:r w:rsidRPr="00F25C6E">
        <w:rPr>
          <w:rFonts w:ascii="Times New Roman" w:eastAsia="Times New Roman" w:hAnsi="Times New Roman" w:cs="Times New Roman"/>
          <w:lang w:eastAsia="ar-SA"/>
        </w:rPr>
        <w:t xml:space="preserve">соответствии с </w:t>
      </w:r>
      <w:r w:rsidR="00A062E6">
        <w:rPr>
          <w:rFonts w:ascii="Times New Roman" w:eastAsia="Times New Roman" w:hAnsi="Times New Roman" w:cs="Times New Roman"/>
          <w:lang w:eastAsia="ar-SA"/>
        </w:rPr>
        <w:t>действующим</w:t>
      </w:r>
      <w:r w:rsidRPr="00F25C6E">
        <w:rPr>
          <w:rFonts w:ascii="Times New Roman" w:eastAsia="Times New Roman" w:hAnsi="Times New Roman" w:cs="Times New Roman"/>
          <w:lang w:eastAsia="ar-SA"/>
        </w:rPr>
        <w:t xml:space="preserve"> законодательством</w:t>
      </w:r>
      <w:r w:rsidR="0001547C">
        <w:rPr>
          <w:rFonts w:ascii="Times New Roman" w:eastAsia="Times New Roman" w:hAnsi="Times New Roman" w:cs="Times New Roman"/>
          <w:lang w:eastAsia="ar-SA"/>
        </w:rPr>
        <w:t xml:space="preserve"> РФ</w:t>
      </w:r>
      <w:r w:rsidRPr="00F25C6E">
        <w:rPr>
          <w:rFonts w:ascii="Times New Roman" w:eastAsia="Times New Roman" w:hAnsi="Times New Roman" w:cs="Times New Roman"/>
          <w:lang w:eastAsia="ar-SA"/>
        </w:rPr>
        <w:t>.</w:t>
      </w:r>
    </w:p>
    <w:p w14:paraId="5CB09D99" w14:textId="4D51FABA"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12.3. К отношениям Сторон по настоящему Договору и в связи с ним применяется законодательство Российской Федерации.</w:t>
      </w:r>
    </w:p>
    <w:p w14:paraId="5D0C9380"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7E9AEFAA"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13. СРОК ДЕЙСТВИЯ, ПОРЯДОК ИЗМЕНЕНИЯ И РАСТОРЖЕНИЯ ДОГОВОРА</w:t>
      </w:r>
    </w:p>
    <w:p w14:paraId="18E93AFB" w14:textId="6FF24A98"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13.1. Настоящий Договор вступает в силу и становится обязательным для Сторон с </w:t>
      </w:r>
      <w:r w:rsidRPr="00F25C6E">
        <w:rPr>
          <w:rFonts w:ascii="Times New Roman" w:eastAsia="Times New Roman" w:hAnsi="Times New Roman" w:cs="Times New Roman"/>
          <w:iCs/>
          <w:lang w:eastAsia="ar-SA"/>
        </w:rPr>
        <w:t>момента заключения</w:t>
      </w:r>
      <w:r w:rsidRPr="00F25C6E">
        <w:rPr>
          <w:rFonts w:ascii="Times New Roman" w:eastAsia="Times New Roman" w:hAnsi="Times New Roman" w:cs="Times New Roman"/>
          <w:lang w:eastAsia="ar-SA"/>
        </w:rPr>
        <w:t xml:space="preserve"> и действует до «31» </w:t>
      </w:r>
      <w:proofErr w:type="gramStart"/>
      <w:r w:rsidRPr="00F25C6E">
        <w:rPr>
          <w:rFonts w:ascii="Times New Roman" w:eastAsia="Times New Roman" w:hAnsi="Times New Roman" w:cs="Times New Roman"/>
          <w:lang w:eastAsia="ar-SA"/>
        </w:rPr>
        <w:t>декабря  202</w:t>
      </w:r>
      <w:r w:rsidR="00D226FD">
        <w:rPr>
          <w:rFonts w:ascii="Times New Roman" w:eastAsia="Times New Roman" w:hAnsi="Times New Roman" w:cs="Times New Roman"/>
          <w:lang w:eastAsia="ar-SA"/>
        </w:rPr>
        <w:t>4</w:t>
      </w:r>
      <w:proofErr w:type="gramEnd"/>
      <w:r w:rsidRPr="00F25C6E">
        <w:rPr>
          <w:rFonts w:ascii="Times New Roman" w:eastAsia="Times New Roman" w:hAnsi="Times New Roman" w:cs="Times New Roman"/>
          <w:lang w:eastAsia="ar-SA"/>
        </w:rPr>
        <w:t xml:space="preserve"> г., за исключением случаев его досрочного расторжения. Истечение срока Договора не освобождает Стороны от исполнения обязательств, возникших в период действия Договора, а также от ответственности за его нарушение.</w:t>
      </w:r>
    </w:p>
    <w:p w14:paraId="5C5ABCF0" w14:textId="660ABD9B" w:rsidR="00556873" w:rsidRPr="00556873"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13.2. </w:t>
      </w:r>
      <w:r w:rsidR="00556873" w:rsidRPr="00556873">
        <w:rPr>
          <w:rFonts w:ascii="Times New Roman" w:eastAsia="Times New Roman" w:hAnsi="Times New Roman" w:cs="Times New Roman"/>
          <w:lang w:eastAsia="ar-SA"/>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14:paraId="200F32D5" w14:textId="0CBEA001" w:rsidR="00556873" w:rsidRPr="00556873" w:rsidRDefault="00556873" w:rsidP="00A95758">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13.2.1</w:t>
      </w:r>
      <w:r w:rsidRPr="00556873">
        <w:rPr>
          <w:rFonts w:ascii="Times New Roman" w:eastAsia="Times New Roman" w:hAnsi="Times New Roman" w:cs="Times New Roman"/>
          <w:lang w:eastAsia="ar-SA"/>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021DE196" w14:textId="77777777" w:rsidR="00556873" w:rsidRPr="00556873" w:rsidRDefault="00556873" w:rsidP="00A95758">
      <w:pPr>
        <w:widowControl w:val="0"/>
        <w:spacing w:after="0" w:line="240" w:lineRule="auto"/>
        <w:ind w:firstLine="567"/>
        <w:jc w:val="both"/>
        <w:rPr>
          <w:rFonts w:ascii="Times New Roman" w:eastAsia="Times New Roman" w:hAnsi="Times New Roman" w:cs="Times New Roman"/>
          <w:lang w:eastAsia="ar-SA"/>
        </w:rPr>
      </w:pPr>
      <w:r w:rsidRPr="00556873">
        <w:rPr>
          <w:rFonts w:ascii="Times New Roman" w:eastAsia="Times New Roman" w:hAnsi="Times New Roman" w:cs="Times New Roman"/>
          <w:lang w:eastAsia="ar-SA"/>
        </w:rPr>
        <w:t>1) снижение цены договора без изменения количества товаров (объема работ, услуг);</w:t>
      </w:r>
    </w:p>
    <w:p w14:paraId="4F63E08D" w14:textId="77777777" w:rsidR="00556873" w:rsidRPr="00556873" w:rsidRDefault="00556873" w:rsidP="00A95758">
      <w:pPr>
        <w:widowControl w:val="0"/>
        <w:spacing w:after="0" w:line="240" w:lineRule="auto"/>
        <w:ind w:firstLine="567"/>
        <w:jc w:val="both"/>
        <w:rPr>
          <w:rFonts w:ascii="Times New Roman" w:eastAsia="Times New Roman" w:hAnsi="Times New Roman" w:cs="Times New Roman"/>
          <w:lang w:eastAsia="ar-SA"/>
        </w:rPr>
      </w:pPr>
      <w:r w:rsidRPr="00556873">
        <w:rPr>
          <w:rFonts w:ascii="Times New Roman" w:eastAsia="Times New Roman" w:hAnsi="Times New Roman" w:cs="Times New Roman"/>
          <w:lang w:eastAsia="ar-SA"/>
        </w:rPr>
        <w:t>2) увеличение количества товаров (объема работ, услуг) не более чем на 30 (тридцать) процентов без увеличения цены договора;</w:t>
      </w:r>
    </w:p>
    <w:p w14:paraId="45AA6FBF" w14:textId="77777777" w:rsidR="00556873" w:rsidRPr="00556873" w:rsidRDefault="00556873" w:rsidP="00A95758">
      <w:pPr>
        <w:widowControl w:val="0"/>
        <w:spacing w:after="0" w:line="240" w:lineRule="auto"/>
        <w:ind w:firstLine="567"/>
        <w:jc w:val="both"/>
        <w:rPr>
          <w:rFonts w:ascii="Times New Roman" w:eastAsia="Times New Roman" w:hAnsi="Times New Roman" w:cs="Times New Roman"/>
          <w:lang w:eastAsia="ar-SA"/>
        </w:rPr>
      </w:pPr>
      <w:r w:rsidRPr="00556873">
        <w:rPr>
          <w:rFonts w:ascii="Times New Roman" w:eastAsia="Times New Roman" w:hAnsi="Times New Roman" w:cs="Times New Roman"/>
          <w:lang w:eastAsia="ar-SA"/>
        </w:rPr>
        <w:t>3) улучшение условий исполнения договора для Заказчика (в том числе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p>
    <w:p w14:paraId="368DB9CB" w14:textId="77777777" w:rsidR="00556873" w:rsidRPr="00556873" w:rsidRDefault="00556873" w:rsidP="00A95758">
      <w:pPr>
        <w:widowControl w:val="0"/>
        <w:spacing w:after="0" w:line="240" w:lineRule="auto"/>
        <w:ind w:firstLine="567"/>
        <w:jc w:val="both"/>
        <w:rPr>
          <w:rFonts w:ascii="Times New Roman" w:eastAsia="Times New Roman" w:hAnsi="Times New Roman" w:cs="Times New Roman"/>
          <w:lang w:eastAsia="ar-SA"/>
        </w:rPr>
      </w:pPr>
      <w:r w:rsidRPr="00556873">
        <w:rPr>
          <w:rFonts w:ascii="Times New Roman" w:eastAsia="Times New Roman" w:hAnsi="Times New Roman" w:cs="Times New Roman"/>
          <w:lang w:eastAsia="ar-SA"/>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w:t>
      </w:r>
    </w:p>
    <w:p w14:paraId="761D7E8E" w14:textId="77777777" w:rsidR="00556873" w:rsidRPr="00556873" w:rsidRDefault="00556873" w:rsidP="00A95758">
      <w:pPr>
        <w:widowControl w:val="0"/>
        <w:spacing w:after="0" w:line="240" w:lineRule="auto"/>
        <w:ind w:firstLine="567"/>
        <w:jc w:val="both"/>
        <w:rPr>
          <w:rFonts w:ascii="Times New Roman" w:eastAsia="Times New Roman" w:hAnsi="Times New Roman" w:cs="Times New Roman"/>
          <w:lang w:eastAsia="ar-SA"/>
        </w:rPr>
      </w:pPr>
      <w:r w:rsidRPr="00556873">
        <w:rPr>
          <w:rFonts w:ascii="Times New Roman" w:eastAsia="Times New Roman" w:hAnsi="Times New Roman" w:cs="Times New Roman"/>
          <w:lang w:eastAsia="ar-SA"/>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46886A27" w14:textId="648CF74F" w:rsidR="00F25C6E"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r w:rsidRPr="00556873">
        <w:rPr>
          <w:rFonts w:ascii="Times New Roman" w:eastAsia="Times New Roman" w:hAnsi="Times New Roman" w:cs="Times New Roman"/>
          <w:lang w:eastAsia="ar-SA"/>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A5D3221"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13.3.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14:paraId="645925A1" w14:textId="080CF7AB" w:rsid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13.4.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4862286" w14:textId="77777777" w:rsidR="00556873" w:rsidRPr="00F25C6E" w:rsidRDefault="00556873" w:rsidP="00A95758">
      <w:pPr>
        <w:widowControl w:val="0"/>
        <w:spacing w:after="0" w:line="240" w:lineRule="auto"/>
        <w:ind w:firstLine="567"/>
        <w:jc w:val="both"/>
        <w:rPr>
          <w:rFonts w:ascii="Times New Roman" w:eastAsia="Times New Roman" w:hAnsi="Times New Roman" w:cs="Times New Roman"/>
          <w:lang w:eastAsia="ar-SA"/>
        </w:rPr>
      </w:pPr>
    </w:p>
    <w:p w14:paraId="4B058541"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lang w:eastAsia="ar-SA"/>
        </w:rPr>
      </w:pPr>
      <w:r w:rsidRPr="00F25C6E">
        <w:rPr>
          <w:rFonts w:ascii="Times New Roman" w:eastAsia="Times New Roman" w:hAnsi="Times New Roman" w:cs="Times New Roman"/>
          <w:b/>
          <w:bCs/>
          <w:lang w:eastAsia="ar-SA"/>
        </w:rPr>
        <w:t xml:space="preserve">14. ОБЕСПЕЧЕНИЕ ИСПОЛНЕНИЯ ДОГОВОРА </w:t>
      </w:r>
    </w:p>
    <w:p w14:paraId="2DD5DA71" w14:textId="1FC9D06E"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zh-CN"/>
        </w:rPr>
      </w:pPr>
      <w:bookmarkStart w:id="0" w:name="_Hlk510703496"/>
      <w:bookmarkStart w:id="1" w:name="OLE_LINK56"/>
      <w:bookmarkEnd w:id="0"/>
      <w:r w:rsidRPr="00F25C6E">
        <w:rPr>
          <w:rFonts w:ascii="Times New Roman" w:eastAsia="Times New Roman" w:hAnsi="Times New Roman" w:cs="Times New Roman"/>
          <w:color w:val="000000"/>
          <w:lang w:eastAsia="zh-CN"/>
        </w:rPr>
        <w:t xml:space="preserve">14.1. Размер обеспечения исполнения договора: </w:t>
      </w:r>
      <w:r w:rsidR="00170F66">
        <w:rPr>
          <w:rFonts w:ascii="Times New Roman" w:eastAsia="Times New Roman" w:hAnsi="Times New Roman" w:cs="Times New Roman"/>
          <w:b/>
          <w:bCs/>
          <w:i/>
          <w:iCs/>
          <w:color w:val="000000"/>
          <w:lang w:eastAsia="zh-CN"/>
        </w:rPr>
        <w:t>5</w:t>
      </w:r>
      <w:r w:rsidR="00AB4141" w:rsidRPr="00771AAA">
        <w:rPr>
          <w:rFonts w:ascii="Times New Roman" w:eastAsia="Times New Roman" w:hAnsi="Times New Roman" w:cs="Times New Roman"/>
          <w:b/>
          <w:bCs/>
          <w:i/>
          <w:iCs/>
          <w:color w:val="000000"/>
          <w:lang w:eastAsia="zh-CN"/>
        </w:rPr>
        <w:t xml:space="preserve"> </w:t>
      </w:r>
      <w:r w:rsidRPr="00771AAA">
        <w:rPr>
          <w:rFonts w:ascii="Times New Roman" w:eastAsia="Times New Roman" w:hAnsi="Times New Roman" w:cs="Times New Roman"/>
          <w:b/>
          <w:bCs/>
          <w:i/>
          <w:iCs/>
          <w:color w:val="000000"/>
          <w:lang w:eastAsia="zh-CN"/>
        </w:rPr>
        <w:t xml:space="preserve">% от НМЦК, что составляет – </w:t>
      </w:r>
      <w:r w:rsidR="00170F66">
        <w:rPr>
          <w:rFonts w:ascii="Times New Roman" w:eastAsia="Times New Roman" w:hAnsi="Times New Roman" w:cs="Times New Roman"/>
          <w:b/>
          <w:bCs/>
          <w:i/>
          <w:iCs/>
          <w:lang w:eastAsia="ru-RU"/>
        </w:rPr>
        <w:t>_________ руб.</w:t>
      </w:r>
    </w:p>
    <w:p w14:paraId="0029F40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64825A6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Реквизиты для перечисления средств, вносимых в качестве обеспечения исполнения договора: </w:t>
      </w:r>
    </w:p>
    <w:p w14:paraId="77D2CFF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364051, ЧР, г. Грозный, пр-т имени Х.А.Исаева,100 т. 8(8712) 22-36-07 </w:t>
      </w:r>
    </w:p>
    <w:p w14:paraId="6D807DC8"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ИНН 2020000531 / КПП 201401001</w:t>
      </w:r>
    </w:p>
    <w:p w14:paraId="7566600F"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л/с 20946У48180 в УФК по Чеченской Республике, Средства федеральных бюджетных и автономных учреждений: 03214643000000019400</w:t>
      </w:r>
    </w:p>
    <w:p w14:paraId="738009C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Единый казначейский счет: 40102810945370000083</w:t>
      </w:r>
    </w:p>
    <w:p w14:paraId="1203C12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ОТДЕЛЕНИЕ-НБ ЧЕЧЕНСКАЯ РЕСПУБЛИКА Банка России/УФК по ЧР, г. Грозный, </w:t>
      </w:r>
    </w:p>
    <w:p w14:paraId="3516C9D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БИК 019690001, КБК 00000000000000000510, ОГРН 1022002549580</w:t>
      </w:r>
    </w:p>
    <w:p w14:paraId="464B206A"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ОКТМО 96701000, ОКПО 45267841</w:t>
      </w:r>
    </w:p>
    <w:p w14:paraId="4B27696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14.2.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w:t>
      </w:r>
      <w:r w:rsidRPr="00F25C6E">
        <w:rPr>
          <w:rFonts w:ascii="Times New Roman" w:eastAsia="Times New Roman" w:hAnsi="Times New Roman" w:cs="Times New Roman"/>
          <w:color w:val="000000"/>
          <w:lang w:eastAsia="zh-CN"/>
        </w:rPr>
        <w:lastRenderedPageBreak/>
        <w:t>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4202BD80"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14.3. Банковская гарантия должна быть безотзывной и должна содержать:</w:t>
      </w:r>
    </w:p>
    <w:p w14:paraId="7E2CBCBA"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1551149F"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14:paraId="6290E4B6"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BA308D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897CB9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5) срок действия банковской гарантии с учетом требований пункта 4 настоящего раздела Положения о закупке; </w:t>
      </w:r>
    </w:p>
    <w:p w14:paraId="226A60CF"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10AFD3"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9362E8F"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1EA4F5E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расчет суммы, включаемой в требование по банковской гарантии; </w:t>
      </w:r>
    </w:p>
    <w:p w14:paraId="397B2DA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459283F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D1B4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D6B70DE"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 xml:space="preserve">14.4.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14:paraId="7DD5CFD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14.5.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E9320C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14.6.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3D5C680D"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r w:rsidRPr="00F25C6E">
        <w:rPr>
          <w:rFonts w:ascii="Times New Roman" w:eastAsia="Times New Roman" w:hAnsi="Times New Roman" w:cs="Times New Roman"/>
          <w:color w:val="000000"/>
          <w:lang w:eastAsia="zh-CN"/>
        </w:rPr>
        <w:t>14.7.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D108FB2"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color w:val="000000"/>
          <w:lang w:eastAsia="zh-CN"/>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1F65526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color w:val="000000"/>
          <w:lang w:eastAsia="zh-CN"/>
        </w:rPr>
      </w:pPr>
    </w:p>
    <w:bookmarkEnd w:id="1"/>
    <w:p w14:paraId="0D169F0C" w14:textId="77777777" w:rsidR="00F25C6E" w:rsidRPr="00F25C6E" w:rsidRDefault="00F25C6E" w:rsidP="00A95758">
      <w:pPr>
        <w:widowControl w:val="0"/>
        <w:spacing w:after="0" w:line="240" w:lineRule="auto"/>
        <w:ind w:firstLine="567"/>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15. ПРОЧИЕ УСЛОВИЯ ДОГОВОРА</w:t>
      </w:r>
    </w:p>
    <w:p w14:paraId="37E0453C"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15.1.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1CCD94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15.2.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w:t>
      </w:r>
    </w:p>
    <w:p w14:paraId="1AB84167"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15.3. В случае изменения реквизитов, указанных в разделе 15 настоящего Договора, Сторона письменно извещает об этом другую Сторону в течение 1 (одного) дня с даты такого изменения.</w:t>
      </w:r>
    </w:p>
    <w:p w14:paraId="29B1C04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15.4. Ни одна из Сторон не вправе передавать свои права и обязанности или их часть по настоящему Договору третьему лицу без предварительного согласия другой Стороны.</w:t>
      </w:r>
    </w:p>
    <w:p w14:paraId="2329E538"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 xml:space="preserve">15.5. Настоящий Договор будет считаться исполненным и прекратившим свое действие после </w:t>
      </w:r>
      <w:r w:rsidRPr="00F25C6E">
        <w:rPr>
          <w:rFonts w:ascii="Times New Roman" w:eastAsia="Times New Roman" w:hAnsi="Times New Roman" w:cs="Times New Roman"/>
          <w:lang w:eastAsia="ar-SA"/>
        </w:rPr>
        <w:lastRenderedPageBreak/>
        <w:t>выполнения Сторонами взаимных обязательств и осуществления окончательных расчетов между Сторонами по настоящему Договору.</w:t>
      </w:r>
    </w:p>
    <w:p w14:paraId="194B5A21"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15.6. Все изменения, дополнения и приложения к настоящему Договору являются его неотъемлемой частью, в том числе:</w:t>
      </w:r>
    </w:p>
    <w:p w14:paraId="7ACD7415" w14:textId="77777777" w:rsidR="00F25C6E" w:rsidRPr="00F25C6E" w:rsidRDefault="00F25C6E" w:rsidP="00A95758">
      <w:pPr>
        <w:widowControl w:val="0"/>
        <w:spacing w:after="0" w:line="240" w:lineRule="auto"/>
        <w:ind w:firstLine="567"/>
        <w:jc w:val="both"/>
        <w:rPr>
          <w:rFonts w:ascii="Times New Roman" w:eastAsia="Times New Roman" w:hAnsi="Times New Roman" w:cs="Times New Roman"/>
          <w:lang w:eastAsia="ar-SA"/>
        </w:rPr>
      </w:pPr>
      <w:r w:rsidRPr="00F25C6E">
        <w:rPr>
          <w:rFonts w:ascii="Times New Roman" w:eastAsia="Times New Roman" w:hAnsi="Times New Roman" w:cs="Times New Roman"/>
          <w:lang w:eastAsia="ar-SA"/>
        </w:rPr>
        <w:t>Приложение № 1 к договору «Спецификация».</w:t>
      </w:r>
    </w:p>
    <w:p w14:paraId="7C7C168A" w14:textId="77777777" w:rsidR="00F25C6E" w:rsidRPr="00F25C6E" w:rsidRDefault="00F25C6E" w:rsidP="00F25C6E">
      <w:pPr>
        <w:widowControl w:val="0"/>
        <w:spacing w:after="0" w:line="240" w:lineRule="auto"/>
        <w:jc w:val="both"/>
        <w:rPr>
          <w:rFonts w:ascii="Times New Roman" w:eastAsia="Times New Roman" w:hAnsi="Times New Roman" w:cs="Times New Roman"/>
          <w:lang w:eastAsia="ar-SA"/>
        </w:rPr>
      </w:pPr>
    </w:p>
    <w:p w14:paraId="3F799662" w14:textId="77777777" w:rsidR="00F25C6E" w:rsidRPr="00F25C6E" w:rsidRDefault="00F25C6E" w:rsidP="00F25C6E">
      <w:pPr>
        <w:widowControl w:val="0"/>
        <w:spacing w:after="0" w:line="240" w:lineRule="auto"/>
        <w:jc w:val="center"/>
        <w:rPr>
          <w:rFonts w:ascii="Times New Roman" w:eastAsia="Times New Roman" w:hAnsi="Times New Roman" w:cs="Times New Roman"/>
          <w:b/>
          <w:lang w:eastAsia="ar-SA"/>
        </w:rPr>
      </w:pPr>
      <w:r w:rsidRPr="00F25C6E">
        <w:rPr>
          <w:rFonts w:ascii="Times New Roman" w:eastAsia="Times New Roman" w:hAnsi="Times New Roman" w:cs="Times New Roman"/>
          <w:b/>
          <w:lang w:eastAsia="ar-SA"/>
        </w:rPr>
        <w:t>16. АДРЕСА И БАНКОВСКИЕ РЕКВИЗИТЫ СТОРОН</w:t>
      </w:r>
    </w:p>
    <w:p w14:paraId="368AF6F5" w14:textId="77777777" w:rsidR="00F25C6E" w:rsidRPr="00F25C6E" w:rsidRDefault="00F25C6E" w:rsidP="00F25C6E">
      <w:pPr>
        <w:widowControl w:val="0"/>
        <w:spacing w:after="0" w:line="240" w:lineRule="auto"/>
        <w:rPr>
          <w:rFonts w:ascii="Times New Roman" w:eastAsia="Times New Roman" w:hAnsi="Times New Roman" w:cs="Times New Roman"/>
          <w:b/>
          <w:lang w:eastAsia="ar-SA"/>
        </w:rPr>
      </w:pPr>
    </w:p>
    <w:p w14:paraId="0C30E82E" w14:textId="77777777" w:rsidR="00F25C6E" w:rsidRPr="00F25C6E" w:rsidRDefault="00F25C6E" w:rsidP="00F25C6E">
      <w:pPr>
        <w:widowControl w:val="0"/>
        <w:tabs>
          <w:tab w:val="left" w:pos="0"/>
        </w:tabs>
        <w:autoSpaceDE w:val="0"/>
        <w:spacing w:after="0" w:line="240" w:lineRule="auto"/>
        <w:jc w:val="center"/>
        <w:outlineLvl w:val="1"/>
        <w:rPr>
          <w:rFonts w:ascii="Times New Roman" w:eastAsia="Calibri" w:hAnsi="Times New Roman" w:cs="Times New Roman"/>
          <w:b/>
          <w:iCs/>
          <w:lang w:eastAsia="zh-CN"/>
        </w:rPr>
      </w:pPr>
      <w:r w:rsidRPr="00F25C6E">
        <w:rPr>
          <w:rFonts w:ascii="Times New Roman" w:eastAsia="Calibri" w:hAnsi="Times New Roman" w:cs="Times New Roman"/>
          <w:b/>
          <w:iCs/>
          <w:lang w:eastAsia="zh-CN"/>
        </w:rPr>
        <w:t xml:space="preserve">  </w:t>
      </w:r>
    </w:p>
    <w:tbl>
      <w:tblPr>
        <w:tblW w:w="9577" w:type="dxa"/>
        <w:tblLayout w:type="fixed"/>
        <w:tblLook w:val="0000" w:firstRow="0" w:lastRow="0" w:firstColumn="0" w:lastColumn="0" w:noHBand="0" w:noVBand="0"/>
      </w:tblPr>
      <w:tblGrid>
        <w:gridCol w:w="4789"/>
        <w:gridCol w:w="4788"/>
      </w:tblGrid>
      <w:tr w:rsidR="00F25C6E" w:rsidRPr="00F25C6E" w14:paraId="1B9EADBA" w14:textId="77777777" w:rsidTr="008B5F93">
        <w:trPr>
          <w:trHeight w:val="3185"/>
        </w:trPr>
        <w:tc>
          <w:tcPr>
            <w:tcW w:w="4789" w:type="dxa"/>
          </w:tcPr>
          <w:p w14:paraId="4B47D1A6" w14:textId="77777777" w:rsidR="00F25C6E" w:rsidRPr="005F282A" w:rsidRDefault="00F25C6E" w:rsidP="00F25C6E">
            <w:pPr>
              <w:widowControl w:val="0"/>
              <w:spacing w:after="0" w:line="240" w:lineRule="auto"/>
              <w:rPr>
                <w:rFonts w:ascii="Times New Roman" w:eastAsia="Calibri" w:hAnsi="Times New Roman" w:cs="Times New Roman"/>
                <w:u w:color="000000"/>
                <w:lang w:eastAsia="ru-RU"/>
              </w:rPr>
            </w:pPr>
            <w:r w:rsidRPr="005F282A">
              <w:rPr>
                <w:rFonts w:ascii="Times New Roman" w:eastAsia="Calibri" w:hAnsi="Times New Roman" w:cs="Times New Roman"/>
                <w:u w:color="000000"/>
                <w:lang w:eastAsia="ru-RU"/>
              </w:rPr>
              <w:t>Поставщик:</w:t>
            </w:r>
          </w:p>
          <w:p w14:paraId="33EF6C9B" w14:textId="77777777" w:rsidR="005F282A" w:rsidRPr="005F282A" w:rsidRDefault="005F282A" w:rsidP="00F25C6E">
            <w:pPr>
              <w:widowControl w:val="0"/>
              <w:spacing w:after="0" w:line="240" w:lineRule="auto"/>
              <w:rPr>
                <w:rFonts w:ascii="Times New Roman" w:eastAsia="Calibri" w:hAnsi="Times New Roman" w:cs="Times New Roman"/>
                <w:u w:color="000000"/>
                <w:lang w:eastAsia="ru-RU"/>
              </w:rPr>
            </w:pPr>
          </w:p>
          <w:p w14:paraId="18503089" w14:textId="77777777"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02F3B7A9" w14:textId="77777777"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66664D87" w14:textId="77777777"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4227E850" w14:textId="77777777"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22BE93C8" w14:textId="77777777"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790BB0F3" w14:textId="177E948B"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6E154C92" w14:textId="77777777" w:rsidR="009870A6" w:rsidRPr="005F282A" w:rsidRDefault="009870A6" w:rsidP="00F25C6E">
            <w:pPr>
              <w:widowControl w:val="0"/>
              <w:spacing w:after="0" w:line="240" w:lineRule="auto"/>
              <w:rPr>
                <w:rFonts w:ascii="Times New Roman" w:eastAsia="Calibri" w:hAnsi="Times New Roman" w:cs="Times New Roman"/>
                <w:u w:color="000000"/>
                <w:lang w:eastAsia="ru-RU"/>
              </w:rPr>
            </w:pPr>
          </w:p>
          <w:p w14:paraId="4C7246A3" w14:textId="659612A4" w:rsidR="00F25C6E" w:rsidRPr="005F282A" w:rsidRDefault="009870A6" w:rsidP="00F25C6E">
            <w:pPr>
              <w:widowControl w:val="0"/>
              <w:spacing w:after="0" w:line="240" w:lineRule="auto"/>
              <w:rPr>
                <w:rFonts w:ascii="Times New Roman" w:eastAsia="Calibri" w:hAnsi="Times New Roman" w:cs="Times New Roman"/>
                <w:u w:color="000000"/>
                <w:lang w:eastAsia="ru-RU"/>
              </w:rPr>
            </w:pPr>
            <w:r w:rsidRPr="005F282A">
              <w:rPr>
                <w:rFonts w:ascii="Times New Roman" w:eastAsia="Calibri" w:hAnsi="Times New Roman" w:cs="Times New Roman"/>
                <w:u w:color="000000"/>
                <w:lang w:eastAsia="ru-RU"/>
              </w:rPr>
              <w:t xml:space="preserve">__________________ </w:t>
            </w:r>
          </w:p>
          <w:p w14:paraId="570CAA7D" w14:textId="77777777" w:rsidR="00F25C6E" w:rsidRPr="005F282A" w:rsidRDefault="00F25C6E" w:rsidP="00F25C6E">
            <w:pPr>
              <w:widowControl w:val="0"/>
              <w:spacing w:after="0" w:line="240" w:lineRule="auto"/>
              <w:rPr>
                <w:rFonts w:ascii="Times New Roman" w:eastAsia="Calibri" w:hAnsi="Times New Roman" w:cs="Times New Roman"/>
                <w:u w:color="000000"/>
                <w:lang w:eastAsia="ru-RU"/>
              </w:rPr>
            </w:pPr>
            <w:r w:rsidRPr="005F282A">
              <w:rPr>
                <w:rFonts w:ascii="Times New Roman" w:eastAsia="Calibri" w:hAnsi="Times New Roman" w:cs="Times New Roman"/>
                <w:u w:color="000000"/>
                <w:lang w:eastAsia="ru-RU"/>
              </w:rPr>
              <w:t xml:space="preserve">        </w:t>
            </w:r>
          </w:p>
          <w:p w14:paraId="1BF55DFF" w14:textId="77777777" w:rsidR="00F25C6E" w:rsidRPr="005F282A" w:rsidRDefault="00F25C6E" w:rsidP="00F25C6E">
            <w:pPr>
              <w:widowControl w:val="0"/>
              <w:spacing w:after="0" w:line="240" w:lineRule="auto"/>
              <w:rPr>
                <w:rFonts w:ascii="Times New Roman" w:eastAsia="Calibri" w:hAnsi="Times New Roman" w:cs="Times New Roman"/>
                <w:kern w:val="1"/>
                <w:lang w:eastAsia="zh-CN"/>
              </w:rPr>
            </w:pPr>
          </w:p>
        </w:tc>
        <w:tc>
          <w:tcPr>
            <w:tcW w:w="4788" w:type="dxa"/>
          </w:tcPr>
          <w:p w14:paraId="2F23B849" w14:textId="77777777" w:rsidR="00F25C6E" w:rsidRPr="00F25C6E" w:rsidRDefault="00F25C6E" w:rsidP="00F25C6E">
            <w:pPr>
              <w:widowControl w:val="0"/>
              <w:overflowPunct w:val="0"/>
              <w:autoSpaceDE w:val="0"/>
              <w:spacing w:after="0" w:line="240" w:lineRule="auto"/>
              <w:textAlignment w:val="baseline"/>
              <w:rPr>
                <w:rFonts w:ascii="Times New Roman" w:eastAsia="Calibri" w:hAnsi="Times New Roman" w:cs="Times New Roman"/>
                <w:bCs/>
                <w:lang w:eastAsia="zh-CN"/>
              </w:rPr>
            </w:pPr>
            <w:r w:rsidRPr="00F25C6E">
              <w:rPr>
                <w:rFonts w:ascii="Times New Roman" w:eastAsia="Calibri" w:hAnsi="Times New Roman" w:cs="Times New Roman"/>
                <w:bCs/>
                <w:lang w:eastAsia="zh-CN"/>
              </w:rPr>
              <w:t>Заказчик:</w:t>
            </w:r>
          </w:p>
          <w:p w14:paraId="0861884A" w14:textId="77777777" w:rsidR="00F25C6E" w:rsidRPr="009870A6" w:rsidRDefault="00F25C6E" w:rsidP="00F25C6E">
            <w:pPr>
              <w:widowControl w:val="0"/>
              <w:autoSpaceDE w:val="0"/>
              <w:spacing w:after="0" w:line="240" w:lineRule="auto"/>
              <w:rPr>
                <w:rFonts w:ascii="Times New Roman" w:eastAsia="Calibri" w:hAnsi="Times New Roman" w:cs="Times New Roman"/>
                <w:bCs/>
                <w:lang w:eastAsia="zh-CN"/>
              </w:rPr>
            </w:pPr>
            <w:r w:rsidRPr="00F25C6E">
              <w:rPr>
                <w:rFonts w:ascii="Times New Roman" w:eastAsia="Calibri" w:hAnsi="Times New Roman" w:cs="Times New Roman"/>
                <w:b/>
                <w:bCs/>
                <w:lang w:eastAsia="zh-CN"/>
              </w:rPr>
              <w:t> </w:t>
            </w:r>
            <w:r w:rsidRPr="009870A6">
              <w:rPr>
                <w:rFonts w:ascii="Times New Roman" w:eastAsia="Calibri" w:hAnsi="Times New Roman" w:cs="Times New Roman"/>
                <w:bCs/>
                <w:lang w:eastAsia="zh-CN"/>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p w14:paraId="20B6221A" w14:textId="77777777" w:rsidR="00F25C6E" w:rsidRPr="009870A6" w:rsidRDefault="00F25C6E" w:rsidP="00F25C6E">
            <w:pPr>
              <w:widowControl w:val="0"/>
              <w:autoSpaceDE w:val="0"/>
              <w:spacing w:after="0" w:line="240" w:lineRule="auto"/>
              <w:rPr>
                <w:rFonts w:ascii="Times New Roman" w:eastAsia="Calibri" w:hAnsi="Times New Roman" w:cs="Times New Roman"/>
                <w:bCs/>
                <w:lang w:eastAsia="zh-CN"/>
              </w:rPr>
            </w:pPr>
            <w:r w:rsidRPr="009870A6">
              <w:rPr>
                <w:rFonts w:ascii="Times New Roman" w:eastAsia="Calibri" w:hAnsi="Times New Roman" w:cs="Times New Roman"/>
                <w:bCs/>
                <w:lang w:eastAsia="zh-CN"/>
              </w:rPr>
              <w:t>364051, ЧР, г. Грозный, пр. Исаева, 100</w:t>
            </w:r>
          </w:p>
          <w:p w14:paraId="06470129" w14:textId="77777777" w:rsidR="00F25C6E" w:rsidRPr="009870A6" w:rsidRDefault="00F25C6E" w:rsidP="00F25C6E">
            <w:pPr>
              <w:widowControl w:val="0"/>
              <w:autoSpaceDE w:val="0"/>
              <w:spacing w:after="0" w:line="240" w:lineRule="auto"/>
              <w:rPr>
                <w:rFonts w:ascii="Times New Roman" w:eastAsia="Calibri" w:hAnsi="Times New Roman" w:cs="Times New Roman"/>
                <w:bCs/>
                <w:lang w:eastAsia="zh-CN"/>
              </w:rPr>
            </w:pPr>
            <w:r w:rsidRPr="009870A6">
              <w:rPr>
                <w:rFonts w:ascii="Times New Roman" w:eastAsia="Calibri" w:hAnsi="Times New Roman" w:cs="Times New Roman"/>
                <w:bCs/>
                <w:lang w:eastAsia="zh-CN"/>
              </w:rPr>
              <w:t>тел. (8712) 22-31-20 факс (8712) 22-21-70</w:t>
            </w:r>
          </w:p>
          <w:p w14:paraId="6D0440D5" w14:textId="77777777" w:rsidR="00F25C6E" w:rsidRPr="009870A6" w:rsidRDefault="00F25C6E" w:rsidP="00F25C6E">
            <w:pPr>
              <w:widowControl w:val="0"/>
              <w:autoSpaceDE w:val="0"/>
              <w:spacing w:after="0" w:line="240" w:lineRule="auto"/>
              <w:rPr>
                <w:rFonts w:ascii="Times New Roman" w:eastAsia="Calibri" w:hAnsi="Times New Roman" w:cs="Times New Roman"/>
                <w:bCs/>
                <w:lang w:eastAsia="zh-CN"/>
              </w:rPr>
            </w:pPr>
            <w:r w:rsidRPr="009870A6">
              <w:rPr>
                <w:rFonts w:ascii="Times New Roman" w:eastAsia="Calibri" w:hAnsi="Times New Roman" w:cs="Times New Roman"/>
                <w:bCs/>
                <w:lang w:eastAsia="zh-CN"/>
              </w:rPr>
              <w:t>ИНН 2020000531   КПП 201401001</w:t>
            </w:r>
          </w:p>
          <w:p w14:paraId="23057B58" w14:textId="76139678" w:rsidR="00F25C6E" w:rsidRDefault="00F25566" w:rsidP="00F25C6E">
            <w:pPr>
              <w:widowControl w:val="0"/>
              <w:autoSpaceDE w:val="0"/>
              <w:spacing w:after="0" w:line="240" w:lineRule="auto"/>
            </w:pPr>
            <w:r>
              <w:t xml:space="preserve">БИК ТОФК 012202102 </w:t>
            </w:r>
          </w:p>
          <w:p w14:paraId="6880620B" w14:textId="15CCE5EC" w:rsidR="00F25566" w:rsidRDefault="00F25566" w:rsidP="00F25C6E">
            <w:pPr>
              <w:widowControl w:val="0"/>
              <w:autoSpaceDE w:val="0"/>
              <w:spacing w:after="0" w:line="240" w:lineRule="auto"/>
            </w:pPr>
            <w:r>
              <w:t>Банк ВОЛГО-ВЯТСКОЕ ГУ БАНКА РОССИИ//УФК по Нижегородской области г Нижний Новгород</w:t>
            </w:r>
          </w:p>
          <w:p w14:paraId="709D4102" w14:textId="70BA70F0" w:rsidR="00F25566" w:rsidRDefault="00F25566" w:rsidP="00F25C6E">
            <w:pPr>
              <w:widowControl w:val="0"/>
              <w:autoSpaceDE w:val="0"/>
              <w:spacing w:after="0" w:line="240" w:lineRule="auto"/>
            </w:pPr>
            <w:r>
              <w:t>Единый казначейский счет 40102810745370000024</w:t>
            </w:r>
          </w:p>
          <w:p w14:paraId="3B8BA4B1" w14:textId="6AD9C040" w:rsidR="00F25566" w:rsidRDefault="00F25566" w:rsidP="00F25C6E">
            <w:pPr>
              <w:widowControl w:val="0"/>
              <w:autoSpaceDE w:val="0"/>
              <w:spacing w:after="0" w:line="240" w:lineRule="auto"/>
            </w:pPr>
            <w:r>
              <w:t>Казначейский счет 03215643000000013200</w:t>
            </w:r>
          </w:p>
          <w:p w14:paraId="3EB154AE" w14:textId="53FCF331" w:rsidR="00F25566" w:rsidRDefault="00F25566" w:rsidP="00F25C6E">
            <w:pPr>
              <w:widowControl w:val="0"/>
              <w:autoSpaceDE w:val="0"/>
              <w:spacing w:after="0" w:line="240" w:lineRule="auto"/>
            </w:pPr>
            <w:r>
              <w:t>л/с 711У4818001 Управление Федерального казначейства по Чеченской Республике</w:t>
            </w:r>
          </w:p>
          <w:p w14:paraId="2A0A80BC" w14:textId="01EE8A8B" w:rsidR="00F25566" w:rsidRDefault="00F25566" w:rsidP="00F25C6E">
            <w:pPr>
              <w:widowControl w:val="0"/>
              <w:autoSpaceDE w:val="0"/>
              <w:spacing w:after="0" w:line="240" w:lineRule="auto"/>
            </w:pPr>
            <w:r>
              <w:t>ОКТМО 96701000 / ОГРН 1022002549580</w:t>
            </w:r>
          </w:p>
          <w:p w14:paraId="4F2F05D5" w14:textId="77777777" w:rsidR="00F25566" w:rsidRPr="00F25C6E" w:rsidRDefault="00F25566" w:rsidP="00F25C6E">
            <w:pPr>
              <w:widowControl w:val="0"/>
              <w:autoSpaceDE w:val="0"/>
              <w:spacing w:after="0" w:line="240" w:lineRule="auto"/>
              <w:rPr>
                <w:rFonts w:ascii="Times New Roman" w:eastAsia="Calibri" w:hAnsi="Times New Roman" w:cs="Times New Roman"/>
                <w:lang w:eastAsia="zh-CN"/>
              </w:rPr>
            </w:pPr>
          </w:p>
          <w:p w14:paraId="3BC88450" w14:textId="77777777" w:rsidR="00F25C6E" w:rsidRDefault="009870A6" w:rsidP="00F25C6E">
            <w:pPr>
              <w:widowControl w:val="0"/>
              <w:autoSpaceDE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__________________ А. С.</w:t>
            </w:r>
            <w:r w:rsidR="00404FE8">
              <w:rPr>
                <w:rFonts w:ascii="Times New Roman" w:eastAsia="Calibri" w:hAnsi="Times New Roman" w:cs="Times New Roman"/>
                <w:lang w:eastAsia="zh-CN"/>
              </w:rPr>
              <w:t xml:space="preserve"> </w:t>
            </w:r>
            <w:r w:rsidRPr="009870A6">
              <w:rPr>
                <w:rFonts w:ascii="Times New Roman" w:eastAsia="Calibri" w:hAnsi="Times New Roman" w:cs="Times New Roman"/>
                <w:lang w:eastAsia="zh-CN"/>
              </w:rPr>
              <w:t>Чегарбиев</w:t>
            </w:r>
          </w:p>
          <w:p w14:paraId="24599465" w14:textId="59FF8CC7" w:rsidR="00F25566" w:rsidRPr="00F25C6E" w:rsidRDefault="00F25566" w:rsidP="00F25C6E">
            <w:pPr>
              <w:widowControl w:val="0"/>
              <w:autoSpaceDE w:val="0"/>
              <w:spacing w:after="0" w:line="240" w:lineRule="auto"/>
              <w:rPr>
                <w:rFonts w:ascii="Times New Roman" w:eastAsia="Calibri" w:hAnsi="Times New Roman" w:cs="Times New Roman"/>
                <w:lang w:eastAsia="zh-CN"/>
              </w:rPr>
            </w:pPr>
          </w:p>
        </w:tc>
      </w:tr>
    </w:tbl>
    <w:p w14:paraId="317B738A" w14:textId="77777777" w:rsidR="00F25C6E" w:rsidRPr="00F25C6E" w:rsidRDefault="00F25C6E" w:rsidP="00F25C6E">
      <w:pPr>
        <w:widowControl w:val="0"/>
        <w:spacing w:after="0" w:line="240" w:lineRule="auto"/>
        <w:rPr>
          <w:rFonts w:ascii="Times New Roman" w:eastAsia="Times New Roman" w:hAnsi="Times New Roman" w:cs="Times New Roman"/>
          <w:b/>
          <w:lang w:eastAsia="ru-RU"/>
        </w:rPr>
      </w:pPr>
    </w:p>
    <w:p w14:paraId="0EE5CD86" w14:textId="6D488320" w:rsidR="00F25C6E" w:rsidRDefault="00F25C6E" w:rsidP="00F25C6E">
      <w:pPr>
        <w:widowControl w:val="0"/>
        <w:spacing w:after="0" w:line="240" w:lineRule="auto"/>
        <w:rPr>
          <w:rFonts w:ascii="Times New Roman" w:eastAsia="Calibri" w:hAnsi="Times New Roman" w:cs="Times New Roman"/>
          <w:b/>
          <w:lang w:eastAsia="ru-RU"/>
        </w:rPr>
      </w:pPr>
    </w:p>
    <w:p w14:paraId="11DB4ADB" w14:textId="77777777" w:rsidR="00945A2C" w:rsidRDefault="00945A2C" w:rsidP="00F25C6E">
      <w:pPr>
        <w:widowControl w:val="0"/>
        <w:spacing w:after="0" w:line="240" w:lineRule="auto"/>
        <w:rPr>
          <w:rFonts w:ascii="Times New Roman" w:eastAsia="Calibri" w:hAnsi="Times New Roman" w:cs="Times New Roman"/>
          <w:b/>
          <w:lang w:eastAsia="ru-RU"/>
        </w:rPr>
      </w:pPr>
    </w:p>
    <w:p w14:paraId="4957FD8A" w14:textId="77777777" w:rsidR="003952D4" w:rsidRDefault="003952D4" w:rsidP="00F25C6E">
      <w:pPr>
        <w:widowControl w:val="0"/>
        <w:spacing w:after="0" w:line="240" w:lineRule="auto"/>
        <w:rPr>
          <w:rFonts w:ascii="Times New Roman" w:eastAsia="Calibri" w:hAnsi="Times New Roman" w:cs="Times New Roman"/>
          <w:b/>
          <w:lang w:eastAsia="ru-RU"/>
        </w:rPr>
      </w:pPr>
    </w:p>
    <w:p w14:paraId="427EED24" w14:textId="77777777" w:rsidR="00784F3C" w:rsidRDefault="00784F3C" w:rsidP="00F25C6E">
      <w:pPr>
        <w:widowControl w:val="0"/>
        <w:spacing w:after="0" w:line="240" w:lineRule="auto"/>
        <w:rPr>
          <w:rFonts w:ascii="Times New Roman" w:eastAsia="Calibri" w:hAnsi="Times New Roman" w:cs="Times New Roman"/>
          <w:b/>
          <w:lang w:eastAsia="ru-RU"/>
        </w:rPr>
      </w:pPr>
    </w:p>
    <w:p w14:paraId="652C9274" w14:textId="77777777" w:rsidR="00784F3C" w:rsidRDefault="00784F3C" w:rsidP="00F25C6E">
      <w:pPr>
        <w:widowControl w:val="0"/>
        <w:spacing w:after="0" w:line="240" w:lineRule="auto"/>
        <w:rPr>
          <w:rFonts w:ascii="Times New Roman" w:eastAsia="Calibri" w:hAnsi="Times New Roman" w:cs="Times New Roman"/>
          <w:b/>
          <w:lang w:eastAsia="ru-RU"/>
        </w:rPr>
      </w:pPr>
    </w:p>
    <w:p w14:paraId="39E626C4" w14:textId="77777777" w:rsidR="00784F3C" w:rsidRDefault="00784F3C" w:rsidP="00F25C6E">
      <w:pPr>
        <w:widowControl w:val="0"/>
        <w:spacing w:after="0" w:line="240" w:lineRule="auto"/>
        <w:rPr>
          <w:rFonts w:ascii="Times New Roman" w:eastAsia="Calibri" w:hAnsi="Times New Roman" w:cs="Times New Roman"/>
          <w:b/>
          <w:lang w:eastAsia="ru-RU"/>
        </w:rPr>
      </w:pPr>
    </w:p>
    <w:p w14:paraId="787778D6" w14:textId="77777777" w:rsidR="00784F3C" w:rsidRDefault="00784F3C" w:rsidP="00F25C6E">
      <w:pPr>
        <w:widowControl w:val="0"/>
        <w:spacing w:after="0" w:line="240" w:lineRule="auto"/>
        <w:rPr>
          <w:rFonts w:ascii="Times New Roman" w:eastAsia="Calibri" w:hAnsi="Times New Roman" w:cs="Times New Roman"/>
          <w:b/>
          <w:lang w:eastAsia="ru-RU"/>
        </w:rPr>
      </w:pPr>
    </w:p>
    <w:p w14:paraId="7B78C64C" w14:textId="77777777" w:rsidR="00784F3C" w:rsidRDefault="00784F3C" w:rsidP="00F25C6E">
      <w:pPr>
        <w:widowControl w:val="0"/>
        <w:spacing w:after="0" w:line="240" w:lineRule="auto"/>
        <w:rPr>
          <w:rFonts w:ascii="Times New Roman" w:eastAsia="Calibri" w:hAnsi="Times New Roman" w:cs="Times New Roman"/>
          <w:b/>
          <w:lang w:eastAsia="ru-RU"/>
        </w:rPr>
      </w:pPr>
    </w:p>
    <w:p w14:paraId="66CCD4F7" w14:textId="77777777" w:rsidR="00784F3C" w:rsidRDefault="00784F3C" w:rsidP="00F25C6E">
      <w:pPr>
        <w:widowControl w:val="0"/>
        <w:spacing w:after="0" w:line="240" w:lineRule="auto"/>
        <w:rPr>
          <w:rFonts w:ascii="Times New Roman" w:eastAsia="Calibri" w:hAnsi="Times New Roman" w:cs="Times New Roman"/>
          <w:b/>
          <w:lang w:eastAsia="ru-RU"/>
        </w:rPr>
      </w:pPr>
    </w:p>
    <w:p w14:paraId="039753D6" w14:textId="77777777" w:rsidR="00784F3C" w:rsidRDefault="00784F3C" w:rsidP="00F25C6E">
      <w:pPr>
        <w:widowControl w:val="0"/>
        <w:spacing w:after="0" w:line="240" w:lineRule="auto"/>
        <w:rPr>
          <w:rFonts w:ascii="Times New Roman" w:eastAsia="Calibri" w:hAnsi="Times New Roman" w:cs="Times New Roman"/>
          <w:b/>
          <w:lang w:eastAsia="ru-RU"/>
        </w:rPr>
      </w:pPr>
    </w:p>
    <w:p w14:paraId="1820C156" w14:textId="77777777" w:rsidR="00784F3C" w:rsidRDefault="00784F3C" w:rsidP="00F25C6E">
      <w:pPr>
        <w:widowControl w:val="0"/>
        <w:spacing w:after="0" w:line="240" w:lineRule="auto"/>
        <w:rPr>
          <w:rFonts w:ascii="Times New Roman" w:eastAsia="Calibri" w:hAnsi="Times New Roman" w:cs="Times New Roman"/>
          <w:b/>
          <w:lang w:eastAsia="ru-RU"/>
        </w:rPr>
      </w:pPr>
    </w:p>
    <w:p w14:paraId="5FAD02D9" w14:textId="77777777" w:rsidR="00784F3C" w:rsidRDefault="00784F3C" w:rsidP="00F25C6E">
      <w:pPr>
        <w:widowControl w:val="0"/>
        <w:spacing w:after="0" w:line="240" w:lineRule="auto"/>
        <w:rPr>
          <w:rFonts w:ascii="Times New Roman" w:eastAsia="Calibri" w:hAnsi="Times New Roman" w:cs="Times New Roman"/>
          <w:b/>
          <w:lang w:eastAsia="ru-RU"/>
        </w:rPr>
      </w:pPr>
    </w:p>
    <w:p w14:paraId="12727BC8" w14:textId="77777777" w:rsidR="00784F3C" w:rsidRDefault="00784F3C" w:rsidP="00F25C6E">
      <w:pPr>
        <w:widowControl w:val="0"/>
        <w:spacing w:after="0" w:line="240" w:lineRule="auto"/>
        <w:rPr>
          <w:rFonts w:ascii="Times New Roman" w:eastAsia="Calibri" w:hAnsi="Times New Roman" w:cs="Times New Roman"/>
          <w:b/>
          <w:lang w:eastAsia="ru-RU"/>
        </w:rPr>
      </w:pPr>
    </w:p>
    <w:p w14:paraId="1791F915" w14:textId="77777777" w:rsidR="00784F3C" w:rsidRDefault="00784F3C" w:rsidP="00F25C6E">
      <w:pPr>
        <w:widowControl w:val="0"/>
        <w:spacing w:after="0" w:line="240" w:lineRule="auto"/>
        <w:rPr>
          <w:rFonts w:ascii="Times New Roman" w:eastAsia="Calibri" w:hAnsi="Times New Roman" w:cs="Times New Roman"/>
          <w:b/>
          <w:lang w:eastAsia="ru-RU"/>
        </w:rPr>
      </w:pPr>
    </w:p>
    <w:p w14:paraId="5A17F559" w14:textId="77777777" w:rsidR="00784F3C" w:rsidRDefault="00784F3C" w:rsidP="00F25C6E">
      <w:pPr>
        <w:widowControl w:val="0"/>
        <w:spacing w:after="0" w:line="240" w:lineRule="auto"/>
        <w:rPr>
          <w:rFonts w:ascii="Times New Roman" w:eastAsia="Calibri" w:hAnsi="Times New Roman" w:cs="Times New Roman"/>
          <w:b/>
          <w:lang w:eastAsia="ru-RU"/>
        </w:rPr>
      </w:pPr>
    </w:p>
    <w:p w14:paraId="0E2AD960" w14:textId="77777777" w:rsidR="00784F3C" w:rsidRDefault="00784F3C" w:rsidP="00F25C6E">
      <w:pPr>
        <w:widowControl w:val="0"/>
        <w:spacing w:after="0" w:line="240" w:lineRule="auto"/>
        <w:rPr>
          <w:rFonts w:ascii="Times New Roman" w:eastAsia="Calibri" w:hAnsi="Times New Roman" w:cs="Times New Roman"/>
          <w:b/>
          <w:lang w:eastAsia="ru-RU"/>
        </w:rPr>
      </w:pPr>
    </w:p>
    <w:p w14:paraId="2375FD34" w14:textId="77777777" w:rsidR="00784F3C" w:rsidRDefault="00784F3C" w:rsidP="00F25C6E">
      <w:pPr>
        <w:widowControl w:val="0"/>
        <w:spacing w:after="0" w:line="240" w:lineRule="auto"/>
        <w:rPr>
          <w:rFonts w:ascii="Times New Roman" w:eastAsia="Calibri" w:hAnsi="Times New Roman" w:cs="Times New Roman"/>
          <w:b/>
          <w:lang w:eastAsia="ru-RU"/>
        </w:rPr>
      </w:pPr>
    </w:p>
    <w:p w14:paraId="35E64DB4" w14:textId="77777777" w:rsidR="00784F3C" w:rsidRDefault="00784F3C" w:rsidP="00F25C6E">
      <w:pPr>
        <w:widowControl w:val="0"/>
        <w:spacing w:after="0" w:line="240" w:lineRule="auto"/>
        <w:rPr>
          <w:rFonts w:ascii="Times New Roman" w:eastAsia="Calibri" w:hAnsi="Times New Roman" w:cs="Times New Roman"/>
          <w:b/>
          <w:lang w:eastAsia="ru-RU"/>
        </w:rPr>
      </w:pPr>
    </w:p>
    <w:p w14:paraId="2E73A618" w14:textId="77777777" w:rsidR="00784F3C" w:rsidRDefault="00784F3C" w:rsidP="00F25C6E">
      <w:pPr>
        <w:widowControl w:val="0"/>
        <w:spacing w:after="0" w:line="240" w:lineRule="auto"/>
        <w:rPr>
          <w:rFonts w:ascii="Times New Roman" w:eastAsia="Calibri" w:hAnsi="Times New Roman" w:cs="Times New Roman"/>
          <w:b/>
          <w:lang w:eastAsia="ru-RU"/>
        </w:rPr>
      </w:pPr>
    </w:p>
    <w:p w14:paraId="44798B55"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71B9DD0D"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0AFB635E"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052D2044"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1767C01D"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31701E6F"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4EAF4A50"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08C3B889"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0DC7458E"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6A188A1D" w14:textId="77777777" w:rsidR="00361EF1" w:rsidRDefault="00361EF1" w:rsidP="00784F3C">
      <w:pPr>
        <w:widowControl w:val="0"/>
        <w:spacing w:after="0" w:line="240" w:lineRule="auto"/>
        <w:jc w:val="right"/>
        <w:rPr>
          <w:rFonts w:ascii="Times New Roman" w:eastAsia="Calibri" w:hAnsi="Times New Roman" w:cs="Times New Roman"/>
          <w:b/>
          <w:lang w:eastAsia="ru-RU"/>
        </w:rPr>
      </w:pPr>
    </w:p>
    <w:p w14:paraId="15D5FA73" w14:textId="30C3FEF3" w:rsidR="00784F3C" w:rsidRDefault="00784F3C" w:rsidP="00784F3C">
      <w:pPr>
        <w:widowControl w:val="0"/>
        <w:spacing w:after="0" w:line="240" w:lineRule="auto"/>
        <w:jc w:val="right"/>
        <w:rPr>
          <w:rFonts w:ascii="Times New Roman" w:eastAsia="Calibri" w:hAnsi="Times New Roman" w:cs="Times New Roman"/>
          <w:b/>
          <w:lang w:eastAsia="ru-RU"/>
        </w:rPr>
      </w:pPr>
      <w:r>
        <w:rPr>
          <w:rFonts w:ascii="Times New Roman" w:eastAsia="Calibri" w:hAnsi="Times New Roman" w:cs="Times New Roman"/>
          <w:b/>
          <w:lang w:eastAsia="ru-RU"/>
        </w:rPr>
        <w:t>Приложение №1 к Договору №3</w:t>
      </w:r>
      <w:r w:rsidR="00281FE2">
        <w:rPr>
          <w:rFonts w:ascii="Times New Roman" w:eastAsia="Calibri" w:hAnsi="Times New Roman" w:cs="Times New Roman"/>
          <w:b/>
          <w:lang w:eastAsia="ru-RU"/>
        </w:rPr>
        <w:t>99</w:t>
      </w:r>
      <w:r>
        <w:rPr>
          <w:rFonts w:ascii="Times New Roman" w:eastAsia="Calibri" w:hAnsi="Times New Roman" w:cs="Times New Roman"/>
          <w:b/>
          <w:lang w:eastAsia="ru-RU"/>
        </w:rPr>
        <w:t>-ЭА/24</w:t>
      </w:r>
    </w:p>
    <w:p w14:paraId="3056811F" w14:textId="4CEDABC5" w:rsidR="00784F3C" w:rsidRDefault="00784F3C" w:rsidP="00784F3C">
      <w:pPr>
        <w:widowControl w:val="0"/>
        <w:spacing w:after="0" w:line="240" w:lineRule="auto"/>
        <w:jc w:val="right"/>
        <w:rPr>
          <w:rFonts w:ascii="Times New Roman" w:eastAsia="Calibri" w:hAnsi="Times New Roman" w:cs="Times New Roman"/>
          <w:b/>
          <w:lang w:eastAsia="ru-RU"/>
        </w:rPr>
      </w:pPr>
      <w:r>
        <w:rPr>
          <w:rFonts w:ascii="Times New Roman" w:eastAsia="Calibri" w:hAnsi="Times New Roman" w:cs="Times New Roman"/>
          <w:b/>
          <w:lang w:eastAsia="ru-RU"/>
        </w:rPr>
        <w:t>от _____________</w:t>
      </w:r>
    </w:p>
    <w:p w14:paraId="296BDC84" w14:textId="77777777" w:rsidR="00784F3C" w:rsidRDefault="00784F3C" w:rsidP="00784F3C">
      <w:pPr>
        <w:widowControl w:val="0"/>
        <w:spacing w:after="0" w:line="240" w:lineRule="auto"/>
        <w:jc w:val="center"/>
        <w:rPr>
          <w:rFonts w:ascii="Times New Roman" w:eastAsia="Calibri" w:hAnsi="Times New Roman" w:cs="Times New Roman"/>
          <w:b/>
          <w:lang w:eastAsia="ru-RU"/>
        </w:rPr>
      </w:pPr>
    </w:p>
    <w:p w14:paraId="388E306B" w14:textId="77777777" w:rsidR="00784F3C" w:rsidRDefault="00784F3C" w:rsidP="00784F3C">
      <w:pPr>
        <w:widowControl w:val="0"/>
        <w:spacing w:after="0" w:line="240" w:lineRule="auto"/>
        <w:jc w:val="center"/>
        <w:rPr>
          <w:rFonts w:ascii="Times New Roman" w:eastAsia="Calibri" w:hAnsi="Times New Roman" w:cs="Times New Roman"/>
          <w:b/>
          <w:lang w:eastAsia="ru-RU"/>
        </w:rPr>
      </w:pPr>
    </w:p>
    <w:p w14:paraId="49AB8050" w14:textId="72E7900D" w:rsidR="00784F3C" w:rsidRDefault="00784F3C" w:rsidP="00784F3C">
      <w:pPr>
        <w:widowControl w:val="0"/>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Спецификация</w:t>
      </w:r>
    </w:p>
    <w:p w14:paraId="0EFD3E82" w14:textId="77777777" w:rsidR="00784F3C" w:rsidRDefault="00784F3C" w:rsidP="00F25C6E">
      <w:pPr>
        <w:widowControl w:val="0"/>
        <w:spacing w:after="0" w:line="240" w:lineRule="auto"/>
        <w:rPr>
          <w:rFonts w:ascii="Times New Roman" w:eastAsia="Calibri" w:hAnsi="Times New Roman" w:cs="Times New Roman"/>
          <w:b/>
          <w:lang w:eastAsia="ru-RU"/>
        </w:rPr>
      </w:pPr>
    </w:p>
    <w:p w14:paraId="0C329DBC" w14:textId="7E5035CE" w:rsidR="00784F3C" w:rsidRDefault="00784F3C" w:rsidP="00F25C6E">
      <w:pPr>
        <w:widowControl w:val="0"/>
        <w:spacing w:after="0" w:line="240" w:lineRule="auto"/>
        <w:rPr>
          <w:noProof/>
        </w:rPr>
      </w:pPr>
    </w:p>
    <w:tbl>
      <w:tblPr>
        <w:tblW w:w="10807" w:type="dxa"/>
        <w:jc w:val="center"/>
        <w:tblLayout w:type="fixed"/>
        <w:tblCellMar>
          <w:left w:w="0" w:type="dxa"/>
          <w:right w:w="0" w:type="dxa"/>
        </w:tblCellMar>
        <w:tblLook w:val="04A0" w:firstRow="1" w:lastRow="0" w:firstColumn="1" w:lastColumn="0" w:noHBand="0" w:noVBand="1"/>
      </w:tblPr>
      <w:tblGrid>
        <w:gridCol w:w="345"/>
        <w:gridCol w:w="1784"/>
        <w:gridCol w:w="2268"/>
        <w:gridCol w:w="1055"/>
        <w:gridCol w:w="829"/>
        <w:gridCol w:w="709"/>
        <w:gridCol w:w="1477"/>
        <w:gridCol w:w="1418"/>
        <w:gridCol w:w="922"/>
      </w:tblGrid>
      <w:tr w:rsidR="004D52C0" w14:paraId="7457349C" w14:textId="77777777" w:rsidTr="00016445">
        <w:trPr>
          <w:cantSplit/>
          <w:trHeight w:val="2298"/>
          <w:jc w:val="center"/>
        </w:trPr>
        <w:tc>
          <w:tcPr>
            <w:tcW w:w="345" w:type="dxa"/>
            <w:tcBorders>
              <w:top w:val="single" w:sz="4" w:space="0" w:color="000000"/>
              <w:left w:val="single" w:sz="4" w:space="0" w:color="000000"/>
              <w:bottom w:val="single" w:sz="4" w:space="0" w:color="000000"/>
              <w:right w:val="single" w:sz="4" w:space="0" w:color="auto"/>
            </w:tcBorders>
          </w:tcPr>
          <w:p w14:paraId="41726FDD" w14:textId="77777777" w:rsidR="004D52C0" w:rsidRDefault="004D52C0" w:rsidP="00016445">
            <w:pPr>
              <w:widowControl w:val="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784" w:type="dxa"/>
            <w:tcBorders>
              <w:top w:val="single" w:sz="4" w:space="0" w:color="000000"/>
              <w:left w:val="single" w:sz="4" w:space="0" w:color="auto"/>
              <w:bottom w:val="single" w:sz="4" w:space="0" w:color="000000"/>
              <w:right w:val="nil"/>
            </w:tcBorders>
          </w:tcPr>
          <w:p w14:paraId="5E3A4055" w14:textId="77777777" w:rsidR="004D52C0" w:rsidRDefault="004D52C0" w:rsidP="00016445">
            <w:pPr>
              <w:widowControl w:val="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Наименование Товара</w:t>
            </w:r>
          </w:p>
        </w:tc>
        <w:tc>
          <w:tcPr>
            <w:tcW w:w="2268" w:type="dxa"/>
            <w:tcBorders>
              <w:top w:val="single" w:sz="4" w:space="0" w:color="000000"/>
              <w:left w:val="single" w:sz="4" w:space="0" w:color="000000"/>
              <w:bottom w:val="single" w:sz="4" w:space="0" w:color="000000"/>
              <w:right w:val="nil"/>
            </w:tcBorders>
          </w:tcPr>
          <w:p w14:paraId="7BC2EEEB" w14:textId="77777777" w:rsidR="004D52C0" w:rsidRDefault="004D52C0" w:rsidP="00016445">
            <w:pPr>
              <w:widowControl w:val="0"/>
              <w:jc w:val="center"/>
              <w:rPr>
                <w:rFonts w:ascii="Times New Roman" w:eastAsia="Calibri" w:hAnsi="Times New Roman" w:cs="Times New Roman"/>
                <w:b/>
                <w:sz w:val="24"/>
                <w:szCs w:val="24"/>
                <w:lang w:eastAsia="ru-RU"/>
              </w:rPr>
            </w:pPr>
            <w:r>
              <w:rPr>
                <w:rFonts w:ascii="Times New Roman" w:eastAsia="Calibri" w:hAnsi="Times New Roman" w:cs="Times New Roman"/>
                <w:b/>
                <w:kern w:val="28"/>
                <w:sz w:val="24"/>
                <w:szCs w:val="24"/>
                <w:lang w:eastAsia="ru-RU"/>
              </w:rPr>
              <w:t>Функциональные характеристики (потребительские свойства) и качественные характеристики</w:t>
            </w:r>
          </w:p>
        </w:tc>
        <w:tc>
          <w:tcPr>
            <w:tcW w:w="1055" w:type="dxa"/>
            <w:tcBorders>
              <w:top w:val="single" w:sz="4" w:space="0" w:color="000000"/>
              <w:left w:val="single" w:sz="4" w:space="0" w:color="auto"/>
              <w:bottom w:val="single" w:sz="4" w:space="0" w:color="000000"/>
              <w:right w:val="nil"/>
            </w:tcBorders>
            <w:textDirection w:val="btLr"/>
          </w:tcPr>
          <w:p w14:paraId="005498BF" w14:textId="77777777" w:rsidR="004D52C0" w:rsidRDefault="004D52C0" w:rsidP="00016445">
            <w:pPr>
              <w:widowControl w:val="0"/>
              <w:autoSpaceDE w:val="0"/>
              <w:autoSpaceDN w:val="0"/>
              <w:adjustRightInd w:val="0"/>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4874961A"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Ед.</w:t>
            </w:r>
          </w:p>
          <w:p w14:paraId="3BAF3E8F"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изм.</w:t>
            </w:r>
          </w:p>
        </w:tc>
        <w:tc>
          <w:tcPr>
            <w:tcW w:w="709" w:type="dxa"/>
            <w:tcBorders>
              <w:top w:val="single" w:sz="4" w:space="0" w:color="000000"/>
              <w:left w:val="single" w:sz="4" w:space="0" w:color="auto"/>
              <w:bottom w:val="single" w:sz="4" w:space="0" w:color="000000"/>
              <w:right w:val="nil"/>
            </w:tcBorders>
          </w:tcPr>
          <w:p w14:paraId="4CFFD761"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Кол-во</w:t>
            </w:r>
          </w:p>
        </w:tc>
        <w:tc>
          <w:tcPr>
            <w:tcW w:w="1477" w:type="dxa"/>
            <w:tcBorders>
              <w:top w:val="single" w:sz="4" w:space="0" w:color="000000"/>
              <w:left w:val="single" w:sz="4" w:space="0" w:color="000000"/>
              <w:bottom w:val="single" w:sz="4" w:space="0" w:color="000000"/>
              <w:right w:val="single" w:sz="4" w:space="0" w:color="000000"/>
            </w:tcBorders>
          </w:tcPr>
          <w:p w14:paraId="0DF67F81"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Цена за ед. товара</w:t>
            </w:r>
          </w:p>
          <w:p w14:paraId="4486347B"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(руб., включая НДС ___%)</w:t>
            </w:r>
          </w:p>
        </w:tc>
        <w:tc>
          <w:tcPr>
            <w:tcW w:w="1418" w:type="dxa"/>
            <w:tcBorders>
              <w:top w:val="single" w:sz="4" w:space="0" w:color="000000"/>
              <w:left w:val="single" w:sz="4" w:space="0" w:color="000000"/>
              <w:bottom w:val="single" w:sz="4" w:space="0" w:color="000000"/>
              <w:right w:val="single" w:sz="4" w:space="0" w:color="000000"/>
            </w:tcBorders>
          </w:tcPr>
          <w:p w14:paraId="6B982A7F"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Стоимость товара</w:t>
            </w:r>
          </w:p>
          <w:p w14:paraId="47A345D8" w14:textId="77777777" w:rsidR="004D52C0" w:rsidRDefault="004D52C0" w:rsidP="00016445">
            <w:pPr>
              <w:keepNext/>
              <w:keepLines/>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color w:val="000000"/>
                <w:sz w:val="24"/>
                <w:szCs w:val="24"/>
                <w:lang w:eastAsia="ru-RU"/>
              </w:rPr>
              <w:t>(руб., включая НДС ___%)</w:t>
            </w:r>
          </w:p>
        </w:tc>
        <w:tc>
          <w:tcPr>
            <w:tcW w:w="922" w:type="dxa"/>
            <w:tcBorders>
              <w:top w:val="single" w:sz="4" w:space="0" w:color="000000"/>
              <w:left w:val="single" w:sz="4" w:space="0" w:color="000000"/>
              <w:bottom w:val="single" w:sz="4" w:space="0" w:color="000000"/>
              <w:right w:val="single" w:sz="4" w:space="0" w:color="000000"/>
            </w:tcBorders>
          </w:tcPr>
          <w:p w14:paraId="5DBB451C" w14:textId="77777777" w:rsidR="004D52C0" w:rsidRDefault="004D52C0" w:rsidP="00016445">
            <w:pPr>
              <w:keepNext/>
              <w:keepLines/>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Примечание</w:t>
            </w:r>
          </w:p>
        </w:tc>
      </w:tr>
      <w:tr w:rsidR="004D52C0" w14:paraId="783B74CC" w14:textId="77777777" w:rsidTr="00016445">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508A4506" w14:textId="77777777" w:rsidR="004D52C0" w:rsidRDefault="004D52C0" w:rsidP="00016445">
            <w:pPr>
              <w:widowControl w:val="0"/>
              <w:autoSpaceDE w:val="0"/>
              <w:autoSpaceDN w:val="0"/>
              <w:adjustRightInd w:val="0"/>
              <w:ind w:left="-108" w:right="-108" w:firstLine="709"/>
              <w:jc w:val="center"/>
              <w:rPr>
                <w:rFonts w:ascii="Times New Roman" w:eastAsia="Calibri" w:hAnsi="Times New Roman" w:cs="Times New Roman"/>
                <w:sz w:val="24"/>
                <w:szCs w:val="24"/>
                <w:lang w:eastAsia="ru-RU"/>
              </w:rPr>
            </w:pPr>
          </w:p>
        </w:tc>
        <w:tc>
          <w:tcPr>
            <w:tcW w:w="1784" w:type="dxa"/>
            <w:tcBorders>
              <w:top w:val="single" w:sz="4" w:space="0" w:color="000000"/>
              <w:left w:val="single" w:sz="4" w:space="0" w:color="auto"/>
              <w:bottom w:val="single" w:sz="4" w:space="0" w:color="auto"/>
              <w:right w:val="nil"/>
            </w:tcBorders>
            <w:vAlign w:val="center"/>
          </w:tcPr>
          <w:p w14:paraId="6386D6DC" w14:textId="77777777" w:rsidR="004D52C0" w:rsidRDefault="004D52C0" w:rsidP="00016445">
            <w:pPr>
              <w:widowControl w:val="0"/>
              <w:autoSpaceDE w:val="0"/>
              <w:autoSpaceDN w:val="0"/>
              <w:adjustRightInd w:val="0"/>
              <w:ind w:left="-108" w:right="-108" w:firstLine="709"/>
              <w:jc w:val="center"/>
              <w:rPr>
                <w:rFonts w:ascii="Times New Roman" w:eastAsia="Calibri"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nil"/>
            </w:tcBorders>
            <w:vAlign w:val="center"/>
          </w:tcPr>
          <w:p w14:paraId="46EDB467" w14:textId="77777777" w:rsidR="004D52C0" w:rsidRDefault="004D52C0" w:rsidP="00016445">
            <w:pPr>
              <w:tabs>
                <w:tab w:val="left" w:pos="1140"/>
                <w:tab w:val="left" w:pos="3869"/>
              </w:tabs>
              <w:ind w:left="68" w:right="-108" w:firstLine="709"/>
              <w:jc w:val="both"/>
              <w:rPr>
                <w:rFonts w:ascii="Times New Roman" w:eastAsia="Times New Roman" w:hAnsi="Times New Roman" w:cs="Times New Roman"/>
                <w:sz w:val="24"/>
                <w:szCs w:val="24"/>
                <w:lang w:eastAsia="ru-RU"/>
              </w:rPr>
            </w:pPr>
          </w:p>
        </w:tc>
        <w:tc>
          <w:tcPr>
            <w:tcW w:w="1055" w:type="dxa"/>
            <w:tcBorders>
              <w:top w:val="single" w:sz="4" w:space="0" w:color="000000"/>
              <w:left w:val="single" w:sz="4" w:space="0" w:color="auto"/>
              <w:bottom w:val="single" w:sz="4" w:space="0" w:color="auto"/>
              <w:right w:val="nil"/>
            </w:tcBorders>
            <w:vAlign w:val="center"/>
          </w:tcPr>
          <w:p w14:paraId="282E9E46"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1F7AA884" w14:textId="77777777" w:rsidR="004D52C0" w:rsidRDefault="004D52C0" w:rsidP="00016445">
            <w:pPr>
              <w:ind w:left="-108" w:right="-108" w:firstLine="709"/>
              <w:jc w:val="center"/>
              <w:rPr>
                <w:rFonts w:ascii="Times New Roman" w:eastAsia="Calibri" w:hAnsi="Times New Roman" w:cs="Times New Roman"/>
                <w:sz w:val="24"/>
                <w:szCs w:val="24"/>
                <w:lang w:eastAsia="ru-RU"/>
              </w:rPr>
            </w:pPr>
          </w:p>
        </w:tc>
        <w:tc>
          <w:tcPr>
            <w:tcW w:w="709" w:type="dxa"/>
            <w:tcBorders>
              <w:top w:val="single" w:sz="4" w:space="0" w:color="000000"/>
              <w:left w:val="single" w:sz="4" w:space="0" w:color="auto"/>
              <w:bottom w:val="single" w:sz="4" w:space="0" w:color="auto"/>
              <w:right w:val="nil"/>
            </w:tcBorders>
            <w:vAlign w:val="center"/>
          </w:tcPr>
          <w:p w14:paraId="3F9F9590" w14:textId="77777777" w:rsidR="004D52C0" w:rsidRDefault="004D52C0" w:rsidP="00016445">
            <w:pPr>
              <w:ind w:left="-108" w:right="-108" w:firstLine="709"/>
              <w:jc w:val="center"/>
              <w:outlineLvl w:val="0"/>
              <w:rPr>
                <w:rFonts w:ascii="Times New Roman" w:eastAsia="Calibri" w:hAnsi="Times New Roman" w:cs="Times New Roman"/>
                <w:sz w:val="24"/>
                <w:szCs w:val="24"/>
                <w:lang w:eastAsia="ru-RU"/>
              </w:rPr>
            </w:pPr>
          </w:p>
        </w:tc>
        <w:tc>
          <w:tcPr>
            <w:tcW w:w="1477" w:type="dxa"/>
            <w:tcBorders>
              <w:top w:val="single" w:sz="4" w:space="0" w:color="000000"/>
              <w:left w:val="single" w:sz="4" w:space="0" w:color="000000"/>
              <w:bottom w:val="single" w:sz="4" w:space="0" w:color="auto"/>
              <w:right w:val="single" w:sz="4" w:space="0" w:color="000000"/>
            </w:tcBorders>
            <w:vAlign w:val="center"/>
          </w:tcPr>
          <w:p w14:paraId="68398555"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1BD0DC9"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922" w:type="dxa"/>
            <w:tcBorders>
              <w:top w:val="single" w:sz="4" w:space="0" w:color="000000"/>
              <w:left w:val="single" w:sz="4" w:space="0" w:color="000000"/>
              <w:bottom w:val="single" w:sz="4" w:space="0" w:color="auto"/>
              <w:right w:val="single" w:sz="4" w:space="0" w:color="000000"/>
            </w:tcBorders>
            <w:vAlign w:val="center"/>
          </w:tcPr>
          <w:p w14:paraId="4CC68DD1"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r>
      <w:tr w:rsidR="004D52C0" w14:paraId="3874E1F1" w14:textId="77777777" w:rsidTr="00016445">
        <w:trPr>
          <w:cantSplit/>
          <w:trHeight w:val="111"/>
          <w:jc w:val="center"/>
        </w:trPr>
        <w:tc>
          <w:tcPr>
            <w:tcW w:w="345" w:type="dxa"/>
            <w:tcBorders>
              <w:top w:val="single" w:sz="4" w:space="0" w:color="auto"/>
              <w:left w:val="single" w:sz="4" w:space="0" w:color="000000"/>
              <w:bottom w:val="single" w:sz="4" w:space="0" w:color="auto"/>
              <w:right w:val="single" w:sz="4" w:space="0" w:color="auto"/>
            </w:tcBorders>
            <w:vAlign w:val="center"/>
          </w:tcPr>
          <w:p w14:paraId="1BFCC034" w14:textId="77777777" w:rsidR="004D52C0" w:rsidRDefault="004D52C0" w:rsidP="00016445">
            <w:pPr>
              <w:widowControl w:val="0"/>
              <w:autoSpaceDE w:val="0"/>
              <w:autoSpaceDN w:val="0"/>
              <w:adjustRightInd w:val="0"/>
              <w:ind w:left="-108" w:right="-108" w:firstLine="709"/>
              <w:jc w:val="center"/>
              <w:rPr>
                <w:rFonts w:ascii="Times New Roman" w:eastAsia="Calibri" w:hAnsi="Times New Roman" w:cs="Times New Roman"/>
                <w:sz w:val="24"/>
                <w:szCs w:val="24"/>
                <w:lang w:eastAsia="ru-RU"/>
              </w:rPr>
            </w:pPr>
          </w:p>
        </w:tc>
        <w:tc>
          <w:tcPr>
            <w:tcW w:w="1784" w:type="dxa"/>
            <w:tcBorders>
              <w:top w:val="single" w:sz="4" w:space="0" w:color="auto"/>
              <w:left w:val="single" w:sz="4" w:space="0" w:color="auto"/>
              <w:bottom w:val="single" w:sz="4" w:space="0" w:color="auto"/>
              <w:right w:val="nil"/>
            </w:tcBorders>
            <w:vAlign w:val="center"/>
          </w:tcPr>
          <w:p w14:paraId="4A665BBD" w14:textId="77777777" w:rsidR="004D52C0" w:rsidRDefault="004D52C0" w:rsidP="00016445">
            <w:pPr>
              <w:widowControl w:val="0"/>
              <w:autoSpaceDE w:val="0"/>
              <w:autoSpaceDN w:val="0"/>
              <w:adjustRightInd w:val="0"/>
              <w:ind w:left="-108" w:right="-108" w:firstLine="709"/>
              <w:jc w:val="center"/>
              <w:rPr>
                <w:rFonts w:ascii="Times New Roman" w:eastAsia="Calibri" w:hAnsi="Times New Roman" w:cs="Times New Roman"/>
                <w:sz w:val="24"/>
                <w:szCs w:val="24"/>
                <w:lang w:eastAsia="ru-RU"/>
              </w:rPr>
            </w:pPr>
          </w:p>
        </w:tc>
        <w:tc>
          <w:tcPr>
            <w:tcW w:w="2268" w:type="dxa"/>
            <w:tcBorders>
              <w:top w:val="single" w:sz="4" w:space="0" w:color="auto"/>
              <w:left w:val="single" w:sz="4" w:space="0" w:color="000000"/>
              <w:bottom w:val="single" w:sz="4" w:space="0" w:color="auto"/>
              <w:right w:val="nil"/>
            </w:tcBorders>
            <w:vAlign w:val="center"/>
          </w:tcPr>
          <w:p w14:paraId="53DA3B20" w14:textId="77777777" w:rsidR="004D52C0" w:rsidRDefault="004D52C0" w:rsidP="00016445">
            <w:pPr>
              <w:tabs>
                <w:tab w:val="left" w:pos="1140"/>
                <w:tab w:val="left" w:pos="3869"/>
              </w:tabs>
              <w:ind w:left="68" w:right="-108" w:firstLine="709"/>
              <w:jc w:val="both"/>
              <w:rPr>
                <w:rFonts w:ascii="Times New Roman" w:eastAsia="Times New Roman" w:hAnsi="Times New Roman" w:cs="Times New Roman"/>
                <w:sz w:val="24"/>
                <w:szCs w:val="24"/>
                <w:lang w:eastAsia="ru-RU"/>
              </w:rPr>
            </w:pPr>
          </w:p>
        </w:tc>
        <w:tc>
          <w:tcPr>
            <w:tcW w:w="1055" w:type="dxa"/>
            <w:tcBorders>
              <w:top w:val="single" w:sz="4" w:space="0" w:color="auto"/>
              <w:left w:val="single" w:sz="4" w:space="0" w:color="auto"/>
              <w:bottom w:val="single" w:sz="4" w:space="0" w:color="auto"/>
              <w:right w:val="nil"/>
            </w:tcBorders>
            <w:vAlign w:val="center"/>
          </w:tcPr>
          <w:p w14:paraId="761B0FD1"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073AB2ED" w14:textId="77777777" w:rsidR="004D52C0" w:rsidRDefault="004D52C0" w:rsidP="00016445">
            <w:pPr>
              <w:ind w:left="-108" w:right="-108" w:firstLine="709"/>
              <w:jc w:val="center"/>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nil"/>
            </w:tcBorders>
            <w:vAlign w:val="center"/>
          </w:tcPr>
          <w:p w14:paraId="71EED415" w14:textId="77777777" w:rsidR="004D52C0" w:rsidRDefault="004D52C0" w:rsidP="00016445">
            <w:pPr>
              <w:ind w:left="-108" w:right="-108" w:firstLine="709"/>
              <w:jc w:val="center"/>
              <w:outlineLvl w:val="0"/>
              <w:rPr>
                <w:rFonts w:ascii="Times New Roman" w:eastAsia="Calibri" w:hAnsi="Times New Roman" w:cs="Times New Roman"/>
                <w:sz w:val="24"/>
                <w:szCs w:val="24"/>
                <w:lang w:eastAsia="ru-RU"/>
              </w:rPr>
            </w:pPr>
          </w:p>
        </w:tc>
        <w:tc>
          <w:tcPr>
            <w:tcW w:w="1477" w:type="dxa"/>
            <w:tcBorders>
              <w:top w:val="single" w:sz="4" w:space="0" w:color="auto"/>
              <w:left w:val="single" w:sz="4" w:space="0" w:color="000000"/>
              <w:bottom w:val="single" w:sz="4" w:space="0" w:color="auto"/>
              <w:right w:val="single" w:sz="4" w:space="0" w:color="000000"/>
            </w:tcBorders>
            <w:vAlign w:val="center"/>
          </w:tcPr>
          <w:p w14:paraId="724B2D5A"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4917BC1F"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922" w:type="dxa"/>
            <w:tcBorders>
              <w:top w:val="single" w:sz="4" w:space="0" w:color="auto"/>
              <w:left w:val="single" w:sz="4" w:space="0" w:color="000000"/>
              <w:bottom w:val="single" w:sz="4" w:space="0" w:color="auto"/>
              <w:right w:val="single" w:sz="4" w:space="0" w:color="000000"/>
            </w:tcBorders>
            <w:vAlign w:val="center"/>
          </w:tcPr>
          <w:p w14:paraId="2E98D6CA"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r>
      <w:tr w:rsidR="004D52C0" w14:paraId="37AAE0F9" w14:textId="77777777" w:rsidTr="00016445">
        <w:trPr>
          <w:cantSplit/>
          <w:trHeight w:val="111"/>
          <w:jc w:val="center"/>
        </w:trPr>
        <w:tc>
          <w:tcPr>
            <w:tcW w:w="345" w:type="dxa"/>
            <w:tcBorders>
              <w:top w:val="single" w:sz="4" w:space="0" w:color="auto"/>
              <w:left w:val="single" w:sz="4" w:space="0" w:color="000000"/>
              <w:bottom w:val="single" w:sz="4" w:space="0" w:color="000000"/>
              <w:right w:val="single" w:sz="4" w:space="0" w:color="auto"/>
            </w:tcBorders>
            <w:vAlign w:val="center"/>
          </w:tcPr>
          <w:p w14:paraId="770CBD3A" w14:textId="77777777" w:rsidR="004D52C0" w:rsidRDefault="004D52C0" w:rsidP="00016445">
            <w:pPr>
              <w:widowControl w:val="0"/>
              <w:autoSpaceDE w:val="0"/>
              <w:autoSpaceDN w:val="0"/>
              <w:adjustRightInd w:val="0"/>
              <w:ind w:left="-108" w:right="-108" w:firstLine="709"/>
              <w:jc w:val="center"/>
              <w:rPr>
                <w:rFonts w:ascii="Times New Roman" w:eastAsia="Calibri" w:hAnsi="Times New Roman" w:cs="Times New Roman"/>
                <w:sz w:val="24"/>
                <w:szCs w:val="24"/>
                <w:lang w:eastAsia="ru-RU"/>
              </w:rPr>
            </w:pPr>
          </w:p>
        </w:tc>
        <w:tc>
          <w:tcPr>
            <w:tcW w:w="1784" w:type="dxa"/>
            <w:tcBorders>
              <w:top w:val="single" w:sz="4" w:space="0" w:color="auto"/>
              <w:left w:val="single" w:sz="4" w:space="0" w:color="auto"/>
              <w:bottom w:val="single" w:sz="4" w:space="0" w:color="auto"/>
              <w:right w:val="nil"/>
            </w:tcBorders>
            <w:vAlign w:val="center"/>
          </w:tcPr>
          <w:p w14:paraId="3EC462BD" w14:textId="77777777" w:rsidR="004D52C0" w:rsidRDefault="004D52C0" w:rsidP="00016445">
            <w:pPr>
              <w:widowControl w:val="0"/>
              <w:autoSpaceDE w:val="0"/>
              <w:autoSpaceDN w:val="0"/>
              <w:adjustRightInd w:val="0"/>
              <w:ind w:left="-108" w:right="-108"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w:t>
            </w:r>
          </w:p>
        </w:tc>
        <w:tc>
          <w:tcPr>
            <w:tcW w:w="2268" w:type="dxa"/>
            <w:tcBorders>
              <w:top w:val="single" w:sz="4" w:space="0" w:color="auto"/>
              <w:left w:val="single" w:sz="4" w:space="0" w:color="000000"/>
              <w:bottom w:val="single" w:sz="4" w:space="0" w:color="000000"/>
              <w:right w:val="nil"/>
            </w:tcBorders>
            <w:vAlign w:val="center"/>
          </w:tcPr>
          <w:p w14:paraId="0F0CD27E" w14:textId="77777777" w:rsidR="004D52C0" w:rsidRDefault="004D52C0" w:rsidP="00016445">
            <w:pPr>
              <w:tabs>
                <w:tab w:val="left" w:pos="1140"/>
                <w:tab w:val="left" w:pos="3869"/>
              </w:tabs>
              <w:ind w:left="68" w:right="-108" w:firstLine="709"/>
              <w:jc w:val="both"/>
              <w:rPr>
                <w:rFonts w:ascii="Times New Roman" w:eastAsia="Times New Roman" w:hAnsi="Times New Roman" w:cs="Times New Roman"/>
                <w:sz w:val="24"/>
                <w:szCs w:val="24"/>
                <w:lang w:eastAsia="ru-RU"/>
              </w:rPr>
            </w:pPr>
          </w:p>
        </w:tc>
        <w:tc>
          <w:tcPr>
            <w:tcW w:w="1055" w:type="dxa"/>
            <w:tcBorders>
              <w:top w:val="single" w:sz="4" w:space="0" w:color="auto"/>
              <w:left w:val="single" w:sz="4" w:space="0" w:color="auto"/>
              <w:bottom w:val="single" w:sz="4" w:space="0" w:color="000000"/>
              <w:right w:val="nil"/>
            </w:tcBorders>
            <w:vAlign w:val="center"/>
          </w:tcPr>
          <w:p w14:paraId="79F3D97A"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1AEB15E2" w14:textId="77777777" w:rsidR="004D52C0" w:rsidRDefault="004D52C0" w:rsidP="00016445">
            <w:pPr>
              <w:ind w:left="-108" w:right="-108" w:firstLine="709"/>
              <w:jc w:val="center"/>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000000"/>
              <w:right w:val="nil"/>
            </w:tcBorders>
            <w:vAlign w:val="center"/>
          </w:tcPr>
          <w:p w14:paraId="47B33C9E" w14:textId="77777777" w:rsidR="004D52C0" w:rsidRDefault="004D52C0" w:rsidP="00016445">
            <w:pPr>
              <w:ind w:left="-108" w:right="-108" w:firstLine="709"/>
              <w:jc w:val="center"/>
              <w:outlineLvl w:val="0"/>
              <w:rPr>
                <w:rFonts w:ascii="Times New Roman" w:eastAsia="Calibri" w:hAnsi="Times New Roman" w:cs="Times New Roman"/>
                <w:sz w:val="24"/>
                <w:szCs w:val="24"/>
                <w:lang w:eastAsia="ru-RU"/>
              </w:rPr>
            </w:pPr>
          </w:p>
        </w:tc>
        <w:tc>
          <w:tcPr>
            <w:tcW w:w="1477" w:type="dxa"/>
            <w:tcBorders>
              <w:top w:val="single" w:sz="4" w:space="0" w:color="auto"/>
              <w:left w:val="single" w:sz="4" w:space="0" w:color="000000"/>
              <w:bottom w:val="single" w:sz="4" w:space="0" w:color="000000"/>
              <w:right w:val="single" w:sz="4" w:space="0" w:color="000000"/>
            </w:tcBorders>
            <w:vAlign w:val="center"/>
          </w:tcPr>
          <w:p w14:paraId="4229581C"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725F46D"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c>
          <w:tcPr>
            <w:tcW w:w="922" w:type="dxa"/>
            <w:tcBorders>
              <w:top w:val="single" w:sz="4" w:space="0" w:color="auto"/>
              <w:left w:val="single" w:sz="4" w:space="0" w:color="000000"/>
              <w:bottom w:val="single" w:sz="4" w:space="0" w:color="000000"/>
              <w:right w:val="single" w:sz="4" w:space="0" w:color="000000"/>
            </w:tcBorders>
            <w:vAlign w:val="center"/>
          </w:tcPr>
          <w:p w14:paraId="161ED3AA" w14:textId="77777777" w:rsidR="004D52C0" w:rsidRDefault="004D52C0" w:rsidP="00016445">
            <w:pPr>
              <w:snapToGrid w:val="0"/>
              <w:ind w:left="-108" w:right="-108" w:firstLine="709"/>
              <w:jc w:val="center"/>
              <w:rPr>
                <w:rFonts w:ascii="Times New Roman" w:eastAsia="Calibri" w:hAnsi="Times New Roman" w:cs="Times New Roman"/>
                <w:sz w:val="24"/>
                <w:szCs w:val="24"/>
                <w:lang w:eastAsia="ru-RU"/>
              </w:rPr>
            </w:pPr>
          </w:p>
        </w:tc>
      </w:tr>
    </w:tbl>
    <w:p w14:paraId="1E7EC8B5" w14:textId="5073833E" w:rsidR="00784F3C" w:rsidRPr="00784F3C" w:rsidRDefault="004D52C0" w:rsidP="00784F3C">
      <w:pPr>
        <w:rPr>
          <w:rFonts w:ascii="Times New Roman" w:eastAsia="Calibri" w:hAnsi="Times New Roman" w:cs="Times New Roman"/>
          <w:lang w:eastAsia="ru-RU"/>
        </w:rPr>
      </w:pPr>
      <w:r>
        <w:rPr>
          <w:rFonts w:ascii="Times New Roman" w:eastAsia="Calibri" w:hAnsi="Times New Roman" w:cs="Times New Roman"/>
          <w:lang w:eastAsia="ru-RU"/>
        </w:rPr>
        <w:t xml:space="preserve"> </w:t>
      </w:r>
    </w:p>
    <w:p w14:paraId="2853F29A" w14:textId="77777777" w:rsidR="00784F3C" w:rsidRPr="00784F3C" w:rsidRDefault="00784F3C" w:rsidP="00784F3C">
      <w:pPr>
        <w:rPr>
          <w:rFonts w:ascii="Times New Roman" w:eastAsia="Calibri" w:hAnsi="Times New Roman" w:cs="Times New Roman"/>
          <w:lang w:eastAsia="ru-RU"/>
        </w:rPr>
      </w:pPr>
    </w:p>
    <w:p w14:paraId="7D07A20E" w14:textId="77777777" w:rsidR="00784F3C" w:rsidRDefault="00784F3C" w:rsidP="00784F3C">
      <w:pPr>
        <w:rPr>
          <w:noProof/>
        </w:rPr>
      </w:pPr>
    </w:p>
    <w:tbl>
      <w:tblPr>
        <w:tblW w:w="9577" w:type="dxa"/>
        <w:jc w:val="center"/>
        <w:tblLayout w:type="fixed"/>
        <w:tblLook w:val="0000" w:firstRow="0" w:lastRow="0" w:firstColumn="0" w:lastColumn="0" w:noHBand="0" w:noVBand="0"/>
      </w:tblPr>
      <w:tblGrid>
        <w:gridCol w:w="4789"/>
        <w:gridCol w:w="4788"/>
      </w:tblGrid>
      <w:tr w:rsidR="00784F3C" w:rsidRPr="00F25C6E" w14:paraId="6D62B375" w14:textId="77777777" w:rsidTr="00784F3C">
        <w:trPr>
          <w:trHeight w:val="1600"/>
          <w:jc w:val="center"/>
        </w:trPr>
        <w:tc>
          <w:tcPr>
            <w:tcW w:w="4789" w:type="dxa"/>
          </w:tcPr>
          <w:p w14:paraId="5CEC5CFC" w14:textId="77777777" w:rsidR="00784F3C" w:rsidRPr="00F25C6E" w:rsidRDefault="00784F3C" w:rsidP="005A7AC7">
            <w:pPr>
              <w:widowControl w:val="0"/>
              <w:spacing w:after="0" w:line="240" w:lineRule="auto"/>
              <w:rPr>
                <w:rFonts w:ascii="Times New Roman" w:eastAsia="Calibri" w:hAnsi="Times New Roman" w:cs="Times New Roman"/>
                <w:u w:color="000000"/>
                <w:lang w:eastAsia="ru-RU"/>
              </w:rPr>
            </w:pPr>
            <w:r w:rsidRPr="00F25C6E">
              <w:rPr>
                <w:rFonts w:ascii="Times New Roman" w:eastAsia="Calibri" w:hAnsi="Times New Roman" w:cs="Times New Roman"/>
                <w:u w:color="000000"/>
                <w:lang w:eastAsia="ru-RU"/>
              </w:rPr>
              <w:t>Поставщик:</w:t>
            </w:r>
          </w:p>
          <w:p w14:paraId="3B0C1E19" w14:textId="662D2AC1" w:rsidR="00784F3C" w:rsidRDefault="00784F3C" w:rsidP="005A7AC7">
            <w:pPr>
              <w:widowControl w:val="0"/>
              <w:spacing w:after="0" w:line="240" w:lineRule="auto"/>
              <w:rPr>
                <w:rFonts w:ascii="Times New Roman" w:eastAsia="Calibri" w:hAnsi="Times New Roman" w:cs="Times New Roman"/>
                <w:u w:color="000000"/>
                <w:lang w:eastAsia="ru-RU"/>
              </w:rPr>
            </w:pPr>
          </w:p>
          <w:p w14:paraId="5AEB87E9" w14:textId="77777777" w:rsidR="00784F3C" w:rsidRDefault="00784F3C" w:rsidP="005A7AC7">
            <w:pPr>
              <w:widowControl w:val="0"/>
              <w:spacing w:after="0" w:line="240" w:lineRule="auto"/>
              <w:rPr>
                <w:rFonts w:ascii="Times New Roman" w:eastAsia="Calibri" w:hAnsi="Times New Roman" w:cs="Times New Roman"/>
                <w:u w:color="000000"/>
                <w:lang w:eastAsia="ru-RU"/>
              </w:rPr>
            </w:pPr>
          </w:p>
          <w:p w14:paraId="18C9E5E4" w14:textId="6DCE0D32" w:rsidR="00784F3C" w:rsidRPr="00F25C6E" w:rsidRDefault="00784F3C" w:rsidP="005A7AC7">
            <w:pPr>
              <w:widowControl w:val="0"/>
              <w:spacing w:after="0" w:line="240" w:lineRule="auto"/>
              <w:rPr>
                <w:rFonts w:ascii="Times New Roman" w:eastAsia="Calibri" w:hAnsi="Times New Roman" w:cs="Times New Roman"/>
                <w:u w:color="000000"/>
                <w:lang w:eastAsia="ru-RU"/>
              </w:rPr>
            </w:pPr>
            <w:r>
              <w:rPr>
                <w:rFonts w:ascii="Times New Roman" w:eastAsia="Calibri" w:hAnsi="Times New Roman" w:cs="Times New Roman"/>
                <w:u w:color="000000"/>
                <w:lang w:eastAsia="ru-RU"/>
              </w:rPr>
              <w:t xml:space="preserve">__________________ </w:t>
            </w:r>
          </w:p>
          <w:p w14:paraId="1485130E" w14:textId="77777777" w:rsidR="00784F3C" w:rsidRPr="00F25C6E" w:rsidRDefault="00784F3C" w:rsidP="005A7AC7">
            <w:pPr>
              <w:widowControl w:val="0"/>
              <w:spacing w:after="0" w:line="240" w:lineRule="auto"/>
              <w:rPr>
                <w:rFonts w:ascii="Times New Roman" w:eastAsia="Calibri" w:hAnsi="Times New Roman" w:cs="Times New Roman"/>
                <w:u w:color="000000"/>
                <w:lang w:eastAsia="ru-RU"/>
              </w:rPr>
            </w:pPr>
            <w:r w:rsidRPr="00F25C6E">
              <w:rPr>
                <w:rFonts w:ascii="Times New Roman" w:eastAsia="Calibri" w:hAnsi="Times New Roman" w:cs="Times New Roman"/>
                <w:u w:color="000000"/>
                <w:lang w:eastAsia="ru-RU"/>
              </w:rPr>
              <w:t xml:space="preserve">        </w:t>
            </w:r>
          </w:p>
          <w:p w14:paraId="5038AE8A" w14:textId="77777777" w:rsidR="00784F3C" w:rsidRPr="00F25C6E" w:rsidRDefault="00784F3C" w:rsidP="005A7AC7">
            <w:pPr>
              <w:widowControl w:val="0"/>
              <w:spacing w:after="0" w:line="240" w:lineRule="auto"/>
              <w:rPr>
                <w:rFonts w:ascii="Times New Roman" w:eastAsia="Calibri" w:hAnsi="Times New Roman" w:cs="Times New Roman"/>
                <w:kern w:val="1"/>
                <w:lang w:eastAsia="zh-CN"/>
              </w:rPr>
            </w:pPr>
          </w:p>
        </w:tc>
        <w:tc>
          <w:tcPr>
            <w:tcW w:w="4788" w:type="dxa"/>
          </w:tcPr>
          <w:p w14:paraId="298CD5A7" w14:textId="77777777" w:rsidR="00784F3C" w:rsidRPr="00F25C6E" w:rsidRDefault="00784F3C" w:rsidP="005A7AC7">
            <w:pPr>
              <w:widowControl w:val="0"/>
              <w:overflowPunct w:val="0"/>
              <w:autoSpaceDE w:val="0"/>
              <w:spacing w:after="0" w:line="240" w:lineRule="auto"/>
              <w:textAlignment w:val="baseline"/>
              <w:rPr>
                <w:rFonts w:ascii="Times New Roman" w:eastAsia="Calibri" w:hAnsi="Times New Roman" w:cs="Times New Roman"/>
                <w:bCs/>
                <w:lang w:eastAsia="zh-CN"/>
              </w:rPr>
            </w:pPr>
            <w:r w:rsidRPr="00F25C6E">
              <w:rPr>
                <w:rFonts w:ascii="Times New Roman" w:eastAsia="Calibri" w:hAnsi="Times New Roman" w:cs="Times New Roman"/>
                <w:bCs/>
                <w:lang w:eastAsia="zh-CN"/>
              </w:rPr>
              <w:t>Заказчик:</w:t>
            </w:r>
          </w:p>
          <w:p w14:paraId="7CF1892E" w14:textId="7DA7BD4E" w:rsidR="00784F3C" w:rsidRPr="00784F3C" w:rsidRDefault="00784F3C" w:rsidP="00784F3C">
            <w:pPr>
              <w:widowControl w:val="0"/>
              <w:autoSpaceDE w:val="0"/>
              <w:spacing w:after="0" w:line="240" w:lineRule="auto"/>
              <w:rPr>
                <w:rFonts w:ascii="Times New Roman" w:eastAsia="Calibri" w:hAnsi="Times New Roman" w:cs="Times New Roman"/>
                <w:lang w:eastAsia="zh-CN"/>
              </w:rPr>
            </w:pPr>
            <w:r w:rsidRPr="00784F3C">
              <w:rPr>
                <w:rFonts w:ascii="Times New Roman" w:eastAsia="Calibri" w:hAnsi="Times New Roman" w:cs="Times New Roman"/>
                <w:lang w:eastAsia="zh-CN"/>
              </w:rPr>
              <w:t>Проректор по АХР</w:t>
            </w:r>
          </w:p>
          <w:p w14:paraId="592896BB" w14:textId="77777777" w:rsidR="00784F3C" w:rsidRPr="00F25C6E" w:rsidRDefault="00784F3C" w:rsidP="005A7AC7">
            <w:pPr>
              <w:widowControl w:val="0"/>
              <w:autoSpaceDE w:val="0"/>
              <w:spacing w:after="0" w:line="240" w:lineRule="auto"/>
              <w:rPr>
                <w:rFonts w:ascii="Times New Roman" w:eastAsia="Calibri" w:hAnsi="Times New Roman" w:cs="Times New Roman"/>
                <w:lang w:eastAsia="zh-CN"/>
              </w:rPr>
            </w:pPr>
          </w:p>
          <w:p w14:paraId="052B68DE" w14:textId="77777777" w:rsidR="00784F3C" w:rsidRPr="00F25C6E" w:rsidRDefault="00784F3C" w:rsidP="005A7AC7">
            <w:pPr>
              <w:widowControl w:val="0"/>
              <w:autoSpaceDE w:val="0"/>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 xml:space="preserve">__________________ А. С. </w:t>
            </w:r>
            <w:r w:rsidRPr="009870A6">
              <w:rPr>
                <w:rFonts w:ascii="Times New Roman" w:eastAsia="Calibri" w:hAnsi="Times New Roman" w:cs="Times New Roman"/>
                <w:lang w:eastAsia="zh-CN"/>
              </w:rPr>
              <w:t>Чегарбиев</w:t>
            </w:r>
          </w:p>
        </w:tc>
      </w:tr>
    </w:tbl>
    <w:p w14:paraId="680C4D19" w14:textId="79DA8786" w:rsidR="00784F3C" w:rsidRPr="00784F3C" w:rsidRDefault="00784F3C" w:rsidP="00784F3C">
      <w:pPr>
        <w:tabs>
          <w:tab w:val="left" w:pos="765"/>
        </w:tabs>
        <w:rPr>
          <w:rFonts w:ascii="Times New Roman" w:eastAsia="Calibri" w:hAnsi="Times New Roman" w:cs="Times New Roman"/>
          <w:lang w:eastAsia="ru-RU"/>
        </w:rPr>
        <w:sectPr w:rsidR="00784F3C" w:rsidRPr="00784F3C" w:rsidSect="00ED4F32">
          <w:headerReference w:type="even" r:id="rId7"/>
          <w:headerReference w:type="default" r:id="rId8"/>
          <w:pgSz w:w="11906" w:h="16838"/>
          <w:pgMar w:top="720" w:right="720" w:bottom="720" w:left="720" w:header="708" w:footer="708" w:gutter="0"/>
          <w:cols w:space="708"/>
          <w:docGrid w:linePitch="360"/>
        </w:sectPr>
      </w:pPr>
    </w:p>
    <w:p w14:paraId="2172A325" w14:textId="01E1EBBE" w:rsidR="00657CA2" w:rsidRDefault="00F25C6E" w:rsidP="00C91B03">
      <w:pPr>
        <w:widowControl w:val="0"/>
        <w:spacing w:after="0" w:line="240" w:lineRule="auto"/>
        <w:jc w:val="right"/>
        <w:rPr>
          <w:rFonts w:ascii="Times New Roman" w:eastAsia="Calibri" w:hAnsi="Times New Roman" w:cs="Times New Roman"/>
          <w:lang w:eastAsia="ru-RU"/>
        </w:rPr>
      </w:pPr>
      <w:r w:rsidRPr="00F25C6E">
        <w:rPr>
          <w:rFonts w:ascii="Times New Roman" w:eastAsia="Calibri" w:hAnsi="Times New Roman" w:cs="Times New Roman"/>
          <w:lang w:eastAsia="ru-RU"/>
        </w:rPr>
        <w:lastRenderedPageBreak/>
        <w:t xml:space="preserve">                                              </w:t>
      </w:r>
      <w:r w:rsidR="00C91B03">
        <w:rPr>
          <w:rFonts w:ascii="Times New Roman" w:eastAsia="Calibri" w:hAnsi="Times New Roman" w:cs="Times New Roman"/>
          <w:lang w:eastAsia="ru-RU"/>
        </w:rPr>
        <w:t>Приложение №2 к договору</w:t>
      </w:r>
    </w:p>
    <w:p w14:paraId="531D91A4" w14:textId="47B05EB6" w:rsidR="00C91B03" w:rsidRDefault="00C91B03" w:rsidP="00C91B03">
      <w:pPr>
        <w:widowControl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_______________</w:t>
      </w:r>
    </w:p>
    <w:p w14:paraId="542E39E4" w14:textId="0C6FCE80" w:rsidR="00C91B03" w:rsidRPr="00C91B03" w:rsidRDefault="00C91B03" w:rsidP="00C91B03"/>
    <w:p w14:paraId="3851C2D7" w14:textId="33AC90BE" w:rsidR="00C91B03" w:rsidRPr="00C91B03" w:rsidRDefault="00C91B03" w:rsidP="00C91B03"/>
    <w:p w14:paraId="7E398C4E" w14:textId="00C890E3" w:rsidR="00C91B03" w:rsidRDefault="00C91B03" w:rsidP="00C91B03">
      <w:pPr>
        <w:rPr>
          <w:rFonts w:ascii="Times New Roman" w:eastAsia="Calibri" w:hAnsi="Times New Roman" w:cs="Times New Roman"/>
          <w:lang w:eastAsia="ru-RU"/>
        </w:rPr>
      </w:pPr>
    </w:p>
    <w:p w14:paraId="296B1461" w14:textId="29BFC53A" w:rsidR="00C91B03" w:rsidRDefault="00C91B03" w:rsidP="00C91B03">
      <w:pPr>
        <w:jc w:val="center"/>
      </w:pPr>
      <w:r>
        <w:t>График поставок</w:t>
      </w:r>
    </w:p>
    <w:p w14:paraId="7A81B6D3" w14:textId="02D1A005" w:rsidR="000B37FC" w:rsidRDefault="000B37FC" w:rsidP="000B37FC">
      <w:pPr>
        <w:widowControl w:val="0"/>
        <w:spacing w:after="0" w:line="240" w:lineRule="auto"/>
        <w:ind w:firstLine="567"/>
        <w:jc w:val="center"/>
        <w:rPr>
          <w:rFonts w:ascii="Times New Roman" w:eastAsia="Times New Roman" w:hAnsi="Times New Roman" w:cs="Times New Roman"/>
          <w:lang w:eastAsia="ar-SA"/>
        </w:rPr>
      </w:pPr>
      <w:r>
        <w:rPr>
          <w:rFonts w:ascii="Times New Roman" w:eastAsia="Times New Roman" w:hAnsi="Times New Roman" w:cs="Times New Roman"/>
          <w:lang w:eastAsia="ar-SA"/>
        </w:rPr>
        <w:t>1 этап – с даты заключения договора до 15.10.24</w:t>
      </w:r>
    </w:p>
    <w:p w14:paraId="3EF48F3F" w14:textId="0F4E29DD" w:rsidR="000B37FC" w:rsidRDefault="000B37FC" w:rsidP="000B37FC">
      <w:pPr>
        <w:widowControl w:val="0"/>
        <w:spacing w:after="0" w:line="240" w:lineRule="auto"/>
        <w:ind w:firstLine="567"/>
        <w:jc w:val="both"/>
        <w:rPr>
          <w:rFonts w:ascii="Times New Roman" w:eastAsia="Times New Roman" w:hAnsi="Times New Roman" w:cs="Times New Roman"/>
          <w:lang w:eastAsia="ar-SA"/>
        </w:rPr>
      </w:pPr>
    </w:p>
    <w:tbl>
      <w:tblPr>
        <w:tblStyle w:val="ab"/>
        <w:tblW w:w="0" w:type="auto"/>
        <w:tblLook w:val="04A0" w:firstRow="1" w:lastRow="0" w:firstColumn="1" w:lastColumn="0" w:noHBand="0" w:noVBand="1"/>
      </w:tblPr>
      <w:tblGrid>
        <w:gridCol w:w="3114"/>
        <w:gridCol w:w="961"/>
        <w:gridCol w:w="917"/>
        <w:gridCol w:w="1869"/>
        <w:gridCol w:w="1869"/>
      </w:tblGrid>
      <w:tr w:rsidR="00476677" w14:paraId="291EBEC0" w14:textId="77777777" w:rsidTr="00476677">
        <w:tc>
          <w:tcPr>
            <w:tcW w:w="3114" w:type="dxa"/>
          </w:tcPr>
          <w:p w14:paraId="1362021B" w14:textId="637D6A8A" w:rsidR="00476677" w:rsidRDefault="00476677" w:rsidP="000B37FC">
            <w:pPr>
              <w:widowControl w:val="0"/>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 xml:space="preserve">Наименование </w:t>
            </w:r>
            <w:r>
              <w:rPr>
                <w:rFonts w:ascii="Times New Roman" w:eastAsia="Times New Roman" w:hAnsi="Times New Roman" w:cs="Times New Roman"/>
                <w:lang w:eastAsia="ar-SA"/>
              </w:rPr>
              <w:t xml:space="preserve"> оборудования</w:t>
            </w:r>
            <w:proofErr w:type="gramEnd"/>
            <w:r>
              <w:rPr>
                <w:rFonts w:ascii="Times New Roman" w:eastAsia="Times New Roman" w:hAnsi="Times New Roman" w:cs="Times New Roman"/>
                <w:lang w:eastAsia="ar-SA"/>
              </w:rPr>
              <w:t>:</w:t>
            </w:r>
          </w:p>
        </w:tc>
        <w:tc>
          <w:tcPr>
            <w:tcW w:w="961" w:type="dxa"/>
          </w:tcPr>
          <w:p w14:paraId="31F78C2B" w14:textId="721D12C1" w:rsidR="00476677" w:rsidRDefault="00476677" w:rsidP="000B37FC">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Кол-во</w:t>
            </w:r>
          </w:p>
        </w:tc>
        <w:tc>
          <w:tcPr>
            <w:tcW w:w="917" w:type="dxa"/>
          </w:tcPr>
          <w:p w14:paraId="00C9169B" w14:textId="51A405B3" w:rsidR="00476677" w:rsidRDefault="00476677" w:rsidP="000B37FC">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Ед.изм.</w:t>
            </w:r>
          </w:p>
        </w:tc>
        <w:tc>
          <w:tcPr>
            <w:tcW w:w="1869" w:type="dxa"/>
          </w:tcPr>
          <w:p w14:paraId="3D74E8A3" w14:textId="2021E604" w:rsidR="00476677" w:rsidRDefault="00476677" w:rsidP="000B37FC">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Цена за ед. руб.</w:t>
            </w:r>
          </w:p>
        </w:tc>
        <w:tc>
          <w:tcPr>
            <w:tcW w:w="1869" w:type="dxa"/>
          </w:tcPr>
          <w:p w14:paraId="490D9520" w14:textId="52DB0642" w:rsidR="00476677" w:rsidRDefault="00476677" w:rsidP="000B37FC">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Сумма руб.</w:t>
            </w:r>
          </w:p>
        </w:tc>
      </w:tr>
      <w:tr w:rsidR="00476677" w14:paraId="1B8EE0F7" w14:textId="77777777" w:rsidTr="00476677">
        <w:tc>
          <w:tcPr>
            <w:tcW w:w="3114" w:type="dxa"/>
          </w:tcPr>
          <w:p w14:paraId="1B88823A" w14:textId="3F129556" w:rsidR="00476677" w:rsidRDefault="00476677" w:rsidP="000B37FC">
            <w:pPr>
              <w:widowControl w:val="0"/>
              <w:jc w:val="both"/>
              <w:rPr>
                <w:rFonts w:ascii="Times New Roman" w:eastAsia="Times New Roman" w:hAnsi="Times New Roman" w:cs="Times New Roman"/>
                <w:lang w:eastAsia="ar-SA"/>
              </w:rPr>
            </w:pPr>
            <w:r w:rsidRPr="00FA5C47">
              <w:rPr>
                <w:rFonts w:cs="Times New Roman"/>
                <w:color w:val="000000"/>
                <w:sz w:val="20"/>
                <w:szCs w:val="20"/>
              </w:rPr>
              <w:t>Вертикальный обрабатывающий центр VDLS-850 с ЧПУ. Fanuc Oi-MF (4-оси)</w:t>
            </w:r>
          </w:p>
        </w:tc>
        <w:tc>
          <w:tcPr>
            <w:tcW w:w="961" w:type="dxa"/>
          </w:tcPr>
          <w:p w14:paraId="5EF8A091" w14:textId="302A710C" w:rsidR="00476677" w:rsidRDefault="00476677" w:rsidP="000B37FC">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17" w:type="dxa"/>
          </w:tcPr>
          <w:p w14:paraId="0334CF0B" w14:textId="10DBA94D" w:rsidR="00476677" w:rsidRDefault="00476677" w:rsidP="000B37FC">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1BF78FD9" w14:textId="77777777" w:rsidR="00476677" w:rsidRDefault="00476677" w:rsidP="000B37FC">
            <w:pPr>
              <w:widowControl w:val="0"/>
              <w:jc w:val="both"/>
              <w:rPr>
                <w:rFonts w:ascii="Times New Roman" w:eastAsia="Times New Roman" w:hAnsi="Times New Roman" w:cs="Times New Roman"/>
                <w:lang w:eastAsia="ar-SA"/>
              </w:rPr>
            </w:pPr>
          </w:p>
        </w:tc>
        <w:tc>
          <w:tcPr>
            <w:tcW w:w="1869" w:type="dxa"/>
          </w:tcPr>
          <w:p w14:paraId="035629D1" w14:textId="77777777" w:rsidR="00476677" w:rsidRDefault="00476677" w:rsidP="000B37FC">
            <w:pPr>
              <w:widowControl w:val="0"/>
              <w:jc w:val="both"/>
              <w:rPr>
                <w:rFonts w:ascii="Times New Roman" w:eastAsia="Times New Roman" w:hAnsi="Times New Roman" w:cs="Times New Roman"/>
                <w:lang w:eastAsia="ar-SA"/>
              </w:rPr>
            </w:pPr>
          </w:p>
        </w:tc>
      </w:tr>
      <w:tr w:rsidR="00476677" w14:paraId="01E50BEE" w14:textId="77777777" w:rsidTr="00476677">
        <w:tc>
          <w:tcPr>
            <w:tcW w:w="3114" w:type="dxa"/>
          </w:tcPr>
          <w:p w14:paraId="1936CD36" w14:textId="528BD7EA" w:rsidR="00476677" w:rsidRPr="00FA5C47" w:rsidRDefault="00476677" w:rsidP="00476677">
            <w:pPr>
              <w:widowControl w:val="0"/>
              <w:jc w:val="both"/>
              <w:rPr>
                <w:rFonts w:cs="Times New Roman"/>
                <w:color w:val="000000"/>
                <w:sz w:val="20"/>
                <w:szCs w:val="20"/>
              </w:rPr>
            </w:pPr>
            <w:r w:rsidRPr="00FA5C47">
              <w:rPr>
                <w:rFonts w:cs="Times New Roman"/>
                <w:color w:val="000000"/>
                <w:sz w:val="20"/>
                <w:szCs w:val="20"/>
              </w:rPr>
              <w:t>Печь объемная для термообработки</w:t>
            </w:r>
          </w:p>
        </w:tc>
        <w:tc>
          <w:tcPr>
            <w:tcW w:w="961" w:type="dxa"/>
          </w:tcPr>
          <w:p w14:paraId="666B3DB9" w14:textId="52B6CF52"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17" w:type="dxa"/>
          </w:tcPr>
          <w:p w14:paraId="3B2BC962" w14:textId="4A3C4E9C"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19D99304" w14:textId="77777777" w:rsidR="00476677" w:rsidRDefault="00476677" w:rsidP="00476677">
            <w:pPr>
              <w:widowControl w:val="0"/>
              <w:jc w:val="both"/>
              <w:rPr>
                <w:rFonts w:ascii="Times New Roman" w:eastAsia="Times New Roman" w:hAnsi="Times New Roman" w:cs="Times New Roman"/>
                <w:lang w:eastAsia="ar-SA"/>
              </w:rPr>
            </w:pPr>
          </w:p>
        </w:tc>
        <w:tc>
          <w:tcPr>
            <w:tcW w:w="1869" w:type="dxa"/>
          </w:tcPr>
          <w:p w14:paraId="4AE9AED5" w14:textId="77777777" w:rsidR="00476677" w:rsidRDefault="00476677" w:rsidP="00476677">
            <w:pPr>
              <w:widowControl w:val="0"/>
              <w:jc w:val="both"/>
              <w:rPr>
                <w:rFonts w:ascii="Times New Roman" w:eastAsia="Times New Roman" w:hAnsi="Times New Roman" w:cs="Times New Roman"/>
                <w:lang w:eastAsia="ar-SA"/>
              </w:rPr>
            </w:pPr>
          </w:p>
        </w:tc>
      </w:tr>
      <w:tr w:rsidR="00476677" w14:paraId="48F3C194" w14:textId="77777777" w:rsidTr="00476677">
        <w:tc>
          <w:tcPr>
            <w:tcW w:w="3114" w:type="dxa"/>
          </w:tcPr>
          <w:p w14:paraId="4E12FD84" w14:textId="4C4A91FC" w:rsidR="00476677" w:rsidRPr="00FA5C47" w:rsidRDefault="00476677" w:rsidP="00476677">
            <w:pPr>
              <w:widowControl w:val="0"/>
              <w:jc w:val="both"/>
              <w:rPr>
                <w:rFonts w:cs="Times New Roman"/>
                <w:color w:val="000000"/>
                <w:sz w:val="20"/>
                <w:szCs w:val="20"/>
              </w:rPr>
            </w:pPr>
            <w:r w:rsidRPr="00FA5C47">
              <w:rPr>
                <w:rFonts w:cs="Times New Roman"/>
                <w:color w:val="000000"/>
                <w:sz w:val="20"/>
                <w:szCs w:val="20"/>
              </w:rPr>
              <w:t>Сварочны</w:t>
            </w:r>
            <w:r>
              <w:rPr>
                <w:rFonts w:cs="Times New Roman"/>
                <w:color w:val="000000"/>
                <w:sz w:val="20"/>
                <w:szCs w:val="20"/>
              </w:rPr>
              <w:t>й</w:t>
            </w:r>
            <w:r w:rsidRPr="00FA5C47">
              <w:rPr>
                <w:rFonts w:cs="Times New Roman"/>
                <w:color w:val="000000"/>
                <w:sz w:val="20"/>
                <w:szCs w:val="20"/>
              </w:rPr>
              <w:t xml:space="preserve"> полуавтомат 350А (500А) FOX WELD</w:t>
            </w:r>
          </w:p>
        </w:tc>
        <w:tc>
          <w:tcPr>
            <w:tcW w:w="961" w:type="dxa"/>
          </w:tcPr>
          <w:p w14:paraId="499490B6" w14:textId="3BA25FBB"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17" w:type="dxa"/>
          </w:tcPr>
          <w:p w14:paraId="63807533" w14:textId="5F3F4E64"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521D129F" w14:textId="77777777" w:rsidR="00476677" w:rsidRDefault="00476677" w:rsidP="00476677">
            <w:pPr>
              <w:widowControl w:val="0"/>
              <w:jc w:val="both"/>
              <w:rPr>
                <w:rFonts w:ascii="Times New Roman" w:eastAsia="Times New Roman" w:hAnsi="Times New Roman" w:cs="Times New Roman"/>
                <w:lang w:eastAsia="ar-SA"/>
              </w:rPr>
            </w:pPr>
          </w:p>
        </w:tc>
        <w:tc>
          <w:tcPr>
            <w:tcW w:w="1869" w:type="dxa"/>
          </w:tcPr>
          <w:p w14:paraId="40604995" w14:textId="77777777" w:rsidR="00476677" w:rsidRDefault="00476677" w:rsidP="00476677">
            <w:pPr>
              <w:widowControl w:val="0"/>
              <w:jc w:val="both"/>
              <w:rPr>
                <w:rFonts w:ascii="Times New Roman" w:eastAsia="Times New Roman" w:hAnsi="Times New Roman" w:cs="Times New Roman"/>
                <w:lang w:eastAsia="ar-SA"/>
              </w:rPr>
            </w:pPr>
          </w:p>
        </w:tc>
      </w:tr>
      <w:tr w:rsidR="00476677" w14:paraId="680E05AB" w14:textId="77777777" w:rsidTr="00476677">
        <w:tc>
          <w:tcPr>
            <w:tcW w:w="3114" w:type="dxa"/>
          </w:tcPr>
          <w:p w14:paraId="4C166392" w14:textId="275234A0" w:rsidR="00476677" w:rsidRPr="00FA5C47" w:rsidRDefault="00476677" w:rsidP="00476677">
            <w:pPr>
              <w:widowControl w:val="0"/>
              <w:jc w:val="both"/>
              <w:rPr>
                <w:rFonts w:cs="Times New Roman"/>
                <w:color w:val="000000"/>
                <w:sz w:val="20"/>
                <w:szCs w:val="20"/>
              </w:rPr>
            </w:pPr>
            <w:r w:rsidRPr="00FA5C47">
              <w:rPr>
                <w:rFonts w:cs="Times New Roman"/>
                <w:color w:val="000000"/>
                <w:sz w:val="20"/>
                <w:szCs w:val="20"/>
              </w:rPr>
              <w:t>Сварка ВД-500АM TIG</w:t>
            </w:r>
          </w:p>
        </w:tc>
        <w:tc>
          <w:tcPr>
            <w:tcW w:w="961" w:type="dxa"/>
          </w:tcPr>
          <w:p w14:paraId="11F6A691" w14:textId="2FD85D7E"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3E60C9F0" w14:textId="33972DDD"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222FDE0C" w14:textId="77777777" w:rsidR="00476677" w:rsidRDefault="00476677" w:rsidP="00476677">
            <w:pPr>
              <w:widowControl w:val="0"/>
              <w:jc w:val="both"/>
              <w:rPr>
                <w:rFonts w:ascii="Times New Roman" w:eastAsia="Times New Roman" w:hAnsi="Times New Roman" w:cs="Times New Roman"/>
                <w:lang w:eastAsia="ar-SA"/>
              </w:rPr>
            </w:pPr>
          </w:p>
        </w:tc>
        <w:tc>
          <w:tcPr>
            <w:tcW w:w="1869" w:type="dxa"/>
          </w:tcPr>
          <w:p w14:paraId="21662E61" w14:textId="77777777" w:rsidR="00476677" w:rsidRDefault="00476677" w:rsidP="00476677">
            <w:pPr>
              <w:widowControl w:val="0"/>
              <w:jc w:val="both"/>
              <w:rPr>
                <w:rFonts w:ascii="Times New Roman" w:eastAsia="Times New Roman" w:hAnsi="Times New Roman" w:cs="Times New Roman"/>
                <w:lang w:eastAsia="ar-SA"/>
              </w:rPr>
            </w:pPr>
          </w:p>
        </w:tc>
      </w:tr>
      <w:tr w:rsidR="00476677" w14:paraId="0ABCF096" w14:textId="77777777" w:rsidTr="00476677">
        <w:tc>
          <w:tcPr>
            <w:tcW w:w="3114" w:type="dxa"/>
          </w:tcPr>
          <w:p w14:paraId="7E364B99" w14:textId="7842E7EF" w:rsidR="00476677" w:rsidRPr="00FA5C47" w:rsidRDefault="00476677" w:rsidP="00476677">
            <w:pPr>
              <w:widowControl w:val="0"/>
              <w:jc w:val="both"/>
              <w:rPr>
                <w:rFonts w:cs="Times New Roman"/>
                <w:color w:val="000000"/>
                <w:sz w:val="20"/>
                <w:szCs w:val="20"/>
              </w:rPr>
            </w:pPr>
            <w:r w:rsidRPr="00FA5C47">
              <w:rPr>
                <w:rFonts w:cs="Times New Roman"/>
                <w:color w:val="000000"/>
                <w:sz w:val="20"/>
                <w:szCs w:val="20"/>
              </w:rPr>
              <w:t>Заточные станки для заточки резцов</w:t>
            </w:r>
          </w:p>
        </w:tc>
        <w:tc>
          <w:tcPr>
            <w:tcW w:w="961" w:type="dxa"/>
          </w:tcPr>
          <w:p w14:paraId="03FF2020" w14:textId="7B1E64C6"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917" w:type="dxa"/>
          </w:tcPr>
          <w:p w14:paraId="6D8022B2" w14:textId="62A5D973"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67BFF3E8" w14:textId="77777777" w:rsidR="00476677" w:rsidRDefault="00476677" w:rsidP="00476677">
            <w:pPr>
              <w:widowControl w:val="0"/>
              <w:jc w:val="both"/>
              <w:rPr>
                <w:rFonts w:ascii="Times New Roman" w:eastAsia="Times New Roman" w:hAnsi="Times New Roman" w:cs="Times New Roman"/>
                <w:lang w:eastAsia="ar-SA"/>
              </w:rPr>
            </w:pPr>
          </w:p>
        </w:tc>
        <w:tc>
          <w:tcPr>
            <w:tcW w:w="1869" w:type="dxa"/>
          </w:tcPr>
          <w:p w14:paraId="49FD0530" w14:textId="77777777" w:rsidR="00476677" w:rsidRDefault="00476677" w:rsidP="00476677">
            <w:pPr>
              <w:widowControl w:val="0"/>
              <w:jc w:val="both"/>
              <w:rPr>
                <w:rFonts w:ascii="Times New Roman" w:eastAsia="Times New Roman" w:hAnsi="Times New Roman" w:cs="Times New Roman"/>
                <w:lang w:eastAsia="ar-SA"/>
              </w:rPr>
            </w:pPr>
          </w:p>
        </w:tc>
      </w:tr>
      <w:tr w:rsidR="00476677" w14:paraId="291B77F0" w14:textId="77777777" w:rsidTr="00476677">
        <w:tc>
          <w:tcPr>
            <w:tcW w:w="3114" w:type="dxa"/>
          </w:tcPr>
          <w:p w14:paraId="0FC8B719" w14:textId="580A96D3" w:rsidR="00476677" w:rsidRPr="00FA5C47" w:rsidRDefault="00476677" w:rsidP="00476677">
            <w:pPr>
              <w:widowControl w:val="0"/>
              <w:jc w:val="both"/>
              <w:rPr>
                <w:rFonts w:cs="Times New Roman"/>
                <w:color w:val="000000"/>
                <w:sz w:val="20"/>
                <w:szCs w:val="20"/>
              </w:rPr>
            </w:pPr>
            <w:r w:rsidRPr="00FA5C47">
              <w:rPr>
                <w:rFonts w:cs="Times New Roman"/>
                <w:color w:val="000000"/>
                <w:sz w:val="20"/>
                <w:szCs w:val="20"/>
              </w:rPr>
              <w:t>Волоконный лазерный маркер MCLaser 2020 VG 50W</w:t>
            </w:r>
          </w:p>
        </w:tc>
        <w:tc>
          <w:tcPr>
            <w:tcW w:w="961" w:type="dxa"/>
          </w:tcPr>
          <w:p w14:paraId="2224E8FD" w14:textId="59F3421D"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17" w:type="dxa"/>
          </w:tcPr>
          <w:p w14:paraId="7D0B0082" w14:textId="585F67E5" w:rsidR="00476677" w:rsidRDefault="00476677" w:rsidP="00476677">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2A1F69D3" w14:textId="77777777" w:rsidR="00476677" w:rsidRDefault="00476677" w:rsidP="00476677">
            <w:pPr>
              <w:widowControl w:val="0"/>
              <w:jc w:val="both"/>
              <w:rPr>
                <w:rFonts w:ascii="Times New Roman" w:eastAsia="Times New Roman" w:hAnsi="Times New Roman" w:cs="Times New Roman"/>
                <w:lang w:eastAsia="ar-SA"/>
              </w:rPr>
            </w:pPr>
          </w:p>
        </w:tc>
        <w:tc>
          <w:tcPr>
            <w:tcW w:w="1869" w:type="dxa"/>
          </w:tcPr>
          <w:p w14:paraId="122B7B07" w14:textId="77777777" w:rsidR="00476677" w:rsidRDefault="00476677" w:rsidP="00476677">
            <w:pPr>
              <w:widowControl w:val="0"/>
              <w:jc w:val="both"/>
              <w:rPr>
                <w:rFonts w:ascii="Times New Roman" w:eastAsia="Times New Roman" w:hAnsi="Times New Roman" w:cs="Times New Roman"/>
                <w:lang w:eastAsia="ar-SA"/>
              </w:rPr>
            </w:pPr>
          </w:p>
        </w:tc>
      </w:tr>
    </w:tbl>
    <w:p w14:paraId="2189A5D8" w14:textId="77777777" w:rsidR="00476677" w:rsidRDefault="00476677" w:rsidP="000B37FC">
      <w:pPr>
        <w:widowControl w:val="0"/>
        <w:spacing w:after="0" w:line="240" w:lineRule="auto"/>
        <w:ind w:firstLine="567"/>
        <w:jc w:val="both"/>
        <w:rPr>
          <w:rFonts w:ascii="Times New Roman" w:eastAsia="Times New Roman" w:hAnsi="Times New Roman" w:cs="Times New Roman"/>
          <w:lang w:eastAsia="ar-SA"/>
        </w:rPr>
      </w:pPr>
    </w:p>
    <w:p w14:paraId="04F6566F" w14:textId="795E8BC8" w:rsidR="000B37FC" w:rsidRDefault="000B37FC" w:rsidP="000B37FC">
      <w:pPr>
        <w:widowControl w:val="0"/>
        <w:spacing w:after="0" w:line="240" w:lineRule="auto"/>
        <w:ind w:firstLine="567"/>
        <w:jc w:val="both"/>
        <w:rPr>
          <w:rFonts w:ascii="Times New Roman" w:eastAsia="Times New Roman" w:hAnsi="Times New Roman" w:cs="Times New Roman"/>
          <w:lang w:eastAsia="ar-SA"/>
        </w:rPr>
      </w:pPr>
    </w:p>
    <w:p w14:paraId="3B255EFC" w14:textId="77777777" w:rsidR="000B37FC" w:rsidRDefault="000B37FC" w:rsidP="000B37FC">
      <w:pPr>
        <w:widowControl w:val="0"/>
        <w:spacing w:after="0" w:line="240" w:lineRule="auto"/>
        <w:ind w:firstLine="567"/>
        <w:jc w:val="both"/>
        <w:rPr>
          <w:rFonts w:ascii="Times New Roman" w:eastAsia="Times New Roman" w:hAnsi="Times New Roman" w:cs="Times New Roman"/>
          <w:lang w:eastAsia="ar-SA"/>
        </w:rPr>
      </w:pPr>
    </w:p>
    <w:p w14:paraId="5D4FAB8B" w14:textId="5F21A65D" w:rsidR="000B37FC" w:rsidRDefault="000B37FC" w:rsidP="000B37FC">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2 этап - с даты заключения договора до 15.11.24</w:t>
      </w:r>
    </w:p>
    <w:p w14:paraId="28F82663" w14:textId="52E56D52" w:rsidR="00476677" w:rsidRDefault="00476677" w:rsidP="000B37FC">
      <w:pPr>
        <w:widowControl w:val="0"/>
        <w:spacing w:after="0" w:line="240" w:lineRule="auto"/>
        <w:ind w:firstLine="567"/>
        <w:jc w:val="both"/>
        <w:rPr>
          <w:rFonts w:ascii="Times New Roman" w:eastAsia="Times New Roman" w:hAnsi="Times New Roman" w:cs="Times New Roman"/>
          <w:lang w:eastAsia="ar-SA"/>
        </w:rPr>
      </w:pPr>
    </w:p>
    <w:tbl>
      <w:tblPr>
        <w:tblStyle w:val="ab"/>
        <w:tblW w:w="0" w:type="auto"/>
        <w:tblLook w:val="04A0" w:firstRow="1" w:lastRow="0" w:firstColumn="1" w:lastColumn="0" w:noHBand="0" w:noVBand="1"/>
      </w:tblPr>
      <w:tblGrid>
        <w:gridCol w:w="3114"/>
        <w:gridCol w:w="961"/>
        <w:gridCol w:w="917"/>
        <w:gridCol w:w="1869"/>
        <w:gridCol w:w="1869"/>
      </w:tblGrid>
      <w:tr w:rsidR="00476677" w14:paraId="5EAEBD0A" w14:textId="77777777" w:rsidTr="00016445">
        <w:tc>
          <w:tcPr>
            <w:tcW w:w="3114" w:type="dxa"/>
          </w:tcPr>
          <w:p w14:paraId="63D87F63" w14:textId="77777777" w:rsidR="00476677" w:rsidRDefault="00476677" w:rsidP="00016445">
            <w:pPr>
              <w:widowControl w:val="0"/>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Наименование  оборудования</w:t>
            </w:r>
            <w:proofErr w:type="gramEnd"/>
            <w:r>
              <w:rPr>
                <w:rFonts w:ascii="Times New Roman" w:eastAsia="Times New Roman" w:hAnsi="Times New Roman" w:cs="Times New Roman"/>
                <w:lang w:eastAsia="ar-SA"/>
              </w:rPr>
              <w:t>:</w:t>
            </w:r>
          </w:p>
        </w:tc>
        <w:tc>
          <w:tcPr>
            <w:tcW w:w="961" w:type="dxa"/>
          </w:tcPr>
          <w:p w14:paraId="039BDA27"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Кол-во</w:t>
            </w:r>
          </w:p>
        </w:tc>
        <w:tc>
          <w:tcPr>
            <w:tcW w:w="917" w:type="dxa"/>
          </w:tcPr>
          <w:p w14:paraId="0D0CADD6"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Ед.изм.</w:t>
            </w:r>
          </w:p>
        </w:tc>
        <w:tc>
          <w:tcPr>
            <w:tcW w:w="1869" w:type="dxa"/>
          </w:tcPr>
          <w:p w14:paraId="3A75AFE7"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Цена за ед. руб.</w:t>
            </w:r>
          </w:p>
        </w:tc>
        <w:tc>
          <w:tcPr>
            <w:tcW w:w="1869" w:type="dxa"/>
          </w:tcPr>
          <w:p w14:paraId="4FE9FD7E"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Сумма руб.</w:t>
            </w:r>
          </w:p>
        </w:tc>
      </w:tr>
      <w:tr w:rsidR="00476677" w14:paraId="20311807" w14:textId="77777777" w:rsidTr="00016445">
        <w:tc>
          <w:tcPr>
            <w:tcW w:w="3114" w:type="dxa"/>
          </w:tcPr>
          <w:p w14:paraId="7097028B" w14:textId="39ABFD78" w:rsidR="00476677" w:rsidRDefault="00476677" w:rsidP="00016445">
            <w:pPr>
              <w:widowControl w:val="0"/>
              <w:jc w:val="both"/>
              <w:rPr>
                <w:rFonts w:ascii="Times New Roman" w:eastAsia="Times New Roman" w:hAnsi="Times New Roman" w:cs="Times New Roman"/>
                <w:lang w:eastAsia="ar-SA"/>
              </w:rPr>
            </w:pPr>
            <w:r w:rsidRPr="00FA5C47">
              <w:rPr>
                <w:rFonts w:cs="Times New Roman"/>
                <w:color w:val="000000"/>
                <w:sz w:val="20"/>
                <w:szCs w:val="20"/>
              </w:rPr>
              <w:t>Гидравлический листогибочный пресс SMD PBН-3000</w:t>
            </w:r>
          </w:p>
        </w:tc>
        <w:tc>
          <w:tcPr>
            <w:tcW w:w="961" w:type="dxa"/>
          </w:tcPr>
          <w:p w14:paraId="6C498D7F" w14:textId="4F20B153"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5CC63CD8"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3C19001D"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2626239D" w14:textId="77777777" w:rsidR="00476677" w:rsidRDefault="00476677" w:rsidP="00016445">
            <w:pPr>
              <w:widowControl w:val="0"/>
              <w:jc w:val="both"/>
              <w:rPr>
                <w:rFonts w:ascii="Times New Roman" w:eastAsia="Times New Roman" w:hAnsi="Times New Roman" w:cs="Times New Roman"/>
                <w:lang w:eastAsia="ar-SA"/>
              </w:rPr>
            </w:pPr>
          </w:p>
        </w:tc>
      </w:tr>
      <w:tr w:rsidR="00476677" w14:paraId="118DDD6F" w14:textId="77777777" w:rsidTr="00016445">
        <w:tc>
          <w:tcPr>
            <w:tcW w:w="3114" w:type="dxa"/>
          </w:tcPr>
          <w:p w14:paraId="16737DCB" w14:textId="49D400D4" w:rsidR="00476677" w:rsidRPr="00FA5C47" w:rsidRDefault="00476677" w:rsidP="00016445">
            <w:pPr>
              <w:widowControl w:val="0"/>
              <w:jc w:val="both"/>
              <w:rPr>
                <w:rFonts w:cs="Times New Roman"/>
                <w:color w:val="000000"/>
                <w:sz w:val="20"/>
                <w:szCs w:val="20"/>
              </w:rPr>
            </w:pPr>
            <w:r w:rsidRPr="00FA5C47">
              <w:rPr>
                <w:rFonts w:cs="Times New Roman"/>
                <w:color w:val="000000"/>
                <w:sz w:val="20"/>
                <w:szCs w:val="20"/>
              </w:rPr>
              <w:t>Лазерная резка с ЧПУ AVANGARD-3015-2000</w:t>
            </w:r>
          </w:p>
        </w:tc>
        <w:tc>
          <w:tcPr>
            <w:tcW w:w="961" w:type="dxa"/>
          </w:tcPr>
          <w:p w14:paraId="67AD7F87" w14:textId="72D42B5A"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06025362"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22459B50"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63641531" w14:textId="77777777" w:rsidR="00476677" w:rsidRDefault="00476677" w:rsidP="00016445">
            <w:pPr>
              <w:widowControl w:val="0"/>
              <w:jc w:val="both"/>
              <w:rPr>
                <w:rFonts w:ascii="Times New Roman" w:eastAsia="Times New Roman" w:hAnsi="Times New Roman" w:cs="Times New Roman"/>
                <w:lang w:eastAsia="ar-SA"/>
              </w:rPr>
            </w:pPr>
          </w:p>
        </w:tc>
      </w:tr>
      <w:tr w:rsidR="00476677" w14:paraId="78B1F080" w14:textId="77777777" w:rsidTr="00016445">
        <w:tc>
          <w:tcPr>
            <w:tcW w:w="3114" w:type="dxa"/>
          </w:tcPr>
          <w:p w14:paraId="0A749CA1" w14:textId="5E4FF0CD" w:rsidR="00476677" w:rsidRPr="00FA5C47" w:rsidRDefault="00476677" w:rsidP="00016445">
            <w:pPr>
              <w:widowControl w:val="0"/>
              <w:jc w:val="both"/>
              <w:rPr>
                <w:rFonts w:cs="Times New Roman"/>
                <w:color w:val="000000"/>
                <w:sz w:val="20"/>
                <w:szCs w:val="20"/>
              </w:rPr>
            </w:pPr>
            <w:r w:rsidRPr="00FA5C47">
              <w:rPr>
                <w:rFonts w:cs="Times New Roman"/>
                <w:color w:val="000000"/>
                <w:sz w:val="20"/>
                <w:szCs w:val="20"/>
              </w:rPr>
              <w:t>Индукционный нагреватель ТВЧ-100</w:t>
            </w:r>
          </w:p>
        </w:tc>
        <w:tc>
          <w:tcPr>
            <w:tcW w:w="961" w:type="dxa"/>
          </w:tcPr>
          <w:p w14:paraId="36A993E5" w14:textId="0EF791BA"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229B9601"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45D667B9"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4D56095C" w14:textId="77777777" w:rsidR="00476677" w:rsidRDefault="00476677" w:rsidP="00016445">
            <w:pPr>
              <w:widowControl w:val="0"/>
              <w:jc w:val="both"/>
              <w:rPr>
                <w:rFonts w:ascii="Times New Roman" w:eastAsia="Times New Roman" w:hAnsi="Times New Roman" w:cs="Times New Roman"/>
                <w:lang w:eastAsia="ar-SA"/>
              </w:rPr>
            </w:pPr>
          </w:p>
        </w:tc>
      </w:tr>
      <w:tr w:rsidR="00476677" w14:paraId="502F8B8F" w14:textId="77777777" w:rsidTr="00016445">
        <w:tc>
          <w:tcPr>
            <w:tcW w:w="3114" w:type="dxa"/>
          </w:tcPr>
          <w:p w14:paraId="5D6455C9" w14:textId="69A5C168" w:rsidR="00476677" w:rsidRPr="00FA5C47" w:rsidRDefault="00476677" w:rsidP="00016445">
            <w:pPr>
              <w:widowControl w:val="0"/>
              <w:jc w:val="both"/>
              <w:rPr>
                <w:rFonts w:cs="Times New Roman"/>
                <w:color w:val="000000"/>
                <w:sz w:val="20"/>
                <w:szCs w:val="20"/>
              </w:rPr>
            </w:pPr>
            <w:r w:rsidRPr="00FA5C47">
              <w:rPr>
                <w:rFonts w:cs="Times New Roman"/>
                <w:color w:val="000000"/>
                <w:sz w:val="20"/>
                <w:szCs w:val="20"/>
              </w:rPr>
              <w:t>Ленточнопильный станок CUT-500 CSA</w:t>
            </w:r>
          </w:p>
        </w:tc>
        <w:tc>
          <w:tcPr>
            <w:tcW w:w="961" w:type="dxa"/>
          </w:tcPr>
          <w:p w14:paraId="6D3BE073" w14:textId="0E388739"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2D1E9337"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09026D24"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3D21AE7B" w14:textId="77777777" w:rsidR="00476677" w:rsidRDefault="00476677" w:rsidP="00016445">
            <w:pPr>
              <w:widowControl w:val="0"/>
              <w:jc w:val="both"/>
              <w:rPr>
                <w:rFonts w:ascii="Times New Roman" w:eastAsia="Times New Roman" w:hAnsi="Times New Roman" w:cs="Times New Roman"/>
                <w:lang w:eastAsia="ar-SA"/>
              </w:rPr>
            </w:pPr>
          </w:p>
        </w:tc>
      </w:tr>
      <w:tr w:rsidR="00476677" w14:paraId="42FBDE35" w14:textId="77777777" w:rsidTr="00016445">
        <w:tc>
          <w:tcPr>
            <w:tcW w:w="3114" w:type="dxa"/>
          </w:tcPr>
          <w:p w14:paraId="4B09D5D9" w14:textId="1ACAE875" w:rsidR="00476677" w:rsidRPr="00FA5C47" w:rsidRDefault="00476677" w:rsidP="00016445">
            <w:pPr>
              <w:widowControl w:val="0"/>
              <w:jc w:val="both"/>
              <w:rPr>
                <w:rFonts w:cs="Times New Roman"/>
                <w:color w:val="000000"/>
                <w:sz w:val="20"/>
                <w:szCs w:val="20"/>
              </w:rPr>
            </w:pPr>
            <w:r w:rsidRPr="00FA5C47">
              <w:rPr>
                <w:rFonts w:cs="Times New Roman"/>
                <w:color w:val="000000"/>
                <w:sz w:val="20"/>
                <w:szCs w:val="20"/>
              </w:rPr>
              <w:t>Сверлильный станок 2 С1 132</w:t>
            </w:r>
          </w:p>
        </w:tc>
        <w:tc>
          <w:tcPr>
            <w:tcW w:w="961" w:type="dxa"/>
          </w:tcPr>
          <w:p w14:paraId="535DCB0F" w14:textId="25C56135"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5043E77F"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5814E64D"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34D3F8C8" w14:textId="77777777" w:rsidR="00476677" w:rsidRDefault="00476677" w:rsidP="00016445">
            <w:pPr>
              <w:widowControl w:val="0"/>
              <w:jc w:val="both"/>
              <w:rPr>
                <w:rFonts w:ascii="Times New Roman" w:eastAsia="Times New Roman" w:hAnsi="Times New Roman" w:cs="Times New Roman"/>
                <w:lang w:eastAsia="ar-SA"/>
              </w:rPr>
            </w:pPr>
          </w:p>
        </w:tc>
      </w:tr>
      <w:tr w:rsidR="00476677" w14:paraId="13A40552" w14:textId="77777777" w:rsidTr="00016445">
        <w:tc>
          <w:tcPr>
            <w:tcW w:w="3114" w:type="dxa"/>
          </w:tcPr>
          <w:p w14:paraId="53887104" w14:textId="644A1C57" w:rsidR="00476677" w:rsidRPr="00FA5C47" w:rsidRDefault="00476677" w:rsidP="00016445">
            <w:pPr>
              <w:widowControl w:val="0"/>
              <w:jc w:val="both"/>
              <w:rPr>
                <w:rFonts w:cs="Times New Roman"/>
                <w:color w:val="000000"/>
                <w:sz w:val="20"/>
                <w:szCs w:val="20"/>
              </w:rPr>
            </w:pPr>
            <w:r w:rsidRPr="00FA5C47">
              <w:rPr>
                <w:rFonts w:cs="Times New Roman"/>
                <w:color w:val="000000"/>
                <w:sz w:val="20"/>
                <w:szCs w:val="20"/>
              </w:rPr>
              <w:t>Универсальный токарно-винторезный станок KC 50В (CDS 6250B)/2000 DMTG c УЦИ</w:t>
            </w:r>
          </w:p>
        </w:tc>
        <w:tc>
          <w:tcPr>
            <w:tcW w:w="961" w:type="dxa"/>
          </w:tcPr>
          <w:p w14:paraId="34649785" w14:textId="5A35118A"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17" w:type="dxa"/>
          </w:tcPr>
          <w:p w14:paraId="1215A6D4" w14:textId="7777777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63ADE0DD"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209873ED" w14:textId="77777777" w:rsidR="00476677" w:rsidRDefault="00476677" w:rsidP="00016445">
            <w:pPr>
              <w:widowControl w:val="0"/>
              <w:jc w:val="both"/>
              <w:rPr>
                <w:rFonts w:ascii="Times New Roman" w:eastAsia="Times New Roman" w:hAnsi="Times New Roman" w:cs="Times New Roman"/>
                <w:lang w:eastAsia="ar-SA"/>
              </w:rPr>
            </w:pPr>
          </w:p>
        </w:tc>
      </w:tr>
      <w:tr w:rsidR="00476677" w14:paraId="094BBD01" w14:textId="77777777" w:rsidTr="00016445">
        <w:tc>
          <w:tcPr>
            <w:tcW w:w="3114" w:type="dxa"/>
          </w:tcPr>
          <w:p w14:paraId="6F558BED" w14:textId="3E556225" w:rsidR="00476677" w:rsidRPr="00FA5C47" w:rsidRDefault="00476677" w:rsidP="00016445">
            <w:pPr>
              <w:widowControl w:val="0"/>
              <w:jc w:val="both"/>
              <w:rPr>
                <w:rFonts w:cs="Times New Roman"/>
                <w:color w:val="000000"/>
                <w:sz w:val="20"/>
                <w:szCs w:val="20"/>
              </w:rPr>
            </w:pPr>
            <w:r w:rsidRPr="00FA5C47">
              <w:rPr>
                <w:rFonts w:cs="Times New Roman"/>
                <w:color w:val="000000"/>
                <w:sz w:val="20"/>
                <w:szCs w:val="20"/>
              </w:rPr>
              <w:t>Токарный станок KE 50/1000 (CKE 6150Z/1000) с ЧПУ Fanuc Oi-TF</w:t>
            </w:r>
          </w:p>
        </w:tc>
        <w:tc>
          <w:tcPr>
            <w:tcW w:w="961" w:type="dxa"/>
          </w:tcPr>
          <w:p w14:paraId="3FE5EA6D" w14:textId="4B3874C7"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17" w:type="dxa"/>
          </w:tcPr>
          <w:p w14:paraId="725F1DA7" w14:textId="0F5F6895" w:rsidR="00476677" w:rsidRDefault="00476677"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46018980" w14:textId="77777777" w:rsidR="00476677" w:rsidRDefault="00476677" w:rsidP="00016445">
            <w:pPr>
              <w:widowControl w:val="0"/>
              <w:jc w:val="both"/>
              <w:rPr>
                <w:rFonts w:ascii="Times New Roman" w:eastAsia="Times New Roman" w:hAnsi="Times New Roman" w:cs="Times New Roman"/>
                <w:lang w:eastAsia="ar-SA"/>
              </w:rPr>
            </w:pPr>
          </w:p>
        </w:tc>
        <w:tc>
          <w:tcPr>
            <w:tcW w:w="1869" w:type="dxa"/>
          </w:tcPr>
          <w:p w14:paraId="4404DAD4" w14:textId="77777777" w:rsidR="00476677" w:rsidRDefault="00476677" w:rsidP="00016445">
            <w:pPr>
              <w:widowControl w:val="0"/>
              <w:jc w:val="both"/>
              <w:rPr>
                <w:rFonts w:ascii="Times New Roman" w:eastAsia="Times New Roman" w:hAnsi="Times New Roman" w:cs="Times New Roman"/>
                <w:lang w:eastAsia="ar-SA"/>
              </w:rPr>
            </w:pPr>
          </w:p>
        </w:tc>
      </w:tr>
    </w:tbl>
    <w:p w14:paraId="469FB5F6" w14:textId="781469AB" w:rsidR="00476677" w:rsidRDefault="00476677" w:rsidP="000B37FC">
      <w:pPr>
        <w:widowControl w:val="0"/>
        <w:spacing w:after="0" w:line="240" w:lineRule="auto"/>
        <w:ind w:firstLine="567"/>
        <w:jc w:val="both"/>
        <w:rPr>
          <w:rFonts w:ascii="Times New Roman" w:eastAsia="Times New Roman" w:hAnsi="Times New Roman" w:cs="Times New Roman"/>
          <w:lang w:eastAsia="ar-SA"/>
        </w:rPr>
      </w:pPr>
    </w:p>
    <w:p w14:paraId="4226B404" w14:textId="77777777" w:rsidR="00476677" w:rsidRDefault="00476677" w:rsidP="000B37FC">
      <w:pPr>
        <w:widowControl w:val="0"/>
        <w:spacing w:after="0" w:line="240" w:lineRule="auto"/>
        <w:ind w:firstLine="567"/>
        <w:jc w:val="both"/>
        <w:rPr>
          <w:rFonts w:ascii="Times New Roman" w:eastAsia="Times New Roman" w:hAnsi="Times New Roman" w:cs="Times New Roman"/>
          <w:lang w:eastAsia="ar-SA"/>
        </w:rPr>
      </w:pPr>
    </w:p>
    <w:p w14:paraId="5474ED1B" w14:textId="77777777" w:rsidR="000B37FC" w:rsidRDefault="000B37FC" w:rsidP="000B37FC">
      <w:pPr>
        <w:widowControl w:val="0"/>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3 этап - с даты заключения договора до 15.12.24</w:t>
      </w:r>
    </w:p>
    <w:tbl>
      <w:tblPr>
        <w:tblStyle w:val="ab"/>
        <w:tblW w:w="0" w:type="auto"/>
        <w:tblLook w:val="04A0" w:firstRow="1" w:lastRow="0" w:firstColumn="1" w:lastColumn="0" w:noHBand="0" w:noVBand="1"/>
      </w:tblPr>
      <w:tblGrid>
        <w:gridCol w:w="3114"/>
        <w:gridCol w:w="961"/>
        <w:gridCol w:w="917"/>
        <w:gridCol w:w="1869"/>
        <w:gridCol w:w="1869"/>
      </w:tblGrid>
      <w:tr w:rsidR="001A1BDB" w14:paraId="0D8CAF09" w14:textId="77777777" w:rsidTr="00016445">
        <w:tc>
          <w:tcPr>
            <w:tcW w:w="3114" w:type="dxa"/>
          </w:tcPr>
          <w:p w14:paraId="44A172D4" w14:textId="77777777" w:rsidR="001A1BDB" w:rsidRDefault="001A1BDB" w:rsidP="00016445">
            <w:pPr>
              <w:widowControl w:val="0"/>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Наименование  оборудования</w:t>
            </w:r>
            <w:proofErr w:type="gramEnd"/>
            <w:r>
              <w:rPr>
                <w:rFonts w:ascii="Times New Roman" w:eastAsia="Times New Roman" w:hAnsi="Times New Roman" w:cs="Times New Roman"/>
                <w:lang w:eastAsia="ar-SA"/>
              </w:rPr>
              <w:t>:</w:t>
            </w:r>
          </w:p>
        </w:tc>
        <w:tc>
          <w:tcPr>
            <w:tcW w:w="961" w:type="dxa"/>
          </w:tcPr>
          <w:p w14:paraId="00BEFCF2"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Кол-во</w:t>
            </w:r>
          </w:p>
        </w:tc>
        <w:tc>
          <w:tcPr>
            <w:tcW w:w="917" w:type="dxa"/>
          </w:tcPr>
          <w:p w14:paraId="39FA7FCB"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Ед.изм.</w:t>
            </w:r>
          </w:p>
        </w:tc>
        <w:tc>
          <w:tcPr>
            <w:tcW w:w="1869" w:type="dxa"/>
          </w:tcPr>
          <w:p w14:paraId="5A056B35"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Цена за ед. руб.</w:t>
            </w:r>
          </w:p>
        </w:tc>
        <w:tc>
          <w:tcPr>
            <w:tcW w:w="1869" w:type="dxa"/>
          </w:tcPr>
          <w:p w14:paraId="1CEEBB1B"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Сумма руб.</w:t>
            </w:r>
          </w:p>
        </w:tc>
      </w:tr>
      <w:tr w:rsidR="001A1BDB" w14:paraId="52E7DEEB" w14:textId="77777777" w:rsidTr="00016445">
        <w:tc>
          <w:tcPr>
            <w:tcW w:w="3114" w:type="dxa"/>
          </w:tcPr>
          <w:p w14:paraId="6923B6E5" w14:textId="17E5BDBB" w:rsidR="001A1BDB" w:rsidRDefault="001A1BDB" w:rsidP="00016445">
            <w:pPr>
              <w:widowControl w:val="0"/>
              <w:jc w:val="both"/>
              <w:rPr>
                <w:rFonts w:ascii="Times New Roman" w:eastAsia="Times New Roman" w:hAnsi="Times New Roman" w:cs="Times New Roman"/>
                <w:lang w:eastAsia="ar-SA"/>
              </w:rPr>
            </w:pPr>
            <w:r w:rsidRPr="00FA5C47">
              <w:rPr>
                <w:rFonts w:cs="Times New Roman"/>
                <w:color w:val="000000"/>
                <w:sz w:val="20"/>
                <w:szCs w:val="20"/>
              </w:rPr>
              <w:t>Фрезерный станок 6 Т 13</w:t>
            </w:r>
          </w:p>
        </w:tc>
        <w:tc>
          <w:tcPr>
            <w:tcW w:w="961" w:type="dxa"/>
          </w:tcPr>
          <w:p w14:paraId="1A2C6C19" w14:textId="4453A319"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353BCD0E"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523660FC" w14:textId="77777777" w:rsidR="001A1BDB" w:rsidRDefault="001A1BDB" w:rsidP="00016445">
            <w:pPr>
              <w:widowControl w:val="0"/>
              <w:jc w:val="both"/>
              <w:rPr>
                <w:rFonts w:ascii="Times New Roman" w:eastAsia="Times New Roman" w:hAnsi="Times New Roman" w:cs="Times New Roman"/>
                <w:lang w:eastAsia="ar-SA"/>
              </w:rPr>
            </w:pPr>
          </w:p>
        </w:tc>
        <w:tc>
          <w:tcPr>
            <w:tcW w:w="1869" w:type="dxa"/>
          </w:tcPr>
          <w:p w14:paraId="0B3387A8" w14:textId="77777777" w:rsidR="001A1BDB" w:rsidRDefault="001A1BDB" w:rsidP="00016445">
            <w:pPr>
              <w:widowControl w:val="0"/>
              <w:jc w:val="both"/>
              <w:rPr>
                <w:rFonts w:ascii="Times New Roman" w:eastAsia="Times New Roman" w:hAnsi="Times New Roman" w:cs="Times New Roman"/>
                <w:lang w:eastAsia="ar-SA"/>
              </w:rPr>
            </w:pPr>
          </w:p>
        </w:tc>
      </w:tr>
      <w:tr w:rsidR="001A1BDB" w14:paraId="60BE8DFE" w14:textId="77777777" w:rsidTr="00016445">
        <w:tc>
          <w:tcPr>
            <w:tcW w:w="3114" w:type="dxa"/>
          </w:tcPr>
          <w:p w14:paraId="245FC1A1" w14:textId="72F36C09" w:rsidR="001A1BDB" w:rsidRPr="00FA5C47" w:rsidRDefault="001A1BDB" w:rsidP="001A1BDB">
            <w:pPr>
              <w:widowControl w:val="0"/>
              <w:jc w:val="both"/>
              <w:rPr>
                <w:rFonts w:cs="Times New Roman"/>
                <w:color w:val="000000"/>
                <w:sz w:val="20"/>
                <w:szCs w:val="20"/>
              </w:rPr>
            </w:pPr>
            <w:r w:rsidRPr="00FA5C47">
              <w:rPr>
                <w:rFonts w:cs="Times New Roman"/>
                <w:color w:val="000000"/>
                <w:sz w:val="20"/>
                <w:szCs w:val="20"/>
              </w:rPr>
              <w:t>Долбежный станок ГД-200 (аналог В5020D)</w:t>
            </w:r>
          </w:p>
        </w:tc>
        <w:tc>
          <w:tcPr>
            <w:tcW w:w="961" w:type="dxa"/>
          </w:tcPr>
          <w:p w14:paraId="0893F251" w14:textId="45F45F10"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2EC3C313"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271F8BD7" w14:textId="77777777" w:rsidR="001A1BDB" w:rsidRDefault="001A1BDB" w:rsidP="00016445">
            <w:pPr>
              <w:widowControl w:val="0"/>
              <w:jc w:val="both"/>
              <w:rPr>
                <w:rFonts w:ascii="Times New Roman" w:eastAsia="Times New Roman" w:hAnsi="Times New Roman" w:cs="Times New Roman"/>
                <w:lang w:eastAsia="ar-SA"/>
              </w:rPr>
            </w:pPr>
          </w:p>
        </w:tc>
        <w:tc>
          <w:tcPr>
            <w:tcW w:w="1869" w:type="dxa"/>
          </w:tcPr>
          <w:p w14:paraId="00448C14" w14:textId="77777777" w:rsidR="001A1BDB" w:rsidRDefault="001A1BDB" w:rsidP="00016445">
            <w:pPr>
              <w:widowControl w:val="0"/>
              <w:jc w:val="both"/>
              <w:rPr>
                <w:rFonts w:ascii="Times New Roman" w:eastAsia="Times New Roman" w:hAnsi="Times New Roman" w:cs="Times New Roman"/>
                <w:lang w:eastAsia="ar-SA"/>
              </w:rPr>
            </w:pPr>
          </w:p>
        </w:tc>
      </w:tr>
      <w:tr w:rsidR="001A1BDB" w14:paraId="2CF15E1B" w14:textId="77777777" w:rsidTr="00016445">
        <w:tc>
          <w:tcPr>
            <w:tcW w:w="3114" w:type="dxa"/>
          </w:tcPr>
          <w:p w14:paraId="095A21FE" w14:textId="2A9AE60A" w:rsidR="001A1BDB" w:rsidRPr="00FA5C47" w:rsidRDefault="001A1BDB" w:rsidP="00016445">
            <w:pPr>
              <w:widowControl w:val="0"/>
              <w:jc w:val="both"/>
              <w:rPr>
                <w:rFonts w:cs="Times New Roman"/>
                <w:color w:val="000000"/>
                <w:sz w:val="20"/>
                <w:szCs w:val="20"/>
              </w:rPr>
            </w:pPr>
            <w:r w:rsidRPr="00FA5C47">
              <w:rPr>
                <w:rFonts w:cs="Times New Roman"/>
                <w:color w:val="000000"/>
                <w:sz w:val="20"/>
                <w:szCs w:val="20"/>
              </w:rPr>
              <w:t>Пресс гидравлический П-6328</w:t>
            </w:r>
          </w:p>
        </w:tc>
        <w:tc>
          <w:tcPr>
            <w:tcW w:w="961" w:type="dxa"/>
          </w:tcPr>
          <w:p w14:paraId="61D6D188" w14:textId="746F680F"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917" w:type="dxa"/>
          </w:tcPr>
          <w:p w14:paraId="09313A75" w14:textId="77777777" w:rsidR="001A1BDB" w:rsidRDefault="001A1BDB" w:rsidP="00016445">
            <w:pPr>
              <w:widowControl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шт.</w:t>
            </w:r>
          </w:p>
        </w:tc>
        <w:tc>
          <w:tcPr>
            <w:tcW w:w="1869" w:type="dxa"/>
          </w:tcPr>
          <w:p w14:paraId="409C4B22" w14:textId="77777777" w:rsidR="001A1BDB" w:rsidRDefault="001A1BDB" w:rsidP="00016445">
            <w:pPr>
              <w:widowControl w:val="0"/>
              <w:jc w:val="both"/>
              <w:rPr>
                <w:rFonts w:ascii="Times New Roman" w:eastAsia="Times New Roman" w:hAnsi="Times New Roman" w:cs="Times New Roman"/>
                <w:lang w:eastAsia="ar-SA"/>
              </w:rPr>
            </w:pPr>
          </w:p>
        </w:tc>
        <w:tc>
          <w:tcPr>
            <w:tcW w:w="1869" w:type="dxa"/>
          </w:tcPr>
          <w:p w14:paraId="46FB2CC5" w14:textId="77777777" w:rsidR="001A1BDB" w:rsidRDefault="001A1BDB" w:rsidP="00016445">
            <w:pPr>
              <w:widowControl w:val="0"/>
              <w:jc w:val="both"/>
              <w:rPr>
                <w:rFonts w:ascii="Times New Roman" w:eastAsia="Times New Roman" w:hAnsi="Times New Roman" w:cs="Times New Roman"/>
                <w:lang w:eastAsia="ar-SA"/>
              </w:rPr>
            </w:pPr>
          </w:p>
        </w:tc>
      </w:tr>
    </w:tbl>
    <w:p w14:paraId="3CFE153E" w14:textId="77777777" w:rsidR="000B37FC" w:rsidRPr="00C91B03" w:rsidRDefault="000B37FC" w:rsidP="00C91B03">
      <w:pPr>
        <w:jc w:val="center"/>
      </w:pPr>
    </w:p>
    <w:sectPr w:rsidR="000B37FC" w:rsidRPr="00C91B0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6F5E" w14:textId="77777777" w:rsidR="00AF3AEA" w:rsidRDefault="00AF3AEA">
      <w:pPr>
        <w:spacing w:after="0" w:line="240" w:lineRule="auto"/>
      </w:pPr>
      <w:r>
        <w:separator/>
      </w:r>
    </w:p>
  </w:endnote>
  <w:endnote w:type="continuationSeparator" w:id="0">
    <w:p w14:paraId="1971B8BF" w14:textId="77777777" w:rsidR="00AF3AEA" w:rsidRDefault="00AF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6715" w14:textId="77777777" w:rsidR="008B5F93" w:rsidRDefault="008B5F93">
    <w:pPr>
      <w:pStyle w:val="FORMAT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957731"/>
      <w:docPartObj>
        <w:docPartGallery w:val="Page Numbers (Bottom of Page)"/>
        <w:docPartUnique/>
      </w:docPartObj>
    </w:sdtPr>
    <w:sdtEndPr/>
    <w:sdtContent>
      <w:p w14:paraId="16F98EAE" w14:textId="0FC525C4" w:rsidR="008B5F93" w:rsidRDefault="008B5F93" w:rsidP="00B179DA">
        <w:pPr>
          <w:pStyle w:val="a3"/>
          <w:jc w:val="center"/>
        </w:pPr>
        <w:r>
          <w:fldChar w:fldCharType="begin"/>
        </w:r>
        <w:r>
          <w:instrText>PAGE   \* MERGEFORMAT</w:instrText>
        </w:r>
        <w:r>
          <w:fldChar w:fldCharType="separate"/>
        </w:r>
        <w:r w:rsidR="002D5966">
          <w:rPr>
            <w:noProof/>
          </w:rPr>
          <w:t>46</w:t>
        </w:r>
        <w:r>
          <w:fldChar w:fldCharType="end"/>
        </w:r>
      </w:p>
    </w:sdtContent>
  </w:sdt>
  <w:p w14:paraId="7EE36E4B" w14:textId="77777777" w:rsidR="008B5F93" w:rsidRDefault="008B5F93">
    <w:pPr>
      <w:pStyle w:val="FORMA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C7DD" w14:textId="77777777" w:rsidR="008B5F93" w:rsidRDefault="008B5F93">
    <w:pPr>
      <w:pStyle w:val="FORMA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0F7E" w14:textId="77777777" w:rsidR="00AF3AEA" w:rsidRDefault="00AF3AEA">
      <w:pPr>
        <w:spacing w:after="0" w:line="240" w:lineRule="auto"/>
      </w:pPr>
      <w:r>
        <w:separator/>
      </w:r>
    </w:p>
  </w:footnote>
  <w:footnote w:type="continuationSeparator" w:id="0">
    <w:p w14:paraId="63B61623" w14:textId="77777777" w:rsidR="00AF3AEA" w:rsidRDefault="00AF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7382" w14:textId="77777777" w:rsidR="008B5F93" w:rsidRDefault="008B5F93" w:rsidP="008B5F93">
    <w:pPr>
      <w:pStyle w:val="ConsPlusCell"/>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FF1939" w14:textId="77777777" w:rsidR="008B5F93" w:rsidRDefault="008B5F93" w:rsidP="008B5F93">
    <w:pPr>
      <w:pStyle w:val="ConsPlusCell"/>
      <w:ind w:right="360"/>
    </w:pPr>
  </w:p>
  <w:p w14:paraId="53774EC3" w14:textId="77777777" w:rsidR="008B5F93" w:rsidRDefault="008B5F93"/>
  <w:p w14:paraId="23156B61" w14:textId="77777777" w:rsidR="008B5F93" w:rsidRDefault="008B5F93"/>
  <w:p w14:paraId="07C5283B" w14:textId="77777777" w:rsidR="008B5F93" w:rsidRDefault="008B5F93"/>
  <w:p w14:paraId="31A5178E" w14:textId="77777777" w:rsidR="008B5F93" w:rsidRDefault="008B5F93"/>
  <w:p w14:paraId="25857E4D" w14:textId="77777777" w:rsidR="008B5F93" w:rsidRDefault="008B5F93"/>
  <w:p w14:paraId="0D4B100A" w14:textId="77777777" w:rsidR="008B5F93" w:rsidRDefault="008B5F93"/>
  <w:p w14:paraId="13B30EBA" w14:textId="77777777" w:rsidR="008B5F93" w:rsidRDefault="008B5F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6EA" w14:textId="77777777" w:rsidR="008B5F93" w:rsidRDefault="008B5F93" w:rsidP="008B5F93">
    <w:pPr>
      <w:pStyle w:val="ConsPlusCell"/>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82C0" w14:textId="77777777" w:rsidR="008B5F93" w:rsidRDefault="008B5F93" w:rsidP="008B5F93">
    <w:pPr>
      <w:pStyle w:val="ConsPlusCell"/>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50E894" w14:textId="77777777" w:rsidR="008B5F93" w:rsidRDefault="008B5F93" w:rsidP="008B5F93">
    <w:pPr>
      <w:pStyle w:val="ConsPlusCell"/>
      <w:ind w:right="360"/>
    </w:pPr>
  </w:p>
  <w:p w14:paraId="7DF72DA9" w14:textId="77777777" w:rsidR="008B5F93" w:rsidRDefault="008B5F93"/>
  <w:p w14:paraId="0E9F9992" w14:textId="77777777" w:rsidR="008B5F93" w:rsidRDefault="008B5F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D5A6" w14:textId="77777777" w:rsidR="008B5F93" w:rsidRDefault="008B5F93" w:rsidP="008B5F93">
    <w:pPr>
      <w:pStyle w:val="ConsPlusCell"/>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7772" w14:textId="77777777" w:rsidR="008B5F93" w:rsidRDefault="008B5F93">
    <w:pPr>
      <w:pStyle w:val="ConsPlusCel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6063"/>
    <w:multiLevelType w:val="hybridMultilevel"/>
    <w:tmpl w:val="0292D8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D0466A3"/>
    <w:multiLevelType w:val="hybridMultilevel"/>
    <w:tmpl w:val="0EBC7E70"/>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6E"/>
    <w:rsid w:val="0001547C"/>
    <w:rsid w:val="00054D34"/>
    <w:rsid w:val="000B37FC"/>
    <w:rsid w:val="000B3E66"/>
    <w:rsid w:val="000C3AD2"/>
    <w:rsid w:val="00117464"/>
    <w:rsid w:val="00133B00"/>
    <w:rsid w:val="00170F66"/>
    <w:rsid w:val="001A1BDB"/>
    <w:rsid w:val="00253FFA"/>
    <w:rsid w:val="0026722C"/>
    <w:rsid w:val="00281FE2"/>
    <w:rsid w:val="002B04C0"/>
    <w:rsid w:val="002B4F2C"/>
    <w:rsid w:val="002D5966"/>
    <w:rsid w:val="002E123E"/>
    <w:rsid w:val="002E6DE9"/>
    <w:rsid w:val="00361EF1"/>
    <w:rsid w:val="003952D4"/>
    <w:rsid w:val="00395F5A"/>
    <w:rsid w:val="003A2417"/>
    <w:rsid w:val="003D0809"/>
    <w:rsid w:val="003E7D3F"/>
    <w:rsid w:val="00404FE8"/>
    <w:rsid w:val="004663D4"/>
    <w:rsid w:val="00476677"/>
    <w:rsid w:val="00496007"/>
    <w:rsid w:val="004A6651"/>
    <w:rsid w:val="004B6F99"/>
    <w:rsid w:val="004D52C0"/>
    <w:rsid w:val="00500509"/>
    <w:rsid w:val="005036B8"/>
    <w:rsid w:val="005169EF"/>
    <w:rsid w:val="00556873"/>
    <w:rsid w:val="005609D3"/>
    <w:rsid w:val="005A07A4"/>
    <w:rsid w:val="005F282A"/>
    <w:rsid w:val="0061538C"/>
    <w:rsid w:val="0063424E"/>
    <w:rsid w:val="00657CA2"/>
    <w:rsid w:val="00670E75"/>
    <w:rsid w:val="006748F9"/>
    <w:rsid w:val="006E2579"/>
    <w:rsid w:val="00771AAA"/>
    <w:rsid w:val="00784F3C"/>
    <w:rsid w:val="007C50E4"/>
    <w:rsid w:val="007E60D0"/>
    <w:rsid w:val="008B4CE0"/>
    <w:rsid w:val="008B5F93"/>
    <w:rsid w:val="008D7D0D"/>
    <w:rsid w:val="00945A2C"/>
    <w:rsid w:val="00946179"/>
    <w:rsid w:val="009870A6"/>
    <w:rsid w:val="009D5E84"/>
    <w:rsid w:val="009E7F04"/>
    <w:rsid w:val="009F1277"/>
    <w:rsid w:val="00A03E39"/>
    <w:rsid w:val="00A062E6"/>
    <w:rsid w:val="00A12EFE"/>
    <w:rsid w:val="00A71977"/>
    <w:rsid w:val="00A93C2E"/>
    <w:rsid w:val="00A95758"/>
    <w:rsid w:val="00AB1E05"/>
    <w:rsid w:val="00AB4141"/>
    <w:rsid w:val="00AD6345"/>
    <w:rsid w:val="00AF3AEA"/>
    <w:rsid w:val="00AF4A9C"/>
    <w:rsid w:val="00B179DA"/>
    <w:rsid w:val="00B3220E"/>
    <w:rsid w:val="00B52703"/>
    <w:rsid w:val="00B77943"/>
    <w:rsid w:val="00BC76E4"/>
    <w:rsid w:val="00BD1B5C"/>
    <w:rsid w:val="00BE4985"/>
    <w:rsid w:val="00BF448C"/>
    <w:rsid w:val="00C10EB8"/>
    <w:rsid w:val="00C321B5"/>
    <w:rsid w:val="00C91B03"/>
    <w:rsid w:val="00CB0ED2"/>
    <w:rsid w:val="00CC1D6A"/>
    <w:rsid w:val="00CC4D2F"/>
    <w:rsid w:val="00CE0A17"/>
    <w:rsid w:val="00D142AC"/>
    <w:rsid w:val="00D15BFC"/>
    <w:rsid w:val="00D226FD"/>
    <w:rsid w:val="00D97FB1"/>
    <w:rsid w:val="00DE0A7A"/>
    <w:rsid w:val="00DF0389"/>
    <w:rsid w:val="00DF6460"/>
    <w:rsid w:val="00E14BC6"/>
    <w:rsid w:val="00E23951"/>
    <w:rsid w:val="00E328AE"/>
    <w:rsid w:val="00E372BE"/>
    <w:rsid w:val="00EA6B0C"/>
    <w:rsid w:val="00EC2CEA"/>
    <w:rsid w:val="00ED0384"/>
    <w:rsid w:val="00ED4F32"/>
    <w:rsid w:val="00EE0B26"/>
    <w:rsid w:val="00F21C24"/>
    <w:rsid w:val="00F25566"/>
    <w:rsid w:val="00F25C6E"/>
    <w:rsid w:val="00F74482"/>
    <w:rsid w:val="00FB3B57"/>
    <w:rsid w:val="00FD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85F6"/>
  <w15:chartTrackingRefBased/>
  <w15:docId w15:val="{32A5E91F-8243-43A8-9787-955ED031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B5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5C6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Нижний колонтитул Знак"/>
    <w:basedOn w:val="a0"/>
    <w:link w:val="a3"/>
    <w:uiPriority w:val="99"/>
    <w:rsid w:val="00F25C6E"/>
    <w:rPr>
      <w:rFonts w:ascii="Times New Roman" w:eastAsia="Times New Roman" w:hAnsi="Times New Roman" w:cs="Times New Roman"/>
      <w:sz w:val="24"/>
      <w:szCs w:val="20"/>
      <w:lang w:eastAsia="ru-RU"/>
    </w:rPr>
  </w:style>
  <w:style w:type="paragraph" w:customStyle="1" w:styleId="ConsPlusCell">
    <w:name w:val="ConsPlusCell"/>
    <w:uiPriority w:val="99"/>
    <w:rsid w:val="00F25C6E"/>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F25C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page number"/>
    <w:basedOn w:val="a0"/>
    <w:rsid w:val="00F25C6E"/>
  </w:style>
  <w:style w:type="character" w:customStyle="1" w:styleId="10">
    <w:name w:val="Заголовок 1 Знак"/>
    <w:basedOn w:val="a0"/>
    <w:link w:val="1"/>
    <w:rsid w:val="008B5F93"/>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8B5F93"/>
    <w:pPr>
      <w:spacing w:after="200" w:line="276" w:lineRule="auto"/>
      <w:ind w:left="720"/>
      <w:contextualSpacing/>
    </w:pPr>
    <w:rPr>
      <w:rFonts w:ascii="Calibri" w:eastAsia="Times New Roman" w:hAnsi="Calibri" w:cs="Times New Roman"/>
    </w:rPr>
  </w:style>
  <w:style w:type="character" w:styleId="a6">
    <w:name w:val="Emphasis"/>
    <w:qFormat/>
    <w:rsid w:val="008B5F93"/>
    <w:rPr>
      <w:rFonts w:cs="Times New Roman"/>
      <w:i/>
      <w:iCs/>
    </w:rPr>
  </w:style>
  <w:style w:type="paragraph" w:customStyle="1" w:styleId="ConsPlusNormal">
    <w:name w:val="ConsPlusNormal"/>
    <w:rsid w:val="008B5F93"/>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7">
    <w:name w:val="header"/>
    <w:basedOn w:val="a"/>
    <w:link w:val="a8"/>
    <w:uiPriority w:val="99"/>
    <w:unhideWhenUsed/>
    <w:rsid w:val="00B179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9DA"/>
  </w:style>
  <w:style w:type="character" w:styleId="a9">
    <w:name w:val="Hyperlink"/>
    <w:basedOn w:val="a0"/>
    <w:uiPriority w:val="99"/>
    <w:unhideWhenUsed/>
    <w:rsid w:val="005F282A"/>
    <w:rPr>
      <w:color w:val="0563C1" w:themeColor="hyperlink"/>
      <w:u w:val="single"/>
    </w:rPr>
  </w:style>
  <w:style w:type="character" w:styleId="aa">
    <w:name w:val="Unresolved Mention"/>
    <w:basedOn w:val="a0"/>
    <w:uiPriority w:val="99"/>
    <w:semiHidden/>
    <w:unhideWhenUsed/>
    <w:rsid w:val="005F282A"/>
    <w:rPr>
      <w:color w:val="605E5C"/>
      <w:shd w:val="clear" w:color="auto" w:fill="E1DFDD"/>
    </w:rPr>
  </w:style>
  <w:style w:type="table" w:styleId="ab">
    <w:name w:val="Table Grid"/>
    <w:basedOn w:val="a1"/>
    <w:uiPriority w:val="39"/>
    <w:rsid w:val="0047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Tais</cp:lastModifiedBy>
  <cp:revision>45</cp:revision>
  <dcterms:created xsi:type="dcterms:W3CDTF">2024-06-12T14:09:00Z</dcterms:created>
  <dcterms:modified xsi:type="dcterms:W3CDTF">2024-08-06T13:19:00Z</dcterms:modified>
</cp:coreProperties>
</file>