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30B" w:rsidRPr="00BA034A" w:rsidRDefault="0011730B" w:rsidP="00BA034A">
      <w:pPr>
        <w:widowControl w:val="0"/>
        <w:jc w:val="right"/>
        <w:rPr>
          <w:b/>
          <w:sz w:val="22"/>
          <w:szCs w:val="22"/>
        </w:rPr>
      </w:pPr>
      <w:r w:rsidRPr="00BA034A">
        <w:rPr>
          <w:b/>
          <w:sz w:val="22"/>
          <w:szCs w:val="22"/>
        </w:rPr>
        <w:t>УТВЕРЖДЕНО</w:t>
      </w:r>
    </w:p>
    <w:p w:rsidR="0011730B" w:rsidRPr="00BA034A" w:rsidRDefault="0011730B" w:rsidP="00BA034A">
      <w:pPr>
        <w:widowControl w:val="0"/>
        <w:jc w:val="right"/>
        <w:rPr>
          <w:b/>
          <w:sz w:val="22"/>
          <w:szCs w:val="22"/>
        </w:rPr>
      </w:pPr>
      <w:r w:rsidRPr="00BA034A">
        <w:rPr>
          <w:b/>
          <w:sz w:val="22"/>
          <w:szCs w:val="22"/>
        </w:rPr>
        <w:t>Директор</w:t>
      </w:r>
    </w:p>
    <w:p w:rsidR="0011730B" w:rsidRPr="00BA034A" w:rsidRDefault="0011730B" w:rsidP="00BA034A">
      <w:pPr>
        <w:widowControl w:val="0"/>
        <w:jc w:val="right"/>
        <w:rPr>
          <w:b/>
          <w:sz w:val="22"/>
          <w:szCs w:val="22"/>
        </w:rPr>
      </w:pPr>
      <w:r w:rsidRPr="00BA034A">
        <w:rPr>
          <w:b/>
          <w:sz w:val="22"/>
          <w:szCs w:val="22"/>
        </w:rPr>
        <w:t>ФГАОУ ДПО «ПЭИПК»</w:t>
      </w:r>
    </w:p>
    <w:p w:rsidR="0011730B" w:rsidRPr="00BA034A" w:rsidRDefault="0011730B" w:rsidP="00BA034A">
      <w:pPr>
        <w:widowControl w:val="0"/>
        <w:jc w:val="right"/>
        <w:rPr>
          <w:b/>
          <w:sz w:val="22"/>
          <w:szCs w:val="22"/>
        </w:rPr>
      </w:pPr>
      <w:r w:rsidRPr="00BA034A">
        <w:rPr>
          <w:b/>
          <w:sz w:val="22"/>
          <w:szCs w:val="22"/>
        </w:rPr>
        <w:t>_____________________________</w:t>
      </w:r>
      <w:r w:rsidR="00BA034A" w:rsidRPr="00BA034A">
        <w:rPr>
          <w:b/>
          <w:sz w:val="22"/>
          <w:szCs w:val="22"/>
        </w:rPr>
        <w:t xml:space="preserve"> С.В. </w:t>
      </w:r>
      <w:proofErr w:type="spellStart"/>
      <w:r w:rsidRPr="00BA034A">
        <w:rPr>
          <w:b/>
          <w:sz w:val="22"/>
          <w:szCs w:val="22"/>
        </w:rPr>
        <w:t>Юнгблюдт</w:t>
      </w:r>
      <w:proofErr w:type="spellEnd"/>
      <w:r w:rsidRPr="00BA034A">
        <w:rPr>
          <w:b/>
          <w:sz w:val="22"/>
          <w:szCs w:val="22"/>
        </w:rPr>
        <w:t xml:space="preserve"> </w:t>
      </w:r>
    </w:p>
    <w:p w:rsidR="0011730B" w:rsidRPr="00BA034A" w:rsidRDefault="007711C6" w:rsidP="00BA034A">
      <w:pPr>
        <w:widowControl w:val="0"/>
        <w:jc w:val="right"/>
        <w:rPr>
          <w:b/>
          <w:sz w:val="22"/>
          <w:szCs w:val="22"/>
        </w:rPr>
      </w:pPr>
      <w:r>
        <w:rPr>
          <w:b/>
          <w:sz w:val="22"/>
          <w:szCs w:val="22"/>
        </w:rPr>
        <w:t>21</w:t>
      </w:r>
      <w:r w:rsidR="0011730B" w:rsidRPr="00BA034A">
        <w:rPr>
          <w:b/>
          <w:sz w:val="22"/>
          <w:szCs w:val="22"/>
        </w:rPr>
        <w:t xml:space="preserve"> августа </w:t>
      </w:r>
      <w:r w:rsidR="00BA034A" w:rsidRPr="00BA034A">
        <w:rPr>
          <w:b/>
          <w:sz w:val="22"/>
          <w:szCs w:val="22"/>
        </w:rPr>
        <w:t>2024</w:t>
      </w:r>
      <w:r w:rsidR="0011730B" w:rsidRPr="00BA034A">
        <w:rPr>
          <w:b/>
          <w:sz w:val="22"/>
          <w:szCs w:val="22"/>
        </w:rPr>
        <w:t xml:space="preserve"> г.</w:t>
      </w:r>
    </w:p>
    <w:p w:rsidR="00FD22BB" w:rsidRPr="00BA034A" w:rsidRDefault="00FD22BB" w:rsidP="00BA034A">
      <w:pPr>
        <w:widowControl w:val="0"/>
        <w:rPr>
          <w:rFonts w:eastAsia="Calibri"/>
          <w:sz w:val="22"/>
          <w:szCs w:val="22"/>
        </w:rPr>
      </w:pPr>
    </w:p>
    <w:p w:rsidR="00FD22BB" w:rsidRPr="00BA034A" w:rsidRDefault="00FD22BB" w:rsidP="00BA034A">
      <w:pPr>
        <w:widowControl w:val="0"/>
        <w:rPr>
          <w:rFonts w:eastAsia="Calibri"/>
          <w:b/>
          <w:bCs/>
          <w:sz w:val="22"/>
          <w:szCs w:val="22"/>
        </w:rPr>
      </w:pPr>
    </w:p>
    <w:p w:rsidR="00FD22BB" w:rsidRPr="00BA034A" w:rsidRDefault="00FD22BB" w:rsidP="00BA034A">
      <w:pPr>
        <w:widowControl w:val="0"/>
        <w:rPr>
          <w:rFonts w:eastAsia="Calibri"/>
          <w:b/>
          <w:bCs/>
          <w:sz w:val="22"/>
          <w:szCs w:val="22"/>
        </w:rPr>
      </w:pPr>
    </w:p>
    <w:p w:rsidR="00FD22BB" w:rsidRPr="00BA034A" w:rsidRDefault="00FD22BB" w:rsidP="00BA034A">
      <w:pPr>
        <w:widowControl w:val="0"/>
        <w:rPr>
          <w:rFonts w:eastAsia="Calibri"/>
          <w:b/>
          <w:bCs/>
          <w:sz w:val="22"/>
          <w:szCs w:val="22"/>
        </w:rPr>
      </w:pPr>
    </w:p>
    <w:p w:rsidR="00FD22BB" w:rsidRPr="00BA034A" w:rsidRDefault="00FD22BB" w:rsidP="00BA034A">
      <w:pPr>
        <w:widowControl w:val="0"/>
        <w:rPr>
          <w:rFonts w:eastAsia="Calibri"/>
          <w:b/>
          <w:bCs/>
          <w:sz w:val="22"/>
          <w:szCs w:val="22"/>
        </w:rPr>
      </w:pPr>
    </w:p>
    <w:p w:rsidR="00FD22BB" w:rsidRPr="00BA034A" w:rsidRDefault="00FD22BB" w:rsidP="00BA034A">
      <w:pPr>
        <w:widowControl w:val="0"/>
        <w:rPr>
          <w:rFonts w:eastAsia="Calibri"/>
          <w:b/>
          <w:bCs/>
          <w:sz w:val="22"/>
          <w:szCs w:val="22"/>
        </w:rPr>
      </w:pPr>
    </w:p>
    <w:p w:rsidR="00FD22BB" w:rsidRPr="00BA034A" w:rsidRDefault="00D03B52" w:rsidP="00BA034A">
      <w:pPr>
        <w:widowControl w:val="0"/>
        <w:jc w:val="center"/>
        <w:rPr>
          <w:rFonts w:eastAsia="Calibri"/>
          <w:b/>
          <w:bCs/>
          <w:sz w:val="22"/>
          <w:szCs w:val="22"/>
        </w:rPr>
      </w:pPr>
      <w:r w:rsidRPr="00BA034A">
        <w:rPr>
          <w:rFonts w:eastAsia="Calibri"/>
          <w:b/>
          <w:bCs/>
          <w:sz w:val="22"/>
          <w:szCs w:val="22"/>
        </w:rPr>
        <w:t>ДОКУМЕНТАЦИЯ ОБ АУКЦИОНЕ В ЭЛЕКТРОННОЙ ФОРМЕ</w:t>
      </w:r>
    </w:p>
    <w:p w:rsidR="00FD22BB" w:rsidRPr="00BA034A" w:rsidRDefault="00FD22BB" w:rsidP="00BA034A">
      <w:pPr>
        <w:widowControl w:val="0"/>
        <w:jc w:val="center"/>
        <w:rPr>
          <w:rFonts w:eastAsia="Calibri"/>
          <w:b/>
          <w:sz w:val="22"/>
          <w:szCs w:val="22"/>
        </w:rPr>
      </w:pPr>
    </w:p>
    <w:p w:rsidR="00FD22BB" w:rsidRPr="00BA034A" w:rsidRDefault="006B0160" w:rsidP="00BA034A">
      <w:pPr>
        <w:widowControl w:val="0"/>
        <w:jc w:val="center"/>
        <w:rPr>
          <w:rFonts w:eastAsia="Calibri"/>
          <w:sz w:val="22"/>
          <w:szCs w:val="22"/>
        </w:rPr>
      </w:pPr>
      <w:r w:rsidRPr="00BA034A">
        <w:rPr>
          <w:rFonts w:eastAsia="Calibri"/>
          <w:sz w:val="22"/>
          <w:szCs w:val="22"/>
        </w:rPr>
        <w:t>на поставку дизельного топлива для котельной</w:t>
      </w:r>
    </w:p>
    <w:p w:rsidR="00FD22BB" w:rsidRPr="00BA034A" w:rsidRDefault="00FD22BB" w:rsidP="00BA034A">
      <w:pPr>
        <w:widowControl w:val="0"/>
        <w:jc w:val="center"/>
        <w:outlineLvl w:val="0"/>
        <w:rPr>
          <w:rFonts w:eastAsia="Calibri"/>
          <w:b/>
          <w:bCs/>
          <w:sz w:val="22"/>
          <w:szCs w:val="22"/>
        </w:rPr>
      </w:pPr>
    </w:p>
    <w:p w:rsidR="00FD22BB" w:rsidRPr="00BA034A" w:rsidRDefault="00FD22BB" w:rsidP="00BA034A">
      <w:pPr>
        <w:widowControl w:val="0"/>
        <w:jc w:val="center"/>
        <w:outlineLvl w:val="0"/>
        <w:rPr>
          <w:rFonts w:eastAsia="Calibri"/>
          <w:b/>
          <w:bCs/>
          <w:sz w:val="22"/>
          <w:szCs w:val="22"/>
        </w:rPr>
      </w:pPr>
    </w:p>
    <w:p w:rsidR="00FD22BB" w:rsidRPr="00BA034A" w:rsidRDefault="00FD22BB" w:rsidP="00BA034A">
      <w:pPr>
        <w:widowControl w:val="0"/>
        <w:jc w:val="both"/>
        <w:outlineLvl w:val="0"/>
        <w:rPr>
          <w:rFonts w:eastAsia="Calibri"/>
          <w:bCs/>
          <w:color w:val="000000"/>
          <w:sz w:val="22"/>
          <w:szCs w:val="22"/>
        </w:rPr>
      </w:pPr>
    </w:p>
    <w:p w:rsidR="00FD22BB" w:rsidRPr="00BA034A" w:rsidRDefault="00FD22BB" w:rsidP="00BA034A">
      <w:pPr>
        <w:widowControl w:val="0"/>
        <w:jc w:val="both"/>
        <w:outlineLvl w:val="0"/>
        <w:rPr>
          <w:rFonts w:eastAsia="Calibri"/>
          <w:bCs/>
          <w:color w:val="000000"/>
          <w:sz w:val="22"/>
          <w:szCs w:val="22"/>
        </w:rPr>
      </w:pPr>
    </w:p>
    <w:p w:rsidR="00FD22BB" w:rsidRPr="00BA034A" w:rsidRDefault="00FD22BB" w:rsidP="00BA034A">
      <w:pPr>
        <w:widowControl w:val="0"/>
        <w:jc w:val="both"/>
        <w:outlineLvl w:val="0"/>
        <w:rPr>
          <w:rFonts w:eastAsia="Calibri"/>
          <w:bCs/>
          <w:color w:val="000000"/>
          <w:sz w:val="22"/>
          <w:szCs w:val="22"/>
        </w:rPr>
      </w:pPr>
    </w:p>
    <w:p w:rsidR="00FD22BB" w:rsidRPr="00BA034A" w:rsidRDefault="00FD22BB" w:rsidP="00BA034A">
      <w:pPr>
        <w:widowControl w:val="0"/>
        <w:jc w:val="both"/>
        <w:outlineLvl w:val="0"/>
        <w:rPr>
          <w:rFonts w:eastAsia="Calibri"/>
          <w:bCs/>
          <w:color w:val="000000"/>
          <w:sz w:val="22"/>
          <w:szCs w:val="22"/>
        </w:rPr>
      </w:pPr>
    </w:p>
    <w:p w:rsidR="00FD22BB" w:rsidRPr="00BA034A" w:rsidRDefault="00FD22BB" w:rsidP="00BA034A">
      <w:pPr>
        <w:widowControl w:val="0"/>
        <w:jc w:val="both"/>
        <w:outlineLvl w:val="0"/>
        <w:rPr>
          <w:rFonts w:eastAsia="Calibri"/>
          <w:bCs/>
          <w:color w:val="000000"/>
          <w:sz w:val="22"/>
          <w:szCs w:val="22"/>
        </w:rPr>
      </w:pPr>
    </w:p>
    <w:p w:rsidR="00FD22BB" w:rsidRPr="00BA034A" w:rsidRDefault="00FD22BB" w:rsidP="00BA034A">
      <w:pPr>
        <w:widowControl w:val="0"/>
        <w:jc w:val="both"/>
        <w:outlineLvl w:val="0"/>
        <w:rPr>
          <w:rFonts w:eastAsia="Calibri"/>
          <w:b/>
          <w:bCs/>
          <w:sz w:val="22"/>
          <w:szCs w:val="22"/>
        </w:rPr>
      </w:pPr>
    </w:p>
    <w:p w:rsidR="00FD22BB" w:rsidRPr="00BA034A" w:rsidRDefault="00FD22BB" w:rsidP="00BA034A">
      <w:pPr>
        <w:widowControl w:val="0"/>
        <w:jc w:val="both"/>
        <w:outlineLvl w:val="0"/>
        <w:rPr>
          <w:rFonts w:eastAsia="Calibri"/>
          <w:b/>
          <w:bCs/>
          <w:sz w:val="22"/>
          <w:szCs w:val="22"/>
        </w:rPr>
      </w:pPr>
    </w:p>
    <w:p w:rsidR="00FD22BB" w:rsidRPr="00BA034A" w:rsidRDefault="00FD22BB" w:rsidP="00BA034A">
      <w:pPr>
        <w:widowControl w:val="0"/>
        <w:jc w:val="both"/>
        <w:outlineLvl w:val="0"/>
        <w:rPr>
          <w:rFonts w:eastAsia="Calibri"/>
          <w:b/>
          <w:bCs/>
          <w:sz w:val="22"/>
          <w:szCs w:val="22"/>
        </w:rPr>
      </w:pPr>
    </w:p>
    <w:p w:rsidR="00FD22BB" w:rsidRPr="00BA034A" w:rsidRDefault="00FD22BB" w:rsidP="00BA034A">
      <w:pPr>
        <w:widowControl w:val="0"/>
        <w:jc w:val="both"/>
        <w:outlineLvl w:val="0"/>
        <w:rPr>
          <w:rFonts w:eastAsia="Calibri"/>
          <w:b/>
          <w:bCs/>
          <w:sz w:val="22"/>
          <w:szCs w:val="22"/>
        </w:rPr>
      </w:pPr>
    </w:p>
    <w:p w:rsidR="00FD22BB" w:rsidRPr="00BA034A" w:rsidRDefault="00FD22BB" w:rsidP="00BA034A">
      <w:pPr>
        <w:widowControl w:val="0"/>
        <w:jc w:val="both"/>
        <w:outlineLvl w:val="0"/>
        <w:rPr>
          <w:rFonts w:eastAsia="Calibri"/>
          <w:b/>
          <w:bCs/>
          <w:sz w:val="22"/>
          <w:szCs w:val="22"/>
        </w:rPr>
      </w:pPr>
    </w:p>
    <w:p w:rsidR="00FD22BB" w:rsidRPr="00BA034A" w:rsidRDefault="00FD22BB" w:rsidP="00BA034A">
      <w:pPr>
        <w:widowControl w:val="0"/>
        <w:jc w:val="both"/>
        <w:outlineLvl w:val="0"/>
        <w:rPr>
          <w:rFonts w:eastAsia="Calibri"/>
          <w:b/>
          <w:bCs/>
          <w:sz w:val="22"/>
          <w:szCs w:val="22"/>
        </w:rPr>
      </w:pPr>
    </w:p>
    <w:p w:rsidR="00FD22BB" w:rsidRPr="00BA034A" w:rsidRDefault="00FD22BB" w:rsidP="00BA034A">
      <w:pPr>
        <w:widowControl w:val="0"/>
        <w:jc w:val="both"/>
        <w:outlineLvl w:val="0"/>
        <w:rPr>
          <w:rFonts w:eastAsia="Calibri"/>
          <w:b/>
          <w:bCs/>
          <w:sz w:val="22"/>
          <w:szCs w:val="22"/>
        </w:rPr>
      </w:pPr>
    </w:p>
    <w:p w:rsidR="00FD22BB" w:rsidRPr="00BA034A" w:rsidRDefault="00FD22BB" w:rsidP="00BA034A">
      <w:pPr>
        <w:widowControl w:val="0"/>
        <w:jc w:val="both"/>
        <w:outlineLvl w:val="0"/>
        <w:rPr>
          <w:rFonts w:eastAsia="Calibri"/>
          <w:b/>
          <w:bCs/>
          <w:sz w:val="22"/>
          <w:szCs w:val="22"/>
        </w:rPr>
      </w:pPr>
    </w:p>
    <w:p w:rsidR="00FD22BB" w:rsidRPr="00BA034A" w:rsidRDefault="00FD22BB" w:rsidP="00BA034A">
      <w:pPr>
        <w:widowControl w:val="0"/>
        <w:jc w:val="both"/>
        <w:outlineLvl w:val="0"/>
        <w:rPr>
          <w:rFonts w:eastAsia="Calibri"/>
          <w:b/>
          <w:bCs/>
          <w:sz w:val="22"/>
          <w:szCs w:val="22"/>
        </w:rPr>
      </w:pPr>
    </w:p>
    <w:p w:rsidR="00FD22BB" w:rsidRPr="00BA034A" w:rsidRDefault="00FD22BB" w:rsidP="00BA034A">
      <w:pPr>
        <w:widowControl w:val="0"/>
        <w:jc w:val="both"/>
        <w:outlineLvl w:val="0"/>
        <w:rPr>
          <w:rFonts w:eastAsia="Calibri"/>
          <w:b/>
          <w:bCs/>
          <w:sz w:val="22"/>
          <w:szCs w:val="22"/>
        </w:rPr>
      </w:pPr>
    </w:p>
    <w:p w:rsidR="00FD22BB" w:rsidRPr="00BA034A" w:rsidRDefault="00FD22BB" w:rsidP="00BA034A">
      <w:pPr>
        <w:widowControl w:val="0"/>
        <w:jc w:val="both"/>
        <w:outlineLvl w:val="0"/>
        <w:rPr>
          <w:rFonts w:eastAsia="Calibri"/>
          <w:b/>
          <w:bCs/>
          <w:sz w:val="22"/>
          <w:szCs w:val="22"/>
        </w:rPr>
      </w:pPr>
    </w:p>
    <w:p w:rsidR="00FD22BB" w:rsidRPr="00BA034A" w:rsidRDefault="00FD22BB" w:rsidP="00BA034A">
      <w:pPr>
        <w:widowControl w:val="0"/>
        <w:jc w:val="both"/>
        <w:outlineLvl w:val="0"/>
        <w:rPr>
          <w:rFonts w:eastAsia="Calibri"/>
          <w:b/>
          <w:bCs/>
          <w:sz w:val="22"/>
          <w:szCs w:val="22"/>
        </w:rPr>
      </w:pPr>
    </w:p>
    <w:p w:rsidR="006B0160" w:rsidRPr="00BA034A" w:rsidRDefault="006B0160" w:rsidP="00BA034A">
      <w:pPr>
        <w:widowControl w:val="0"/>
        <w:jc w:val="both"/>
        <w:outlineLvl w:val="0"/>
        <w:rPr>
          <w:rFonts w:eastAsia="Calibri"/>
          <w:b/>
          <w:bCs/>
          <w:sz w:val="22"/>
          <w:szCs w:val="22"/>
        </w:rPr>
      </w:pPr>
    </w:p>
    <w:p w:rsidR="006B0160" w:rsidRPr="00BA034A" w:rsidRDefault="006B0160" w:rsidP="00BA034A">
      <w:pPr>
        <w:widowControl w:val="0"/>
        <w:jc w:val="both"/>
        <w:outlineLvl w:val="0"/>
        <w:rPr>
          <w:rFonts w:eastAsia="Calibri"/>
          <w:b/>
          <w:bCs/>
          <w:sz w:val="22"/>
          <w:szCs w:val="22"/>
        </w:rPr>
      </w:pPr>
    </w:p>
    <w:p w:rsidR="006B0160" w:rsidRPr="00BA034A" w:rsidRDefault="006B0160" w:rsidP="00BA034A">
      <w:pPr>
        <w:widowControl w:val="0"/>
        <w:jc w:val="both"/>
        <w:outlineLvl w:val="0"/>
        <w:rPr>
          <w:rFonts w:eastAsia="Calibri"/>
          <w:b/>
          <w:bCs/>
          <w:sz w:val="22"/>
          <w:szCs w:val="22"/>
        </w:rPr>
      </w:pPr>
    </w:p>
    <w:p w:rsidR="006B0160" w:rsidRPr="00BA034A" w:rsidRDefault="006B0160" w:rsidP="00BA034A">
      <w:pPr>
        <w:widowControl w:val="0"/>
        <w:jc w:val="both"/>
        <w:outlineLvl w:val="0"/>
        <w:rPr>
          <w:rFonts w:eastAsia="Calibri"/>
          <w:b/>
          <w:bCs/>
          <w:sz w:val="22"/>
          <w:szCs w:val="22"/>
        </w:rPr>
      </w:pPr>
    </w:p>
    <w:p w:rsidR="006B0160" w:rsidRPr="00BA034A" w:rsidRDefault="006B0160" w:rsidP="00BA034A">
      <w:pPr>
        <w:widowControl w:val="0"/>
        <w:jc w:val="both"/>
        <w:outlineLvl w:val="0"/>
        <w:rPr>
          <w:rFonts w:eastAsia="Calibri"/>
          <w:b/>
          <w:bCs/>
          <w:sz w:val="22"/>
          <w:szCs w:val="22"/>
        </w:rPr>
      </w:pPr>
    </w:p>
    <w:p w:rsidR="006B0160" w:rsidRPr="00BA034A" w:rsidRDefault="006B0160" w:rsidP="00BA034A">
      <w:pPr>
        <w:widowControl w:val="0"/>
        <w:jc w:val="both"/>
        <w:outlineLvl w:val="0"/>
        <w:rPr>
          <w:rFonts w:eastAsia="Calibri"/>
          <w:b/>
          <w:bCs/>
          <w:sz w:val="22"/>
          <w:szCs w:val="22"/>
        </w:rPr>
      </w:pPr>
    </w:p>
    <w:p w:rsidR="006B0160" w:rsidRPr="00BA034A" w:rsidRDefault="006B0160" w:rsidP="00BA034A">
      <w:pPr>
        <w:widowControl w:val="0"/>
        <w:jc w:val="both"/>
        <w:outlineLvl w:val="0"/>
        <w:rPr>
          <w:rFonts w:eastAsia="Calibri"/>
          <w:b/>
          <w:bCs/>
          <w:sz w:val="22"/>
          <w:szCs w:val="22"/>
        </w:rPr>
      </w:pPr>
    </w:p>
    <w:p w:rsidR="006B0160" w:rsidRPr="00BA034A" w:rsidRDefault="006B0160" w:rsidP="00BA034A">
      <w:pPr>
        <w:widowControl w:val="0"/>
        <w:jc w:val="both"/>
        <w:outlineLvl w:val="0"/>
        <w:rPr>
          <w:rFonts w:eastAsia="Calibri"/>
          <w:b/>
          <w:bCs/>
          <w:sz w:val="22"/>
          <w:szCs w:val="22"/>
        </w:rPr>
      </w:pPr>
    </w:p>
    <w:p w:rsidR="006B0160" w:rsidRPr="00BA034A" w:rsidRDefault="006B0160" w:rsidP="00BA034A">
      <w:pPr>
        <w:widowControl w:val="0"/>
        <w:jc w:val="both"/>
        <w:outlineLvl w:val="0"/>
        <w:rPr>
          <w:rFonts w:eastAsia="Calibri"/>
          <w:b/>
          <w:bCs/>
          <w:sz w:val="22"/>
          <w:szCs w:val="22"/>
        </w:rPr>
      </w:pPr>
    </w:p>
    <w:p w:rsidR="006B0160" w:rsidRPr="00BA034A" w:rsidRDefault="006B0160" w:rsidP="00BA034A">
      <w:pPr>
        <w:widowControl w:val="0"/>
        <w:jc w:val="both"/>
        <w:outlineLvl w:val="0"/>
        <w:rPr>
          <w:rFonts w:eastAsia="Calibri"/>
          <w:b/>
          <w:bCs/>
          <w:sz w:val="22"/>
          <w:szCs w:val="22"/>
        </w:rPr>
      </w:pPr>
    </w:p>
    <w:p w:rsidR="006B0160" w:rsidRPr="00BA034A" w:rsidRDefault="006B0160" w:rsidP="00BA034A">
      <w:pPr>
        <w:widowControl w:val="0"/>
        <w:jc w:val="both"/>
        <w:outlineLvl w:val="0"/>
        <w:rPr>
          <w:rFonts w:eastAsia="Calibri"/>
          <w:b/>
          <w:bCs/>
          <w:sz w:val="22"/>
          <w:szCs w:val="22"/>
        </w:rPr>
      </w:pPr>
    </w:p>
    <w:p w:rsidR="006B0160" w:rsidRPr="00BA034A" w:rsidRDefault="006B0160" w:rsidP="00BA034A">
      <w:pPr>
        <w:widowControl w:val="0"/>
        <w:jc w:val="both"/>
        <w:outlineLvl w:val="0"/>
        <w:rPr>
          <w:rFonts w:eastAsia="Calibri"/>
          <w:b/>
          <w:bCs/>
          <w:sz w:val="22"/>
          <w:szCs w:val="22"/>
        </w:rPr>
      </w:pPr>
    </w:p>
    <w:p w:rsidR="006B0160" w:rsidRPr="00BA034A" w:rsidRDefault="006B0160" w:rsidP="00BA034A">
      <w:pPr>
        <w:widowControl w:val="0"/>
        <w:jc w:val="both"/>
        <w:outlineLvl w:val="0"/>
        <w:rPr>
          <w:rFonts w:eastAsia="Calibri"/>
          <w:b/>
          <w:bCs/>
          <w:sz w:val="22"/>
          <w:szCs w:val="22"/>
        </w:rPr>
      </w:pPr>
    </w:p>
    <w:p w:rsidR="006B0160" w:rsidRPr="00BA034A" w:rsidRDefault="006B0160" w:rsidP="00BA034A">
      <w:pPr>
        <w:widowControl w:val="0"/>
        <w:jc w:val="both"/>
        <w:outlineLvl w:val="0"/>
        <w:rPr>
          <w:rFonts w:eastAsia="Calibri"/>
          <w:b/>
          <w:bCs/>
          <w:sz w:val="22"/>
          <w:szCs w:val="22"/>
        </w:rPr>
      </w:pPr>
    </w:p>
    <w:p w:rsidR="00FD22BB" w:rsidRPr="00BA034A" w:rsidRDefault="00FD22BB" w:rsidP="00BA034A">
      <w:pPr>
        <w:widowControl w:val="0"/>
        <w:jc w:val="both"/>
        <w:outlineLvl w:val="0"/>
        <w:rPr>
          <w:rFonts w:eastAsia="Calibri"/>
          <w:b/>
          <w:bCs/>
          <w:sz w:val="22"/>
          <w:szCs w:val="22"/>
        </w:rPr>
      </w:pPr>
    </w:p>
    <w:p w:rsidR="00FD22BB" w:rsidRPr="00BA034A" w:rsidRDefault="00FD22BB" w:rsidP="00BA034A">
      <w:pPr>
        <w:widowControl w:val="0"/>
        <w:jc w:val="both"/>
        <w:outlineLvl w:val="0"/>
        <w:rPr>
          <w:rFonts w:eastAsia="Calibri"/>
          <w:b/>
          <w:bCs/>
          <w:sz w:val="22"/>
          <w:szCs w:val="22"/>
        </w:rPr>
      </w:pPr>
    </w:p>
    <w:p w:rsidR="00FD22BB" w:rsidRPr="00BA034A" w:rsidRDefault="00D03B52" w:rsidP="00BA034A">
      <w:pPr>
        <w:widowControl w:val="0"/>
        <w:jc w:val="center"/>
        <w:outlineLvl w:val="0"/>
        <w:rPr>
          <w:rFonts w:eastAsia="Calibri"/>
          <w:b/>
          <w:bCs/>
          <w:sz w:val="22"/>
          <w:szCs w:val="22"/>
        </w:rPr>
      </w:pPr>
      <w:r w:rsidRPr="00BA034A">
        <w:rPr>
          <w:rFonts w:eastAsia="Calibri"/>
          <w:b/>
          <w:bCs/>
          <w:sz w:val="22"/>
          <w:szCs w:val="22"/>
        </w:rPr>
        <w:t xml:space="preserve"> </w:t>
      </w:r>
      <w:r w:rsidR="00BA034A" w:rsidRPr="00BA034A">
        <w:rPr>
          <w:rFonts w:eastAsia="Calibri"/>
          <w:b/>
          <w:bCs/>
          <w:sz w:val="22"/>
          <w:szCs w:val="22"/>
        </w:rPr>
        <w:t>2024</w:t>
      </w:r>
      <w:r w:rsidRPr="00BA034A">
        <w:rPr>
          <w:rFonts w:eastAsia="Calibri"/>
          <w:b/>
          <w:bCs/>
          <w:sz w:val="22"/>
          <w:szCs w:val="22"/>
        </w:rPr>
        <w:t xml:space="preserve"> г.</w:t>
      </w:r>
      <w:bookmarkStart w:id="0" w:name="sub_2245"/>
      <w:bookmarkEnd w:id="0"/>
    </w:p>
    <w:p w:rsidR="00FD22BB" w:rsidRPr="00BA034A" w:rsidRDefault="00D03B52" w:rsidP="00BA034A">
      <w:pPr>
        <w:widowControl w:val="0"/>
        <w:rPr>
          <w:rFonts w:eastAsia="Calibri"/>
          <w:b/>
          <w:bCs/>
          <w:sz w:val="22"/>
          <w:szCs w:val="22"/>
        </w:rPr>
      </w:pPr>
      <w:r w:rsidRPr="00BA034A">
        <w:rPr>
          <w:rFonts w:eastAsia="Calibri"/>
          <w:b/>
          <w:bCs/>
          <w:sz w:val="22"/>
          <w:szCs w:val="22"/>
        </w:rPr>
        <w:br w:type="page"/>
      </w:r>
    </w:p>
    <w:p w:rsidR="00FD22BB" w:rsidRPr="00BA034A" w:rsidRDefault="00FD22BB" w:rsidP="00BA034A">
      <w:pPr>
        <w:widowControl w:val="0"/>
        <w:jc w:val="center"/>
        <w:rPr>
          <w:b/>
          <w:sz w:val="22"/>
          <w:szCs w:val="22"/>
        </w:rPr>
      </w:pPr>
    </w:p>
    <w:p w:rsidR="00FD22BB" w:rsidRPr="00BA034A" w:rsidRDefault="00D03B52" w:rsidP="00BA034A">
      <w:pPr>
        <w:widowControl w:val="0"/>
        <w:jc w:val="center"/>
        <w:rPr>
          <w:b/>
          <w:sz w:val="22"/>
          <w:szCs w:val="22"/>
        </w:rPr>
      </w:pPr>
      <w:r w:rsidRPr="00BA034A">
        <w:rPr>
          <w:b/>
          <w:sz w:val="22"/>
          <w:szCs w:val="22"/>
        </w:rPr>
        <w:t>Информационная карта</w:t>
      </w:r>
    </w:p>
    <w:p w:rsidR="00FD22BB" w:rsidRPr="00BA034A" w:rsidRDefault="00FD22BB" w:rsidP="00BA034A">
      <w:pPr>
        <w:widowControl w:val="0"/>
        <w:tabs>
          <w:tab w:val="left" w:pos="709"/>
        </w:tabs>
        <w:ind w:firstLine="284"/>
        <w:jc w:val="both"/>
        <w:rPr>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2"/>
        <w:gridCol w:w="2737"/>
        <w:gridCol w:w="6072"/>
      </w:tblGrid>
      <w:tr w:rsidR="00FD22BB" w:rsidRPr="00BA034A" w:rsidTr="00BA034A">
        <w:trPr>
          <w:jc w:val="center"/>
        </w:trPr>
        <w:tc>
          <w:tcPr>
            <w:tcW w:w="398" w:type="pct"/>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widowControl w:val="0"/>
              <w:jc w:val="center"/>
              <w:rPr>
                <w:b/>
                <w:sz w:val="22"/>
                <w:szCs w:val="22"/>
                <w:lang w:eastAsia="en-US"/>
              </w:rPr>
            </w:pPr>
            <w:r w:rsidRPr="00BA034A">
              <w:rPr>
                <w:b/>
                <w:sz w:val="22"/>
                <w:szCs w:val="22"/>
                <w:lang w:eastAsia="en-US"/>
              </w:rPr>
              <w:t xml:space="preserve">№ </w:t>
            </w:r>
          </w:p>
        </w:tc>
        <w:tc>
          <w:tcPr>
            <w:tcW w:w="1430" w:type="pct"/>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widowControl w:val="0"/>
              <w:jc w:val="center"/>
              <w:rPr>
                <w:b/>
                <w:sz w:val="22"/>
                <w:szCs w:val="22"/>
                <w:lang w:eastAsia="en-US"/>
              </w:rPr>
            </w:pPr>
            <w:r w:rsidRPr="00BA034A">
              <w:rPr>
                <w:b/>
                <w:sz w:val="22"/>
                <w:szCs w:val="22"/>
                <w:lang w:eastAsia="en-US"/>
              </w:rPr>
              <w:t>Наименование</w:t>
            </w:r>
          </w:p>
        </w:tc>
        <w:tc>
          <w:tcPr>
            <w:tcW w:w="3172" w:type="pct"/>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widowControl w:val="0"/>
              <w:jc w:val="center"/>
              <w:rPr>
                <w:b/>
                <w:sz w:val="22"/>
                <w:szCs w:val="22"/>
                <w:lang w:eastAsia="en-US"/>
              </w:rPr>
            </w:pPr>
            <w:r w:rsidRPr="00BA034A">
              <w:rPr>
                <w:b/>
                <w:sz w:val="22"/>
                <w:szCs w:val="22"/>
                <w:lang w:eastAsia="en-US"/>
              </w:rPr>
              <w:t xml:space="preserve">Содержание </w:t>
            </w:r>
          </w:p>
        </w:tc>
      </w:tr>
      <w:tr w:rsidR="00FD22BB" w:rsidRPr="00BA034A" w:rsidTr="00BA034A">
        <w:trPr>
          <w:jc w:val="center"/>
        </w:trPr>
        <w:tc>
          <w:tcPr>
            <w:tcW w:w="398" w:type="pct"/>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widowControl w:val="0"/>
              <w:rPr>
                <w:b/>
                <w:sz w:val="22"/>
                <w:szCs w:val="22"/>
                <w:lang w:eastAsia="en-US"/>
              </w:rPr>
            </w:pPr>
            <w:r w:rsidRPr="00BA034A">
              <w:rPr>
                <w:b/>
                <w:sz w:val="22"/>
                <w:szCs w:val="22"/>
                <w:lang w:eastAsia="en-US"/>
              </w:rPr>
              <w:t>1.</w:t>
            </w:r>
          </w:p>
        </w:tc>
        <w:tc>
          <w:tcPr>
            <w:tcW w:w="1430" w:type="pct"/>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widowControl w:val="0"/>
              <w:rPr>
                <w:b/>
                <w:sz w:val="22"/>
                <w:szCs w:val="22"/>
                <w:lang w:eastAsia="en-US"/>
              </w:rPr>
            </w:pPr>
            <w:r w:rsidRPr="00BA034A">
              <w:rPr>
                <w:b/>
                <w:sz w:val="22"/>
                <w:szCs w:val="22"/>
                <w:lang w:eastAsia="en-US"/>
              </w:rPr>
              <w:t>Способ закупки</w:t>
            </w:r>
          </w:p>
        </w:tc>
        <w:tc>
          <w:tcPr>
            <w:tcW w:w="3172" w:type="pct"/>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widowControl w:val="0"/>
              <w:jc w:val="both"/>
              <w:rPr>
                <w:b/>
                <w:sz w:val="22"/>
                <w:szCs w:val="22"/>
                <w:lang w:eastAsia="en-US"/>
              </w:rPr>
            </w:pPr>
            <w:r w:rsidRPr="00BA034A">
              <w:rPr>
                <w:sz w:val="22"/>
                <w:szCs w:val="22"/>
              </w:rPr>
              <w:t>Аукцион в электронной форме</w:t>
            </w:r>
          </w:p>
        </w:tc>
      </w:tr>
      <w:tr w:rsidR="00FD22BB" w:rsidRPr="00BA034A" w:rsidTr="00BA034A">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widowControl w:val="0"/>
              <w:tabs>
                <w:tab w:val="left" w:pos="652"/>
              </w:tabs>
              <w:jc w:val="both"/>
              <w:rPr>
                <w:b/>
                <w:sz w:val="22"/>
                <w:szCs w:val="22"/>
                <w:lang w:eastAsia="en-US"/>
              </w:rPr>
            </w:pPr>
            <w:r w:rsidRPr="00BA034A">
              <w:rPr>
                <w:b/>
                <w:sz w:val="22"/>
                <w:szCs w:val="22"/>
                <w:lang w:eastAsia="en-US"/>
              </w:rPr>
              <w:t xml:space="preserve">2. </w:t>
            </w:r>
            <w:r w:rsidRPr="00BA034A">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FD22BB" w:rsidRPr="00BA034A" w:rsidTr="00BA034A">
        <w:trPr>
          <w:jc w:val="center"/>
        </w:trPr>
        <w:tc>
          <w:tcPr>
            <w:tcW w:w="398" w:type="pct"/>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widowControl w:val="0"/>
              <w:tabs>
                <w:tab w:val="left" w:pos="652"/>
              </w:tabs>
              <w:rPr>
                <w:b/>
                <w:sz w:val="22"/>
                <w:szCs w:val="22"/>
                <w:lang w:eastAsia="en-US"/>
              </w:rPr>
            </w:pPr>
            <w:r w:rsidRPr="00BA034A">
              <w:rPr>
                <w:b/>
                <w:sz w:val="22"/>
                <w:szCs w:val="22"/>
                <w:lang w:eastAsia="en-US"/>
              </w:rPr>
              <w:t>2.1.</w:t>
            </w:r>
          </w:p>
        </w:tc>
        <w:tc>
          <w:tcPr>
            <w:tcW w:w="1430" w:type="pct"/>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widowControl w:val="0"/>
              <w:shd w:val="clear" w:color="auto" w:fill="FFFFFF"/>
              <w:rPr>
                <w:sz w:val="22"/>
                <w:szCs w:val="22"/>
              </w:rPr>
            </w:pPr>
            <w:r w:rsidRPr="00BA034A">
              <w:rPr>
                <w:sz w:val="22"/>
                <w:szCs w:val="22"/>
              </w:rPr>
              <w:t>Наименование Заказчика</w:t>
            </w:r>
          </w:p>
        </w:tc>
        <w:tc>
          <w:tcPr>
            <w:tcW w:w="3172" w:type="pct"/>
            <w:tcBorders>
              <w:top w:val="single" w:sz="4" w:space="0" w:color="auto"/>
              <w:left w:val="single" w:sz="4" w:space="0" w:color="auto"/>
              <w:bottom w:val="single" w:sz="4" w:space="0" w:color="auto"/>
              <w:right w:val="single" w:sz="4" w:space="0" w:color="auto"/>
            </w:tcBorders>
            <w:vAlign w:val="center"/>
          </w:tcPr>
          <w:p w:rsidR="00FD22BB" w:rsidRPr="00BA034A" w:rsidRDefault="006B0160" w:rsidP="00BA034A">
            <w:pPr>
              <w:widowControl w:val="0"/>
              <w:tabs>
                <w:tab w:val="left" w:pos="709"/>
              </w:tabs>
              <w:jc w:val="both"/>
              <w:rPr>
                <w:sz w:val="22"/>
                <w:szCs w:val="22"/>
              </w:rPr>
            </w:pPr>
            <w:r w:rsidRPr="00BA034A">
              <w:rPr>
                <w:sz w:val="22"/>
                <w:szCs w:val="22"/>
              </w:rPr>
              <w:t>Федеральное государственное автономное</w:t>
            </w:r>
            <w:r w:rsidR="00BA034A" w:rsidRPr="00BA034A">
              <w:rPr>
                <w:sz w:val="22"/>
                <w:szCs w:val="22"/>
              </w:rPr>
              <w:t xml:space="preserve"> </w:t>
            </w:r>
            <w:r w:rsidRPr="00BA034A">
              <w:rPr>
                <w:sz w:val="22"/>
                <w:szCs w:val="22"/>
              </w:rPr>
              <w:t>образовательное учреждение дополнительного профессионального образования «Петербургский</w:t>
            </w:r>
            <w:r w:rsidR="00BA034A" w:rsidRPr="00BA034A">
              <w:rPr>
                <w:sz w:val="22"/>
                <w:szCs w:val="22"/>
              </w:rPr>
              <w:t xml:space="preserve"> </w:t>
            </w:r>
            <w:r w:rsidRPr="00BA034A">
              <w:rPr>
                <w:sz w:val="22"/>
                <w:szCs w:val="22"/>
              </w:rPr>
              <w:t>энергетический институт повышения квалификации» (ФГАОУ ДПО «ПЭИПК)</w:t>
            </w:r>
          </w:p>
        </w:tc>
      </w:tr>
      <w:tr w:rsidR="00FD22BB" w:rsidRPr="00BA034A" w:rsidTr="00BA034A">
        <w:trPr>
          <w:jc w:val="center"/>
        </w:trPr>
        <w:tc>
          <w:tcPr>
            <w:tcW w:w="398" w:type="pct"/>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widowControl w:val="0"/>
              <w:tabs>
                <w:tab w:val="left" w:pos="652"/>
              </w:tabs>
              <w:rPr>
                <w:b/>
                <w:sz w:val="22"/>
                <w:szCs w:val="22"/>
                <w:lang w:eastAsia="en-US"/>
              </w:rPr>
            </w:pPr>
            <w:r w:rsidRPr="00BA034A">
              <w:rPr>
                <w:b/>
                <w:sz w:val="22"/>
                <w:szCs w:val="22"/>
                <w:lang w:eastAsia="en-US"/>
              </w:rPr>
              <w:t>2.2.</w:t>
            </w:r>
          </w:p>
        </w:tc>
        <w:tc>
          <w:tcPr>
            <w:tcW w:w="1430" w:type="pct"/>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widowControl w:val="0"/>
              <w:shd w:val="clear" w:color="auto" w:fill="FFFFFF"/>
              <w:rPr>
                <w:sz w:val="22"/>
                <w:szCs w:val="22"/>
              </w:rPr>
            </w:pPr>
            <w:r w:rsidRPr="00BA034A">
              <w:rPr>
                <w:sz w:val="22"/>
                <w:szCs w:val="22"/>
              </w:rPr>
              <w:t>Место нахождения Заказчика</w:t>
            </w:r>
          </w:p>
        </w:tc>
        <w:tc>
          <w:tcPr>
            <w:tcW w:w="3172" w:type="pct"/>
            <w:tcBorders>
              <w:top w:val="single" w:sz="4" w:space="0" w:color="auto"/>
              <w:left w:val="single" w:sz="4" w:space="0" w:color="auto"/>
              <w:bottom w:val="single" w:sz="4" w:space="0" w:color="auto"/>
              <w:right w:val="single" w:sz="4" w:space="0" w:color="auto"/>
            </w:tcBorders>
            <w:vAlign w:val="center"/>
          </w:tcPr>
          <w:p w:rsidR="00FD22BB" w:rsidRPr="00BA034A" w:rsidRDefault="006B0160" w:rsidP="00BA034A">
            <w:pPr>
              <w:widowControl w:val="0"/>
              <w:jc w:val="both"/>
              <w:rPr>
                <w:sz w:val="22"/>
                <w:szCs w:val="22"/>
              </w:rPr>
            </w:pPr>
            <w:r w:rsidRPr="00BA034A">
              <w:rPr>
                <w:sz w:val="22"/>
                <w:szCs w:val="22"/>
              </w:rPr>
              <w:t xml:space="preserve">196135, Санкт-Петербург, ул. </w:t>
            </w:r>
            <w:proofErr w:type="gramStart"/>
            <w:r w:rsidRPr="00BA034A">
              <w:rPr>
                <w:sz w:val="22"/>
                <w:szCs w:val="22"/>
              </w:rPr>
              <w:t>Авиационная</w:t>
            </w:r>
            <w:proofErr w:type="gramEnd"/>
            <w:r w:rsidRPr="00BA034A">
              <w:rPr>
                <w:sz w:val="22"/>
                <w:szCs w:val="22"/>
              </w:rPr>
              <w:t>, д. 23</w:t>
            </w:r>
          </w:p>
        </w:tc>
      </w:tr>
      <w:tr w:rsidR="00FD22BB" w:rsidRPr="00BA034A" w:rsidTr="00BA034A">
        <w:trPr>
          <w:jc w:val="center"/>
        </w:trPr>
        <w:tc>
          <w:tcPr>
            <w:tcW w:w="398" w:type="pct"/>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widowControl w:val="0"/>
              <w:tabs>
                <w:tab w:val="left" w:pos="652"/>
              </w:tabs>
              <w:rPr>
                <w:b/>
                <w:sz w:val="22"/>
                <w:szCs w:val="22"/>
                <w:lang w:eastAsia="en-US"/>
              </w:rPr>
            </w:pPr>
            <w:r w:rsidRPr="00BA034A">
              <w:rPr>
                <w:b/>
                <w:sz w:val="22"/>
                <w:szCs w:val="22"/>
                <w:lang w:eastAsia="en-US"/>
              </w:rPr>
              <w:t>2.3.</w:t>
            </w:r>
          </w:p>
        </w:tc>
        <w:tc>
          <w:tcPr>
            <w:tcW w:w="1430" w:type="pct"/>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widowControl w:val="0"/>
              <w:shd w:val="clear" w:color="auto" w:fill="FFFFFF"/>
              <w:rPr>
                <w:sz w:val="22"/>
                <w:szCs w:val="22"/>
              </w:rPr>
            </w:pPr>
            <w:r w:rsidRPr="00BA034A">
              <w:rPr>
                <w:sz w:val="22"/>
                <w:szCs w:val="22"/>
              </w:rPr>
              <w:t>Почтовый адрес Заказчика</w:t>
            </w:r>
          </w:p>
        </w:tc>
        <w:tc>
          <w:tcPr>
            <w:tcW w:w="3172" w:type="pct"/>
            <w:tcBorders>
              <w:top w:val="single" w:sz="4" w:space="0" w:color="auto"/>
              <w:left w:val="single" w:sz="4" w:space="0" w:color="auto"/>
              <w:bottom w:val="single" w:sz="4" w:space="0" w:color="auto"/>
              <w:right w:val="single" w:sz="4" w:space="0" w:color="auto"/>
            </w:tcBorders>
            <w:vAlign w:val="center"/>
          </w:tcPr>
          <w:p w:rsidR="00FD22BB" w:rsidRPr="00BA034A" w:rsidRDefault="006B0160" w:rsidP="00BA034A">
            <w:pPr>
              <w:widowControl w:val="0"/>
              <w:jc w:val="both"/>
              <w:rPr>
                <w:sz w:val="22"/>
                <w:szCs w:val="22"/>
              </w:rPr>
            </w:pPr>
            <w:r w:rsidRPr="00BA034A">
              <w:rPr>
                <w:sz w:val="22"/>
                <w:szCs w:val="22"/>
              </w:rPr>
              <w:t xml:space="preserve">196135, Санкт-Петербург, ул. </w:t>
            </w:r>
            <w:proofErr w:type="gramStart"/>
            <w:r w:rsidRPr="00BA034A">
              <w:rPr>
                <w:sz w:val="22"/>
                <w:szCs w:val="22"/>
              </w:rPr>
              <w:t>Авиационная</w:t>
            </w:r>
            <w:proofErr w:type="gramEnd"/>
            <w:r w:rsidRPr="00BA034A">
              <w:rPr>
                <w:sz w:val="22"/>
                <w:szCs w:val="22"/>
              </w:rPr>
              <w:t>, д. 23</w:t>
            </w:r>
          </w:p>
        </w:tc>
      </w:tr>
      <w:tr w:rsidR="00FD22BB" w:rsidRPr="00BA034A" w:rsidTr="00BA034A">
        <w:trPr>
          <w:jc w:val="center"/>
        </w:trPr>
        <w:tc>
          <w:tcPr>
            <w:tcW w:w="398" w:type="pct"/>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widowControl w:val="0"/>
              <w:tabs>
                <w:tab w:val="left" w:pos="652"/>
              </w:tabs>
              <w:rPr>
                <w:b/>
                <w:sz w:val="22"/>
                <w:szCs w:val="22"/>
                <w:lang w:eastAsia="en-US"/>
              </w:rPr>
            </w:pPr>
            <w:bookmarkStart w:id="1" w:name="_Hlk500349454"/>
            <w:r w:rsidRPr="00BA034A">
              <w:rPr>
                <w:b/>
                <w:sz w:val="22"/>
                <w:szCs w:val="22"/>
                <w:lang w:eastAsia="en-US"/>
              </w:rPr>
              <w:t>2.4.</w:t>
            </w:r>
          </w:p>
        </w:tc>
        <w:tc>
          <w:tcPr>
            <w:tcW w:w="1430" w:type="pct"/>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widowControl w:val="0"/>
              <w:shd w:val="clear" w:color="auto" w:fill="FFFFFF"/>
              <w:rPr>
                <w:sz w:val="22"/>
                <w:szCs w:val="22"/>
              </w:rPr>
            </w:pPr>
            <w:r w:rsidRPr="00BA034A">
              <w:rPr>
                <w:sz w:val="22"/>
                <w:szCs w:val="22"/>
              </w:rPr>
              <w:t>Адрес электронной почты Заказчика</w:t>
            </w:r>
          </w:p>
        </w:tc>
        <w:tc>
          <w:tcPr>
            <w:tcW w:w="3172" w:type="pct"/>
            <w:tcBorders>
              <w:top w:val="single" w:sz="4" w:space="0" w:color="auto"/>
              <w:left w:val="single" w:sz="4" w:space="0" w:color="auto"/>
              <w:bottom w:val="single" w:sz="4" w:space="0" w:color="auto"/>
              <w:right w:val="single" w:sz="4" w:space="0" w:color="auto"/>
            </w:tcBorders>
            <w:vAlign w:val="center"/>
          </w:tcPr>
          <w:p w:rsidR="00FD22BB" w:rsidRPr="00BA034A" w:rsidRDefault="00AD32C2" w:rsidP="00BA034A">
            <w:pPr>
              <w:widowControl w:val="0"/>
              <w:jc w:val="both"/>
              <w:rPr>
                <w:sz w:val="22"/>
                <w:szCs w:val="22"/>
              </w:rPr>
            </w:pPr>
            <w:hyperlink r:id="rId8" w:history="1">
              <w:r w:rsidR="00BA034A" w:rsidRPr="00BA034A">
                <w:rPr>
                  <w:rStyle w:val="ab"/>
                  <w:sz w:val="22"/>
                  <w:szCs w:val="22"/>
                </w:rPr>
                <w:t>pdo@peipk.spb.ru</w:t>
              </w:r>
            </w:hyperlink>
            <w:r w:rsidR="00BA034A" w:rsidRPr="00BA034A">
              <w:rPr>
                <w:sz w:val="22"/>
                <w:szCs w:val="22"/>
              </w:rPr>
              <w:t xml:space="preserve"> </w:t>
            </w:r>
          </w:p>
        </w:tc>
      </w:tr>
      <w:bookmarkEnd w:id="1"/>
      <w:tr w:rsidR="00FD22BB" w:rsidRPr="00BA034A" w:rsidTr="00BA034A">
        <w:trPr>
          <w:jc w:val="center"/>
        </w:trPr>
        <w:tc>
          <w:tcPr>
            <w:tcW w:w="398" w:type="pct"/>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widowControl w:val="0"/>
              <w:tabs>
                <w:tab w:val="left" w:pos="652"/>
              </w:tabs>
              <w:rPr>
                <w:b/>
                <w:sz w:val="22"/>
                <w:szCs w:val="22"/>
                <w:lang w:eastAsia="en-US"/>
              </w:rPr>
            </w:pPr>
            <w:r w:rsidRPr="00BA034A">
              <w:rPr>
                <w:b/>
                <w:sz w:val="22"/>
                <w:szCs w:val="22"/>
                <w:lang w:eastAsia="en-US"/>
              </w:rPr>
              <w:t>2.5.</w:t>
            </w:r>
          </w:p>
        </w:tc>
        <w:tc>
          <w:tcPr>
            <w:tcW w:w="1430" w:type="pct"/>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widowControl w:val="0"/>
              <w:shd w:val="clear" w:color="auto" w:fill="FFFFFF"/>
              <w:rPr>
                <w:sz w:val="22"/>
                <w:szCs w:val="22"/>
              </w:rPr>
            </w:pPr>
            <w:r w:rsidRPr="00BA034A">
              <w:rPr>
                <w:sz w:val="22"/>
                <w:szCs w:val="22"/>
              </w:rPr>
              <w:t>Номер контактного телефона/факса Заказчика</w:t>
            </w:r>
          </w:p>
        </w:tc>
        <w:tc>
          <w:tcPr>
            <w:tcW w:w="3172" w:type="pct"/>
            <w:tcBorders>
              <w:top w:val="single" w:sz="4" w:space="0" w:color="auto"/>
              <w:left w:val="single" w:sz="4" w:space="0" w:color="auto"/>
              <w:bottom w:val="single" w:sz="4" w:space="0" w:color="auto"/>
              <w:right w:val="single" w:sz="4" w:space="0" w:color="auto"/>
            </w:tcBorders>
            <w:vAlign w:val="center"/>
          </w:tcPr>
          <w:p w:rsidR="00FD22BB" w:rsidRPr="00BA034A" w:rsidRDefault="006B0160" w:rsidP="00BA034A">
            <w:pPr>
              <w:widowControl w:val="0"/>
              <w:rPr>
                <w:sz w:val="22"/>
                <w:szCs w:val="22"/>
              </w:rPr>
            </w:pPr>
            <w:r w:rsidRPr="00BA034A">
              <w:rPr>
                <w:sz w:val="22"/>
                <w:szCs w:val="22"/>
              </w:rPr>
              <w:t>Тел.: (812) 373-61-74</w:t>
            </w:r>
          </w:p>
        </w:tc>
      </w:tr>
      <w:tr w:rsidR="00FD22BB" w:rsidRPr="00BA034A" w:rsidTr="00BA034A">
        <w:trPr>
          <w:jc w:val="center"/>
        </w:trPr>
        <w:tc>
          <w:tcPr>
            <w:tcW w:w="398" w:type="pct"/>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widowControl w:val="0"/>
              <w:tabs>
                <w:tab w:val="left" w:pos="652"/>
              </w:tabs>
              <w:rPr>
                <w:b/>
                <w:sz w:val="22"/>
                <w:szCs w:val="22"/>
                <w:lang w:eastAsia="en-US"/>
              </w:rPr>
            </w:pPr>
            <w:r w:rsidRPr="00BA034A">
              <w:rPr>
                <w:b/>
                <w:sz w:val="22"/>
                <w:szCs w:val="22"/>
                <w:lang w:val="en-US" w:eastAsia="en-US"/>
              </w:rPr>
              <w:t>2</w:t>
            </w:r>
            <w:r w:rsidRPr="00BA034A">
              <w:rPr>
                <w:b/>
                <w:sz w:val="22"/>
                <w:szCs w:val="22"/>
                <w:lang w:eastAsia="en-US"/>
              </w:rPr>
              <w:t>.6.</w:t>
            </w:r>
          </w:p>
        </w:tc>
        <w:tc>
          <w:tcPr>
            <w:tcW w:w="1430" w:type="pct"/>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widowControl w:val="0"/>
              <w:shd w:val="clear" w:color="auto" w:fill="FFFFFF"/>
              <w:rPr>
                <w:sz w:val="22"/>
                <w:szCs w:val="22"/>
              </w:rPr>
            </w:pPr>
            <w:r w:rsidRPr="00BA034A">
              <w:rPr>
                <w:color w:val="000000"/>
                <w:sz w:val="22"/>
                <w:szCs w:val="22"/>
              </w:rPr>
              <w:t>Ф.И.О. контактного лица по процедуре</w:t>
            </w:r>
          </w:p>
        </w:tc>
        <w:tc>
          <w:tcPr>
            <w:tcW w:w="3172" w:type="pct"/>
            <w:tcBorders>
              <w:top w:val="single" w:sz="4" w:space="0" w:color="auto"/>
              <w:left w:val="single" w:sz="4" w:space="0" w:color="auto"/>
              <w:bottom w:val="single" w:sz="4" w:space="0" w:color="auto"/>
              <w:right w:val="single" w:sz="4" w:space="0" w:color="auto"/>
            </w:tcBorders>
            <w:vAlign w:val="center"/>
          </w:tcPr>
          <w:p w:rsidR="00FD22BB" w:rsidRPr="00BA034A" w:rsidRDefault="006B0160" w:rsidP="00BA034A">
            <w:pPr>
              <w:widowControl w:val="0"/>
              <w:tabs>
                <w:tab w:val="left" w:pos="4200"/>
              </w:tabs>
              <w:autoSpaceDE w:val="0"/>
              <w:autoSpaceDN w:val="0"/>
              <w:adjustRightInd w:val="0"/>
              <w:rPr>
                <w:sz w:val="22"/>
                <w:szCs w:val="22"/>
              </w:rPr>
            </w:pPr>
            <w:proofErr w:type="spellStart"/>
            <w:r w:rsidRPr="00BA034A">
              <w:rPr>
                <w:sz w:val="22"/>
                <w:szCs w:val="22"/>
              </w:rPr>
              <w:t>Губарь</w:t>
            </w:r>
            <w:proofErr w:type="spellEnd"/>
            <w:r w:rsidRPr="00BA034A">
              <w:rPr>
                <w:sz w:val="22"/>
                <w:szCs w:val="22"/>
              </w:rPr>
              <w:t xml:space="preserve"> Дмитрий Владимирович</w:t>
            </w:r>
          </w:p>
        </w:tc>
      </w:tr>
      <w:tr w:rsidR="00FD22BB" w:rsidRPr="00BA034A" w:rsidTr="00BA034A">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widowControl w:val="0"/>
              <w:rPr>
                <w:b/>
                <w:sz w:val="22"/>
                <w:szCs w:val="22"/>
              </w:rPr>
            </w:pPr>
            <w:r w:rsidRPr="00BA034A">
              <w:rPr>
                <w:b/>
                <w:sz w:val="22"/>
                <w:szCs w:val="22"/>
              </w:rPr>
              <w:t>3. Адрес электронной площадки в информационно-телекоммуникационной сети «Интернет»</w:t>
            </w:r>
          </w:p>
        </w:tc>
      </w:tr>
      <w:tr w:rsidR="00FD22BB" w:rsidRPr="00BA034A" w:rsidTr="00BA034A">
        <w:trPr>
          <w:jc w:val="center"/>
        </w:trPr>
        <w:tc>
          <w:tcPr>
            <w:tcW w:w="398" w:type="pct"/>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widowControl w:val="0"/>
              <w:tabs>
                <w:tab w:val="left" w:pos="652"/>
              </w:tabs>
              <w:rPr>
                <w:b/>
                <w:sz w:val="22"/>
                <w:szCs w:val="22"/>
                <w:lang w:eastAsia="en-US"/>
              </w:rPr>
            </w:pPr>
            <w:r w:rsidRPr="00BA034A">
              <w:rPr>
                <w:b/>
                <w:sz w:val="22"/>
                <w:szCs w:val="22"/>
                <w:lang w:eastAsia="en-US"/>
              </w:rPr>
              <w:t>3.1.</w:t>
            </w:r>
          </w:p>
        </w:tc>
        <w:tc>
          <w:tcPr>
            <w:tcW w:w="1430" w:type="pct"/>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widowControl w:val="0"/>
              <w:rPr>
                <w:sz w:val="22"/>
                <w:szCs w:val="22"/>
              </w:rPr>
            </w:pPr>
            <w:r w:rsidRPr="00BA034A">
              <w:rPr>
                <w:sz w:val="22"/>
                <w:szCs w:val="22"/>
              </w:rPr>
              <w:t>Адрес электронной площадки</w:t>
            </w:r>
          </w:p>
        </w:tc>
        <w:tc>
          <w:tcPr>
            <w:tcW w:w="3172" w:type="pct"/>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widowControl w:val="0"/>
              <w:rPr>
                <w:sz w:val="22"/>
                <w:szCs w:val="22"/>
              </w:rPr>
            </w:pPr>
            <w:r w:rsidRPr="00BA034A">
              <w:rPr>
                <w:sz w:val="22"/>
                <w:szCs w:val="22"/>
              </w:rPr>
              <w:t xml:space="preserve"> </w:t>
            </w:r>
            <w:hyperlink r:id="rId9" w:history="1">
              <w:r w:rsidRPr="00BA034A">
                <w:rPr>
                  <w:rStyle w:val="ab"/>
                  <w:sz w:val="22"/>
                  <w:szCs w:val="22"/>
                </w:rPr>
                <w:t>https://etp-region.ru</w:t>
              </w:r>
            </w:hyperlink>
            <w:r w:rsidRPr="00BA034A">
              <w:rPr>
                <w:sz w:val="22"/>
                <w:szCs w:val="22"/>
              </w:rPr>
              <w:t xml:space="preserve"> </w:t>
            </w:r>
          </w:p>
        </w:tc>
      </w:tr>
      <w:tr w:rsidR="00FD22BB" w:rsidRPr="00BA034A" w:rsidTr="00BA034A">
        <w:trPr>
          <w:jc w:val="center"/>
        </w:trPr>
        <w:tc>
          <w:tcPr>
            <w:tcW w:w="398" w:type="pct"/>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widowControl w:val="0"/>
              <w:tabs>
                <w:tab w:val="left" w:pos="652"/>
              </w:tabs>
              <w:rPr>
                <w:b/>
                <w:sz w:val="22"/>
                <w:szCs w:val="22"/>
                <w:lang w:eastAsia="en-US"/>
              </w:rPr>
            </w:pPr>
            <w:r w:rsidRPr="00BA034A">
              <w:rPr>
                <w:b/>
                <w:sz w:val="22"/>
                <w:szCs w:val="22"/>
                <w:lang w:eastAsia="en-US"/>
              </w:rPr>
              <w:t>3.2.</w:t>
            </w:r>
          </w:p>
        </w:tc>
        <w:tc>
          <w:tcPr>
            <w:tcW w:w="1430" w:type="pct"/>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widowControl w:val="0"/>
              <w:rPr>
                <w:sz w:val="22"/>
                <w:szCs w:val="22"/>
              </w:rPr>
            </w:pPr>
            <w:r w:rsidRPr="00BA034A">
              <w:rPr>
                <w:sz w:val="22"/>
                <w:szCs w:val="22"/>
              </w:rPr>
              <w:t>Наименование оператора электронной площадки</w:t>
            </w:r>
          </w:p>
        </w:tc>
        <w:tc>
          <w:tcPr>
            <w:tcW w:w="3172" w:type="pct"/>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widowControl w:val="0"/>
              <w:jc w:val="both"/>
              <w:rPr>
                <w:sz w:val="22"/>
                <w:szCs w:val="22"/>
              </w:rPr>
            </w:pPr>
            <w:r w:rsidRPr="00BA034A">
              <w:rPr>
                <w:sz w:val="22"/>
                <w:szCs w:val="22"/>
              </w:rPr>
              <w:t>ООО «РЕГИОН»</w:t>
            </w:r>
          </w:p>
        </w:tc>
      </w:tr>
      <w:tr w:rsidR="00FD22BB" w:rsidRPr="00BA034A" w:rsidTr="00BA034A">
        <w:trPr>
          <w:jc w:val="center"/>
        </w:trPr>
        <w:tc>
          <w:tcPr>
            <w:tcW w:w="5000" w:type="pct"/>
            <w:gridSpan w:val="3"/>
            <w:tcBorders>
              <w:top w:val="single" w:sz="4" w:space="0" w:color="auto"/>
              <w:left w:val="single" w:sz="4" w:space="0" w:color="auto"/>
              <w:right w:val="single" w:sz="4" w:space="0" w:color="auto"/>
            </w:tcBorders>
            <w:vAlign w:val="center"/>
          </w:tcPr>
          <w:p w:rsidR="00FD22BB" w:rsidRPr="00BA034A" w:rsidRDefault="00D03B52" w:rsidP="00BA034A">
            <w:pPr>
              <w:widowControl w:val="0"/>
              <w:rPr>
                <w:b/>
                <w:sz w:val="22"/>
                <w:szCs w:val="22"/>
                <w:lang w:eastAsia="en-US"/>
              </w:rPr>
            </w:pPr>
            <w:r w:rsidRPr="00BA034A">
              <w:rPr>
                <w:b/>
                <w:sz w:val="22"/>
                <w:szCs w:val="22"/>
                <w:lang w:eastAsia="en-US"/>
              </w:rPr>
              <w:t>4.</w:t>
            </w:r>
            <w:r w:rsidR="00BA034A" w:rsidRPr="00BA034A">
              <w:rPr>
                <w:b/>
                <w:sz w:val="22"/>
                <w:szCs w:val="22"/>
                <w:lang w:eastAsia="en-US"/>
              </w:rPr>
              <w:t xml:space="preserve"> </w:t>
            </w:r>
            <w:r w:rsidRPr="00BA034A">
              <w:rPr>
                <w:b/>
                <w:sz w:val="22"/>
                <w:szCs w:val="22"/>
                <w:lang w:eastAsia="en-US"/>
              </w:rPr>
              <w:t>Краткое изложение условий договора</w:t>
            </w:r>
          </w:p>
        </w:tc>
      </w:tr>
      <w:tr w:rsidR="00FD22BB" w:rsidRPr="00BA034A" w:rsidTr="00BA034A">
        <w:trPr>
          <w:jc w:val="center"/>
        </w:trPr>
        <w:tc>
          <w:tcPr>
            <w:tcW w:w="398" w:type="pct"/>
            <w:vMerge w:val="restart"/>
            <w:tcBorders>
              <w:left w:val="single" w:sz="4" w:space="0" w:color="auto"/>
              <w:right w:val="single" w:sz="4" w:space="0" w:color="auto"/>
            </w:tcBorders>
            <w:vAlign w:val="center"/>
          </w:tcPr>
          <w:p w:rsidR="00FD22BB" w:rsidRPr="00BA034A" w:rsidRDefault="00D03B52" w:rsidP="00BA034A">
            <w:pPr>
              <w:widowControl w:val="0"/>
              <w:tabs>
                <w:tab w:val="left" w:pos="652"/>
              </w:tabs>
              <w:rPr>
                <w:b/>
                <w:sz w:val="22"/>
                <w:szCs w:val="22"/>
                <w:lang w:eastAsia="en-US"/>
              </w:rPr>
            </w:pPr>
            <w:bookmarkStart w:id="2" w:name="_Hlk518588560"/>
            <w:r w:rsidRPr="00BA034A">
              <w:rPr>
                <w:b/>
                <w:sz w:val="22"/>
                <w:szCs w:val="22"/>
                <w:lang w:eastAsia="en-US"/>
              </w:rPr>
              <w:t>4.1.</w:t>
            </w:r>
          </w:p>
        </w:tc>
        <w:tc>
          <w:tcPr>
            <w:tcW w:w="1430" w:type="pct"/>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widowControl w:val="0"/>
              <w:rPr>
                <w:sz w:val="22"/>
                <w:szCs w:val="22"/>
                <w:lang w:eastAsia="en-US"/>
              </w:rPr>
            </w:pPr>
            <w:r w:rsidRPr="00BA034A">
              <w:rPr>
                <w:sz w:val="22"/>
                <w:szCs w:val="22"/>
                <w:lang w:eastAsia="en-US"/>
              </w:rPr>
              <w:t xml:space="preserve"> Предмет договора</w:t>
            </w:r>
          </w:p>
        </w:tc>
        <w:tc>
          <w:tcPr>
            <w:tcW w:w="3172" w:type="pct"/>
            <w:tcBorders>
              <w:top w:val="single" w:sz="4" w:space="0" w:color="auto"/>
              <w:left w:val="single" w:sz="4" w:space="0" w:color="auto"/>
              <w:bottom w:val="single" w:sz="4" w:space="0" w:color="auto"/>
              <w:right w:val="single" w:sz="4" w:space="0" w:color="auto"/>
            </w:tcBorders>
            <w:vAlign w:val="center"/>
          </w:tcPr>
          <w:p w:rsidR="00FD22BB" w:rsidRPr="00BA034A" w:rsidRDefault="000A2CEC" w:rsidP="00BA034A">
            <w:pPr>
              <w:widowControl w:val="0"/>
              <w:rPr>
                <w:sz w:val="22"/>
                <w:szCs w:val="22"/>
              </w:rPr>
            </w:pPr>
            <w:r w:rsidRPr="00BA034A">
              <w:rPr>
                <w:sz w:val="22"/>
                <w:szCs w:val="22"/>
              </w:rPr>
              <w:t xml:space="preserve">Поставка </w:t>
            </w:r>
            <w:r w:rsidR="006B0160" w:rsidRPr="00BA034A">
              <w:rPr>
                <w:sz w:val="22"/>
                <w:szCs w:val="22"/>
              </w:rPr>
              <w:t>дизельного топлива для котельной</w:t>
            </w:r>
          </w:p>
        </w:tc>
      </w:tr>
      <w:tr w:rsidR="00FD22BB" w:rsidRPr="00BA034A" w:rsidTr="00BA034A">
        <w:trPr>
          <w:jc w:val="center"/>
        </w:trPr>
        <w:tc>
          <w:tcPr>
            <w:tcW w:w="398" w:type="pct"/>
            <w:vMerge/>
            <w:tcBorders>
              <w:left w:val="single" w:sz="4" w:space="0" w:color="auto"/>
              <w:right w:val="single" w:sz="4" w:space="0" w:color="auto"/>
            </w:tcBorders>
            <w:vAlign w:val="center"/>
          </w:tcPr>
          <w:p w:rsidR="00FD22BB" w:rsidRPr="00BA034A" w:rsidRDefault="00FD22BB" w:rsidP="00BA034A">
            <w:pPr>
              <w:widowControl w:val="0"/>
              <w:tabs>
                <w:tab w:val="left" w:pos="652"/>
              </w:tabs>
              <w:rPr>
                <w:b/>
                <w:sz w:val="22"/>
                <w:szCs w:val="22"/>
                <w:lang w:eastAsia="en-US"/>
              </w:rPr>
            </w:pPr>
          </w:p>
        </w:tc>
        <w:tc>
          <w:tcPr>
            <w:tcW w:w="1430" w:type="pct"/>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widowControl w:val="0"/>
              <w:jc w:val="both"/>
              <w:rPr>
                <w:sz w:val="22"/>
                <w:szCs w:val="22"/>
              </w:rPr>
            </w:pPr>
            <w:r w:rsidRPr="00BA034A">
              <w:rPr>
                <w:sz w:val="22"/>
                <w:szCs w:val="22"/>
              </w:rPr>
              <w:t xml:space="preserve">Описание предмета и объема закупки. </w:t>
            </w:r>
          </w:p>
          <w:p w:rsidR="00FD22BB" w:rsidRPr="00BA034A" w:rsidRDefault="00D03B52" w:rsidP="00BA034A">
            <w:pPr>
              <w:widowControl w:val="0"/>
              <w:jc w:val="both"/>
              <w:rPr>
                <w:sz w:val="22"/>
                <w:szCs w:val="22"/>
              </w:rPr>
            </w:pPr>
            <w:proofErr w:type="gramStart"/>
            <w:r w:rsidRPr="00BA034A">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roofErr w:type="gramEnd"/>
          </w:p>
        </w:tc>
        <w:tc>
          <w:tcPr>
            <w:tcW w:w="3172" w:type="pct"/>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widowControl w:val="0"/>
              <w:jc w:val="both"/>
              <w:rPr>
                <w:sz w:val="22"/>
                <w:szCs w:val="22"/>
              </w:rPr>
            </w:pPr>
            <w:r w:rsidRPr="00BA034A">
              <w:rPr>
                <w:sz w:val="22"/>
                <w:szCs w:val="22"/>
              </w:rPr>
              <w:t>В соответствии с Приложением № 2 к настоящему Извещению - «Техническое задание».</w:t>
            </w:r>
          </w:p>
        </w:tc>
      </w:tr>
      <w:bookmarkEnd w:id="2"/>
      <w:tr w:rsidR="00FD22BB" w:rsidRPr="00BA034A" w:rsidTr="00BA034A">
        <w:trPr>
          <w:jc w:val="center"/>
        </w:trPr>
        <w:tc>
          <w:tcPr>
            <w:tcW w:w="398" w:type="pct"/>
            <w:tcBorders>
              <w:left w:val="single" w:sz="4" w:space="0" w:color="auto"/>
              <w:right w:val="single" w:sz="4" w:space="0" w:color="auto"/>
            </w:tcBorders>
            <w:vAlign w:val="center"/>
          </w:tcPr>
          <w:p w:rsidR="00FD22BB" w:rsidRPr="00BA034A" w:rsidRDefault="00D03B52" w:rsidP="00BA034A">
            <w:pPr>
              <w:widowControl w:val="0"/>
              <w:tabs>
                <w:tab w:val="left" w:pos="652"/>
              </w:tabs>
              <w:rPr>
                <w:b/>
                <w:sz w:val="22"/>
                <w:szCs w:val="22"/>
                <w:lang w:eastAsia="en-US"/>
              </w:rPr>
            </w:pPr>
            <w:r w:rsidRPr="00BA034A">
              <w:rPr>
                <w:b/>
                <w:sz w:val="22"/>
                <w:szCs w:val="22"/>
                <w:lang w:eastAsia="en-US"/>
              </w:rPr>
              <w:t>4.2.</w:t>
            </w:r>
          </w:p>
        </w:tc>
        <w:tc>
          <w:tcPr>
            <w:tcW w:w="1430" w:type="pct"/>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widowControl w:val="0"/>
              <w:shd w:val="clear" w:color="auto" w:fill="FFFFFF"/>
              <w:rPr>
                <w:sz w:val="22"/>
                <w:szCs w:val="22"/>
                <w:lang w:eastAsia="en-US"/>
              </w:rPr>
            </w:pPr>
            <w:r w:rsidRPr="00BA034A">
              <w:rPr>
                <w:sz w:val="22"/>
                <w:szCs w:val="22"/>
                <w:lang w:eastAsia="en-US"/>
              </w:rPr>
              <w:t>Место поставки товара, выполнения работы, оказания услуги</w:t>
            </w:r>
          </w:p>
        </w:tc>
        <w:tc>
          <w:tcPr>
            <w:tcW w:w="3172" w:type="pct"/>
            <w:tcBorders>
              <w:top w:val="single" w:sz="4" w:space="0" w:color="auto"/>
              <w:left w:val="single" w:sz="4" w:space="0" w:color="auto"/>
              <w:bottom w:val="single" w:sz="4" w:space="0" w:color="auto"/>
              <w:right w:val="single" w:sz="4" w:space="0" w:color="auto"/>
            </w:tcBorders>
            <w:vAlign w:val="center"/>
          </w:tcPr>
          <w:p w:rsidR="00FD22BB" w:rsidRPr="00BA034A" w:rsidRDefault="0096526F" w:rsidP="00BA034A">
            <w:pPr>
              <w:widowControl w:val="0"/>
              <w:jc w:val="both"/>
              <w:rPr>
                <w:sz w:val="22"/>
                <w:szCs w:val="22"/>
              </w:rPr>
            </w:pPr>
            <w:r w:rsidRPr="00BA034A">
              <w:rPr>
                <w:sz w:val="22"/>
                <w:szCs w:val="22"/>
              </w:rPr>
              <w:t xml:space="preserve">140103, РФ, Московская область, г. Раменское, </w:t>
            </w:r>
            <w:proofErr w:type="spellStart"/>
            <w:r w:rsidRPr="00BA034A">
              <w:rPr>
                <w:sz w:val="22"/>
                <w:szCs w:val="22"/>
              </w:rPr>
              <w:t>Донинское</w:t>
            </w:r>
            <w:proofErr w:type="spellEnd"/>
            <w:r w:rsidRPr="00BA034A">
              <w:rPr>
                <w:sz w:val="22"/>
                <w:szCs w:val="22"/>
              </w:rPr>
              <w:t xml:space="preserve"> шоссе, 4 км, полигон, ИПК ТЭК (филиал ФГАОУ ДПО «ПЭИПК»).</w:t>
            </w:r>
          </w:p>
        </w:tc>
      </w:tr>
      <w:tr w:rsidR="00FD22BB" w:rsidRPr="00BA034A" w:rsidTr="00BA034A">
        <w:trPr>
          <w:jc w:val="center"/>
        </w:trPr>
        <w:tc>
          <w:tcPr>
            <w:tcW w:w="398" w:type="pct"/>
            <w:tcBorders>
              <w:left w:val="single" w:sz="4" w:space="0" w:color="auto"/>
              <w:right w:val="single" w:sz="4" w:space="0" w:color="auto"/>
            </w:tcBorders>
            <w:vAlign w:val="center"/>
          </w:tcPr>
          <w:p w:rsidR="00FD22BB" w:rsidRPr="00BA034A" w:rsidRDefault="00D03B52" w:rsidP="00BA034A">
            <w:pPr>
              <w:widowControl w:val="0"/>
              <w:tabs>
                <w:tab w:val="left" w:pos="652"/>
              </w:tabs>
              <w:rPr>
                <w:b/>
                <w:sz w:val="22"/>
                <w:szCs w:val="22"/>
                <w:lang w:eastAsia="en-US"/>
              </w:rPr>
            </w:pPr>
            <w:r w:rsidRPr="00BA034A">
              <w:rPr>
                <w:b/>
                <w:sz w:val="22"/>
                <w:szCs w:val="22"/>
                <w:lang w:eastAsia="en-US"/>
              </w:rPr>
              <w:t>4.3.</w:t>
            </w:r>
          </w:p>
        </w:tc>
        <w:tc>
          <w:tcPr>
            <w:tcW w:w="1430" w:type="pct"/>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widowControl w:val="0"/>
              <w:shd w:val="clear" w:color="auto" w:fill="FFFFFF"/>
              <w:rPr>
                <w:sz w:val="22"/>
                <w:szCs w:val="22"/>
                <w:lang w:eastAsia="en-US"/>
              </w:rPr>
            </w:pPr>
            <w:r w:rsidRPr="00BA034A">
              <w:rPr>
                <w:sz w:val="22"/>
                <w:szCs w:val="22"/>
                <w:lang w:eastAsia="en-US"/>
              </w:rPr>
              <w:t>Срок (периоды) поставки товара, выполнения работы, оказания услуги</w:t>
            </w:r>
          </w:p>
        </w:tc>
        <w:tc>
          <w:tcPr>
            <w:tcW w:w="3172" w:type="pct"/>
            <w:tcBorders>
              <w:top w:val="single" w:sz="4" w:space="0" w:color="auto"/>
              <w:left w:val="single" w:sz="4" w:space="0" w:color="auto"/>
              <w:bottom w:val="single" w:sz="4" w:space="0" w:color="auto"/>
              <w:right w:val="single" w:sz="4" w:space="0" w:color="auto"/>
            </w:tcBorders>
            <w:vAlign w:val="center"/>
          </w:tcPr>
          <w:p w:rsidR="00BA034A" w:rsidRPr="00BA034A" w:rsidRDefault="00BA034A" w:rsidP="00BA034A">
            <w:pPr>
              <w:widowControl w:val="0"/>
              <w:rPr>
                <w:sz w:val="22"/>
                <w:szCs w:val="22"/>
              </w:rPr>
            </w:pPr>
            <w:r w:rsidRPr="00BA034A">
              <w:rPr>
                <w:sz w:val="22"/>
                <w:szCs w:val="22"/>
              </w:rPr>
              <w:t xml:space="preserve">Срок поставки: с 1 октября 2024 по 30 апреля 2025 года, по заявкам Заказчика, направляемым Поставщику за 5 дней до даты предполагаемой поставки. </w:t>
            </w:r>
          </w:p>
          <w:p w:rsidR="00FD22BB" w:rsidRPr="00BA034A" w:rsidRDefault="00BA034A" w:rsidP="00BA034A">
            <w:pPr>
              <w:widowControl w:val="0"/>
              <w:rPr>
                <w:sz w:val="22"/>
                <w:szCs w:val="22"/>
              </w:rPr>
            </w:pPr>
            <w:r w:rsidRPr="00BA034A">
              <w:rPr>
                <w:sz w:val="22"/>
                <w:szCs w:val="22"/>
              </w:rPr>
              <w:t>Ориентировочный объем 1 поставки не более 6 000 литров.</w:t>
            </w:r>
          </w:p>
        </w:tc>
      </w:tr>
      <w:tr w:rsidR="00FD22BB" w:rsidRPr="00BA034A" w:rsidTr="00BA034A">
        <w:trPr>
          <w:jc w:val="center"/>
        </w:trPr>
        <w:tc>
          <w:tcPr>
            <w:tcW w:w="398" w:type="pct"/>
            <w:tcBorders>
              <w:left w:val="single" w:sz="4" w:space="0" w:color="auto"/>
              <w:right w:val="single" w:sz="4" w:space="0" w:color="auto"/>
            </w:tcBorders>
            <w:vAlign w:val="center"/>
          </w:tcPr>
          <w:p w:rsidR="00FD22BB" w:rsidRPr="00BA034A" w:rsidRDefault="00D03B52" w:rsidP="00BA034A">
            <w:pPr>
              <w:widowControl w:val="0"/>
              <w:tabs>
                <w:tab w:val="left" w:pos="652"/>
              </w:tabs>
              <w:rPr>
                <w:b/>
                <w:sz w:val="22"/>
                <w:szCs w:val="22"/>
                <w:lang w:eastAsia="en-US"/>
              </w:rPr>
            </w:pPr>
            <w:r w:rsidRPr="00BA034A">
              <w:rPr>
                <w:b/>
                <w:sz w:val="22"/>
                <w:szCs w:val="22"/>
                <w:lang w:eastAsia="en-US"/>
              </w:rPr>
              <w:t>4.4.</w:t>
            </w:r>
          </w:p>
        </w:tc>
        <w:tc>
          <w:tcPr>
            <w:tcW w:w="1430" w:type="pct"/>
            <w:tcBorders>
              <w:top w:val="single" w:sz="4" w:space="0" w:color="auto"/>
              <w:left w:val="single" w:sz="4" w:space="0" w:color="auto"/>
              <w:right w:val="single" w:sz="4" w:space="0" w:color="auto"/>
            </w:tcBorders>
            <w:shd w:val="clear" w:color="auto" w:fill="auto"/>
            <w:vAlign w:val="center"/>
          </w:tcPr>
          <w:p w:rsidR="00FD22BB" w:rsidRPr="00BA034A" w:rsidRDefault="00D03B52" w:rsidP="00BA034A">
            <w:pPr>
              <w:widowControl w:val="0"/>
              <w:shd w:val="clear" w:color="auto" w:fill="FFFFFF"/>
              <w:rPr>
                <w:sz w:val="22"/>
                <w:szCs w:val="22"/>
                <w:lang w:eastAsia="en-US"/>
              </w:rPr>
            </w:pPr>
            <w:r w:rsidRPr="00BA034A">
              <w:rPr>
                <w:sz w:val="22"/>
                <w:szCs w:val="22"/>
                <w:lang w:eastAsia="en-US"/>
              </w:rPr>
              <w:t xml:space="preserve">Сведения о начальной (максимальной) цене договора, либо формула цены и максимальное значение цены договора, либо цена единицы товара, работы, услуги и </w:t>
            </w:r>
            <w:r w:rsidRPr="00BA034A">
              <w:rPr>
                <w:sz w:val="22"/>
                <w:szCs w:val="22"/>
                <w:lang w:eastAsia="en-US"/>
              </w:rPr>
              <w:lastRenderedPageBreak/>
              <w:t>максимальное значение цены договора</w:t>
            </w:r>
          </w:p>
        </w:tc>
        <w:tc>
          <w:tcPr>
            <w:tcW w:w="3172" w:type="pct"/>
            <w:tcBorders>
              <w:top w:val="single" w:sz="4" w:space="0" w:color="auto"/>
              <w:left w:val="single" w:sz="4" w:space="0" w:color="auto"/>
              <w:right w:val="single" w:sz="4" w:space="0" w:color="auto"/>
            </w:tcBorders>
            <w:shd w:val="clear" w:color="auto" w:fill="auto"/>
            <w:vAlign w:val="center"/>
          </w:tcPr>
          <w:p w:rsidR="00FD22BB" w:rsidRPr="00BA034A" w:rsidRDefault="00EB2E0D" w:rsidP="00183BE9">
            <w:pPr>
              <w:widowControl w:val="0"/>
              <w:contextualSpacing/>
              <w:jc w:val="both"/>
              <w:rPr>
                <w:kern w:val="2"/>
                <w:sz w:val="22"/>
                <w:szCs w:val="22"/>
                <w:lang w:bidi="hi-IN"/>
              </w:rPr>
            </w:pPr>
            <w:r w:rsidRPr="00EB2E0D">
              <w:rPr>
                <w:b/>
                <w:bCs/>
                <w:sz w:val="22"/>
                <w:szCs w:val="22"/>
              </w:rPr>
              <w:lastRenderedPageBreak/>
              <w:t>4</w:t>
            </w:r>
            <w:r w:rsidR="007711C6">
              <w:rPr>
                <w:b/>
                <w:bCs/>
                <w:sz w:val="22"/>
                <w:szCs w:val="22"/>
              </w:rPr>
              <w:t> </w:t>
            </w:r>
            <w:r w:rsidRPr="00EB2E0D">
              <w:rPr>
                <w:b/>
                <w:bCs/>
                <w:sz w:val="22"/>
                <w:szCs w:val="22"/>
              </w:rPr>
              <w:t>790</w:t>
            </w:r>
            <w:r w:rsidR="007711C6">
              <w:rPr>
                <w:b/>
                <w:bCs/>
                <w:sz w:val="22"/>
                <w:szCs w:val="22"/>
              </w:rPr>
              <w:t> </w:t>
            </w:r>
            <w:r w:rsidRPr="00EB2E0D">
              <w:rPr>
                <w:b/>
                <w:bCs/>
                <w:sz w:val="22"/>
                <w:szCs w:val="22"/>
              </w:rPr>
              <w:t xml:space="preserve">100 </w:t>
            </w:r>
            <w:r w:rsidR="0096526F" w:rsidRPr="00BA034A">
              <w:rPr>
                <w:b/>
                <w:bCs/>
                <w:sz w:val="22"/>
                <w:szCs w:val="22"/>
              </w:rPr>
              <w:t>(</w:t>
            </w:r>
            <w:r>
              <w:rPr>
                <w:b/>
                <w:bCs/>
                <w:sz w:val="22"/>
                <w:szCs w:val="22"/>
              </w:rPr>
              <w:t xml:space="preserve">Четыре миллиона </w:t>
            </w:r>
            <w:r w:rsidR="0075447F">
              <w:rPr>
                <w:b/>
                <w:bCs/>
                <w:sz w:val="22"/>
                <w:szCs w:val="22"/>
              </w:rPr>
              <w:t xml:space="preserve">семьсот </w:t>
            </w:r>
            <w:r>
              <w:rPr>
                <w:b/>
                <w:bCs/>
                <w:sz w:val="22"/>
                <w:szCs w:val="22"/>
              </w:rPr>
              <w:t>девяносто тысяч  сто</w:t>
            </w:r>
            <w:r w:rsidR="0096526F" w:rsidRPr="00BA034A">
              <w:rPr>
                <w:b/>
                <w:bCs/>
                <w:sz w:val="22"/>
                <w:szCs w:val="22"/>
              </w:rPr>
              <w:t xml:space="preserve">) рублей </w:t>
            </w:r>
            <w:r w:rsidR="00183BE9">
              <w:rPr>
                <w:b/>
                <w:bCs/>
                <w:sz w:val="22"/>
                <w:szCs w:val="22"/>
              </w:rPr>
              <w:t>00</w:t>
            </w:r>
            <w:r w:rsidR="0096526F" w:rsidRPr="00BA034A">
              <w:rPr>
                <w:b/>
                <w:bCs/>
                <w:sz w:val="22"/>
                <w:szCs w:val="22"/>
              </w:rPr>
              <w:t xml:space="preserve"> коп.</w:t>
            </w:r>
          </w:p>
        </w:tc>
      </w:tr>
      <w:tr w:rsidR="00FD22BB" w:rsidRPr="00BA034A" w:rsidTr="00BA034A">
        <w:trPr>
          <w:jc w:val="center"/>
        </w:trPr>
        <w:tc>
          <w:tcPr>
            <w:tcW w:w="398" w:type="pct"/>
            <w:tcBorders>
              <w:left w:val="single" w:sz="4" w:space="0" w:color="auto"/>
              <w:right w:val="single" w:sz="4" w:space="0" w:color="auto"/>
            </w:tcBorders>
            <w:vAlign w:val="center"/>
          </w:tcPr>
          <w:p w:rsidR="00FD22BB" w:rsidRPr="00BA034A" w:rsidRDefault="00D03B52" w:rsidP="00BA034A">
            <w:pPr>
              <w:widowControl w:val="0"/>
              <w:tabs>
                <w:tab w:val="left" w:pos="652"/>
              </w:tabs>
              <w:rPr>
                <w:b/>
                <w:sz w:val="22"/>
                <w:szCs w:val="22"/>
                <w:lang w:eastAsia="en-US"/>
              </w:rPr>
            </w:pPr>
            <w:r w:rsidRPr="00BA034A">
              <w:rPr>
                <w:b/>
                <w:sz w:val="22"/>
                <w:szCs w:val="22"/>
                <w:lang w:eastAsia="en-US"/>
              </w:rPr>
              <w:lastRenderedPageBreak/>
              <w:t>4.4.1.</w:t>
            </w:r>
          </w:p>
        </w:tc>
        <w:tc>
          <w:tcPr>
            <w:tcW w:w="1430" w:type="pct"/>
            <w:tcBorders>
              <w:top w:val="single" w:sz="4" w:space="0" w:color="auto"/>
              <w:left w:val="single" w:sz="4" w:space="0" w:color="auto"/>
              <w:right w:val="single" w:sz="4" w:space="0" w:color="auto"/>
            </w:tcBorders>
            <w:shd w:val="clear" w:color="auto" w:fill="auto"/>
            <w:vAlign w:val="center"/>
          </w:tcPr>
          <w:p w:rsidR="00FD22BB" w:rsidRPr="00BA034A" w:rsidRDefault="00D03B52" w:rsidP="00BA034A">
            <w:pPr>
              <w:widowControl w:val="0"/>
              <w:shd w:val="clear" w:color="auto" w:fill="FFFFFF"/>
              <w:rPr>
                <w:sz w:val="22"/>
                <w:szCs w:val="22"/>
                <w:lang w:eastAsia="en-US"/>
              </w:rPr>
            </w:pPr>
            <w:r w:rsidRPr="00BA034A">
              <w:rPr>
                <w:sz w:val="22"/>
                <w:szCs w:val="22"/>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2" w:type="pct"/>
            <w:tcBorders>
              <w:top w:val="single" w:sz="4" w:space="0" w:color="auto"/>
              <w:left w:val="single" w:sz="4" w:space="0" w:color="auto"/>
              <w:right w:val="single" w:sz="4" w:space="0" w:color="auto"/>
            </w:tcBorders>
            <w:shd w:val="clear" w:color="auto" w:fill="auto"/>
            <w:vAlign w:val="center"/>
          </w:tcPr>
          <w:p w:rsidR="00FD22BB" w:rsidRPr="00BA034A" w:rsidRDefault="00D03B52" w:rsidP="00BA034A">
            <w:pPr>
              <w:widowControl w:val="0"/>
              <w:contextualSpacing/>
              <w:jc w:val="both"/>
              <w:rPr>
                <w:b/>
                <w:bCs/>
                <w:sz w:val="22"/>
                <w:szCs w:val="22"/>
              </w:rPr>
            </w:pPr>
            <w:r w:rsidRPr="00BA034A">
              <w:rPr>
                <w:color w:val="000000"/>
                <w:sz w:val="22"/>
                <w:szCs w:val="22"/>
              </w:rPr>
              <w:t>Обоснование НМЦД указано в Приложении № 1 к Документации.</w:t>
            </w:r>
          </w:p>
        </w:tc>
      </w:tr>
      <w:tr w:rsidR="00FD22BB" w:rsidRPr="00BA034A" w:rsidTr="00BA034A">
        <w:trPr>
          <w:jc w:val="center"/>
        </w:trPr>
        <w:tc>
          <w:tcPr>
            <w:tcW w:w="398" w:type="pct"/>
            <w:tcBorders>
              <w:left w:val="single" w:sz="4" w:space="0" w:color="auto"/>
              <w:right w:val="single" w:sz="4" w:space="0" w:color="auto"/>
            </w:tcBorders>
            <w:vAlign w:val="center"/>
          </w:tcPr>
          <w:p w:rsidR="00FD22BB" w:rsidRPr="00BA034A" w:rsidRDefault="00D03B52" w:rsidP="00BA034A">
            <w:pPr>
              <w:widowControl w:val="0"/>
              <w:tabs>
                <w:tab w:val="left" w:pos="652"/>
              </w:tabs>
              <w:rPr>
                <w:b/>
                <w:sz w:val="22"/>
                <w:szCs w:val="22"/>
                <w:lang w:eastAsia="en-US"/>
              </w:rPr>
            </w:pPr>
            <w:r w:rsidRPr="00BA034A">
              <w:rPr>
                <w:b/>
                <w:sz w:val="22"/>
                <w:szCs w:val="22"/>
                <w:lang w:eastAsia="en-US"/>
              </w:rPr>
              <w:t>4.5.</w:t>
            </w:r>
          </w:p>
        </w:tc>
        <w:tc>
          <w:tcPr>
            <w:tcW w:w="1430" w:type="pct"/>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widowControl w:val="0"/>
              <w:shd w:val="clear" w:color="auto" w:fill="FFFFFF"/>
              <w:rPr>
                <w:sz w:val="22"/>
                <w:szCs w:val="22"/>
                <w:lang w:eastAsia="en-US"/>
              </w:rPr>
            </w:pPr>
            <w:r w:rsidRPr="00BA034A">
              <w:rPr>
                <w:sz w:val="22"/>
                <w:szCs w:val="22"/>
                <w:lang w:eastAsia="en-US"/>
              </w:rPr>
              <w:t>Порядок формирования начальной (максимальной) цены договора</w:t>
            </w:r>
          </w:p>
        </w:tc>
        <w:tc>
          <w:tcPr>
            <w:tcW w:w="3172" w:type="pct"/>
            <w:tcBorders>
              <w:top w:val="single" w:sz="4" w:space="0" w:color="auto"/>
              <w:left w:val="single" w:sz="4" w:space="0" w:color="auto"/>
              <w:bottom w:val="single" w:sz="4" w:space="0" w:color="auto"/>
              <w:right w:val="single" w:sz="4" w:space="0" w:color="auto"/>
            </w:tcBorders>
            <w:vAlign w:val="center"/>
          </w:tcPr>
          <w:p w:rsidR="00FD22BB" w:rsidRPr="00BA034A" w:rsidRDefault="00183BE9" w:rsidP="00BA034A">
            <w:pPr>
              <w:widowControl w:val="0"/>
              <w:tabs>
                <w:tab w:val="left" w:pos="0"/>
              </w:tabs>
              <w:jc w:val="both"/>
              <w:rPr>
                <w:sz w:val="22"/>
                <w:szCs w:val="22"/>
              </w:rPr>
            </w:pPr>
            <w:proofErr w:type="gramStart"/>
            <w:r w:rsidRPr="00183BE9">
              <w:rPr>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w:t>
            </w:r>
            <w:proofErr w:type="gramEnd"/>
            <w:r w:rsidRPr="00183BE9">
              <w:rPr>
                <w:sz w:val="22"/>
                <w:szCs w:val="22"/>
              </w:rPr>
              <w:t xml:space="preserve"> работ, все подлежащие к уплате налоги, пошлины, обязательные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FD22BB" w:rsidRPr="00BA034A" w:rsidTr="00BA034A">
        <w:trPr>
          <w:jc w:val="center"/>
        </w:trPr>
        <w:tc>
          <w:tcPr>
            <w:tcW w:w="398" w:type="pct"/>
            <w:tcBorders>
              <w:left w:val="single" w:sz="4" w:space="0" w:color="auto"/>
              <w:right w:val="single" w:sz="4" w:space="0" w:color="auto"/>
            </w:tcBorders>
            <w:vAlign w:val="center"/>
          </w:tcPr>
          <w:p w:rsidR="00FD22BB" w:rsidRPr="00BA034A" w:rsidRDefault="00D03B52" w:rsidP="00BA034A">
            <w:pPr>
              <w:widowControl w:val="0"/>
              <w:tabs>
                <w:tab w:val="left" w:pos="652"/>
              </w:tabs>
              <w:rPr>
                <w:b/>
                <w:sz w:val="22"/>
                <w:szCs w:val="22"/>
                <w:lang w:eastAsia="en-US"/>
              </w:rPr>
            </w:pPr>
            <w:bookmarkStart w:id="3" w:name="_Hlk518588637"/>
            <w:r w:rsidRPr="00BA034A">
              <w:rPr>
                <w:b/>
                <w:sz w:val="22"/>
                <w:szCs w:val="22"/>
                <w:lang w:eastAsia="en-US"/>
              </w:rPr>
              <w:t>4.6.</w:t>
            </w:r>
          </w:p>
        </w:tc>
        <w:tc>
          <w:tcPr>
            <w:tcW w:w="1430" w:type="pct"/>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pStyle w:val="ConsPlusNormal"/>
              <w:rPr>
                <w:rFonts w:ascii="Times New Roman" w:hAnsi="Times New Roman" w:cs="Times New Roman"/>
                <w:sz w:val="22"/>
                <w:szCs w:val="22"/>
                <w:lang w:eastAsia="en-US"/>
              </w:rPr>
            </w:pPr>
            <w:r w:rsidRPr="00BA034A">
              <w:rPr>
                <w:rFonts w:ascii="Times New Roman" w:hAnsi="Times New Roman" w:cs="Times New Roman"/>
                <w:sz w:val="22"/>
                <w:szCs w:val="22"/>
                <w:lang w:eastAsia="en-US"/>
              </w:rPr>
              <w:t xml:space="preserve">Информация о валюте, используемой для формирования цены договора </w:t>
            </w:r>
          </w:p>
        </w:tc>
        <w:tc>
          <w:tcPr>
            <w:tcW w:w="3172" w:type="pct"/>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widowControl w:val="0"/>
              <w:rPr>
                <w:sz w:val="22"/>
                <w:szCs w:val="22"/>
              </w:rPr>
            </w:pPr>
            <w:r w:rsidRPr="00BA034A">
              <w:rPr>
                <w:sz w:val="22"/>
                <w:szCs w:val="22"/>
              </w:rPr>
              <w:t>Российский рубль.</w:t>
            </w:r>
          </w:p>
        </w:tc>
      </w:tr>
      <w:bookmarkEnd w:id="3"/>
      <w:tr w:rsidR="00FD22BB" w:rsidRPr="00BA034A" w:rsidTr="00BA034A">
        <w:trPr>
          <w:jc w:val="center"/>
        </w:trPr>
        <w:tc>
          <w:tcPr>
            <w:tcW w:w="398" w:type="pct"/>
            <w:tcBorders>
              <w:left w:val="single" w:sz="4" w:space="0" w:color="auto"/>
              <w:right w:val="single" w:sz="4" w:space="0" w:color="auto"/>
            </w:tcBorders>
            <w:vAlign w:val="center"/>
          </w:tcPr>
          <w:p w:rsidR="00FD22BB" w:rsidRPr="00BA034A" w:rsidRDefault="00D03B52" w:rsidP="00BA034A">
            <w:pPr>
              <w:widowControl w:val="0"/>
              <w:tabs>
                <w:tab w:val="left" w:pos="652"/>
              </w:tabs>
              <w:rPr>
                <w:b/>
                <w:sz w:val="22"/>
                <w:szCs w:val="22"/>
                <w:lang w:eastAsia="en-US"/>
              </w:rPr>
            </w:pPr>
            <w:r w:rsidRPr="00BA034A">
              <w:rPr>
                <w:b/>
                <w:sz w:val="22"/>
                <w:szCs w:val="22"/>
                <w:lang w:eastAsia="en-US"/>
              </w:rPr>
              <w:t>4.7.</w:t>
            </w:r>
          </w:p>
        </w:tc>
        <w:tc>
          <w:tcPr>
            <w:tcW w:w="1430" w:type="pct"/>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widowControl w:val="0"/>
              <w:shd w:val="clear" w:color="auto" w:fill="FFFFFF"/>
              <w:rPr>
                <w:sz w:val="22"/>
                <w:szCs w:val="22"/>
                <w:lang w:eastAsia="en-US"/>
              </w:rPr>
            </w:pPr>
            <w:r w:rsidRPr="00BA034A">
              <w:rPr>
                <w:sz w:val="22"/>
                <w:szCs w:val="22"/>
                <w:lang w:eastAsia="en-US"/>
              </w:rPr>
              <w:t>Форма, сроки и порядок оплаты товара, работы, услуги</w:t>
            </w:r>
          </w:p>
        </w:tc>
        <w:tc>
          <w:tcPr>
            <w:tcW w:w="3172" w:type="pct"/>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widowControl w:val="0"/>
              <w:jc w:val="both"/>
              <w:rPr>
                <w:color w:val="000000"/>
                <w:sz w:val="22"/>
                <w:szCs w:val="22"/>
                <w:shd w:val="clear" w:color="auto" w:fill="FFFFFF"/>
              </w:rPr>
            </w:pPr>
            <w:r w:rsidRPr="00BA034A">
              <w:rPr>
                <w:color w:val="000000"/>
                <w:sz w:val="22"/>
                <w:szCs w:val="22"/>
                <w:shd w:val="clear" w:color="auto" w:fill="FFFFFF"/>
              </w:rPr>
              <w:t>В соответствии с проектом Договора</w:t>
            </w:r>
          </w:p>
        </w:tc>
      </w:tr>
      <w:tr w:rsidR="00FD22BB" w:rsidRPr="00BA034A" w:rsidTr="00BA034A">
        <w:trPr>
          <w:jc w:val="center"/>
        </w:trPr>
        <w:tc>
          <w:tcPr>
            <w:tcW w:w="5000" w:type="pct"/>
            <w:gridSpan w:val="3"/>
            <w:tcBorders>
              <w:left w:val="single" w:sz="4" w:space="0" w:color="auto"/>
              <w:right w:val="single" w:sz="4" w:space="0" w:color="auto"/>
            </w:tcBorders>
            <w:vAlign w:val="center"/>
          </w:tcPr>
          <w:p w:rsidR="00FD22BB" w:rsidRPr="00BA034A" w:rsidRDefault="00D03B52" w:rsidP="00BA034A">
            <w:pPr>
              <w:widowControl w:val="0"/>
              <w:jc w:val="both"/>
              <w:rPr>
                <w:b/>
                <w:bCs/>
                <w:color w:val="00000A"/>
                <w:sz w:val="22"/>
                <w:szCs w:val="22"/>
                <w:lang w:eastAsia="zh-CN"/>
              </w:rPr>
            </w:pPr>
            <w:r w:rsidRPr="00BA034A">
              <w:rPr>
                <w:b/>
                <w:bCs/>
                <w:color w:val="00000A"/>
                <w:sz w:val="22"/>
                <w:szCs w:val="22"/>
                <w:lang w:eastAsia="zh-CN"/>
              </w:rPr>
              <w:t>5. Порядок, дата начала, дата и время окончания срока подачи заявок на участие в закупке и порядок подведения итогов закупки</w:t>
            </w:r>
          </w:p>
        </w:tc>
      </w:tr>
      <w:tr w:rsidR="00FD22BB" w:rsidRPr="00BA034A" w:rsidTr="00BA034A">
        <w:trPr>
          <w:jc w:val="center"/>
        </w:trPr>
        <w:tc>
          <w:tcPr>
            <w:tcW w:w="398" w:type="pct"/>
            <w:tcBorders>
              <w:left w:val="single" w:sz="4" w:space="0" w:color="auto"/>
              <w:right w:val="single" w:sz="4" w:space="0" w:color="auto"/>
            </w:tcBorders>
            <w:vAlign w:val="center"/>
          </w:tcPr>
          <w:p w:rsidR="00FD22BB" w:rsidRPr="00BA034A" w:rsidRDefault="00D03B52" w:rsidP="00BA034A">
            <w:pPr>
              <w:widowControl w:val="0"/>
              <w:rPr>
                <w:b/>
                <w:bCs/>
                <w:color w:val="00000A"/>
                <w:sz w:val="22"/>
                <w:szCs w:val="22"/>
                <w:lang w:eastAsia="zh-CN"/>
              </w:rPr>
            </w:pPr>
            <w:r w:rsidRPr="00BA034A">
              <w:rPr>
                <w:b/>
                <w:bCs/>
                <w:color w:val="00000A"/>
                <w:sz w:val="22"/>
                <w:szCs w:val="22"/>
                <w:lang w:eastAsia="zh-CN"/>
              </w:rPr>
              <w:t xml:space="preserve">5.1. </w:t>
            </w:r>
          </w:p>
        </w:tc>
        <w:tc>
          <w:tcPr>
            <w:tcW w:w="1430" w:type="pct"/>
            <w:tcBorders>
              <w:left w:val="single" w:sz="4" w:space="0" w:color="auto"/>
              <w:right w:val="single" w:sz="4" w:space="0" w:color="auto"/>
            </w:tcBorders>
            <w:vAlign w:val="center"/>
          </w:tcPr>
          <w:p w:rsidR="00FD22BB" w:rsidRPr="00BA034A" w:rsidRDefault="00D03B52" w:rsidP="00BA034A">
            <w:pPr>
              <w:widowControl w:val="0"/>
              <w:rPr>
                <w:bCs/>
                <w:color w:val="00000A"/>
                <w:sz w:val="22"/>
                <w:szCs w:val="22"/>
                <w:lang w:eastAsia="zh-CN"/>
              </w:rPr>
            </w:pPr>
            <w:r w:rsidRPr="00BA034A">
              <w:rPr>
                <w:bCs/>
                <w:color w:val="00000A"/>
                <w:sz w:val="22"/>
                <w:szCs w:val="22"/>
                <w:lang w:eastAsia="zh-CN"/>
              </w:rPr>
              <w:t>Порядок подачи заявок на участие в закупке</w:t>
            </w:r>
          </w:p>
        </w:tc>
        <w:tc>
          <w:tcPr>
            <w:tcW w:w="3172" w:type="pct"/>
            <w:tcBorders>
              <w:left w:val="single" w:sz="4" w:space="0" w:color="auto"/>
              <w:right w:val="single" w:sz="4" w:space="0" w:color="auto"/>
            </w:tcBorders>
            <w:vAlign w:val="center"/>
          </w:tcPr>
          <w:p w:rsidR="00FD22BB" w:rsidRPr="00BA034A" w:rsidRDefault="00D03B52" w:rsidP="00183BE9">
            <w:pPr>
              <w:pStyle w:val="Style12"/>
              <w:spacing w:line="240" w:lineRule="auto"/>
              <w:ind w:firstLine="439"/>
              <w:rPr>
                <w:sz w:val="22"/>
                <w:szCs w:val="22"/>
              </w:rPr>
            </w:pPr>
            <w:r w:rsidRPr="00BA034A">
              <w:rPr>
                <w:sz w:val="22"/>
                <w:szCs w:val="22"/>
              </w:rPr>
              <w:t>Участник вправе подать только одну заявку на участие в электронном Аукционе в отношении предмета закупки.</w:t>
            </w:r>
          </w:p>
          <w:p w:rsidR="00FD22BB" w:rsidRPr="00BA034A" w:rsidRDefault="00D03B52" w:rsidP="00183BE9">
            <w:pPr>
              <w:pStyle w:val="Style12"/>
              <w:spacing w:line="240" w:lineRule="auto"/>
              <w:ind w:firstLine="439"/>
              <w:rPr>
                <w:sz w:val="22"/>
                <w:szCs w:val="22"/>
              </w:rPr>
            </w:pPr>
            <w:r w:rsidRPr="00BA034A">
              <w:rPr>
                <w:sz w:val="22"/>
                <w:szCs w:val="22"/>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rsidR="00FD22BB" w:rsidRPr="00BA034A" w:rsidRDefault="00D03B52" w:rsidP="00183BE9">
            <w:pPr>
              <w:pStyle w:val="Style12"/>
              <w:spacing w:line="240" w:lineRule="auto"/>
              <w:ind w:firstLine="439"/>
              <w:rPr>
                <w:sz w:val="22"/>
                <w:szCs w:val="22"/>
              </w:rPr>
            </w:pPr>
            <w:r w:rsidRPr="00BA034A">
              <w:rPr>
                <w:sz w:val="22"/>
                <w:szCs w:val="22"/>
              </w:rPr>
              <w:t xml:space="preserve">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w:t>
            </w:r>
            <w:r w:rsidR="00183BE9" w:rsidRPr="00BA034A">
              <w:rPr>
                <w:sz w:val="22"/>
                <w:szCs w:val="22"/>
              </w:rPr>
              <w:t>информацию,</w:t>
            </w:r>
            <w:r w:rsidRPr="00BA034A">
              <w:rPr>
                <w:sz w:val="22"/>
                <w:szCs w:val="22"/>
              </w:rPr>
              <w:t xml:space="preserve"> предусмотренную документацией о закупке.</w:t>
            </w:r>
          </w:p>
          <w:p w:rsidR="00FD22BB" w:rsidRPr="00BA034A" w:rsidRDefault="00D03B52" w:rsidP="00183BE9">
            <w:pPr>
              <w:pStyle w:val="Style12"/>
              <w:spacing w:line="240" w:lineRule="auto"/>
              <w:ind w:firstLine="439"/>
              <w:rPr>
                <w:sz w:val="22"/>
                <w:szCs w:val="22"/>
              </w:rPr>
            </w:pPr>
            <w:r w:rsidRPr="00BA034A">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rsidR="00FD22BB" w:rsidRPr="00BA034A" w:rsidRDefault="00D03B52" w:rsidP="00183BE9">
            <w:pPr>
              <w:pStyle w:val="Style12"/>
              <w:spacing w:line="240" w:lineRule="auto"/>
              <w:ind w:firstLine="439"/>
              <w:rPr>
                <w:sz w:val="22"/>
                <w:szCs w:val="22"/>
              </w:rPr>
            </w:pPr>
            <w:r w:rsidRPr="00BA034A">
              <w:rPr>
                <w:sz w:val="22"/>
                <w:szCs w:val="22"/>
              </w:rPr>
              <w:t xml:space="preserve">При описании условий и предложений участником электронного Аукциона должны применяться общепринятые </w:t>
            </w:r>
            <w:r w:rsidRPr="00BA034A">
              <w:rPr>
                <w:sz w:val="22"/>
                <w:szCs w:val="22"/>
              </w:rPr>
              <w:lastRenderedPageBreak/>
              <w:t>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rsidR="00FD22BB" w:rsidRPr="00BA034A" w:rsidRDefault="00D03B52" w:rsidP="00183BE9">
            <w:pPr>
              <w:pStyle w:val="Style12"/>
              <w:spacing w:line="240" w:lineRule="auto"/>
              <w:ind w:firstLine="439"/>
              <w:rPr>
                <w:sz w:val="22"/>
                <w:szCs w:val="22"/>
              </w:rPr>
            </w:pPr>
            <w:r w:rsidRPr="00BA034A">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BA034A">
              <w:rPr>
                <w:sz w:val="22"/>
                <w:szCs w:val="22"/>
              </w:rPr>
              <w:t>doc</w:t>
            </w:r>
            <w:proofErr w:type="spellEnd"/>
            <w:r w:rsidRPr="00BA034A">
              <w:rPr>
                <w:sz w:val="22"/>
                <w:szCs w:val="22"/>
              </w:rPr>
              <w:t>), (*.</w:t>
            </w:r>
            <w:proofErr w:type="spellStart"/>
            <w:r w:rsidRPr="00BA034A">
              <w:rPr>
                <w:sz w:val="22"/>
                <w:szCs w:val="22"/>
              </w:rPr>
              <w:t>docx</w:t>
            </w:r>
            <w:proofErr w:type="spellEnd"/>
            <w:r w:rsidRPr="00BA034A">
              <w:rPr>
                <w:sz w:val="22"/>
                <w:szCs w:val="22"/>
              </w:rPr>
              <w:t>), (*.</w:t>
            </w:r>
            <w:proofErr w:type="spellStart"/>
            <w:r w:rsidRPr="00BA034A">
              <w:rPr>
                <w:sz w:val="22"/>
                <w:szCs w:val="22"/>
              </w:rPr>
              <w:t>xls</w:t>
            </w:r>
            <w:proofErr w:type="spellEnd"/>
            <w:r w:rsidRPr="00BA034A">
              <w:rPr>
                <w:sz w:val="22"/>
                <w:szCs w:val="22"/>
              </w:rPr>
              <w:t>), (*.</w:t>
            </w:r>
            <w:proofErr w:type="spellStart"/>
            <w:r w:rsidRPr="00BA034A">
              <w:rPr>
                <w:sz w:val="22"/>
                <w:szCs w:val="22"/>
              </w:rPr>
              <w:t>xlsx</w:t>
            </w:r>
            <w:proofErr w:type="spellEnd"/>
            <w:r w:rsidRPr="00BA034A">
              <w:rPr>
                <w:sz w:val="22"/>
                <w:szCs w:val="22"/>
              </w:rPr>
              <w:t>), (*.</w:t>
            </w:r>
            <w:proofErr w:type="spellStart"/>
            <w:r w:rsidRPr="00BA034A">
              <w:rPr>
                <w:sz w:val="22"/>
                <w:szCs w:val="22"/>
              </w:rPr>
              <w:t>txt</w:t>
            </w:r>
            <w:proofErr w:type="spellEnd"/>
            <w:r w:rsidRPr="00BA034A">
              <w:rPr>
                <w:sz w:val="22"/>
                <w:szCs w:val="22"/>
              </w:rPr>
              <w:t>), (*.</w:t>
            </w:r>
            <w:proofErr w:type="spellStart"/>
            <w:r w:rsidRPr="00BA034A">
              <w:rPr>
                <w:sz w:val="22"/>
                <w:szCs w:val="22"/>
              </w:rPr>
              <w:t>pdf</w:t>
            </w:r>
            <w:proofErr w:type="spellEnd"/>
            <w:r w:rsidRPr="00BA034A">
              <w:rPr>
                <w:sz w:val="22"/>
                <w:szCs w:val="22"/>
              </w:rPr>
              <w:t>), (*.</w:t>
            </w:r>
            <w:proofErr w:type="spellStart"/>
            <w:r w:rsidRPr="00BA034A">
              <w:rPr>
                <w:sz w:val="22"/>
                <w:szCs w:val="22"/>
              </w:rPr>
              <w:t>jpg</w:t>
            </w:r>
            <w:proofErr w:type="spellEnd"/>
            <w:r w:rsidRPr="00BA034A">
              <w:rPr>
                <w:sz w:val="22"/>
                <w:szCs w:val="22"/>
              </w:rPr>
              <w:t>) и т.д.</w:t>
            </w:r>
          </w:p>
          <w:p w:rsidR="00FD22BB" w:rsidRPr="00BA034A" w:rsidRDefault="00D03B52" w:rsidP="00183BE9">
            <w:pPr>
              <w:pStyle w:val="Style12"/>
              <w:spacing w:line="240" w:lineRule="auto"/>
              <w:ind w:firstLine="439"/>
              <w:rPr>
                <w:sz w:val="22"/>
                <w:szCs w:val="22"/>
              </w:rPr>
            </w:pPr>
            <w:proofErr w:type="gramStart"/>
            <w:r w:rsidRPr="00BA034A">
              <w:rPr>
                <w:sz w:val="22"/>
                <w:szCs w:val="22"/>
              </w:rP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roofErr w:type="gramEnd"/>
          </w:p>
          <w:p w:rsidR="00FD22BB" w:rsidRPr="00BA034A" w:rsidRDefault="00D03B52" w:rsidP="00183BE9">
            <w:pPr>
              <w:pStyle w:val="Style12"/>
              <w:spacing w:line="240" w:lineRule="auto"/>
              <w:ind w:firstLine="439"/>
              <w:rPr>
                <w:sz w:val="22"/>
                <w:szCs w:val="22"/>
              </w:rPr>
            </w:pPr>
            <w:r w:rsidRPr="00BA034A">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rsidR="00FD22BB" w:rsidRPr="00BA034A" w:rsidRDefault="00D03B52" w:rsidP="00183BE9">
            <w:pPr>
              <w:pStyle w:val="Style12"/>
              <w:spacing w:line="240" w:lineRule="auto"/>
              <w:ind w:firstLine="439"/>
              <w:rPr>
                <w:sz w:val="22"/>
                <w:szCs w:val="22"/>
              </w:rPr>
            </w:pPr>
            <w:r w:rsidRPr="00BA034A">
              <w:rPr>
                <w:sz w:val="22"/>
                <w:szCs w:val="22"/>
              </w:rPr>
              <w:t>Файлы формируются по принципу: один файл – один документ.</w:t>
            </w:r>
          </w:p>
          <w:p w:rsidR="00FD22BB" w:rsidRPr="00BA034A" w:rsidRDefault="00D03B52" w:rsidP="00183BE9">
            <w:pPr>
              <w:pStyle w:val="Style12"/>
              <w:spacing w:line="240" w:lineRule="auto"/>
              <w:ind w:firstLine="439"/>
              <w:rPr>
                <w:bCs/>
                <w:color w:val="00000A"/>
                <w:sz w:val="22"/>
                <w:szCs w:val="22"/>
                <w:lang w:eastAsia="zh-CN"/>
              </w:rPr>
            </w:pPr>
            <w:r w:rsidRPr="00BA034A">
              <w:rPr>
                <w:sz w:val="22"/>
                <w:szCs w:val="22"/>
                <w:lang w:eastAsia="zh-CN"/>
              </w:rPr>
              <w:t xml:space="preserve">Участник вправе подать заявку </w:t>
            </w:r>
            <w:proofErr w:type="gramStart"/>
            <w:r w:rsidRPr="00BA034A">
              <w:rPr>
                <w:sz w:val="22"/>
                <w:szCs w:val="22"/>
                <w:lang w:eastAsia="zh-CN"/>
              </w:rPr>
              <w:t>на участие в электронном Аукционе в любое время с момента размещения извещения о его проведении</w:t>
            </w:r>
            <w:proofErr w:type="gramEnd"/>
            <w:r w:rsidRPr="00BA034A">
              <w:rPr>
                <w:sz w:val="22"/>
                <w:szCs w:val="22"/>
                <w:lang w:eastAsia="zh-CN"/>
              </w:rPr>
              <w:t xml:space="preserve"> до предусмотренных извещением и документацией об Аукционе даты и времени окончания срока подачи заявок на участие в электронном Аукционе.</w:t>
            </w:r>
          </w:p>
        </w:tc>
      </w:tr>
      <w:tr w:rsidR="00FD22BB" w:rsidRPr="00BA034A" w:rsidTr="00BA034A">
        <w:trPr>
          <w:jc w:val="center"/>
        </w:trPr>
        <w:tc>
          <w:tcPr>
            <w:tcW w:w="398" w:type="pct"/>
            <w:tcBorders>
              <w:left w:val="single" w:sz="4" w:space="0" w:color="auto"/>
              <w:right w:val="single" w:sz="4" w:space="0" w:color="auto"/>
            </w:tcBorders>
            <w:vAlign w:val="center"/>
          </w:tcPr>
          <w:p w:rsidR="00FD22BB" w:rsidRPr="00BA034A" w:rsidRDefault="00D03B52" w:rsidP="00BA034A">
            <w:pPr>
              <w:widowControl w:val="0"/>
              <w:rPr>
                <w:b/>
                <w:bCs/>
                <w:color w:val="00000A"/>
                <w:sz w:val="22"/>
                <w:szCs w:val="22"/>
                <w:lang w:eastAsia="zh-CN"/>
              </w:rPr>
            </w:pPr>
            <w:r w:rsidRPr="00BA034A">
              <w:rPr>
                <w:b/>
                <w:bCs/>
                <w:color w:val="00000A"/>
                <w:sz w:val="22"/>
                <w:szCs w:val="22"/>
                <w:lang w:eastAsia="zh-CN"/>
              </w:rPr>
              <w:lastRenderedPageBreak/>
              <w:t xml:space="preserve">5.2. </w:t>
            </w:r>
          </w:p>
        </w:tc>
        <w:tc>
          <w:tcPr>
            <w:tcW w:w="1430" w:type="pct"/>
            <w:tcBorders>
              <w:left w:val="single" w:sz="4" w:space="0" w:color="auto"/>
              <w:right w:val="single" w:sz="4" w:space="0" w:color="auto"/>
            </w:tcBorders>
            <w:vAlign w:val="center"/>
          </w:tcPr>
          <w:p w:rsidR="00FD22BB" w:rsidRPr="00BA034A" w:rsidRDefault="00D03B52" w:rsidP="00BA034A">
            <w:pPr>
              <w:widowControl w:val="0"/>
              <w:rPr>
                <w:bCs/>
                <w:color w:val="00000A"/>
                <w:sz w:val="22"/>
                <w:szCs w:val="22"/>
                <w:lang w:eastAsia="zh-CN"/>
              </w:rPr>
            </w:pPr>
            <w:r w:rsidRPr="00BA034A">
              <w:rPr>
                <w:bCs/>
                <w:color w:val="00000A"/>
                <w:sz w:val="22"/>
                <w:szCs w:val="22"/>
                <w:lang w:eastAsia="zh-CN"/>
              </w:rPr>
              <w:t>Внесение изменений и отзыв заявки на участие в закупке</w:t>
            </w:r>
          </w:p>
        </w:tc>
        <w:tc>
          <w:tcPr>
            <w:tcW w:w="3172" w:type="pct"/>
            <w:tcBorders>
              <w:left w:val="single" w:sz="4" w:space="0" w:color="auto"/>
              <w:right w:val="single" w:sz="4" w:space="0" w:color="auto"/>
            </w:tcBorders>
            <w:vAlign w:val="center"/>
          </w:tcPr>
          <w:p w:rsidR="00FD22BB" w:rsidRPr="00BA034A" w:rsidRDefault="00474A5B" w:rsidP="00BA034A">
            <w:pPr>
              <w:widowControl w:val="0"/>
              <w:tabs>
                <w:tab w:val="left" w:pos="142"/>
                <w:tab w:val="left" w:pos="426"/>
              </w:tabs>
              <w:jc w:val="both"/>
              <w:rPr>
                <w:rFonts w:eastAsiaTheme="minorEastAsia"/>
                <w:sz w:val="22"/>
                <w:szCs w:val="22"/>
              </w:rPr>
            </w:pPr>
            <w:proofErr w:type="gramStart"/>
            <w:r w:rsidRPr="00BA034A">
              <w:rPr>
                <w:rFonts w:eastAsiaTheme="minorEastAsia"/>
                <w:sz w:val="22"/>
                <w:szCs w:val="22"/>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Pr="00BA034A">
              <w:rPr>
                <w:rFonts w:eastAsiaTheme="minorEastAsia"/>
                <w:sz w:val="22"/>
                <w:szCs w:val="22"/>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r w:rsidR="00D03B52" w:rsidRPr="00BA034A">
              <w:rPr>
                <w:rFonts w:eastAsiaTheme="minorEastAsia"/>
                <w:sz w:val="22"/>
                <w:szCs w:val="22"/>
              </w:rPr>
              <w:t xml:space="preserve">С использованием функционала электронной площадки </w:t>
            </w:r>
            <w:r w:rsidR="00D03B52" w:rsidRPr="00BA034A">
              <w:rPr>
                <w:rStyle w:val="ab"/>
                <w:rFonts w:eastAsiaTheme="minorEastAsia"/>
                <w:sz w:val="22"/>
                <w:szCs w:val="22"/>
              </w:rPr>
              <w:t>https://etp-region.ru</w:t>
            </w:r>
            <w:r w:rsidR="00D03B52" w:rsidRPr="00BA034A">
              <w:rPr>
                <w:rFonts w:eastAsiaTheme="minorEastAsia"/>
                <w:sz w:val="22"/>
                <w:szCs w:val="22"/>
              </w:rPr>
              <w:t>.</w:t>
            </w:r>
          </w:p>
        </w:tc>
      </w:tr>
      <w:tr w:rsidR="00FD22BB" w:rsidRPr="00BA034A" w:rsidTr="00BA034A">
        <w:trPr>
          <w:jc w:val="center"/>
        </w:trPr>
        <w:tc>
          <w:tcPr>
            <w:tcW w:w="398" w:type="pct"/>
            <w:tcBorders>
              <w:left w:val="single" w:sz="4" w:space="0" w:color="auto"/>
              <w:right w:val="single" w:sz="4" w:space="0" w:color="auto"/>
            </w:tcBorders>
            <w:shd w:val="clear" w:color="auto" w:fill="auto"/>
            <w:vAlign w:val="center"/>
          </w:tcPr>
          <w:p w:rsidR="00FD22BB" w:rsidRPr="00BA034A" w:rsidRDefault="00D03B52" w:rsidP="00BA034A">
            <w:pPr>
              <w:widowControl w:val="0"/>
              <w:rPr>
                <w:b/>
                <w:bCs/>
                <w:color w:val="00000A"/>
                <w:sz w:val="22"/>
                <w:szCs w:val="22"/>
                <w:lang w:eastAsia="zh-CN"/>
              </w:rPr>
            </w:pPr>
            <w:r w:rsidRPr="00BA034A">
              <w:rPr>
                <w:b/>
                <w:bCs/>
                <w:color w:val="00000A"/>
                <w:sz w:val="22"/>
                <w:szCs w:val="22"/>
                <w:lang w:eastAsia="zh-CN"/>
              </w:rPr>
              <w:t>5.3.</w:t>
            </w:r>
          </w:p>
        </w:tc>
        <w:tc>
          <w:tcPr>
            <w:tcW w:w="1430" w:type="pct"/>
            <w:tcBorders>
              <w:left w:val="single" w:sz="4" w:space="0" w:color="auto"/>
              <w:right w:val="single" w:sz="4" w:space="0" w:color="auto"/>
            </w:tcBorders>
            <w:shd w:val="clear" w:color="auto" w:fill="auto"/>
            <w:vAlign w:val="center"/>
          </w:tcPr>
          <w:p w:rsidR="00FD22BB" w:rsidRPr="00BA034A" w:rsidRDefault="00D03B52" w:rsidP="00BA034A">
            <w:pPr>
              <w:widowControl w:val="0"/>
              <w:shd w:val="clear" w:color="auto" w:fill="FFFFFF"/>
              <w:rPr>
                <w:sz w:val="22"/>
                <w:szCs w:val="22"/>
                <w:lang w:eastAsia="en-US"/>
              </w:rPr>
            </w:pPr>
            <w:r w:rsidRPr="00BA034A">
              <w:rPr>
                <w:sz w:val="22"/>
                <w:szCs w:val="22"/>
                <w:lang w:eastAsia="en-US"/>
              </w:rPr>
              <w:t>Дата начала срока подачи заявок на участие в закупке</w:t>
            </w:r>
          </w:p>
        </w:tc>
        <w:tc>
          <w:tcPr>
            <w:tcW w:w="3172" w:type="pct"/>
            <w:tcBorders>
              <w:left w:val="single" w:sz="4" w:space="0" w:color="auto"/>
              <w:right w:val="single" w:sz="4" w:space="0" w:color="auto"/>
            </w:tcBorders>
            <w:shd w:val="clear" w:color="auto" w:fill="auto"/>
            <w:vAlign w:val="center"/>
          </w:tcPr>
          <w:p w:rsidR="00FD22BB" w:rsidRPr="00BA034A" w:rsidRDefault="007711C6" w:rsidP="00BA034A">
            <w:pPr>
              <w:widowControl w:val="0"/>
              <w:shd w:val="clear" w:color="auto" w:fill="FFFFFF"/>
              <w:rPr>
                <w:b/>
                <w:sz w:val="22"/>
                <w:szCs w:val="22"/>
                <w:lang w:eastAsia="en-US"/>
              </w:rPr>
            </w:pPr>
            <w:r>
              <w:rPr>
                <w:b/>
                <w:sz w:val="22"/>
                <w:szCs w:val="22"/>
                <w:lang w:eastAsia="en-US"/>
              </w:rPr>
              <w:t>21</w:t>
            </w:r>
            <w:r w:rsidR="00D03B52" w:rsidRPr="00BA034A">
              <w:rPr>
                <w:b/>
                <w:sz w:val="22"/>
                <w:szCs w:val="22"/>
                <w:lang w:eastAsia="en-US"/>
              </w:rPr>
              <w:t xml:space="preserve"> </w:t>
            </w:r>
            <w:r w:rsidR="00A35E0E" w:rsidRPr="00BA034A">
              <w:rPr>
                <w:b/>
                <w:sz w:val="22"/>
                <w:szCs w:val="22"/>
                <w:lang w:eastAsia="en-US"/>
              </w:rPr>
              <w:t>августа</w:t>
            </w:r>
            <w:r w:rsidR="00D03B52" w:rsidRPr="00BA034A">
              <w:rPr>
                <w:b/>
                <w:sz w:val="22"/>
                <w:szCs w:val="22"/>
                <w:lang w:eastAsia="en-US"/>
              </w:rPr>
              <w:t xml:space="preserve"> </w:t>
            </w:r>
            <w:r w:rsidR="00BA034A" w:rsidRPr="00BA034A">
              <w:rPr>
                <w:b/>
                <w:sz w:val="22"/>
                <w:szCs w:val="22"/>
                <w:lang w:eastAsia="en-US"/>
              </w:rPr>
              <w:t>2024</w:t>
            </w:r>
            <w:r w:rsidR="00D03B52" w:rsidRPr="00BA034A">
              <w:rPr>
                <w:b/>
                <w:sz w:val="22"/>
                <w:szCs w:val="22"/>
                <w:lang w:eastAsia="en-US"/>
              </w:rPr>
              <w:t xml:space="preserve"> года.</w:t>
            </w:r>
          </w:p>
        </w:tc>
      </w:tr>
      <w:tr w:rsidR="00FD22BB" w:rsidRPr="00BA034A" w:rsidTr="00BA034A">
        <w:trPr>
          <w:jc w:val="center"/>
        </w:trPr>
        <w:tc>
          <w:tcPr>
            <w:tcW w:w="398" w:type="pct"/>
            <w:tcBorders>
              <w:left w:val="single" w:sz="4" w:space="0" w:color="auto"/>
              <w:right w:val="single" w:sz="4" w:space="0" w:color="auto"/>
            </w:tcBorders>
            <w:shd w:val="clear" w:color="auto" w:fill="auto"/>
            <w:vAlign w:val="center"/>
          </w:tcPr>
          <w:p w:rsidR="00FD22BB" w:rsidRPr="00BA034A" w:rsidRDefault="00D03B52" w:rsidP="00BA034A">
            <w:pPr>
              <w:widowControl w:val="0"/>
              <w:rPr>
                <w:b/>
                <w:bCs/>
                <w:color w:val="00000A"/>
                <w:sz w:val="22"/>
                <w:szCs w:val="22"/>
                <w:lang w:eastAsia="zh-CN"/>
              </w:rPr>
            </w:pPr>
            <w:r w:rsidRPr="00BA034A">
              <w:rPr>
                <w:b/>
                <w:bCs/>
                <w:color w:val="00000A"/>
                <w:sz w:val="22"/>
                <w:szCs w:val="22"/>
                <w:lang w:eastAsia="zh-CN"/>
              </w:rPr>
              <w:t>5.4.1.</w:t>
            </w:r>
          </w:p>
        </w:tc>
        <w:tc>
          <w:tcPr>
            <w:tcW w:w="1430" w:type="pct"/>
            <w:tcBorders>
              <w:left w:val="single" w:sz="4" w:space="0" w:color="auto"/>
              <w:right w:val="single" w:sz="4" w:space="0" w:color="auto"/>
            </w:tcBorders>
            <w:shd w:val="clear" w:color="auto" w:fill="auto"/>
            <w:vAlign w:val="center"/>
          </w:tcPr>
          <w:p w:rsidR="00FD22BB" w:rsidRPr="00BA034A" w:rsidRDefault="00D03B52" w:rsidP="00BA034A">
            <w:pPr>
              <w:widowControl w:val="0"/>
              <w:shd w:val="clear" w:color="auto" w:fill="FFFFFF"/>
              <w:rPr>
                <w:sz w:val="22"/>
                <w:szCs w:val="22"/>
                <w:lang w:eastAsia="en-US"/>
              </w:rPr>
            </w:pPr>
            <w:r w:rsidRPr="00BA034A">
              <w:rPr>
                <w:sz w:val="22"/>
                <w:szCs w:val="22"/>
                <w:lang w:eastAsia="en-US"/>
              </w:rPr>
              <w:t>Дата и время окончания срока подачи заявок на участие в закупке</w:t>
            </w:r>
          </w:p>
        </w:tc>
        <w:tc>
          <w:tcPr>
            <w:tcW w:w="3172" w:type="pct"/>
            <w:tcBorders>
              <w:left w:val="single" w:sz="4" w:space="0" w:color="auto"/>
              <w:right w:val="single" w:sz="4" w:space="0" w:color="auto"/>
            </w:tcBorders>
            <w:shd w:val="clear" w:color="auto" w:fill="auto"/>
            <w:vAlign w:val="center"/>
          </w:tcPr>
          <w:p w:rsidR="00FD22BB" w:rsidRPr="00BA034A" w:rsidRDefault="007711C6" w:rsidP="00183BE9">
            <w:pPr>
              <w:widowControl w:val="0"/>
              <w:shd w:val="clear" w:color="auto" w:fill="FFFFFF"/>
              <w:rPr>
                <w:b/>
                <w:sz w:val="22"/>
                <w:szCs w:val="22"/>
              </w:rPr>
            </w:pPr>
            <w:r>
              <w:rPr>
                <w:b/>
                <w:sz w:val="22"/>
                <w:szCs w:val="22"/>
                <w:lang w:eastAsia="en-US"/>
              </w:rPr>
              <w:t>06</w:t>
            </w:r>
            <w:r w:rsidR="00D03B52" w:rsidRPr="00BA034A">
              <w:rPr>
                <w:b/>
                <w:sz w:val="22"/>
                <w:szCs w:val="22"/>
                <w:lang w:eastAsia="en-US"/>
              </w:rPr>
              <w:t xml:space="preserve"> </w:t>
            </w:r>
            <w:r>
              <w:rPr>
                <w:b/>
                <w:sz w:val="22"/>
                <w:szCs w:val="22"/>
                <w:lang w:eastAsia="en-US"/>
              </w:rPr>
              <w:t>сентября</w:t>
            </w:r>
            <w:r w:rsidR="00D03B52" w:rsidRPr="00BA034A">
              <w:rPr>
                <w:b/>
                <w:sz w:val="22"/>
                <w:szCs w:val="22"/>
                <w:lang w:eastAsia="en-US"/>
              </w:rPr>
              <w:t xml:space="preserve"> </w:t>
            </w:r>
            <w:r w:rsidR="00BA034A" w:rsidRPr="00BA034A">
              <w:rPr>
                <w:b/>
                <w:sz w:val="22"/>
                <w:szCs w:val="22"/>
                <w:lang w:eastAsia="en-US"/>
              </w:rPr>
              <w:t>2024</w:t>
            </w:r>
            <w:r w:rsidR="00D03B52" w:rsidRPr="00BA034A">
              <w:rPr>
                <w:b/>
                <w:sz w:val="22"/>
                <w:szCs w:val="22"/>
                <w:lang w:eastAsia="en-US"/>
              </w:rPr>
              <w:t xml:space="preserve"> года 10.00 часов </w:t>
            </w:r>
            <w:r w:rsidR="00D03B52" w:rsidRPr="00BA034A">
              <w:rPr>
                <w:b/>
                <w:sz w:val="22"/>
                <w:szCs w:val="22"/>
              </w:rPr>
              <w:t>(по местному времени</w:t>
            </w:r>
            <w:r w:rsidR="00D03B52" w:rsidRPr="00BA034A">
              <w:rPr>
                <w:b/>
                <w:bCs/>
                <w:sz w:val="22"/>
                <w:szCs w:val="22"/>
                <w:lang w:eastAsia="en-US"/>
              </w:rPr>
              <w:t xml:space="preserve"> Заказчика</w:t>
            </w:r>
            <w:r w:rsidR="00D03B52" w:rsidRPr="00BA034A">
              <w:rPr>
                <w:b/>
                <w:sz w:val="22"/>
                <w:szCs w:val="22"/>
              </w:rPr>
              <w:t>).</w:t>
            </w:r>
          </w:p>
        </w:tc>
      </w:tr>
      <w:tr w:rsidR="0087539E" w:rsidRPr="00BA034A" w:rsidTr="00BA034A">
        <w:trPr>
          <w:jc w:val="center"/>
        </w:trPr>
        <w:tc>
          <w:tcPr>
            <w:tcW w:w="398" w:type="pct"/>
            <w:tcBorders>
              <w:left w:val="single" w:sz="4" w:space="0" w:color="auto"/>
              <w:right w:val="single" w:sz="4" w:space="0" w:color="auto"/>
            </w:tcBorders>
            <w:shd w:val="clear" w:color="auto" w:fill="auto"/>
            <w:vAlign w:val="center"/>
          </w:tcPr>
          <w:p w:rsidR="0087539E" w:rsidRPr="00BA034A" w:rsidRDefault="0087539E" w:rsidP="00BA034A">
            <w:pPr>
              <w:widowControl w:val="0"/>
              <w:rPr>
                <w:b/>
                <w:bCs/>
                <w:color w:val="00000A"/>
                <w:sz w:val="22"/>
                <w:szCs w:val="22"/>
                <w:lang w:eastAsia="zh-CN"/>
              </w:rPr>
            </w:pPr>
            <w:r w:rsidRPr="00BA034A">
              <w:rPr>
                <w:b/>
                <w:bCs/>
                <w:color w:val="00000A"/>
                <w:sz w:val="22"/>
                <w:szCs w:val="22"/>
                <w:lang w:eastAsia="zh-CN"/>
              </w:rPr>
              <w:t>5.4.2.</w:t>
            </w:r>
          </w:p>
        </w:tc>
        <w:tc>
          <w:tcPr>
            <w:tcW w:w="1430" w:type="pct"/>
            <w:tcBorders>
              <w:left w:val="single" w:sz="4" w:space="0" w:color="auto"/>
              <w:right w:val="single" w:sz="4" w:space="0" w:color="auto"/>
            </w:tcBorders>
            <w:shd w:val="clear" w:color="auto" w:fill="auto"/>
            <w:vAlign w:val="center"/>
          </w:tcPr>
          <w:p w:rsidR="0087539E" w:rsidRPr="00BA034A" w:rsidRDefault="0087539E" w:rsidP="00183BE9">
            <w:pPr>
              <w:pStyle w:val="affff2"/>
              <w:suppressLineNumbers w:val="0"/>
              <w:suppressAutoHyphens w:val="0"/>
              <w:rPr>
                <w:sz w:val="22"/>
                <w:szCs w:val="22"/>
                <w:lang w:eastAsia="en-US"/>
              </w:rPr>
            </w:pPr>
            <w:r w:rsidRPr="00BA034A">
              <w:rPr>
                <w:sz w:val="22"/>
                <w:szCs w:val="22"/>
                <w:lang w:eastAsia="en-US"/>
              </w:rPr>
              <w:t xml:space="preserve">Дата </w:t>
            </w:r>
            <w:proofErr w:type="gramStart"/>
            <w:r w:rsidRPr="00BA034A">
              <w:rPr>
                <w:sz w:val="22"/>
                <w:szCs w:val="22"/>
                <w:lang w:eastAsia="en-US"/>
              </w:rPr>
              <w:t>окончания срока рассмотрения первых частей заявок</w:t>
            </w:r>
            <w:proofErr w:type="gramEnd"/>
            <w:r w:rsidRPr="00BA034A">
              <w:rPr>
                <w:sz w:val="22"/>
                <w:szCs w:val="22"/>
                <w:lang w:eastAsia="en-US"/>
              </w:rPr>
              <w:t xml:space="preserve"> на участие в аукционе</w:t>
            </w:r>
            <w:r w:rsidR="00183BE9">
              <w:rPr>
                <w:sz w:val="22"/>
                <w:szCs w:val="22"/>
                <w:lang w:eastAsia="en-US"/>
              </w:rPr>
              <w:t xml:space="preserve"> </w:t>
            </w:r>
          </w:p>
        </w:tc>
        <w:tc>
          <w:tcPr>
            <w:tcW w:w="3172" w:type="pct"/>
            <w:tcBorders>
              <w:left w:val="single" w:sz="4" w:space="0" w:color="auto"/>
              <w:right w:val="single" w:sz="4" w:space="0" w:color="auto"/>
            </w:tcBorders>
            <w:shd w:val="clear" w:color="auto" w:fill="auto"/>
            <w:vAlign w:val="center"/>
          </w:tcPr>
          <w:p w:rsidR="0087539E" w:rsidRPr="00BA034A" w:rsidRDefault="007711C6" w:rsidP="00BA034A">
            <w:pPr>
              <w:widowControl w:val="0"/>
              <w:shd w:val="clear" w:color="auto" w:fill="FFFFFF"/>
              <w:rPr>
                <w:b/>
                <w:sz w:val="22"/>
                <w:szCs w:val="22"/>
                <w:lang w:eastAsia="en-US"/>
              </w:rPr>
            </w:pPr>
            <w:r>
              <w:rPr>
                <w:b/>
                <w:sz w:val="22"/>
                <w:szCs w:val="22"/>
                <w:lang w:eastAsia="en-US"/>
              </w:rPr>
              <w:t>06</w:t>
            </w:r>
            <w:r w:rsidRPr="00BA034A">
              <w:rPr>
                <w:b/>
                <w:sz w:val="22"/>
                <w:szCs w:val="22"/>
                <w:lang w:eastAsia="en-US"/>
              </w:rPr>
              <w:t xml:space="preserve"> </w:t>
            </w:r>
            <w:r>
              <w:rPr>
                <w:b/>
                <w:sz w:val="22"/>
                <w:szCs w:val="22"/>
                <w:lang w:eastAsia="en-US"/>
              </w:rPr>
              <w:t>сентября</w:t>
            </w:r>
            <w:r w:rsidRPr="00BA034A">
              <w:rPr>
                <w:b/>
                <w:sz w:val="22"/>
                <w:szCs w:val="22"/>
                <w:lang w:eastAsia="en-US"/>
              </w:rPr>
              <w:t xml:space="preserve"> </w:t>
            </w:r>
            <w:r w:rsidR="00BA034A" w:rsidRPr="00BA034A">
              <w:rPr>
                <w:b/>
                <w:sz w:val="22"/>
                <w:szCs w:val="22"/>
                <w:lang w:eastAsia="en-US"/>
              </w:rPr>
              <w:t>2024</w:t>
            </w:r>
            <w:r w:rsidR="0087539E" w:rsidRPr="00BA034A">
              <w:rPr>
                <w:b/>
                <w:sz w:val="22"/>
                <w:szCs w:val="22"/>
                <w:lang w:eastAsia="en-US"/>
              </w:rPr>
              <w:t xml:space="preserve"> года</w:t>
            </w:r>
          </w:p>
        </w:tc>
      </w:tr>
      <w:tr w:rsidR="00FD22BB" w:rsidRPr="00BA034A" w:rsidTr="00BA034A">
        <w:trPr>
          <w:jc w:val="center"/>
        </w:trPr>
        <w:tc>
          <w:tcPr>
            <w:tcW w:w="398" w:type="pct"/>
            <w:tcBorders>
              <w:left w:val="single" w:sz="4" w:space="0" w:color="auto"/>
              <w:right w:val="single" w:sz="4" w:space="0" w:color="auto"/>
            </w:tcBorders>
            <w:shd w:val="clear" w:color="auto" w:fill="auto"/>
            <w:vAlign w:val="center"/>
          </w:tcPr>
          <w:p w:rsidR="00FD22BB" w:rsidRPr="00BA034A" w:rsidRDefault="0087539E" w:rsidP="00BA034A">
            <w:pPr>
              <w:widowControl w:val="0"/>
              <w:rPr>
                <w:b/>
                <w:bCs/>
                <w:color w:val="00000A"/>
                <w:sz w:val="22"/>
                <w:szCs w:val="22"/>
                <w:lang w:eastAsia="zh-CN"/>
              </w:rPr>
            </w:pPr>
            <w:r w:rsidRPr="00BA034A">
              <w:rPr>
                <w:b/>
                <w:bCs/>
                <w:color w:val="00000A"/>
                <w:sz w:val="22"/>
                <w:szCs w:val="22"/>
                <w:lang w:eastAsia="zh-CN"/>
              </w:rPr>
              <w:t>5.4.3.</w:t>
            </w:r>
          </w:p>
        </w:tc>
        <w:tc>
          <w:tcPr>
            <w:tcW w:w="1430" w:type="pct"/>
            <w:tcBorders>
              <w:left w:val="single" w:sz="4" w:space="0" w:color="auto"/>
              <w:right w:val="single" w:sz="4" w:space="0" w:color="auto"/>
            </w:tcBorders>
            <w:shd w:val="clear" w:color="auto" w:fill="auto"/>
            <w:vAlign w:val="center"/>
          </w:tcPr>
          <w:p w:rsidR="00FD22BB" w:rsidRPr="00BA034A" w:rsidRDefault="00D03B52" w:rsidP="00BA034A">
            <w:pPr>
              <w:widowControl w:val="0"/>
              <w:shd w:val="clear" w:color="auto" w:fill="FFFFFF"/>
              <w:rPr>
                <w:rFonts w:eastAsiaTheme="minorEastAsia"/>
                <w:sz w:val="22"/>
                <w:szCs w:val="22"/>
              </w:rPr>
            </w:pPr>
            <w:r w:rsidRPr="00BA034A">
              <w:rPr>
                <w:rFonts w:eastAsiaTheme="minorEastAsia"/>
                <w:sz w:val="22"/>
                <w:szCs w:val="22"/>
              </w:rPr>
              <w:t>Место рассмотрения заявок на участие в закупке</w:t>
            </w:r>
          </w:p>
        </w:tc>
        <w:tc>
          <w:tcPr>
            <w:tcW w:w="3172" w:type="pct"/>
            <w:tcBorders>
              <w:left w:val="single" w:sz="4" w:space="0" w:color="auto"/>
              <w:right w:val="single" w:sz="4" w:space="0" w:color="auto"/>
            </w:tcBorders>
            <w:shd w:val="clear" w:color="auto" w:fill="auto"/>
            <w:vAlign w:val="center"/>
          </w:tcPr>
          <w:p w:rsidR="00474A5B" w:rsidRPr="00BA034A" w:rsidRDefault="00A35E0E" w:rsidP="00BA034A">
            <w:pPr>
              <w:widowControl w:val="0"/>
              <w:shd w:val="clear" w:color="auto" w:fill="FFFFFF"/>
              <w:rPr>
                <w:rFonts w:eastAsiaTheme="minorEastAsia"/>
                <w:sz w:val="22"/>
                <w:szCs w:val="22"/>
              </w:rPr>
            </w:pPr>
            <w:r w:rsidRPr="00BA034A">
              <w:rPr>
                <w:rFonts w:eastAsiaTheme="minorEastAsia"/>
                <w:sz w:val="22"/>
                <w:szCs w:val="22"/>
              </w:rPr>
              <w:t xml:space="preserve">196135, Санкт-Петербург, ул. </w:t>
            </w:r>
            <w:proofErr w:type="gramStart"/>
            <w:r w:rsidRPr="00BA034A">
              <w:rPr>
                <w:rFonts w:eastAsiaTheme="minorEastAsia"/>
                <w:sz w:val="22"/>
                <w:szCs w:val="22"/>
              </w:rPr>
              <w:t>Авиационная</w:t>
            </w:r>
            <w:proofErr w:type="gramEnd"/>
            <w:r w:rsidRPr="00BA034A">
              <w:rPr>
                <w:rFonts w:eastAsiaTheme="minorEastAsia"/>
                <w:sz w:val="22"/>
                <w:szCs w:val="22"/>
              </w:rPr>
              <w:t>, д. 23</w:t>
            </w:r>
          </w:p>
          <w:p w:rsidR="00FD22BB" w:rsidRPr="00BA034A" w:rsidRDefault="00474A5B" w:rsidP="00BA034A">
            <w:pPr>
              <w:widowControl w:val="0"/>
              <w:shd w:val="clear" w:color="auto" w:fill="FFFFFF"/>
              <w:rPr>
                <w:rFonts w:eastAsiaTheme="minorEastAsia"/>
                <w:sz w:val="22"/>
                <w:szCs w:val="22"/>
              </w:rPr>
            </w:pPr>
            <w:r w:rsidRPr="00BA034A">
              <w:rPr>
                <w:rFonts w:eastAsiaTheme="minorEastAsia"/>
                <w:sz w:val="22"/>
                <w:szCs w:val="22"/>
              </w:rPr>
              <w:t>С использованием функционала ЭТП</w:t>
            </w:r>
          </w:p>
        </w:tc>
      </w:tr>
      <w:tr w:rsidR="00FD22BB" w:rsidRPr="00BA034A" w:rsidTr="00BA034A">
        <w:trPr>
          <w:jc w:val="center"/>
        </w:trPr>
        <w:tc>
          <w:tcPr>
            <w:tcW w:w="398" w:type="pct"/>
            <w:tcBorders>
              <w:left w:val="single" w:sz="4" w:space="0" w:color="auto"/>
              <w:right w:val="single" w:sz="4" w:space="0" w:color="auto"/>
            </w:tcBorders>
            <w:shd w:val="clear" w:color="auto" w:fill="auto"/>
            <w:vAlign w:val="center"/>
          </w:tcPr>
          <w:p w:rsidR="00FD22BB" w:rsidRPr="00BA034A" w:rsidRDefault="0087539E" w:rsidP="00BA034A">
            <w:pPr>
              <w:widowControl w:val="0"/>
              <w:rPr>
                <w:b/>
                <w:bCs/>
                <w:color w:val="00000A"/>
                <w:sz w:val="22"/>
                <w:szCs w:val="22"/>
                <w:lang w:eastAsia="zh-CN"/>
              </w:rPr>
            </w:pPr>
            <w:r w:rsidRPr="00BA034A">
              <w:rPr>
                <w:b/>
                <w:bCs/>
                <w:color w:val="00000A"/>
                <w:sz w:val="22"/>
                <w:szCs w:val="22"/>
                <w:lang w:eastAsia="zh-CN"/>
              </w:rPr>
              <w:t>5.4.4.</w:t>
            </w:r>
            <w:r w:rsidR="00D03B52" w:rsidRPr="00BA034A">
              <w:rPr>
                <w:b/>
                <w:bCs/>
                <w:color w:val="00000A"/>
                <w:sz w:val="22"/>
                <w:szCs w:val="22"/>
                <w:lang w:eastAsia="zh-CN"/>
              </w:rPr>
              <w:t xml:space="preserve"> </w:t>
            </w:r>
          </w:p>
        </w:tc>
        <w:tc>
          <w:tcPr>
            <w:tcW w:w="1430" w:type="pct"/>
            <w:tcBorders>
              <w:left w:val="single" w:sz="4" w:space="0" w:color="auto"/>
              <w:right w:val="single" w:sz="4" w:space="0" w:color="auto"/>
            </w:tcBorders>
            <w:shd w:val="clear" w:color="auto" w:fill="auto"/>
            <w:vAlign w:val="center"/>
          </w:tcPr>
          <w:p w:rsidR="00FD22BB" w:rsidRPr="00BA034A" w:rsidRDefault="0087539E" w:rsidP="00BA034A">
            <w:pPr>
              <w:widowControl w:val="0"/>
              <w:shd w:val="clear" w:color="auto" w:fill="FFFFFF"/>
              <w:rPr>
                <w:sz w:val="22"/>
                <w:szCs w:val="22"/>
                <w:lang w:eastAsia="en-US"/>
              </w:rPr>
            </w:pPr>
            <w:r w:rsidRPr="00BA034A">
              <w:rPr>
                <w:sz w:val="22"/>
                <w:szCs w:val="22"/>
              </w:rPr>
              <w:t>Дата проведения электронного аукциона</w:t>
            </w:r>
          </w:p>
        </w:tc>
        <w:tc>
          <w:tcPr>
            <w:tcW w:w="3172" w:type="pct"/>
            <w:tcBorders>
              <w:left w:val="single" w:sz="4" w:space="0" w:color="auto"/>
              <w:right w:val="single" w:sz="4" w:space="0" w:color="auto"/>
            </w:tcBorders>
            <w:shd w:val="clear" w:color="auto" w:fill="auto"/>
            <w:vAlign w:val="center"/>
          </w:tcPr>
          <w:p w:rsidR="00FD22BB" w:rsidRPr="00BA034A" w:rsidRDefault="007711C6" w:rsidP="00BA034A">
            <w:pPr>
              <w:widowControl w:val="0"/>
              <w:shd w:val="clear" w:color="auto" w:fill="FFFFFF"/>
              <w:rPr>
                <w:sz w:val="22"/>
                <w:szCs w:val="22"/>
                <w:lang w:eastAsia="en-US"/>
              </w:rPr>
            </w:pPr>
            <w:r>
              <w:rPr>
                <w:b/>
                <w:sz w:val="22"/>
                <w:szCs w:val="22"/>
                <w:lang w:eastAsia="en-US"/>
              </w:rPr>
              <w:t>09</w:t>
            </w:r>
            <w:r w:rsidRPr="00BA034A">
              <w:rPr>
                <w:b/>
                <w:sz w:val="22"/>
                <w:szCs w:val="22"/>
                <w:lang w:eastAsia="en-US"/>
              </w:rPr>
              <w:t xml:space="preserve"> </w:t>
            </w:r>
            <w:r>
              <w:rPr>
                <w:b/>
                <w:sz w:val="22"/>
                <w:szCs w:val="22"/>
                <w:lang w:eastAsia="en-US"/>
              </w:rPr>
              <w:t>сентября</w:t>
            </w:r>
            <w:r w:rsidRPr="00BA034A">
              <w:rPr>
                <w:b/>
                <w:sz w:val="22"/>
                <w:szCs w:val="22"/>
                <w:lang w:eastAsia="en-US"/>
              </w:rPr>
              <w:t xml:space="preserve"> </w:t>
            </w:r>
            <w:r w:rsidR="00BA034A" w:rsidRPr="00BA034A">
              <w:rPr>
                <w:b/>
                <w:sz w:val="22"/>
                <w:szCs w:val="22"/>
                <w:lang w:eastAsia="en-US"/>
              </w:rPr>
              <w:t>2024</w:t>
            </w:r>
            <w:r w:rsidR="0087539E" w:rsidRPr="00BA034A">
              <w:rPr>
                <w:b/>
                <w:sz w:val="22"/>
                <w:szCs w:val="22"/>
                <w:lang w:eastAsia="en-US"/>
              </w:rPr>
              <w:t xml:space="preserve"> года</w:t>
            </w:r>
            <w:r w:rsidR="002C629D">
              <w:rPr>
                <w:b/>
                <w:sz w:val="22"/>
                <w:szCs w:val="22"/>
                <w:lang w:eastAsia="en-US"/>
              </w:rPr>
              <w:t xml:space="preserve"> </w:t>
            </w:r>
            <w:r w:rsidR="002C629D" w:rsidRPr="00BA034A">
              <w:rPr>
                <w:b/>
                <w:sz w:val="22"/>
                <w:szCs w:val="22"/>
                <w:lang w:eastAsia="en-US"/>
              </w:rPr>
              <w:t xml:space="preserve">10.00 часов </w:t>
            </w:r>
            <w:r w:rsidR="002C629D" w:rsidRPr="00BA034A">
              <w:rPr>
                <w:b/>
                <w:sz w:val="22"/>
                <w:szCs w:val="22"/>
              </w:rPr>
              <w:t>(по местному времени</w:t>
            </w:r>
            <w:r w:rsidR="002C629D" w:rsidRPr="00BA034A">
              <w:rPr>
                <w:b/>
                <w:bCs/>
                <w:sz w:val="22"/>
                <w:szCs w:val="22"/>
                <w:lang w:eastAsia="en-US"/>
              </w:rPr>
              <w:t xml:space="preserve"> Заказчика</w:t>
            </w:r>
            <w:r w:rsidR="002C629D" w:rsidRPr="00BA034A">
              <w:rPr>
                <w:b/>
                <w:sz w:val="22"/>
                <w:szCs w:val="22"/>
              </w:rPr>
              <w:t>).</w:t>
            </w:r>
          </w:p>
        </w:tc>
      </w:tr>
      <w:tr w:rsidR="0087539E" w:rsidRPr="00BA034A" w:rsidTr="00BA034A">
        <w:trPr>
          <w:jc w:val="center"/>
        </w:trPr>
        <w:tc>
          <w:tcPr>
            <w:tcW w:w="398" w:type="pct"/>
            <w:tcBorders>
              <w:left w:val="single" w:sz="4" w:space="0" w:color="auto"/>
              <w:right w:val="single" w:sz="4" w:space="0" w:color="auto"/>
            </w:tcBorders>
            <w:shd w:val="clear" w:color="auto" w:fill="auto"/>
            <w:vAlign w:val="center"/>
          </w:tcPr>
          <w:p w:rsidR="0087539E" w:rsidRPr="00BA034A" w:rsidRDefault="0087539E" w:rsidP="00BA034A">
            <w:pPr>
              <w:widowControl w:val="0"/>
              <w:rPr>
                <w:b/>
                <w:bCs/>
                <w:color w:val="00000A"/>
                <w:sz w:val="22"/>
                <w:szCs w:val="22"/>
                <w:lang w:eastAsia="zh-CN"/>
              </w:rPr>
            </w:pPr>
            <w:r w:rsidRPr="00BA034A">
              <w:rPr>
                <w:b/>
                <w:bCs/>
                <w:color w:val="00000A"/>
                <w:sz w:val="22"/>
                <w:szCs w:val="22"/>
                <w:lang w:eastAsia="zh-CN"/>
              </w:rPr>
              <w:t>5.4.5.</w:t>
            </w:r>
          </w:p>
        </w:tc>
        <w:tc>
          <w:tcPr>
            <w:tcW w:w="1430" w:type="pct"/>
            <w:tcBorders>
              <w:left w:val="single" w:sz="4" w:space="0" w:color="auto"/>
              <w:right w:val="single" w:sz="4" w:space="0" w:color="auto"/>
            </w:tcBorders>
            <w:shd w:val="clear" w:color="auto" w:fill="auto"/>
            <w:vAlign w:val="center"/>
          </w:tcPr>
          <w:p w:rsidR="0087539E" w:rsidRPr="00BA034A" w:rsidRDefault="0087539E" w:rsidP="00BA034A">
            <w:pPr>
              <w:widowControl w:val="0"/>
              <w:shd w:val="clear" w:color="auto" w:fill="FFFFFF"/>
              <w:rPr>
                <w:sz w:val="22"/>
                <w:szCs w:val="22"/>
              </w:rPr>
            </w:pPr>
            <w:r w:rsidRPr="00BA034A">
              <w:rPr>
                <w:sz w:val="22"/>
                <w:szCs w:val="22"/>
              </w:rPr>
              <w:t>Дата подведения итогов</w:t>
            </w:r>
          </w:p>
        </w:tc>
        <w:tc>
          <w:tcPr>
            <w:tcW w:w="3172" w:type="pct"/>
            <w:tcBorders>
              <w:left w:val="single" w:sz="4" w:space="0" w:color="auto"/>
              <w:right w:val="single" w:sz="4" w:space="0" w:color="auto"/>
            </w:tcBorders>
            <w:shd w:val="clear" w:color="auto" w:fill="auto"/>
            <w:vAlign w:val="center"/>
          </w:tcPr>
          <w:p w:rsidR="0087539E" w:rsidRPr="00BA034A" w:rsidRDefault="007711C6" w:rsidP="00BA034A">
            <w:pPr>
              <w:widowControl w:val="0"/>
              <w:shd w:val="clear" w:color="auto" w:fill="FFFFFF"/>
              <w:rPr>
                <w:sz w:val="22"/>
                <w:szCs w:val="22"/>
                <w:lang w:eastAsia="en-US"/>
              </w:rPr>
            </w:pPr>
            <w:r>
              <w:rPr>
                <w:b/>
                <w:sz w:val="22"/>
                <w:szCs w:val="22"/>
                <w:lang w:eastAsia="en-US"/>
              </w:rPr>
              <w:t>09</w:t>
            </w:r>
            <w:r w:rsidRPr="00BA034A">
              <w:rPr>
                <w:b/>
                <w:sz w:val="22"/>
                <w:szCs w:val="22"/>
                <w:lang w:eastAsia="en-US"/>
              </w:rPr>
              <w:t xml:space="preserve"> </w:t>
            </w:r>
            <w:r>
              <w:rPr>
                <w:b/>
                <w:sz w:val="22"/>
                <w:szCs w:val="22"/>
                <w:lang w:eastAsia="en-US"/>
              </w:rPr>
              <w:t>сентября</w:t>
            </w:r>
            <w:r w:rsidRPr="00BA034A">
              <w:rPr>
                <w:b/>
                <w:sz w:val="22"/>
                <w:szCs w:val="22"/>
                <w:lang w:eastAsia="en-US"/>
              </w:rPr>
              <w:t xml:space="preserve"> </w:t>
            </w:r>
            <w:r w:rsidR="00BA034A" w:rsidRPr="00BA034A">
              <w:rPr>
                <w:b/>
                <w:sz w:val="22"/>
                <w:szCs w:val="22"/>
                <w:lang w:eastAsia="en-US"/>
              </w:rPr>
              <w:t>2024</w:t>
            </w:r>
            <w:r w:rsidR="0087539E" w:rsidRPr="00BA034A">
              <w:rPr>
                <w:b/>
                <w:sz w:val="22"/>
                <w:szCs w:val="22"/>
                <w:lang w:eastAsia="en-US"/>
              </w:rPr>
              <w:t xml:space="preserve"> года</w:t>
            </w:r>
          </w:p>
        </w:tc>
      </w:tr>
      <w:tr w:rsidR="00FD22BB" w:rsidRPr="00BA034A" w:rsidTr="00BA034A">
        <w:trPr>
          <w:jc w:val="center"/>
        </w:trPr>
        <w:tc>
          <w:tcPr>
            <w:tcW w:w="398" w:type="pct"/>
            <w:tcBorders>
              <w:left w:val="single" w:sz="4" w:space="0" w:color="auto"/>
              <w:right w:val="single" w:sz="4" w:space="0" w:color="auto"/>
            </w:tcBorders>
            <w:shd w:val="clear" w:color="auto" w:fill="auto"/>
            <w:vAlign w:val="center"/>
          </w:tcPr>
          <w:p w:rsidR="00FD22BB" w:rsidRPr="00BA034A" w:rsidRDefault="00D03B52" w:rsidP="00BA034A">
            <w:pPr>
              <w:widowControl w:val="0"/>
              <w:rPr>
                <w:b/>
                <w:bCs/>
                <w:color w:val="00000A"/>
                <w:sz w:val="22"/>
                <w:szCs w:val="22"/>
                <w:lang w:eastAsia="zh-CN"/>
              </w:rPr>
            </w:pPr>
            <w:r w:rsidRPr="00BA034A">
              <w:rPr>
                <w:b/>
                <w:bCs/>
                <w:color w:val="00000A"/>
                <w:sz w:val="22"/>
                <w:szCs w:val="22"/>
                <w:lang w:eastAsia="zh-CN"/>
              </w:rPr>
              <w:t>5.5.1.</w:t>
            </w:r>
          </w:p>
        </w:tc>
        <w:tc>
          <w:tcPr>
            <w:tcW w:w="1430" w:type="pct"/>
            <w:tcBorders>
              <w:left w:val="single" w:sz="4" w:space="0" w:color="auto"/>
              <w:right w:val="single" w:sz="4" w:space="0" w:color="auto"/>
            </w:tcBorders>
            <w:shd w:val="clear" w:color="auto" w:fill="auto"/>
            <w:vAlign w:val="center"/>
          </w:tcPr>
          <w:p w:rsidR="00FD22BB" w:rsidRPr="00BA034A" w:rsidRDefault="00D03B52" w:rsidP="00BA034A">
            <w:pPr>
              <w:widowControl w:val="0"/>
              <w:shd w:val="clear" w:color="auto" w:fill="FFFFFF"/>
              <w:rPr>
                <w:sz w:val="22"/>
                <w:szCs w:val="22"/>
                <w:lang w:eastAsia="en-US"/>
              </w:rPr>
            </w:pPr>
            <w:r w:rsidRPr="00BA034A">
              <w:rPr>
                <w:sz w:val="22"/>
                <w:szCs w:val="22"/>
                <w:lang w:eastAsia="en-US"/>
              </w:rPr>
              <w:t xml:space="preserve">Порядок подведения </w:t>
            </w:r>
            <w:r w:rsidRPr="00BA034A">
              <w:rPr>
                <w:sz w:val="22"/>
                <w:szCs w:val="22"/>
                <w:lang w:eastAsia="en-US"/>
              </w:rPr>
              <w:lastRenderedPageBreak/>
              <w:t>итогов</w:t>
            </w:r>
          </w:p>
        </w:tc>
        <w:tc>
          <w:tcPr>
            <w:tcW w:w="3172" w:type="pct"/>
            <w:tcBorders>
              <w:left w:val="single" w:sz="4" w:space="0" w:color="auto"/>
              <w:right w:val="single" w:sz="4" w:space="0" w:color="auto"/>
            </w:tcBorders>
            <w:shd w:val="clear" w:color="auto" w:fill="auto"/>
            <w:vAlign w:val="center"/>
          </w:tcPr>
          <w:p w:rsidR="00FD22BB" w:rsidRPr="00BA034A" w:rsidRDefault="00D03B52" w:rsidP="00183BE9">
            <w:pPr>
              <w:widowControl w:val="0"/>
              <w:shd w:val="clear" w:color="auto" w:fill="FFFFFF"/>
              <w:ind w:firstLine="439"/>
              <w:jc w:val="both"/>
              <w:rPr>
                <w:color w:val="000000"/>
                <w:sz w:val="22"/>
                <w:szCs w:val="22"/>
              </w:rPr>
            </w:pPr>
            <w:r w:rsidRPr="00BA034A">
              <w:rPr>
                <w:color w:val="000000"/>
                <w:sz w:val="22"/>
                <w:szCs w:val="22"/>
              </w:rPr>
              <w:lastRenderedPageBreak/>
              <w:t xml:space="preserve">По результатам проведения процедуры рассмотрения </w:t>
            </w:r>
            <w:r w:rsidRPr="00BA034A">
              <w:rPr>
                <w:color w:val="000000"/>
                <w:sz w:val="22"/>
                <w:szCs w:val="22"/>
              </w:rPr>
              <w:lastRenderedPageBreak/>
              <w:t>заявок закупочной комиссией оформляется протокол рассмотрения заявок</w:t>
            </w:r>
          </w:p>
          <w:p w:rsidR="00FD22BB" w:rsidRPr="00BA034A" w:rsidRDefault="00D03B52" w:rsidP="00183BE9">
            <w:pPr>
              <w:widowControl w:val="0"/>
              <w:shd w:val="clear" w:color="auto" w:fill="FFFFFF"/>
              <w:ind w:firstLine="439"/>
              <w:jc w:val="both"/>
              <w:rPr>
                <w:color w:val="000000"/>
                <w:sz w:val="22"/>
                <w:szCs w:val="22"/>
              </w:rPr>
            </w:pPr>
            <w:r w:rsidRPr="00BA034A">
              <w:rPr>
                <w:color w:val="000000"/>
                <w:sz w:val="22"/>
                <w:szCs w:val="22"/>
              </w:rPr>
              <w:t>Протокол рассмотрения заявок подписывается присутствующими членами закупочной комиссии в день рассмотрения заявок</w:t>
            </w:r>
          </w:p>
          <w:p w:rsidR="00FD22BB" w:rsidRPr="00BA034A" w:rsidRDefault="00D03B52" w:rsidP="00183BE9">
            <w:pPr>
              <w:widowControl w:val="0"/>
              <w:shd w:val="clear" w:color="auto" w:fill="FFFFFF"/>
              <w:ind w:firstLine="439"/>
              <w:jc w:val="both"/>
              <w:rPr>
                <w:color w:val="000000"/>
                <w:sz w:val="22"/>
                <w:szCs w:val="22"/>
              </w:rPr>
            </w:pPr>
            <w:r w:rsidRPr="00BA034A">
              <w:rPr>
                <w:color w:val="000000"/>
                <w:sz w:val="22"/>
                <w:szCs w:val="22"/>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FD22BB" w:rsidRPr="00BA034A" w:rsidRDefault="00D03B52" w:rsidP="00183BE9">
            <w:pPr>
              <w:widowControl w:val="0"/>
              <w:shd w:val="clear" w:color="auto" w:fill="FFFFFF"/>
              <w:ind w:firstLine="439"/>
              <w:jc w:val="both"/>
              <w:rPr>
                <w:color w:val="000000"/>
                <w:sz w:val="22"/>
                <w:szCs w:val="22"/>
              </w:rPr>
            </w:pPr>
            <w:r w:rsidRPr="00BA034A">
              <w:rPr>
                <w:color w:val="000000"/>
                <w:sz w:val="22"/>
                <w:szCs w:val="22"/>
              </w:rPr>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rsidR="00FD22BB" w:rsidRPr="00BA034A" w:rsidRDefault="00D03B52" w:rsidP="00183BE9">
            <w:pPr>
              <w:widowControl w:val="0"/>
              <w:shd w:val="clear" w:color="auto" w:fill="FFFFFF"/>
              <w:ind w:firstLine="439"/>
              <w:jc w:val="both"/>
              <w:rPr>
                <w:color w:val="000000"/>
                <w:sz w:val="22"/>
                <w:szCs w:val="22"/>
              </w:rPr>
            </w:pPr>
            <w:r w:rsidRPr="00BA034A">
              <w:rPr>
                <w:color w:val="000000"/>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rsidR="00FD22BB" w:rsidRPr="00BA034A" w:rsidRDefault="00D03B52" w:rsidP="00183BE9">
            <w:pPr>
              <w:widowControl w:val="0"/>
              <w:shd w:val="clear" w:color="auto" w:fill="FFFFFF"/>
              <w:ind w:firstLine="439"/>
              <w:jc w:val="both"/>
              <w:rPr>
                <w:color w:val="000000"/>
                <w:sz w:val="22"/>
                <w:szCs w:val="22"/>
              </w:rPr>
            </w:pPr>
            <w:r w:rsidRPr="00BA034A">
              <w:rPr>
                <w:color w:val="000000"/>
                <w:sz w:val="22"/>
                <w:szCs w:val="22"/>
              </w:rPr>
              <w:t xml:space="preserve">По результатам проведения аукциона и рассмотрения закупочной комиссией документов и сведений участников, представленных оператором </w:t>
            </w:r>
            <w:r w:rsidR="00183BE9" w:rsidRPr="00183BE9">
              <w:rPr>
                <w:color w:val="000000"/>
                <w:sz w:val="22"/>
                <w:szCs w:val="22"/>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tc>
      </w:tr>
      <w:tr w:rsidR="00FD22BB" w:rsidRPr="00BA034A" w:rsidTr="00BA034A">
        <w:trPr>
          <w:jc w:val="center"/>
        </w:trPr>
        <w:tc>
          <w:tcPr>
            <w:tcW w:w="398" w:type="pct"/>
            <w:tcBorders>
              <w:left w:val="single" w:sz="4" w:space="0" w:color="auto"/>
              <w:right w:val="single" w:sz="4" w:space="0" w:color="auto"/>
            </w:tcBorders>
            <w:vAlign w:val="center"/>
          </w:tcPr>
          <w:p w:rsidR="00FD22BB" w:rsidRPr="00BA034A" w:rsidRDefault="00D03B52" w:rsidP="00BA034A">
            <w:pPr>
              <w:widowControl w:val="0"/>
              <w:rPr>
                <w:b/>
                <w:bCs/>
                <w:color w:val="00000A"/>
                <w:sz w:val="22"/>
                <w:szCs w:val="22"/>
                <w:lang w:eastAsia="zh-CN"/>
              </w:rPr>
            </w:pPr>
            <w:r w:rsidRPr="00BA034A">
              <w:rPr>
                <w:b/>
                <w:bCs/>
                <w:color w:val="00000A"/>
                <w:sz w:val="22"/>
                <w:szCs w:val="22"/>
                <w:lang w:eastAsia="zh-CN"/>
              </w:rPr>
              <w:lastRenderedPageBreak/>
              <w:t>5.6.</w:t>
            </w:r>
          </w:p>
        </w:tc>
        <w:tc>
          <w:tcPr>
            <w:tcW w:w="1430" w:type="pct"/>
            <w:tcBorders>
              <w:left w:val="single" w:sz="4" w:space="0" w:color="auto"/>
              <w:right w:val="single" w:sz="4" w:space="0" w:color="auto"/>
            </w:tcBorders>
            <w:vAlign w:val="center"/>
          </w:tcPr>
          <w:p w:rsidR="00FD22BB" w:rsidRPr="00BA034A" w:rsidRDefault="00D03B52" w:rsidP="00BA034A">
            <w:pPr>
              <w:widowControl w:val="0"/>
              <w:shd w:val="clear" w:color="auto" w:fill="FFFFFF"/>
              <w:rPr>
                <w:sz w:val="22"/>
                <w:szCs w:val="22"/>
                <w:lang w:eastAsia="en-US"/>
              </w:rPr>
            </w:pPr>
            <w:r w:rsidRPr="00BA034A">
              <w:rPr>
                <w:sz w:val="22"/>
                <w:szCs w:val="22"/>
                <w:lang w:eastAsia="en-US"/>
              </w:rPr>
              <w:t>Обеспечение заявки</w:t>
            </w:r>
          </w:p>
        </w:tc>
        <w:tc>
          <w:tcPr>
            <w:tcW w:w="3172" w:type="pct"/>
            <w:tcBorders>
              <w:left w:val="single" w:sz="4" w:space="0" w:color="auto"/>
              <w:right w:val="single" w:sz="4" w:space="0" w:color="auto"/>
            </w:tcBorders>
            <w:vAlign w:val="center"/>
          </w:tcPr>
          <w:p w:rsidR="00FD22BB" w:rsidRPr="00BA034A" w:rsidRDefault="00D03B52" w:rsidP="00BA034A">
            <w:pPr>
              <w:widowControl w:val="0"/>
              <w:tabs>
                <w:tab w:val="center" w:pos="3235"/>
              </w:tabs>
              <w:jc w:val="both"/>
              <w:rPr>
                <w:rFonts w:eastAsiaTheme="minorEastAsia"/>
                <w:color w:val="000000"/>
                <w:sz w:val="22"/>
                <w:szCs w:val="22"/>
              </w:rPr>
            </w:pPr>
            <w:r w:rsidRPr="00BA034A">
              <w:rPr>
                <w:rFonts w:eastAsiaTheme="minorEastAsia"/>
                <w:color w:val="000000"/>
                <w:sz w:val="22"/>
                <w:szCs w:val="22"/>
              </w:rPr>
              <w:t xml:space="preserve">Не предусмотрено </w:t>
            </w:r>
          </w:p>
        </w:tc>
      </w:tr>
      <w:tr w:rsidR="00FD22BB" w:rsidRPr="00BA034A" w:rsidTr="00BA034A">
        <w:trPr>
          <w:jc w:val="center"/>
        </w:trPr>
        <w:tc>
          <w:tcPr>
            <w:tcW w:w="398" w:type="pct"/>
            <w:tcBorders>
              <w:left w:val="single" w:sz="4" w:space="0" w:color="auto"/>
              <w:right w:val="single" w:sz="4" w:space="0" w:color="auto"/>
            </w:tcBorders>
            <w:vAlign w:val="center"/>
          </w:tcPr>
          <w:p w:rsidR="00FD22BB" w:rsidRPr="00BA034A" w:rsidRDefault="00D03B52" w:rsidP="00BA034A">
            <w:pPr>
              <w:widowControl w:val="0"/>
              <w:rPr>
                <w:b/>
                <w:bCs/>
                <w:color w:val="00000A"/>
                <w:sz w:val="22"/>
                <w:szCs w:val="22"/>
                <w:lang w:eastAsia="zh-CN"/>
              </w:rPr>
            </w:pPr>
            <w:r w:rsidRPr="00BA034A">
              <w:rPr>
                <w:b/>
                <w:bCs/>
                <w:color w:val="00000A"/>
                <w:sz w:val="22"/>
                <w:szCs w:val="22"/>
                <w:lang w:eastAsia="zh-CN"/>
              </w:rPr>
              <w:t>5.7.</w:t>
            </w:r>
          </w:p>
        </w:tc>
        <w:tc>
          <w:tcPr>
            <w:tcW w:w="1430" w:type="pct"/>
            <w:tcBorders>
              <w:left w:val="single" w:sz="4" w:space="0" w:color="auto"/>
              <w:right w:val="single" w:sz="4" w:space="0" w:color="auto"/>
            </w:tcBorders>
            <w:vAlign w:val="center"/>
          </w:tcPr>
          <w:p w:rsidR="00FD22BB" w:rsidRPr="00BA034A" w:rsidRDefault="00D03B52" w:rsidP="00BA034A">
            <w:pPr>
              <w:widowControl w:val="0"/>
              <w:shd w:val="clear" w:color="auto" w:fill="FFFFFF"/>
              <w:jc w:val="both"/>
              <w:rPr>
                <w:sz w:val="22"/>
                <w:szCs w:val="22"/>
                <w:lang w:eastAsia="en-US"/>
              </w:rPr>
            </w:pPr>
            <w:r w:rsidRPr="00BA034A">
              <w:rPr>
                <w:sz w:val="22"/>
                <w:szCs w:val="22"/>
                <w:lang w:eastAsia="en-US"/>
              </w:rPr>
              <w:t>Порядок предоставления обеспечения заявки</w:t>
            </w:r>
          </w:p>
        </w:tc>
        <w:tc>
          <w:tcPr>
            <w:tcW w:w="3172" w:type="pct"/>
            <w:tcBorders>
              <w:left w:val="single" w:sz="4" w:space="0" w:color="auto"/>
              <w:right w:val="single" w:sz="4" w:space="0" w:color="auto"/>
            </w:tcBorders>
            <w:vAlign w:val="center"/>
          </w:tcPr>
          <w:p w:rsidR="00FD22BB" w:rsidRPr="00BA034A" w:rsidRDefault="00D03B52" w:rsidP="00BA034A">
            <w:pPr>
              <w:widowControl w:val="0"/>
              <w:tabs>
                <w:tab w:val="center" w:pos="3235"/>
              </w:tabs>
              <w:jc w:val="both"/>
              <w:rPr>
                <w:rFonts w:eastAsiaTheme="minorEastAsia"/>
                <w:color w:val="000000"/>
                <w:sz w:val="22"/>
                <w:szCs w:val="22"/>
              </w:rPr>
            </w:pPr>
            <w:r w:rsidRPr="00BA034A">
              <w:rPr>
                <w:rFonts w:eastAsiaTheme="minorEastAsia"/>
                <w:color w:val="000000"/>
                <w:sz w:val="22"/>
                <w:szCs w:val="22"/>
              </w:rPr>
              <w:t>Не предусмотрено</w:t>
            </w:r>
          </w:p>
        </w:tc>
      </w:tr>
      <w:tr w:rsidR="00FD22BB" w:rsidRPr="00BA034A" w:rsidTr="00BA034A">
        <w:trPr>
          <w:jc w:val="center"/>
        </w:trPr>
        <w:tc>
          <w:tcPr>
            <w:tcW w:w="398" w:type="pct"/>
            <w:tcBorders>
              <w:left w:val="single" w:sz="4" w:space="0" w:color="auto"/>
              <w:right w:val="single" w:sz="4" w:space="0" w:color="auto"/>
            </w:tcBorders>
            <w:vAlign w:val="center"/>
          </w:tcPr>
          <w:p w:rsidR="00FD22BB" w:rsidRPr="00BA034A" w:rsidRDefault="00D03B52" w:rsidP="00BA034A">
            <w:pPr>
              <w:widowControl w:val="0"/>
              <w:rPr>
                <w:b/>
                <w:bCs/>
                <w:color w:val="00000A"/>
                <w:sz w:val="22"/>
                <w:szCs w:val="22"/>
                <w:lang w:eastAsia="zh-CN"/>
              </w:rPr>
            </w:pPr>
            <w:r w:rsidRPr="00BA034A">
              <w:rPr>
                <w:b/>
                <w:bCs/>
                <w:color w:val="00000A"/>
                <w:sz w:val="22"/>
                <w:szCs w:val="22"/>
                <w:lang w:eastAsia="zh-CN"/>
              </w:rPr>
              <w:t>5.8.</w:t>
            </w:r>
          </w:p>
        </w:tc>
        <w:tc>
          <w:tcPr>
            <w:tcW w:w="1430" w:type="pct"/>
            <w:tcBorders>
              <w:left w:val="single" w:sz="4" w:space="0" w:color="auto"/>
              <w:right w:val="single" w:sz="4" w:space="0" w:color="auto"/>
            </w:tcBorders>
            <w:vAlign w:val="center"/>
          </w:tcPr>
          <w:p w:rsidR="00FD22BB" w:rsidRPr="00BA034A" w:rsidRDefault="00D03B52" w:rsidP="00BA034A">
            <w:pPr>
              <w:widowControl w:val="0"/>
              <w:shd w:val="clear" w:color="auto" w:fill="FFFFFF"/>
              <w:jc w:val="both"/>
              <w:rPr>
                <w:sz w:val="22"/>
                <w:szCs w:val="22"/>
                <w:lang w:eastAsia="en-US"/>
              </w:rPr>
            </w:pPr>
            <w:r w:rsidRPr="00BA034A">
              <w:rPr>
                <w:sz w:val="22"/>
                <w:szCs w:val="22"/>
                <w:lang w:eastAsia="en-US"/>
              </w:rPr>
              <w:t>Обеспечение договора</w:t>
            </w:r>
          </w:p>
        </w:tc>
        <w:tc>
          <w:tcPr>
            <w:tcW w:w="3172" w:type="pct"/>
            <w:tcBorders>
              <w:left w:val="single" w:sz="4" w:space="0" w:color="auto"/>
              <w:right w:val="single" w:sz="4" w:space="0" w:color="auto"/>
            </w:tcBorders>
            <w:vAlign w:val="center"/>
          </w:tcPr>
          <w:p w:rsidR="00FD22BB" w:rsidRPr="00BA034A" w:rsidRDefault="00C17289" w:rsidP="00BA034A">
            <w:pPr>
              <w:widowControl w:val="0"/>
              <w:tabs>
                <w:tab w:val="center" w:pos="3235"/>
              </w:tabs>
              <w:jc w:val="both"/>
              <w:rPr>
                <w:rFonts w:eastAsiaTheme="minorEastAsia"/>
                <w:color w:val="000000"/>
                <w:sz w:val="22"/>
                <w:szCs w:val="22"/>
              </w:rPr>
            </w:pPr>
            <w:r w:rsidRPr="00BA034A">
              <w:rPr>
                <w:rFonts w:eastAsiaTheme="minorEastAsia"/>
                <w:color w:val="000000"/>
                <w:sz w:val="22"/>
                <w:szCs w:val="22"/>
              </w:rPr>
              <w:t>Не предусмотрено</w:t>
            </w:r>
          </w:p>
        </w:tc>
      </w:tr>
      <w:tr w:rsidR="00FD22BB" w:rsidRPr="00BA034A" w:rsidTr="00BA034A">
        <w:trPr>
          <w:jc w:val="center"/>
        </w:trPr>
        <w:tc>
          <w:tcPr>
            <w:tcW w:w="398" w:type="pct"/>
            <w:tcBorders>
              <w:left w:val="single" w:sz="4" w:space="0" w:color="auto"/>
              <w:right w:val="single" w:sz="4" w:space="0" w:color="auto"/>
            </w:tcBorders>
            <w:vAlign w:val="center"/>
          </w:tcPr>
          <w:p w:rsidR="00FD22BB" w:rsidRPr="00BA034A" w:rsidRDefault="00D03B52" w:rsidP="00BA034A">
            <w:pPr>
              <w:widowControl w:val="0"/>
              <w:rPr>
                <w:b/>
                <w:bCs/>
                <w:color w:val="00000A"/>
                <w:sz w:val="22"/>
                <w:szCs w:val="22"/>
                <w:lang w:eastAsia="zh-CN"/>
              </w:rPr>
            </w:pPr>
            <w:r w:rsidRPr="00BA034A">
              <w:rPr>
                <w:b/>
                <w:bCs/>
                <w:color w:val="00000A"/>
                <w:sz w:val="22"/>
                <w:szCs w:val="22"/>
                <w:lang w:eastAsia="zh-CN"/>
              </w:rPr>
              <w:t>5.9.</w:t>
            </w:r>
          </w:p>
        </w:tc>
        <w:tc>
          <w:tcPr>
            <w:tcW w:w="1430" w:type="pct"/>
            <w:tcBorders>
              <w:left w:val="single" w:sz="4" w:space="0" w:color="auto"/>
              <w:right w:val="single" w:sz="4" w:space="0" w:color="auto"/>
            </w:tcBorders>
            <w:vAlign w:val="center"/>
          </w:tcPr>
          <w:p w:rsidR="00FD22BB" w:rsidRPr="00BA034A" w:rsidRDefault="00D03B52" w:rsidP="00BA034A">
            <w:pPr>
              <w:widowControl w:val="0"/>
              <w:shd w:val="clear" w:color="auto" w:fill="FFFFFF"/>
              <w:jc w:val="both"/>
              <w:rPr>
                <w:sz w:val="22"/>
                <w:szCs w:val="22"/>
                <w:lang w:eastAsia="en-US"/>
              </w:rPr>
            </w:pPr>
            <w:r w:rsidRPr="00BA034A">
              <w:rPr>
                <w:sz w:val="22"/>
                <w:szCs w:val="22"/>
                <w:lang w:eastAsia="en-US"/>
              </w:rPr>
              <w:t xml:space="preserve">Порядок предоставления обеспечения договора </w:t>
            </w:r>
          </w:p>
        </w:tc>
        <w:tc>
          <w:tcPr>
            <w:tcW w:w="3172" w:type="pct"/>
            <w:tcBorders>
              <w:left w:val="single" w:sz="4" w:space="0" w:color="auto"/>
              <w:right w:val="single" w:sz="4" w:space="0" w:color="auto"/>
            </w:tcBorders>
            <w:vAlign w:val="center"/>
          </w:tcPr>
          <w:p w:rsidR="003507CA" w:rsidRPr="00BA034A" w:rsidRDefault="00183BE9" w:rsidP="00BA034A">
            <w:pPr>
              <w:widowControl w:val="0"/>
              <w:tabs>
                <w:tab w:val="center" w:pos="3235"/>
              </w:tabs>
              <w:jc w:val="both"/>
              <w:rPr>
                <w:rFonts w:eastAsiaTheme="minorEastAsia"/>
                <w:color w:val="000000"/>
                <w:sz w:val="22"/>
                <w:szCs w:val="22"/>
              </w:rPr>
            </w:pPr>
            <w:r w:rsidRPr="00BA034A">
              <w:rPr>
                <w:rFonts w:eastAsiaTheme="minorEastAsia"/>
                <w:color w:val="000000"/>
                <w:sz w:val="22"/>
                <w:szCs w:val="22"/>
              </w:rPr>
              <w:t>Не предусмотрено</w:t>
            </w:r>
          </w:p>
        </w:tc>
      </w:tr>
      <w:tr w:rsidR="00FD22BB" w:rsidRPr="00BA034A" w:rsidTr="00BA034A">
        <w:trPr>
          <w:jc w:val="center"/>
        </w:trPr>
        <w:tc>
          <w:tcPr>
            <w:tcW w:w="398" w:type="pct"/>
            <w:tcBorders>
              <w:left w:val="single" w:sz="4" w:space="0" w:color="auto"/>
              <w:right w:val="single" w:sz="4" w:space="0" w:color="auto"/>
            </w:tcBorders>
            <w:vAlign w:val="center"/>
          </w:tcPr>
          <w:p w:rsidR="00FD22BB" w:rsidRPr="00BA034A" w:rsidRDefault="00D03B52" w:rsidP="00BA034A">
            <w:pPr>
              <w:widowControl w:val="0"/>
              <w:rPr>
                <w:b/>
                <w:bCs/>
                <w:color w:val="00000A"/>
                <w:sz w:val="22"/>
                <w:szCs w:val="22"/>
                <w:lang w:eastAsia="zh-CN"/>
              </w:rPr>
            </w:pPr>
            <w:r w:rsidRPr="00BA034A">
              <w:rPr>
                <w:b/>
                <w:bCs/>
                <w:color w:val="00000A"/>
                <w:sz w:val="22"/>
                <w:szCs w:val="22"/>
                <w:lang w:eastAsia="zh-CN"/>
              </w:rPr>
              <w:t>5.10.</w:t>
            </w:r>
          </w:p>
        </w:tc>
        <w:tc>
          <w:tcPr>
            <w:tcW w:w="1430" w:type="pct"/>
            <w:tcBorders>
              <w:left w:val="single" w:sz="4" w:space="0" w:color="auto"/>
              <w:right w:val="single" w:sz="4" w:space="0" w:color="auto"/>
            </w:tcBorders>
            <w:vAlign w:val="center"/>
          </w:tcPr>
          <w:p w:rsidR="00FD22BB" w:rsidRPr="00BA034A" w:rsidRDefault="00D03B52" w:rsidP="00BA034A">
            <w:pPr>
              <w:widowControl w:val="0"/>
              <w:shd w:val="clear" w:color="auto" w:fill="FFFFFF"/>
              <w:jc w:val="both"/>
              <w:rPr>
                <w:sz w:val="22"/>
                <w:szCs w:val="22"/>
                <w:lang w:eastAsia="en-US"/>
              </w:rPr>
            </w:pPr>
            <w:r w:rsidRPr="00BA034A">
              <w:rPr>
                <w:sz w:val="22"/>
                <w:szCs w:val="22"/>
                <w:lang w:eastAsia="en-US"/>
              </w:rPr>
              <w:t>Критерии оценки и сопоставления заявок на участие в такой закупке</w:t>
            </w:r>
          </w:p>
        </w:tc>
        <w:tc>
          <w:tcPr>
            <w:tcW w:w="3172" w:type="pct"/>
            <w:tcBorders>
              <w:left w:val="single" w:sz="4" w:space="0" w:color="auto"/>
              <w:right w:val="single" w:sz="4" w:space="0" w:color="auto"/>
            </w:tcBorders>
            <w:vAlign w:val="center"/>
          </w:tcPr>
          <w:p w:rsidR="00FD22BB" w:rsidRPr="00BA034A" w:rsidRDefault="00D03B52" w:rsidP="00BA034A">
            <w:pPr>
              <w:widowControl w:val="0"/>
              <w:tabs>
                <w:tab w:val="center" w:pos="3235"/>
              </w:tabs>
              <w:jc w:val="both"/>
              <w:rPr>
                <w:rFonts w:eastAsiaTheme="minorEastAsia"/>
                <w:color w:val="000000"/>
                <w:sz w:val="22"/>
                <w:szCs w:val="22"/>
              </w:rPr>
            </w:pPr>
            <w:r w:rsidRPr="00BA034A">
              <w:rPr>
                <w:rFonts w:eastAsiaTheme="minorEastAsia"/>
                <w:color w:val="000000"/>
                <w:sz w:val="22"/>
                <w:szCs w:val="22"/>
              </w:rPr>
              <w:t>Цена</w:t>
            </w:r>
          </w:p>
        </w:tc>
      </w:tr>
      <w:tr w:rsidR="00FD22BB" w:rsidRPr="00BA034A" w:rsidTr="00BA034A">
        <w:trPr>
          <w:jc w:val="center"/>
        </w:trPr>
        <w:tc>
          <w:tcPr>
            <w:tcW w:w="398" w:type="pct"/>
            <w:tcBorders>
              <w:left w:val="single" w:sz="4" w:space="0" w:color="auto"/>
              <w:right w:val="single" w:sz="4" w:space="0" w:color="auto"/>
            </w:tcBorders>
            <w:vAlign w:val="center"/>
          </w:tcPr>
          <w:p w:rsidR="00FD22BB" w:rsidRPr="00BA034A" w:rsidRDefault="00D03B52" w:rsidP="00BA034A">
            <w:pPr>
              <w:widowControl w:val="0"/>
              <w:rPr>
                <w:b/>
                <w:bCs/>
                <w:color w:val="00000A"/>
                <w:sz w:val="22"/>
                <w:szCs w:val="22"/>
                <w:lang w:eastAsia="zh-CN"/>
              </w:rPr>
            </w:pPr>
            <w:r w:rsidRPr="00BA034A">
              <w:rPr>
                <w:b/>
                <w:bCs/>
                <w:color w:val="00000A"/>
                <w:sz w:val="22"/>
                <w:szCs w:val="22"/>
                <w:lang w:eastAsia="zh-CN"/>
              </w:rPr>
              <w:t>5.11.</w:t>
            </w:r>
          </w:p>
        </w:tc>
        <w:tc>
          <w:tcPr>
            <w:tcW w:w="1430" w:type="pct"/>
            <w:tcBorders>
              <w:left w:val="single" w:sz="4" w:space="0" w:color="auto"/>
              <w:right w:val="single" w:sz="4" w:space="0" w:color="auto"/>
            </w:tcBorders>
            <w:vAlign w:val="center"/>
          </w:tcPr>
          <w:p w:rsidR="00FD22BB" w:rsidRPr="00BA034A" w:rsidRDefault="00D03B52" w:rsidP="00BA034A">
            <w:pPr>
              <w:widowControl w:val="0"/>
              <w:shd w:val="clear" w:color="auto" w:fill="FFFFFF"/>
              <w:jc w:val="both"/>
              <w:rPr>
                <w:sz w:val="22"/>
                <w:szCs w:val="22"/>
                <w:lang w:eastAsia="en-US"/>
              </w:rPr>
            </w:pPr>
            <w:r w:rsidRPr="00BA034A">
              <w:rPr>
                <w:sz w:val="22"/>
                <w:szCs w:val="22"/>
                <w:lang w:eastAsia="en-US"/>
              </w:rPr>
              <w:t>Порядок оценки и сопоставления заявок на участие в такой закупке</w:t>
            </w:r>
          </w:p>
        </w:tc>
        <w:tc>
          <w:tcPr>
            <w:tcW w:w="3172" w:type="pct"/>
            <w:tcBorders>
              <w:left w:val="single" w:sz="4" w:space="0" w:color="auto"/>
              <w:right w:val="single" w:sz="4" w:space="0" w:color="auto"/>
            </w:tcBorders>
            <w:vAlign w:val="center"/>
          </w:tcPr>
          <w:p w:rsidR="00FD22BB" w:rsidRPr="00BA034A" w:rsidRDefault="00D03B52" w:rsidP="00BA034A">
            <w:pPr>
              <w:widowControl w:val="0"/>
              <w:tabs>
                <w:tab w:val="center" w:pos="3235"/>
              </w:tabs>
              <w:jc w:val="both"/>
              <w:rPr>
                <w:rFonts w:eastAsiaTheme="minorEastAsia"/>
                <w:color w:val="000000"/>
                <w:sz w:val="22"/>
                <w:szCs w:val="22"/>
              </w:rPr>
            </w:pPr>
            <w:r w:rsidRPr="00BA034A">
              <w:rPr>
                <w:rFonts w:eastAsiaTheme="minorEastAsia"/>
                <w:color w:val="000000"/>
                <w:sz w:val="22"/>
                <w:szCs w:val="22"/>
              </w:rPr>
              <w:t xml:space="preserve">Победителем признается </w:t>
            </w:r>
            <w:r w:rsidR="00183BE9" w:rsidRPr="00BA034A">
              <w:rPr>
                <w:rFonts w:eastAsiaTheme="minorEastAsia"/>
                <w:color w:val="000000"/>
                <w:sz w:val="22"/>
                <w:szCs w:val="22"/>
              </w:rPr>
              <w:t>участник закупки,</w:t>
            </w:r>
            <w:r w:rsidRPr="00BA034A">
              <w:rPr>
                <w:rFonts w:eastAsiaTheme="minorEastAsia"/>
                <w:color w:val="000000"/>
                <w:sz w:val="22"/>
                <w:szCs w:val="22"/>
              </w:rPr>
              <w:t xml:space="preserve"> предложивший наименьшую цену</w:t>
            </w:r>
          </w:p>
        </w:tc>
      </w:tr>
      <w:tr w:rsidR="00FD22BB" w:rsidRPr="00BA034A" w:rsidTr="00BA034A">
        <w:trPr>
          <w:jc w:val="center"/>
        </w:trPr>
        <w:tc>
          <w:tcPr>
            <w:tcW w:w="5000" w:type="pct"/>
            <w:gridSpan w:val="3"/>
            <w:tcBorders>
              <w:left w:val="single" w:sz="4" w:space="0" w:color="auto"/>
              <w:right w:val="single" w:sz="4" w:space="0" w:color="auto"/>
            </w:tcBorders>
            <w:vAlign w:val="center"/>
          </w:tcPr>
          <w:p w:rsidR="00FD22BB" w:rsidRPr="00BA034A" w:rsidRDefault="00D03B52" w:rsidP="00BA034A">
            <w:pPr>
              <w:widowControl w:val="0"/>
              <w:rPr>
                <w:b/>
                <w:sz w:val="22"/>
                <w:szCs w:val="22"/>
                <w:lang w:eastAsia="en-US"/>
              </w:rPr>
            </w:pPr>
            <w:r w:rsidRPr="00BA034A">
              <w:rPr>
                <w:b/>
                <w:sz w:val="22"/>
                <w:szCs w:val="22"/>
                <w:lang w:eastAsia="en-US"/>
              </w:rPr>
              <w:t>6. Требования к участникам закупки</w:t>
            </w:r>
          </w:p>
        </w:tc>
      </w:tr>
      <w:tr w:rsidR="00FD22BB" w:rsidRPr="00BA034A" w:rsidTr="00BA034A">
        <w:trPr>
          <w:jc w:val="center"/>
        </w:trPr>
        <w:tc>
          <w:tcPr>
            <w:tcW w:w="398" w:type="pct"/>
            <w:tcBorders>
              <w:left w:val="single" w:sz="4" w:space="0" w:color="auto"/>
              <w:right w:val="single" w:sz="4" w:space="0" w:color="auto"/>
            </w:tcBorders>
            <w:vAlign w:val="center"/>
          </w:tcPr>
          <w:p w:rsidR="00FD22BB" w:rsidRPr="00BA034A" w:rsidRDefault="00D03B52" w:rsidP="00BA034A">
            <w:pPr>
              <w:widowControl w:val="0"/>
              <w:rPr>
                <w:b/>
                <w:sz w:val="22"/>
                <w:szCs w:val="22"/>
                <w:lang w:eastAsia="en-US"/>
              </w:rPr>
            </w:pPr>
            <w:r w:rsidRPr="00BA034A">
              <w:rPr>
                <w:b/>
                <w:sz w:val="22"/>
                <w:szCs w:val="22"/>
                <w:lang w:eastAsia="en-US"/>
              </w:rPr>
              <w:t xml:space="preserve">6.1. </w:t>
            </w:r>
          </w:p>
        </w:tc>
        <w:tc>
          <w:tcPr>
            <w:tcW w:w="4602" w:type="pct"/>
            <w:gridSpan w:val="2"/>
            <w:tcBorders>
              <w:left w:val="single" w:sz="4" w:space="0" w:color="auto"/>
              <w:right w:val="single" w:sz="4" w:space="0" w:color="auto"/>
            </w:tcBorders>
            <w:vAlign w:val="center"/>
          </w:tcPr>
          <w:p w:rsidR="00FD22BB" w:rsidRPr="00BA034A" w:rsidRDefault="00D03B52" w:rsidP="00183BE9">
            <w:pPr>
              <w:widowControl w:val="0"/>
              <w:ind w:firstLine="416"/>
              <w:jc w:val="both"/>
              <w:rPr>
                <w:b/>
                <w:bCs/>
                <w:sz w:val="22"/>
                <w:szCs w:val="22"/>
                <w:lang w:eastAsia="en-US"/>
              </w:rPr>
            </w:pPr>
            <w:r w:rsidRPr="00BA034A">
              <w:rPr>
                <w:b/>
                <w:bCs/>
                <w:sz w:val="22"/>
                <w:szCs w:val="22"/>
                <w:lang w:eastAsia="en-US"/>
              </w:rPr>
              <w:t>Требования к участникам закупки</w:t>
            </w:r>
          </w:p>
          <w:p w:rsidR="00FD22BB" w:rsidRPr="00BA034A" w:rsidRDefault="00D03B52" w:rsidP="00183BE9">
            <w:pPr>
              <w:widowControl w:val="0"/>
              <w:shd w:val="clear" w:color="auto" w:fill="FFFFFF"/>
              <w:ind w:firstLine="416"/>
              <w:jc w:val="both"/>
              <w:rPr>
                <w:color w:val="000000"/>
                <w:sz w:val="22"/>
                <w:szCs w:val="22"/>
              </w:rPr>
            </w:pPr>
            <w:r w:rsidRPr="00BA034A">
              <w:rPr>
                <w:sz w:val="22"/>
                <w:szCs w:val="22"/>
              </w:rPr>
              <w:t xml:space="preserve"> </w:t>
            </w:r>
            <w:proofErr w:type="gramStart"/>
            <w:r w:rsidRPr="00BA034A">
              <w:rPr>
                <w:color w:val="000000"/>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w:t>
            </w:r>
            <w:proofErr w:type="gramEnd"/>
            <w:r w:rsidRPr="00BA034A">
              <w:rPr>
                <w:color w:val="000000"/>
                <w:sz w:val="22"/>
                <w:szCs w:val="22"/>
              </w:rPr>
              <w:t xml:space="preserve">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rsidR="00666A6A" w:rsidRPr="00BA034A" w:rsidRDefault="00666A6A" w:rsidP="00183BE9">
            <w:pPr>
              <w:widowControl w:val="0"/>
              <w:shd w:val="clear" w:color="auto" w:fill="FFFFFF"/>
              <w:ind w:firstLine="416"/>
              <w:jc w:val="both"/>
              <w:rPr>
                <w:color w:val="000000"/>
                <w:sz w:val="22"/>
                <w:szCs w:val="22"/>
              </w:rPr>
            </w:pPr>
          </w:p>
          <w:p w:rsidR="00FD22BB" w:rsidRPr="00BA034A" w:rsidRDefault="00741EAC" w:rsidP="00183BE9">
            <w:pPr>
              <w:widowControl w:val="0"/>
              <w:shd w:val="clear" w:color="auto" w:fill="FFFFFF"/>
              <w:ind w:firstLine="416"/>
              <w:jc w:val="both"/>
              <w:rPr>
                <w:b/>
                <w:bCs/>
                <w:color w:val="000000"/>
                <w:sz w:val="22"/>
                <w:szCs w:val="22"/>
              </w:rPr>
            </w:pPr>
            <w:r w:rsidRPr="00BA034A">
              <w:rPr>
                <w:b/>
                <w:bCs/>
                <w:color w:val="000000"/>
                <w:sz w:val="22"/>
                <w:szCs w:val="22"/>
              </w:rPr>
              <w:t>ТРЕБОВАНИЯ К УЧАСТНИКАМ</w:t>
            </w:r>
            <w:r w:rsidR="00D03B52" w:rsidRPr="00BA034A">
              <w:rPr>
                <w:b/>
                <w:bCs/>
                <w:color w:val="000000"/>
                <w:sz w:val="22"/>
                <w:szCs w:val="22"/>
              </w:rPr>
              <w:t>:</w:t>
            </w:r>
          </w:p>
          <w:p w:rsidR="00437EFC" w:rsidRPr="00BA034A" w:rsidRDefault="006D3B65" w:rsidP="00183BE9">
            <w:pPr>
              <w:widowControl w:val="0"/>
              <w:shd w:val="clear" w:color="auto" w:fill="FFFFFF"/>
              <w:ind w:firstLine="416"/>
              <w:jc w:val="both"/>
              <w:rPr>
                <w:sz w:val="22"/>
                <w:szCs w:val="22"/>
              </w:rPr>
            </w:pPr>
            <w:r w:rsidRPr="00BA034A">
              <w:rPr>
                <w:sz w:val="22"/>
                <w:szCs w:val="22"/>
              </w:rPr>
              <w:t xml:space="preserve">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 </w:t>
            </w:r>
          </w:p>
          <w:p w:rsidR="00437EFC" w:rsidRPr="00BA034A" w:rsidRDefault="006D3B65" w:rsidP="00183BE9">
            <w:pPr>
              <w:widowControl w:val="0"/>
              <w:shd w:val="clear" w:color="auto" w:fill="FFFFFF"/>
              <w:ind w:firstLine="416"/>
              <w:jc w:val="both"/>
              <w:rPr>
                <w:sz w:val="22"/>
                <w:szCs w:val="22"/>
              </w:rPr>
            </w:pPr>
            <w:r w:rsidRPr="00BA034A">
              <w:rPr>
                <w:sz w:val="22"/>
                <w:szCs w:val="22"/>
              </w:rPr>
              <w:t xml:space="preserve">2) участник закупки должен отвечать требованиям документации о закупке и Положения; </w:t>
            </w:r>
          </w:p>
          <w:p w:rsidR="00437EFC" w:rsidRPr="00BA034A" w:rsidRDefault="006D3B65" w:rsidP="00183BE9">
            <w:pPr>
              <w:widowControl w:val="0"/>
              <w:shd w:val="clear" w:color="auto" w:fill="FFFFFF"/>
              <w:ind w:firstLine="416"/>
              <w:jc w:val="both"/>
              <w:rPr>
                <w:sz w:val="22"/>
                <w:szCs w:val="22"/>
              </w:rPr>
            </w:pPr>
            <w:r w:rsidRPr="00BA034A">
              <w:rPr>
                <w:sz w:val="22"/>
                <w:szCs w:val="22"/>
              </w:rPr>
              <w:t xml:space="preserve">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w:t>
            </w:r>
          </w:p>
          <w:p w:rsidR="00437EFC" w:rsidRPr="00BA034A" w:rsidRDefault="006D3B65" w:rsidP="00183BE9">
            <w:pPr>
              <w:widowControl w:val="0"/>
              <w:shd w:val="clear" w:color="auto" w:fill="FFFFFF"/>
              <w:ind w:firstLine="416"/>
              <w:jc w:val="both"/>
              <w:rPr>
                <w:sz w:val="22"/>
                <w:szCs w:val="22"/>
              </w:rPr>
            </w:pPr>
            <w:r w:rsidRPr="00BA034A">
              <w:rPr>
                <w:sz w:val="22"/>
                <w:szCs w:val="22"/>
              </w:rPr>
              <w:lastRenderedPageBreak/>
              <w:t xml:space="preserve">4) на день подачи заявки или конверта с заявкой деятельность участника закупки не приостановлена в порядке, предусмотренном Кодексом Российской Федерации об административных правонарушениях; </w:t>
            </w:r>
          </w:p>
          <w:p w:rsidR="00437EFC" w:rsidRPr="00BA034A" w:rsidRDefault="006D3B65" w:rsidP="00183BE9">
            <w:pPr>
              <w:widowControl w:val="0"/>
              <w:shd w:val="clear" w:color="auto" w:fill="FFFFFF"/>
              <w:ind w:firstLine="416"/>
              <w:jc w:val="both"/>
              <w:rPr>
                <w:sz w:val="22"/>
                <w:szCs w:val="22"/>
              </w:rPr>
            </w:pPr>
            <w:r w:rsidRPr="00BA034A">
              <w:rPr>
                <w:sz w:val="22"/>
                <w:szCs w:val="22"/>
              </w:rPr>
              <w:t xml:space="preserve">5)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отчётности за последний отчётный период; </w:t>
            </w:r>
          </w:p>
          <w:p w:rsidR="00FD22BB" w:rsidRPr="00BA034A" w:rsidRDefault="006D3B65" w:rsidP="00183BE9">
            <w:pPr>
              <w:widowControl w:val="0"/>
              <w:shd w:val="clear" w:color="auto" w:fill="FFFFFF"/>
              <w:ind w:firstLine="416"/>
              <w:jc w:val="both"/>
              <w:rPr>
                <w:sz w:val="22"/>
                <w:szCs w:val="22"/>
              </w:rPr>
            </w:pPr>
            <w:r w:rsidRPr="00BA034A">
              <w:rPr>
                <w:sz w:val="22"/>
                <w:szCs w:val="22"/>
              </w:rPr>
              <w:t>6)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объёме,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её использование</w:t>
            </w:r>
            <w:r w:rsidR="00437EFC" w:rsidRPr="00BA034A">
              <w:rPr>
                <w:sz w:val="22"/>
                <w:szCs w:val="22"/>
              </w:rPr>
              <w:t>;</w:t>
            </w:r>
          </w:p>
          <w:p w:rsidR="00437EFC" w:rsidRPr="00BA034A" w:rsidRDefault="00437EFC" w:rsidP="00183BE9">
            <w:pPr>
              <w:widowControl w:val="0"/>
              <w:shd w:val="clear" w:color="auto" w:fill="FFFFFF"/>
              <w:ind w:firstLine="416"/>
              <w:jc w:val="both"/>
              <w:rPr>
                <w:b/>
                <w:sz w:val="22"/>
                <w:szCs w:val="22"/>
                <w:lang w:eastAsia="en-US"/>
              </w:rPr>
            </w:pPr>
            <w:r w:rsidRPr="00BA034A">
              <w:rPr>
                <w:sz w:val="22"/>
                <w:szCs w:val="22"/>
              </w:rPr>
              <w:t>7) отсутствие сведений об участнике закупки в реестре недобросовестных поставщиков (подрядчиков, исполнителей), предусмотренном Законом № 223-ФЗ и/или реестре недобросовестных поставщиков, предусмотренном Законом № 44-ФЗ</w:t>
            </w:r>
            <w:r w:rsidR="00715D5E">
              <w:rPr>
                <w:sz w:val="22"/>
                <w:szCs w:val="22"/>
              </w:rPr>
              <w:t>.</w:t>
            </w:r>
          </w:p>
        </w:tc>
      </w:tr>
      <w:tr w:rsidR="00FD22BB" w:rsidRPr="00BA034A" w:rsidTr="00BA034A">
        <w:trPr>
          <w:jc w:val="center"/>
        </w:trPr>
        <w:tc>
          <w:tcPr>
            <w:tcW w:w="5000" w:type="pct"/>
            <w:gridSpan w:val="3"/>
            <w:tcBorders>
              <w:left w:val="single" w:sz="4" w:space="0" w:color="auto"/>
              <w:right w:val="single" w:sz="4" w:space="0" w:color="auto"/>
            </w:tcBorders>
            <w:vAlign w:val="center"/>
          </w:tcPr>
          <w:p w:rsidR="00FD22BB" w:rsidRPr="00BA034A" w:rsidRDefault="00D03B52" w:rsidP="00BA034A">
            <w:pPr>
              <w:pStyle w:val="ae"/>
              <w:widowControl w:val="0"/>
              <w:numPr>
                <w:ilvl w:val="0"/>
                <w:numId w:val="12"/>
              </w:numPr>
              <w:tabs>
                <w:tab w:val="left" w:pos="343"/>
                <w:tab w:val="left" w:pos="2705"/>
              </w:tabs>
              <w:rPr>
                <w:rFonts w:ascii="Times New Roman" w:hAnsi="Times New Roman" w:cs="Times New Roman"/>
                <w:b/>
                <w:sz w:val="22"/>
                <w:szCs w:val="22"/>
              </w:rPr>
            </w:pPr>
            <w:r w:rsidRPr="00BA034A">
              <w:rPr>
                <w:rFonts w:ascii="Times New Roman" w:hAnsi="Times New Roman" w:cs="Times New Roman"/>
                <w:b/>
                <w:sz w:val="22"/>
                <w:szCs w:val="22"/>
              </w:rPr>
              <w:lastRenderedPageBreak/>
              <w:t>Требования к содержанию и составу заявки на участие в электронном Аукционе</w:t>
            </w:r>
          </w:p>
        </w:tc>
      </w:tr>
      <w:tr w:rsidR="00FD22BB" w:rsidRPr="00BA034A" w:rsidTr="00BA034A">
        <w:trPr>
          <w:jc w:val="center"/>
        </w:trPr>
        <w:tc>
          <w:tcPr>
            <w:tcW w:w="398" w:type="pct"/>
            <w:tcBorders>
              <w:left w:val="single" w:sz="4" w:space="0" w:color="auto"/>
              <w:right w:val="single" w:sz="4" w:space="0" w:color="auto"/>
            </w:tcBorders>
            <w:vAlign w:val="center"/>
          </w:tcPr>
          <w:p w:rsidR="00FD22BB" w:rsidRPr="00BA034A" w:rsidRDefault="00D03B52" w:rsidP="00BA034A">
            <w:pPr>
              <w:widowControl w:val="0"/>
              <w:rPr>
                <w:b/>
                <w:sz w:val="22"/>
                <w:szCs w:val="22"/>
                <w:lang w:eastAsia="en-US"/>
              </w:rPr>
            </w:pPr>
            <w:r w:rsidRPr="00BA034A">
              <w:rPr>
                <w:b/>
                <w:sz w:val="22"/>
                <w:szCs w:val="22"/>
                <w:lang w:eastAsia="en-US"/>
              </w:rPr>
              <w:t>7.1.</w:t>
            </w:r>
          </w:p>
        </w:tc>
        <w:tc>
          <w:tcPr>
            <w:tcW w:w="4602" w:type="pct"/>
            <w:gridSpan w:val="2"/>
            <w:tcBorders>
              <w:left w:val="single" w:sz="4" w:space="0" w:color="auto"/>
              <w:right w:val="single" w:sz="4" w:space="0" w:color="auto"/>
            </w:tcBorders>
            <w:vAlign w:val="center"/>
          </w:tcPr>
          <w:p w:rsidR="002D734F" w:rsidRPr="00BA034A" w:rsidRDefault="002D734F" w:rsidP="00183BE9">
            <w:pPr>
              <w:pStyle w:val="affa"/>
              <w:widowControl w:val="0"/>
              <w:ind w:left="0" w:firstLine="416"/>
              <w:jc w:val="both"/>
              <w:rPr>
                <w:b/>
                <w:bCs/>
                <w:szCs w:val="22"/>
                <w:lang w:eastAsia="en-US"/>
              </w:rPr>
            </w:pPr>
            <w:r w:rsidRPr="00BA034A">
              <w:rPr>
                <w:b/>
                <w:bCs/>
                <w:szCs w:val="22"/>
                <w:lang w:eastAsia="en-US"/>
              </w:rPr>
              <w:t xml:space="preserve">Заявка на участие в электронном аукционе состоит из двух частей: </w:t>
            </w:r>
          </w:p>
          <w:p w:rsidR="002D734F" w:rsidRPr="00BA034A" w:rsidRDefault="002D734F" w:rsidP="00183BE9">
            <w:pPr>
              <w:pStyle w:val="affa"/>
              <w:widowControl w:val="0"/>
              <w:ind w:left="0" w:firstLine="416"/>
              <w:jc w:val="both"/>
              <w:rPr>
                <w:szCs w:val="22"/>
                <w:lang w:eastAsia="en-US"/>
              </w:rPr>
            </w:pPr>
            <w:proofErr w:type="gramStart"/>
            <w:r w:rsidRPr="00BA034A">
              <w:rPr>
                <w:szCs w:val="22"/>
                <w:lang w:eastAsia="en-US"/>
              </w:rPr>
              <w:t>1) Первая часть заявки на участие в электронном аукционе должна содержать описание поставляемого товара, выполняемой работы, оказываемой услуги, которые являются предметом электронного аукциона в соответствии с требованиями аукционной документации</w:t>
            </w:r>
            <w:r w:rsidR="00183BE9">
              <w:rPr>
                <w:szCs w:val="22"/>
                <w:lang w:eastAsia="en-US"/>
              </w:rPr>
              <w:t xml:space="preserve">: </w:t>
            </w:r>
            <w:r w:rsidR="00183BE9" w:rsidRPr="00183BE9">
              <w:rPr>
                <w:szCs w:val="22"/>
                <w:lang w:eastAsia="en-US"/>
              </w:rPr>
              <w:t>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r w:rsidRPr="00BA034A">
              <w:rPr>
                <w:szCs w:val="22"/>
                <w:lang w:eastAsia="en-US"/>
              </w:rPr>
              <w:t>.</w:t>
            </w:r>
            <w:proofErr w:type="gramEnd"/>
            <w:r w:rsidRPr="00BA034A">
              <w:rPr>
                <w:szCs w:val="22"/>
                <w:lang w:eastAsia="en-US"/>
              </w:rPr>
              <w:t xml:space="preserve"> При этом не допускается указание в первой части заявки на участие в электронном аукционе сведений об участнике аукциона и о его соответствии единым квалификационным требованиям, установленным в аукционной документацией.</w:t>
            </w:r>
          </w:p>
          <w:p w:rsidR="00183BE9" w:rsidRDefault="00183BE9" w:rsidP="00183BE9">
            <w:pPr>
              <w:pStyle w:val="affa"/>
              <w:widowControl w:val="0"/>
              <w:ind w:left="0" w:firstLine="416"/>
              <w:jc w:val="both"/>
              <w:rPr>
                <w:szCs w:val="22"/>
                <w:lang w:eastAsia="en-US"/>
              </w:rPr>
            </w:pPr>
          </w:p>
          <w:p w:rsidR="0013212C" w:rsidRPr="00BA034A" w:rsidRDefault="002D734F" w:rsidP="00183BE9">
            <w:pPr>
              <w:pStyle w:val="affa"/>
              <w:widowControl w:val="0"/>
              <w:ind w:left="0" w:firstLine="416"/>
              <w:jc w:val="both"/>
              <w:rPr>
                <w:szCs w:val="22"/>
                <w:lang w:eastAsia="en-US"/>
              </w:rPr>
            </w:pPr>
            <w:r w:rsidRPr="00BA034A">
              <w:rPr>
                <w:szCs w:val="22"/>
                <w:lang w:eastAsia="en-US"/>
              </w:rPr>
              <w:t>2) Вторая часть заявки на участие в электронном аукционе должна содержать</w:t>
            </w:r>
            <w:r w:rsidR="0013212C" w:rsidRPr="00BA034A">
              <w:rPr>
                <w:szCs w:val="22"/>
                <w:lang w:eastAsia="en-US"/>
              </w:rPr>
              <w:t>:</w:t>
            </w:r>
          </w:p>
          <w:p w:rsidR="0075566C" w:rsidRPr="00BA034A" w:rsidRDefault="002D734F" w:rsidP="00183BE9">
            <w:pPr>
              <w:pStyle w:val="affa"/>
              <w:widowControl w:val="0"/>
              <w:numPr>
                <w:ilvl w:val="0"/>
                <w:numId w:val="16"/>
              </w:numPr>
              <w:ind w:left="0" w:firstLine="416"/>
              <w:jc w:val="both"/>
              <w:rPr>
                <w:szCs w:val="22"/>
                <w:lang w:eastAsia="en-US"/>
              </w:rPr>
            </w:pPr>
            <w:r w:rsidRPr="00BA034A">
              <w:rPr>
                <w:szCs w:val="22"/>
                <w:lang w:eastAsia="en-US"/>
              </w:rPr>
              <w:t>сведения о данном участнике аукциона</w:t>
            </w:r>
            <w:r w:rsidR="0075566C" w:rsidRPr="00BA034A">
              <w:rPr>
                <w:szCs w:val="22"/>
                <w:lang w:eastAsia="en-US"/>
              </w:rPr>
              <w:t>;</w:t>
            </w:r>
          </w:p>
          <w:p w:rsidR="00FD22BB" w:rsidRPr="00BA034A" w:rsidRDefault="002D734F" w:rsidP="00183BE9">
            <w:pPr>
              <w:pStyle w:val="affa"/>
              <w:widowControl w:val="0"/>
              <w:numPr>
                <w:ilvl w:val="0"/>
                <w:numId w:val="16"/>
              </w:numPr>
              <w:ind w:left="0" w:firstLine="416"/>
              <w:jc w:val="both"/>
              <w:rPr>
                <w:szCs w:val="22"/>
                <w:lang w:eastAsia="en-US"/>
              </w:rPr>
            </w:pPr>
            <w:r w:rsidRPr="00BA034A">
              <w:rPr>
                <w:szCs w:val="22"/>
                <w:lang w:eastAsia="en-US"/>
              </w:rPr>
              <w:t>информацию о его соответствии единым квалификационным требованиям (если они установлены в документации об аукционе).</w:t>
            </w:r>
          </w:p>
          <w:p w:rsidR="00705FA4" w:rsidRPr="00BA034A" w:rsidRDefault="00705FA4" w:rsidP="00183BE9">
            <w:pPr>
              <w:pStyle w:val="affa"/>
              <w:widowControl w:val="0"/>
              <w:ind w:left="0" w:firstLine="416"/>
              <w:jc w:val="both"/>
              <w:rPr>
                <w:b/>
                <w:bCs/>
                <w:i/>
                <w:iCs/>
                <w:szCs w:val="22"/>
                <w:lang w:eastAsia="en-US"/>
              </w:rPr>
            </w:pPr>
          </w:p>
          <w:p w:rsidR="00705FA4" w:rsidRPr="00BA034A" w:rsidRDefault="00705FA4" w:rsidP="00183BE9">
            <w:pPr>
              <w:pStyle w:val="affa"/>
              <w:widowControl w:val="0"/>
              <w:ind w:left="0" w:firstLine="416"/>
              <w:jc w:val="both"/>
              <w:rPr>
                <w:b/>
                <w:bCs/>
                <w:i/>
                <w:iCs/>
                <w:szCs w:val="22"/>
                <w:lang w:eastAsia="en-US"/>
              </w:rPr>
            </w:pPr>
            <w:r w:rsidRPr="00BA034A">
              <w:rPr>
                <w:b/>
                <w:bCs/>
                <w:i/>
                <w:iCs/>
                <w:szCs w:val="22"/>
              </w:rPr>
              <w:t>Заявка на участие в закупке должна включать:</w:t>
            </w:r>
          </w:p>
          <w:p w:rsidR="00705FA4" w:rsidRPr="00BA034A" w:rsidRDefault="00705FA4" w:rsidP="00183BE9">
            <w:pPr>
              <w:widowControl w:val="0"/>
              <w:tabs>
                <w:tab w:val="left" w:pos="709"/>
              </w:tabs>
              <w:ind w:firstLine="416"/>
              <w:jc w:val="both"/>
              <w:rPr>
                <w:sz w:val="22"/>
                <w:szCs w:val="22"/>
              </w:rPr>
            </w:pPr>
            <w:proofErr w:type="gramStart"/>
            <w:r w:rsidRPr="00BA034A">
              <w:rPr>
                <w:sz w:val="22"/>
                <w:szCs w:val="22"/>
              </w:rPr>
              <w:t xml:space="preserve">1) документ, содержащий сведения об участнике закупки,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w:t>
            </w:r>
            <w:proofErr w:type="gramEnd"/>
          </w:p>
          <w:p w:rsidR="00705FA4" w:rsidRPr="00BA034A" w:rsidRDefault="00705FA4" w:rsidP="00183BE9">
            <w:pPr>
              <w:widowControl w:val="0"/>
              <w:tabs>
                <w:tab w:val="left" w:pos="709"/>
              </w:tabs>
              <w:ind w:firstLine="416"/>
              <w:jc w:val="both"/>
              <w:rPr>
                <w:sz w:val="22"/>
                <w:szCs w:val="22"/>
              </w:rPr>
            </w:pPr>
            <w:r w:rsidRPr="00BA034A">
              <w:rPr>
                <w:sz w:val="22"/>
                <w:szCs w:val="22"/>
              </w:rPr>
              <w:t xml:space="preserve">2) копии учредительных документов участника закупки (для юридических лиц); </w:t>
            </w:r>
          </w:p>
          <w:p w:rsidR="00705FA4" w:rsidRPr="00BA034A" w:rsidRDefault="00705FA4" w:rsidP="00183BE9">
            <w:pPr>
              <w:widowControl w:val="0"/>
              <w:tabs>
                <w:tab w:val="left" w:pos="709"/>
              </w:tabs>
              <w:ind w:firstLine="416"/>
              <w:jc w:val="both"/>
              <w:rPr>
                <w:sz w:val="22"/>
                <w:szCs w:val="22"/>
              </w:rPr>
            </w:pPr>
            <w:r w:rsidRPr="00BA034A">
              <w:rPr>
                <w:sz w:val="22"/>
                <w:szCs w:val="22"/>
              </w:rPr>
              <w:t xml:space="preserve">3) копии документов, удостоверяющих личность (для физических лиц); </w:t>
            </w:r>
          </w:p>
          <w:p w:rsidR="00705FA4" w:rsidRPr="00BA034A" w:rsidRDefault="00705FA4" w:rsidP="00183BE9">
            <w:pPr>
              <w:widowControl w:val="0"/>
              <w:tabs>
                <w:tab w:val="left" w:pos="709"/>
              </w:tabs>
              <w:ind w:firstLine="416"/>
              <w:jc w:val="both"/>
              <w:rPr>
                <w:sz w:val="22"/>
                <w:szCs w:val="22"/>
              </w:rPr>
            </w:pPr>
            <w:r w:rsidRPr="00BA034A">
              <w:rPr>
                <w:sz w:val="22"/>
                <w:szCs w:val="22"/>
              </w:rPr>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закупки, или нотариально заверенную копию такой выписки; </w:t>
            </w:r>
          </w:p>
          <w:p w:rsidR="00705FA4" w:rsidRPr="00BA034A" w:rsidRDefault="00705FA4" w:rsidP="00183BE9">
            <w:pPr>
              <w:widowControl w:val="0"/>
              <w:tabs>
                <w:tab w:val="left" w:pos="709"/>
              </w:tabs>
              <w:ind w:firstLine="416"/>
              <w:jc w:val="both"/>
              <w:rPr>
                <w:sz w:val="22"/>
                <w:szCs w:val="22"/>
              </w:rPr>
            </w:pPr>
            <w:r w:rsidRPr="00BA034A">
              <w:rPr>
                <w:sz w:val="22"/>
                <w:szCs w:val="22"/>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закупки; </w:t>
            </w:r>
          </w:p>
          <w:p w:rsidR="00705FA4" w:rsidRPr="00BA034A" w:rsidRDefault="00705FA4" w:rsidP="00183BE9">
            <w:pPr>
              <w:widowControl w:val="0"/>
              <w:tabs>
                <w:tab w:val="left" w:pos="709"/>
              </w:tabs>
              <w:ind w:firstLine="416"/>
              <w:jc w:val="both"/>
              <w:rPr>
                <w:sz w:val="22"/>
                <w:szCs w:val="22"/>
              </w:rPr>
            </w:pPr>
            <w:r w:rsidRPr="00BA034A">
              <w:rPr>
                <w:sz w:val="22"/>
                <w:szCs w:val="22"/>
              </w:rPr>
              <w:t xml:space="preserve">6) документ, подтверждающий полномочия лица осуществлять действия от имени участника закупки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BA034A">
              <w:rPr>
                <w:sz w:val="22"/>
                <w:szCs w:val="22"/>
              </w:rPr>
              <w:t xml:space="preserve">Если от имени участника выступает иное лицо, заявка должна включать и доверенность на осуществление действий от имени участника закупки, заверенную печатью (при наличии) участника закупок и </w:t>
            </w:r>
            <w:r w:rsidRPr="00BA034A">
              <w:rPr>
                <w:sz w:val="22"/>
                <w:szCs w:val="22"/>
              </w:rPr>
              <w:lastRenderedPageBreak/>
              <w:t xml:space="preserve">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 </w:t>
            </w:r>
            <w:proofErr w:type="gramEnd"/>
          </w:p>
          <w:p w:rsidR="00705FA4" w:rsidRPr="00BA034A" w:rsidRDefault="00705FA4" w:rsidP="00183BE9">
            <w:pPr>
              <w:widowControl w:val="0"/>
              <w:tabs>
                <w:tab w:val="left" w:pos="709"/>
              </w:tabs>
              <w:ind w:firstLine="416"/>
              <w:jc w:val="both"/>
              <w:rPr>
                <w:sz w:val="22"/>
                <w:szCs w:val="22"/>
              </w:rPr>
            </w:pPr>
            <w:r w:rsidRPr="00BA034A">
              <w:rPr>
                <w:sz w:val="22"/>
                <w:szCs w:val="22"/>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 </w:t>
            </w:r>
          </w:p>
          <w:p w:rsidR="00F42044" w:rsidRPr="00BA034A" w:rsidRDefault="00705FA4" w:rsidP="00183BE9">
            <w:pPr>
              <w:widowControl w:val="0"/>
              <w:tabs>
                <w:tab w:val="left" w:pos="709"/>
              </w:tabs>
              <w:ind w:firstLine="416"/>
              <w:jc w:val="both"/>
              <w:rPr>
                <w:iCs/>
                <w:sz w:val="22"/>
                <w:szCs w:val="22"/>
              </w:rPr>
            </w:pPr>
            <w:r w:rsidRPr="00BA034A">
              <w:rPr>
                <w:sz w:val="22"/>
                <w:szCs w:val="22"/>
              </w:rPr>
              <w:t xml:space="preserve">8) </w:t>
            </w:r>
            <w:r w:rsidR="00183BE9" w:rsidRPr="00183BE9">
              <w:rPr>
                <w:sz w:val="22"/>
                <w:szCs w:val="22"/>
              </w:rPr>
              <w:t xml:space="preserve">документ, декларирующий соответствие участника закупки требованиям, установленным в документации о конкурентной закупке (извещении об осуществлении конкурентной закупки) на основании подпунктов 2 – </w:t>
            </w:r>
            <w:r w:rsidR="00183BE9">
              <w:rPr>
                <w:sz w:val="22"/>
                <w:szCs w:val="22"/>
              </w:rPr>
              <w:t>7</w:t>
            </w:r>
            <w:r w:rsidR="00183BE9" w:rsidRPr="00183BE9">
              <w:rPr>
                <w:sz w:val="22"/>
                <w:szCs w:val="22"/>
              </w:rPr>
              <w:t xml:space="preserve"> пункта </w:t>
            </w:r>
            <w:r w:rsidR="00183BE9">
              <w:rPr>
                <w:sz w:val="22"/>
                <w:szCs w:val="22"/>
              </w:rPr>
              <w:t>6</w:t>
            </w:r>
            <w:r w:rsidR="00183BE9" w:rsidRPr="00183BE9">
              <w:rPr>
                <w:sz w:val="22"/>
                <w:szCs w:val="22"/>
              </w:rPr>
              <w:t>.1 настояще</w:t>
            </w:r>
            <w:r w:rsidR="00183BE9">
              <w:rPr>
                <w:sz w:val="22"/>
                <w:szCs w:val="22"/>
              </w:rPr>
              <w:t>й</w:t>
            </w:r>
            <w:r w:rsidR="00183BE9" w:rsidRPr="00183BE9">
              <w:rPr>
                <w:sz w:val="22"/>
                <w:szCs w:val="22"/>
              </w:rPr>
              <w:t xml:space="preserve"> </w:t>
            </w:r>
            <w:r w:rsidR="00183BE9">
              <w:rPr>
                <w:sz w:val="22"/>
                <w:szCs w:val="22"/>
              </w:rPr>
              <w:t>документации.</w:t>
            </w:r>
          </w:p>
        </w:tc>
      </w:tr>
      <w:tr w:rsidR="00FD22BB" w:rsidRPr="00BA034A" w:rsidTr="00BA034A">
        <w:trPr>
          <w:jc w:val="center"/>
        </w:trPr>
        <w:tc>
          <w:tcPr>
            <w:tcW w:w="398" w:type="pct"/>
            <w:tcBorders>
              <w:left w:val="single" w:sz="4" w:space="0" w:color="auto"/>
              <w:right w:val="single" w:sz="4" w:space="0" w:color="auto"/>
            </w:tcBorders>
            <w:vAlign w:val="center"/>
          </w:tcPr>
          <w:p w:rsidR="00FD22BB" w:rsidRPr="00BA034A" w:rsidRDefault="00D03B52" w:rsidP="00BA034A">
            <w:pPr>
              <w:widowControl w:val="0"/>
              <w:rPr>
                <w:b/>
                <w:sz w:val="22"/>
                <w:szCs w:val="22"/>
                <w:lang w:eastAsia="en-US"/>
              </w:rPr>
            </w:pPr>
            <w:r w:rsidRPr="00BA034A">
              <w:rPr>
                <w:b/>
                <w:sz w:val="22"/>
                <w:szCs w:val="22"/>
                <w:lang w:eastAsia="en-US"/>
              </w:rPr>
              <w:lastRenderedPageBreak/>
              <w:t>7.5.</w:t>
            </w:r>
          </w:p>
        </w:tc>
        <w:tc>
          <w:tcPr>
            <w:tcW w:w="4602" w:type="pct"/>
            <w:gridSpan w:val="2"/>
            <w:tcBorders>
              <w:left w:val="single" w:sz="4" w:space="0" w:color="auto"/>
              <w:right w:val="single" w:sz="4" w:space="0" w:color="auto"/>
            </w:tcBorders>
            <w:vAlign w:val="center"/>
          </w:tcPr>
          <w:p w:rsidR="00FD22BB" w:rsidRPr="00BA034A" w:rsidRDefault="00D03B52" w:rsidP="00183BE9">
            <w:pPr>
              <w:widowControl w:val="0"/>
              <w:tabs>
                <w:tab w:val="left" w:pos="0"/>
                <w:tab w:val="left" w:pos="318"/>
                <w:tab w:val="left" w:pos="353"/>
              </w:tabs>
              <w:ind w:firstLine="416"/>
              <w:jc w:val="center"/>
              <w:rPr>
                <w:b/>
                <w:bCs/>
                <w:sz w:val="22"/>
                <w:szCs w:val="22"/>
                <w:shd w:val="clear" w:color="auto" w:fill="FFFFFF"/>
              </w:rPr>
            </w:pPr>
            <w:r w:rsidRPr="00BA034A">
              <w:rPr>
                <w:b/>
                <w:bCs/>
                <w:sz w:val="22"/>
                <w:szCs w:val="22"/>
                <w:shd w:val="clear" w:color="auto" w:fill="FFFFFF"/>
              </w:rPr>
              <w:t>Приоритет</w:t>
            </w:r>
          </w:p>
          <w:p w:rsidR="00183BE9" w:rsidRPr="00183BE9" w:rsidRDefault="00183BE9" w:rsidP="00183BE9">
            <w:pPr>
              <w:widowControl w:val="0"/>
              <w:tabs>
                <w:tab w:val="left" w:pos="0"/>
                <w:tab w:val="left" w:pos="318"/>
                <w:tab w:val="left" w:pos="353"/>
              </w:tabs>
              <w:ind w:firstLine="416"/>
              <w:jc w:val="both"/>
              <w:rPr>
                <w:sz w:val="22"/>
                <w:szCs w:val="22"/>
                <w:shd w:val="clear" w:color="auto" w:fill="FFFFFF"/>
              </w:rPr>
            </w:pPr>
            <w:proofErr w:type="gramStart"/>
            <w:r w:rsidRPr="00183BE9">
              <w:rPr>
                <w:sz w:val="22"/>
                <w:szCs w:val="22"/>
                <w:shd w:val="clear" w:color="auto" w:fill="FFFFFF"/>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w:t>
            </w:r>
            <w:proofErr w:type="gramEnd"/>
            <w:r w:rsidRPr="00183BE9">
              <w:rPr>
                <w:sz w:val="22"/>
                <w:szCs w:val="22"/>
                <w:shd w:val="clear" w:color="auto" w:fill="FFFFFF"/>
              </w:rPr>
              <w:t xml:space="preserve">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w:t>
            </w:r>
            <w:proofErr w:type="gramStart"/>
            <w:r w:rsidRPr="00183BE9">
              <w:rPr>
                <w:sz w:val="22"/>
                <w:szCs w:val="22"/>
                <w:shd w:val="clear" w:color="auto" w:fill="FFFFFF"/>
              </w:rPr>
              <w:t>установлен</w:t>
            </w:r>
            <w:proofErr w:type="gramEnd"/>
            <w:r w:rsidRPr="00183BE9">
              <w:rPr>
                <w:sz w:val="22"/>
                <w:szCs w:val="22"/>
                <w:shd w:val="clear" w:color="auto" w:fill="FFFFFF"/>
              </w:rPr>
              <w:t>.</w:t>
            </w:r>
          </w:p>
          <w:p w:rsidR="00183BE9" w:rsidRPr="00183BE9" w:rsidRDefault="00183BE9" w:rsidP="00183BE9">
            <w:pPr>
              <w:widowControl w:val="0"/>
              <w:tabs>
                <w:tab w:val="left" w:pos="0"/>
                <w:tab w:val="left" w:pos="318"/>
                <w:tab w:val="left" w:pos="353"/>
              </w:tabs>
              <w:ind w:firstLine="416"/>
              <w:jc w:val="both"/>
              <w:rPr>
                <w:sz w:val="22"/>
                <w:szCs w:val="22"/>
                <w:shd w:val="clear" w:color="auto" w:fill="FFFFFF"/>
              </w:rPr>
            </w:pPr>
            <w:r w:rsidRPr="00183BE9">
              <w:rPr>
                <w:sz w:val="22"/>
                <w:szCs w:val="22"/>
                <w:shd w:val="clear" w:color="auto" w:fill="FFFFFF"/>
              </w:rPr>
              <w:t>Условием предоставления приоритета является:</w:t>
            </w:r>
          </w:p>
          <w:p w:rsidR="00183BE9" w:rsidRPr="00183BE9" w:rsidRDefault="00183BE9" w:rsidP="00183BE9">
            <w:pPr>
              <w:widowControl w:val="0"/>
              <w:tabs>
                <w:tab w:val="left" w:pos="0"/>
                <w:tab w:val="left" w:pos="318"/>
                <w:tab w:val="left" w:pos="353"/>
              </w:tabs>
              <w:ind w:firstLine="416"/>
              <w:jc w:val="both"/>
              <w:rPr>
                <w:sz w:val="22"/>
                <w:szCs w:val="22"/>
                <w:shd w:val="clear" w:color="auto" w:fill="FFFFFF"/>
              </w:rPr>
            </w:pPr>
            <w:r w:rsidRPr="00183BE9">
              <w:rPr>
                <w:sz w:val="22"/>
                <w:szCs w:val="22"/>
                <w:shd w:val="clear" w:color="auto" w:fill="FFFFFF"/>
              </w:rPr>
              <w:t>а)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183BE9" w:rsidRPr="00183BE9" w:rsidRDefault="00183BE9" w:rsidP="00183BE9">
            <w:pPr>
              <w:widowControl w:val="0"/>
              <w:tabs>
                <w:tab w:val="left" w:pos="0"/>
                <w:tab w:val="left" w:pos="318"/>
                <w:tab w:val="left" w:pos="353"/>
              </w:tabs>
              <w:ind w:firstLine="416"/>
              <w:jc w:val="both"/>
              <w:rPr>
                <w:sz w:val="22"/>
                <w:szCs w:val="22"/>
                <w:shd w:val="clear" w:color="auto" w:fill="FFFFFF"/>
              </w:rPr>
            </w:pPr>
            <w:r w:rsidRPr="00183BE9">
              <w:rPr>
                <w:sz w:val="22"/>
                <w:szCs w:val="22"/>
                <w:shd w:val="clear" w:color="auto" w:fill="FFFFFF"/>
              </w:rPr>
              <w:t>б) заявки участников закупки за представление недостоверных сведений о стране происхождения товара, указанного в заявке на участие в закупке, подлежат отклонению;</w:t>
            </w:r>
          </w:p>
          <w:p w:rsidR="00183BE9" w:rsidRPr="00183BE9" w:rsidRDefault="00183BE9" w:rsidP="00183BE9">
            <w:pPr>
              <w:widowControl w:val="0"/>
              <w:tabs>
                <w:tab w:val="left" w:pos="0"/>
                <w:tab w:val="left" w:pos="318"/>
                <w:tab w:val="left" w:pos="353"/>
              </w:tabs>
              <w:ind w:firstLine="416"/>
              <w:jc w:val="both"/>
              <w:rPr>
                <w:sz w:val="22"/>
                <w:szCs w:val="22"/>
                <w:shd w:val="clear" w:color="auto" w:fill="FFFFFF"/>
              </w:rPr>
            </w:pPr>
            <w:r w:rsidRPr="00183BE9">
              <w:rPr>
                <w:sz w:val="22"/>
                <w:szCs w:val="22"/>
                <w:shd w:val="clear" w:color="auto" w:fill="FFFFFF"/>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83BE9" w:rsidRPr="00183BE9" w:rsidRDefault="00183BE9" w:rsidP="00183BE9">
            <w:pPr>
              <w:widowControl w:val="0"/>
              <w:tabs>
                <w:tab w:val="left" w:pos="0"/>
                <w:tab w:val="left" w:pos="318"/>
                <w:tab w:val="left" w:pos="353"/>
              </w:tabs>
              <w:ind w:firstLine="416"/>
              <w:jc w:val="both"/>
              <w:rPr>
                <w:sz w:val="22"/>
                <w:szCs w:val="22"/>
                <w:shd w:val="clear" w:color="auto" w:fill="FFFFFF"/>
              </w:rPr>
            </w:pPr>
            <w:proofErr w:type="spellStart"/>
            <w:proofErr w:type="gramStart"/>
            <w:r w:rsidRPr="00183BE9">
              <w:rPr>
                <w:sz w:val="22"/>
                <w:szCs w:val="22"/>
                <w:shd w:val="clear" w:color="auto" w:fill="FFFFFF"/>
              </w:rPr>
              <w:t>д</w:t>
            </w:r>
            <w:proofErr w:type="spellEnd"/>
            <w:r w:rsidRPr="00183BE9">
              <w:rPr>
                <w:sz w:val="22"/>
                <w:szCs w:val="22"/>
                <w:shd w:val="clear" w:color="auto" w:fill="FFFFFF"/>
              </w:rPr>
              <w:t>)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w:t>
            </w:r>
            <w:proofErr w:type="spellStart"/>
            <w:r w:rsidRPr="00183BE9">
              <w:rPr>
                <w:sz w:val="22"/>
                <w:szCs w:val="22"/>
                <w:shd w:val="clear" w:color="auto" w:fill="FFFFFF"/>
              </w:rPr>
              <w:t>д</w:t>
            </w:r>
            <w:proofErr w:type="spellEnd"/>
            <w:r w:rsidRPr="00183BE9">
              <w:rPr>
                <w:sz w:val="22"/>
                <w:szCs w:val="22"/>
                <w:shd w:val="clear" w:color="auto" w:fill="FFFFFF"/>
              </w:rPr>
              <w:t>" пункта 6 постановления ПП РФ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w:t>
            </w:r>
            <w:proofErr w:type="gramEnd"/>
            <w:r w:rsidRPr="00183BE9">
              <w:rPr>
                <w:sz w:val="22"/>
                <w:szCs w:val="22"/>
                <w:shd w:val="clear" w:color="auto" w:fill="FFFFFF"/>
              </w:rPr>
              <w:t xml:space="preserve">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183BE9" w:rsidRPr="00183BE9" w:rsidRDefault="00183BE9" w:rsidP="00183BE9">
            <w:pPr>
              <w:widowControl w:val="0"/>
              <w:tabs>
                <w:tab w:val="left" w:pos="0"/>
                <w:tab w:val="left" w:pos="318"/>
                <w:tab w:val="left" w:pos="353"/>
              </w:tabs>
              <w:ind w:firstLine="416"/>
              <w:jc w:val="both"/>
              <w:rPr>
                <w:sz w:val="22"/>
                <w:szCs w:val="22"/>
                <w:shd w:val="clear" w:color="auto" w:fill="FFFFFF"/>
              </w:rPr>
            </w:pPr>
            <w:r w:rsidRPr="00183BE9">
              <w:rPr>
                <w:sz w:val="22"/>
                <w:szCs w:val="22"/>
                <w:shd w:val="clear" w:color="auto" w:fill="FFFFFF"/>
              </w:rPr>
              <w:t>е)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83BE9" w:rsidRPr="00183BE9" w:rsidRDefault="00183BE9" w:rsidP="00183BE9">
            <w:pPr>
              <w:widowControl w:val="0"/>
              <w:tabs>
                <w:tab w:val="left" w:pos="0"/>
                <w:tab w:val="left" w:pos="318"/>
                <w:tab w:val="left" w:pos="353"/>
              </w:tabs>
              <w:ind w:firstLine="416"/>
              <w:jc w:val="both"/>
              <w:rPr>
                <w:sz w:val="22"/>
                <w:szCs w:val="22"/>
                <w:shd w:val="clear" w:color="auto" w:fill="FFFFFF"/>
              </w:rPr>
            </w:pPr>
            <w:r w:rsidRPr="00183BE9">
              <w:rPr>
                <w:sz w:val="22"/>
                <w:szCs w:val="22"/>
                <w:shd w:val="clear" w:color="auto" w:fill="FFFFFF"/>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183BE9" w:rsidRPr="00183BE9" w:rsidRDefault="00183BE9" w:rsidP="00183BE9">
            <w:pPr>
              <w:widowControl w:val="0"/>
              <w:tabs>
                <w:tab w:val="left" w:pos="0"/>
                <w:tab w:val="left" w:pos="318"/>
                <w:tab w:val="left" w:pos="353"/>
              </w:tabs>
              <w:ind w:firstLine="416"/>
              <w:jc w:val="both"/>
              <w:rPr>
                <w:sz w:val="22"/>
                <w:szCs w:val="22"/>
                <w:shd w:val="clear" w:color="auto" w:fill="FFFFFF"/>
              </w:rPr>
            </w:pPr>
            <w:proofErr w:type="spellStart"/>
            <w:proofErr w:type="gramStart"/>
            <w:r w:rsidRPr="00183BE9">
              <w:rPr>
                <w:sz w:val="22"/>
                <w:szCs w:val="22"/>
                <w:shd w:val="clear" w:color="auto" w:fill="FFFFFF"/>
              </w:rPr>
              <w:t>з</w:t>
            </w:r>
            <w:proofErr w:type="spellEnd"/>
            <w:r w:rsidRPr="00183BE9">
              <w:rPr>
                <w:sz w:val="22"/>
                <w:szCs w:val="22"/>
                <w:shd w:val="clear" w:color="auto" w:fill="FFFFFF"/>
              </w:rPr>
              <w:t>) 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FD22BB" w:rsidRPr="00BA034A" w:rsidRDefault="00183BE9" w:rsidP="00183BE9">
            <w:pPr>
              <w:widowControl w:val="0"/>
              <w:tabs>
                <w:tab w:val="left" w:pos="0"/>
                <w:tab w:val="left" w:pos="318"/>
                <w:tab w:val="left" w:pos="353"/>
              </w:tabs>
              <w:ind w:firstLine="416"/>
              <w:jc w:val="both"/>
              <w:rPr>
                <w:sz w:val="22"/>
                <w:szCs w:val="22"/>
                <w:shd w:val="clear" w:color="auto" w:fill="FFFFFF"/>
              </w:rPr>
            </w:pPr>
            <w:proofErr w:type="gramStart"/>
            <w:r w:rsidRPr="00183BE9">
              <w:rPr>
                <w:sz w:val="22"/>
                <w:szCs w:val="22"/>
                <w:shd w:val="clear" w:color="auto" w:fill="FFFFFF"/>
              </w:rPr>
              <w:lastRenderedPageBreak/>
              <w:t>и)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w:t>
            </w:r>
            <w:proofErr w:type="gramEnd"/>
            <w:r w:rsidRPr="00183BE9">
              <w:rPr>
                <w:sz w:val="22"/>
                <w:szCs w:val="22"/>
                <w:shd w:val="clear" w:color="auto" w:fill="FFFFFF"/>
              </w:rPr>
              <w:t xml:space="preserve"> </w:t>
            </w:r>
            <w:proofErr w:type="gramStart"/>
            <w:r w:rsidRPr="00183BE9">
              <w:rPr>
                <w:sz w:val="22"/>
                <w:szCs w:val="22"/>
                <w:shd w:val="clear" w:color="auto" w:fill="FFFFFF"/>
              </w:rPr>
              <w:t>договоре</w:t>
            </w:r>
            <w:proofErr w:type="gramEnd"/>
            <w:r w:rsidRPr="00183BE9">
              <w:rPr>
                <w:sz w:val="22"/>
                <w:szCs w:val="22"/>
                <w:shd w:val="clear" w:color="auto" w:fill="FFFFFF"/>
              </w:rPr>
              <w:t>.</w:t>
            </w:r>
          </w:p>
        </w:tc>
      </w:tr>
      <w:tr w:rsidR="00FD22BB" w:rsidRPr="00BA034A" w:rsidTr="00BA034A">
        <w:trPr>
          <w:jc w:val="center"/>
        </w:trPr>
        <w:tc>
          <w:tcPr>
            <w:tcW w:w="398" w:type="pct"/>
            <w:tcBorders>
              <w:left w:val="single" w:sz="4" w:space="0" w:color="auto"/>
              <w:right w:val="single" w:sz="4" w:space="0" w:color="auto"/>
            </w:tcBorders>
            <w:vAlign w:val="center"/>
          </w:tcPr>
          <w:p w:rsidR="00FD22BB" w:rsidRPr="00BA034A" w:rsidRDefault="00D03B52" w:rsidP="00BA034A">
            <w:pPr>
              <w:widowControl w:val="0"/>
              <w:rPr>
                <w:b/>
                <w:sz w:val="22"/>
                <w:szCs w:val="22"/>
                <w:lang w:eastAsia="en-US"/>
              </w:rPr>
            </w:pPr>
            <w:r w:rsidRPr="00BA034A">
              <w:rPr>
                <w:b/>
                <w:sz w:val="22"/>
                <w:szCs w:val="22"/>
                <w:lang w:eastAsia="en-US"/>
              </w:rPr>
              <w:lastRenderedPageBreak/>
              <w:t>7.6.</w:t>
            </w:r>
          </w:p>
        </w:tc>
        <w:tc>
          <w:tcPr>
            <w:tcW w:w="1430" w:type="pct"/>
            <w:tcBorders>
              <w:left w:val="single" w:sz="4" w:space="0" w:color="auto"/>
              <w:right w:val="single" w:sz="4" w:space="0" w:color="auto"/>
            </w:tcBorders>
            <w:vAlign w:val="center"/>
          </w:tcPr>
          <w:p w:rsidR="00FD22BB" w:rsidRPr="00BA034A" w:rsidRDefault="00D03B52" w:rsidP="00BA034A">
            <w:pPr>
              <w:widowControl w:val="0"/>
              <w:rPr>
                <w:rFonts w:eastAsia="Calibri"/>
                <w:sz w:val="22"/>
                <w:szCs w:val="22"/>
                <w:lang w:eastAsia="hi-IN" w:bidi="hi-IN"/>
              </w:rPr>
            </w:pPr>
            <w:r w:rsidRPr="00BA034A">
              <w:rPr>
                <w:rFonts w:eastAsia="Calibri"/>
                <w:sz w:val="22"/>
                <w:szCs w:val="22"/>
                <w:lang w:eastAsia="hi-IN" w:bidi="hi-IN"/>
              </w:rPr>
              <w:t>Требования к описанию участниками закупки поставляемого товара</w:t>
            </w:r>
          </w:p>
        </w:tc>
        <w:tc>
          <w:tcPr>
            <w:tcW w:w="3172" w:type="pct"/>
            <w:tcBorders>
              <w:left w:val="single" w:sz="4" w:space="0" w:color="auto"/>
              <w:right w:val="single" w:sz="4" w:space="0" w:color="auto"/>
            </w:tcBorders>
            <w:vAlign w:val="center"/>
          </w:tcPr>
          <w:p w:rsidR="00FD22BB" w:rsidRPr="00BA034A" w:rsidRDefault="00D03B52" w:rsidP="00BA034A">
            <w:pPr>
              <w:widowControl w:val="0"/>
              <w:tabs>
                <w:tab w:val="left" w:pos="0"/>
                <w:tab w:val="left" w:pos="318"/>
                <w:tab w:val="left" w:pos="353"/>
              </w:tabs>
              <w:jc w:val="both"/>
              <w:rPr>
                <w:sz w:val="22"/>
                <w:szCs w:val="22"/>
                <w:shd w:val="clear" w:color="auto" w:fill="FFFFFF"/>
              </w:rPr>
            </w:pPr>
            <w:r w:rsidRPr="00BA034A">
              <w:rPr>
                <w:sz w:val="22"/>
                <w:szCs w:val="22"/>
                <w:shd w:val="clear" w:color="auto" w:fill="FFFFFF"/>
              </w:rPr>
              <w:t>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rsidR="00FD22BB" w:rsidRPr="00BA034A" w:rsidRDefault="00D03B52" w:rsidP="00BA034A">
            <w:pPr>
              <w:widowControl w:val="0"/>
              <w:tabs>
                <w:tab w:val="left" w:pos="0"/>
                <w:tab w:val="left" w:pos="318"/>
                <w:tab w:val="left" w:pos="353"/>
              </w:tabs>
              <w:jc w:val="both"/>
              <w:rPr>
                <w:sz w:val="22"/>
                <w:szCs w:val="22"/>
                <w:shd w:val="clear" w:color="auto" w:fill="FFFFFF"/>
              </w:rPr>
            </w:pPr>
            <w:r w:rsidRPr="00BA034A">
              <w:rPr>
                <w:sz w:val="22"/>
                <w:szCs w:val="22"/>
                <w:shd w:val="clear" w:color="auto" w:fill="FFFFFF"/>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tc>
      </w:tr>
      <w:tr w:rsidR="00FD22BB" w:rsidRPr="00BA034A" w:rsidTr="00BA034A">
        <w:trPr>
          <w:jc w:val="center"/>
        </w:trPr>
        <w:tc>
          <w:tcPr>
            <w:tcW w:w="398" w:type="pct"/>
            <w:tcBorders>
              <w:left w:val="single" w:sz="4" w:space="0" w:color="auto"/>
              <w:right w:val="single" w:sz="4" w:space="0" w:color="auto"/>
            </w:tcBorders>
            <w:vAlign w:val="center"/>
          </w:tcPr>
          <w:p w:rsidR="00FD22BB" w:rsidRPr="00BA034A" w:rsidRDefault="00D03B52" w:rsidP="00BA034A">
            <w:pPr>
              <w:widowControl w:val="0"/>
              <w:rPr>
                <w:b/>
                <w:sz w:val="22"/>
                <w:szCs w:val="22"/>
                <w:lang w:eastAsia="en-US"/>
              </w:rPr>
            </w:pPr>
            <w:r w:rsidRPr="00BA034A">
              <w:rPr>
                <w:b/>
                <w:sz w:val="22"/>
                <w:szCs w:val="22"/>
                <w:lang w:eastAsia="en-US"/>
              </w:rPr>
              <w:t>7.7.</w:t>
            </w:r>
          </w:p>
        </w:tc>
        <w:tc>
          <w:tcPr>
            <w:tcW w:w="1430" w:type="pct"/>
            <w:tcBorders>
              <w:left w:val="single" w:sz="4" w:space="0" w:color="auto"/>
              <w:right w:val="single" w:sz="4" w:space="0" w:color="auto"/>
            </w:tcBorders>
            <w:vAlign w:val="center"/>
          </w:tcPr>
          <w:p w:rsidR="00FD22BB" w:rsidRPr="00BA034A" w:rsidRDefault="00D03B52" w:rsidP="00BA034A">
            <w:pPr>
              <w:widowControl w:val="0"/>
              <w:rPr>
                <w:rFonts w:eastAsia="Calibri"/>
                <w:sz w:val="22"/>
                <w:szCs w:val="22"/>
                <w:lang w:eastAsia="hi-IN" w:bidi="hi-IN"/>
              </w:rPr>
            </w:pPr>
            <w:r w:rsidRPr="00BA034A">
              <w:rPr>
                <w:rFonts w:eastAsia="Calibri"/>
                <w:sz w:val="22"/>
                <w:szCs w:val="22"/>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172" w:type="pct"/>
            <w:tcBorders>
              <w:left w:val="single" w:sz="4" w:space="0" w:color="auto"/>
              <w:right w:val="single" w:sz="4" w:space="0" w:color="auto"/>
            </w:tcBorders>
            <w:vAlign w:val="center"/>
          </w:tcPr>
          <w:p w:rsidR="00F42044" w:rsidRPr="00BA034A" w:rsidRDefault="00F42044" w:rsidP="00183BE9">
            <w:pPr>
              <w:widowControl w:val="0"/>
              <w:ind w:firstLine="439"/>
              <w:jc w:val="both"/>
              <w:rPr>
                <w:sz w:val="22"/>
                <w:szCs w:val="22"/>
                <w:shd w:val="clear" w:color="auto" w:fill="FFFFFF"/>
              </w:rPr>
            </w:pPr>
            <w:r w:rsidRPr="00BA034A">
              <w:rPr>
                <w:sz w:val="22"/>
                <w:szCs w:val="22"/>
                <w:shd w:val="clear" w:color="auto" w:fill="FFFFFF"/>
              </w:rPr>
              <w:t>Комиссия по закупкам отказывает участнику закупки в допуске к участию в</w:t>
            </w:r>
            <w:r w:rsidR="00BA034A" w:rsidRPr="00BA034A">
              <w:rPr>
                <w:sz w:val="22"/>
                <w:szCs w:val="22"/>
                <w:shd w:val="clear" w:color="auto" w:fill="FFFFFF"/>
              </w:rPr>
              <w:t xml:space="preserve"> </w:t>
            </w:r>
            <w:r w:rsidRPr="00BA034A">
              <w:rPr>
                <w:sz w:val="22"/>
                <w:szCs w:val="22"/>
                <w:shd w:val="clear" w:color="auto" w:fill="FFFFFF"/>
              </w:rPr>
              <w:t>процедуре закупки в следующих случаях:</w:t>
            </w:r>
          </w:p>
          <w:p w:rsidR="00F42044" w:rsidRPr="00BA034A" w:rsidRDefault="00F42044" w:rsidP="00183BE9">
            <w:pPr>
              <w:widowControl w:val="0"/>
              <w:ind w:firstLine="439"/>
              <w:jc w:val="both"/>
              <w:rPr>
                <w:sz w:val="22"/>
                <w:szCs w:val="22"/>
                <w:shd w:val="clear" w:color="auto" w:fill="FFFFFF"/>
              </w:rPr>
            </w:pPr>
            <w:r w:rsidRPr="00BA034A">
              <w:rPr>
                <w:sz w:val="22"/>
                <w:szCs w:val="22"/>
                <w:shd w:val="clear" w:color="auto" w:fill="FFFFFF"/>
              </w:rPr>
              <w:t>1) выявлено несоответствие участника хотя бы одному из требований, перечисленных разделом 10 Положения Заказчика;</w:t>
            </w:r>
          </w:p>
          <w:p w:rsidR="00F42044" w:rsidRPr="00BA034A" w:rsidRDefault="00F42044" w:rsidP="00183BE9">
            <w:pPr>
              <w:widowControl w:val="0"/>
              <w:ind w:firstLine="439"/>
              <w:jc w:val="both"/>
              <w:rPr>
                <w:sz w:val="22"/>
                <w:szCs w:val="22"/>
                <w:shd w:val="clear" w:color="auto" w:fill="FFFFFF"/>
              </w:rPr>
            </w:pPr>
            <w:r w:rsidRPr="00BA034A">
              <w:rPr>
                <w:sz w:val="22"/>
                <w:szCs w:val="22"/>
                <w:shd w:val="clear" w:color="auto" w:fill="FFFFFF"/>
              </w:rPr>
              <w:t>2) участник закупки и (или) его заявка не соответствуют иным требованиям документации о закупке (извещению о проведении запроса котировок) или Положения Заказчика;</w:t>
            </w:r>
          </w:p>
          <w:p w:rsidR="00F42044" w:rsidRPr="00BA034A" w:rsidRDefault="00F42044" w:rsidP="00183BE9">
            <w:pPr>
              <w:widowControl w:val="0"/>
              <w:ind w:firstLine="439"/>
              <w:jc w:val="both"/>
              <w:rPr>
                <w:sz w:val="22"/>
                <w:szCs w:val="22"/>
                <w:shd w:val="clear" w:color="auto" w:fill="FFFFFF"/>
              </w:rPr>
            </w:pPr>
            <w:r w:rsidRPr="00BA034A">
              <w:rPr>
                <w:sz w:val="22"/>
                <w:szCs w:val="22"/>
                <w:shd w:val="clear" w:color="auto" w:fill="FFFFFF"/>
              </w:rPr>
              <w:t>3) участник закупки не представил документы, необходимые для участия в процедуре закупки;</w:t>
            </w:r>
          </w:p>
          <w:p w:rsidR="00F42044" w:rsidRPr="00BA034A" w:rsidRDefault="00F42044" w:rsidP="00183BE9">
            <w:pPr>
              <w:widowControl w:val="0"/>
              <w:ind w:firstLine="439"/>
              <w:jc w:val="both"/>
              <w:rPr>
                <w:sz w:val="22"/>
                <w:szCs w:val="22"/>
                <w:shd w:val="clear" w:color="auto" w:fill="FFFFFF"/>
              </w:rPr>
            </w:pPr>
            <w:r w:rsidRPr="00BA034A">
              <w:rPr>
                <w:sz w:val="22"/>
                <w:szCs w:val="22"/>
                <w:shd w:val="clear" w:color="auto" w:fill="FFFFFF"/>
              </w:rPr>
              <w:t>4) в представленных документах или в заявке указаны недостоверные сведения об участнике закупки и (или) о товарах, работах, услугах;</w:t>
            </w:r>
          </w:p>
          <w:p w:rsidR="00F42044" w:rsidRPr="00BA034A" w:rsidRDefault="00F42044" w:rsidP="00183BE9">
            <w:pPr>
              <w:widowControl w:val="0"/>
              <w:ind w:firstLine="439"/>
              <w:jc w:val="both"/>
              <w:rPr>
                <w:sz w:val="22"/>
                <w:szCs w:val="22"/>
                <w:shd w:val="clear" w:color="auto" w:fill="FFFFFF"/>
              </w:rPr>
            </w:pPr>
            <w:r w:rsidRPr="00BA034A">
              <w:rPr>
                <w:sz w:val="22"/>
                <w:szCs w:val="22"/>
                <w:shd w:val="clear" w:color="auto" w:fill="FFFFFF"/>
              </w:rPr>
              <w:t>5) участник закупки не предоставил обеспечение заявки на участие в закупке, если такое обеспечение предусмотрено документацией о закупке;</w:t>
            </w:r>
          </w:p>
          <w:p w:rsidR="00FD22BB" w:rsidRPr="00BA034A" w:rsidRDefault="00F42044" w:rsidP="00183BE9">
            <w:pPr>
              <w:widowControl w:val="0"/>
              <w:tabs>
                <w:tab w:val="left" w:pos="0"/>
                <w:tab w:val="left" w:pos="318"/>
                <w:tab w:val="left" w:pos="353"/>
              </w:tabs>
              <w:ind w:firstLine="439"/>
              <w:jc w:val="both"/>
              <w:rPr>
                <w:sz w:val="22"/>
                <w:szCs w:val="22"/>
                <w:shd w:val="clear" w:color="auto" w:fill="FFFFFF"/>
              </w:rPr>
            </w:pPr>
            <w:r w:rsidRPr="00BA034A">
              <w:rPr>
                <w:sz w:val="22"/>
                <w:szCs w:val="22"/>
                <w:shd w:val="clear" w:color="auto" w:fill="FFFFFF"/>
              </w:rPr>
              <w:t>6) предложение о цене договора превышает начальную (максимальную) цену договора, указанную в документации о конкурентной закупке (извещении о проведении запроса котировок).</w:t>
            </w:r>
          </w:p>
        </w:tc>
      </w:tr>
      <w:tr w:rsidR="00FD22BB" w:rsidRPr="00BA034A" w:rsidTr="00BA034A">
        <w:trPr>
          <w:jc w:val="center"/>
        </w:trPr>
        <w:tc>
          <w:tcPr>
            <w:tcW w:w="5000" w:type="pct"/>
            <w:gridSpan w:val="3"/>
            <w:tcBorders>
              <w:left w:val="single" w:sz="4" w:space="0" w:color="auto"/>
              <w:right w:val="single" w:sz="4" w:space="0" w:color="auto"/>
            </w:tcBorders>
            <w:vAlign w:val="center"/>
          </w:tcPr>
          <w:p w:rsidR="00FD22BB" w:rsidRPr="00BA034A" w:rsidRDefault="00D03B52" w:rsidP="00BA034A">
            <w:pPr>
              <w:pStyle w:val="affa"/>
              <w:widowControl w:val="0"/>
              <w:numPr>
                <w:ilvl w:val="0"/>
                <w:numId w:val="13"/>
              </w:numPr>
              <w:tabs>
                <w:tab w:val="left" w:pos="326"/>
              </w:tabs>
              <w:ind w:left="0" w:firstLine="0"/>
              <w:jc w:val="both"/>
              <w:rPr>
                <w:b/>
                <w:szCs w:val="22"/>
              </w:rPr>
            </w:pPr>
            <w:r w:rsidRPr="00BA034A">
              <w:rPr>
                <w:b/>
                <w:szCs w:val="22"/>
              </w:rPr>
              <w:t>Форма, порядок, дата и время окончания срока предоставления участникам закупки разъяснений положений извещения о закупке</w:t>
            </w:r>
          </w:p>
        </w:tc>
      </w:tr>
      <w:tr w:rsidR="00FD22BB" w:rsidRPr="00BA034A" w:rsidTr="00BA034A">
        <w:trPr>
          <w:jc w:val="center"/>
        </w:trPr>
        <w:tc>
          <w:tcPr>
            <w:tcW w:w="398" w:type="pct"/>
            <w:tcBorders>
              <w:left w:val="single" w:sz="4" w:space="0" w:color="auto"/>
              <w:bottom w:val="single" w:sz="4" w:space="0" w:color="auto"/>
              <w:right w:val="single" w:sz="4" w:space="0" w:color="auto"/>
            </w:tcBorders>
            <w:vAlign w:val="center"/>
          </w:tcPr>
          <w:p w:rsidR="00FD22BB" w:rsidRPr="00BA034A" w:rsidRDefault="00D03B52" w:rsidP="00BA034A">
            <w:pPr>
              <w:widowControl w:val="0"/>
              <w:rPr>
                <w:b/>
                <w:sz w:val="22"/>
                <w:szCs w:val="22"/>
              </w:rPr>
            </w:pPr>
            <w:r w:rsidRPr="00BA034A">
              <w:rPr>
                <w:b/>
                <w:sz w:val="22"/>
                <w:szCs w:val="22"/>
              </w:rPr>
              <w:t>8.1.</w:t>
            </w:r>
          </w:p>
          <w:p w:rsidR="00FD22BB" w:rsidRPr="00BA034A" w:rsidRDefault="00FD22BB" w:rsidP="00BA034A">
            <w:pPr>
              <w:widowControl w:val="0"/>
              <w:rPr>
                <w:b/>
                <w:sz w:val="22"/>
                <w:szCs w:val="22"/>
              </w:rPr>
            </w:pPr>
          </w:p>
        </w:tc>
        <w:tc>
          <w:tcPr>
            <w:tcW w:w="1430" w:type="pct"/>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widowControl w:val="0"/>
              <w:rPr>
                <w:sz w:val="22"/>
                <w:szCs w:val="22"/>
              </w:rPr>
            </w:pPr>
            <w:r w:rsidRPr="00BA034A">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3172" w:type="pct"/>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widowControl w:val="0"/>
              <w:tabs>
                <w:tab w:val="left" w:pos="284"/>
                <w:tab w:val="left" w:pos="851"/>
              </w:tabs>
              <w:jc w:val="both"/>
              <w:rPr>
                <w:bCs/>
                <w:color w:val="00000A"/>
                <w:sz w:val="22"/>
                <w:szCs w:val="22"/>
              </w:rPr>
            </w:pPr>
            <w:r w:rsidRPr="00BA034A">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rsidR="00FD22BB" w:rsidRPr="00BA034A" w:rsidRDefault="00D03B52" w:rsidP="00BA034A">
            <w:pPr>
              <w:widowControl w:val="0"/>
              <w:tabs>
                <w:tab w:val="left" w:pos="284"/>
                <w:tab w:val="left" w:pos="851"/>
              </w:tabs>
              <w:jc w:val="both"/>
              <w:rPr>
                <w:bCs/>
                <w:color w:val="00000A"/>
                <w:sz w:val="22"/>
                <w:szCs w:val="22"/>
                <w:lang w:eastAsia="zh-CN"/>
              </w:rPr>
            </w:pPr>
            <w:r w:rsidRPr="00BA034A">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sidRPr="00BA034A">
              <w:rPr>
                <w:rStyle w:val="ab"/>
                <w:bCs/>
                <w:sz w:val="22"/>
                <w:szCs w:val="22"/>
                <w:lang w:eastAsia="zh-CN"/>
              </w:rPr>
              <w:t>https://etp-region.ru</w:t>
            </w:r>
            <w:r w:rsidRPr="00BA034A">
              <w:rPr>
                <w:bCs/>
                <w:color w:val="00000A"/>
                <w:sz w:val="22"/>
                <w:szCs w:val="22"/>
                <w:lang w:eastAsia="zh-CN"/>
              </w:rPr>
              <w:t xml:space="preserve">. </w:t>
            </w:r>
          </w:p>
          <w:p w:rsidR="00FD22BB" w:rsidRPr="00BA034A" w:rsidRDefault="00D03B52" w:rsidP="00BA034A">
            <w:pPr>
              <w:widowControl w:val="0"/>
              <w:jc w:val="both"/>
              <w:rPr>
                <w:sz w:val="22"/>
                <w:szCs w:val="22"/>
              </w:rPr>
            </w:pPr>
            <w:r w:rsidRPr="00BA034A">
              <w:rPr>
                <w:sz w:val="22"/>
                <w:szCs w:val="22"/>
              </w:rPr>
              <w:t xml:space="preserve">Данный запрос направляется в адрес Заказчика в письменной </w:t>
            </w:r>
            <w:r w:rsidRPr="00BA034A">
              <w:rPr>
                <w:sz w:val="22"/>
                <w:szCs w:val="22"/>
              </w:rPr>
              <w:lastRenderedPageBreak/>
              <w:t>форме или посредством программно-аппаратных средств электронной площадки.</w:t>
            </w:r>
          </w:p>
          <w:p w:rsidR="00FD22BB" w:rsidRPr="00BA034A" w:rsidRDefault="00D03B52" w:rsidP="00BA034A">
            <w:pPr>
              <w:widowControl w:val="0"/>
              <w:shd w:val="clear" w:color="auto" w:fill="FFFFFF"/>
              <w:jc w:val="both"/>
              <w:rPr>
                <w:sz w:val="22"/>
                <w:szCs w:val="22"/>
              </w:rPr>
            </w:pPr>
            <w:r w:rsidRPr="00BA034A">
              <w:rPr>
                <w:sz w:val="22"/>
                <w:szCs w:val="22"/>
              </w:rPr>
              <w:t xml:space="preserve">В течение трех рабочих дней </w:t>
            </w:r>
            <w:proofErr w:type="gramStart"/>
            <w:r w:rsidRPr="00BA034A">
              <w:rPr>
                <w:sz w:val="22"/>
                <w:szCs w:val="22"/>
              </w:rPr>
              <w:t>с даты поступления</w:t>
            </w:r>
            <w:proofErr w:type="gramEnd"/>
            <w:r w:rsidRPr="00BA034A">
              <w:rPr>
                <w:sz w:val="22"/>
                <w:szCs w:val="22"/>
              </w:rPr>
              <w:t xml:space="preserve">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BA034A">
              <w:rPr>
                <w:sz w:val="22"/>
                <w:szCs w:val="22"/>
              </w:rPr>
              <w:t>позднее</w:t>
            </w:r>
            <w:proofErr w:type="gramEnd"/>
            <w:r w:rsidRPr="00BA034A">
              <w:rPr>
                <w:sz w:val="22"/>
                <w:szCs w:val="22"/>
              </w:rPr>
              <w:t xml:space="preserve">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rsidR="00FD22BB" w:rsidRPr="00BA034A" w:rsidRDefault="00FD22BB" w:rsidP="00BA034A">
            <w:pPr>
              <w:widowControl w:val="0"/>
              <w:shd w:val="clear" w:color="auto" w:fill="FFFFFF"/>
              <w:jc w:val="both"/>
              <w:rPr>
                <w:b/>
                <w:bCs/>
                <w:sz w:val="22"/>
                <w:szCs w:val="22"/>
              </w:rPr>
            </w:pPr>
          </w:p>
          <w:p w:rsidR="00FD22BB" w:rsidRPr="00BA034A" w:rsidRDefault="00D03B52" w:rsidP="00BA034A">
            <w:pPr>
              <w:widowControl w:val="0"/>
              <w:shd w:val="clear" w:color="auto" w:fill="FFFFFF"/>
              <w:jc w:val="both"/>
              <w:rPr>
                <w:b/>
                <w:bCs/>
                <w:sz w:val="22"/>
                <w:szCs w:val="22"/>
              </w:rPr>
            </w:pPr>
            <w:proofErr w:type="gramStart"/>
            <w:r w:rsidRPr="00BA034A">
              <w:rPr>
                <w:b/>
                <w:bCs/>
                <w:sz w:val="22"/>
                <w:szCs w:val="22"/>
              </w:rPr>
              <w:t>С даты размещения</w:t>
            </w:r>
            <w:proofErr w:type="gramEnd"/>
            <w:r w:rsidRPr="00BA034A">
              <w:rPr>
                <w:b/>
                <w:bCs/>
                <w:sz w:val="22"/>
                <w:szCs w:val="22"/>
              </w:rPr>
              <w:t xml:space="preserve"> документации в ЕИС до</w:t>
            </w:r>
            <w:r w:rsidR="006D5754" w:rsidRPr="00BA034A">
              <w:rPr>
                <w:b/>
                <w:bCs/>
                <w:sz w:val="22"/>
                <w:szCs w:val="22"/>
              </w:rPr>
              <w:t xml:space="preserve"> </w:t>
            </w:r>
            <w:r w:rsidR="007711C6">
              <w:rPr>
                <w:b/>
                <w:sz w:val="22"/>
                <w:szCs w:val="22"/>
                <w:lang w:eastAsia="en-US"/>
              </w:rPr>
              <w:t>06</w:t>
            </w:r>
            <w:r w:rsidR="007711C6" w:rsidRPr="00BA034A">
              <w:rPr>
                <w:b/>
                <w:sz w:val="22"/>
                <w:szCs w:val="22"/>
                <w:lang w:eastAsia="en-US"/>
              </w:rPr>
              <w:t xml:space="preserve"> </w:t>
            </w:r>
            <w:r w:rsidR="007711C6">
              <w:rPr>
                <w:b/>
                <w:sz w:val="22"/>
                <w:szCs w:val="22"/>
                <w:lang w:eastAsia="en-US"/>
              </w:rPr>
              <w:t>сентября</w:t>
            </w:r>
            <w:r w:rsidR="007711C6" w:rsidRPr="00BA034A">
              <w:rPr>
                <w:b/>
                <w:sz w:val="22"/>
                <w:szCs w:val="22"/>
                <w:lang w:eastAsia="en-US"/>
              </w:rPr>
              <w:t xml:space="preserve"> </w:t>
            </w:r>
            <w:r w:rsidR="00BA034A" w:rsidRPr="00BA034A">
              <w:rPr>
                <w:b/>
                <w:sz w:val="22"/>
                <w:szCs w:val="22"/>
                <w:lang w:eastAsia="en-US"/>
              </w:rPr>
              <w:t>2024</w:t>
            </w:r>
            <w:r w:rsidRPr="00BA034A">
              <w:rPr>
                <w:b/>
                <w:sz w:val="22"/>
                <w:szCs w:val="22"/>
                <w:lang w:eastAsia="en-US"/>
              </w:rPr>
              <w:t xml:space="preserve"> года 09.59 часов </w:t>
            </w:r>
            <w:r w:rsidRPr="00BA034A">
              <w:rPr>
                <w:b/>
                <w:sz w:val="22"/>
                <w:szCs w:val="22"/>
              </w:rPr>
              <w:t>(по местному времени</w:t>
            </w:r>
            <w:r w:rsidRPr="00BA034A">
              <w:rPr>
                <w:b/>
                <w:bCs/>
                <w:sz w:val="22"/>
                <w:szCs w:val="22"/>
                <w:lang w:eastAsia="en-US"/>
              </w:rPr>
              <w:t xml:space="preserve"> Заказчика</w:t>
            </w:r>
            <w:r w:rsidRPr="00BA034A">
              <w:rPr>
                <w:b/>
                <w:sz w:val="22"/>
                <w:szCs w:val="22"/>
              </w:rPr>
              <w:t>).</w:t>
            </w:r>
          </w:p>
        </w:tc>
      </w:tr>
      <w:tr w:rsidR="00FD22BB" w:rsidRPr="00BA034A" w:rsidTr="00BA034A">
        <w:trPr>
          <w:jc w:val="center"/>
        </w:trPr>
        <w:tc>
          <w:tcPr>
            <w:tcW w:w="5000" w:type="pct"/>
            <w:gridSpan w:val="3"/>
            <w:tcBorders>
              <w:left w:val="single" w:sz="4" w:space="0" w:color="auto"/>
              <w:bottom w:val="single" w:sz="4" w:space="0" w:color="auto"/>
              <w:right w:val="single" w:sz="4" w:space="0" w:color="auto"/>
            </w:tcBorders>
            <w:vAlign w:val="center"/>
          </w:tcPr>
          <w:p w:rsidR="00FD22BB" w:rsidRPr="00BA034A" w:rsidRDefault="00D03B52" w:rsidP="00BA034A">
            <w:pPr>
              <w:pStyle w:val="affa"/>
              <w:widowControl w:val="0"/>
              <w:numPr>
                <w:ilvl w:val="0"/>
                <w:numId w:val="13"/>
              </w:numPr>
              <w:tabs>
                <w:tab w:val="left" w:pos="284"/>
                <w:tab w:val="left" w:pos="851"/>
              </w:tabs>
              <w:ind w:left="0" w:firstLine="0"/>
              <w:jc w:val="both"/>
              <w:rPr>
                <w:b/>
                <w:szCs w:val="22"/>
              </w:rPr>
            </w:pPr>
            <w:r w:rsidRPr="00BA034A">
              <w:rPr>
                <w:b/>
                <w:szCs w:val="22"/>
              </w:rPr>
              <w:lastRenderedPageBreak/>
              <w:t>Внесение изменений в извещение о закупке и отказа от проведения закупки</w:t>
            </w:r>
          </w:p>
        </w:tc>
      </w:tr>
      <w:tr w:rsidR="00FD22BB" w:rsidRPr="00BA034A" w:rsidTr="00BA034A">
        <w:trPr>
          <w:jc w:val="center"/>
        </w:trPr>
        <w:tc>
          <w:tcPr>
            <w:tcW w:w="398" w:type="pct"/>
            <w:tcBorders>
              <w:left w:val="single" w:sz="4" w:space="0" w:color="auto"/>
              <w:bottom w:val="single" w:sz="4" w:space="0" w:color="auto"/>
              <w:right w:val="single" w:sz="4" w:space="0" w:color="auto"/>
            </w:tcBorders>
            <w:vAlign w:val="center"/>
          </w:tcPr>
          <w:p w:rsidR="00FD22BB" w:rsidRPr="00BA034A" w:rsidRDefault="00D03B52" w:rsidP="00BA034A">
            <w:pPr>
              <w:widowControl w:val="0"/>
              <w:rPr>
                <w:b/>
                <w:sz w:val="22"/>
                <w:szCs w:val="22"/>
              </w:rPr>
            </w:pPr>
            <w:r w:rsidRPr="00BA034A">
              <w:rPr>
                <w:b/>
                <w:sz w:val="22"/>
                <w:szCs w:val="22"/>
              </w:rPr>
              <w:t>9.1.</w:t>
            </w:r>
          </w:p>
        </w:tc>
        <w:tc>
          <w:tcPr>
            <w:tcW w:w="1430" w:type="pct"/>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widowControl w:val="0"/>
              <w:rPr>
                <w:sz w:val="22"/>
                <w:szCs w:val="22"/>
              </w:rPr>
            </w:pPr>
            <w:r w:rsidRPr="00BA034A">
              <w:rPr>
                <w:sz w:val="22"/>
                <w:szCs w:val="22"/>
              </w:rPr>
              <w:t>Порядок внесения Заказчиком изменений в извещение о проведении закупки</w:t>
            </w:r>
          </w:p>
        </w:tc>
        <w:tc>
          <w:tcPr>
            <w:tcW w:w="3172" w:type="pct"/>
            <w:tcBorders>
              <w:top w:val="single" w:sz="4" w:space="0" w:color="auto"/>
              <w:left w:val="single" w:sz="4" w:space="0" w:color="auto"/>
              <w:bottom w:val="single" w:sz="4" w:space="0" w:color="auto"/>
              <w:right w:val="single" w:sz="4" w:space="0" w:color="auto"/>
            </w:tcBorders>
            <w:vAlign w:val="center"/>
          </w:tcPr>
          <w:p w:rsidR="00FD22BB" w:rsidRPr="00BA034A" w:rsidRDefault="00D03B52" w:rsidP="00183BE9">
            <w:pPr>
              <w:widowControl w:val="0"/>
              <w:autoSpaceDE w:val="0"/>
              <w:autoSpaceDN w:val="0"/>
              <w:adjustRightInd w:val="0"/>
              <w:ind w:firstLine="439"/>
              <w:jc w:val="both"/>
              <w:rPr>
                <w:sz w:val="22"/>
                <w:szCs w:val="22"/>
                <w:lang w:eastAsia="ar-SA"/>
              </w:rPr>
            </w:pPr>
            <w:r w:rsidRPr="00BA034A">
              <w:rPr>
                <w:sz w:val="22"/>
                <w:szCs w:val="22"/>
                <w:lang w:eastAsia="ar-SA"/>
              </w:rPr>
              <w:t xml:space="preserve">Заказчик по собственной инициативе либо </w:t>
            </w:r>
            <w:proofErr w:type="gramStart"/>
            <w:r w:rsidRPr="00BA034A">
              <w:rPr>
                <w:sz w:val="22"/>
                <w:szCs w:val="22"/>
                <w:lang w:eastAsia="ar-SA"/>
              </w:rPr>
              <w:t>в связи с поступившим в его адрес запросом на разъяснение положений извещения о закупке</w:t>
            </w:r>
            <w:proofErr w:type="gramEnd"/>
            <w:r w:rsidRPr="00BA034A">
              <w:rPr>
                <w:sz w:val="22"/>
                <w:szCs w:val="22"/>
                <w:lang w:eastAsia="ar-SA"/>
              </w:rPr>
              <w:t xml:space="preserve"> вправе принять решение о внесении изменений в извещение об осуществлении закупки. </w:t>
            </w:r>
            <w:proofErr w:type="gramStart"/>
            <w:r w:rsidRPr="00BA034A">
              <w:rPr>
                <w:sz w:val="22"/>
                <w:szCs w:val="22"/>
                <w:lang w:eastAsia="ar-SA"/>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w:t>
            </w:r>
            <w:proofErr w:type="gramEnd"/>
            <w:r w:rsidRPr="00BA034A">
              <w:rPr>
                <w:sz w:val="22"/>
                <w:szCs w:val="22"/>
                <w:lang w:eastAsia="ar-SA"/>
              </w:rPr>
              <w:t xml:space="preserve"> </w:t>
            </w:r>
            <w:proofErr w:type="gramStart"/>
            <w:r w:rsidRPr="00BA034A">
              <w:rPr>
                <w:sz w:val="22"/>
                <w:szCs w:val="22"/>
                <w:lang w:eastAsia="ar-SA"/>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BA034A">
              <w:rPr>
                <w:sz w:val="22"/>
                <w:szCs w:val="22"/>
                <w:lang w:eastAsia="ar-SA"/>
              </w:rPr>
              <w:t xml:space="preserve">, </w:t>
            </w:r>
            <w:proofErr w:type="gramStart"/>
            <w:r w:rsidRPr="00BA034A">
              <w:rPr>
                <w:sz w:val="22"/>
                <w:szCs w:val="22"/>
                <w:lang w:eastAsia="ar-SA"/>
              </w:rPr>
              <w:t>установленного положением о закупке для данного способа закупки.</w:t>
            </w:r>
            <w:proofErr w:type="gramEnd"/>
          </w:p>
          <w:p w:rsidR="00FD22BB" w:rsidRPr="00BA034A" w:rsidRDefault="00D03B52" w:rsidP="00183BE9">
            <w:pPr>
              <w:widowControl w:val="0"/>
              <w:ind w:firstLine="439"/>
              <w:jc w:val="both"/>
              <w:rPr>
                <w:b/>
                <w:sz w:val="22"/>
                <w:szCs w:val="22"/>
              </w:rPr>
            </w:pPr>
            <w:proofErr w:type="gramStart"/>
            <w:r w:rsidRPr="00BA034A">
              <w:rPr>
                <w:sz w:val="22"/>
                <w:szCs w:val="22"/>
                <w:lang w:eastAsia="ar-SA"/>
              </w:rPr>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roofErr w:type="gramEnd"/>
          </w:p>
        </w:tc>
      </w:tr>
      <w:tr w:rsidR="00FD22BB" w:rsidRPr="00BA034A" w:rsidTr="00BA034A">
        <w:trPr>
          <w:jc w:val="center"/>
        </w:trPr>
        <w:tc>
          <w:tcPr>
            <w:tcW w:w="398" w:type="pct"/>
            <w:tcBorders>
              <w:left w:val="single" w:sz="4" w:space="0" w:color="auto"/>
              <w:right w:val="single" w:sz="4" w:space="0" w:color="auto"/>
            </w:tcBorders>
            <w:vAlign w:val="center"/>
          </w:tcPr>
          <w:p w:rsidR="00FD22BB" w:rsidRPr="00BA034A" w:rsidRDefault="00D03B52" w:rsidP="00BA034A">
            <w:pPr>
              <w:widowControl w:val="0"/>
              <w:rPr>
                <w:b/>
                <w:sz w:val="22"/>
                <w:szCs w:val="22"/>
              </w:rPr>
            </w:pPr>
            <w:r w:rsidRPr="00BA034A">
              <w:rPr>
                <w:b/>
                <w:sz w:val="22"/>
                <w:szCs w:val="22"/>
              </w:rPr>
              <w:t xml:space="preserve">9.2. </w:t>
            </w:r>
          </w:p>
        </w:tc>
        <w:tc>
          <w:tcPr>
            <w:tcW w:w="1430" w:type="pct"/>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widowControl w:val="0"/>
              <w:rPr>
                <w:sz w:val="22"/>
                <w:szCs w:val="22"/>
              </w:rPr>
            </w:pPr>
            <w:r w:rsidRPr="00BA034A">
              <w:rPr>
                <w:sz w:val="22"/>
                <w:szCs w:val="22"/>
              </w:rPr>
              <w:t>Отказ Заказчика от проведения закупки</w:t>
            </w:r>
          </w:p>
        </w:tc>
        <w:tc>
          <w:tcPr>
            <w:tcW w:w="3172" w:type="pct"/>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widowControl w:val="0"/>
              <w:jc w:val="both"/>
              <w:rPr>
                <w:sz w:val="22"/>
                <w:szCs w:val="22"/>
              </w:rPr>
            </w:pPr>
            <w:r w:rsidRPr="00BA034A">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FD22BB" w:rsidRPr="00BA034A" w:rsidRDefault="00D03B52" w:rsidP="00BA034A">
            <w:pPr>
              <w:widowControl w:val="0"/>
              <w:jc w:val="both"/>
              <w:rPr>
                <w:sz w:val="22"/>
                <w:szCs w:val="22"/>
              </w:rPr>
            </w:pPr>
            <w:r w:rsidRPr="00BA034A">
              <w:rPr>
                <w:sz w:val="22"/>
                <w:szCs w:val="22"/>
              </w:rPr>
              <w:t xml:space="preserve">Решение об отмене конкурентной закупки размещается в единой информационной системе в день принятия этого решения. В случае отмены закупки Заказчик не несет </w:t>
            </w:r>
            <w:r w:rsidRPr="00BA034A">
              <w:rPr>
                <w:sz w:val="22"/>
                <w:szCs w:val="22"/>
              </w:rPr>
              <w:lastRenderedPageBreak/>
              <w:t>ответственности и каких-либо обязательств перед участниками закупки, подавшими заявки до принятия Заказчиком данного решения.</w:t>
            </w:r>
          </w:p>
        </w:tc>
      </w:tr>
      <w:tr w:rsidR="00FD22BB" w:rsidRPr="00BA034A" w:rsidTr="00BA034A">
        <w:trPr>
          <w:jc w:val="center"/>
        </w:trPr>
        <w:tc>
          <w:tcPr>
            <w:tcW w:w="5000" w:type="pct"/>
            <w:gridSpan w:val="3"/>
            <w:tcBorders>
              <w:left w:val="single" w:sz="4" w:space="0" w:color="auto"/>
              <w:right w:val="single" w:sz="4" w:space="0" w:color="auto"/>
            </w:tcBorders>
            <w:vAlign w:val="center"/>
          </w:tcPr>
          <w:p w:rsidR="00FD22BB" w:rsidRPr="00BA034A" w:rsidRDefault="00D03B52" w:rsidP="00BA034A">
            <w:pPr>
              <w:pStyle w:val="affa"/>
              <w:widowControl w:val="0"/>
              <w:numPr>
                <w:ilvl w:val="0"/>
                <w:numId w:val="13"/>
              </w:numPr>
              <w:tabs>
                <w:tab w:val="left" w:pos="238"/>
                <w:tab w:val="left" w:pos="423"/>
              </w:tabs>
              <w:ind w:left="0" w:firstLine="0"/>
              <w:jc w:val="both"/>
              <w:rPr>
                <w:b/>
                <w:szCs w:val="22"/>
              </w:rPr>
            </w:pPr>
            <w:r w:rsidRPr="00BA034A">
              <w:rPr>
                <w:b/>
                <w:szCs w:val="22"/>
              </w:rPr>
              <w:lastRenderedPageBreak/>
              <w:t>Порядок заключения договора</w:t>
            </w:r>
          </w:p>
        </w:tc>
      </w:tr>
      <w:tr w:rsidR="00FD22BB" w:rsidRPr="00BA034A" w:rsidTr="00BA034A">
        <w:trPr>
          <w:jc w:val="center"/>
        </w:trPr>
        <w:tc>
          <w:tcPr>
            <w:tcW w:w="398" w:type="pct"/>
            <w:tcBorders>
              <w:left w:val="single" w:sz="4" w:space="0" w:color="auto"/>
              <w:right w:val="single" w:sz="4" w:space="0" w:color="auto"/>
            </w:tcBorders>
            <w:vAlign w:val="center"/>
          </w:tcPr>
          <w:p w:rsidR="00FD22BB" w:rsidRPr="00BA034A" w:rsidRDefault="00D03B52" w:rsidP="00BA034A">
            <w:pPr>
              <w:widowControl w:val="0"/>
              <w:rPr>
                <w:b/>
                <w:sz w:val="22"/>
                <w:szCs w:val="22"/>
              </w:rPr>
            </w:pPr>
            <w:r w:rsidRPr="00BA034A">
              <w:rPr>
                <w:b/>
                <w:sz w:val="22"/>
                <w:szCs w:val="22"/>
              </w:rPr>
              <w:t xml:space="preserve">10.1. </w:t>
            </w:r>
          </w:p>
        </w:tc>
        <w:tc>
          <w:tcPr>
            <w:tcW w:w="1430" w:type="pct"/>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widowControl w:val="0"/>
              <w:rPr>
                <w:sz w:val="22"/>
                <w:szCs w:val="22"/>
              </w:rPr>
            </w:pPr>
            <w:r w:rsidRPr="00BA034A">
              <w:rPr>
                <w:sz w:val="22"/>
                <w:szCs w:val="22"/>
              </w:rPr>
              <w:t>Срок заключения договора</w:t>
            </w:r>
          </w:p>
        </w:tc>
        <w:tc>
          <w:tcPr>
            <w:tcW w:w="3172" w:type="pct"/>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pStyle w:val="32"/>
              <w:widowControl w:val="0"/>
              <w:tabs>
                <w:tab w:val="left" w:pos="311"/>
              </w:tabs>
              <w:spacing w:line="240" w:lineRule="auto"/>
              <w:ind w:left="0" w:firstLine="0"/>
              <w:rPr>
                <w:rFonts w:eastAsiaTheme="minorEastAsia"/>
                <w:color w:val="000000"/>
                <w:sz w:val="22"/>
                <w:szCs w:val="22"/>
              </w:rPr>
            </w:pPr>
            <w:r w:rsidRPr="00BA034A">
              <w:rPr>
                <w:rFonts w:eastAsiaTheme="minorEastAsia"/>
                <w:color w:val="000000"/>
                <w:sz w:val="22"/>
                <w:szCs w:val="22"/>
              </w:rPr>
              <w:t xml:space="preserve">Договор заключается не ранее чем через десять дней и не позднее чем через двадцать дней </w:t>
            </w:r>
            <w:proofErr w:type="gramStart"/>
            <w:r w:rsidRPr="00BA034A">
              <w:rPr>
                <w:rFonts w:eastAsiaTheme="minorEastAsia"/>
                <w:color w:val="000000"/>
                <w:sz w:val="22"/>
                <w:szCs w:val="22"/>
              </w:rPr>
              <w:t>с даты размещения</w:t>
            </w:r>
            <w:proofErr w:type="gramEnd"/>
            <w:r w:rsidRPr="00BA034A">
              <w:rPr>
                <w:rFonts w:eastAsiaTheme="minorEastAsia"/>
                <w:color w:val="000000"/>
                <w:sz w:val="22"/>
                <w:szCs w:val="22"/>
              </w:rPr>
              <w:t xml:space="preserve"> в единой информационной системе протокола, составленного по итогам закупки.</w:t>
            </w:r>
          </w:p>
        </w:tc>
      </w:tr>
      <w:tr w:rsidR="00FD22BB" w:rsidRPr="00BA034A" w:rsidTr="00BA034A">
        <w:trPr>
          <w:jc w:val="center"/>
        </w:trPr>
        <w:tc>
          <w:tcPr>
            <w:tcW w:w="398" w:type="pct"/>
            <w:tcBorders>
              <w:left w:val="single" w:sz="4" w:space="0" w:color="auto"/>
              <w:right w:val="single" w:sz="4" w:space="0" w:color="auto"/>
            </w:tcBorders>
            <w:vAlign w:val="center"/>
          </w:tcPr>
          <w:p w:rsidR="00FD22BB" w:rsidRPr="00BA034A" w:rsidRDefault="00D03B52" w:rsidP="00BA034A">
            <w:pPr>
              <w:widowControl w:val="0"/>
              <w:rPr>
                <w:b/>
                <w:sz w:val="22"/>
                <w:szCs w:val="22"/>
              </w:rPr>
            </w:pPr>
            <w:r w:rsidRPr="00BA034A">
              <w:rPr>
                <w:b/>
                <w:sz w:val="22"/>
                <w:szCs w:val="22"/>
              </w:rPr>
              <w:t>10.2.</w:t>
            </w:r>
          </w:p>
        </w:tc>
        <w:tc>
          <w:tcPr>
            <w:tcW w:w="1430" w:type="pct"/>
            <w:tcBorders>
              <w:top w:val="single" w:sz="4" w:space="0" w:color="auto"/>
              <w:left w:val="single" w:sz="4" w:space="0" w:color="auto"/>
              <w:right w:val="single" w:sz="4" w:space="0" w:color="auto"/>
            </w:tcBorders>
            <w:vAlign w:val="center"/>
          </w:tcPr>
          <w:p w:rsidR="00FD22BB" w:rsidRPr="00BA034A" w:rsidRDefault="00D03B52" w:rsidP="00BA034A">
            <w:pPr>
              <w:widowControl w:val="0"/>
              <w:rPr>
                <w:sz w:val="22"/>
                <w:szCs w:val="22"/>
              </w:rPr>
            </w:pPr>
            <w:r w:rsidRPr="00BA034A">
              <w:rPr>
                <w:sz w:val="22"/>
                <w:szCs w:val="22"/>
              </w:rPr>
              <w:t>Порядок заключения договора</w:t>
            </w:r>
          </w:p>
        </w:tc>
        <w:tc>
          <w:tcPr>
            <w:tcW w:w="3172" w:type="pct"/>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widowControl w:val="0"/>
              <w:jc w:val="both"/>
              <w:rPr>
                <w:bCs/>
                <w:sz w:val="22"/>
                <w:szCs w:val="22"/>
              </w:rPr>
            </w:pPr>
            <w:r w:rsidRPr="00BA034A">
              <w:rPr>
                <w:bCs/>
                <w:sz w:val="22"/>
                <w:szCs w:val="22"/>
              </w:rPr>
              <w:t xml:space="preserve">Срок заключения договора по итогам закупки не может превышать 20 календарных дней </w:t>
            </w:r>
            <w:proofErr w:type="gramStart"/>
            <w:r w:rsidRPr="00BA034A">
              <w:rPr>
                <w:bCs/>
                <w:sz w:val="22"/>
                <w:szCs w:val="22"/>
              </w:rPr>
              <w:t>с даты подведения</w:t>
            </w:r>
            <w:proofErr w:type="gramEnd"/>
            <w:r w:rsidRPr="00BA034A">
              <w:rPr>
                <w:bCs/>
                <w:sz w:val="22"/>
                <w:szCs w:val="22"/>
              </w:rPr>
              <w:t xml:space="preserve"> итогов закупки. При этом договор может быть заключен не ранее 10 календарных дней со дня подведения итогов для конкурентных способов закупки.</w:t>
            </w:r>
          </w:p>
          <w:p w:rsidR="00FD22BB" w:rsidRPr="00BA034A" w:rsidRDefault="00D03B52" w:rsidP="00183BE9">
            <w:pPr>
              <w:widowControl w:val="0"/>
              <w:jc w:val="both"/>
              <w:rPr>
                <w:b/>
                <w:sz w:val="22"/>
                <w:szCs w:val="22"/>
              </w:rPr>
            </w:pPr>
            <w:r w:rsidRPr="00BA034A">
              <w:rPr>
                <w:bCs/>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tc>
      </w:tr>
      <w:tr w:rsidR="00FD22BB" w:rsidRPr="00BA034A" w:rsidTr="00BA034A">
        <w:trPr>
          <w:jc w:val="center"/>
        </w:trPr>
        <w:tc>
          <w:tcPr>
            <w:tcW w:w="398" w:type="pct"/>
            <w:tcBorders>
              <w:left w:val="single" w:sz="4" w:space="0" w:color="auto"/>
              <w:right w:val="single" w:sz="4" w:space="0" w:color="auto"/>
            </w:tcBorders>
            <w:vAlign w:val="center"/>
          </w:tcPr>
          <w:p w:rsidR="00FD22BB" w:rsidRPr="00BA034A" w:rsidRDefault="00BA034A" w:rsidP="00BA034A">
            <w:pPr>
              <w:pStyle w:val="affa"/>
              <w:widowControl w:val="0"/>
              <w:numPr>
                <w:ilvl w:val="0"/>
                <w:numId w:val="13"/>
              </w:numPr>
              <w:tabs>
                <w:tab w:val="left" w:pos="447"/>
                <w:tab w:val="left" w:pos="873"/>
              </w:tabs>
              <w:ind w:left="22" w:firstLine="0"/>
              <w:jc w:val="left"/>
              <w:rPr>
                <w:b/>
                <w:szCs w:val="22"/>
              </w:rPr>
            </w:pPr>
            <w:r w:rsidRPr="00BA034A">
              <w:rPr>
                <w:b/>
                <w:szCs w:val="22"/>
              </w:rPr>
              <w:t xml:space="preserve"> </w:t>
            </w:r>
          </w:p>
        </w:tc>
        <w:tc>
          <w:tcPr>
            <w:tcW w:w="1430" w:type="pct"/>
            <w:tcBorders>
              <w:left w:val="single" w:sz="4" w:space="0" w:color="auto"/>
              <w:right w:val="single" w:sz="4" w:space="0" w:color="auto"/>
            </w:tcBorders>
            <w:vAlign w:val="center"/>
          </w:tcPr>
          <w:p w:rsidR="00FD22BB" w:rsidRPr="00BA034A" w:rsidRDefault="00D03B52" w:rsidP="00BA034A">
            <w:pPr>
              <w:widowControl w:val="0"/>
              <w:tabs>
                <w:tab w:val="left" w:pos="447"/>
                <w:tab w:val="left" w:pos="873"/>
              </w:tabs>
              <w:ind w:left="22"/>
              <w:rPr>
                <w:b/>
                <w:sz w:val="22"/>
                <w:szCs w:val="22"/>
              </w:rPr>
            </w:pPr>
            <w:r w:rsidRPr="00BA034A">
              <w:rPr>
                <w:b/>
                <w:sz w:val="22"/>
                <w:szCs w:val="22"/>
              </w:rPr>
              <w:t>Срок, место и порядок предоставления документации о закупке</w:t>
            </w:r>
          </w:p>
        </w:tc>
        <w:tc>
          <w:tcPr>
            <w:tcW w:w="3172" w:type="pct"/>
            <w:tcBorders>
              <w:top w:val="single" w:sz="4" w:space="0" w:color="auto"/>
              <w:left w:val="single" w:sz="4" w:space="0" w:color="auto"/>
              <w:bottom w:val="single" w:sz="4" w:space="0" w:color="auto"/>
              <w:right w:val="single" w:sz="4" w:space="0" w:color="auto"/>
            </w:tcBorders>
            <w:vAlign w:val="center"/>
          </w:tcPr>
          <w:p w:rsidR="00FD22BB" w:rsidRPr="00BA034A" w:rsidRDefault="00D03B52" w:rsidP="00BA034A">
            <w:pPr>
              <w:widowControl w:val="0"/>
              <w:tabs>
                <w:tab w:val="left" w:pos="151"/>
              </w:tabs>
              <w:autoSpaceDE w:val="0"/>
              <w:autoSpaceDN w:val="0"/>
              <w:adjustRightInd w:val="0"/>
              <w:jc w:val="both"/>
              <w:rPr>
                <w:bCs/>
                <w:sz w:val="22"/>
                <w:szCs w:val="22"/>
              </w:rPr>
            </w:pPr>
            <w:r w:rsidRPr="00BA034A">
              <w:rPr>
                <w:bCs/>
                <w:sz w:val="22"/>
                <w:szCs w:val="22"/>
              </w:rPr>
              <w:t xml:space="preserve">Участник закупки может самостоятельно скачать документацию на сайте ЕИС </w:t>
            </w:r>
            <w:hyperlink r:id="rId10" w:history="1">
              <w:r w:rsidRPr="00BA034A">
                <w:rPr>
                  <w:rStyle w:val="ab"/>
                  <w:bCs/>
                  <w:sz w:val="22"/>
                  <w:szCs w:val="22"/>
                  <w:lang w:val="en-US"/>
                </w:rPr>
                <w:t>www</w:t>
              </w:r>
              <w:r w:rsidRPr="00BA034A">
                <w:rPr>
                  <w:rStyle w:val="ab"/>
                  <w:bCs/>
                  <w:sz w:val="22"/>
                  <w:szCs w:val="22"/>
                </w:rPr>
                <w:t>.zakupki.gov.ru</w:t>
              </w:r>
            </w:hyperlink>
            <w:r w:rsidRPr="00BA034A">
              <w:rPr>
                <w:bCs/>
                <w:sz w:val="22"/>
                <w:szCs w:val="22"/>
              </w:rPr>
              <w:t xml:space="preserve"> и на ЭТП </w:t>
            </w:r>
            <w:r w:rsidRPr="00BA034A">
              <w:rPr>
                <w:rStyle w:val="ab"/>
                <w:bCs/>
                <w:sz w:val="22"/>
                <w:szCs w:val="22"/>
              </w:rPr>
              <w:t>https://etp-region.ru</w:t>
            </w:r>
          </w:p>
        </w:tc>
      </w:tr>
      <w:tr w:rsidR="00E46DE0" w:rsidRPr="00BA034A" w:rsidTr="00BA034A">
        <w:trPr>
          <w:jc w:val="center"/>
        </w:trPr>
        <w:tc>
          <w:tcPr>
            <w:tcW w:w="398" w:type="pct"/>
            <w:tcBorders>
              <w:left w:val="single" w:sz="4" w:space="0" w:color="auto"/>
              <w:right w:val="single" w:sz="4" w:space="0" w:color="auto"/>
            </w:tcBorders>
            <w:vAlign w:val="center"/>
          </w:tcPr>
          <w:p w:rsidR="00E46DE0" w:rsidRPr="00BA034A" w:rsidRDefault="00E46DE0" w:rsidP="00BA034A">
            <w:pPr>
              <w:pStyle w:val="affa"/>
              <w:widowControl w:val="0"/>
              <w:numPr>
                <w:ilvl w:val="0"/>
                <w:numId w:val="13"/>
              </w:numPr>
              <w:tabs>
                <w:tab w:val="left" w:pos="447"/>
                <w:tab w:val="left" w:pos="873"/>
              </w:tabs>
              <w:ind w:left="22" w:firstLine="0"/>
              <w:jc w:val="left"/>
              <w:rPr>
                <w:b/>
                <w:szCs w:val="22"/>
              </w:rPr>
            </w:pPr>
          </w:p>
        </w:tc>
        <w:tc>
          <w:tcPr>
            <w:tcW w:w="1430" w:type="pct"/>
            <w:tcBorders>
              <w:left w:val="single" w:sz="4" w:space="0" w:color="auto"/>
              <w:right w:val="single" w:sz="4" w:space="0" w:color="auto"/>
            </w:tcBorders>
            <w:vAlign w:val="center"/>
          </w:tcPr>
          <w:p w:rsidR="00E46DE0" w:rsidRPr="00BA034A" w:rsidRDefault="00E46DE0" w:rsidP="00BA034A">
            <w:pPr>
              <w:widowControl w:val="0"/>
              <w:tabs>
                <w:tab w:val="left" w:pos="447"/>
                <w:tab w:val="left" w:pos="873"/>
              </w:tabs>
              <w:ind w:left="22"/>
              <w:rPr>
                <w:b/>
                <w:sz w:val="22"/>
                <w:szCs w:val="22"/>
              </w:rPr>
            </w:pPr>
            <w:r w:rsidRPr="00BA034A">
              <w:rPr>
                <w:b/>
                <w:sz w:val="22"/>
                <w:szCs w:val="22"/>
              </w:rPr>
              <w:t>Антидемпинговые меры</w:t>
            </w:r>
          </w:p>
        </w:tc>
        <w:tc>
          <w:tcPr>
            <w:tcW w:w="3172" w:type="pct"/>
            <w:tcBorders>
              <w:top w:val="single" w:sz="4" w:space="0" w:color="auto"/>
              <w:left w:val="single" w:sz="4" w:space="0" w:color="auto"/>
              <w:bottom w:val="single" w:sz="4" w:space="0" w:color="auto"/>
              <w:right w:val="single" w:sz="4" w:space="0" w:color="auto"/>
            </w:tcBorders>
            <w:vAlign w:val="center"/>
          </w:tcPr>
          <w:p w:rsidR="00E46DE0" w:rsidRPr="00BA034A" w:rsidRDefault="0049627D" w:rsidP="00BA034A">
            <w:pPr>
              <w:widowControl w:val="0"/>
              <w:tabs>
                <w:tab w:val="left" w:pos="151"/>
              </w:tabs>
              <w:autoSpaceDE w:val="0"/>
              <w:autoSpaceDN w:val="0"/>
              <w:adjustRightInd w:val="0"/>
              <w:jc w:val="both"/>
              <w:rPr>
                <w:bCs/>
                <w:sz w:val="22"/>
                <w:szCs w:val="22"/>
              </w:rPr>
            </w:pPr>
            <w:r w:rsidRPr="00BA034A">
              <w:rPr>
                <w:bCs/>
                <w:sz w:val="22"/>
                <w:szCs w:val="22"/>
              </w:rPr>
              <w:t>Не предусмотрен</w:t>
            </w:r>
            <w:r w:rsidR="00183BE9">
              <w:rPr>
                <w:bCs/>
                <w:sz w:val="22"/>
                <w:szCs w:val="22"/>
              </w:rPr>
              <w:t>ы</w:t>
            </w:r>
          </w:p>
        </w:tc>
      </w:tr>
    </w:tbl>
    <w:p w:rsidR="00FD22BB" w:rsidRPr="00BA034A" w:rsidRDefault="00FD22BB" w:rsidP="00BA034A">
      <w:pPr>
        <w:widowControl w:val="0"/>
        <w:jc w:val="center"/>
        <w:rPr>
          <w:b/>
          <w:bCs/>
          <w:sz w:val="22"/>
          <w:szCs w:val="22"/>
        </w:rPr>
      </w:pPr>
    </w:p>
    <w:p w:rsidR="00FD22BB" w:rsidRPr="00BA034A" w:rsidRDefault="00FD22BB" w:rsidP="00BA034A">
      <w:pPr>
        <w:widowControl w:val="0"/>
        <w:jc w:val="center"/>
        <w:rPr>
          <w:b/>
          <w:bCs/>
          <w:sz w:val="22"/>
          <w:szCs w:val="22"/>
        </w:rPr>
      </w:pPr>
    </w:p>
    <w:p w:rsidR="00FD22BB" w:rsidRPr="00BA034A" w:rsidRDefault="00FD22BB" w:rsidP="00BA034A">
      <w:pPr>
        <w:widowControl w:val="0"/>
        <w:jc w:val="center"/>
        <w:rPr>
          <w:b/>
          <w:bCs/>
          <w:sz w:val="22"/>
          <w:szCs w:val="22"/>
        </w:rPr>
      </w:pPr>
    </w:p>
    <w:p w:rsidR="00FD22BB" w:rsidRPr="00BA034A" w:rsidRDefault="00FD22BB" w:rsidP="00BA034A">
      <w:pPr>
        <w:widowControl w:val="0"/>
        <w:jc w:val="center"/>
        <w:rPr>
          <w:b/>
          <w:bCs/>
          <w:sz w:val="22"/>
          <w:szCs w:val="22"/>
        </w:rPr>
      </w:pPr>
    </w:p>
    <w:p w:rsidR="00FD22BB" w:rsidRPr="00BA034A" w:rsidRDefault="00FD22BB" w:rsidP="00BA034A">
      <w:pPr>
        <w:widowControl w:val="0"/>
        <w:jc w:val="center"/>
        <w:rPr>
          <w:b/>
          <w:bCs/>
          <w:sz w:val="22"/>
          <w:szCs w:val="22"/>
        </w:rPr>
      </w:pPr>
    </w:p>
    <w:p w:rsidR="00FD22BB" w:rsidRPr="00BA034A" w:rsidRDefault="00FD22BB" w:rsidP="00BA034A">
      <w:pPr>
        <w:widowControl w:val="0"/>
        <w:jc w:val="center"/>
        <w:rPr>
          <w:b/>
          <w:bCs/>
          <w:sz w:val="22"/>
          <w:szCs w:val="22"/>
        </w:rPr>
      </w:pPr>
    </w:p>
    <w:p w:rsidR="00FD22BB" w:rsidRPr="00BA034A" w:rsidRDefault="00FD22BB" w:rsidP="00BA034A">
      <w:pPr>
        <w:widowControl w:val="0"/>
        <w:jc w:val="center"/>
        <w:rPr>
          <w:b/>
          <w:bCs/>
          <w:sz w:val="22"/>
          <w:szCs w:val="22"/>
        </w:rPr>
      </w:pPr>
    </w:p>
    <w:p w:rsidR="00FD22BB" w:rsidRPr="00BA034A" w:rsidRDefault="00FD22BB" w:rsidP="00BA034A">
      <w:pPr>
        <w:widowControl w:val="0"/>
        <w:jc w:val="center"/>
        <w:rPr>
          <w:b/>
          <w:bCs/>
          <w:sz w:val="22"/>
          <w:szCs w:val="22"/>
        </w:rPr>
      </w:pPr>
    </w:p>
    <w:p w:rsidR="000F1C53" w:rsidRPr="00BA034A" w:rsidRDefault="000F1C53" w:rsidP="00BA034A">
      <w:pPr>
        <w:widowControl w:val="0"/>
        <w:jc w:val="center"/>
        <w:rPr>
          <w:b/>
          <w:bCs/>
          <w:sz w:val="22"/>
          <w:szCs w:val="22"/>
        </w:rPr>
      </w:pPr>
    </w:p>
    <w:p w:rsidR="00757FCA" w:rsidRPr="00BA034A" w:rsidRDefault="00757FCA" w:rsidP="00BA034A">
      <w:pPr>
        <w:widowControl w:val="0"/>
        <w:rPr>
          <w:b/>
          <w:bCs/>
          <w:sz w:val="22"/>
          <w:szCs w:val="22"/>
        </w:rPr>
      </w:pPr>
      <w:r w:rsidRPr="00BA034A">
        <w:rPr>
          <w:b/>
          <w:bCs/>
          <w:sz w:val="22"/>
          <w:szCs w:val="22"/>
        </w:rPr>
        <w:br w:type="page"/>
      </w:r>
    </w:p>
    <w:p w:rsidR="00FD22BB" w:rsidRPr="00BA034A" w:rsidRDefault="00715D5E" w:rsidP="00BA034A">
      <w:pPr>
        <w:widowControl w:val="0"/>
        <w:jc w:val="center"/>
        <w:rPr>
          <w:b/>
          <w:bCs/>
          <w:sz w:val="22"/>
          <w:szCs w:val="22"/>
        </w:rPr>
      </w:pPr>
      <w:r>
        <w:rPr>
          <w:b/>
          <w:bCs/>
          <w:sz w:val="22"/>
          <w:szCs w:val="22"/>
        </w:rPr>
        <w:lastRenderedPageBreak/>
        <w:t xml:space="preserve">РЕКОМЕНДУЕМЫЕ </w:t>
      </w:r>
      <w:r w:rsidR="00D03B52" w:rsidRPr="00BA034A">
        <w:rPr>
          <w:b/>
          <w:bCs/>
          <w:sz w:val="22"/>
          <w:szCs w:val="22"/>
        </w:rPr>
        <w:t>ФОРМЫ ДЛЯ ЗАПОЛНЕНИЯ УЧАСТНИКОМ ЗАКУПКИ</w:t>
      </w:r>
    </w:p>
    <w:p w:rsidR="00FD22BB" w:rsidRPr="00BA034A" w:rsidRDefault="00FD22BB" w:rsidP="00BA034A">
      <w:pPr>
        <w:widowControl w:val="0"/>
        <w:jc w:val="center"/>
        <w:rPr>
          <w:sz w:val="22"/>
          <w:szCs w:val="22"/>
        </w:rPr>
      </w:pPr>
    </w:p>
    <w:p w:rsidR="00FD22BB" w:rsidRPr="00BA034A" w:rsidRDefault="00D03B52" w:rsidP="00BA034A">
      <w:pPr>
        <w:widowControl w:val="0"/>
        <w:jc w:val="center"/>
        <w:rPr>
          <w:sz w:val="22"/>
          <w:szCs w:val="22"/>
        </w:rPr>
      </w:pPr>
      <w:r w:rsidRPr="00BA034A">
        <w:rPr>
          <w:sz w:val="22"/>
          <w:szCs w:val="22"/>
        </w:rPr>
        <w:t>СОГЛАСИЕ УЧАСТНИКА ЗАКУПКИ НА ПОСТАВКУ ТОВАРА, ВЫПОЛНЕНИЕ РАБОТ, ОКАЗАНИЕ УСЛУГ</w:t>
      </w:r>
    </w:p>
    <w:p w:rsidR="00FD22BB" w:rsidRPr="00BA034A" w:rsidRDefault="00FD22BB" w:rsidP="00BA034A">
      <w:pPr>
        <w:widowControl w:val="0"/>
        <w:jc w:val="center"/>
        <w:rPr>
          <w:sz w:val="22"/>
          <w:szCs w:val="22"/>
        </w:rPr>
      </w:pPr>
    </w:p>
    <w:p w:rsidR="00FD22BB" w:rsidRPr="00BA034A" w:rsidRDefault="00BA034A" w:rsidP="00BA034A">
      <w:pPr>
        <w:widowControl w:val="0"/>
        <w:jc w:val="both"/>
        <w:rPr>
          <w:sz w:val="22"/>
          <w:szCs w:val="22"/>
        </w:rPr>
      </w:pPr>
      <w:r w:rsidRPr="00BA034A">
        <w:rPr>
          <w:sz w:val="22"/>
          <w:szCs w:val="22"/>
        </w:rPr>
        <w:t xml:space="preserve"> </w:t>
      </w:r>
      <w:r w:rsidR="00D03B52" w:rsidRPr="00BA034A">
        <w:rPr>
          <w:sz w:val="22"/>
          <w:szCs w:val="22"/>
        </w:rPr>
        <w:t>1.</w:t>
      </w:r>
      <w:r w:rsidRPr="00BA034A">
        <w:rPr>
          <w:sz w:val="22"/>
          <w:szCs w:val="22"/>
        </w:rPr>
        <w:t xml:space="preserve"> </w:t>
      </w:r>
      <w:r w:rsidR="00D03B52" w:rsidRPr="00BA034A">
        <w:rPr>
          <w:sz w:val="22"/>
          <w:szCs w:val="22"/>
        </w:rPr>
        <w:t>Изучив</w:t>
      </w:r>
      <w:r w:rsidRPr="00BA034A">
        <w:rPr>
          <w:sz w:val="22"/>
          <w:szCs w:val="22"/>
        </w:rPr>
        <w:t xml:space="preserve"> </w:t>
      </w:r>
      <w:r w:rsidR="00D03B52" w:rsidRPr="00BA034A">
        <w:rPr>
          <w:sz w:val="22"/>
          <w:szCs w:val="22"/>
        </w:rPr>
        <w:t>Документацию об электронном Аукционе на право заключения</w:t>
      </w:r>
      <w:r w:rsidRPr="00BA034A">
        <w:rPr>
          <w:sz w:val="22"/>
          <w:szCs w:val="22"/>
        </w:rPr>
        <w:t xml:space="preserve"> </w:t>
      </w:r>
      <w:r w:rsidR="00D03B52" w:rsidRPr="00BA034A">
        <w:rPr>
          <w:sz w:val="22"/>
          <w:szCs w:val="22"/>
        </w:rPr>
        <w:t>договора на ______________________________, а также</w:t>
      </w:r>
      <w:r w:rsidRPr="00BA034A">
        <w:rPr>
          <w:sz w:val="22"/>
          <w:szCs w:val="22"/>
        </w:rPr>
        <w:t xml:space="preserve"> </w:t>
      </w:r>
      <w:r w:rsidR="00D03B52" w:rsidRPr="00BA034A">
        <w:rPr>
          <w:sz w:val="22"/>
          <w:szCs w:val="22"/>
        </w:rPr>
        <w:t>применимые к данному аукциону законодательство и нормативно-правовые акты,</w:t>
      </w:r>
      <w:r w:rsidRPr="00BA034A">
        <w:rPr>
          <w:sz w:val="22"/>
          <w:szCs w:val="22"/>
        </w:rPr>
        <w:t xml:space="preserve"> </w:t>
      </w:r>
      <w:r w:rsidR="00D03B52" w:rsidRPr="00BA034A">
        <w:rPr>
          <w:sz w:val="22"/>
          <w:szCs w:val="22"/>
        </w:rPr>
        <w:t>мы</w:t>
      </w:r>
      <w:r w:rsidRPr="00BA034A">
        <w:rPr>
          <w:sz w:val="22"/>
          <w:szCs w:val="22"/>
        </w:rPr>
        <w:t xml:space="preserve"> </w:t>
      </w:r>
      <w:r w:rsidR="00D03B52" w:rsidRPr="00BA034A">
        <w:rPr>
          <w:sz w:val="22"/>
          <w:szCs w:val="22"/>
        </w:rPr>
        <w:t>сообщаем</w:t>
      </w:r>
      <w:r w:rsidRPr="00BA034A">
        <w:rPr>
          <w:sz w:val="22"/>
          <w:szCs w:val="22"/>
        </w:rPr>
        <w:t xml:space="preserve"> </w:t>
      </w:r>
      <w:r w:rsidR="00D03B52" w:rsidRPr="00BA034A">
        <w:rPr>
          <w:sz w:val="22"/>
          <w:szCs w:val="22"/>
        </w:rPr>
        <w:t>о</w:t>
      </w:r>
      <w:r w:rsidRPr="00BA034A">
        <w:rPr>
          <w:sz w:val="22"/>
          <w:szCs w:val="22"/>
        </w:rPr>
        <w:t xml:space="preserve"> </w:t>
      </w:r>
      <w:r w:rsidR="00D03B52" w:rsidRPr="00BA034A">
        <w:rPr>
          <w:sz w:val="22"/>
          <w:szCs w:val="22"/>
        </w:rPr>
        <w:t>согласии</w:t>
      </w:r>
      <w:r w:rsidRPr="00BA034A">
        <w:rPr>
          <w:sz w:val="22"/>
          <w:szCs w:val="22"/>
        </w:rPr>
        <w:t xml:space="preserve"> </w:t>
      </w:r>
      <w:r w:rsidR="00D03B52" w:rsidRPr="00BA034A">
        <w:rPr>
          <w:sz w:val="22"/>
          <w:szCs w:val="22"/>
        </w:rPr>
        <w:t>участвовать</w:t>
      </w:r>
      <w:r w:rsidRPr="00BA034A">
        <w:rPr>
          <w:sz w:val="22"/>
          <w:szCs w:val="22"/>
        </w:rPr>
        <w:t xml:space="preserve"> </w:t>
      </w:r>
      <w:r w:rsidR="00D03B52" w:rsidRPr="00BA034A">
        <w:rPr>
          <w:sz w:val="22"/>
          <w:szCs w:val="22"/>
        </w:rPr>
        <w:t>в</w:t>
      </w:r>
      <w:r w:rsidRPr="00BA034A">
        <w:rPr>
          <w:sz w:val="22"/>
          <w:szCs w:val="22"/>
        </w:rPr>
        <w:t xml:space="preserve"> </w:t>
      </w:r>
      <w:r w:rsidR="00D03B52" w:rsidRPr="00BA034A">
        <w:rPr>
          <w:sz w:val="22"/>
          <w:szCs w:val="22"/>
        </w:rPr>
        <w:t>Аукционе</w:t>
      </w:r>
      <w:r w:rsidRPr="00BA034A">
        <w:rPr>
          <w:sz w:val="22"/>
          <w:szCs w:val="22"/>
        </w:rPr>
        <w:t xml:space="preserve"> </w:t>
      </w:r>
      <w:r w:rsidR="00D03B52" w:rsidRPr="00BA034A">
        <w:rPr>
          <w:sz w:val="22"/>
          <w:szCs w:val="22"/>
        </w:rPr>
        <w:t>на</w:t>
      </w:r>
      <w:r w:rsidRPr="00BA034A">
        <w:rPr>
          <w:sz w:val="22"/>
          <w:szCs w:val="22"/>
        </w:rPr>
        <w:t xml:space="preserve"> </w:t>
      </w:r>
      <w:r w:rsidR="00D03B52" w:rsidRPr="00BA034A">
        <w:rPr>
          <w:sz w:val="22"/>
          <w:szCs w:val="22"/>
        </w:rPr>
        <w:t>условиях, установленных в указанных выше документах, и направляем настоящую заявку на участие в Аукционе в электронной форме.</w:t>
      </w:r>
    </w:p>
    <w:p w:rsidR="00FD22BB" w:rsidRPr="00BA034A" w:rsidRDefault="00BA034A" w:rsidP="00BA034A">
      <w:pPr>
        <w:widowControl w:val="0"/>
        <w:jc w:val="both"/>
        <w:rPr>
          <w:sz w:val="22"/>
          <w:szCs w:val="22"/>
        </w:rPr>
      </w:pPr>
      <w:r w:rsidRPr="00BA034A">
        <w:rPr>
          <w:sz w:val="22"/>
          <w:szCs w:val="22"/>
        </w:rPr>
        <w:t xml:space="preserve"> </w:t>
      </w:r>
      <w:r w:rsidR="00D03B52" w:rsidRPr="00BA034A">
        <w:rPr>
          <w:sz w:val="22"/>
          <w:szCs w:val="22"/>
        </w:rPr>
        <w:t>2.</w:t>
      </w:r>
      <w:r w:rsidRPr="00BA034A">
        <w:rPr>
          <w:sz w:val="22"/>
          <w:szCs w:val="22"/>
        </w:rPr>
        <w:t xml:space="preserve"> </w:t>
      </w:r>
      <w:r w:rsidR="00D03B52" w:rsidRPr="00BA034A">
        <w:rPr>
          <w:sz w:val="22"/>
          <w:szCs w:val="22"/>
        </w:rPr>
        <w:t>Мы</w:t>
      </w:r>
      <w:r w:rsidRPr="00BA034A">
        <w:rPr>
          <w:sz w:val="22"/>
          <w:szCs w:val="22"/>
        </w:rPr>
        <w:t xml:space="preserve"> </w:t>
      </w:r>
      <w:r w:rsidR="00D03B52" w:rsidRPr="00BA034A">
        <w:rPr>
          <w:sz w:val="22"/>
          <w:szCs w:val="22"/>
        </w:rPr>
        <w:t>согласны</w:t>
      </w:r>
      <w:r w:rsidRPr="00BA034A">
        <w:rPr>
          <w:sz w:val="22"/>
          <w:szCs w:val="22"/>
        </w:rPr>
        <w:t xml:space="preserve"> </w:t>
      </w:r>
      <w:r w:rsidR="00D03B52" w:rsidRPr="00BA034A">
        <w:rPr>
          <w:sz w:val="22"/>
          <w:szCs w:val="22"/>
        </w:rPr>
        <w:t>поставить</w:t>
      </w:r>
      <w:r w:rsidRPr="00BA034A">
        <w:rPr>
          <w:sz w:val="22"/>
          <w:szCs w:val="22"/>
        </w:rPr>
        <w:t xml:space="preserve"> </w:t>
      </w:r>
      <w:r w:rsidR="00D03B52" w:rsidRPr="00BA034A">
        <w:rPr>
          <w:sz w:val="22"/>
          <w:szCs w:val="22"/>
        </w:rPr>
        <w:t>товар,</w:t>
      </w:r>
      <w:r w:rsidRPr="00BA034A">
        <w:rPr>
          <w:sz w:val="22"/>
          <w:szCs w:val="22"/>
        </w:rPr>
        <w:t xml:space="preserve"> </w:t>
      </w:r>
      <w:r w:rsidR="00D03B52" w:rsidRPr="00BA034A">
        <w:rPr>
          <w:sz w:val="22"/>
          <w:szCs w:val="22"/>
        </w:rPr>
        <w:t>выполнить</w:t>
      </w:r>
      <w:r w:rsidRPr="00BA034A">
        <w:rPr>
          <w:sz w:val="22"/>
          <w:szCs w:val="22"/>
        </w:rPr>
        <w:t xml:space="preserve"> </w:t>
      </w:r>
      <w:r w:rsidR="00D03B52" w:rsidRPr="00BA034A">
        <w:rPr>
          <w:sz w:val="22"/>
          <w:szCs w:val="22"/>
        </w:rPr>
        <w:t>работы, оказать услуги, являющиеся</w:t>
      </w:r>
      <w:r w:rsidRPr="00BA034A">
        <w:rPr>
          <w:sz w:val="22"/>
          <w:szCs w:val="22"/>
        </w:rPr>
        <w:t xml:space="preserve"> </w:t>
      </w:r>
      <w:r w:rsidR="00D03B52" w:rsidRPr="00BA034A">
        <w:rPr>
          <w:sz w:val="22"/>
          <w:szCs w:val="22"/>
        </w:rPr>
        <w:t>предметом</w:t>
      </w:r>
      <w:r w:rsidRPr="00BA034A">
        <w:rPr>
          <w:sz w:val="22"/>
          <w:szCs w:val="22"/>
        </w:rPr>
        <w:t xml:space="preserve"> </w:t>
      </w:r>
      <w:r w:rsidR="00D03B52" w:rsidRPr="00BA034A">
        <w:rPr>
          <w:sz w:val="22"/>
          <w:szCs w:val="22"/>
        </w:rPr>
        <w:t>Аукциона</w:t>
      </w:r>
      <w:r w:rsidRPr="00BA034A">
        <w:rPr>
          <w:sz w:val="22"/>
          <w:szCs w:val="22"/>
        </w:rPr>
        <w:t xml:space="preserve"> </w:t>
      </w:r>
      <w:r w:rsidR="00D03B52" w:rsidRPr="00BA034A">
        <w:rPr>
          <w:sz w:val="22"/>
          <w:szCs w:val="22"/>
        </w:rPr>
        <w:t>в</w:t>
      </w:r>
      <w:r w:rsidRPr="00BA034A">
        <w:rPr>
          <w:sz w:val="22"/>
          <w:szCs w:val="22"/>
        </w:rPr>
        <w:t xml:space="preserve"> </w:t>
      </w:r>
      <w:r w:rsidR="00D03B52" w:rsidRPr="00BA034A">
        <w:rPr>
          <w:sz w:val="22"/>
          <w:szCs w:val="22"/>
        </w:rPr>
        <w:t>пределах</w:t>
      </w:r>
      <w:r w:rsidRPr="00BA034A">
        <w:rPr>
          <w:sz w:val="22"/>
          <w:szCs w:val="22"/>
        </w:rPr>
        <w:t xml:space="preserve"> </w:t>
      </w:r>
      <w:r w:rsidR="00D03B52" w:rsidRPr="00BA034A">
        <w:rPr>
          <w:sz w:val="22"/>
          <w:szCs w:val="22"/>
        </w:rPr>
        <w:t>стоимости,</w:t>
      </w:r>
      <w:r w:rsidRPr="00BA034A">
        <w:rPr>
          <w:sz w:val="22"/>
          <w:szCs w:val="22"/>
        </w:rPr>
        <w:t xml:space="preserve"> </w:t>
      </w:r>
      <w:r w:rsidR="00D03B52" w:rsidRPr="00BA034A">
        <w:rPr>
          <w:sz w:val="22"/>
          <w:szCs w:val="22"/>
        </w:rPr>
        <w:t>не</w:t>
      </w:r>
      <w:r w:rsidRPr="00BA034A">
        <w:rPr>
          <w:sz w:val="22"/>
          <w:szCs w:val="22"/>
        </w:rPr>
        <w:t xml:space="preserve"> </w:t>
      </w:r>
      <w:r w:rsidR="00D03B52" w:rsidRPr="00BA034A">
        <w:rPr>
          <w:sz w:val="22"/>
          <w:szCs w:val="22"/>
        </w:rPr>
        <w:t>превышающей начальную (максимальную) цену договора, указанную в извещении о проведении настоящего</w:t>
      </w:r>
      <w:r w:rsidRPr="00BA034A">
        <w:rPr>
          <w:sz w:val="22"/>
          <w:szCs w:val="22"/>
        </w:rPr>
        <w:t xml:space="preserve"> </w:t>
      </w:r>
      <w:r w:rsidR="00D03B52" w:rsidRPr="00BA034A">
        <w:rPr>
          <w:sz w:val="22"/>
          <w:szCs w:val="22"/>
        </w:rPr>
        <w:t>Аукциона.</w:t>
      </w:r>
      <w:r w:rsidRPr="00BA034A">
        <w:rPr>
          <w:sz w:val="22"/>
          <w:szCs w:val="22"/>
        </w:rPr>
        <w:t xml:space="preserve"> </w:t>
      </w:r>
      <w:r w:rsidR="00D03B52" w:rsidRPr="00BA034A">
        <w:rPr>
          <w:sz w:val="22"/>
          <w:szCs w:val="22"/>
        </w:rPr>
        <w:t>Предлагаемая</w:t>
      </w:r>
      <w:r w:rsidRPr="00BA034A">
        <w:rPr>
          <w:sz w:val="22"/>
          <w:szCs w:val="22"/>
        </w:rPr>
        <w:t xml:space="preserve"> </w:t>
      </w:r>
      <w:r w:rsidR="00D03B52" w:rsidRPr="00BA034A">
        <w:rPr>
          <w:sz w:val="22"/>
          <w:szCs w:val="22"/>
        </w:rPr>
        <w:t>нами</w:t>
      </w:r>
      <w:r w:rsidRPr="00BA034A">
        <w:rPr>
          <w:sz w:val="22"/>
          <w:szCs w:val="22"/>
        </w:rPr>
        <w:t xml:space="preserve"> </w:t>
      </w:r>
      <w:r w:rsidR="00D03B52" w:rsidRPr="00BA034A">
        <w:rPr>
          <w:sz w:val="22"/>
          <w:szCs w:val="22"/>
        </w:rPr>
        <w:t>цена договора будет объявлена в ходе проведения Аукциона в электронной форме.</w:t>
      </w:r>
    </w:p>
    <w:p w:rsidR="00FD22BB" w:rsidRPr="00BA034A" w:rsidRDefault="00BA034A" w:rsidP="00BA034A">
      <w:pPr>
        <w:widowControl w:val="0"/>
        <w:jc w:val="both"/>
        <w:rPr>
          <w:sz w:val="22"/>
          <w:szCs w:val="22"/>
        </w:rPr>
      </w:pPr>
      <w:r w:rsidRPr="00BA034A">
        <w:rPr>
          <w:sz w:val="22"/>
          <w:szCs w:val="22"/>
        </w:rPr>
        <w:t xml:space="preserve"> </w:t>
      </w:r>
      <w:r w:rsidR="00D03B52" w:rsidRPr="00BA034A">
        <w:rPr>
          <w:sz w:val="22"/>
          <w:szCs w:val="22"/>
        </w:rPr>
        <w:t>3.</w:t>
      </w:r>
      <w:r w:rsidRPr="00BA034A">
        <w:rPr>
          <w:sz w:val="22"/>
          <w:szCs w:val="22"/>
        </w:rPr>
        <w:t xml:space="preserve"> </w:t>
      </w:r>
      <w:r w:rsidR="00D03B52" w:rsidRPr="00BA034A">
        <w:rPr>
          <w:sz w:val="22"/>
          <w:szCs w:val="22"/>
        </w:rPr>
        <w:t>Мы</w:t>
      </w:r>
      <w:r w:rsidRPr="00BA034A">
        <w:rPr>
          <w:sz w:val="22"/>
          <w:szCs w:val="22"/>
        </w:rPr>
        <w:t xml:space="preserve"> </w:t>
      </w:r>
      <w:r w:rsidR="00D03B52" w:rsidRPr="00BA034A">
        <w:rPr>
          <w:sz w:val="22"/>
          <w:szCs w:val="22"/>
        </w:rPr>
        <w:t>согласны</w:t>
      </w:r>
      <w:r w:rsidRPr="00BA034A">
        <w:rPr>
          <w:sz w:val="22"/>
          <w:szCs w:val="22"/>
        </w:rPr>
        <w:t xml:space="preserve"> </w:t>
      </w:r>
      <w:r w:rsidR="00D03B52" w:rsidRPr="00BA034A">
        <w:rPr>
          <w:sz w:val="22"/>
          <w:szCs w:val="22"/>
        </w:rPr>
        <w:t>поставить</w:t>
      </w:r>
      <w:r w:rsidRPr="00BA034A">
        <w:rPr>
          <w:sz w:val="22"/>
          <w:szCs w:val="22"/>
        </w:rPr>
        <w:t xml:space="preserve"> </w:t>
      </w:r>
      <w:r w:rsidR="00D03B52" w:rsidRPr="00BA034A">
        <w:rPr>
          <w:sz w:val="22"/>
          <w:szCs w:val="22"/>
        </w:rPr>
        <w:t>товар,</w:t>
      </w:r>
      <w:r w:rsidRPr="00BA034A">
        <w:rPr>
          <w:sz w:val="22"/>
          <w:szCs w:val="22"/>
        </w:rPr>
        <w:t xml:space="preserve"> </w:t>
      </w:r>
      <w:r w:rsidR="00D03B52" w:rsidRPr="00BA034A">
        <w:rPr>
          <w:sz w:val="22"/>
          <w:szCs w:val="22"/>
        </w:rPr>
        <w:t>выполнить работы, оказать услуги в соответствии</w:t>
      </w:r>
      <w:r w:rsidRPr="00BA034A">
        <w:rPr>
          <w:sz w:val="22"/>
          <w:szCs w:val="22"/>
        </w:rPr>
        <w:t xml:space="preserve"> </w:t>
      </w:r>
      <w:r w:rsidR="00D03B52" w:rsidRPr="00BA034A">
        <w:rPr>
          <w:sz w:val="22"/>
          <w:szCs w:val="22"/>
        </w:rPr>
        <w:t>с</w:t>
      </w:r>
      <w:r w:rsidRPr="00BA034A">
        <w:rPr>
          <w:sz w:val="22"/>
          <w:szCs w:val="22"/>
        </w:rPr>
        <w:t xml:space="preserve"> </w:t>
      </w:r>
      <w:r w:rsidR="00D03B52" w:rsidRPr="00BA034A">
        <w:rPr>
          <w:sz w:val="22"/>
          <w:szCs w:val="22"/>
        </w:rPr>
        <w:t>требованиями</w:t>
      </w:r>
      <w:r w:rsidRPr="00BA034A">
        <w:rPr>
          <w:sz w:val="22"/>
          <w:szCs w:val="22"/>
        </w:rPr>
        <w:t xml:space="preserve"> </w:t>
      </w:r>
      <w:r w:rsidR="00D03B52" w:rsidRPr="00BA034A">
        <w:rPr>
          <w:sz w:val="22"/>
          <w:szCs w:val="22"/>
        </w:rPr>
        <w:t>Документации</w:t>
      </w:r>
      <w:r w:rsidRPr="00BA034A">
        <w:rPr>
          <w:sz w:val="22"/>
          <w:szCs w:val="22"/>
        </w:rPr>
        <w:t xml:space="preserve"> </w:t>
      </w:r>
      <w:r w:rsidR="00D03B52" w:rsidRPr="00BA034A">
        <w:rPr>
          <w:sz w:val="22"/>
          <w:szCs w:val="22"/>
        </w:rPr>
        <w:t>об</w:t>
      </w:r>
      <w:r w:rsidRPr="00BA034A">
        <w:rPr>
          <w:sz w:val="22"/>
          <w:szCs w:val="22"/>
        </w:rPr>
        <w:t xml:space="preserve"> </w:t>
      </w:r>
      <w:r w:rsidR="00D03B52" w:rsidRPr="00BA034A">
        <w:rPr>
          <w:sz w:val="22"/>
          <w:szCs w:val="22"/>
        </w:rPr>
        <w:t>электронном</w:t>
      </w:r>
      <w:r w:rsidRPr="00BA034A">
        <w:rPr>
          <w:sz w:val="22"/>
          <w:szCs w:val="22"/>
        </w:rPr>
        <w:t xml:space="preserve"> </w:t>
      </w:r>
      <w:r w:rsidR="00D03B52" w:rsidRPr="00BA034A">
        <w:rPr>
          <w:sz w:val="22"/>
          <w:szCs w:val="22"/>
        </w:rPr>
        <w:t>Аукционе и на условиях,</w:t>
      </w:r>
      <w:r w:rsidRPr="00BA034A">
        <w:rPr>
          <w:sz w:val="22"/>
          <w:szCs w:val="22"/>
        </w:rPr>
        <w:t xml:space="preserve"> </w:t>
      </w:r>
      <w:r w:rsidR="00D03B52" w:rsidRPr="00BA034A">
        <w:rPr>
          <w:sz w:val="22"/>
          <w:szCs w:val="22"/>
        </w:rPr>
        <w:t>которые</w:t>
      </w:r>
      <w:r w:rsidRPr="00BA034A">
        <w:rPr>
          <w:sz w:val="22"/>
          <w:szCs w:val="22"/>
        </w:rPr>
        <w:t xml:space="preserve"> </w:t>
      </w:r>
      <w:r w:rsidR="00D03B52" w:rsidRPr="00BA034A">
        <w:rPr>
          <w:sz w:val="22"/>
          <w:szCs w:val="22"/>
        </w:rPr>
        <w:t>мы</w:t>
      </w:r>
      <w:r w:rsidRPr="00BA034A">
        <w:rPr>
          <w:sz w:val="22"/>
          <w:szCs w:val="22"/>
        </w:rPr>
        <w:t xml:space="preserve"> </w:t>
      </w:r>
      <w:r w:rsidR="00D03B52" w:rsidRPr="00BA034A">
        <w:rPr>
          <w:sz w:val="22"/>
          <w:szCs w:val="22"/>
        </w:rPr>
        <w:t>представили</w:t>
      </w:r>
      <w:r w:rsidRPr="00BA034A">
        <w:rPr>
          <w:sz w:val="22"/>
          <w:szCs w:val="22"/>
        </w:rPr>
        <w:t xml:space="preserve"> </w:t>
      </w:r>
      <w:r w:rsidR="00D03B52" w:rsidRPr="00BA034A">
        <w:rPr>
          <w:sz w:val="22"/>
          <w:szCs w:val="22"/>
        </w:rPr>
        <w:t>в</w:t>
      </w:r>
      <w:r w:rsidRPr="00BA034A">
        <w:rPr>
          <w:sz w:val="22"/>
          <w:szCs w:val="22"/>
        </w:rPr>
        <w:t xml:space="preserve"> </w:t>
      </w:r>
      <w:r w:rsidR="00D03B52" w:rsidRPr="00BA034A">
        <w:rPr>
          <w:sz w:val="22"/>
          <w:szCs w:val="22"/>
        </w:rPr>
        <w:t>составе</w:t>
      </w:r>
      <w:r w:rsidRPr="00BA034A">
        <w:rPr>
          <w:sz w:val="22"/>
          <w:szCs w:val="22"/>
        </w:rPr>
        <w:t xml:space="preserve"> </w:t>
      </w:r>
      <w:r w:rsidR="00D03B52" w:rsidRPr="00BA034A">
        <w:rPr>
          <w:sz w:val="22"/>
          <w:szCs w:val="22"/>
        </w:rPr>
        <w:t>нашей</w:t>
      </w:r>
      <w:r w:rsidRPr="00BA034A">
        <w:rPr>
          <w:sz w:val="22"/>
          <w:szCs w:val="22"/>
        </w:rPr>
        <w:t xml:space="preserve"> </w:t>
      </w:r>
      <w:r w:rsidR="00D03B52" w:rsidRPr="00BA034A">
        <w:rPr>
          <w:sz w:val="22"/>
          <w:szCs w:val="22"/>
        </w:rPr>
        <w:t>заявки на участие в Аукционе в электронной форме.</w:t>
      </w:r>
    </w:p>
    <w:p w:rsidR="00FD22BB" w:rsidRPr="00BA034A" w:rsidRDefault="00BA034A" w:rsidP="00BA034A">
      <w:pPr>
        <w:widowControl w:val="0"/>
        <w:jc w:val="both"/>
        <w:rPr>
          <w:sz w:val="22"/>
          <w:szCs w:val="22"/>
        </w:rPr>
      </w:pPr>
      <w:r w:rsidRPr="00BA034A">
        <w:rPr>
          <w:sz w:val="22"/>
          <w:szCs w:val="22"/>
        </w:rPr>
        <w:t xml:space="preserve"> </w:t>
      </w:r>
      <w:r w:rsidR="00D03B52" w:rsidRPr="00BA034A">
        <w:rPr>
          <w:sz w:val="22"/>
          <w:szCs w:val="22"/>
        </w:rPr>
        <w:t>4.</w:t>
      </w:r>
      <w:r w:rsidRPr="00BA034A">
        <w:rPr>
          <w:sz w:val="22"/>
          <w:szCs w:val="22"/>
        </w:rPr>
        <w:t xml:space="preserve"> </w:t>
      </w:r>
      <w:r w:rsidR="00D03B52" w:rsidRPr="00BA034A">
        <w:rPr>
          <w:sz w:val="22"/>
          <w:szCs w:val="22"/>
        </w:rPr>
        <w:t>Мы</w:t>
      </w:r>
      <w:r w:rsidRPr="00BA034A">
        <w:rPr>
          <w:sz w:val="22"/>
          <w:szCs w:val="22"/>
        </w:rPr>
        <w:t xml:space="preserve"> </w:t>
      </w:r>
      <w:r w:rsidR="00D03B52" w:rsidRPr="00BA034A">
        <w:rPr>
          <w:sz w:val="22"/>
          <w:szCs w:val="22"/>
        </w:rPr>
        <w:t>ознакомлены</w:t>
      </w:r>
      <w:r w:rsidRPr="00BA034A">
        <w:rPr>
          <w:sz w:val="22"/>
          <w:szCs w:val="22"/>
        </w:rPr>
        <w:t xml:space="preserve"> </w:t>
      </w:r>
      <w:r w:rsidR="00D03B52" w:rsidRPr="00BA034A">
        <w:rPr>
          <w:sz w:val="22"/>
          <w:szCs w:val="22"/>
        </w:rPr>
        <w:t>с</w:t>
      </w:r>
      <w:r w:rsidRPr="00BA034A">
        <w:rPr>
          <w:sz w:val="22"/>
          <w:szCs w:val="22"/>
        </w:rPr>
        <w:t xml:space="preserve"> </w:t>
      </w:r>
      <w:r w:rsidR="00D03B52" w:rsidRPr="00BA034A">
        <w:rPr>
          <w:sz w:val="22"/>
          <w:szCs w:val="22"/>
        </w:rPr>
        <w:t>материалами,</w:t>
      </w:r>
      <w:r w:rsidRPr="00BA034A">
        <w:rPr>
          <w:sz w:val="22"/>
          <w:szCs w:val="22"/>
        </w:rPr>
        <w:t xml:space="preserve"> </w:t>
      </w:r>
      <w:r w:rsidR="00D03B52" w:rsidRPr="00BA034A">
        <w:rPr>
          <w:sz w:val="22"/>
          <w:szCs w:val="22"/>
        </w:rPr>
        <w:t>содержащимися</w:t>
      </w:r>
      <w:r w:rsidRPr="00BA034A">
        <w:rPr>
          <w:sz w:val="22"/>
          <w:szCs w:val="22"/>
        </w:rPr>
        <w:t xml:space="preserve"> </w:t>
      </w:r>
      <w:r w:rsidR="00D03B52" w:rsidRPr="00BA034A">
        <w:rPr>
          <w:sz w:val="22"/>
          <w:szCs w:val="22"/>
        </w:rPr>
        <w:t>в</w:t>
      </w:r>
      <w:r w:rsidRPr="00BA034A">
        <w:rPr>
          <w:sz w:val="22"/>
          <w:szCs w:val="22"/>
        </w:rPr>
        <w:t xml:space="preserve"> </w:t>
      </w:r>
      <w:r w:rsidR="00D03B52" w:rsidRPr="00BA034A">
        <w:rPr>
          <w:sz w:val="22"/>
          <w:szCs w:val="22"/>
        </w:rPr>
        <w:t>Документации об электронном</w:t>
      </w:r>
      <w:r w:rsidRPr="00BA034A">
        <w:rPr>
          <w:sz w:val="22"/>
          <w:szCs w:val="22"/>
        </w:rPr>
        <w:t xml:space="preserve"> </w:t>
      </w:r>
      <w:r w:rsidR="00D03B52" w:rsidRPr="00BA034A">
        <w:rPr>
          <w:sz w:val="22"/>
          <w:szCs w:val="22"/>
        </w:rPr>
        <w:t>Аукционе</w:t>
      </w:r>
      <w:r w:rsidRPr="00BA034A">
        <w:rPr>
          <w:sz w:val="22"/>
          <w:szCs w:val="22"/>
        </w:rPr>
        <w:t xml:space="preserve"> </w:t>
      </w:r>
      <w:r w:rsidR="00D03B52" w:rsidRPr="00BA034A">
        <w:rPr>
          <w:sz w:val="22"/>
          <w:szCs w:val="22"/>
        </w:rPr>
        <w:t>и</w:t>
      </w:r>
      <w:r w:rsidRPr="00BA034A">
        <w:rPr>
          <w:sz w:val="22"/>
          <w:szCs w:val="22"/>
        </w:rPr>
        <w:t xml:space="preserve"> </w:t>
      </w:r>
      <w:r w:rsidR="00D03B52" w:rsidRPr="00BA034A">
        <w:rPr>
          <w:sz w:val="22"/>
          <w:szCs w:val="22"/>
        </w:rPr>
        <w:t>ее</w:t>
      </w:r>
      <w:r w:rsidRPr="00BA034A">
        <w:rPr>
          <w:sz w:val="22"/>
          <w:szCs w:val="22"/>
        </w:rPr>
        <w:t xml:space="preserve"> </w:t>
      </w:r>
      <w:r w:rsidR="00D03B52" w:rsidRPr="00BA034A">
        <w:rPr>
          <w:sz w:val="22"/>
          <w:szCs w:val="22"/>
        </w:rPr>
        <w:t>технической</w:t>
      </w:r>
      <w:r w:rsidRPr="00BA034A">
        <w:rPr>
          <w:sz w:val="22"/>
          <w:szCs w:val="22"/>
        </w:rPr>
        <w:t xml:space="preserve"> </w:t>
      </w:r>
      <w:r w:rsidR="00D03B52" w:rsidRPr="00BA034A">
        <w:rPr>
          <w:sz w:val="22"/>
          <w:szCs w:val="22"/>
        </w:rPr>
        <w:t>части</w:t>
      </w:r>
      <w:r w:rsidRPr="00BA034A">
        <w:rPr>
          <w:sz w:val="22"/>
          <w:szCs w:val="22"/>
        </w:rPr>
        <w:t xml:space="preserve"> </w:t>
      </w:r>
      <w:r w:rsidR="00D03B52" w:rsidRPr="00BA034A">
        <w:rPr>
          <w:sz w:val="22"/>
          <w:szCs w:val="22"/>
        </w:rPr>
        <w:t>и</w:t>
      </w:r>
      <w:r w:rsidRPr="00BA034A">
        <w:rPr>
          <w:sz w:val="22"/>
          <w:szCs w:val="22"/>
        </w:rPr>
        <w:t xml:space="preserve"> </w:t>
      </w:r>
      <w:r w:rsidR="00D03B52" w:rsidRPr="00BA034A">
        <w:rPr>
          <w:sz w:val="22"/>
          <w:szCs w:val="22"/>
        </w:rPr>
        <w:t>влияющими на стоимость поставляемого товара, выполняемых работ, оказываемых услуг.</w:t>
      </w:r>
    </w:p>
    <w:p w:rsidR="00FD22BB" w:rsidRPr="00BA034A" w:rsidRDefault="00BA034A" w:rsidP="00BA034A">
      <w:pPr>
        <w:widowControl w:val="0"/>
        <w:jc w:val="both"/>
        <w:rPr>
          <w:sz w:val="22"/>
          <w:szCs w:val="22"/>
        </w:rPr>
      </w:pPr>
      <w:r w:rsidRPr="00BA034A">
        <w:rPr>
          <w:sz w:val="22"/>
          <w:szCs w:val="22"/>
        </w:rPr>
        <w:t xml:space="preserve"> </w:t>
      </w:r>
      <w:r w:rsidR="00D03B52" w:rsidRPr="00BA034A">
        <w:rPr>
          <w:sz w:val="22"/>
          <w:szCs w:val="22"/>
        </w:rPr>
        <w:t>5.</w:t>
      </w:r>
      <w:r w:rsidRPr="00BA034A">
        <w:rPr>
          <w:sz w:val="22"/>
          <w:szCs w:val="22"/>
        </w:rPr>
        <w:t xml:space="preserve"> </w:t>
      </w:r>
      <w:proofErr w:type="gramStart"/>
      <w:r w:rsidR="00D03B52" w:rsidRPr="00BA034A">
        <w:rPr>
          <w:sz w:val="22"/>
          <w:szCs w:val="22"/>
        </w:rPr>
        <w:t>Мы согласны с тем, что в случае, если нами при подаче предложения о цене</w:t>
      </w:r>
      <w:r w:rsidRPr="00BA034A">
        <w:rPr>
          <w:sz w:val="22"/>
          <w:szCs w:val="22"/>
        </w:rPr>
        <w:t xml:space="preserve"> </w:t>
      </w:r>
      <w:r w:rsidR="00D03B52" w:rsidRPr="00BA034A">
        <w:rPr>
          <w:sz w:val="22"/>
          <w:szCs w:val="22"/>
        </w:rPr>
        <w:t>договора</w:t>
      </w:r>
      <w:r w:rsidRPr="00BA034A">
        <w:rPr>
          <w:sz w:val="22"/>
          <w:szCs w:val="22"/>
        </w:rPr>
        <w:t xml:space="preserve"> </w:t>
      </w:r>
      <w:r w:rsidR="00D03B52" w:rsidRPr="00BA034A">
        <w:rPr>
          <w:sz w:val="22"/>
          <w:szCs w:val="22"/>
        </w:rPr>
        <w:t>на</w:t>
      </w:r>
      <w:r w:rsidRPr="00BA034A">
        <w:rPr>
          <w:sz w:val="22"/>
          <w:szCs w:val="22"/>
        </w:rPr>
        <w:t xml:space="preserve"> </w:t>
      </w:r>
      <w:r w:rsidR="00D03B52" w:rsidRPr="00BA034A">
        <w:rPr>
          <w:sz w:val="22"/>
          <w:szCs w:val="22"/>
        </w:rPr>
        <w:t>Аукционе не будут учтены какие-либо расценки на товар, работы,</w:t>
      </w:r>
      <w:r w:rsidRPr="00BA034A">
        <w:rPr>
          <w:sz w:val="22"/>
          <w:szCs w:val="22"/>
        </w:rPr>
        <w:t xml:space="preserve"> </w:t>
      </w:r>
      <w:r w:rsidR="00D03B52" w:rsidRPr="00BA034A">
        <w:rPr>
          <w:sz w:val="22"/>
          <w:szCs w:val="22"/>
        </w:rPr>
        <w:t>услуги,</w:t>
      </w:r>
      <w:r w:rsidRPr="00BA034A">
        <w:rPr>
          <w:sz w:val="22"/>
          <w:szCs w:val="22"/>
        </w:rPr>
        <w:t xml:space="preserve"> </w:t>
      </w:r>
      <w:r w:rsidR="00D03B52" w:rsidRPr="00BA034A">
        <w:rPr>
          <w:sz w:val="22"/>
          <w:szCs w:val="22"/>
        </w:rPr>
        <w:t>которые</w:t>
      </w:r>
      <w:r w:rsidRPr="00BA034A">
        <w:rPr>
          <w:sz w:val="22"/>
          <w:szCs w:val="22"/>
        </w:rPr>
        <w:t xml:space="preserve"> </w:t>
      </w:r>
      <w:r w:rsidR="00D03B52" w:rsidRPr="00BA034A">
        <w:rPr>
          <w:sz w:val="22"/>
          <w:szCs w:val="22"/>
        </w:rPr>
        <w:t>должны</w:t>
      </w:r>
      <w:r w:rsidRPr="00BA034A">
        <w:rPr>
          <w:sz w:val="22"/>
          <w:szCs w:val="22"/>
        </w:rPr>
        <w:t xml:space="preserve"> </w:t>
      </w:r>
      <w:r w:rsidR="00D03B52" w:rsidRPr="00BA034A">
        <w:rPr>
          <w:sz w:val="22"/>
          <w:szCs w:val="22"/>
        </w:rPr>
        <w:t>быть</w:t>
      </w:r>
      <w:r w:rsidRPr="00BA034A">
        <w:rPr>
          <w:sz w:val="22"/>
          <w:szCs w:val="22"/>
        </w:rPr>
        <w:t xml:space="preserve"> </w:t>
      </w:r>
      <w:r w:rsidR="00D03B52" w:rsidRPr="00BA034A">
        <w:rPr>
          <w:sz w:val="22"/>
          <w:szCs w:val="22"/>
        </w:rPr>
        <w:t>поставлены,</w:t>
      </w:r>
      <w:r w:rsidRPr="00BA034A">
        <w:rPr>
          <w:sz w:val="22"/>
          <w:szCs w:val="22"/>
        </w:rPr>
        <w:t xml:space="preserve"> </w:t>
      </w:r>
      <w:r w:rsidR="00D03B52" w:rsidRPr="00BA034A">
        <w:rPr>
          <w:sz w:val="22"/>
          <w:szCs w:val="22"/>
        </w:rPr>
        <w:t>выполнены,</w:t>
      </w:r>
      <w:r w:rsidRPr="00BA034A">
        <w:rPr>
          <w:sz w:val="22"/>
          <w:szCs w:val="22"/>
        </w:rPr>
        <w:t xml:space="preserve"> </w:t>
      </w:r>
      <w:r w:rsidR="00D03B52" w:rsidRPr="00BA034A">
        <w:rPr>
          <w:sz w:val="22"/>
          <w:szCs w:val="22"/>
        </w:rPr>
        <w:t>оказаны в соответствии</w:t>
      </w:r>
      <w:r w:rsidRPr="00BA034A">
        <w:rPr>
          <w:sz w:val="22"/>
          <w:szCs w:val="22"/>
        </w:rPr>
        <w:t xml:space="preserve"> </w:t>
      </w:r>
      <w:r w:rsidR="00D03B52" w:rsidRPr="00BA034A">
        <w:rPr>
          <w:sz w:val="22"/>
          <w:szCs w:val="22"/>
        </w:rPr>
        <w:t>с</w:t>
      </w:r>
      <w:r w:rsidRPr="00BA034A">
        <w:rPr>
          <w:sz w:val="22"/>
          <w:szCs w:val="22"/>
        </w:rPr>
        <w:t xml:space="preserve"> </w:t>
      </w:r>
      <w:r w:rsidR="00D03B52" w:rsidRPr="00BA034A">
        <w:rPr>
          <w:sz w:val="22"/>
          <w:szCs w:val="22"/>
        </w:rPr>
        <w:t>предметом</w:t>
      </w:r>
      <w:r w:rsidRPr="00BA034A">
        <w:rPr>
          <w:sz w:val="22"/>
          <w:szCs w:val="22"/>
        </w:rPr>
        <w:t xml:space="preserve"> </w:t>
      </w:r>
      <w:r w:rsidR="00D03B52" w:rsidRPr="00BA034A">
        <w:rPr>
          <w:sz w:val="22"/>
          <w:szCs w:val="22"/>
        </w:rPr>
        <w:t>Аукциона,</w:t>
      </w:r>
      <w:r w:rsidRPr="00BA034A">
        <w:rPr>
          <w:sz w:val="22"/>
          <w:szCs w:val="22"/>
        </w:rPr>
        <w:t xml:space="preserve"> </w:t>
      </w:r>
      <w:r w:rsidR="00D03B52" w:rsidRPr="00BA034A">
        <w:rPr>
          <w:sz w:val="22"/>
          <w:szCs w:val="22"/>
        </w:rPr>
        <w:t>данный товар, работы, услуги будут в любом</w:t>
      </w:r>
      <w:r w:rsidRPr="00BA034A">
        <w:rPr>
          <w:sz w:val="22"/>
          <w:szCs w:val="22"/>
        </w:rPr>
        <w:t xml:space="preserve"> </w:t>
      </w:r>
      <w:r w:rsidR="00D03B52" w:rsidRPr="00BA034A">
        <w:rPr>
          <w:sz w:val="22"/>
          <w:szCs w:val="22"/>
        </w:rPr>
        <w:t>случае</w:t>
      </w:r>
      <w:r w:rsidRPr="00BA034A">
        <w:rPr>
          <w:sz w:val="22"/>
          <w:szCs w:val="22"/>
        </w:rPr>
        <w:t xml:space="preserve"> </w:t>
      </w:r>
      <w:r w:rsidR="00D03B52" w:rsidRPr="00BA034A">
        <w:rPr>
          <w:sz w:val="22"/>
          <w:szCs w:val="22"/>
        </w:rPr>
        <w:t>поставлены,</w:t>
      </w:r>
      <w:r w:rsidRPr="00BA034A">
        <w:rPr>
          <w:sz w:val="22"/>
          <w:szCs w:val="22"/>
        </w:rPr>
        <w:t xml:space="preserve"> </w:t>
      </w:r>
      <w:r w:rsidR="00D03B52" w:rsidRPr="00BA034A">
        <w:rPr>
          <w:sz w:val="22"/>
          <w:szCs w:val="22"/>
        </w:rPr>
        <w:t>выполнены,</w:t>
      </w:r>
      <w:r w:rsidRPr="00BA034A">
        <w:rPr>
          <w:sz w:val="22"/>
          <w:szCs w:val="22"/>
        </w:rPr>
        <w:t xml:space="preserve"> </w:t>
      </w:r>
      <w:r w:rsidR="00D03B52" w:rsidRPr="00BA034A">
        <w:rPr>
          <w:sz w:val="22"/>
          <w:szCs w:val="22"/>
        </w:rPr>
        <w:t>оказаны</w:t>
      </w:r>
      <w:r w:rsidRPr="00BA034A">
        <w:rPr>
          <w:sz w:val="22"/>
          <w:szCs w:val="22"/>
        </w:rPr>
        <w:t xml:space="preserve"> </w:t>
      </w:r>
      <w:r w:rsidR="00D03B52" w:rsidRPr="00BA034A">
        <w:rPr>
          <w:sz w:val="22"/>
          <w:szCs w:val="22"/>
        </w:rPr>
        <w:t>в</w:t>
      </w:r>
      <w:r w:rsidRPr="00BA034A">
        <w:rPr>
          <w:sz w:val="22"/>
          <w:szCs w:val="22"/>
        </w:rPr>
        <w:t xml:space="preserve"> </w:t>
      </w:r>
      <w:r w:rsidR="00D03B52" w:rsidRPr="00BA034A">
        <w:rPr>
          <w:sz w:val="22"/>
          <w:szCs w:val="22"/>
        </w:rPr>
        <w:t>полном</w:t>
      </w:r>
      <w:r w:rsidRPr="00BA034A">
        <w:rPr>
          <w:sz w:val="22"/>
          <w:szCs w:val="22"/>
        </w:rPr>
        <w:t xml:space="preserve"> </w:t>
      </w:r>
      <w:r w:rsidR="00D03B52" w:rsidRPr="00BA034A">
        <w:rPr>
          <w:sz w:val="22"/>
          <w:szCs w:val="22"/>
        </w:rPr>
        <w:t>соответствии</w:t>
      </w:r>
      <w:r w:rsidRPr="00BA034A">
        <w:rPr>
          <w:sz w:val="22"/>
          <w:szCs w:val="22"/>
        </w:rPr>
        <w:t xml:space="preserve"> </w:t>
      </w:r>
      <w:r w:rsidR="00D03B52" w:rsidRPr="00BA034A">
        <w:rPr>
          <w:sz w:val="22"/>
          <w:szCs w:val="22"/>
        </w:rPr>
        <w:t>с требованиями</w:t>
      </w:r>
      <w:r w:rsidRPr="00BA034A">
        <w:rPr>
          <w:sz w:val="22"/>
          <w:szCs w:val="22"/>
        </w:rPr>
        <w:t xml:space="preserve"> </w:t>
      </w:r>
      <w:r w:rsidR="00D03B52" w:rsidRPr="00BA034A">
        <w:rPr>
          <w:sz w:val="22"/>
          <w:szCs w:val="22"/>
        </w:rPr>
        <w:t>Документации</w:t>
      </w:r>
      <w:r w:rsidRPr="00BA034A">
        <w:rPr>
          <w:sz w:val="22"/>
          <w:szCs w:val="22"/>
        </w:rPr>
        <w:t xml:space="preserve"> </w:t>
      </w:r>
      <w:r w:rsidR="00D03B52" w:rsidRPr="00BA034A">
        <w:rPr>
          <w:sz w:val="22"/>
          <w:szCs w:val="22"/>
        </w:rPr>
        <w:t>об</w:t>
      </w:r>
      <w:r w:rsidRPr="00BA034A">
        <w:rPr>
          <w:sz w:val="22"/>
          <w:szCs w:val="22"/>
        </w:rPr>
        <w:t xml:space="preserve"> </w:t>
      </w:r>
      <w:r w:rsidR="00D03B52" w:rsidRPr="00BA034A">
        <w:rPr>
          <w:sz w:val="22"/>
          <w:szCs w:val="22"/>
        </w:rPr>
        <w:t>электронном</w:t>
      </w:r>
      <w:r w:rsidRPr="00BA034A">
        <w:rPr>
          <w:sz w:val="22"/>
          <w:szCs w:val="22"/>
        </w:rPr>
        <w:t xml:space="preserve"> </w:t>
      </w:r>
      <w:r w:rsidR="00D03B52" w:rsidRPr="00BA034A">
        <w:rPr>
          <w:sz w:val="22"/>
          <w:szCs w:val="22"/>
        </w:rPr>
        <w:t>Аукционе,</w:t>
      </w:r>
      <w:r w:rsidRPr="00BA034A">
        <w:rPr>
          <w:sz w:val="22"/>
          <w:szCs w:val="22"/>
        </w:rPr>
        <w:t xml:space="preserve"> </w:t>
      </w:r>
      <w:r w:rsidR="00D03B52" w:rsidRPr="00BA034A">
        <w:rPr>
          <w:sz w:val="22"/>
          <w:szCs w:val="22"/>
        </w:rPr>
        <w:t>включая требования,</w:t>
      </w:r>
      <w:proofErr w:type="gramEnd"/>
    </w:p>
    <w:p w:rsidR="00FD22BB" w:rsidRPr="00BA034A" w:rsidRDefault="00D03B52" w:rsidP="00BA034A">
      <w:pPr>
        <w:widowControl w:val="0"/>
        <w:jc w:val="both"/>
        <w:rPr>
          <w:sz w:val="22"/>
          <w:szCs w:val="22"/>
        </w:rPr>
      </w:pPr>
      <w:r w:rsidRPr="00BA034A">
        <w:rPr>
          <w:sz w:val="22"/>
          <w:szCs w:val="22"/>
        </w:rPr>
        <w:t>содержащиеся в техническом задании Документации об электронном Аукционе.</w:t>
      </w:r>
      <w:r w:rsidR="00BA034A" w:rsidRPr="00BA034A">
        <w:rPr>
          <w:sz w:val="22"/>
          <w:szCs w:val="22"/>
        </w:rPr>
        <w:t xml:space="preserve"> </w:t>
      </w:r>
    </w:p>
    <w:p w:rsidR="00FD22BB" w:rsidRPr="00BA034A" w:rsidRDefault="00D03B52" w:rsidP="00BA034A">
      <w:pPr>
        <w:widowControl w:val="0"/>
        <w:jc w:val="both"/>
        <w:rPr>
          <w:sz w:val="22"/>
          <w:szCs w:val="22"/>
        </w:rPr>
      </w:pPr>
      <w:r w:rsidRPr="00BA034A">
        <w:rPr>
          <w:sz w:val="22"/>
          <w:szCs w:val="22"/>
        </w:rPr>
        <w:t xml:space="preserve"> 6.</w:t>
      </w:r>
      <w:r w:rsidR="00BA034A" w:rsidRPr="00BA034A">
        <w:rPr>
          <w:sz w:val="22"/>
          <w:szCs w:val="22"/>
        </w:rPr>
        <w:t xml:space="preserve"> </w:t>
      </w:r>
      <w:r w:rsidRPr="00BA034A">
        <w:rPr>
          <w:sz w:val="22"/>
          <w:szCs w:val="22"/>
        </w:rPr>
        <w:t>Если</w:t>
      </w:r>
      <w:r w:rsidR="00BA034A" w:rsidRPr="00BA034A">
        <w:rPr>
          <w:sz w:val="22"/>
          <w:szCs w:val="22"/>
        </w:rPr>
        <w:t xml:space="preserve"> </w:t>
      </w:r>
      <w:r w:rsidRPr="00BA034A">
        <w:rPr>
          <w:sz w:val="22"/>
          <w:szCs w:val="22"/>
        </w:rPr>
        <w:t>по</w:t>
      </w:r>
      <w:r w:rsidR="00BA034A" w:rsidRPr="00BA034A">
        <w:rPr>
          <w:sz w:val="22"/>
          <w:szCs w:val="22"/>
        </w:rPr>
        <w:t xml:space="preserve"> </w:t>
      </w:r>
      <w:r w:rsidRPr="00BA034A">
        <w:rPr>
          <w:sz w:val="22"/>
          <w:szCs w:val="22"/>
        </w:rPr>
        <w:t>итогам</w:t>
      </w:r>
      <w:r w:rsidR="00BA034A" w:rsidRPr="00BA034A">
        <w:rPr>
          <w:sz w:val="22"/>
          <w:szCs w:val="22"/>
        </w:rPr>
        <w:t xml:space="preserve"> </w:t>
      </w:r>
      <w:r w:rsidRPr="00BA034A">
        <w:rPr>
          <w:sz w:val="22"/>
          <w:szCs w:val="22"/>
        </w:rPr>
        <w:t>Аукциона</w:t>
      </w:r>
      <w:r w:rsidR="00BA034A" w:rsidRPr="00BA034A">
        <w:rPr>
          <w:sz w:val="22"/>
          <w:szCs w:val="22"/>
        </w:rPr>
        <w:t xml:space="preserve"> </w:t>
      </w:r>
      <w:r w:rsidRPr="00BA034A">
        <w:rPr>
          <w:sz w:val="22"/>
          <w:szCs w:val="22"/>
        </w:rPr>
        <w:t>заказчик предложит нам заключить</w:t>
      </w:r>
      <w:r w:rsidR="00BA034A" w:rsidRPr="00BA034A">
        <w:rPr>
          <w:sz w:val="22"/>
          <w:szCs w:val="22"/>
        </w:rPr>
        <w:t xml:space="preserve"> </w:t>
      </w:r>
      <w:r w:rsidRPr="00BA034A">
        <w:rPr>
          <w:sz w:val="22"/>
          <w:szCs w:val="22"/>
        </w:rPr>
        <w:t>договор,</w:t>
      </w:r>
      <w:r w:rsidR="00BA034A" w:rsidRPr="00BA034A">
        <w:rPr>
          <w:sz w:val="22"/>
          <w:szCs w:val="22"/>
        </w:rPr>
        <w:t xml:space="preserve"> </w:t>
      </w:r>
      <w:r w:rsidRPr="00BA034A">
        <w:rPr>
          <w:sz w:val="22"/>
          <w:szCs w:val="22"/>
        </w:rPr>
        <w:t>мы</w:t>
      </w:r>
      <w:r w:rsidR="00BA034A" w:rsidRPr="00BA034A">
        <w:rPr>
          <w:sz w:val="22"/>
          <w:szCs w:val="22"/>
        </w:rPr>
        <w:t xml:space="preserve"> </w:t>
      </w:r>
      <w:r w:rsidRPr="00BA034A">
        <w:rPr>
          <w:sz w:val="22"/>
          <w:szCs w:val="22"/>
        </w:rPr>
        <w:t>берем</w:t>
      </w:r>
      <w:r w:rsidR="00BA034A" w:rsidRPr="00BA034A">
        <w:rPr>
          <w:sz w:val="22"/>
          <w:szCs w:val="22"/>
        </w:rPr>
        <w:t xml:space="preserve"> </w:t>
      </w:r>
      <w:r w:rsidRPr="00BA034A">
        <w:rPr>
          <w:sz w:val="22"/>
          <w:szCs w:val="22"/>
        </w:rPr>
        <w:t>на</w:t>
      </w:r>
      <w:r w:rsidR="00BA034A" w:rsidRPr="00BA034A">
        <w:rPr>
          <w:sz w:val="22"/>
          <w:szCs w:val="22"/>
        </w:rPr>
        <w:t xml:space="preserve"> </w:t>
      </w:r>
      <w:r w:rsidRPr="00BA034A">
        <w:rPr>
          <w:sz w:val="22"/>
          <w:szCs w:val="22"/>
        </w:rPr>
        <w:t>себя</w:t>
      </w:r>
      <w:r w:rsidR="00BA034A" w:rsidRPr="00BA034A">
        <w:rPr>
          <w:sz w:val="22"/>
          <w:szCs w:val="22"/>
        </w:rPr>
        <w:t xml:space="preserve"> </w:t>
      </w:r>
      <w:r w:rsidRPr="00BA034A">
        <w:rPr>
          <w:sz w:val="22"/>
          <w:szCs w:val="22"/>
        </w:rPr>
        <w:t>обязательство поставить</w:t>
      </w:r>
      <w:r w:rsidR="00BA034A" w:rsidRPr="00BA034A">
        <w:rPr>
          <w:sz w:val="22"/>
          <w:szCs w:val="22"/>
        </w:rPr>
        <w:t xml:space="preserve"> </w:t>
      </w:r>
      <w:r w:rsidRPr="00BA034A">
        <w:rPr>
          <w:sz w:val="22"/>
          <w:szCs w:val="22"/>
        </w:rPr>
        <w:t>товар,</w:t>
      </w:r>
      <w:r w:rsidR="00BA034A" w:rsidRPr="00BA034A">
        <w:rPr>
          <w:sz w:val="22"/>
          <w:szCs w:val="22"/>
        </w:rPr>
        <w:t xml:space="preserve"> </w:t>
      </w:r>
      <w:r w:rsidRPr="00BA034A">
        <w:rPr>
          <w:sz w:val="22"/>
          <w:szCs w:val="22"/>
        </w:rPr>
        <w:t>выполнить</w:t>
      </w:r>
      <w:r w:rsidR="00BA034A" w:rsidRPr="00BA034A">
        <w:rPr>
          <w:sz w:val="22"/>
          <w:szCs w:val="22"/>
        </w:rPr>
        <w:t xml:space="preserve"> </w:t>
      </w:r>
      <w:r w:rsidRPr="00BA034A">
        <w:rPr>
          <w:sz w:val="22"/>
          <w:szCs w:val="22"/>
        </w:rPr>
        <w:t>работу,</w:t>
      </w:r>
      <w:r w:rsidR="00BA034A" w:rsidRPr="00BA034A">
        <w:rPr>
          <w:sz w:val="22"/>
          <w:szCs w:val="22"/>
        </w:rPr>
        <w:t xml:space="preserve"> </w:t>
      </w:r>
      <w:r w:rsidRPr="00BA034A">
        <w:rPr>
          <w:sz w:val="22"/>
          <w:szCs w:val="22"/>
        </w:rPr>
        <w:t>оказать</w:t>
      </w:r>
      <w:r w:rsidR="00BA034A" w:rsidRPr="00BA034A">
        <w:rPr>
          <w:sz w:val="22"/>
          <w:szCs w:val="22"/>
        </w:rPr>
        <w:t xml:space="preserve"> </w:t>
      </w:r>
      <w:r w:rsidRPr="00BA034A">
        <w:rPr>
          <w:sz w:val="22"/>
          <w:szCs w:val="22"/>
        </w:rPr>
        <w:t>услуги</w:t>
      </w:r>
      <w:r w:rsidR="00BA034A" w:rsidRPr="00BA034A">
        <w:rPr>
          <w:sz w:val="22"/>
          <w:szCs w:val="22"/>
        </w:rPr>
        <w:t xml:space="preserve"> </w:t>
      </w:r>
      <w:r w:rsidRPr="00BA034A">
        <w:rPr>
          <w:sz w:val="22"/>
          <w:szCs w:val="22"/>
        </w:rPr>
        <w:t>на</w:t>
      </w:r>
      <w:r w:rsidR="00BA034A" w:rsidRPr="00BA034A">
        <w:rPr>
          <w:sz w:val="22"/>
          <w:szCs w:val="22"/>
        </w:rPr>
        <w:t xml:space="preserve"> </w:t>
      </w:r>
      <w:r w:rsidRPr="00BA034A">
        <w:rPr>
          <w:sz w:val="22"/>
          <w:szCs w:val="22"/>
        </w:rPr>
        <w:t>условиях</w:t>
      </w:r>
      <w:r w:rsidR="00BA034A" w:rsidRPr="00BA034A">
        <w:rPr>
          <w:sz w:val="22"/>
          <w:szCs w:val="22"/>
        </w:rPr>
        <w:t xml:space="preserve"> </w:t>
      </w:r>
      <w:r w:rsidRPr="00BA034A">
        <w:rPr>
          <w:sz w:val="22"/>
          <w:szCs w:val="22"/>
        </w:rPr>
        <w:t>в соответствии</w:t>
      </w:r>
      <w:r w:rsidR="00BA034A" w:rsidRPr="00BA034A">
        <w:rPr>
          <w:sz w:val="22"/>
          <w:szCs w:val="22"/>
        </w:rPr>
        <w:t xml:space="preserve"> </w:t>
      </w:r>
      <w:r w:rsidRPr="00BA034A">
        <w:rPr>
          <w:sz w:val="22"/>
          <w:szCs w:val="22"/>
        </w:rPr>
        <w:t>с</w:t>
      </w:r>
      <w:r w:rsidR="00BA034A" w:rsidRPr="00BA034A">
        <w:rPr>
          <w:sz w:val="22"/>
          <w:szCs w:val="22"/>
        </w:rPr>
        <w:t xml:space="preserve"> </w:t>
      </w:r>
      <w:r w:rsidRPr="00BA034A">
        <w:rPr>
          <w:sz w:val="22"/>
          <w:szCs w:val="22"/>
        </w:rPr>
        <w:t>требованиями Документации об электронном Аукционе, включая требования,</w:t>
      </w:r>
      <w:r w:rsidR="00BA034A" w:rsidRPr="00BA034A">
        <w:rPr>
          <w:sz w:val="22"/>
          <w:szCs w:val="22"/>
        </w:rPr>
        <w:t xml:space="preserve"> </w:t>
      </w:r>
      <w:r w:rsidRPr="00BA034A">
        <w:rPr>
          <w:sz w:val="22"/>
          <w:szCs w:val="22"/>
        </w:rPr>
        <w:t>содержащиеся в техническом задании Документации об электронном Аукционе</w:t>
      </w:r>
      <w:r w:rsidR="00BA034A" w:rsidRPr="00BA034A">
        <w:rPr>
          <w:sz w:val="22"/>
          <w:szCs w:val="22"/>
        </w:rPr>
        <w:t xml:space="preserve"> </w:t>
      </w:r>
      <w:r w:rsidRPr="00BA034A">
        <w:rPr>
          <w:sz w:val="22"/>
          <w:szCs w:val="22"/>
        </w:rPr>
        <w:t>и</w:t>
      </w:r>
      <w:r w:rsidR="00BA034A" w:rsidRPr="00BA034A">
        <w:rPr>
          <w:sz w:val="22"/>
          <w:szCs w:val="22"/>
        </w:rPr>
        <w:t xml:space="preserve"> </w:t>
      </w:r>
      <w:r w:rsidRPr="00BA034A">
        <w:rPr>
          <w:sz w:val="22"/>
          <w:szCs w:val="22"/>
        </w:rPr>
        <w:t>согласно</w:t>
      </w:r>
      <w:r w:rsidR="00BA034A" w:rsidRPr="00BA034A">
        <w:rPr>
          <w:sz w:val="22"/>
          <w:szCs w:val="22"/>
        </w:rPr>
        <w:t xml:space="preserve"> </w:t>
      </w:r>
      <w:r w:rsidRPr="00BA034A">
        <w:rPr>
          <w:sz w:val="22"/>
          <w:szCs w:val="22"/>
        </w:rPr>
        <w:t>нашим</w:t>
      </w:r>
      <w:r w:rsidR="00BA034A" w:rsidRPr="00BA034A">
        <w:rPr>
          <w:sz w:val="22"/>
          <w:szCs w:val="22"/>
        </w:rPr>
        <w:t xml:space="preserve"> </w:t>
      </w:r>
      <w:r w:rsidRPr="00BA034A">
        <w:rPr>
          <w:sz w:val="22"/>
          <w:szCs w:val="22"/>
        </w:rPr>
        <w:t>предложениям,</w:t>
      </w:r>
      <w:r w:rsidR="00BA034A" w:rsidRPr="00BA034A">
        <w:rPr>
          <w:sz w:val="22"/>
          <w:szCs w:val="22"/>
        </w:rPr>
        <w:t xml:space="preserve"> </w:t>
      </w:r>
      <w:r w:rsidRPr="00BA034A">
        <w:rPr>
          <w:sz w:val="22"/>
          <w:szCs w:val="22"/>
        </w:rPr>
        <w:t>которые</w:t>
      </w:r>
      <w:r w:rsidR="00BA034A" w:rsidRPr="00BA034A">
        <w:rPr>
          <w:sz w:val="22"/>
          <w:szCs w:val="22"/>
        </w:rPr>
        <w:t xml:space="preserve"> </w:t>
      </w:r>
      <w:r w:rsidRPr="00BA034A">
        <w:rPr>
          <w:sz w:val="22"/>
          <w:szCs w:val="22"/>
        </w:rPr>
        <w:t>мы</w:t>
      </w:r>
      <w:r w:rsidR="00BA034A" w:rsidRPr="00BA034A">
        <w:rPr>
          <w:sz w:val="22"/>
          <w:szCs w:val="22"/>
        </w:rPr>
        <w:t xml:space="preserve"> </w:t>
      </w:r>
      <w:r w:rsidRPr="00BA034A">
        <w:rPr>
          <w:sz w:val="22"/>
          <w:szCs w:val="22"/>
        </w:rPr>
        <w:t>просим включить в договор.</w:t>
      </w:r>
    </w:p>
    <w:p w:rsidR="00FD22BB" w:rsidRPr="00BA034A" w:rsidRDefault="00BA034A" w:rsidP="00BA034A">
      <w:pPr>
        <w:widowControl w:val="0"/>
        <w:jc w:val="both"/>
        <w:rPr>
          <w:sz w:val="22"/>
          <w:szCs w:val="22"/>
        </w:rPr>
      </w:pPr>
      <w:r w:rsidRPr="00BA034A">
        <w:rPr>
          <w:sz w:val="22"/>
          <w:szCs w:val="22"/>
        </w:rPr>
        <w:t xml:space="preserve"> </w:t>
      </w:r>
      <w:r w:rsidR="00D03B52" w:rsidRPr="00BA034A">
        <w:rPr>
          <w:sz w:val="22"/>
          <w:szCs w:val="22"/>
        </w:rPr>
        <w:t>7. Настоящим гарантируем достоверность предоставленной нами в заявке на участие в Аукционе в электронной форме информации.</w:t>
      </w:r>
    </w:p>
    <w:p w:rsidR="00FD22BB" w:rsidRPr="00BA034A" w:rsidRDefault="00BA034A" w:rsidP="00BA034A">
      <w:pPr>
        <w:widowControl w:val="0"/>
        <w:jc w:val="both"/>
        <w:rPr>
          <w:sz w:val="22"/>
          <w:szCs w:val="22"/>
        </w:rPr>
      </w:pPr>
      <w:r w:rsidRPr="00BA034A">
        <w:rPr>
          <w:sz w:val="22"/>
          <w:szCs w:val="22"/>
        </w:rPr>
        <w:t xml:space="preserve"> </w:t>
      </w:r>
      <w:r w:rsidR="00D03B52" w:rsidRPr="00BA034A">
        <w:rPr>
          <w:sz w:val="22"/>
          <w:szCs w:val="22"/>
        </w:rPr>
        <w:t>8.</w:t>
      </w:r>
      <w:r w:rsidRPr="00BA034A">
        <w:rPr>
          <w:sz w:val="22"/>
          <w:szCs w:val="22"/>
        </w:rPr>
        <w:t xml:space="preserve"> </w:t>
      </w:r>
      <w:r w:rsidR="00D03B52" w:rsidRPr="00BA034A">
        <w:rPr>
          <w:sz w:val="22"/>
          <w:szCs w:val="22"/>
        </w:rPr>
        <w:t>В случае если по итогам Аукциона заказчик предложит нам</w:t>
      </w:r>
      <w:r w:rsidRPr="00BA034A">
        <w:rPr>
          <w:sz w:val="22"/>
          <w:szCs w:val="22"/>
        </w:rPr>
        <w:t xml:space="preserve"> </w:t>
      </w:r>
      <w:r w:rsidR="00D03B52" w:rsidRPr="00BA034A">
        <w:rPr>
          <w:sz w:val="22"/>
          <w:szCs w:val="22"/>
        </w:rPr>
        <w:t>заключить</w:t>
      </w:r>
      <w:r w:rsidRPr="00BA034A">
        <w:rPr>
          <w:sz w:val="22"/>
          <w:szCs w:val="22"/>
        </w:rPr>
        <w:t xml:space="preserve"> </w:t>
      </w:r>
      <w:r w:rsidR="00D03B52" w:rsidRPr="00BA034A">
        <w:rPr>
          <w:sz w:val="22"/>
          <w:szCs w:val="22"/>
        </w:rPr>
        <w:t>договор,</w:t>
      </w:r>
      <w:r w:rsidRPr="00BA034A">
        <w:rPr>
          <w:sz w:val="22"/>
          <w:szCs w:val="22"/>
        </w:rPr>
        <w:t xml:space="preserve"> </w:t>
      </w:r>
      <w:r w:rsidR="00D03B52" w:rsidRPr="00BA034A">
        <w:rPr>
          <w:sz w:val="22"/>
          <w:szCs w:val="22"/>
        </w:rPr>
        <w:t>мы</w:t>
      </w:r>
      <w:r w:rsidRPr="00BA034A">
        <w:rPr>
          <w:sz w:val="22"/>
          <w:szCs w:val="22"/>
        </w:rPr>
        <w:t xml:space="preserve"> </w:t>
      </w:r>
      <w:r w:rsidR="00D03B52" w:rsidRPr="00BA034A">
        <w:rPr>
          <w:sz w:val="22"/>
          <w:szCs w:val="22"/>
        </w:rPr>
        <w:t>берем на себя обязательства подписать</w:t>
      </w:r>
      <w:r w:rsidRPr="00BA034A">
        <w:rPr>
          <w:sz w:val="22"/>
          <w:szCs w:val="22"/>
        </w:rPr>
        <w:t xml:space="preserve"> </w:t>
      </w:r>
      <w:r w:rsidR="00D03B52" w:rsidRPr="00BA034A">
        <w:rPr>
          <w:sz w:val="22"/>
          <w:szCs w:val="22"/>
        </w:rPr>
        <w:t>договор</w:t>
      </w:r>
      <w:r w:rsidRPr="00BA034A">
        <w:rPr>
          <w:sz w:val="22"/>
          <w:szCs w:val="22"/>
        </w:rPr>
        <w:t xml:space="preserve"> </w:t>
      </w:r>
      <w:r w:rsidR="00D03B52" w:rsidRPr="00BA034A">
        <w:rPr>
          <w:sz w:val="22"/>
          <w:szCs w:val="22"/>
        </w:rPr>
        <w:t>на поставку</w:t>
      </w:r>
      <w:r w:rsidRPr="00BA034A">
        <w:rPr>
          <w:sz w:val="22"/>
          <w:szCs w:val="22"/>
        </w:rPr>
        <w:t xml:space="preserve"> </w:t>
      </w:r>
      <w:r w:rsidR="00D03B52" w:rsidRPr="00BA034A">
        <w:rPr>
          <w:sz w:val="22"/>
          <w:szCs w:val="22"/>
        </w:rPr>
        <w:t>товара,</w:t>
      </w:r>
      <w:r w:rsidRPr="00BA034A">
        <w:rPr>
          <w:sz w:val="22"/>
          <w:szCs w:val="22"/>
        </w:rPr>
        <w:t xml:space="preserve"> </w:t>
      </w:r>
      <w:r w:rsidR="00D03B52" w:rsidRPr="00BA034A">
        <w:rPr>
          <w:sz w:val="22"/>
          <w:szCs w:val="22"/>
        </w:rPr>
        <w:t>выполнение</w:t>
      </w:r>
      <w:r w:rsidRPr="00BA034A">
        <w:rPr>
          <w:sz w:val="22"/>
          <w:szCs w:val="22"/>
        </w:rPr>
        <w:t xml:space="preserve"> </w:t>
      </w:r>
      <w:r w:rsidR="00D03B52" w:rsidRPr="00BA034A">
        <w:rPr>
          <w:sz w:val="22"/>
          <w:szCs w:val="22"/>
        </w:rPr>
        <w:t>работ,</w:t>
      </w:r>
      <w:r w:rsidRPr="00BA034A">
        <w:rPr>
          <w:sz w:val="22"/>
          <w:szCs w:val="22"/>
        </w:rPr>
        <w:t xml:space="preserve"> </w:t>
      </w:r>
      <w:r w:rsidR="00D03B52" w:rsidRPr="00BA034A">
        <w:rPr>
          <w:sz w:val="22"/>
          <w:szCs w:val="22"/>
        </w:rPr>
        <w:t>оказание</w:t>
      </w:r>
      <w:r w:rsidRPr="00BA034A">
        <w:rPr>
          <w:sz w:val="22"/>
          <w:szCs w:val="22"/>
        </w:rPr>
        <w:t xml:space="preserve"> </w:t>
      </w:r>
      <w:r w:rsidR="00D03B52" w:rsidRPr="00BA034A">
        <w:rPr>
          <w:sz w:val="22"/>
          <w:szCs w:val="22"/>
        </w:rPr>
        <w:t>услуг</w:t>
      </w:r>
      <w:r w:rsidRPr="00BA034A">
        <w:rPr>
          <w:sz w:val="22"/>
          <w:szCs w:val="22"/>
        </w:rPr>
        <w:t xml:space="preserve"> </w:t>
      </w:r>
      <w:r w:rsidR="00D03B52" w:rsidRPr="00BA034A">
        <w:rPr>
          <w:sz w:val="22"/>
          <w:szCs w:val="22"/>
        </w:rPr>
        <w:t>в</w:t>
      </w:r>
      <w:r w:rsidRPr="00BA034A">
        <w:rPr>
          <w:sz w:val="22"/>
          <w:szCs w:val="22"/>
        </w:rPr>
        <w:t xml:space="preserve"> </w:t>
      </w:r>
      <w:r w:rsidR="00D03B52" w:rsidRPr="00BA034A">
        <w:rPr>
          <w:sz w:val="22"/>
          <w:szCs w:val="22"/>
        </w:rPr>
        <w:t>соответствии</w:t>
      </w:r>
      <w:r w:rsidRPr="00BA034A">
        <w:rPr>
          <w:sz w:val="22"/>
          <w:szCs w:val="22"/>
        </w:rPr>
        <w:t xml:space="preserve"> </w:t>
      </w:r>
      <w:r w:rsidR="00D03B52" w:rsidRPr="00BA034A">
        <w:rPr>
          <w:sz w:val="22"/>
          <w:szCs w:val="22"/>
        </w:rPr>
        <w:t>с требованиями</w:t>
      </w:r>
      <w:r w:rsidRPr="00BA034A">
        <w:rPr>
          <w:sz w:val="22"/>
          <w:szCs w:val="22"/>
        </w:rPr>
        <w:t xml:space="preserve"> </w:t>
      </w:r>
      <w:r w:rsidR="00D03B52" w:rsidRPr="00BA034A">
        <w:rPr>
          <w:sz w:val="22"/>
          <w:szCs w:val="22"/>
        </w:rPr>
        <w:t>Документации</w:t>
      </w:r>
      <w:r w:rsidRPr="00BA034A">
        <w:rPr>
          <w:sz w:val="22"/>
          <w:szCs w:val="22"/>
        </w:rPr>
        <w:t xml:space="preserve"> </w:t>
      </w:r>
      <w:r w:rsidR="00D03B52" w:rsidRPr="00BA034A">
        <w:rPr>
          <w:sz w:val="22"/>
          <w:szCs w:val="22"/>
        </w:rPr>
        <w:t>об</w:t>
      </w:r>
      <w:r w:rsidRPr="00BA034A">
        <w:rPr>
          <w:sz w:val="22"/>
          <w:szCs w:val="22"/>
        </w:rPr>
        <w:t xml:space="preserve"> </w:t>
      </w:r>
      <w:r w:rsidR="00D03B52" w:rsidRPr="00BA034A">
        <w:rPr>
          <w:sz w:val="22"/>
          <w:szCs w:val="22"/>
        </w:rPr>
        <w:t>электронном</w:t>
      </w:r>
      <w:r w:rsidRPr="00BA034A">
        <w:rPr>
          <w:sz w:val="22"/>
          <w:szCs w:val="22"/>
        </w:rPr>
        <w:t xml:space="preserve"> </w:t>
      </w:r>
      <w:r w:rsidR="00D03B52" w:rsidRPr="00BA034A">
        <w:rPr>
          <w:sz w:val="22"/>
          <w:szCs w:val="22"/>
        </w:rPr>
        <w:t>Аукционе</w:t>
      </w:r>
      <w:r w:rsidRPr="00BA034A">
        <w:rPr>
          <w:sz w:val="22"/>
          <w:szCs w:val="22"/>
        </w:rPr>
        <w:t xml:space="preserve"> </w:t>
      </w:r>
      <w:r w:rsidR="00D03B52" w:rsidRPr="00BA034A">
        <w:rPr>
          <w:sz w:val="22"/>
          <w:szCs w:val="22"/>
        </w:rPr>
        <w:t>и</w:t>
      </w:r>
      <w:r w:rsidRPr="00BA034A">
        <w:rPr>
          <w:sz w:val="22"/>
          <w:szCs w:val="22"/>
        </w:rPr>
        <w:t xml:space="preserve"> </w:t>
      </w:r>
      <w:r w:rsidR="00D03B52" w:rsidRPr="00BA034A">
        <w:rPr>
          <w:sz w:val="22"/>
          <w:szCs w:val="22"/>
        </w:rPr>
        <w:t>условиями</w:t>
      </w:r>
      <w:r w:rsidRPr="00BA034A">
        <w:rPr>
          <w:sz w:val="22"/>
          <w:szCs w:val="22"/>
        </w:rPr>
        <w:t xml:space="preserve"> </w:t>
      </w:r>
      <w:r w:rsidR="00D03B52" w:rsidRPr="00BA034A">
        <w:rPr>
          <w:sz w:val="22"/>
          <w:szCs w:val="22"/>
        </w:rPr>
        <w:t>наших предложений.</w:t>
      </w:r>
    </w:p>
    <w:p w:rsidR="00FD22BB" w:rsidRPr="00BA034A" w:rsidRDefault="00BA034A" w:rsidP="00BA034A">
      <w:pPr>
        <w:widowControl w:val="0"/>
        <w:jc w:val="both"/>
        <w:rPr>
          <w:sz w:val="22"/>
          <w:szCs w:val="22"/>
        </w:rPr>
      </w:pPr>
      <w:r w:rsidRPr="00BA034A">
        <w:rPr>
          <w:sz w:val="22"/>
          <w:szCs w:val="22"/>
        </w:rPr>
        <w:t xml:space="preserve"> </w:t>
      </w:r>
      <w:r w:rsidR="00D03B52" w:rsidRPr="00BA034A">
        <w:rPr>
          <w:sz w:val="22"/>
          <w:szCs w:val="22"/>
        </w:rPr>
        <w:t>9.</w:t>
      </w:r>
      <w:r w:rsidRPr="00BA034A">
        <w:rPr>
          <w:sz w:val="22"/>
          <w:szCs w:val="22"/>
        </w:rPr>
        <w:t xml:space="preserve"> </w:t>
      </w:r>
      <w:r w:rsidR="00D03B52" w:rsidRPr="00BA034A">
        <w:rPr>
          <w:sz w:val="22"/>
          <w:szCs w:val="22"/>
        </w:rPr>
        <w:t>В случае если мы будем признаны Участником Аукциона, который сделал предпоследнее</w:t>
      </w:r>
      <w:r w:rsidRPr="00BA034A">
        <w:rPr>
          <w:sz w:val="22"/>
          <w:szCs w:val="22"/>
        </w:rPr>
        <w:t xml:space="preserve"> </w:t>
      </w:r>
      <w:r w:rsidR="00D03B52" w:rsidRPr="00BA034A">
        <w:rPr>
          <w:sz w:val="22"/>
          <w:szCs w:val="22"/>
        </w:rPr>
        <w:t>предложение</w:t>
      </w:r>
      <w:r w:rsidRPr="00BA034A">
        <w:rPr>
          <w:sz w:val="22"/>
          <w:szCs w:val="22"/>
        </w:rPr>
        <w:t xml:space="preserve"> </w:t>
      </w:r>
      <w:r w:rsidR="00D03B52" w:rsidRPr="00BA034A">
        <w:rPr>
          <w:sz w:val="22"/>
          <w:szCs w:val="22"/>
        </w:rPr>
        <w:t>о</w:t>
      </w:r>
      <w:r w:rsidRPr="00BA034A">
        <w:rPr>
          <w:sz w:val="22"/>
          <w:szCs w:val="22"/>
        </w:rPr>
        <w:t xml:space="preserve"> </w:t>
      </w:r>
      <w:r w:rsidR="00D03B52" w:rsidRPr="00BA034A">
        <w:rPr>
          <w:sz w:val="22"/>
          <w:szCs w:val="22"/>
        </w:rPr>
        <w:t>цене</w:t>
      </w:r>
      <w:r w:rsidRPr="00BA034A">
        <w:rPr>
          <w:sz w:val="22"/>
          <w:szCs w:val="22"/>
        </w:rPr>
        <w:t xml:space="preserve"> </w:t>
      </w:r>
      <w:r w:rsidR="00D03B52" w:rsidRPr="00BA034A">
        <w:rPr>
          <w:sz w:val="22"/>
          <w:szCs w:val="22"/>
        </w:rPr>
        <w:t>договора, а победитель Аукциона будет признан уклонившимся от заключения договора, мы обязуемся подписать</w:t>
      </w:r>
      <w:r w:rsidRPr="00BA034A">
        <w:rPr>
          <w:sz w:val="22"/>
          <w:szCs w:val="22"/>
        </w:rPr>
        <w:t xml:space="preserve"> </w:t>
      </w:r>
      <w:r w:rsidR="00D03B52" w:rsidRPr="00BA034A">
        <w:rPr>
          <w:sz w:val="22"/>
          <w:szCs w:val="22"/>
        </w:rPr>
        <w:t>данный</w:t>
      </w:r>
      <w:r w:rsidRPr="00BA034A">
        <w:rPr>
          <w:sz w:val="22"/>
          <w:szCs w:val="22"/>
        </w:rPr>
        <w:t xml:space="preserve"> </w:t>
      </w:r>
      <w:r w:rsidR="00D03B52" w:rsidRPr="00BA034A">
        <w:rPr>
          <w:sz w:val="22"/>
          <w:szCs w:val="22"/>
        </w:rPr>
        <w:t>договор</w:t>
      </w:r>
      <w:r w:rsidRPr="00BA034A">
        <w:rPr>
          <w:sz w:val="22"/>
          <w:szCs w:val="22"/>
        </w:rPr>
        <w:t xml:space="preserve"> </w:t>
      </w:r>
      <w:r w:rsidR="00D03B52" w:rsidRPr="00BA034A">
        <w:rPr>
          <w:sz w:val="22"/>
          <w:szCs w:val="22"/>
        </w:rPr>
        <w:t>на поставку товара, выполнение работ, оказание услуг</w:t>
      </w:r>
      <w:r w:rsidRPr="00BA034A">
        <w:rPr>
          <w:sz w:val="22"/>
          <w:szCs w:val="22"/>
        </w:rPr>
        <w:t xml:space="preserve"> </w:t>
      </w:r>
      <w:r w:rsidR="00D03B52" w:rsidRPr="00BA034A">
        <w:rPr>
          <w:sz w:val="22"/>
          <w:szCs w:val="22"/>
        </w:rPr>
        <w:t>в соответствии с требованиями Документации об электронном Аукционе и нашим предложением о цене договора.</w:t>
      </w:r>
    </w:p>
    <w:p w:rsidR="00FD22BB" w:rsidRPr="00BA034A" w:rsidRDefault="00BA034A" w:rsidP="00BA034A">
      <w:pPr>
        <w:widowControl w:val="0"/>
        <w:jc w:val="both"/>
        <w:rPr>
          <w:sz w:val="22"/>
          <w:szCs w:val="22"/>
        </w:rPr>
      </w:pPr>
      <w:r w:rsidRPr="00BA034A">
        <w:rPr>
          <w:sz w:val="22"/>
          <w:szCs w:val="22"/>
        </w:rPr>
        <w:t xml:space="preserve"> </w:t>
      </w:r>
      <w:r w:rsidR="00D03B52" w:rsidRPr="00BA034A">
        <w:rPr>
          <w:sz w:val="22"/>
          <w:szCs w:val="22"/>
        </w:rPr>
        <w:t>10.</w:t>
      </w:r>
      <w:r w:rsidRPr="00BA034A">
        <w:rPr>
          <w:sz w:val="22"/>
          <w:szCs w:val="22"/>
        </w:rPr>
        <w:t xml:space="preserve"> </w:t>
      </w:r>
      <w:r w:rsidR="00D03B52" w:rsidRPr="00BA034A">
        <w:rPr>
          <w:sz w:val="22"/>
          <w:szCs w:val="22"/>
        </w:rPr>
        <w:t>В случае если мы будем признаны единственным Участником Аукциона в электронной</w:t>
      </w:r>
      <w:r w:rsidRPr="00BA034A">
        <w:rPr>
          <w:sz w:val="22"/>
          <w:szCs w:val="22"/>
        </w:rPr>
        <w:t xml:space="preserve"> </w:t>
      </w:r>
      <w:r w:rsidR="00D03B52" w:rsidRPr="00BA034A">
        <w:rPr>
          <w:sz w:val="22"/>
          <w:szCs w:val="22"/>
        </w:rPr>
        <w:t>форме,</w:t>
      </w:r>
      <w:r w:rsidRPr="00BA034A">
        <w:rPr>
          <w:sz w:val="22"/>
          <w:szCs w:val="22"/>
        </w:rPr>
        <w:t xml:space="preserve"> </w:t>
      </w:r>
      <w:r w:rsidR="00D03B52" w:rsidRPr="00BA034A">
        <w:rPr>
          <w:sz w:val="22"/>
          <w:szCs w:val="22"/>
        </w:rPr>
        <w:t>мы</w:t>
      </w:r>
      <w:r w:rsidRPr="00BA034A">
        <w:rPr>
          <w:sz w:val="22"/>
          <w:szCs w:val="22"/>
        </w:rPr>
        <w:t xml:space="preserve"> </w:t>
      </w:r>
      <w:r w:rsidR="00D03B52" w:rsidRPr="00BA034A">
        <w:rPr>
          <w:sz w:val="22"/>
          <w:szCs w:val="22"/>
        </w:rPr>
        <w:t>обязуемся</w:t>
      </w:r>
      <w:r w:rsidRPr="00BA034A">
        <w:rPr>
          <w:sz w:val="22"/>
          <w:szCs w:val="22"/>
        </w:rPr>
        <w:t xml:space="preserve"> </w:t>
      </w:r>
      <w:r w:rsidR="00D03B52" w:rsidRPr="00BA034A">
        <w:rPr>
          <w:sz w:val="22"/>
          <w:szCs w:val="22"/>
        </w:rPr>
        <w:t>подписать</w:t>
      </w:r>
      <w:r w:rsidRPr="00BA034A">
        <w:rPr>
          <w:sz w:val="22"/>
          <w:szCs w:val="22"/>
        </w:rPr>
        <w:t xml:space="preserve"> </w:t>
      </w:r>
      <w:r w:rsidR="00D03B52" w:rsidRPr="00BA034A">
        <w:rPr>
          <w:sz w:val="22"/>
          <w:szCs w:val="22"/>
        </w:rPr>
        <w:t>договор на поставку</w:t>
      </w:r>
      <w:r w:rsidRPr="00BA034A">
        <w:rPr>
          <w:sz w:val="22"/>
          <w:szCs w:val="22"/>
        </w:rPr>
        <w:t xml:space="preserve"> </w:t>
      </w:r>
      <w:r w:rsidR="00D03B52" w:rsidRPr="00BA034A">
        <w:rPr>
          <w:sz w:val="22"/>
          <w:szCs w:val="22"/>
        </w:rPr>
        <w:t>товара,</w:t>
      </w:r>
      <w:r w:rsidRPr="00BA034A">
        <w:rPr>
          <w:sz w:val="22"/>
          <w:szCs w:val="22"/>
        </w:rPr>
        <w:t xml:space="preserve"> </w:t>
      </w:r>
      <w:r w:rsidR="00D03B52" w:rsidRPr="00BA034A">
        <w:rPr>
          <w:sz w:val="22"/>
          <w:szCs w:val="22"/>
        </w:rPr>
        <w:t>выполнение</w:t>
      </w:r>
      <w:r w:rsidRPr="00BA034A">
        <w:rPr>
          <w:sz w:val="22"/>
          <w:szCs w:val="22"/>
        </w:rPr>
        <w:t xml:space="preserve"> </w:t>
      </w:r>
      <w:r w:rsidR="00D03B52" w:rsidRPr="00BA034A">
        <w:rPr>
          <w:sz w:val="22"/>
          <w:szCs w:val="22"/>
        </w:rPr>
        <w:t>работ,</w:t>
      </w:r>
      <w:r w:rsidRPr="00BA034A">
        <w:rPr>
          <w:sz w:val="22"/>
          <w:szCs w:val="22"/>
        </w:rPr>
        <w:t xml:space="preserve"> </w:t>
      </w:r>
      <w:r w:rsidR="00D03B52" w:rsidRPr="00BA034A">
        <w:rPr>
          <w:sz w:val="22"/>
          <w:szCs w:val="22"/>
        </w:rPr>
        <w:t>оказание</w:t>
      </w:r>
      <w:r w:rsidRPr="00BA034A">
        <w:rPr>
          <w:sz w:val="22"/>
          <w:szCs w:val="22"/>
        </w:rPr>
        <w:t xml:space="preserve"> </w:t>
      </w:r>
      <w:r w:rsidR="00D03B52" w:rsidRPr="00BA034A">
        <w:rPr>
          <w:sz w:val="22"/>
          <w:szCs w:val="22"/>
        </w:rPr>
        <w:t>услуг</w:t>
      </w:r>
      <w:r w:rsidRPr="00BA034A">
        <w:rPr>
          <w:sz w:val="22"/>
          <w:szCs w:val="22"/>
        </w:rPr>
        <w:t xml:space="preserve"> </w:t>
      </w:r>
      <w:r w:rsidR="00D03B52" w:rsidRPr="00BA034A">
        <w:rPr>
          <w:sz w:val="22"/>
          <w:szCs w:val="22"/>
        </w:rPr>
        <w:t>в</w:t>
      </w:r>
      <w:r w:rsidRPr="00BA034A">
        <w:rPr>
          <w:sz w:val="22"/>
          <w:szCs w:val="22"/>
        </w:rPr>
        <w:t xml:space="preserve"> </w:t>
      </w:r>
      <w:r w:rsidR="00D03B52" w:rsidRPr="00BA034A">
        <w:rPr>
          <w:sz w:val="22"/>
          <w:szCs w:val="22"/>
        </w:rPr>
        <w:t>соответствии</w:t>
      </w:r>
      <w:r w:rsidRPr="00BA034A">
        <w:rPr>
          <w:sz w:val="22"/>
          <w:szCs w:val="22"/>
        </w:rPr>
        <w:t xml:space="preserve"> </w:t>
      </w:r>
      <w:r w:rsidR="00D03B52" w:rsidRPr="00BA034A">
        <w:rPr>
          <w:sz w:val="22"/>
          <w:szCs w:val="22"/>
        </w:rPr>
        <w:t>с требованиями</w:t>
      </w:r>
      <w:r w:rsidRPr="00BA034A">
        <w:rPr>
          <w:sz w:val="22"/>
          <w:szCs w:val="22"/>
        </w:rPr>
        <w:t xml:space="preserve"> </w:t>
      </w:r>
      <w:r w:rsidR="00D03B52" w:rsidRPr="00BA034A">
        <w:rPr>
          <w:sz w:val="22"/>
          <w:szCs w:val="22"/>
        </w:rPr>
        <w:t>Документации</w:t>
      </w:r>
      <w:r w:rsidRPr="00BA034A">
        <w:rPr>
          <w:sz w:val="22"/>
          <w:szCs w:val="22"/>
        </w:rPr>
        <w:t xml:space="preserve"> </w:t>
      </w:r>
      <w:r w:rsidR="00D03B52" w:rsidRPr="00BA034A">
        <w:rPr>
          <w:sz w:val="22"/>
          <w:szCs w:val="22"/>
        </w:rPr>
        <w:t>об электронном Аукционе и в пределах стоимости, не</w:t>
      </w:r>
      <w:r w:rsidRPr="00BA034A">
        <w:rPr>
          <w:sz w:val="22"/>
          <w:szCs w:val="22"/>
        </w:rPr>
        <w:t xml:space="preserve"> </w:t>
      </w:r>
      <w:r w:rsidR="00D03B52" w:rsidRPr="00BA034A">
        <w:rPr>
          <w:sz w:val="22"/>
          <w:szCs w:val="22"/>
        </w:rPr>
        <w:t>превышающей</w:t>
      </w:r>
      <w:r w:rsidRPr="00BA034A">
        <w:rPr>
          <w:sz w:val="22"/>
          <w:szCs w:val="22"/>
        </w:rPr>
        <w:t xml:space="preserve"> </w:t>
      </w:r>
      <w:r w:rsidR="00D03B52" w:rsidRPr="00BA034A">
        <w:rPr>
          <w:sz w:val="22"/>
          <w:szCs w:val="22"/>
        </w:rPr>
        <w:t>начальную</w:t>
      </w:r>
      <w:r w:rsidRPr="00BA034A">
        <w:rPr>
          <w:sz w:val="22"/>
          <w:szCs w:val="22"/>
        </w:rPr>
        <w:t xml:space="preserve"> </w:t>
      </w:r>
      <w:r w:rsidR="00D03B52" w:rsidRPr="00BA034A">
        <w:rPr>
          <w:sz w:val="22"/>
          <w:szCs w:val="22"/>
        </w:rPr>
        <w:t>(максимальную)</w:t>
      </w:r>
      <w:r w:rsidRPr="00BA034A">
        <w:rPr>
          <w:sz w:val="22"/>
          <w:szCs w:val="22"/>
        </w:rPr>
        <w:t xml:space="preserve"> </w:t>
      </w:r>
      <w:r w:rsidR="00D03B52" w:rsidRPr="00BA034A">
        <w:rPr>
          <w:sz w:val="22"/>
          <w:szCs w:val="22"/>
        </w:rPr>
        <w:t>цену</w:t>
      </w:r>
      <w:r w:rsidRPr="00BA034A">
        <w:rPr>
          <w:sz w:val="22"/>
          <w:szCs w:val="22"/>
        </w:rPr>
        <w:t xml:space="preserve"> </w:t>
      </w:r>
      <w:r w:rsidR="00D03B52" w:rsidRPr="00BA034A">
        <w:rPr>
          <w:sz w:val="22"/>
          <w:szCs w:val="22"/>
        </w:rPr>
        <w:t>договора,</w:t>
      </w:r>
      <w:r w:rsidRPr="00BA034A">
        <w:rPr>
          <w:sz w:val="22"/>
          <w:szCs w:val="22"/>
        </w:rPr>
        <w:t xml:space="preserve"> </w:t>
      </w:r>
      <w:r w:rsidR="00D03B52" w:rsidRPr="00BA034A">
        <w:rPr>
          <w:sz w:val="22"/>
          <w:szCs w:val="22"/>
        </w:rPr>
        <w:t>указанную</w:t>
      </w:r>
      <w:r w:rsidRPr="00BA034A">
        <w:rPr>
          <w:sz w:val="22"/>
          <w:szCs w:val="22"/>
        </w:rPr>
        <w:t xml:space="preserve"> </w:t>
      </w:r>
      <w:r w:rsidR="00D03B52" w:rsidRPr="00BA034A">
        <w:rPr>
          <w:sz w:val="22"/>
          <w:szCs w:val="22"/>
        </w:rPr>
        <w:t>в извещении о проведении настоящего Аукциона.</w:t>
      </w:r>
    </w:p>
    <w:p w:rsidR="00FD22BB" w:rsidRPr="00BA034A" w:rsidRDefault="00BA034A" w:rsidP="00BA034A">
      <w:pPr>
        <w:widowControl w:val="0"/>
        <w:jc w:val="both"/>
        <w:rPr>
          <w:sz w:val="22"/>
          <w:szCs w:val="22"/>
        </w:rPr>
      </w:pPr>
      <w:r w:rsidRPr="00BA034A">
        <w:rPr>
          <w:sz w:val="22"/>
          <w:szCs w:val="22"/>
        </w:rPr>
        <w:t xml:space="preserve"> </w:t>
      </w:r>
      <w:r w:rsidR="00D03B52" w:rsidRPr="00BA034A">
        <w:rPr>
          <w:sz w:val="22"/>
          <w:szCs w:val="22"/>
        </w:rPr>
        <w:t>11.</w:t>
      </w:r>
      <w:r w:rsidRPr="00BA034A">
        <w:rPr>
          <w:sz w:val="22"/>
          <w:szCs w:val="22"/>
        </w:rPr>
        <w:t xml:space="preserve"> </w:t>
      </w:r>
      <w:r w:rsidR="00D03B52" w:rsidRPr="00BA034A">
        <w:rPr>
          <w:sz w:val="22"/>
          <w:szCs w:val="22"/>
        </w:rPr>
        <w:t>Подтверждаем,</w:t>
      </w:r>
      <w:r w:rsidRPr="00BA034A">
        <w:rPr>
          <w:sz w:val="22"/>
          <w:szCs w:val="22"/>
        </w:rPr>
        <w:t xml:space="preserve"> </w:t>
      </w:r>
      <w:r w:rsidR="00D03B52" w:rsidRPr="00BA034A">
        <w:rPr>
          <w:sz w:val="22"/>
          <w:szCs w:val="22"/>
        </w:rPr>
        <w:t>что</w:t>
      </w:r>
      <w:r w:rsidRPr="00BA034A">
        <w:rPr>
          <w:sz w:val="22"/>
          <w:szCs w:val="22"/>
        </w:rPr>
        <w:t xml:space="preserve"> </w:t>
      </w:r>
      <w:r w:rsidR="00D03B52" w:rsidRPr="00BA034A">
        <w:rPr>
          <w:sz w:val="22"/>
          <w:szCs w:val="22"/>
        </w:rPr>
        <w:t>мы</w:t>
      </w:r>
      <w:r w:rsidRPr="00BA034A">
        <w:rPr>
          <w:sz w:val="22"/>
          <w:szCs w:val="22"/>
        </w:rPr>
        <w:t xml:space="preserve"> </w:t>
      </w:r>
      <w:r w:rsidR="00D03B52" w:rsidRPr="00BA034A">
        <w:rPr>
          <w:sz w:val="22"/>
          <w:szCs w:val="22"/>
        </w:rPr>
        <w:t>извещены</w:t>
      </w:r>
      <w:r w:rsidRPr="00BA034A">
        <w:rPr>
          <w:sz w:val="22"/>
          <w:szCs w:val="22"/>
        </w:rPr>
        <w:t xml:space="preserve"> </w:t>
      </w:r>
      <w:r w:rsidR="00D03B52" w:rsidRPr="00BA034A">
        <w:rPr>
          <w:sz w:val="22"/>
          <w:szCs w:val="22"/>
        </w:rPr>
        <w:t>о</w:t>
      </w:r>
      <w:r w:rsidRPr="00BA034A">
        <w:rPr>
          <w:sz w:val="22"/>
          <w:szCs w:val="22"/>
        </w:rPr>
        <w:t xml:space="preserve"> </w:t>
      </w:r>
      <w:r w:rsidR="00D03B52" w:rsidRPr="00BA034A">
        <w:rPr>
          <w:sz w:val="22"/>
          <w:szCs w:val="22"/>
        </w:rPr>
        <w:t>включении</w:t>
      </w:r>
      <w:r w:rsidRPr="00BA034A">
        <w:rPr>
          <w:sz w:val="22"/>
          <w:szCs w:val="22"/>
        </w:rPr>
        <w:t xml:space="preserve"> </w:t>
      </w:r>
      <w:r w:rsidR="00D03B52" w:rsidRPr="00BA034A">
        <w:rPr>
          <w:sz w:val="22"/>
          <w:szCs w:val="22"/>
        </w:rPr>
        <w:t>сведений</w:t>
      </w:r>
      <w:r w:rsidRPr="00BA034A">
        <w:rPr>
          <w:sz w:val="22"/>
          <w:szCs w:val="22"/>
        </w:rPr>
        <w:t xml:space="preserve"> </w:t>
      </w:r>
      <w:r w:rsidR="00D03B52" w:rsidRPr="00BA034A">
        <w:rPr>
          <w:sz w:val="22"/>
          <w:szCs w:val="22"/>
        </w:rPr>
        <w:t>о</w:t>
      </w:r>
      <w:r w:rsidRPr="00BA034A">
        <w:rPr>
          <w:sz w:val="22"/>
          <w:szCs w:val="22"/>
        </w:rPr>
        <w:t xml:space="preserve"> </w:t>
      </w:r>
      <w:r w:rsidR="00D03B52" w:rsidRPr="00BA034A">
        <w:rPr>
          <w:sz w:val="22"/>
          <w:szCs w:val="22"/>
        </w:rPr>
        <w:t>нашей организации</w:t>
      </w:r>
      <w:r w:rsidRPr="00BA034A">
        <w:rPr>
          <w:sz w:val="22"/>
          <w:szCs w:val="22"/>
        </w:rPr>
        <w:t xml:space="preserve"> </w:t>
      </w:r>
      <w:r w:rsidR="00D03B52" w:rsidRPr="00BA034A">
        <w:rPr>
          <w:sz w:val="22"/>
          <w:szCs w:val="22"/>
        </w:rPr>
        <w:t>в</w:t>
      </w:r>
      <w:r w:rsidRPr="00BA034A">
        <w:rPr>
          <w:sz w:val="22"/>
          <w:szCs w:val="22"/>
        </w:rPr>
        <w:t xml:space="preserve"> </w:t>
      </w:r>
      <w:r w:rsidR="00D03B52" w:rsidRPr="00BA034A">
        <w:rPr>
          <w:sz w:val="22"/>
          <w:szCs w:val="22"/>
        </w:rPr>
        <w:t>Реестр недобросовестных поставщиков в случае уклонения нами от заключения договора.</w:t>
      </w:r>
    </w:p>
    <w:p w:rsidR="00FD22BB" w:rsidRPr="00BA034A" w:rsidRDefault="00FD22BB" w:rsidP="00BA034A">
      <w:pPr>
        <w:widowControl w:val="0"/>
        <w:ind w:firstLine="567"/>
        <w:jc w:val="center"/>
        <w:rPr>
          <w:rFonts w:eastAsia="SimSun"/>
          <w:b/>
          <w:color w:val="00000A"/>
          <w:spacing w:val="-6"/>
          <w:sz w:val="22"/>
          <w:szCs w:val="22"/>
          <w:lang w:eastAsia="zh-CN" w:bidi="hi-IN"/>
        </w:rPr>
      </w:pPr>
    </w:p>
    <w:tbl>
      <w:tblPr>
        <w:tblStyle w:val="aff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20"/>
        <w:gridCol w:w="3009"/>
        <w:gridCol w:w="3037"/>
      </w:tblGrid>
      <w:tr w:rsidR="007921F8" w:rsidRPr="00BA034A" w:rsidTr="00183BE9">
        <w:trPr>
          <w:jc w:val="center"/>
        </w:trPr>
        <w:tc>
          <w:tcPr>
            <w:tcW w:w="3020" w:type="dxa"/>
            <w:tcBorders>
              <w:bottom w:val="single" w:sz="4" w:space="0" w:color="auto"/>
            </w:tcBorders>
          </w:tcPr>
          <w:p w:rsidR="007921F8" w:rsidRPr="00BA034A" w:rsidRDefault="007921F8" w:rsidP="00BA034A">
            <w:pPr>
              <w:widowControl w:val="0"/>
              <w:jc w:val="center"/>
              <w:rPr>
                <w:rFonts w:eastAsia="Calibri"/>
                <w:sz w:val="22"/>
                <w:szCs w:val="22"/>
              </w:rPr>
            </w:pPr>
            <w:bookmarkStart w:id="4" w:name="_Hlk118213125"/>
          </w:p>
        </w:tc>
        <w:tc>
          <w:tcPr>
            <w:tcW w:w="3009" w:type="dxa"/>
            <w:tcBorders>
              <w:bottom w:val="single" w:sz="4" w:space="0" w:color="auto"/>
              <w:right w:val="single" w:sz="4" w:space="0" w:color="auto"/>
            </w:tcBorders>
          </w:tcPr>
          <w:p w:rsidR="007921F8" w:rsidRPr="00BA034A" w:rsidRDefault="007921F8" w:rsidP="00BA034A">
            <w:pPr>
              <w:widowControl w:val="0"/>
              <w:jc w:val="center"/>
              <w:rPr>
                <w:rFonts w:eastAsia="Calibri"/>
                <w:sz w:val="22"/>
                <w:szCs w:val="22"/>
              </w:rPr>
            </w:pPr>
          </w:p>
        </w:tc>
        <w:tc>
          <w:tcPr>
            <w:tcW w:w="3037" w:type="dxa"/>
            <w:tcBorders>
              <w:left w:val="single" w:sz="4" w:space="0" w:color="auto"/>
              <w:bottom w:val="single" w:sz="4" w:space="0" w:color="auto"/>
              <w:right w:val="single" w:sz="4" w:space="0" w:color="auto"/>
            </w:tcBorders>
          </w:tcPr>
          <w:p w:rsidR="007921F8" w:rsidRPr="00BA034A" w:rsidRDefault="007921F8" w:rsidP="00BA034A">
            <w:pPr>
              <w:widowControl w:val="0"/>
              <w:jc w:val="center"/>
              <w:rPr>
                <w:rFonts w:eastAsia="Calibri"/>
                <w:sz w:val="22"/>
                <w:szCs w:val="22"/>
              </w:rPr>
            </w:pPr>
          </w:p>
        </w:tc>
      </w:tr>
      <w:tr w:rsidR="007921F8" w:rsidRPr="00BA034A" w:rsidTr="00183BE9">
        <w:trPr>
          <w:jc w:val="center"/>
        </w:trPr>
        <w:tc>
          <w:tcPr>
            <w:tcW w:w="3020" w:type="dxa"/>
            <w:tcBorders>
              <w:top w:val="single" w:sz="4" w:space="0" w:color="auto"/>
            </w:tcBorders>
          </w:tcPr>
          <w:p w:rsidR="007921F8" w:rsidRPr="00BA034A" w:rsidRDefault="007921F8" w:rsidP="00BA034A">
            <w:pPr>
              <w:widowControl w:val="0"/>
              <w:jc w:val="center"/>
              <w:rPr>
                <w:rFonts w:eastAsia="Calibri"/>
                <w:sz w:val="22"/>
                <w:szCs w:val="22"/>
              </w:rPr>
            </w:pPr>
            <w:r w:rsidRPr="00BA034A">
              <w:rPr>
                <w:rFonts w:eastAsia="Calibri"/>
                <w:sz w:val="22"/>
                <w:szCs w:val="22"/>
              </w:rPr>
              <w:t>должность</w:t>
            </w:r>
          </w:p>
        </w:tc>
        <w:tc>
          <w:tcPr>
            <w:tcW w:w="3009" w:type="dxa"/>
            <w:tcBorders>
              <w:top w:val="single" w:sz="4" w:space="0" w:color="auto"/>
            </w:tcBorders>
          </w:tcPr>
          <w:p w:rsidR="007921F8" w:rsidRPr="00BA034A" w:rsidRDefault="007921F8" w:rsidP="00BA034A">
            <w:pPr>
              <w:widowControl w:val="0"/>
              <w:jc w:val="center"/>
              <w:rPr>
                <w:rFonts w:eastAsia="Calibri"/>
                <w:sz w:val="22"/>
                <w:szCs w:val="22"/>
              </w:rPr>
            </w:pPr>
            <w:r w:rsidRPr="00BA034A">
              <w:rPr>
                <w:rFonts w:eastAsia="Calibri"/>
                <w:sz w:val="22"/>
                <w:szCs w:val="22"/>
              </w:rPr>
              <w:t>подпись</w:t>
            </w:r>
          </w:p>
        </w:tc>
        <w:tc>
          <w:tcPr>
            <w:tcW w:w="3037" w:type="dxa"/>
            <w:tcBorders>
              <w:top w:val="single" w:sz="4" w:space="0" w:color="auto"/>
            </w:tcBorders>
          </w:tcPr>
          <w:p w:rsidR="007921F8" w:rsidRPr="00BA034A" w:rsidRDefault="007921F8" w:rsidP="00BA034A">
            <w:pPr>
              <w:widowControl w:val="0"/>
              <w:jc w:val="center"/>
              <w:rPr>
                <w:rFonts w:eastAsia="Calibri"/>
                <w:sz w:val="22"/>
                <w:szCs w:val="22"/>
              </w:rPr>
            </w:pPr>
            <w:r w:rsidRPr="00BA034A">
              <w:rPr>
                <w:rFonts w:eastAsia="Calibri"/>
                <w:sz w:val="22"/>
                <w:szCs w:val="22"/>
              </w:rPr>
              <w:t>Ф.И.О.</w:t>
            </w:r>
          </w:p>
        </w:tc>
      </w:tr>
      <w:tr w:rsidR="007921F8" w:rsidRPr="00BA034A" w:rsidTr="00183BE9">
        <w:trPr>
          <w:jc w:val="center"/>
        </w:trPr>
        <w:tc>
          <w:tcPr>
            <w:tcW w:w="3020" w:type="dxa"/>
          </w:tcPr>
          <w:p w:rsidR="007921F8" w:rsidRPr="00BA034A" w:rsidRDefault="007921F8" w:rsidP="00BA034A">
            <w:pPr>
              <w:widowControl w:val="0"/>
              <w:jc w:val="both"/>
              <w:rPr>
                <w:rFonts w:eastAsia="Calibri"/>
                <w:sz w:val="22"/>
                <w:szCs w:val="22"/>
              </w:rPr>
            </w:pPr>
            <w:r w:rsidRPr="00BA034A">
              <w:rPr>
                <w:rFonts w:eastAsia="Calibri"/>
                <w:sz w:val="22"/>
                <w:szCs w:val="22"/>
              </w:rPr>
              <w:t>М.П.</w:t>
            </w:r>
          </w:p>
        </w:tc>
        <w:tc>
          <w:tcPr>
            <w:tcW w:w="3009" w:type="dxa"/>
          </w:tcPr>
          <w:p w:rsidR="007921F8" w:rsidRPr="00BA034A" w:rsidRDefault="007921F8" w:rsidP="00BA034A">
            <w:pPr>
              <w:widowControl w:val="0"/>
              <w:jc w:val="center"/>
              <w:rPr>
                <w:rFonts w:eastAsia="Calibri"/>
                <w:sz w:val="22"/>
                <w:szCs w:val="22"/>
              </w:rPr>
            </w:pPr>
          </w:p>
        </w:tc>
        <w:tc>
          <w:tcPr>
            <w:tcW w:w="3037" w:type="dxa"/>
          </w:tcPr>
          <w:p w:rsidR="007921F8" w:rsidRPr="00BA034A" w:rsidRDefault="007921F8" w:rsidP="00BA034A">
            <w:pPr>
              <w:widowControl w:val="0"/>
              <w:jc w:val="center"/>
              <w:rPr>
                <w:rFonts w:eastAsia="Calibri"/>
                <w:sz w:val="22"/>
                <w:szCs w:val="22"/>
              </w:rPr>
            </w:pPr>
            <w:r w:rsidRPr="00BA034A">
              <w:rPr>
                <w:rFonts w:eastAsia="Calibri"/>
                <w:sz w:val="22"/>
                <w:szCs w:val="22"/>
                <w:u w:val="single"/>
              </w:rPr>
              <w:t>/</w:t>
            </w:r>
            <w:r w:rsidR="00BA034A" w:rsidRPr="00BA034A">
              <w:rPr>
                <w:rFonts w:eastAsia="Calibri"/>
                <w:sz w:val="22"/>
                <w:szCs w:val="22"/>
                <w:u w:val="single"/>
              </w:rPr>
              <w:t xml:space="preserve"> </w:t>
            </w:r>
            <w:r w:rsidRPr="00BA034A">
              <w:rPr>
                <w:rFonts w:eastAsia="Calibri"/>
                <w:sz w:val="22"/>
                <w:szCs w:val="22"/>
                <w:u w:val="single"/>
              </w:rPr>
              <w:t>/</w:t>
            </w:r>
            <w:r w:rsidR="00BA034A" w:rsidRPr="00BA034A">
              <w:rPr>
                <w:rFonts w:eastAsia="Calibri"/>
                <w:sz w:val="22"/>
                <w:szCs w:val="22"/>
                <w:u w:val="single"/>
              </w:rPr>
              <w:t xml:space="preserve"> </w:t>
            </w:r>
            <w:r w:rsidRPr="00BA034A">
              <w:rPr>
                <w:rFonts w:eastAsia="Calibri"/>
                <w:sz w:val="22"/>
                <w:szCs w:val="22"/>
              </w:rPr>
              <w:t>/</w:t>
            </w:r>
          </w:p>
        </w:tc>
      </w:tr>
      <w:tr w:rsidR="007921F8" w:rsidRPr="00BA034A" w:rsidTr="00183BE9">
        <w:trPr>
          <w:jc w:val="center"/>
        </w:trPr>
        <w:tc>
          <w:tcPr>
            <w:tcW w:w="3020" w:type="dxa"/>
          </w:tcPr>
          <w:p w:rsidR="007921F8" w:rsidRPr="00BA034A" w:rsidRDefault="007921F8" w:rsidP="00BA034A">
            <w:pPr>
              <w:widowControl w:val="0"/>
              <w:jc w:val="center"/>
              <w:rPr>
                <w:rFonts w:eastAsia="Calibri"/>
                <w:sz w:val="22"/>
                <w:szCs w:val="22"/>
              </w:rPr>
            </w:pPr>
          </w:p>
        </w:tc>
        <w:tc>
          <w:tcPr>
            <w:tcW w:w="3009" w:type="dxa"/>
          </w:tcPr>
          <w:p w:rsidR="007921F8" w:rsidRPr="00BA034A" w:rsidRDefault="007921F8" w:rsidP="00BA034A">
            <w:pPr>
              <w:widowControl w:val="0"/>
              <w:jc w:val="center"/>
              <w:rPr>
                <w:rFonts w:eastAsia="Calibri"/>
                <w:sz w:val="22"/>
                <w:szCs w:val="22"/>
              </w:rPr>
            </w:pPr>
          </w:p>
        </w:tc>
        <w:tc>
          <w:tcPr>
            <w:tcW w:w="3037" w:type="dxa"/>
          </w:tcPr>
          <w:p w:rsidR="007921F8" w:rsidRPr="00BA034A" w:rsidRDefault="007921F8" w:rsidP="00BA034A">
            <w:pPr>
              <w:widowControl w:val="0"/>
              <w:jc w:val="center"/>
              <w:rPr>
                <w:rFonts w:eastAsia="Calibri"/>
                <w:sz w:val="22"/>
                <w:szCs w:val="22"/>
              </w:rPr>
            </w:pPr>
            <w:r w:rsidRPr="00BA034A">
              <w:rPr>
                <w:rFonts w:eastAsia="Calibri"/>
                <w:sz w:val="22"/>
                <w:szCs w:val="22"/>
              </w:rPr>
              <w:t>дата</w:t>
            </w:r>
          </w:p>
        </w:tc>
      </w:tr>
      <w:bookmarkEnd w:id="4"/>
    </w:tbl>
    <w:p w:rsidR="007921F8" w:rsidRPr="00BA034A" w:rsidRDefault="007921F8" w:rsidP="00BA034A">
      <w:pPr>
        <w:widowControl w:val="0"/>
        <w:jc w:val="both"/>
        <w:rPr>
          <w:rFonts w:eastAsia="Calibri"/>
          <w:sz w:val="22"/>
          <w:szCs w:val="22"/>
        </w:rPr>
      </w:pPr>
    </w:p>
    <w:p w:rsidR="00FD22BB" w:rsidRPr="00BA034A" w:rsidRDefault="00FD22BB" w:rsidP="00BA034A">
      <w:pPr>
        <w:widowControl w:val="0"/>
        <w:ind w:firstLine="567"/>
        <w:jc w:val="center"/>
        <w:rPr>
          <w:rFonts w:eastAsia="SimSun"/>
          <w:b/>
          <w:color w:val="00000A"/>
          <w:spacing w:val="-6"/>
          <w:sz w:val="22"/>
          <w:szCs w:val="22"/>
          <w:lang w:eastAsia="zh-CN" w:bidi="hi-IN"/>
        </w:rPr>
      </w:pPr>
    </w:p>
    <w:p w:rsidR="00FD22BB" w:rsidRPr="00BA034A" w:rsidRDefault="00FD22BB" w:rsidP="00BA034A">
      <w:pPr>
        <w:widowControl w:val="0"/>
        <w:ind w:firstLine="567"/>
        <w:jc w:val="center"/>
        <w:rPr>
          <w:rFonts w:eastAsia="SimSun"/>
          <w:b/>
          <w:color w:val="00000A"/>
          <w:spacing w:val="-6"/>
          <w:sz w:val="22"/>
          <w:szCs w:val="22"/>
          <w:lang w:eastAsia="zh-CN" w:bidi="hi-IN"/>
        </w:rPr>
      </w:pPr>
    </w:p>
    <w:p w:rsidR="00FD22BB" w:rsidRPr="00BA034A" w:rsidRDefault="00FD22BB" w:rsidP="00BA034A">
      <w:pPr>
        <w:widowControl w:val="0"/>
        <w:ind w:firstLine="567"/>
        <w:jc w:val="center"/>
        <w:rPr>
          <w:rFonts w:eastAsia="SimSun"/>
          <w:b/>
          <w:color w:val="00000A"/>
          <w:spacing w:val="-6"/>
          <w:sz w:val="22"/>
          <w:szCs w:val="22"/>
          <w:lang w:eastAsia="zh-CN" w:bidi="hi-IN"/>
        </w:rPr>
      </w:pPr>
    </w:p>
    <w:p w:rsidR="00FD22BB" w:rsidRPr="00BA034A" w:rsidRDefault="00FD22BB" w:rsidP="00BA034A">
      <w:pPr>
        <w:widowControl w:val="0"/>
        <w:ind w:firstLine="567"/>
        <w:jc w:val="center"/>
        <w:rPr>
          <w:rFonts w:eastAsia="SimSun"/>
          <w:b/>
          <w:color w:val="00000A"/>
          <w:spacing w:val="-6"/>
          <w:sz w:val="22"/>
          <w:szCs w:val="22"/>
          <w:lang w:eastAsia="zh-CN" w:bidi="hi-IN"/>
        </w:rPr>
      </w:pPr>
    </w:p>
    <w:p w:rsidR="00FD22BB" w:rsidRPr="00BA034A" w:rsidRDefault="00FD22BB" w:rsidP="00BA034A">
      <w:pPr>
        <w:widowControl w:val="0"/>
        <w:ind w:firstLine="567"/>
        <w:jc w:val="center"/>
        <w:rPr>
          <w:rFonts w:eastAsia="SimSun"/>
          <w:b/>
          <w:color w:val="00000A"/>
          <w:spacing w:val="-6"/>
          <w:sz w:val="22"/>
          <w:szCs w:val="22"/>
          <w:lang w:eastAsia="zh-CN" w:bidi="hi-IN"/>
        </w:rPr>
      </w:pPr>
    </w:p>
    <w:p w:rsidR="00FD22BB" w:rsidRPr="00BA034A" w:rsidRDefault="00FD22BB" w:rsidP="00BA034A">
      <w:pPr>
        <w:widowControl w:val="0"/>
        <w:ind w:firstLine="567"/>
        <w:jc w:val="center"/>
        <w:rPr>
          <w:rFonts w:eastAsia="SimSun"/>
          <w:b/>
          <w:color w:val="00000A"/>
          <w:spacing w:val="-6"/>
          <w:sz w:val="22"/>
          <w:szCs w:val="22"/>
          <w:lang w:eastAsia="zh-CN" w:bidi="hi-IN"/>
        </w:rPr>
      </w:pPr>
    </w:p>
    <w:p w:rsidR="00FD22BB" w:rsidRPr="00BA034A" w:rsidRDefault="00FD22BB" w:rsidP="00BA034A">
      <w:pPr>
        <w:widowControl w:val="0"/>
        <w:ind w:firstLine="567"/>
        <w:jc w:val="center"/>
        <w:rPr>
          <w:rFonts w:eastAsia="SimSun"/>
          <w:b/>
          <w:color w:val="00000A"/>
          <w:spacing w:val="-6"/>
          <w:sz w:val="22"/>
          <w:szCs w:val="22"/>
          <w:lang w:eastAsia="zh-CN" w:bidi="hi-IN"/>
        </w:rPr>
      </w:pPr>
    </w:p>
    <w:p w:rsidR="00FD22BB" w:rsidRPr="00BA034A" w:rsidRDefault="00D03B52" w:rsidP="00BA034A">
      <w:pPr>
        <w:widowControl w:val="0"/>
        <w:ind w:firstLine="567"/>
        <w:jc w:val="center"/>
        <w:rPr>
          <w:rFonts w:eastAsia="SimSun"/>
          <w:b/>
          <w:color w:val="00000A"/>
          <w:spacing w:val="-6"/>
          <w:sz w:val="22"/>
          <w:szCs w:val="22"/>
          <w:lang w:eastAsia="zh-CN" w:bidi="hi-IN"/>
        </w:rPr>
      </w:pPr>
      <w:r w:rsidRPr="00BA034A">
        <w:rPr>
          <w:rFonts w:eastAsia="SimSun"/>
          <w:b/>
          <w:color w:val="00000A"/>
          <w:spacing w:val="-6"/>
          <w:sz w:val="22"/>
          <w:szCs w:val="22"/>
          <w:lang w:eastAsia="zh-CN" w:bidi="hi-IN"/>
        </w:rPr>
        <w:t xml:space="preserve">ТЕХНИЧЕСКОЕ ПРЕДЛОЖЕНИЕ </w:t>
      </w:r>
    </w:p>
    <w:tbl>
      <w:tblPr>
        <w:tblStyle w:val="aff9"/>
        <w:tblpPr w:leftFromText="180" w:rightFromText="180" w:vertAnchor="text" w:horzAnchor="margin" w:tblpXSpec="center" w:tblpY="322"/>
        <w:tblW w:w="8529" w:type="dxa"/>
        <w:tblLayout w:type="fixed"/>
        <w:tblLook w:val="04A0"/>
      </w:tblPr>
      <w:tblGrid>
        <w:gridCol w:w="2830"/>
        <w:gridCol w:w="3006"/>
        <w:gridCol w:w="2693"/>
      </w:tblGrid>
      <w:tr w:rsidR="007A6C9C" w:rsidRPr="00BA034A" w:rsidTr="007A6C9C">
        <w:tc>
          <w:tcPr>
            <w:tcW w:w="2830" w:type="dxa"/>
            <w:tcBorders>
              <w:top w:val="single" w:sz="4" w:space="0" w:color="auto"/>
              <w:left w:val="single" w:sz="4" w:space="0" w:color="auto"/>
              <w:bottom w:val="single" w:sz="4" w:space="0" w:color="auto"/>
              <w:right w:val="single" w:sz="4" w:space="0" w:color="auto"/>
            </w:tcBorders>
          </w:tcPr>
          <w:p w:rsidR="007A6C9C" w:rsidRPr="00BA034A" w:rsidRDefault="007A6C9C" w:rsidP="00BA034A">
            <w:pPr>
              <w:widowControl w:val="0"/>
              <w:rPr>
                <w:rStyle w:val="FontStyle12"/>
                <w:rFonts w:ascii="Times New Roman" w:hAnsi="Times New Roman" w:cs="Times New Roman"/>
                <w:sz w:val="22"/>
                <w:szCs w:val="22"/>
              </w:rPr>
            </w:pPr>
            <w:r w:rsidRPr="00BA034A">
              <w:rPr>
                <w:rStyle w:val="FontStyle12"/>
                <w:rFonts w:ascii="Times New Roman" w:hAnsi="Times New Roman" w:cs="Times New Roman"/>
                <w:sz w:val="22"/>
                <w:szCs w:val="22"/>
              </w:rPr>
              <w:t>Наименование</w:t>
            </w:r>
          </w:p>
        </w:tc>
        <w:tc>
          <w:tcPr>
            <w:tcW w:w="3006" w:type="dxa"/>
            <w:tcBorders>
              <w:top w:val="single" w:sz="4" w:space="0" w:color="auto"/>
              <w:left w:val="single" w:sz="4" w:space="0" w:color="auto"/>
              <w:bottom w:val="single" w:sz="4" w:space="0" w:color="auto"/>
              <w:right w:val="single" w:sz="4" w:space="0" w:color="auto"/>
            </w:tcBorders>
          </w:tcPr>
          <w:p w:rsidR="007A6C9C" w:rsidRPr="00BA034A" w:rsidRDefault="007A6C9C" w:rsidP="00BA034A">
            <w:pPr>
              <w:widowControl w:val="0"/>
              <w:rPr>
                <w:sz w:val="22"/>
                <w:szCs w:val="22"/>
              </w:rPr>
            </w:pPr>
            <w:r w:rsidRPr="00BA034A">
              <w:rPr>
                <w:sz w:val="22"/>
                <w:szCs w:val="22"/>
              </w:rPr>
              <w:t>Характеристики</w:t>
            </w:r>
          </w:p>
        </w:tc>
        <w:tc>
          <w:tcPr>
            <w:tcW w:w="2693" w:type="dxa"/>
            <w:tcBorders>
              <w:top w:val="single" w:sz="4" w:space="0" w:color="auto"/>
              <w:left w:val="single" w:sz="4" w:space="0" w:color="auto"/>
              <w:bottom w:val="single" w:sz="4" w:space="0" w:color="auto"/>
              <w:right w:val="single" w:sz="4" w:space="0" w:color="auto"/>
            </w:tcBorders>
          </w:tcPr>
          <w:p w:rsidR="007A6C9C" w:rsidRPr="00BA034A" w:rsidRDefault="007A6C9C" w:rsidP="00BA034A">
            <w:pPr>
              <w:widowControl w:val="0"/>
              <w:rPr>
                <w:sz w:val="22"/>
                <w:szCs w:val="22"/>
              </w:rPr>
            </w:pPr>
            <w:r w:rsidRPr="00BA034A">
              <w:rPr>
                <w:sz w:val="22"/>
                <w:szCs w:val="22"/>
              </w:rPr>
              <w:t>Страна происхождения</w:t>
            </w:r>
          </w:p>
        </w:tc>
      </w:tr>
      <w:tr w:rsidR="007A6C9C" w:rsidRPr="00BA034A" w:rsidTr="007A6C9C">
        <w:tc>
          <w:tcPr>
            <w:tcW w:w="2830" w:type="dxa"/>
            <w:tcBorders>
              <w:top w:val="single" w:sz="4" w:space="0" w:color="auto"/>
              <w:left w:val="single" w:sz="4" w:space="0" w:color="auto"/>
              <w:bottom w:val="single" w:sz="4" w:space="0" w:color="auto"/>
              <w:right w:val="single" w:sz="4" w:space="0" w:color="auto"/>
            </w:tcBorders>
            <w:vAlign w:val="center"/>
          </w:tcPr>
          <w:p w:rsidR="007A6C9C" w:rsidRPr="00BA034A" w:rsidRDefault="007A6C9C" w:rsidP="00BA034A">
            <w:pPr>
              <w:pStyle w:val="Style2"/>
              <w:rPr>
                <w:sz w:val="22"/>
                <w:szCs w:val="22"/>
              </w:rPr>
            </w:pPr>
          </w:p>
        </w:tc>
        <w:tc>
          <w:tcPr>
            <w:tcW w:w="3006" w:type="dxa"/>
            <w:tcBorders>
              <w:top w:val="single" w:sz="4" w:space="0" w:color="auto"/>
              <w:left w:val="single" w:sz="4" w:space="0" w:color="auto"/>
              <w:bottom w:val="single" w:sz="4" w:space="0" w:color="auto"/>
              <w:right w:val="single" w:sz="4" w:space="0" w:color="auto"/>
            </w:tcBorders>
          </w:tcPr>
          <w:p w:rsidR="007A6C9C" w:rsidRPr="00BA034A" w:rsidRDefault="007A6C9C" w:rsidP="00BA034A">
            <w:pPr>
              <w:widowControl w:val="0"/>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7A6C9C" w:rsidRPr="00BA034A" w:rsidRDefault="007A6C9C" w:rsidP="00BA034A">
            <w:pPr>
              <w:widowControl w:val="0"/>
              <w:rPr>
                <w:sz w:val="22"/>
                <w:szCs w:val="22"/>
              </w:rPr>
            </w:pPr>
          </w:p>
        </w:tc>
      </w:tr>
    </w:tbl>
    <w:p w:rsidR="00FD22BB" w:rsidRPr="00BA034A" w:rsidRDefault="00FD22BB" w:rsidP="00BA034A">
      <w:pPr>
        <w:widowControl w:val="0"/>
        <w:ind w:firstLine="567"/>
        <w:jc w:val="center"/>
        <w:rPr>
          <w:rFonts w:eastAsia="SimSun"/>
          <w:b/>
          <w:color w:val="00000A"/>
          <w:spacing w:val="-6"/>
          <w:sz w:val="22"/>
          <w:szCs w:val="22"/>
          <w:lang w:eastAsia="zh-CN" w:bidi="hi-IN"/>
        </w:rPr>
      </w:pPr>
    </w:p>
    <w:p w:rsidR="00FD22BB" w:rsidRPr="00BA034A" w:rsidRDefault="00FD22BB" w:rsidP="00BA034A">
      <w:pPr>
        <w:widowControl w:val="0"/>
        <w:ind w:firstLine="567"/>
        <w:jc w:val="both"/>
        <w:rPr>
          <w:rFonts w:eastAsia="SimSun"/>
          <w:b/>
          <w:color w:val="00000A"/>
          <w:spacing w:val="-6"/>
          <w:sz w:val="22"/>
          <w:szCs w:val="22"/>
          <w:lang w:eastAsia="zh-CN" w:bidi="hi-IN"/>
        </w:rPr>
      </w:pPr>
    </w:p>
    <w:p w:rsidR="00FD22BB" w:rsidRPr="00BA034A" w:rsidRDefault="00FD22BB" w:rsidP="00BA034A">
      <w:pPr>
        <w:widowControl w:val="0"/>
        <w:ind w:firstLine="567"/>
        <w:jc w:val="both"/>
        <w:rPr>
          <w:rFonts w:eastAsia="SimSun"/>
          <w:b/>
          <w:color w:val="00000A"/>
          <w:spacing w:val="-6"/>
          <w:sz w:val="22"/>
          <w:szCs w:val="22"/>
          <w:lang w:eastAsia="zh-CN" w:bidi="hi-IN"/>
        </w:rPr>
      </w:pPr>
    </w:p>
    <w:tbl>
      <w:tblPr>
        <w:tblStyle w:val="aff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20"/>
        <w:gridCol w:w="3009"/>
        <w:gridCol w:w="3037"/>
      </w:tblGrid>
      <w:tr w:rsidR="007921F8" w:rsidRPr="00BA034A" w:rsidTr="00183BE9">
        <w:trPr>
          <w:jc w:val="center"/>
        </w:trPr>
        <w:tc>
          <w:tcPr>
            <w:tcW w:w="3020" w:type="dxa"/>
            <w:tcBorders>
              <w:bottom w:val="single" w:sz="4" w:space="0" w:color="auto"/>
            </w:tcBorders>
          </w:tcPr>
          <w:p w:rsidR="007921F8" w:rsidRPr="00BA034A" w:rsidRDefault="007921F8" w:rsidP="00BA034A">
            <w:pPr>
              <w:widowControl w:val="0"/>
              <w:jc w:val="center"/>
              <w:rPr>
                <w:rFonts w:eastAsia="Calibri"/>
                <w:sz w:val="22"/>
                <w:szCs w:val="22"/>
              </w:rPr>
            </w:pPr>
          </w:p>
        </w:tc>
        <w:tc>
          <w:tcPr>
            <w:tcW w:w="3009" w:type="dxa"/>
            <w:tcBorders>
              <w:bottom w:val="single" w:sz="4" w:space="0" w:color="auto"/>
              <w:right w:val="single" w:sz="4" w:space="0" w:color="auto"/>
            </w:tcBorders>
          </w:tcPr>
          <w:p w:rsidR="007921F8" w:rsidRPr="00BA034A" w:rsidRDefault="007921F8" w:rsidP="00BA034A">
            <w:pPr>
              <w:widowControl w:val="0"/>
              <w:jc w:val="center"/>
              <w:rPr>
                <w:rFonts w:eastAsia="Calibri"/>
                <w:sz w:val="22"/>
                <w:szCs w:val="22"/>
              </w:rPr>
            </w:pPr>
          </w:p>
        </w:tc>
        <w:tc>
          <w:tcPr>
            <w:tcW w:w="3037" w:type="dxa"/>
            <w:tcBorders>
              <w:left w:val="single" w:sz="4" w:space="0" w:color="auto"/>
              <w:bottom w:val="single" w:sz="4" w:space="0" w:color="auto"/>
              <w:right w:val="single" w:sz="4" w:space="0" w:color="auto"/>
            </w:tcBorders>
          </w:tcPr>
          <w:p w:rsidR="007921F8" w:rsidRPr="00BA034A" w:rsidRDefault="007921F8" w:rsidP="00BA034A">
            <w:pPr>
              <w:widowControl w:val="0"/>
              <w:jc w:val="center"/>
              <w:rPr>
                <w:rFonts w:eastAsia="Calibri"/>
                <w:sz w:val="22"/>
                <w:szCs w:val="22"/>
              </w:rPr>
            </w:pPr>
          </w:p>
        </w:tc>
      </w:tr>
      <w:tr w:rsidR="007921F8" w:rsidRPr="00BA034A" w:rsidTr="00183BE9">
        <w:trPr>
          <w:jc w:val="center"/>
        </w:trPr>
        <w:tc>
          <w:tcPr>
            <w:tcW w:w="3020" w:type="dxa"/>
            <w:tcBorders>
              <w:top w:val="single" w:sz="4" w:space="0" w:color="auto"/>
            </w:tcBorders>
          </w:tcPr>
          <w:p w:rsidR="007921F8" w:rsidRPr="00BA034A" w:rsidRDefault="007921F8" w:rsidP="00BA034A">
            <w:pPr>
              <w:widowControl w:val="0"/>
              <w:jc w:val="center"/>
              <w:rPr>
                <w:rFonts w:eastAsia="Calibri"/>
                <w:sz w:val="22"/>
                <w:szCs w:val="22"/>
              </w:rPr>
            </w:pPr>
            <w:r w:rsidRPr="00BA034A">
              <w:rPr>
                <w:rFonts w:eastAsia="Calibri"/>
                <w:sz w:val="22"/>
                <w:szCs w:val="22"/>
              </w:rPr>
              <w:t>должность</w:t>
            </w:r>
          </w:p>
        </w:tc>
        <w:tc>
          <w:tcPr>
            <w:tcW w:w="3009" w:type="dxa"/>
            <w:tcBorders>
              <w:top w:val="single" w:sz="4" w:space="0" w:color="auto"/>
            </w:tcBorders>
          </w:tcPr>
          <w:p w:rsidR="007921F8" w:rsidRPr="00BA034A" w:rsidRDefault="007921F8" w:rsidP="00BA034A">
            <w:pPr>
              <w:widowControl w:val="0"/>
              <w:jc w:val="center"/>
              <w:rPr>
                <w:rFonts w:eastAsia="Calibri"/>
                <w:sz w:val="22"/>
                <w:szCs w:val="22"/>
              </w:rPr>
            </w:pPr>
            <w:r w:rsidRPr="00BA034A">
              <w:rPr>
                <w:rFonts w:eastAsia="Calibri"/>
                <w:sz w:val="22"/>
                <w:szCs w:val="22"/>
              </w:rPr>
              <w:t>подпись</w:t>
            </w:r>
          </w:p>
        </w:tc>
        <w:tc>
          <w:tcPr>
            <w:tcW w:w="3037" w:type="dxa"/>
            <w:tcBorders>
              <w:top w:val="single" w:sz="4" w:space="0" w:color="auto"/>
            </w:tcBorders>
          </w:tcPr>
          <w:p w:rsidR="007921F8" w:rsidRPr="00BA034A" w:rsidRDefault="007921F8" w:rsidP="00BA034A">
            <w:pPr>
              <w:widowControl w:val="0"/>
              <w:jc w:val="center"/>
              <w:rPr>
                <w:rFonts w:eastAsia="Calibri"/>
                <w:sz w:val="22"/>
                <w:szCs w:val="22"/>
              </w:rPr>
            </w:pPr>
            <w:r w:rsidRPr="00BA034A">
              <w:rPr>
                <w:rFonts w:eastAsia="Calibri"/>
                <w:sz w:val="22"/>
                <w:szCs w:val="22"/>
              </w:rPr>
              <w:t>Ф.И.О.</w:t>
            </w:r>
          </w:p>
        </w:tc>
      </w:tr>
      <w:tr w:rsidR="007921F8" w:rsidRPr="00BA034A" w:rsidTr="00183BE9">
        <w:trPr>
          <w:jc w:val="center"/>
        </w:trPr>
        <w:tc>
          <w:tcPr>
            <w:tcW w:w="3020" w:type="dxa"/>
          </w:tcPr>
          <w:p w:rsidR="007921F8" w:rsidRPr="00BA034A" w:rsidRDefault="007921F8" w:rsidP="00BA034A">
            <w:pPr>
              <w:widowControl w:val="0"/>
              <w:jc w:val="both"/>
              <w:rPr>
                <w:rFonts w:eastAsia="Calibri"/>
                <w:sz w:val="22"/>
                <w:szCs w:val="22"/>
              </w:rPr>
            </w:pPr>
            <w:r w:rsidRPr="00BA034A">
              <w:rPr>
                <w:rFonts w:eastAsia="Calibri"/>
                <w:sz w:val="22"/>
                <w:szCs w:val="22"/>
              </w:rPr>
              <w:t>М.П.</w:t>
            </w:r>
          </w:p>
        </w:tc>
        <w:tc>
          <w:tcPr>
            <w:tcW w:w="3009" w:type="dxa"/>
          </w:tcPr>
          <w:p w:rsidR="007921F8" w:rsidRPr="00BA034A" w:rsidRDefault="007921F8" w:rsidP="00BA034A">
            <w:pPr>
              <w:widowControl w:val="0"/>
              <w:jc w:val="center"/>
              <w:rPr>
                <w:rFonts w:eastAsia="Calibri"/>
                <w:sz w:val="22"/>
                <w:szCs w:val="22"/>
              </w:rPr>
            </w:pPr>
          </w:p>
        </w:tc>
        <w:tc>
          <w:tcPr>
            <w:tcW w:w="3037" w:type="dxa"/>
          </w:tcPr>
          <w:p w:rsidR="007921F8" w:rsidRPr="00BA034A" w:rsidRDefault="007921F8" w:rsidP="00BA034A">
            <w:pPr>
              <w:widowControl w:val="0"/>
              <w:jc w:val="center"/>
              <w:rPr>
                <w:rFonts w:eastAsia="Calibri"/>
                <w:sz w:val="22"/>
                <w:szCs w:val="22"/>
              </w:rPr>
            </w:pPr>
            <w:r w:rsidRPr="00BA034A">
              <w:rPr>
                <w:rFonts w:eastAsia="Calibri"/>
                <w:sz w:val="22"/>
                <w:szCs w:val="22"/>
                <w:u w:val="single"/>
              </w:rPr>
              <w:t>/</w:t>
            </w:r>
            <w:r w:rsidR="00BA034A" w:rsidRPr="00BA034A">
              <w:rPr>
                <w:rFonts w:eastAsia="Calibri"/>
                <w:sz w:val="22"/>
                <w:szCs w:val="22"/>
                <w:u w:val="single"/>
              </w:rPr>
              <w:t xml:space="preserve"> </w:t>
            </w:r>
            <w:r w:rsidRPr="00BA034A">
              <w:rPr>
                <w:rFonts w:eastAsia="Calibri"/>
                <w:sz w:val="22"/>
                <w:szCs w:val="22"/>
                <w:u w:val="single"/>
              </w:rPr>
              <w:t>/</w:t>
            </w:r>
            <w:r w:rsidR="00BA034A" w:rsidRPr="00BA034A">
              <w:rPr>
                <w:rFonts w:eastAsia="Calibri"/>
                <w:sz w:val="22"/>
                <w:szCs w:val="22"/>
                <w:u w:val="single"/>
              </w:rPr>
              <w:t xml:space="preserve"> </w:t>
            </w:r>
            <w:r w:rsidRPr="00BA034A">
              <w:rPr>
                <w:rFonts w:eastAsia="Calibri"/>
                <w:sz w:val="22"/>
                <w:szCs w:val="22"/>
              </w:rPr>
              <w:t>/</w:t>
            </w:r>
          </w:p>
        </w:tc>
      </w:tr>
      <w:tr w:rsidR="007921F8" w:rsidRPr="00BA034A" w:rsidTr="00183BE9">
        <w:trPr>
          <w:jc w:val="center"/>
        </w:trPr>
        <w:tc>
          <w:tcPr>
            <w:tcW w:w="3020" w:type="dxa"/>
          </w:tcPr>
          <w:p w:rsidR="007921F8" w:rsidRPr="00BA034A" w:rsidRDefault="007921F8" w:rsidP="00BA034A">
            <w:pPr>
              <w:widowControl w:val="0"/>
              <w:jc w:val="center"/>
              <w:rPr>
                <w:rFonts w:eastAsia="Calibri"/>
                <w:sz w:val="22"/>
                <w:szCs w:val="22"/>
              </w:rPr>
            </w:pPr>
          </w:p>
        </w:tc>
        <w:tc>
          <w:tcPr>
            <w:tcW w:w="3009" w:type="dxa"/>
          </w:tcPr>
          <w:p w:rsidR="007921F8" w:rsidRPr="00BA034A" w:rsidRDefault="007921F8" w:rsidP="00BA034A">
            <w:pPr>
              <w:widowControl w:val="0"/>
              <w:jc w:val="center"/>
              <w:rPr>
                <w:rFonts w:eastAsia="Calibri"/>
                <w:sz w:val="22"/>
                <w:szCs w:val="22"/>
              </w:rPr>
            </w:pPr>
          </w:p>
        </w:tc>
        <w:tc>
          <w:tcPr>
            <w:tcW w:w="3037" w:type="dxa"/>
          </w:tcPr>
          <w:p w:rsidR="007921F8" w:rsidRPr="00BA034A" w:rsidRDefault="007921F8" w:rsidP="00BA034A">
            <w:pPr>
              <w:widowControl w:val="0"/>
              <w:jc w:val="center"/>
              <w:rPr>
                <w:rFonts w:eastAsia="Calibri"/>
                <w:sz w:val="22"/>
                <w:szCs w:val="22"/>
              </w:rPr>
            </w:pPr>
            <w:r w:rsidRPr="00BA034A">
              <w:rPr>
                <w:rFonts w:eastAsia="Calibri"/>
                <w:sz w:val="22"/>
                <w:szCs w:val="22"/>
              </w:rPr>
              <w:t>дата</w:t>
            </w:r>
          </w:p>
        </w:tc>
      </w:tr>
    </w:tbl>
    <w:p w:rsidR="007921F8" w:rsidRPr="00BA034A" w:rsidRDefault="007921F8" w:rsidP="00BA034A">
      <w:pPr>
        <w:widowControl w:val="0"/>
        <w:rPr>
          <w:rFonts w:eastAsia="SimSun"/>
          <w:b/>
          <w:color w:val="00000A"/>
          <w:spacing w:val="-6"/>
          <w:sz w:val="22"/>
          <w:szCs w:val="22"/>
          <w:lang w:eastAsia="zh-CN" w:bidi="hi-IN"/>
        </w:rPr>
      </w:pPr>
      <w:r w:rsidRPr="00BA034A">
        <w:rPr>
          <w:rFonts w:eastAsia="SimSun"/>
          <w:b/>
          <w:color w:val="00000A"/>
          <w:spacing w:val="-6"/>
          <w:sz w:val="22"/>
          <w:szCs w:val="22"/>
          <w:lang w:eastAsia="zh-CN" w:bidi="hi-IN"/>
        </w:rPr>
        <w:br w:type="page"/>
      </w:r>
    </w:p>
    <w:p w:rsidR="00FD22BB" w:rsidRPr="00BA034A" w:rsidRDefault="00FD22BB" w:rsidP="00BA034A">
      <w:pPr>
        <w:widowControl w:val="0"/>
        <w:ind w:firstLine="567"/>
        <w:jc w:val="both"/>
        <w:rPr>
          <w:rFonts w:eastAsia="SimSun"/>
          <w:b/>
          <w:color w:val="00000A"/>
          <w:spacing w:val="-6"/>
          <w:sz w:val="22"/>
          <w:szCs w:val="22"/>
          <w:lang w:eastAsia="zh-CN" w:bidi="hi-IN"/>
        </w:rPr>
      </w:pPr>
    </w:p>
    <w:p w:rsidR="00FD22BB" w:rsidRPr="00BA034A" w:rsidRDefault="00D03B52" w:rsidP="00BA034A">
      <w:pPr>
        <w:widowControl w:val="0"/>
        <w:contextualSpacing/>
        <w:jc w:val="center"/>
        <w:rPr>
          <w:rFonts w:eastAsiaTheme="minorEastAsia"/>
          <w:b/>
          <w:sz w:val="22"/>
          <w:szCs w:val="22"/>
        </w:rPr>
      </w:pPr>
      <w:r w:rsidRPr="00BA034A">
        <w:rPr>
          <w:rFonts w:eastAsiaTheme="minorEastAsia"/>
          <w:b/>
          <w:sz w:val="22"/>
          <w:szCs w:val="22"/>
        </w:rPr>
        <w:t>АНКЕТА</w:t>
      </w:r>
    </w:p>
    <w:p w:rsidR="00FD22BB" w:rsidRPr="00BA034A" w:rsidRDefault="00D03B52" w:rsidP="00BA034A">
      <w:pPr>
        <w:widowControl w:val="0"/>
        <w:contextualSpacing/>
        <w:jc w:val="center"/>
        <w:rPr>
          <w:rFonts w:eastAsiaTheme="minorEastAsia"/>
          <w:b/>
          <w:sz w:val="22"/>
          <w:szCs w:val="22"/>
        </w:rPr>
      </w:pPr>
      <w:r w:rsidRPr="00BA034A">
        <w:rPr>
          <w:rFonts w:eastAsiaTheme="minorEastAsia"/>
          <w:b/>
          <w:sz w:val="22"/>
          <w:szCs w:val="22"/>
        </w:rPr>
        <w:t>участника аукциона в электронной форме</w:t>
      </w:r>
    </w:p>
    <w:p w:rsidR="00FD22BB" w:rsidRPr="00BA034A" w:rsidRDefault="00FD22BB" w:rsidP="00BA034A">
      <w:pPr>
        <w:widowControl w:val="0"/>
        <w:contextualSpacing/>
        <w:jc w:val="center"/>
        <w:rPr>
          <w:rFonts w:eastAsiaTheme="minorEastAsia"/>
          <w:b/>
          <w:sz w:val="22"/>
          <w:szCs w:val="22"/>
        </w:rPr>
      </w:pPr>
    </w:p>
    <w:tbl>
      <w:tblPr>
        <w:tblW w:w="10491" w:type="dxa"/>
        <w:tblInd w:w="-885" w:type="dxa"/>
        <w:tblLayout w:type="fixed"/>
        <w:tblLook w:val="04A0"/>
      </w:tblPr>
      <w:tblGrid>
        <w:gridCol w:w="677"/>
        <w:gridCol w:w="5282"/>
        <w:gridCol w:w="4532"/>
      </w:tblGrid>
      <w:tr w:rsidR="00FD22BB" w:rsidRPr="00BA034A">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rsidR="00FD22BB" w:rsidRPr="00BA034A" w:rsidRDefault="00D03B52" w:rsidP="00BA034A">
            <w:pPr>
              <w:widowControl w:val="0"/>
              <w:snapToGrid w:val="0"/>
              <w:contextualSpacing/>
              <w:jc w:val="center"/>
              <w:rPr>
                <w:sz w:val="22"/>
                <w:szCs w:val="22"/>
                <w:lang w:eastAsia="zh-CN"/>
              </w:rPr>
            </w:pPr>
            <w:r w:rsidRPr="00BA034A">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A034A" w:rsidRDefault="00D03B52" w:rsidP="00BA034A">
            <w:pPr>
              <w:widowControl w:val="0"/>
              <w:snapToGrid w:val="0"/>
              <w:contextualSpacing/>
              <w:jc w:val="center"/>
              <w:rPr>
                <w:sz w:val="22"/>
                <w:szCs w:val="22"/>
                <w:lang w:eastAsia="zh-CN"/>
              </w:rPr>
            </w:pPr>
            <w:r w:rsidRPr="00BA034A">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A034A" w:rsidRDefault="00D03B52" w:rsidP="00BA034A">
            <w:pPr>
              <w:widowControl w:val="0"/>
              <w:snapToGrid w:val="0"/>
              <w:contextualSpacing/>
              <w:jc w:val="center"/>
              <w:rPr>
                <w:sz w:val="22"/>
                <w:szCs w:val="22"/>
                <w:lang w:eastAsia="zh-CN"/>
              </w:rPr>
            </w:pPr>
            <w:r w:rsidRPr="00BA034A">
              <w:rPr>
                <w:sz w:val="22"/>
                <w:szCs w:val="22"/>
                <w:lang w:eastAsia="zh-CN"/>
              </w:rPr>
              <w:t>Сведения об участнике аукциона в электронной форме</w:t>
            </w:r>
          </w:p>
        </w:tc>
      </w:tr>
      <w:tr w:rsidR="00FD22BB" w:rsidRPr="00BA034A">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rsidR="00FD22BB" w:rsidRPr="00BA034A" w:rsidRDefault="00FD22BB" w:rsidP="00BA034A">
            <w:pPr>
              <w:widowControl w:val="0"/>
              <w:numPr>
                <w:ilvl w:val="0"/>
                <w:numId w:val="14"/>
              </w:numPr>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A034A" w:rsidRDefault="00D03B52" w:rsidP="00BA034A">
            <w:pPr>
              <w:widowControl w:val="0"/>
              <w:tabs>
                <w:tab w:val="left" w:pos="445"/>
              </w:tabs>
              <w:snapToGrid w:val="0"/>
              <w:contextualSpacing/>
              <w:jc w:val="both"/>
              <w:rPr>
                <w:sz w:val="22"/>
                <w:szCs w:val="22"/>
                <w:lang w:eastAsia="zh-CN"/>
              </w:rPr>
            </w:pPr>
            <w:r w:rsidRPr="00BA034A">
              <w:rPr>
                <w:sz w:val="22"/>
                <w:szCs w:val="22"/>
                <w:lang w:eastAsia="zh-CN"/>
              </w:rPr>
              <w:t xml:space="preserve">а) для физических лиц – фамилия, имя, отчество, год и место рождения </w:t>
            </w:r>
          </w:p>
          <w:p w:rsidR="00FD22BB" w:rsidRPr="00BA034A" w:rsidRDefault="00D03B52" w:rsidP="00BA034A">
            <w:pPr>
              <w:widowControl w:val="0"/>
              <w:tabs>
                <w:tab w:val="left" w:pos="445"/>
              </w:tabs>
              <w:snapToGrid w:val="0"/>
              <w:contextualSpacing/>
              <w:jc w:val="both"/>
              <w:rPr>
                <w:sz w:val="22"/>
                <w:szCs w:val="22"/>
                <w:lang w:eastAsia="zh-CN"/>
              </w:rPr>
            </w:pPr>
            <w:r w:rsidRPr="00BA034A">
              <w:rPr>
                <w:sz w:val="22"/>
                <w:szCs w:val="22"/>
                <w:lang w:eastAsia="zh-CN"/>
              </w:rPr>
              <w:t xml:space="preserve">б) для индивидуальных предпринимателей – фамилия, имя, отчество, </w:t>
            </w:r>
          </w:p>
          <w:p w:rsidR="00FD22BB" w:rsidRPr="00BA034A" w:rsidRDefault="00D03B52" w:rsidP="00BA034A">
            <w:pPr>
              <w:widowControl w:val="0"/>
              <w:tabs>
                <w:tab w:val="left" w:pos="445"/>
              </w:tabs>
              <w:contextualSpacing/>
              <w:jc w:val="both"/>
              <w:rPr>
                <w:sz w:val="22"/>
                <w:szCs w:val="22"/>
                <w:lang w:eastAsia="zh-CN"/>
              </w:rPr>
            </w:pPr>
            <w:r w:rsidRPr="00BA034A">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A034A" w:rsidRDefault="00FD22BB" w:rsidP="00BA034A">
            <w:pPr>
              <w:widowControl w:val="0"/>
              <w:snapToGrid w:val="0"/>
              <w:contextualSpacing/>
              <w:jc w:val="center"/>
              <w:rPr>
                <w:sz w:val="22"/>
                <w:szCs w:val="22"/>
                <w:lang w:eastAsia="zh-CN"/>
              </w:rPr>
            </w:pPr>
          </w:p>
        </w:tc>
      </w:tr>
      <w:tr w:rsidR="00FD22BB" w:rsidRPr="00BA034A">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BA034A" w:rsidRDefault="00FD22BB" w:rsidP="00BA034A">
            <w:pPr>
              <w:widowControl w:val="0"/>
              <w:numPr>
                <w:ilvl w:val="0"/>
                <w:numId w:val="14"/>
              </w:numPr>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A034A" w:rsidRDefault="00D03B52" w:rsidP="00BA034A">
            <w:pPr>
              <w:widowControl w:val="0"/>
              <w:snapToGrid w:val="0"/>
              <w:contextualSpacing/>
              <w:jc w:val="both"/>
              <w:rPr>
                <w:sz w:val="22"/>
                <w:szCs w:val="22"/>
                <w:lang w:eastAsia="zh-CN"/>
              </w:rPr>
            </w:pPr>
            <w:r w:rsidRPr="00BA034A">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A034A" w:rsidRDefault="00FD22BB" w:rsidP="00BA034A">
            <w:pPr>
              <w:widowControl w:val="0"/>
              <w:snapToGrid w:val="0"/>
              <w:contextualSpacing/>
              <w:jc w:val="center"/>
              <w:rPr>
                <w:sz w:val="22"/>
                <w:szCs w:val="22"/>
                <w:lang w:eastAsia="zh-CN"/>
              </w:rPr>
            </w:pPr>
          </w:p>
        </w:tc>
      </w:tr>
      <w:tr w:rsidR="00FD22BB" w:rsidRPr="00BA034A">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rsidR="00FD22BB" w:rsidRPr="00BA034A" w:rsidRDefault="00FD22BB" w:rsidP="00BA034A">
            <w:pPr>
              <w:widowControl w:val="0"/>
              <w:numPr>
                <w:ilvl w:val="0"/>
                <w:numId w:val="14"/>
              </w:numPr>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A034A" w:rsidRDefault="00D03B52" w:rsidP="00BA034A">
            <w:pPr>
              <w:widowControl w:val="0"/>
              <w:snapToGrid w:val="0"/>
              <w:contextualSpacing/>
              <w:jc w:val="both"/>
              <w:rPr>
                <w:sz w:val="22"/>
                <w:szCs w:val="22"/>
                <w:lang w:eastAsia="zh-CN"/>
              </w:rPr>
            </w:pPr>
            <w:r w:rsidRPr="00BA034A">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A034A" w:rsidRDefault="00FD22BB" w:rsidP="00BA034A">
            <w:pPr>
              <w:widowControl w:val="0"/>
              <w:snapToGrid w:val="0"/>
              <w:contextualSpacing/>
              <w:jc w:val="both"/>
              <w:rPr>
                <w:sz w:val="22"/>
                <w:szCs w:val="22"/>
                <w:lang w:eastAsia="zh-CN"/>
              </w:rPr>
            </w:pPr>
          </w:p>
        </w:tc>
      </w:tr>
      <w:tr w:rsidR="00FD22BB" w:rsidRPr="00BA034A">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BA034A" w:rsidRDefault="00FD22BB" w:rsidP="00BA034A">
            <w:pPr>
              <w:widowControl w:val="0"/>
              <w:numPr>
                <w:ilvl w:val="0"/>
                <w:numId w:val="14"/>
              </w:numPr>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A034A" w:rsidRDefault="00D03B52" w:rsidP="00BA034A">
            <w:pPr>
              <w:widowControl w:val="0"/>
              <w:snapToGrid w:val="0"/>
              <w:contextualSpacing/>
              <w:jc w:val="both"/>
              <w:rPr>
                <w:sz w:val="22"/>
                <w:szCs w:val="22"/>
                <w:lang w:eastAsia="zh-CN"/>
              </w:rPr>
            </w:pPr>
            <w:r w:rsidRPr="00BA034A">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A034A" w:rsidRDefault="00FD22BB" w:rsidP="00BA034A">
            <w:pPr>
              <w:widowControl w:val="0"/>
              <w:snapToGrid w:val="0"/>
              <w:contextualSpacing/>
              <w:jc w:val="both"/>
              <w:rPr>
                <w:sz w:val="22"/>
                <w:szCs w:val="22"/>
                <w:lang w:eastAsia="zh-CN"/>
              </w:rPr>
            </w:pPr>
          </w:p>
        </w:tc>
      </w:tr>
      <w:tr w:rsidR="00FD22BB" w:rsidRPr="00BA034A">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rsidR="00FD22BB" w:rsidRPr="00BA034A" w:rsidRDefault="00FD22BB" w:rsidP="00BA034A">
            <w:pPr>
              <w:widowControl w:val="0"/>
              <w:numPr>
                <w:ilvl w:val="0"/>
                <w:numId w:val="14"/>
              </w:numPr>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A034A" w:rsidRDefault="00D03B52" w:rsidP="00BA034A">
            <w:pPr>
              <w:widowControl w:val="0"/>
              <w:autoSpaceDE w:val="0"/>
              <w:autoSpaceDN w:val="0"/>
              <w:adjustRightInd w:val="0"/>
              <w:contextualSpacing/>
              <w:jc w:val="both"/>
              <w:rPr>
                <w:sz w:val="22"/>
                <w:szCs w:val="22"/>
                <w:lang w:eastAsia="zh-CN"/>
              </w:rPr>
            </w:pPr>
            <w:r w:rsidRPr="00BA034A">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A034A" w:rsidRDefault="00FD22BB" w:rsidP="00BA034A">
            <w:pPr>
              <w:widowControl w:val="0"/>
              <w:snapToGrid w:val="0"/>
              <w:contextualSpacing/>
              <w:jc w:val="both"/>
              <w:rPr>
                <w:sz w:val="22"/>
                <w:szCs w:val="22"/>
                <w:lang w:eastAsia="zh-CN"/>
              </w:rPr>
            </w:pPr>
          </w:p>
        </w:tc>
      </w:tr>
      <w:tr w:rsidR="00FD22BB" w:rsidRPr="00BA034A">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BA034A" w:rsidRDefault="00FD22BB" w:rsidP="00BA034A">
            <w:pPr>
              <w:widowControl w:val="0"/>
              <w:numPr>
                <w:ilvl w:val="0"/>
                <w:numId w:val="14"/>
              </w:numPr>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A034A" w:rsidRDefault="00D03B52" w:rsidP="00BA034A">
            <w:pPr>
              <w:widowControl w:val="0"/>
              <w:snapToGrid w:val="0"/>
              <w:contextualSpacing/>
              <w:jc w:val="both"/>
              <w:rPr>
                <w:sz w:val="22"/>
                <w:szCs w:val="22"/>
                <w:lang w:eastAsia="zh-CN"/>
              </w:rPr>
            </w:pPr>
            <w:r w:rsidRPr="00BA034A">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A034A" w:rsidRDefault="00FD22BB" w:rsidP="00BA034A">
            <w:pPr>
              <w:widowControl w:val="0"/>
              <w:snapToGrid w:val="0"/>
              <w:contextualSpacing/>
              <w:jc w:val="both"/>
              <w:rPr>
                <w:sz w:val="22"/>
                <w:szCs w:val="22"/>
                <w:lang w:eastAsia="zh-CN"/>
              </w:rPr>
            </w:pPr>
          </w:p>
        </w:tc>
      </w:tr>
      <w:tr w:rsidR="00FD22BB" w:rsidRPr="00BA034A">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BA034A" w:rsidRDefault="00FD22BB" w:rsidP="00BA034A">
            <w:pPr>
              <w:widowControl w:val="0"/>
              <w:numPr>
                <w:ilvl w:val="0"/>
                <w:numId w:val="14"/>
              </w:numPr>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A034A" w:rsidRDefault="00D03B52" w:rsidP="00BA034A">
            <w:pPr>
              <w:widowControl w:val="0"/>
              <w:snapToGrid w:val="0"/>
              <w:contextualSpacing/>
              <w:jc w:val="both"/>
              <w:rPr>
                <w:sz w:val="22"/>
                <w:szCs w:val="22"/>
                <w:lang w:eastAsia="zh-CN"/>
              </w:rPr>
            </w:pPr>
            <w:r w:rsidRPr="00BA034A">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A034A" w:rsidRDefault="00FD22BB" w:rsidP="00BA034A">
            <w:pPr>
              <w:widowControl w:val="0"/>
              <w:snapToGrid w:val="0"/>
              <w:contextualSpacing/>
              <w:jc w:val="both"/>
              <w:rPr>
                <w:sz w:val="22"/>
                <w:szCs w:val="22"/>
                <w:lang w:eastAsia="zh-CN"/>
              </w:rPr>
            </w:pPr>
          </w:p>
        </w:tc>
      </w:tr>
      <w:tr w:rsidR="00FD22BB" w:rsidRPr="00BA034A">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BA034A" w:rsidRDefault="00FD22BB" w:rsidP="00BA034A">
            <w:pPr>
              <w:widowControl w:val="0"/>
              <w:numPr>
                <w:ilvl w:val="0"/>
                <w:numId w:val="14"/>
              </w:numPr>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A034A" w:rsidRDefault="00D03B52" w:rsidP="00BA034A">
            <w:pPr>
              <w:widowControl w:val="0"/>
              <w:snapToGrid w:val="0"/>
              <w:contextualSpacing/>
              <w:jc w:val="both"/>
              <w:rPr>
                <w:sz w:val="22"/>
                <w:szCs w:val="22"/>
                <w:lang w:eastAsia="zh-CN"/>
              </w:rPr>
            </w:pPr>
            <w:r w:rsidRPr="00BA034A">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A034A" w:rsidRDefault="00FD22BB" w:rsidP="00BA034A">
            <w:pPr>
              <w:widowControl w:val="0"/>
              <w:snapToGrid w:val="0"/>
              <w:contextualSpacing/>
              <w:jc w:val="both"/>
              <w:rPr>
                <w:sz w:val="22"/>
                <w:szCs w:val="22"/>
                <w:lang w:eastAsia="zh-CN"/>
              </w:rPr>
            </w:pPr>
          </w:p>
        </w:tc>
      </w:tr>
      <w:tr w:rsidR="00FD22BB" w:rsidRPr="00BA034A">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BA034A" w:rsidRDefault="00FD22BB" w:rsidP="00BA034A">
            <w:pPr>
              <w:widowControl w:val="0"/>
              <w:numPr>
                <w:ilvl w:val="0"/>
                <w:numId w:val="14"/>
              </w:numPr>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A034A" w:rsidRDefault="00D03B52" w:rsidP="00BA034A">
            <w:pPr>
              <w:widowControl w:val="0"/>
              <w:snapToGrid w:val="0"/>
              <w:contextualSpacing/>
              <w:jc w:val="both"/>
              <w:rPr>
                <w:sz w:val="22"/>
                <w:szCs w:val="22"/>
                <w:lang w:eastAsia="zh-CN"/>
              </w:rPr>
            </w:pPr>
            <w:r w:rsidRPr="00BA034A">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A034A" w:rsidRDefault="00FD22BB" w:rsidP="00BA034A">
            <w:pPr>
              <w:widowControl w:val="0"/>
              <w:snapToGrid w:val="0"/>
              <w:contextualSpacing/>
              <w:jc w:val="both"/>
              <w:rPr>
                <w:sz w:val="22"/>
                <w:szCs w:val="22"/>
                <w:lang w:eastAsia="zh-CN"/>
              </w:rPr>
            </w:pPr>
          </w:p>
        </w:tc>
      </w:tr>
      <w:tr w:rsidR="00FD22BB" w:rsidRPr="00BA034A">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BA034A" w:rsidRDefault="00FD22BB" w:rsidP="00BA034A">
            <w:pPr>
              <w:widowControl w:val="0"/>
              <w:numPr>
                <w:ilvl w:val="0"/>
                <w:numId w:val="14"/>
              </w:numPr>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A034A" w:rsidRDefault="00D03B52" w:rsidP="00BA034A">
            <w:pPr>
              <w:widowControl w:val="0"/>
              <w:snapToGrid w:val="0"/>
              <w:contextualSpacing/>
              <w:jc w:val="both"/>
              <w:rPr>
                <w:sz w:val="22"/>
                <w:szCs w:val="22"/>
                <w:lang w:eastAsia="zh-CN"/>
              </w:rPr>
            </w:pPr>
            <w:r w:rsidRPr="00BA034A">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A034A" w:rsidRDefault="00FD22BB" w:rsidP="00BA034A">
            <w:pPr>
              <w:widowControl w:val="0"/>
              <w:snapToGrid w:val="0"/>
              <w:contextualSpacing/>
              <w:jc w:val="both"/>
              <w:rPr>
                <w:sz w:val="22"/>
                <w:szCs w:val="22"/>
                <w:lang w:eastAsia="zh-CN"/>
              </w:rPr>
            </w:pPr>
          </w:p>
        </w:tc>
      </w:tr>
      <w:tr w:rsidR="00FD22BB" w:rsidRPr="00BA034A">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BA034A" w:rsidRDefault="00FD22BB" w:rsidP="00BA034A">
            <w:pPr>
              <w:widowControl w:val="0"/>
              <w:numPr>
                <w:ilvl w:val="0"/>
                <w:numId w:val="14"/>
              </w:numPr>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A034A" w:rsidRDefault="00D03B52" w:rsidP="00BA034A">
            <w:pPr>
              <w:widowControl w:val="0"/>
              <w:snapToGrid w:val="0"/>
              <w:contextualSpacing/>
              <w:jc w:val="both"/>
              <w:rPr>
                <w:sz w:val="22"/>
                <w:szCs w:val="22"/>
                <w:lang w:eastAsia="zh-CN"/>
              </w:rPr>
            </w:pPr>
            <w:r w:rsidRPr="00BA034A">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A034A" w:rsidRDefault="00FD22BB" w:rsidP="00BA034A">
            <w:pPr>
              <w:widowControl w:val="0"/>
              <w:snapToGrid w:val="0"/>
              <w:contextualSpacing/>
              <w:jc w:val="both"/>
              <w:rPr>
                <w:sz w:val="22"/>
                <w:szCs w:val="22"/>
                <w:lang w:eastAsia="zh-CN"/>
              </w:rPr>
            </w:pPr>
          </w:p>
        </w:tc>
      </w:tr>
      <w:tr w:rsidR="00FD22BB" w:rsidRPr="00BA034A">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rsidR="00FD22BB" w:rsidRPr="00BA034A" w:rsidRDefault="00FD22BB" w:rsidP="00BA034A">
            <w:pPr>
              <w:widowControl w:val="0"/>
              <w:numPr>
                <w:ilvl w:val="0"/>
                <w:numId w:val="14"/>
              </w:numPr>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A034A" w:rsidRDefault="00D03B52" w:rsidP="00BA034A">
            <w:pPr>
              <w:widowControl w:val="0"/>
              <w:snapToGrid w:val="0"/>
              <w:contextualSpacing/>
              <w:jc w:val="both"/>
              <w:rPr>
                <w:sz w:val="22"/>
                <w:szCs w:val="22"/>
                <w:lang w:eastAsia="zh-CN"/>
              </w:rPr>
            </w:pPr>
            <w:r w:rsidRPr="00BA034A">
              <w:rPr>
                <w:sz w:val="22"/>
                <w:szCs w:val="22"/>
                <w:lang w:eastAsia="zh-CN"/>
              </w:rPr>
              <w:t xml:space="preserve">Банковские реквизиты (наименование и адрес банка, номер расчетного счета в банке, БИК банка, </w:t>
            </w:r>
            <w:proofErr w:type="spellStart"/>
            <w:proofErr w:type="gramStart"/>
            <w:r w:rsidRPr="00BA034A">
              <w:rPr>
                <w:sz w:val="22"/>
                <w:szCs w:val="22"/>
                <w:lang w:eastAsia="zh-CN"/>
              </w:rPr>
              <w:t>кор</w:t>
            </w:r>
            <w:proofErr w:type="spellEnd"/>
            <w:r w:rsidRPr="00BA034A">
              <w:rPr>
                <w:sz w:val="22"/>
                <w:szCs w:val="22"/>
                <w:lang w:eastAsia="zh-CN"/>
              </w:rPr>
              <w:t>. счет</w:t>
            </w:r>
            <w:proofErr w:type="gramEnd"/>
            <w:r w:rsidRPr="00BA034A">
              <w:rPr>
                <w:sz w:val="22"/>
                <w:szCs w:val="22"/>
                <w:lang w:eastAsia="zh-CN"/>
              </w:rPr>
              <w:t>)</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A034A" w:rsidRDefault="00FD22BB" w:rsidP="00BA034A">
            <w:pPr>
              <w:widowControl w:val="0"/>
              <w:snapToGrid w:val="0"/>
              <w:contextualSpacing/>
              <w:jc w:val="both"/>
              <w:rPr>
                <w:sz w:val="22"/>
                <w:szCs w:val="22"/>
                <w:lang w:eastAsia="zh-CN"/>
              </w:rPr>
            </w:pPr>
          </w:p>
        </w:tc>
      </w:tr>
      <w:tr w:rsidR="00FD22BB" w:rsidRPr="00BA034A">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rsidR="00FD22BB" w:rsidRPr="00BA034A" w:rsidRDefault="00FD22BB" w:rsidP="00BA034A">
            <w:pPr>
              <w:widowControl w:val="0"/>
              <w:numPr>
                <w:ilvl w:val="0"/>
                <w:numId w:val="14"/>
              </w:numPr>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A034A" w:rsidRDefault="00D03B52" w:rsidP="00BA034A">
            <w:pPr>
              <w:widowControl w:val="0"/>
              <w:snapToGrid w:val="0"/>
              <w:contextualSpacing/>
              <w:jc w:val="both"/>
              <w:rPr>
                <w:sz w:val="22"/>
                <w:szCs w:val="22"/>
                <w:lang w:eastAsia="zh-CN"/>
              </w:rPr>
            </w:pPr>
            <w:r w:rsidRPr="00BA034A">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A034A" w:rsidRDefault="00FD22BB" w:rsidP="00BA034A">
            <w:pPr>
              <w:widowControl w:val="0"/>
              <w:snapToGrid w:val="0"/>
              <w:contextualSpacing/>
              <w:jc w:val="both"/>
              <w:rPr>
                <w:sz w:val="22"/>
                <w:szCs w:val="22"/>
                <w:lang w:eastAsia="zh-CN"/>
              </w:rPr>
            </w:pPr>
          </w:p>
        </w:tc>
      </w:tr>
      <w:tr w:rsidR="00FD22BB" w:rsidRPr="00BA034A">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rsidR="00FD22BB" w:rsidRPr="00BA034A" w:rsidRDefault="00FD22BB" w:rsidP="00BA034A">
            <w:pPr>
              <w:widowControl w:val="0"/>
              <w:numPr>
                <w:ilvl w:val="0"/>
                <w:numId w:val="14"/>
              </w:numPr>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A034A" w:rsidRDefault="00D03B52" w:rsidP="00BA034A">
            <w:pPr>
              <w:widowControl w:val="0"/>
              <w:snapToGrid w:val="0"/>
              <w:contextualSpacing/>
              <w:jc w:val="both"/>
              <w:rPr>
                <w:sz w:val="22"/>
                <w:szCs w:val="22"/>
                <w:lang w:eastAsia="zh-CN"/>
              </w:rPr>
            </w:pPr>
            <w:r w:rsidRPr="00BA034A">
              <w:rPr>
                <w:sz w:val="22"/>
                <w:szCs w:val="22"/>
                <w:lang w:eastAsia="zh-CN"/>
              </w:rPr>
              <w:t xml:space="preserve">На </w:t>
            </w:r>
            <w:proofErr w:type="gramStart"/>
            <w:r w:rsidRPr="00BA034A">
              <w:rPr>
                <w:sz w:val="22"/>
                <w:szCs w:val="22"/>
                <w:lang w:eastAsia="zh-CN"/>
              </w:rPr>
              <w:t>основании</w:t>
            </w:r>
            <w:proofErr w:type="gramEnd"/>
            <w:r w:rsidRPr="00BA034A">
              <w:rPr>
                <w:sz w:val="22"/>
                <w:szCs w:val="22"/>
                <w:lang w:eastAsia="zh-CN"/>
              </w:rPr>
              <w:t xml:space="preserve">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A034A" w:rsidRDefault="00FD22BB" w:rsidP="00BA034A">
            <w:pPr>
              <w:widowControl w:val="0"/>
              <w:snapToGrid w:val="0"/>
              <w:contextualSpacing/>
              <w:jc w:val="both"/>
              <w:rPr>
                <w:sz w:val="22"/>
                <w:szCs w:val="22"/>
                <w:lang w:eastAsia="zh-CN"/>
              </w:rPr>
            </w:pPr>
          </w:p>
        </w:tc>
      </w:tr>
      <w:tr w:rsidR="00FD22BB" w:rsidRPr="00BA034A">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rsidR="00FD22BB" w:rsidRPr="00BA034A" w:rsidRDefault="00FD22BB" w:rsidP="00BA034A">
            <w:pPr>
              <w:widowControl w:val="0"/>
              <w:numPr>
                <w:ilvl w:val="0"/>
                <w:numId w:val="14"/>
              </w:numPr>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A034A" w:rsidRDefault="00D03B52" w:rsidP="00BA034A">
            <w:pPr>
              <w:widowControl w:val="0"/>
              <w:snapToGrid w:val="0"/>
              <w:contextualSpacing/>
              <w:jc w:val="both"/>
              <w:rPr>
                <w:sz w:val="22"/>
                <w:szCs w:val="22"/>
                <w:lang w:eastAsia="zh-CN"/>
              </w:rPr>
            </w:pPr>
            <w:r w:rsidRPr="00BA034A">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A034A" w:rsidRDefault="00FD22BB" w:rsidP="00BA034A">
            <w:pPr>
              <w:widowControl w:val="0"/>
              <w:snapToGrid w:val="0"/>
              <w:contextualSpacing/>
              <w:jc w:val="both"/>
              <w:rPr>
                <w:sz w:val="22"/>
                <w:szCs w:val="22"/>
                <w:lang w:eastAsia="zh-CN"/>
              </w:rPr>
            </w:pPr>
          </w:p>
        </w:tc>
      </w:tr>
      <w:tr w:rsidR="00FD22BB" w:rsidRPr="00BA034A">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rsidR="00FD22BB" w:rsidRPr="00BA034A" w:rsidRDefault="00FD22BB" w:rsidP="00BA034A">
            <w:pPr>
              <w:widowControl w:val="0"/>
              <w:numPr>
                <w:ilvl w:val="0"/>
                <w:numId w:val="14"/>
              </w:numPr>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BA034A" w:rsidRDefault="00D03B52" w:rsidP="00BA034A">
            <w:pPr>
              <w:widowControl w:val="0"/>
              <w:snapToGrid w:val="0"/>
              <w:contextualSpacing/>
              <w:jc w:val="both"/>
              <w:rPr>
                <w:sz w:val="22"/>
                <w:szCs w:val="22"/>
                <w:lang w:eastAsia="zh-CN"/>
              </w:rPr>
            </w:pPr>
            <w:r w:rsidRPr="00BA034A">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BA034A" w:rsidRDefault="00FD22BB" w:rsidP="00BA034A">
            <w:pPr>
              <w:widowControl w:val="0"/>
              <w:snapToGrid w:val="0"/>
              <w:contextualSpacing/>
              <w:jc w:val="both"/>
              <w:rPr>
                <w:sz w:val="22"/>
                <w:szCs w:val="22"/>
                <w:lang w:eastAsia="zh-CN"/>
              </w:rPr>
            </w:pPr>
          </w:p>
        </w:tc>
      </w:tr>
    </w:tbl>
    <w:p w:rsidR="00FD22BB" w:rsidRPr="00BA034A" w:rsidRDefault="00FD22BB" w:rsidP="00BA034A">
      <w:pPr>
        <w:widowControl w:val="0"/>
        <w:jc w:val="center"/>
        <w:rPr>
          <w:sz w:val="22"/>
          <w:szCs w:val="22"/>
        </w:rPr>
      </w:pPr>
    </w:p>
    <w:tbl>
      <w:tblPr>
        <w:tblStyle w:val="aff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20"/>
        <w:gridCol w:w="3009"/>
        <w:gridCol w:w="3037"/>
      </w:tblGrid>
      <w:tr w:rsidR="007921F8" w:rsidRPr="00BA034A" w:rsidTr="00183BE9">
        <w:trPr>
          <w:jc w:val="center"/>
        </w:trPr>
        <w:tc>
          <w:tcPr>
            <w:tcW w:w="3020" w:type="dxa"/>
            <w:tcBorders>
              <w:bottom w:val="single" w:sz="4" w:space="0" w:color="auto"/>
            </w:tcBorders>
          </w:tcPr>
          <w:p w:rsidR="007921F8" w:rsidRPr="00BA034A" w:rsidRDefault="007921F8" w:rsidP="00BA034A">
            <w:pPr>
              <w:widowControl w:val="0"/>
              <w:jc w:val="center"/>
              <w:rPr>
                <w:rFonts w:eastAsia="Calibri"/>
                <w:sz w:val="22"/>
                <w:szCs w:val="22"/>
              </w:rPr>
            </w:pPr>
          </w:p>
        </w:tc>
        <w:tc>
          <w:tcPr>
            <w:tcW w:w="3009" w:type="dxa"/>
            <w:tcBorders>
              <w:bottom w:val="single" w:sz="4" w:space="0" w:color="auto"/>
              <w:right w:val="single" w:sz="4" w:space="0" w:color="auto"/>
            </w:tcBorders>
          </w:tcPr>
          <w:p w:rsidR="007921F8" w:rsidRPr="00BA034A" w:rsidRDefault="007921F8" w:rsidP="00BA034A">
            <w:pPr>
              <w:widowControl w:val="0"/>
              <w:jc w:val="center"/>
              <w:rPr>
                <w:rFonts w:eastAsia="Calibri"/>
                <w:sz w:val="22"/>
                <w:szCs w:val="22"/>
              </w:rPr>
            </w:pPr>
          </w:p>
        </w:tc>
        <w:tc>
          <w:tcPr>
            <w:tcW w:w="3037" w:type="dxa"/>
            <w:tcBorders>
              <w:left w:val="single" w:sz="4" w:space="0" w:color="auto"/>
              <w:bottom w:val="single" w:sz="4" w:space="0" w:color="auto"/>
              <w:right w:val="single" w:sz="4" w:space="0" w:color="auto"/>
            </w:tcBorders>
          </w:tcPr>
          <w:p w:rsidR="007921F8" w:rsidRPr="00BA034A" w:rsidRDefault="007921F8" w:rsidP="00BA034A">
            <w:pPr>
              <w:widowControl w:val="0"/>
              <w:jc w:val="center"/>
              <w:rPr>
                <w:rFonts w:eastAsia="Calibri"/>
                <w:sz w:val="22"/>
                <w:szCs w:val="22"/>
              </w:rPr>
            </w:pPr>
          </w:p>
        </w:tc>
      </w:tr>
      <w:tr w:rsidR="007921F8" w:rsidRPr="00BA034A" w:rsidTr="00183BE9">
        <w:trPr>
          <w:jc w:val="center"/>
        </w:trPr>
        <w:tc>
          <w:tcPr>
            <w:tcW w:w="3020" w:type="dxa"/>
            <w:tcBorders>
              <w:top w:val="single" w:sz="4" w:space="0" w:color="auto"/>
            </w:tcBorders>
          </w:tcPr>
          <w:p w:rsidR="007921F8" w:rsidRPr="00BA034A" w:rsidRDefault="007921F8" w:rsidP="00BA034A">
            <w:pPr>
              <w:widowControl w:val="0"/>
              <w:jc w:val="center"/>
              <w:rPr>
                <w:rFonts w:eastAsia="Calibri"/>
                <w:sz w:val="22"/>
                <w:szCs w:val="22"/>
              </w:rPr>
            </w:pPr>
            <w:r w:rsidRPr="00BA034A">
              <w:rPr>
                <w:rFonts w:eastAsia="Calibri"/>
                <w:sz w:val="22"/>
                <w:szCs w:val="22"/>
              </w:rPr>
              <w:t>должность</w:t>
            </w:r>
          </w:p>
        </w:tc>
        <w:tc>
          <w:tcPr>
            <w:tcW w:w="3009" w:type="dxa"/>
            <w:tcBorders>
              <w:top w:val="single" w:sz="4" w:space="0" w:color="auto"/>
            </w:tcBorders>
          </w:tcPr>
          <w:p w:rsidR="007921F8" w:rsidRPr="00BA034A" w:rsidRDefault="007921F8" w:rsidP="00BA034A">
            <w:pPr>
              <w:widowControl w:val="0"/>
              <w:jc w:val="center"/>
              <w:rPr>
                <w:rFonts w:eastAsia="Calibri"/>
                <w:sz w:val="22"/>
                <w:szCs w:val="22"/>
              </w:rPr>
            </w:pPr>
            <w:r w:rsidRPr="00BA034A">
              <w:rPr>
                <w:rFonts w:eastAsia="Calibri"/>
                <w:sz w:val="22"/>
                <w:szCs w:val="22"/>
              </w:rPr>
              <w:t>подпись</w:t>
            </w:r>
          </w:p>
        </w:tc>
        <w:tc>
          <w:tcPr>
            <w:tcW w:w="3037" w:type="dxa"/>
            <w:tcBorders>
              <w:top w:val="single" w:sz="4" w:space="0" w:color="auto"/>
            </w:tcBorders>
          </w:tcPr>
          <w:p w:rsidR="007921F8" w:rsidRPr="00BA034A" w:rsidRDefault="007921F8" w:rsidP="00BA034A">
            <w:pPr>
              <w:widowControl w:val="0"/>
              <w:jc w:val="center"/>
              <w:rPr>
                <w:rFonts w:eastAsia="Calibri"/>
                <w:sz w:val="22"/>
                <w:szCs w:val="22"/>
              </w:rPr>
            </w:pPr>
            <w:r w:rsidRPr="00BA034A">
              <w:rPr>
                <w:rFonts w:eastAsia="Calibri"/>
                <w:sz w:val="22"/>
                <w:szCs w:val="22"/>
              </w:rPr>
              <w:t>Ф.И.О.</w:t>
            </w:r>
          </w:p>
        </w:tc>
      </w:tr>
      <w:tr w:rsidR="007921F8" w:rsidRPr="00BA034A" w:rsidTr="00183BE9">
        <w:trPr>
          <w:jc w:val="center"/>
        </w:trPr>
        <w:tc>
          <w:tcPr>
            <w:tcW w:w="3020" w:type="dxa"/>
          </w:tcPr>
          <w:p w:rsidR="007921F8" w:rsidRPr="00BA034A" w:rsidRDefault="007921F8" w:rsidP="00BA034A">
            <w:pPr>
              <w:widowControl w:val="0"/>
              <w:jc w:val="both"/>
              <w:rPr>
                <w:rFonts w:eastAsia="Calibri"/>
                <w:sz w:val="22"/>
                <w:szCs w:val="22"/>
              </w:rPr>
            </w:pPr>
            <w:r w:rsidRPr="00BA034A">
              <w:rPr>
                <w:rFonts w:eastAsia="Calibri"/>
                <w:sz w:val="22"/>
                <w:szCs w:val="22"/>
              </w:rPr>
              <w:t>М.П.</w:t>
            </w:r>
          </w:p>
        </w:tc>
        <w:tc>
          <w:tcPr>
            <w:tcW w:w="3009" w:type="dxa"/>
          </w:tcPr>
          <w:p w:rsidR="007921F8" w:rsidRPr="00BA034A" w:rsidRDefault="007921F8" w:rsidP="00BA034A">
            <w:pPr>
              <w:widowControl w:val="0"/>
              <w:jc w:val="center"/>
              <w:rPr>
                <w:rFonts w:eastAsia="Calibri"/>
                <w:sz w:val="22"/>
                <w:szCs w:val="22"/>
              </w:rPr>
            </w:pPr>
          </w:p>
        </w:tc>
        <w:tc>
          <w:tcPr>
            <w:tcW w:w="3037" w:type="dxa"/>
          </w:tcPr>
          <w:p w:rsidR="007921F8" w:rsidRPr="00BA034A" w:rsidRDefault="007921F8" w:rsidP="00BA034A">
            <w:pPr>
              <w:widowControl w:val="0"/>
              <w:jc w:val="center"/>
              <w:rPr>
                <w:rFonts w:eastAsia="Calibri"/>
                <w:sz w:val="22"/>
                <w:szCs w:val="22"/>
              </w:rPr>
            </w:pPr>
            <w:r w:rsidRPr="00BA034A">
              <w:rPr>
                <w:rFonts w:eastAsia="Calibri"/>
                <w:sz w:val="22"/>
                <w:szCs w:val="22"/>
                <w:u w:val="single"/>
              </w:rPr>
              <w:t>/</w:t>
            </w:r>
            <w:r w:rsidR="00BA034A" w:rsidRPr="00BA034A">
              <w:rPr>
                <w:rFonts w:eastAsia="Calibri"/>
                <w:sz w:val="22"/>
                <w:szCs w:val="22"/>
                <w:u w:val="single"/>
              </w:rPr>
              <w:t xml:space="preserve"> </w:t>
            </w:r>
            <w:r w:rsidRPr="00BA034A">
              <w:rPr>
                <w:rFonts w:eastAsia="Calibri"/>
                <w:sz w:val="22"/>
                <w:szCs w:val="22"/>
                <w:u w:val="single"/>
              </w:rPr>
              <w:t>/</w:t>
            </w:r>
            <w:r w:rsidR="00BA034A" w:rsidRPr="00BA034A">
              <w:rPr>
                <w:rFonts w:eastAsia="Calibri"/>
                <w:sz w:val="22"/>
                <w:szCs w:val="22"/>
                <w:u w:val="single"/>
              </w:rPr>
              <w:t xml:space="preserve"> </w:t>
            </w:r>
            <w:r w:rsidRPr="00BA034A">
              <w:rPr>
                <w:rFonts w:eastAsia="Calibri"/>
                <w:sz w:val="22"/>
                <w:szCs w:val="22"/>
              </w:rPr>
              <w:t>/</w:t>
            </w:r>
          </w:p>
        </w:tc>
      </w:tr>
      <w:tr w:rsidR="007921F8" w:rsidRPr="00BA034A" w:rsidTr="00183BE9">
        <w:trPr>
          <w:jc w:val="center"/>
        </w:trPr>
        <w:tc>
          <w:tcPr>
            <w:tcW w:w="3020" w:type="dxa"/>
          </w:tcPr>
          <w:p w:rsidR="007921F8" w:rsidRPr="00BA034A" w:rsidRDefault="007921F8" w:rsidP="00BA034A">
            <w:pPr>
              <w:widowControl w:val="0"/>
              <w:jc w:val="center"/>
              <w:rPr>
                <w:rFonts w:eastAsia="Calibri"/>
                <w:sz w:val="22"/>
                <w:szCs w:val="22"/>
              </w:rPr>
            </w:pPr>
          </w:p>
        </w:tc>
        <w:tc>
          <w:tcPr>
            <w:tcW w:w="3009" w:type="dxa"/>
          </w:tcPr>
          <w:p w:rsidR="007921F8" w:rsidRPr="00BA034A" w:rsidRDefault="007921F8" w:rsidP="00BA034A">
            <w:pPr>
              <w:widowControl w:val="0"/>
              <w:jc w:val="center"/>
              <w:rPr>
                <w:rFonts w:eastAsia="Calibri"/>
                <w:sz w:val="22"/>
                <w:szCs w:val="22"/>
              </w:rPr>
            </w:pPr>
          </w:p>
        </w:tc>
        <w:tc>
          <w:tcPr>
            <w:tcW w:w="3037" w:type="dxa"/>
          </w:tcPr>
          <w:p w:rsidR="007921F8" w:rsidRPr="00BA034A" w:rsidRDefault="007921F8" w:rsidP="00BA034A">
            <w:pPr>
              <w:widowControl w:val="0"/>
              <w:jc w:val="center"/>
              <w:rPr>
                <w:rFonts w:eastAsia="Calibri"/>
                <w:sz w:val="22"/>
                <w:szCs w:val="22"/>
              </w:rPr>
            </w:pPr>
            <w:r w:rsidRPr="00BA034A">
              <w:rPr>
                <w:rFonts w:eastAsia="Calibri"/>
                <w:sz w:val="22"/>
                <w:szCs w:val="22"/>
              </w:rPr>
              <w:t>дата</w:t>
            </w:r>
          </w:p>
        </w:tc>
      </w:tr>
    </w:tbl>
    <w:p w:rsidR="007921F8" w:rsidRPr="00BA034A" w:rsidRDefault="007921F8" w:rsidP="00BA034A">
      <w:pPr>
        <w:widowControl w:val="0"/>
        <w:jc w:val="center"/>
        <w:rPr>
          <w:b/>
          <w:bCs/>
          <w:sz w:val="22"/>
          <w:szCs w:val="22"/>
        </w:rPr>
      </w:pPr>
    </w:p>
    <w:p w:rsidR="007921F8" w:rsidRPr="00BA034A" w:rsidRDefault="007921F8" w:rsidP="00BA034A">
      <w:pPr>
        <w:widowControl w:val="0"/>
        <w:rPr>
          <w:b/>
          <w:bCs/>
          <w:sz w:val="22"/>
          <w:szCs w:val="22"/>
        </w:rPr>
      </w:pPr>
      <w:r w:rsidRPr="00BA034A">
        <w:rPr>
          <w:b/>
          <w:bCs/>
          <w:sz w:val="22"/>
          <w:szCs w:val="22"/>
        </w:rPr>
        <w:br w:type="page"/>
      </w:r>
    </w:p>
    <w:p w:rsidR="007921F8" w:rsidRPr="00BA034A" w:rsidRDefault="007921F8" w:rsidP="00BA034A">
      <w:pPr>
        <w:widowControl w:val="0"/>
        <w:jc w:val="center"/>
        <w:rPr>
          <w:b/>
          <w:bCs/>
          <w:sz w:val="22"/>
          <w:szCs w:val="22"/>
        </w:rPr>
      </w:pPr>
    </w:p>
    <w:p w:rsidR="00FD22BB" w:rsidRPr="00BA034A" w:rsidRDefault="00D03B52" w:rsidP="00BA034A">
      <w:pPr>
        <w:widowControl w:val="0"/>
        <w:jc w:val="center"/>
        <w:rPr>
          <w:b/>
          <w:bCs/>
          <w:sz w:val="22"/>
          <w:szCs w:val="22"/>
        </w:rPr>
      </w:pPr>
      <w:r w:rsidRPr="00BA034A">
        <w:rPr>
          <w:b/>
          <w:bCs/>
          <w:sz w:val="22"/>
          <w:szCs w:val="22"/>
        </w:rPr>
        <w:t xml:space="preserve">Декларация о соответствии </w:t>
      </w:r>
      <w:proofErr w:type="gramStart"/>
      <w:r w:rsidRPr="00BA034A">
        <w:rPr>
          <w:b/>
          <w:bCs/>
          <w:sz w:val="22"/>
          <w:szCs w:val="22"/>
        </w:rPr>
        <w:t>требованиям</w:t>
      </w:r>
      <w:proofErr w:type="gramEnd"/>
      <w:r w:rsidRPr="00BA034A">
        <w:rPr>
          <w:b/>
          <w:bCs/>
          <w:sz w:val="22"/>
          <w:szCs w:val="22"/>
        </w:rPr>
        <w:t xml:space="preserve"> установленным в документации о закупке</w:t>
      </w:r>
    </w:p>
    <w:p w:rsidR="00FD22BB" w:rsidRPr="00BA034A" w:rsidRDefault="00FD22BB" w:rsidP="00BA034A">
      <w:pPr>
        <w:widowControl w:val="0"/>
        <w:jc w:val="center"/>
        <w:rPr>
          <w:sz w:val="22"/>
          <w:szCs w:val="22"/>
        </w:rPr>
      </w:pPr>
    </w:p>
    <w:p w:rsidR="00FD22BB" w:rsidRPr="00BA034A" w:rsidRDefault="00D03B52" w:rsidP="00BA034A">
      <w:pPr>
        <w:widowControl w:val="0"/>
        <w:jc w:val="both"/>
        <w:rPr>
          <w:sz w:val="22"/>
          <w:szCs w:val="22"/>
        </w:rPr>
      </w:pPr>
      <w:r w:rsidRPr="00BA034A">
        <w:rPr>
          <w:sz w:val="22"/>
          <w:szCs w:val="22"/>
        </w:rPr>
        <w:t>Настоящим подтверждаем, что «_______» (наименование участника)</w:t>
      </w:r>
      <w:r w:rsidR="007A6C9C" w:rsidRPr="00BA034A">
        <w:rPr>
          <w:sz w:val="22"/>
          <w:szCs w:val="22"/>
        </w:rPr>
        <w:t xml:space="preserve"> соответствует требованиям документации, а именно:</w:t>
      </w:r>
      <w:r w:rsidRPr="00BA034A">
        <w:rPr>
          <w:sz w:val="22"/>
          <w:szCs w:val="22"/>
        </w:rPr>
        <w:tab/>
      </w:r>
    </w:p>
    <w:p w:rsidR="00715D5E" w:rsidRPr="00715D5E" w:rsidRDefault="00715D5E" w:rsidP="00715D5E">
      <w:pPr>
        <w:widowControl w:val="0"/>
        <w:jc w:val="both"/>
        <w:rPr>
          <w:sz w:val="22"/>
          <w:szCs w:val="22"/>
        </w:rPr>
      </w:pPr>
      <w:r w:rsidRPr="00715D5E">
        <w:rPr>
          <w:sz w:val="22"/>
          <w:szCs w:val="22"/>
        </w:rPr>
        <w:t xml:space="preserve">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 </w:t>
      </w:r>
    </w:p>
    <w:p w:rsidR="00715D5E" w:rsidRPr="00715D5E" w:rsidRDefault="00715D5E" w:rsidP="00715D5E">
      <w:pPr>
        <w:widowControl w:val="0"/>
        <w:jc w:val="both"/>
        <w:rPr>
          <w:sz w:val="22"/>
          <w:szCs w:val="22"/>
        </w:rPr>
      </w:pPr>
      <w:r w:rsidRPr="00715D5E">
        <w:rPr>
          <w:sz w:val="22"/>
          <w:szCs w:val="22"/>
        </w:rPr>
        <w:t xml:space="preserve">2) участник закупки должен отвечать требованиям документации о закупке и Положения; </w:t>
      </w:r>
    </w:p>
    <w:p w:rsidR="00715D5E" w:rsidRPr="00715D5E" w:rsidRDefault="00715D5E" w:rsidP="00715D5E">
      <w:pPr>
        <w:widowControl w:val="0"/>
        <w:jc w:val="both"/>
        <w:rPr>
          <w:sz w:val="22"/>
          <w:szCs w:val="22"/>
        </w:rPr>
      </w:pPr>
      <w:r w:rsidRPr="00715D5E">
        <w:rPr>
          <w:sz w:val="22"/>
          <w:szCs w:val="22"/>
        </w:rPr>
        <w:t xml:space="preserve">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w:t>
      </w:r>
    </w:p>
    <w:p w:rsidR="00715D5E" w:rsidRPr="00715D5E" w:rsidRDefault="00715D5E" w:rsidP="00715D5E">
      <w:pPr>
        <w:widowControl w:val="0"/>
        <w:jc w:val="both"/>
        <w:rPr>
          <w:sz w:val="22"/>
          <w:szCs w:val="22"/>
        </w:rPr>
      </w:pPr>
      <w:r w:rsidRPr="00715D5E">
        <w:rPr>
          <w:sz w:val="22"/>
          <w:szCs w:val="22"/>
        </w:rPr>
        <w:t xml:space="preserve">4) на день подачи заявки или конверта с заявкой деятельность участника закупки не приостановлена в порядке, предусмотренном Кодексом Российской Федерации об административных правонарушениях; </w:t>
      </w:r>
    </w:p>
    <w:p w:rsidR="00715D5E" w:rsidRPr="00715D5E" w:rsidRDefault="00715D5E" w:rsidP="00715D5E">
      <w:pPr>
        <w:widowControl w:val="0"/>
        <w:jc w:val="both"/>
        <w:rPr>
          <w:sz w:val="22"/>
          <w:szCs w:val="22"/>
        </w:rPr>
      </w:pPr>
      <w:r w:rsidRPr="00715D5E">
        <w:rPr>
          <w:sz w:val="22"/>
          <w:szCs w:val="22"/>
        </w:rPr>
        <w:t xml:space="preserve">5)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отчётности за последний отчётный период; </w:t>
      </w:r>
    </w:p>
    <w:p w:rsidR="00715D5E" w:rsidRPr="00715D5E" w:rsidRDefault="00715D5E" w:rsidP="00715D5E">
      <w:pPr>
        <w:widowControl w:val="0"/>
        <w:jc w:val="both"/>
        <w:rPr>
          <w:sz w:val="22"/>
          <w:szCs w:val="22"/>
        </w:rPr>
      </w:pPr>
      <w:r w:rsidRPr="00715D5E">
        <w:rPr>
          <w:sz w:val="22"/>
          <w:szCs w:val="22"/>
        </w:rPr>
        <w:t>6)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объёме,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её использование;</w:t>
      </w:r>
    </w:p>
    <w:p w:rsidR="00FD22BB" w:rsidRPr="00BA034A" w:rsidRDefault="00715D5E" w:rsidP="00715D5E">
      <w:pPr>
        <w:widowControl w:val="0"/>
        <w:jc w:val="both"/>
        <w:rPr>
          <w:sz w:val="22"/>
          <w:szCs w:val="22"/>
        </w:rPr>
      </w:pPr>
      <w:r w:rsidRPr="00715D5E">
        <w:rPr>
          <w:sz w:val="22"/>
          <w:szCs w:val="22"/>
        </w:rPr>
        <w:t>7) отсутствие сведений об участнике закупки в реестре недобросовестных поставщиков (подрядчиков, исполнителей), предусмотренном Законом № 223-ФЗ и/или реестре недобросовестных поставщиков, предусмотренном Законом № 44-ФЗ.</w:t>
      </w:r>
    </w:p>
    <w:p w:rsidR="00FD22BB" w:rsidRPr="00BA034A" w:rsidRDefault="00FD22BB" w:rsidP="00BA034A">
      <w:pPr>
        <w:widowControl w:val="0"/>
        <w:jc w:val="both"/>
        <w:rPr>
          <w:sz w:val="22"/>
          <w:szCs w:val="22"/>
        </w:rPr>
      </w:pPr>
    </w:p>
    <w:tbl>
      <w:tblPr>
        <w:tblStyle w:val="aff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20"/>
        <w:gridCol w:w="3009"/>
        <w:gridCol w:w="3037"/>
      </w:tblGrid>
      <w:tr w:rsidR="007921F8" w:rsidRPr="00BA034A" w:rsidTr="00183BE9">
        <w:trPr>
          <w:jc w:val="center"/>
        </w:trPr>
        <w:tc>
          <w:tcPr>
            <w:tcW w:w="3020" w:type="dxa"/>
            <w:tcBorders>
              <w:bottom w:val="single" w:sz="4" w:space="0" w:color="auto"/>
            </w:tcBorders>
          </w:tcPr>
          <w:p w:rsidR="007921F8" w:rsidRPr="00BA034A" w:rsidRDefault="007921F8" w:rsidP="00BA034A">
            <w:pPr>
              <w:widowControl w:val="0"/>
              <w:jc w:val="center"/>
              <w:rPr>
                <w:rFonts w:eastAsia="Calibri"/>
                <w:sz w:val="22"/>
                <w:szCs w:val="22"/>
              </w:rPr>
            </w:pPr>
          </w:p>
        </w:tc>
        <w:tc>
          <w:tcPr>
            <w:tcW w:w="3009" w:type="dxa"/>
            <w:tcBorders>
              <w:bottom w:val="single" w:sz="4" w:space="0" w:color="auto"/>
              <w:right w:val="single" w:sz="4" w:space="0" w:color="auto"/>
            </w:tcBorders>
          </w:tcPr>
          <w:p w:rsidR="007921F8" w:rsidRPr="00BA034A" w:rsidRDefault="007921F8" w:rsidP="00BA034A">
            <w:pPr>
              <w:widowControl w:val="0"/>
              <w:jc w:val="center"/>
              <w:rPr>
                <w:rFonts w:eastAsia="Calibri"/>
                <w:sz w:val="22"/>
                <w:szCs w:val="22"/>
              </w:rPr>
            </w:pPr>
          </w:p>
        </w:tc>
        <w:tc>
          <w:tcPr>
            <w:tcW w:w="3037" w:type="dxa"/>
            <w:tcBorders>
              <w:left w:val="single" w:sz="4" w:space="0" w:color="auto"/>
              <w:bottom w:val="single" w:sz="4" w:space="0" w:color="auto"/>
              <w:right w:val="single" w:sz="4" w:space="0" w:color="auto"/>
            </w:tcBorders>
          </w:tcPr>
          <w:p w:rsidR="007921F8" w:rsidRPr="00BA034A" w:rsidRDefault="007921F8" w:rsidP="00BA034A">
            <w:pPr>
              <w:widowControl w:val="0"/>
              <w:jc w:val="center"/>
              <w:rPr>
                <w:rFonts w:eastAsia="Calibri"/>
                <w:sz w:val="22"/>
                <w:szCs w:val="22"/>
              </w:rPr>
            </w:pPr>
          </w:p>
        </w:tc>
      </w:tr>
      <w:tr w:rsidR="007921F8" w:rsidRPr="00BA034A" w:rsidTr="00183BE9">
        <w:trPr>
          <w:jc w:val="center"/>
        </w:trPr>
        <w:tc>
          <w:tcPr>
            <w:tcW w:w="3020" w:type="dxa"/>
            <w:tcBorders>
              <w:top w:val="single" w:sz="4" w:space="0" w:color="auto"/>
            </w:tcBorders>
          </w:tcPr>
          <w:p w:rsidR="007921F8" w:rsidRPr="00BA034A" w:rsidRDefault="007921F8" w:rsidP="00BA034A">
            <w:pPr>
              <w:widowControl w:val="0"/>
              <w:jc w:val="center"/>
              <w:rPr>
                <w:rFonts w:eastAsia="Calibri"/>
                <w:sz w:val="22"/>
                <w:szCs w:val="22"/>
              </w:rPr>
            </w:pPr>
            <w:r w:rsidRPr="00BA034A">
              <w:rPr>
                <w:rFonts w:eastAsia="Calibri"/>
                <w:sz w:val="22"/>
                <w:szCs w:val="22"/>
              </w:rPr>
              <w:t>должность</w:t>
            </w:r>
          </w:p>
        </w:tc>
        <w:tc>
          <w:tcPr>
            <w:tcW w:w="3009" w:type="dxa"/>
            <w:tcBorders>
              <w:top w:val="single" w:sz="4" w:space="0" w:color="auto"/>
            </w:tcBorders>
          </w:tcPr>
          <w:p w:rsidR="007921F8" w:rsidRPr="00BA034A" w:rsidRDefault="007921F8" w:rsidP="00BA034A">
            <w:pPr>
              <w:widowControl w:val="0"/>
              <w:jc w:val="center"/>
              <w:rPr>
                <w:rFonts w:eastAsia="Calibri"/>
                <w:sz w:val="22"/>
                <w:szCs w:val="22"/>
              </w:rPr>
            </w:pPr>
            <w:r w:rsidRPr="00BA034A">
              <w:rPr>
                <w:rFonts w:eastAsia="Calibri"/>
                <w:sz w:val="22"/>
                <w:szCs w:val="22"/>
              </w:rPr>
              <w:t>подпись</w:t>
            </w:r>
          </w:p>
        </w:tc>
        <w:tc>
          <w:tcPr>
            <w:tcW w:w="3037" w:type="dxa"/>
            <w:tcBorders>
              <w:top w:val="single" w:sz="4" w:space="0" w:color="auto"/>
            </w:tcBorders>
          </w:tcPr>
          <w:p w:rsidR="007921F8" w:rsidRPr="00BA034A" w:rsidRDefault="007921F8" w:rsidP="00BA034A">
            <w:pPr>
              <w:widowControl w:val="0"/>
              <w:jc w:val="center"/>
              <w:rPr>
                <w:rFonts w:eastAsia="Calibri"/>
                <w:sz w:val="22"/>
                <w:szCs w:val="22"/>
              </w:rPr>
            </w:pPr>
            <w:r w:rsidRPr="00BA034A">
              <w:rPr>
                <w:rFonts w:eastAsia="Calibri"/>
                <w:sz w:val="22"/>
                <w:szCs w:val="22"/>
              </w:rPr>
              <w:t>Ф.И.О.</w:t>
            </w:r>
          </w:p>
        </w:tc>
      </w:tr>
      <w:tr w:rsidR="007921F8" w:rsidRPr="00BA034A" w:rsidTr="00183BE9">
        <w:trPr>
          <w:jc w:val="center"/>
        </w:trPr>
        <w:tc>
          <w:tcPr>
            <w:tcW w:w="3020" w:type="dxa"/>
          </w:tcPr>
          <w:p w:rsidR="007921F8" w:rsidRPr="00BA034A" w:rsidRDefault="007921F8" w:rsidP="00BA034A">
            <w:pPr>
              <w:widowControl w:val="0"/>
              <w:jc w:val="both"/>
              <w:rPr>
                <w:rFonts w:eastAsia="Calibri"/>
                <w:sz w:val="22"/>
                <w:szCs w:val="22"/>
              </w:rPr>
            </w:pPr>
            <w:r w:rsidRPr="00BA034A">
              <w:rPr>
                <w:rFonts w:eastAsia="Calibri"/>
                <w:sz w:val="22"/>
                <w:szCs w:val="22"/>
              </w:rPr>
              <w:t>М.П.</w:t>
            </w:r>
          </w:p>
        </w:tc>
        <w:tc>
          <w:tcPr>
            <w:tcW w:w="3009" w:type="dxa"/>
          </w:tcPr>
          <w:p w:rsidR="007921F8" w:rsidRPr="00BA034A" w:rsidRDefault="007921F8" w:rsidP="00BA034A">
            <w:pPr>
              <w:widowControl w:val="0"/>
              <w:jc w:val="center"/>
              <w:rPr>
                <w:rFonts w:eastAsia="Calibri"/>
                <w:sz w:val="22"/>
                <w:szCs w:val="22"/>
              </w:rPr>
            </w:pPr>
          </w:p>
        </w:tc>
        <w:tc>
          <w:tcPr>
            <w:tcW w:w="3037" w:type="dxa"/>
          </w:tcPr>
          <w:p w:rsidR="007921F8" w:rsidRPr="00BA034A" w:rsidRDefault="007921F8" w:rsidP="00BA034A">
            <w:pPr>
              <w:widowControl w:val="0"/>
              <w:jc w:val="center"/>
              <w:rPr>
                <w:rFonts w:eastAsia="Calibri"/>
                <w:sz w:val="22"/>
                <w:szCs w:val="22"/>
              </w:rPr>
            </w:pPr>
            <w:r w:rsidRPr="00BA034A">
              <w:rPr>
                <w:rFonts w:eastAsia="Calibri"/>
                <w:sz w:val="22"/>
                <w:szCs w:val="22"/>
                <w:u w:val="single"/>
              </w:rPr>
              <w:t>/</w:t>
            </w:r>
            <w:r w:rsidR="00BA034A" w:rsidRPr="00BA034A">
              <w:rPr>
                <w:rFonts w:eastAsia="Calibri"/>
                <w:sz w:val="22"/>
                <w:szCs w:val="22"/>
                <w:u w:val="single"/>
              </w:rPr>
              <w:t xml:space="preserve"> </w:t>
            </w:r>
            <w:r w:rsidRPr="00BA034A">
              <w:rPr>
                <w:rFonts w:eastAsia="Calibri"/>
                <w:sz w:val="22"/>
                <w:szCs w:val="22"/>
                <w:u w:val="single"/>
              </w:rPr>
              <w:t>/</w:t>
            </w:r>
            <w:r w:rsidR="00BA034A" w:rsidRPr="00BA034A">
              <w:rPr>
                <w:rFonts w:eastAsia="Calibri"/>
                <w:sz w:val="22"/>
                <w:szCs w:val="22"/>
                <w:u w:val="single"/>
              </w:rPr>
              <w:t xml:space="preserve"> </w:t>
            </w:r>
            <w:r w:rsidRPr="00BA034A">
              <w:rPr>
                <w:rFonts w:eastAsia="Calibri"/>
                <w:sz w:val="22"/>
                <w:szCs w:val="22"/>
              </w:rPr>
              <w:t>/</w:t>
            </w:r>
          </w:p>
        </w:tc>
      </w:tr>
      <w:tr w:rsidR="007921F8" w:rsidRPr="00BA034A" w:rsidTr="00183BE9">
        <w:trPr>
          <w:jc w:val="center"/>
        </w:trPr>
        <w:tc>
          <w:tcPr>
            <w:tcW w:w="3020" w:type="dxa"/>
          </w:tcPr>
          <w:p w:rsidR="007921F8" w:rsidRPr="00BA034A" w:rsidRDefault="007921F8" w:rsidP="00BA034A">
            <w:pPr>
              <w:widowControl w:val="0"/>
              <w:jc w:val="center"/>
              <w:rPr>
                <w:rFonts w:eastAsia="Calibri"/>
                <w:sz w:val="22"/>
                <w:szCs w:val="22"/>
              </w:rPr>
            </w:pPr>
          </w:p>
        </w:tc>
        <w:tc>
          <w:tcPr>
            <w:tcW w:w="3009" w:type="dxa"/>
          </w:tcPr>
          <w:p w:rsidR="007921F8" w:rsidRPr="00BA034A" w:rsidRDefault="007921F8" w:rsidP="00BA034A">
            <w:pPr>
              <w:widowControl w:val="0"/>
              <w:jc w:val="center"/>
              <w:rPr>
                <w:rFonts w:eastAsia="Calibri"/>
                <w:sz w:val="22"/>
                <w:szCs w:val="22"/>
              </w:rPr>
            </w:pPr>
          </w:p>
        </w:tc>
        <w:tc>
          <w:tcPr>
            <w:tcW w:w="3037" w:type="dxa"/>
          </w:tcPr>
          <w:p w:rsidR="007921F8" w:rsidRPr="00BA034A" w:rsidRDefault="007921F8" w:rsidP="00BA034A">
            <w:pPr>
              <w:widowControl w:val="0"/>
              <w:jc w:val="center"/>
              <w:rPr>
                <w:rFonts w:eastAsia="Calibri"/>
                <w:sz w:val="22"/>
                <w:szCs w:val="22"/>
              </w:rPr>
            </w:pPr>
            <w:r w:rsidRPr="00BA034A">
              <w:rPr>
                <w:rFonts w:eastAsia="Calibri"/>
                <w:sz w:val="22"/>
                <w:szCs w:val="22"/>
              </w:rPr>
              <w:t>дата</w:t>
            </w:r>
          </w:p>
        </w:tc>
      </w:tr>
    </w:tbl>
    <w:p w:rsidR="00FD22BB" w:rsidRPr="00BA034A" w:rsidRDefault="00FD22BB" w:rsidP="00BA034A">
      <w:pPr>
        <w:widowControl w:val="0"/>
        <w:jc w:val="both"/>
        <w:rPr>
          <w:sz w:val="22"/>
          <w:szCs w:val="22"/>
        </w:rPr>
      </w:pPr>
    </w:p>
    <w:p w:rsidR="00FD22BB" w:rsidRPr="00BA034A" w:rsidRDefault="00FD22BB" w:rsidP="00BA034A">
      <w:pPr>
        <w:widowControl w:val="0"/>
        <w:jc w:val="both"/>
        <w:rPr>
          <w:sz w:val="22"/>
          <w:szCs w:val="22"/>
        </w:rPr>
      </w:pPr>
    </w:p>
    <w:p w:rsidR="00FD22BB" w:rsidRPr="00BA034A" w:rsidRDefault="00FD22BB" w:rsidP="00BA034A">
      <w:pPr>
        <w:widowControl w:val="0"/>
        <w:jc w:val="both"/>
        <w:rPr>
          <w:sz w:val="22"/>
          <w:szCs w:val="22"/>
        </w:rPr>
      </w:pPr>
    </w:p>
    <w:p w:rsidR="00FD22BB" w:rsidRPr="00BA034A" w:rsidRDefault="00FD22BB" w:rsidP="00BA034A">
      <w:pPr>
        <w:widowControl w:val="0"/>
        <w:jc w:val="both"/>
        <w:rPr>
          <w:sz w:val="22"/>
          <w:szCs w:val="22"/>
        </w:rPr>
      </w:pPr>
    </w:p>
    <w:p w:rsidR="00FD22BB" w:rsidRPr="00BA034A" w:rsidRDefault="00FD22BB" w:rsidP="00BA034A">
      <w:pPr>
        <w:widowControl w:val="0"/>
        <w:jc w:val="both"/>
        <w:rPr>
          <w:sz w:val="22"/>
          <w:szCs w:val="22"/>
        </w:rPr>
      </w:pPr>
    </w:p>
    <w:p w:rsidR="007A6C9C" w:rsidRPr="00BA034A" w:rsidRDefault="007A6C9C" w:rsidP="00BA034A">
      <w:pPr>
        <w:widowControl w:val="0"/>
        <w:jc w:val="both"/>
        <w:rPr>
          <w:sz w:val="22"/>
          <w:szCs w:val="22"/>
        </w:rPr>
      </w:pPr>
    </w:p>
    <w:p w:rsidR="00FD22BB" w:rsidRPr="00BA034A" w:rsidRDefault="00FD22BB" w:rsidP="00BA034A">
      <w:pPr>
        <w:widowControl w:val="0"/>
        <w:jc w:val="both"/>
        <w:rPr>
          <w:sz w:val="22"/>
          <w:szCs w:val="22"/>
        </w:rPr>
      </w:pPr>
    </w:p>
    <w:p w:rsidR="00FD22BB" w:rsidRPr="00BA034A" w:rsidRDefault="00FD22BB" w:rsidP="00BA034A">
      <w:pPr>
        <w:widowControl w:val="0"/>
        <w:jc w:val="both"/>
        <w:rPr>
          <w:sz w:val="22"/>
          <w:szCs w:val="22"/>
        </w:rPr>
      </w:pPr>
    </w:p>
    <w:p w:rsidR="00FD22BB" w:rsidRPr="00BA034A" w:rsidRDefault="00FD22BB" w:rsidP="00BA034A">
      <w:pPr>
        <w:widowControl w:val="0"/>
        <w:jc w:val="both"/>
        <w:rPr>
          <w:sz w:val="22"/>
          <w:szCs w:val="22"/>
        </w:rPr>
      </w:pPr>
    </w:p>
    <w:p w:rsidR="0025242E" w:rsidRPr="00BA034A" w:rsidRDefault="0025242E" w:rsidP="00BA034A">
      <w:pPr>
        <w:widowControl w:val="0"/>
        <w:rPr>
          <w:b/>
          <w:sz w:val="22"/>
          <w:szCs w:val="22"/>
        </w:rPr>
      </w:pPr>
      <w:r w:rsidRPr="00BA034A">
        <w:rPr>
          <w:b/>
          <w:sz w:val="22"/>
          <w:szCs w:val="22"/>
        </w:rPr>
        <w:br w:type="page"/>
      </w:r>
    </w:p>
    <w:p w:rsidR="00FD22BB" w:rsidRPr="00BA034A" w:rsidRDefault="00D03B52" w:rsidP="00BA034A">
      <w:pPr>
        <w:widowControl w:val="0"/>
        <w:jc w:val="center"/>
        <w:rPr>
          <w:b/>
          <w:color w:val="1E1E1E"/>
          <w:sz w:val="22"/>
          <w:szCs w:val="22"/>
        </w:rPr>
      </w:pPr>
      <w:r w:rsidRPr="00BA034A">
        <w:rPr>
          <w:b/>
          <w:sz w:val="22"/>
          <w:szCs w:val="22"/>
        </w:rPr>
        <w:lastRenderedPageBreak/>
        <w:t>СОГЛАСИЕ</w:t>
      </w:r>
      <w:r w:rsidRPr="00BA034A">
        <w:rPr>
          <w:b/>
          <w:sz w:val="22"/>
          <w:szCs w:val="22"/>
        </w:rPr>
        <w:br/>
        <w:t>на обработку персональных данных (</w:t>
      </w:r>
      <w:proofErr w:type="spellStart"/>
      <w:r w:rsidRPr="00BA034A">
        <w:rPr>
          <w:bCs/>
          <w:i/>
          <w:iCs/>
          <w:sz w:val="22"/>
          <w:szCs w:val="22"/>
        </w:rPr>
        <w:t>физлица</w:t>
      </w:r>
      <w:proofErr w:type="spellEnd"/>
      <w:r w:rsidRPr="00BA034A">
        <w:rPr>
          <w:bCs/>
          <w:i/>
          <w:iCs/>
          <w:sz w:val="22"/>
          <w:szCs w:val="22"/>
        </w:rPr>
        <w:t xml:space="preserve"> и ИП</w:t>
      </w:r>
      <w:r w:rsidRPr="00BA034A">
        <w:rPr>
          <w:b/>
          <w:sz w:val="22"/>
          <w:szCs w:val="22"/>
        </w:rPr>
        <w:t>)</w:t>
      </w:r>
    </w:p>
    <w:p w:rsidR="00FD22BB" w:rsidRPr="00BA034A" w:rsidRDefault="00D03B52" w:rsidP="00BA034A">
      <w:pPr>
        <w:widowControl w:val="0"/>
        <w:jc w:val="both"/>
        <w:rPr>
          <w:snapToGrid w:val="0"/>
          <w:color w:val="1E1E1E"/>
          <w:sz w:val="22"/>
          <w:szCs w:val="22"/>
        </w:rPr>
      </w:pPr>
      <w:r w:rsidRPr="00BA034A">
        <w:rPr>
          <w:snapToGrid w:val="0"/>
          <w:color w:val="1E1E1E"/>
          <w:sz w:val="22"/>
          <w:szCs w:val="22"/>
        </w:rPr>
        <w:t xml:space="preserve">Я, нижеподписавшийся </w:t>
      </w:r>
    </w:p>
    <w:p w:rsidR="00FD22BB" w:rsidRPr="00BA034A" w:rsidRDefault="00D03B52" w:rsidP="00BA034A">
      <w:pPr>
        <w:widowControl w:val="0"/>
        <w:rPr>
          <w:snapToGrid w:val="0"/>
          <w:color w:val="1E1E1E"/>
          <w:sz w:val="22"/>
          <w:szCs w:val="22"/>
        </w:rPr>
      </w:pPr>
      <w:r w:rsidRPr="00BA034A">
        <w:rPr>
          <w:snapToGrid w:val="0"/>
          <w:color w:val="1E1E1E"/>
          <w:sz w:val="22"/>
          <w:szCs w:val="22"/>
        </w:rPr>
        <w:t>_________________________________________________________________________</w:t>
      </w:r>
    </w:p>
    <w:p w:rsidR="00FD22BB" w:rsidRPr="00BA034A" w:rsidRDefault="00D03B52" w:rsidP="00BA034A">
      <w:pPr>
        <w:widowControl w:val="0"/>
        <w:jc w:val="center"/>
        <w:rPr>
          <w:snapToGrid w:val="0"/>
          <w:color w:val="1E1E1E"/>
          <w:sz w:val="22"/>
          <w:szCs w:val="22"/>
        </w:rPr>
      </w:pPr>
      <w:r w:rsidRPr="00BA034A">
        <w:rPr>
          <w:snapToGrid w:val="0"/>
          <w:color w:val="1E1E1E"/>
          <w:sz w:val="22"/>
          <w:szCs w:val="22"/>
        </w:rPr>
        <w:t xml:space="preserve"> </w:t>
      </w:r>
      <w:r w:rsidRPr="00BA034A">
        <w:rPr>
          <w:snapToGrid w:val="0"/>
          <w:color w:val="1E1E1E"/>
          <w:sz w:val="22"/>
          <w:szCs w:val="22"/>
          <w:vertAlign w:val="superscript"/>
        </w:rPr>
        <w:t>(фамилия, имя, отчество)</w:t>
      </w:r>
    </w:p>
    <w:p w:rsidR="00FD22BB" w:rsidRPr="00BA034A" w:rsidRDefault="00FD22BB" w:rsidP="00BA034A">
      <w:pPr>
        <w:widowControl w:val="0"/>
        <w:jc w:val="both"/>
        <w:rPr>
          <w:snapToGrid w:val="0"/>
          <w:color w:val="1E1E1E"/>
          <w:sz w:val="22"/>
          <w:szCs w:val="22"/>
        </w:rPr>
      </w:pPr>
    </w:p>
    <w:p w:rsidR="00FD22BB" w:rsidRPr="00BA034A" w:rsidRDefault="00D03B52" w:rsidP="00BA034A">
      <w:pPr>
        <w:widowControl w:val="0"/>
        <w:jc w:val="both"/>
        <w:rPr>
          <w:snapToGrid w:val="0"/>
          <w:color w:val="1E1E1E"/>
          <w:sz w:val="22"/>
          <w:szCs w:val="22"/>
        </w:rPr>
      </w:pPr>
      <w:proofErr w:type="spellStart"/>
      <w:r w:rsidRPr="00BA034A">
        <w:rPr>
          <w:snapToGrid w:val="0"/>
          <w:color w:val="1E1E1E"/>
          <w:sz w:val="22"/>
          <w:szCs w:val="22"/>
        </w:rPr>
        <w:t>паспорт_____________№</w:t>
      </w:r>
      <w:proofErr w:type="spellEnd"/>
      <w:r w:rsidRPr="00BA034A">
        <w:rPr>
          <w:snapToGrid w:val="0"/>
          <w:color w:val="1E1E1E"/>
          <w:sz w:val="22"/>
          <w:szCs w:val="22"/>
        </w:rPr>
        <w:t>__________________ дата выдачи______________________</w:t>
      </w:r>
    </w:p>
    <w:p w:rsidR="00FD22BB" w:rsidRPr="00BA034A" w:rsidRDefault="00FD22BB" w:rsidP="00BA034A">
      <w:pPr>
        <w:widowControl w:val="0"/>
        <w:jc w:val="both"/>
        <w:rPr>
          <w:snapToGrid w:val="0"/>
          <w:color w:val="1E1E1E"/>
          <w:sz w:val="22"/>
          <w:szCs w:val="22"/>
        </w:rPr>
      </w:pPr>
    </w:p>
    <w:p w:rsidR="00FD22BB" w:rsidRPr="00BA034A" w:rsidRDefault="00D03B52" w:rsidP="00BA034A">
      <w:pPr>
        <w:widowControl w:val="0"/>
        <w:jc w:val="both"/>
        <w:rPr>
          <w:snapToGrid w:val="0"/>
          <w:color w:val="1E1E1E"/>
          <w:sz w:val="22"/>
          <w:szCs w:val="22"/>
        </w:rPr>
      </w:pPr>
      <w:r w:rsidRPr="00BA034A">
        <w:rPr>
          <w:snapToGrid w:val="0"/>
          <w:color w:val="1E1E1E"/>
          <w:sz w:val="22"/>
          <w:szCs w:val="22"/>
        </w:rPr>
        <w:t xml:space="preserve">название выдавшего органа _________________________________________________, </w:t>
      </w:r>
    </w:p>
    <w:p w:rsidR="00FD22BB" w:rsidRPr="00BA034A" w:rsidRDefault="00FD22BB" w:rsidP="00BA034A">
      <w:pPr>
        <w:widowControl w:val="0"/>
        <w:jc w:val="both"/>
        <w:rPr>
          <w:snapToGrid w:val="0"/>
          <w:color w:val="1E1E1E"/>
          <w:sz w:val="22"/>
          <w:szCs w:val="22"/>
        </w:rPr>
      </w:pPr>
    </w:p>
    <w:p w:rsidR="00FD22BB" w:rsidRPr="00BA034A" w:rsidRDefault="00D03B52" w:rsidP="00BA034A">
      <w:pPr>
        <w:widowControl w:val="0"/>
        <w:jc w:val="both"/>
        <w:rPr>
          <w:snapToGrid w:val="0"/>
          <w:color w:val="1E1E1E"/>
          <w:sz w:val="22"/>
          <w:szCs w:val="22"/>
        </w:rPr>
      </w:pPr>
      <w:r w:rsidRPr="00BA034A">
        <w:rPr>
          <w:snapToGrid w:val="0"/>
          <w:color w:val="1E1E1E"/>
          <w:sz w:val="22"/>
          <w:szCs w:val="22"/>
        </w:rPr>
        <w:t>в соответствии с требованиями ст. 9 Федерального закона от 27.07.06</w:t>
      </w:r>
      <w:r w:rsidRPr="00BA034A">
        <w:rPr>
          <w:rFonts w:eastAsia="MS Gothic"/>
          <w:snapToGrid w:val="0"/>
          <w:color w:val="1E1E1E"/>
          <w:sz w:val="22"/>
          <w:szCs w:val="22"/>
        </w:rPr>
        <w:t> </w:t>
      </w:r>
      <w:r w:rsidRPr="00BA034A">
        <w:rPr>
          <w:snapToGrid w:val="0"/>
          <w:color w:val="1E1E1E"/>
          <w:sz w:val="22"/>
          <w:szCs w:val="22"/>
        </w:rPr>
        <w:t xml:space="preserve">г. «О персональных данных» № 152-ФЗ, подтверждаю своё согласие на обработку </w:t>
      </w:r>
      <w:r w:rsidRPr="00BA034A">
        <w:rPr>
          <w:color w:val="000000"/>
          <w:sz w:val="22"/>
          <w:szCs w:val="22"/>
        </w:rPr>
        <w:t>________________</w:t>
      </w:r>
      <w:r w:rsidRPr="00BA034A">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w:t>
      </w:r>
      <w:r w:rsidR="00BA034A" w:rsidRPr="00BA034A">
        <w:rPr>
          <w:snapToGrid w:val="0"/>
          <w:color w:val="1E1E1E"/>
          <w:sz w:val="22"/>
          <w:szCs w:val="22"/>
        </w:rPr>
        <w:t xml:space="preserve"> </w:t>
      </w:r>
      <w:r w:rsidRPr="00BA034A">
        <w:rPr>
          <w:snapToGrid w:val="0"/>
          <w:color w:val="1E1E1E"/>
          <w:sz w:val="22"/>
          <w:szCs w:val="22"/>
        </w:rPr>
        <w:t xml:space="preserve">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FD22BB" w:rsidRPr="00BA034A" w:rsidRDefault="00D03B52" w:rsidP="00BA034A">
      <w:pPr>
        <w:widowControl w:val="0"/>
        <w:ind w:firstLine="426"/>
        <w:jc w:val="both"/>
        <w:rPr>
          <w:snapToGrid w:val="0"/>
          <w:color w:val="1E1E1E"/>
          <w:sz w:val="22"/>
          <w:szCs w:val="22"/>
        </w:rPr>
      </w:pPr>
      <w:proofErr w:type="gramStart"/>
      <w:r w:rsidRPr="00BA034A">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rsidR="00FD22BB" w:rsidRPr="00BA034A" w:rsidRDefault="00D03B52" w:rsidP="00BA034A">
      <w:pPr>
        <w:widowControl w:val="0"/>
        <w:ind w:firstLine="426"/>
        <w:jc w:val="both"/>
        <w:rPr>
          <w:snapToGrid w:val="0"/>
          <w:color w:val="1E1E1E"/>
          <w:sz w:val="22"/>
          <w:szCs w:val="22"/>
        </w:rPr>
      </w:pPr>
      <w:r w:rsidRPr="00BA034A">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rsidR="00FD22BB" w:rsidRPr="00BA034A" w:rsidRDefault="00D03B52" w:rsidP="00BA034A">
      <w:pPr>
        <w:widowControl w:val="0"/>
        <w:ind w:firstLine="426"/>
        <w:jc w:val="both"/>
        <w:rPr>
          <w:snapToGrid w:val="0"/>
          <w:color w:val="1E1E1E"/>
          <w:sz w:val="22"/>
          <w:szCs w:val="22"/>
        </w:rPr>
      </w:pPr>
      <w:r w:rsidRPr="00BA034A">
        <w:rPr>
          <w:snapToGrid w:val="0"/>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FD22BB" w:rsidRPr="00BA034A" w:rsidRDefault="00D03B52" w:rsidP="00BA034A">
      <w:pPr>
        <w:widowControl w:val="0"/>
        <w:ind w:firstLine="426"/>
        <w:jc w:val="both"/>
        <w:rPr>
          <w:snapToGrid w:val="0"/>
          <w:color w:val="1E1E1E"/>
          <w:sz w:val="22"/>
          <w:szCs w:val="22"/>
        </w:rPr>
      </w:pPr>
      <w:r w:rsidRPr="00BA034A">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rsidR="00FD22BB" w:rsidRPr="00BA034A" w:rsidRDefault="00D03B52" w:rsidP="00BA034A">
      <w:pPr>
        <w:widowControl w:val="0"/>
        <w:ind w:firstLine="426"/>
        <w:jc w:val="both"/>
        <w:rPr>
          <w:snapToGrid w:val="0"/>
          <w:color w:val="1E1E1E"/>
          <w:sz w:val="22"/>
          <w:szCs w:val="22"/>
        </w:rPr>
      </w:pPr>
      <w:r w:rsidRPr="00BA034A">
        <w:rPr>
          <w:snapToGrid w:val="0"/>
          <w:color w:val="1E1E1E"/>
          <w:sz w:val="22"/>
          <w:szCs w:val="22"/>
        </w:rPr>
        <w:t>Настоящее согласие дано мной и действует с «______»_________________ 20____г. бессрочно.</w:t>
      </w:r>
    </w:p>
    <w:p w:rsidR="00FD22BB" w:rsidRPr="00BA034A" w:rsidRDefault="00D03B52" w:rsidP="00BA034A">
      <w:pPr>
        <w:widowControl w:val="0"/>
        <w:ind w:firstLine="426"/>
        <w:jc w:val="both"/>
        <w:rPr>
          <w:snapToGrid w:val="0"/>
          <w:color w:val="1E1E1E"/>
          <w:sz w:val="22"/>
          <w:szCs w:val="22"/>
        </w:rPr>
      </w:pPr>
      <w:r w:rsidRPr="00BA034A">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FD22BB" w:rsidRPr="00BA034A" w:rsidRDefault="00D03B52" w:rsidP="00BA034A">
      <w:pPr>
        <w:widowControl w:val="0"/>
        <w:jc w:val="right"/>
        <w:rPr>
          <w:snapToGrid w:val="0"/>
          <w:sz w:val="22"/>
          <w:szCs w:val="22"/>
        </w:rPr>
      </w:pPr>
      <w:r w:rsidRPr="00BA034A">
        <w:rPr>
          <w:snapToGrid w:val="0"/>
          <w:color w:val="1E1E1E"/>
          <w:sz w:val="22"/>
          <w:szCs w:val="22"/>
        </w:rPr>
        <w:t>__________________________________________________</w:t>
      </w:r>
    </w:p>
    <w:p w:rsidR="00FD22BB" w:rsidRPr="00BA034A" w:rsidRDefault="00D03B52" w:rsidP="00BA034A">
      <w:pPr>
        <w:widowControl w:val="0"/>
        <w:jc w:val="right"/>
        <w:rPr>
          <w:snapToGrid w:val="0"/>
          <w:color w:val="1E1E1E"/>
          <w:sz w:val="22"/>
          <w:szCs w:val="22"/>
          <w:vertAlign w:val="superscript"/>
        </w:rPr>
      </w:pPr>
      <w:r w:rsidRPr="00BA034A">
        <w:rPr>
          <w:snapToGrid w:val="0"/>
          <w:color w:val="1E1E1E"/>
          <w:sz w:val="22"/>
          <w:szCs w:val="22"/>
          <w:vertAlign w:val="superscript"/>
        </w:rPr>
        <w:t>(подпись субъекта персональных данных)</w:t>
      </w:r>
    </w:p>
    <w:p w:rsidR="00FD22BB" w:rsidRPr="00BA034A" w:rsidRDefault="00D03B52" w:rsidP="00BA034A">
      <w:pPr>
        <w:widowControl w:val="0"/>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r w:rsidRPr="00BA034A">
        <w:rPr>
          <w:b/>
          <w:sz w:val="22"/>
          <w:szCs w:val="22"/>
        </w:rPr>
        <w:t xml:space="preserve"> </w:t>
      </w:r>
      <w:proofErr w:type="spellStart"/>
      <w:r w:rsidRPr="00BA034A">
        <w:rPr>
          <w:b/>
          <w:sz w:val="22"/>
          <w:szCs w:val="22"/>
        </w:rPr>
        <w:t>Доументации</w:t>
      </w:r>
      <w:proofErr w:type="spellEnd"/>
      <w:r w:rsidRPr="00BA034A">
        <w:rPr>
          <w:b/>
          <w:sz w:val="22"/>
          <w:szCs w:val="22"/>
        </w:rPr>
        <w:t xml:space="preserve"> об </w:t>
      </w:r>
    </w:p>
    <w:p w:rsidR="00FD22BB" w:rsidRPr="00BA034A" w:rsidRDefault="00FD22BB" w:rsidP="00BA034A">
      <w:pPr>
        <w:widowControl w:val="0"/>
        <w:jc w:val="both"/>
        <w:rPr>
          <w:sz w:val="22"/>
          <w:szCs w:val="22"/>
        </w:rPr>
      </w:pPr>
    </w:p>
    <w:p w:rsidR="00FD22BB" w:rsidRPr="00BA034A" w:rsidRDefault="00FD22BB" w:rsidP="00BA034A">
      <w:pPr>
        <w:widowControl w:val="0"/>
        <w:jc w:val="both"/>
        <w:rPr>
          <w:sz w:val="22"/>
          <w:szCs w:val="22"/>
        </w:rPr>
      </w:pPr>
    </w:p>
    <w:p w:rsidR="00FD22BB" w:rsidRPr="00BA034A" w:rsidRDefault="00FD22BB" w:rsidP="00BA034A">
      <w:pPr>
        <w:widowControl w:val="0"/>
        <w:jc w:val="both"/>
        <w:rPr>
          <w:sz w:val="22"/>
          <w:szCs w:val="22"/>
        </w:rPr>
      </w:pPr>
    </w:p>
    <w:p w:rsidR="00715D5E" w:rsidRDefault="00715D5E">
      <w:pPr>
        <w:rPr>
          <w:b/>
          <w:sz w:val="22"/>
          <w:szCs w:val="22"/>
        </w:rPr>
      </w:pPr>
      <w:r>
        <w:rPr>
          <w:b/>
          <w:sz w:val="22"/>
          <w:szCs w:val="22"/>
        </w:rPr>
        <w:lastRenderedPageBreak/>
        <w:br w:type="page"/>
      </w:r>
    </w:p>
    <w:p w:rsidR="00FD22BB" w:rsidRPr="00BA034A" w:rsidRDefault="00D03B52" w:rsidP="00BA034A">
      <w:pPr>
        <w:widowControl w:val="0"/>
        <w:ind w:left="6379"/>
        <w:jc w:val="right"/>
        <w:rPr>
          <w:b/>
          <w:sz w:val="22"/>
          <w:szCs w:val="22"/>
        </w:rPr>
      </w:pPr>
      <w:r w:rsidRPr="00BA034A">
        <w:rPr>
          <w:b/>
          <w:sz w:val="22"/>
          <w:szCs w:val="22"/>
        </w:rPr>
        <w:lastRenderedPageBreak/>
        <w:t>Приложение № 1 к Документации об электронном Аукционе</w:t>
      </w:r>
    </w:p>
    <w:p w:rsidR="00FD22BB" w:rsidRPr="00BA034A" w:rsidRDefault="00FD22BB" w:rsidP="00BA034A">
      <w:pPr>
        <w:widowControl w:val="0"/>
        <w:jc w:val="right"/>
        <w:rPr>
          <w:b/>
          <w:sz w:val="22"/>
          <w:szCs w:val="22"/>
        </w:rPr>
      </w:pPr>
    </w:p>
    <w:p w:rsidR="00FD22BB" w:rsidRPr="00BA034A" w:rsidRDefault="00FD22BB" w:rsidP="00BA034A">
      <w:pPr>
        <w:pStyle w:val="affa"/>
        <w:widowControl w:val="0"/>
        <w:tabs>
          <w:tab w:val="left" w:pos="567"/>
          <w:tab w:val="left" w:pos="2440"/>
        </w:tabs>
        <w:autoSpaceDE w:val="0"/>
        <w:autoSpaceDN w:val="0"/>
        <w:adjustRightInd w:val="0"/>
        <w:jc w:val="both"/>
        <w:rPr>
          <w:rFonts w:eastAsia="Calibri"/>
          <w:bCs/>
          <w:szCs w:val="22"/>
          <w:lang w:eastAsia="en-US"/>
        </w:rPr>
      </w:pPr>
    </w:p>
    <w:p w:rsidR="00FD22BB" w:rsidRPr="00BA034A" w:rsidRDefault="00D03B52" w:rsidP="00BA034A">
      <w:pPr>
        <w:widowControl w:val="0"/>
        <w:jc w:val="center"/>
        <w:rPr>
          <w:rFonts w:eastAsia="Calibri"/>
          <w:b/>
          <w:sz w:val="22"/>
          <w:szCs w:val="22"/>
          <w:lang w:eastAsia="en-US"/>
        </w:rPr>
      </w:pPr>
      <w:r w:rsidRPr="00BA034A">
        <w:rPr>
          <w:bCs/>
          <w:color w:val="000000"/>
          <w:sz w:val="22"/>
          <w:szCs w:val="22"/>
          <w:lang w:eastAsia="zh-CN"/>
        </w:rPr>
        <w:t xml:space="preserve"> </w:t>
      </w:r>
      <w:r w:rsidRPr="00BA034A">
        <w:rPr>
          <w:b/>
          <w:sz w:val="22"/>
          <w:szCs w:val="22"/>
        </w:rPr>
        <w:t>Обоснование НМЦК</w:t>
      </w:r>
    </w:p>
    <w:p w:rsidR="00FD22BB" w:rsidRPr="00BA034A" w:rsidRDefault="00D03B52" w:rsidP="00BA034A">
      <w:pPr>
        <w:widowControl w:val="0"/>
        <w:jc w:val="center"/>
        <w:rPr>
          <w:b/>
          <w:sz w:val="22"/>
          <w:szCs w:val="22"/>
        </w:rPr>
      </w:pPr>
      <w:r w:rsidRPr="00BA034A">
        <w:rPr>
          <w:b/>
          <w:sz w:val="22"/>
          <w:szCs w:val="22"/>
        </w:rPr>
        <w:t>Прилагается отдельным файлом</w:t>
      </w:r>
    </w:p>
    <w:p w:rsidR="00FD22BB" w:rsidRPr="00BA034A" w:rsidRDefault="00FD22BB" w:rsidP="00BA034A">
      <w:pPr>
        <w:widowControl w:val="0"/>
        <w:jc w:val="center"/>
        <w:rPr>
          <w:sz w:val="22"/>
          <w:szCs w:val="22"/>
        </w:rPr>
      </w:pPr>
    </w:p>
    <w:p w:rsidR="00FD22BB" w:rsidRPr="00BA034A" w:rsidRDefault="00D03B52" w:rsidP="00BA034A">
      <w:pPr>
        <w:widowControl w:val="0"/>
        <w:ind w:left="6379"/>
        <w:jc w:val="right"/>
        <w:rPr>
          <w:b/>
          <w:sz w:val="22"/>
          <w:szCs w:val="22"/>
        </w:rPr>
      </w:pPr>
      <w:bookmarkStart w:id="5" w:name="OLE_LINK2"/>
      <w:bookmarkStart w:id="6" w:name="OLE_LINK1"/>
      <w:bookmarkStart w:id="7" w:name="OLE_LINK3"/>
      <w:r w:rsidRPr="00BA034A">
        <w:rPr>
          <w:b/>
          <w:sz w:val="22"/>
          <w:szCs w:val="22"/>
        </w:rPr>
        <w:t>Приложение № 2 к Документации об электронном Аукционе</w:t>
      </w:r>
    </w:p>
    <w:p w:rsidR="00FD22BB" w:rsidRPr="00BA034A" w:rsidRDefault="00FD22BB" w:rsidP="00BA034A">
      <w:pPr>
        <w:widowControl w:val="0"/>
        <w:jc w:val="right"/>
        <w:rPr>
          <w:b/>
          <w:sz w:val="22"/>
          <w:szCs w:val="22"/>
        </w:rPr>
      </w:pPr>
    </w:p>
    <w:bookmarkEnd w:id="5"/>
    <w:bookmarkEnd w:id="6"/>
    <w:bookmarkEnd w:id="7"/>
    <w:p w:rsidR="00FD22BB" w:rsidRPr="00BA034A" w:rsidRDefault="00FD22BB" w:rsidP="00BA034A">
      <w:pPr>
        <w:pStyle w:val="affa"/>
        <w:widowControl w:val="0"/>
        <w:tabs>
          <w:tab w:val="left" w:pos="567"/>
          <w:tab w:val="left" w:pos="2440"/>
        </w:tabs>
        <w:autoSpaceDE w:val="0"/>
        <w:autoSpaceDN w:val="0"/>
        <w:adjustRightInd w:val="0"/>
        <w:jc w:val="both"/>
        <w:rPr>
          <w:rFonts w:eastAsia="Calibri"/>
          <w:b/>
          <w:szCs w:val="22"/>
          <w:lang w:eastAsia="en-US"/>
        </w:rPr>
      </w:pPr>
    </w:p>
    <w:p w:rsidR="00FD22BB" w:rsidRPr="00BA034A" w:rsidRDefault="00D03B52" w:rsidP="00BA034A">
      <w:pPr>
        <w:widowControl w:val="0"/>
        <w:shd w:val="clear" w:color="auto" w:fill="FFFFFF"/>
        <w:ind w:left="709" w:firstLine="207"/>
        <w:jc w:val="both"/>
        <w:rPr>
          <w:rFonts w:eastAsia="Calibri"/>
          <w:sz w:val="22"/>
          <w:szCs w:val="22"/>
          <w:lang w:eastAsia="en-US"/>
        </w:rPr>
      </w:pPr>
      <w:r w:rsidRPr="00BA034A">
        <w:rPr>
          <w:color w:val="000000"/>
          <w:sz w:val="22"/>
          <w:szCs w:val="22"/>
          <w:lang w:eastAsia="zh-CN"/>
        </w:rPr>
        <w:t xml:space="preserve"> </w:t>
      </w:r>
    </w:p>
    <w:p w:rsidR="00FD22BB" w:rsidRPr="00BA034A" w:rsidRDefault="00D03B52" w:rsidP="00BA034A">
      <w:pPr>
        <w:widowControl w:val="0"/>
        <w:jc w:val="center"/>
        <w:rPr>
          <w:b/>
          <w:bCs/>
          <w:sz w:val="22"/>
          <w:szCs w:val="22"/>
        </w:rPr>
      </w:pPr>
      <w:r w:rsidRPr="00BA034A">
        <w:rPr>
          <w:b/>
          <w:bCs/>
          <w:sz w:val="22"/>
          <w:szCs w:val="22"/>
        </w:rPr>
        <w:t>Техническое задание</w:t>
      </w:r>
    </w:p>
    <w:p w:rsidR="00FD22BB" w:rsidRPr="00BA034A" w:rsidRDefault="00D03B52" w:rsidP="00BA034A">
      <w:pPr>
        <w:widowControl w:val="0"/>
        <w:jc w:val="center"/>
        <w:rPr>
          <w:b/>
          <w:bCs/>
          <w:sz w:val="22"/>
          <w:szCs w:val="22"/>
        </w:rPr>
      </w:pPr>
      <w:r w:rsidRPr="00BA034A">
        <w:rPr>
          <w:b/>
          <w:bCs/>
          <w:sz w:val="22"/>
          <w:szCs w:val="22"/>
        </w:rPr>
        <w:t>Прилагается отдельным файлом</w:t>
      </w:r>
    </w:p>
    <w:p w:rsidR="00FD22BB" w:rsidRPr="00BA034A" w:rsidRDefault="00FD22BB" w:rsidP="00BA034A">
      <w:pPr>
        <w:widowControl w:val="0"/>
        <w:jc w:val="center"/>
        <w:rPr>
          <w:b/>
          <w:sz w:val="22"/>
          <w:szCs w:val="22"/>
        </w:rPr>
      </w:pPr>
    </w:p>
    <w:p w:rsidR="00FD22BB" w:rsidRPr="00BA034A" w:rsidRDefault="00FD22BB" w:rsidP="00BA034A">
      <w:pPr>
        <w:widowControl w:val="0"/>
        <w:jc w:val="center"/>
        <w:rPr>
          <w:b/>
          <w:sz w:val="22"/>
          <w:szCs w:val="22"/>
        </w:rPr>
      </w:pPr>
    </w:p>
    <w:p w:rsidR="00FD22BB" w:rsidRPr="00BA034A" w:rsidRDefault="00FD22BB" w:rsidP="00BA034A">
      <w:pPr>
        <w:widowControl w:val="0"/>
        <w:jc w:val="center"/>
        <w:rPr>
          <w:b/>
          <w:sz w:val="22"/>
          <w:szCs w:val="22"/>
        </w:rPr>
      </w:pPr>
    </w:p>
    <w:p w:rsidR="00FD22BB" w:rsidRPr="00BA034A" w:rsidRDefault="00FD22BB" w:rsidP="00BA034A">
      <w:pPr>
        <w:widowControl w:val="0"/>
        <w:jc w:val="center"/>
        <w:rPr>
          <w:b/>
          <w:sz w:val="22"/>
          <w:szCs w:val="22"/>
        </w:rPr>
      </w:pPr>
    </w:p>
    <w:p w:rsidR="00FD22BB" w:rsidRPr="00BA034A" w:rsidRDefault="00FD22BB" w:rsidP="00BA034A">
      <w:pPr>
        <w:widowControl w:val="0"/>
        <w:jc w:val="center"/>
        <w:rPr>
          <w:b/>
          <w:sz w:val="22"/>
          <w:szCs w:val="22"/>
        </w:rPr>
      </w:pPr>
    </w:p>
    <w:p w:rsidR="00FD22BB" w:rsidRPr="00BA034A" w:rsidRDefault="00FD22BB" w:rsidP="00BA034A">
      <w:pPr>
        <w:widowControl w:val="0"/>
        <w:jc w:val="center"/>
        <w:rPr>
          <w:b/>
          <w:sz w:val="22"/>
          <w:szCs w:val="22"/>
        </w:rPr>
      </w:pPr>
    </w:p>
    <w:p w:rsidR="00FD22BB" w:rsidRPr="00BA034A" w:rsidRDefault="00FD22BB" w:rsidP="00BA034A">
      <w:pPr>
        <w:widowControl w:val="0"/>
        <w:jc w:val="center"/>
        <w:rPr>
          <w:b/>
          <w:sz w:val="22"/>
          <w:szCs w:val="22"/>
        </w:rPr>
      </w:pPr>
    </w:p>
    <w:p w:rsidR="00FD22BB" w:rsidRPr="00BA034A" w:rsidRDefault="00FD22BB" w:rsidP="00BA034A">
      <w:pPr>
        <w:widowControl w:val="0"/>
        <w:jc w:val="center"/>
        <w:rPr>
          <w:b/>
          <w:sz w:val="22"/>
          <w:szCs w:val="22"/>
        </w:rPr>
      </w:pPr>
    </w:p>
    <w:p w:rsidR="00FD22BB" w:rsidRPr="00BA034A" w:rsidRDefault="00FD22BB" w:rsidP="00BA034A">
      <w:pPr>
        <w:widowControl w:val="0"/>
        <w:jc w:val="right"/>
        <w:rPr>
          <w:b/>
          <w:sz w:val="22"/>
          <w:szCs w:val="22"/>
        </w:rPr>
      </w:pPr>
    </w:p>
    <w:p w:rsidR="00FD22BB" w:rsidRPr="00BA034A" w:rsidRDefault="00D03B52" w:rsidP="00BA034A">
      <w:pPr>
        <w:widowControl w:val="0"/>
        <w:ind w:left="6379"/>
        <w:jc w:val="right"/>
        <w:rPr>
          <w:b/>
          <w:sz w:val="22"/>
          <w:szCs w:val="22"/>
        </w:rPr>
      </w:pPr>
      <w:r w:rsidRPr="00BA034A">
        <w:rPr>
          <w:b/>
          <w:sz w:val="22"/>
          <w:szCs w:val="22"/>
        </w:rPr>
        <w:t>Приложение № 3 к Документации об электронном Аукционе</w:t>
      </w:r>
    </w:p>
    <w:p w:rsidR="00FD22BB" w:rsidRPr="00BA034A" w:rsidRDefault="00FD22BB" w:rsidP="00BA034A">
      <w:pPr>
        <w:widowControl w:val="0"/>
        <w:overflowPunct w:val="0"/>
        <w:ind w:firstLine="360"/>
        <w:jc w:val="center"/>
        <w:rPr>
          <w:b/>
          <w:color w:val="00000A"/>
          <w:sz w:val="22"/>
          <w:szCs w:val="22"/>
          <w:lang w:eastAsia="zh-CN"/>
        </w:rPr>
      </w:pPr>
    </w:p>
    <w:p w:rsidR="00FD22BB" w:rsidRPr="00BA034A" w:rsidRDefault="00D03B52" w:rsidP="00BA034A">
      <w:pPr>
        <w:widowControl w:val="0"/>
        <w:jc w:val="right"/>
        <w:rPr>
          <w:b/>
          <w:color w:val="00000A"/>
          <w:sz w:val="22"/>
          <w:szCs w:val="22"/>
          <w:lang w:eastAsia="zh-CN"/>
        </w:rPr>
      </w:pPr>
      <w:r w:rsidRPr="00BA034A">
        <w:rPr>
          <w:b/>
          <w:sz w:val="22"/>
          <w:szCs w:val="22"/>
        </w:rPr>
        <w:t>Проект договора</w:t>
      </w:r>
      <w:r w:rsidRPr="00BA034A">
        <w:rPr>
          <w:b/>
          <w:color w:val="00000A"/>
          <w:sz w:val="22"/>
          <w:szCs w:val="22"/>
          <w:lang w:eastAsia="zh-CN"/>
        </w:rPr>
        <w:t xml:space="preserve"> </w:t>
      </w:r>
    </w:p>
    <w:p w:rsidR="00FD22BB" w:rsidRPr="00BA034A" w:rsidRDefault="00FD22BB" w:rsidP="00BA034A">
      <w:pPr>
        <w:widowControl w:val="0"/>
        <w:jc w:val="right"/>
        <w:rPr>
          <w:b/>
          <w:color w:val="00000A"/>
          <w:sz w:val="22"/>
          <w:szCs w:val="22"/>
          <w:lang w:eastAsia="zh-CN"/>
        </w:rPr>
      </w:pPr>
    </w:p>
    <w:p w:rsidR="00FD22BB" w:rsidRPr="00BA034A" w:rsidRDefault="00D03B52" w:rsidP="00BA034A">
      <w:pPr>
        <w:widowControl w:val="0"/>
        <w:jc w:val="center"/>
        <w:rPr>
          <w:b/>
          <w:sz w:val="22"/>
          <w:szCs w:val="22"/>
        </w:rPr>
      </w:pPr>
      <w:r w:rsidRPr="00BA034A">
        <w:rPr>
          <w:b/>
          <w:sz w:val="22"/>
          <w:szCs w:val="22"/>
        </w:rPr>
        <w:t xml:space="preserve">ДОГОВОР № </w:t>
      </w:r>
    </w:p>
    <w:p w:rsidR="00FD22BB" w:rsidRPr="00BA034A" w:rsidRDefault="00D03B52" w:rsidP="00BA034A">
      <w:pPr>
        <w:widowControl w:val="0"/>
        <w:jc w:val="center"/>
        <w:rPr>
          <w:b/>
          <w:bCs/>
          <w:sz w:val="22"/>
          <w:szCs w:val="22"/>
        </w:rPr>
      </w:pPr>
      <w:r w:rsidRPr="00BA034A">
        <w:rPr>
          <w:b/>
          <w:bCs/>
          <w:sz w:val="22"/>
          <w:szCs w:val="22"/>
        </w:rPr>
        <w:t>Прилагается отдельным файлом</w:t>
      </w:r>
    </w:p>
    <w:sectPr w:rsidR="00FD22BB" w:rsidRPr="00BA034A" w:rsidSect="00183BE9">
      <w:headerReference w:type="default" r:id="rId11"/>
      <w:footerReference w:type="default" r:id="rId12"/>
      <w:headerReference w:type="first" r:id="rId13"/>
      <w:pgSz w:w="11906" w:h="16838"/>
      <w:pgMar w:top="426" w:right="1133" w:bottom="709" w:left="1418" w:header="42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DD6" w:rsidRDefault="00A54DD6">
      <w:r>
        <w:separator/>
      </w:r>
    </w:p>
  </w:endnote>
  <w:endnote w:type="continuationSeparator" w:id="0">
    <w:p w:rsidR="00A54DD6" w:rsidRDefault="00A54D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sig w:usb0="00000000"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BE9" w:rsidRDefault="00183BE9">
    <w:pPr>
      <w:pStyle w:val="aff6"/>
    </w:pPr>
    <w:r>
      <w:rPr>
        <w:noProof/>
      </w:rPr>
      <w:drawing>
        <wp:inline distT="0" distB="0" distL="0" distR="0">
          <wp:extent cx="1080000" cy="36360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0000" cy="36360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DD6" w:rsidRDefault="00A54DD6">
      <w:r>
        <w:separator/>
      </w:r>
    </w:p>
  </w:footnote>
  <w:footnote w:type="continuationSeparator" w:id="0">
    <w:p w:rsidR="00A54DD6" w:rsidRDefault="00A54D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BE9" w:rsidRDefault="00183BE9">
    <w:pPr>
      <w:pStyle w:val="afe"/>
      <w:jc w:val="center"/>
    </w:pPr>
  </w:p>
  <w:p w:rsidR="00183BE9" w:rsidRDefault="00183BE9">
    <w:pPr>
      <w:pStyle w:val="af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BE9" w:rsidRDefault="00183BE9">
    <w:pPr>
      <w:pStyle w:val="afe"/>
      <w:jc w:val="right"/>
      <w:rPr>
        <w:i/>
        <w:color w:val="A6A6A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1">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2">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CF3457B"/>
    <w:multiLevelType w:val="hybridMultilevel"/>
    <w:tmpl w:val="9C70E6E0"/>
    <w:lvl w:ilvl="0" w:tplc="04190001">
      <w:start w:val="1"/>
      <w:numFmt w:val="bullet"/>
      <w:lvlText w:val=""/>
      <w:lvlJc w:val="left"/>
      <w:pPr>
        <w:ind w:left="695" w:hanging="360"/>
      </w:pPr>
      <w:rPr>
        <w:rFonts w:ascii="Symbol" w:hAnsi="Symbol" w:hint="default"/>
      </w:rPr>
    </w:lvl>
    <w:lvl w:ilvl="1" w:tplc="04190003" w:tentative="1">
      <w:start w:val="1"/>
      <w:numFmt w:val="bullet"/>
      <w:lvlText w:val="o"/>
      <w:lvlJc w:val="left"/>
      <w:pPr>
        <w:ind w:left="1415" w:hanging="360"/>
      </w:pPr>
      <w:rPr>
        <w:rFonts w:ascii="Courier New" w:hAnsi="Courier New" w:cs="Courier New" w:hint="default"/>
      </w:rPr>
    </w:lvl>
    <w:lvl w:ilvl="2" w:tplc="04190005" w:tentative="1">
      <w:start w:val="1"/>
      <w:numFmt w:val="bullet"/>
      <w:lvlText w:val=""/>
      <w:lvlJc w:val="left"/>
      <w:pPr>
        <w:ind w:left="2135" w:hanging="360"/>
      </w:pPr>
      <w:rPr>
        <w:rFonts w:ascii="Wingdings" w:hAnsi="Wingdings" w:hint="default"/>
      </w:rPr>
    </w:lvl>
    <w:lvl w:ilvl="3" w:tplc="04190001" w:tentative="1">
      <w:start w:val="1"/>
      <w:numFmt w:val="bullet"/>
      <w:lvlText w:val=""/>
      <w:lvlJc w:val="left"/>
      <w:pPr>
        <w:ind w:left="2855" w:hanging="360"/>
      </w:pPr>
      <w:rPr>
        <w:rFonts w:ascii="Symbol" w:hAnsi="Symbol" w:hint="default"/>
      </w:rPr>
    </w:lvl>
    <w:lvl w:ilvl="4" w:tplc="04190003" w:tentative="1">
      <w:start w:val="1"/>
      <w:numFmt w:val="bullet"/>
      <w:lvlText w:val="o"/>
      <w:lvlJc w:val="left"/>
      <w:pPr>
        <w:ind w:left="3575" w:hanging="360"/>
      </w:pPr>
      <w:rPr>
        <w:rFonts w:ascii="Courier New" w:hAnsi="Courier New" w:cs="Courier New" w:hint="default"/>
      </w:rPr>
    </w:lvl>
    <w:lvl w:ilvl="5" w:tplc="04190005" w:tentative="1">
      <w:start w:val="1"/>
      <w:numFmt w:val="bullet"/>
      <w:lvlText w:val=""/>
      <w:lvlJc w:val="left"/>
      <w:pPr>
        <w:ind w:left="4295" w:hanging="360"/>
      </w:pPr>
      <w:rPr>
        <w:rFonts w:ascii="Wingdings" w:hAnsi="Wingdings" w:hint="default"/>
      </w:rPr>
    </w:lvl>
    <w:lvl w:ilvl="6" w:tplc="04190001" w:tentative="1">
      <w:start w:val="1"/>
      <w:numFmt w:val="bullet"/>
      <w:lvlText w:val=""/>
      <w:lvlJc w:val="left"/>
      <w:pPr>
        <w:ind w:left="5015" w:hanging="360"/>
      </w:pPr>
      <w:rPr>
        <w:rFonts w:ascii="Symbol" w:hAnsi="Symbol" w:hint="default"/>
      </w:rPr>
    </w:lvl>
    <w:lvl w:ilvl="7" w:tplc="04190003" w:tentative="1">
      <w:start w:val="1"/>
      <w:numFmt w:val="bullet"/>
      <w:lvlText w:val="o"/>
      <w:lvlJc w:val="left"/>
      <w:pPr>
        <w:ind w:left="5735" w:hanging="360"/>
      </w:pPr>
      <w:rPr>
        <w:rFonts w:ascii="Courier New" w:hAnsi="Courier New" w:cs="Courier New" w:hint="default"/>
      </w:rPr>
    </w:lvl>
    <w:lvl w:ilvl="8" w:tplc="04190005" w:tentative="1">
      <w:start w:val="1"/>
      <w:numFmt w:val="bullet"/>
      <w:lvlText w:val=""/>
      <w:lvlJc w:val="left"/>
      <w:pPr>
        <w:ind w:left="6455" w:hanging="360"/>
      </w:pPr>
      <w:rPr>
        <w:rFonts w:ascii="Wingdings" w:hAnsi="Wingdings" w:hint="default"/>
      </w:rPr>
    </w:lvl>
  </w:abstractNum>
  <w:num w:numId="1">
    <w:abstractNumId w:val="4"/>
  </w:num>
  <w:num w:numId="2">
    <w:abstractNumId w:val="13"/>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1"/>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7"/>
  </w:num>
  <w:num w:numId="14">
    <w:abstractNumId w:val="0"/>
  </w:num>
  <w:num w:numId="15">
    <w:abstractNumId w:val="1"/>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F5AD6"/>
    <w:rsid w:val="00000269"/>
    <w:rsid w:val="00001067"/>
    <w:rsid w:val="00002454"/>
    <w:rsid w:val="000024F2"/>
    <w:rsid w:val="00003847"/>
    <w:rsid w:val="00003CED"/>
    <w:rsid w:val="00003F07"/>
    <w:rsid w:val="00004805"/>
    <w:rsid w:val="00004F71"/>
    <w:rsid w:val="0000634E"/>
    <w:rsid w:val="00007813"/>
    <w:rsid w:val="00007FBD"/>
    <w:rsid w:val="00010193"/>
    <w:rsid w:val="000102BE"/>
    <w:rsid w:val="0001185C"/>
    <w:rsid w:val="0001343C"/>
    <w:rsid w:val="00013913"/>
    <w:rsid w:val="00014568"/>
    <w:rsid w:val="000149D2"/>
    <w:rsid w:val="00015A5E"/>
    <w:rsid w:val="0001785F"/>
    <w:rsid w:val="00017D46"/>
    <w:rsid w:val="00022244"/>
    <w:rsid w:val="0002224E"/>
    <w:rsid w:val="00022551"/>
    <w:rsid w:val="000226B0"/>
    <w:rsid w:val="000241E7"/>
    <w:rsid w:val="00024454"/>
    <w:rsid w:val="00024909"/>
    <w:rsid w:val="00024DCD"/>
    <w:rsid w:val="000251D2"/>
    <w:rsid w:val="00025874"/>
    <w:rsid w:val="0002616F"/>
    <w:rsid w:val="00026D52"/>
    <w:rsid w:val="0002744D"/>
    <w:rsid w:val="00027AB1"/>
    <w:rsid w:val="00030E67"/>
    <w:rsid w:val="00031D3A"/>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2CBF"/>
    <w:rsid w:val="00042FF5"/>
    <w:rsid w:val="00044D10"/>
    <w:rsid w:val="00045AA0"/>
    <w:rsid w:val="000463BA"/>
    <w:rsid w:val="0004689A"/>
    <w:rsid w:val="0004703D"/>
    <w:rsid w:val="00047FC9"/>
    <w:rsid w:val="00050CFB"/>
    <w:rsid w:val="00051292"/>
    <w:rsid w:val="00051AE3"/>
    <w:rsid w:val="0005348B"/>
    <w:rsid w:val="00053A8D"/>
    <w:rsid w:val="00054B05"/>
    <w:rsid w:val="00054B42"/>
    <w:rsid w:val="00054FC1"/>
    <w:rsid w:val="000565A2"/>
    <w:rsid w:val="00056978"/>
    <w:rsid w:val="000575DB"/>
    <w:rsid w:val="00057C0B"/>
    <w:rsid w:val="00060080"/>
    <w:rsid w:val="00060334"/>
    <w:rsid w:val="0006047E"/>
    <w:rsid w:val="000619A2"/>
    <w:rsid w:val="00061A2A"/>
    <w:rsid w:val="00061F86"/>
    <w:rsid w:val="00063023"/>
    <w:rsid w:val="00063305"/>
    <w:rsid w:val="00064FF2"/>
    <w:rsid w:val="00065DC9"/>
    <w:rsid w:val="000672DF"/>
    <w:rsid w:val="0006782F"/>
    <w:rsid w:val="00067AE9"/>
    <w:rsid w:val="000706F3"/>
    <w:rsid w:val="00070B3F"/>
    <w:rsid w:val="000714A8"/>
    <w:rsid w:val="000750EB"/>
    <w:rsid w:val="00075A9F"/>
    <w:rsid w:val="00075AAA"/>
    <w:rsid w:val="00075D7A"/>
    <w:rsid w:val="00076256"/>
    <w:rsid w:val="00076E84"/>
    <w:rsid w:val="00080468"/>
    <w:rsid w:val="000814BE"/>
    <w:rsid w:val="00081675"/>
    <w:rsid w:val="000819C2"/>
    <w:rsid w:val="00083B2C"/>
    <w:rsid w:val="00083EB0"/>
    <w:rsid w:val="000840F4"/>
    <w:rsid w:val="0008410C"/>
    <w:rsid w:val="0008434B"/>
    <w:rsid w:val="00087B38"/>
    <w:rsid w:val="000909EC"/>
    <w:rsid w:val="0009175D"/>
    <w:rsid w:val="0009221E"/>
    <w:rsid w:val="000926B5"/>
    <w:rsid w:val="00092ADB"/>
    <w:rsid w:val="0009371F"/>
    <w:rsid w:val="000940BA"/>
    <w:rsid w:val="000943AE"/>
    <w:rsid w:val="00094A88"/>
    <w:rsid w:val="00095039"/>
    <w:rsid w:val="00095BA7"/>
    <w:rsid w:val="00097113"/>
    <w:rsid w:val="000977A6"/>
    <w:rsid w:val="000979E8"/>
    <w:rsid w:val="00097EB4"/>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2E37"/>
    <w:rsid w:val="000B3399"/>
    <w:rsid w:val="000B5FC7"/>
    <w:rsid w:val="000C0868"/>
    <w:rsid w:val="000C3086"/>
    <w:rsid w:val="000C38E2"/>
    <w:rsid w:val="000C3BB8"/>
    <w:rsid w:val="000C440F"/>
    <w:rsid w:val="000C463A"/>
    <w:rsid w:val="000C4B21"/>
    <w:rsid w:val="000C502C"/>
    <w:rsid w:val="000C5035"/>
    <w:rsid w:val="000C5E0A"/>
    <w:rsid w:val="000C6F99"/>
    <w:rsid w:val="000C7278"/>
    <w:rsid w:val="000C72D4"/>
    <w:rsid w:val="000C79BD"/>
    <w:rsid w:val="000C7BDB"/>
    <w:rsid w:val="000D0D31"/>
    <w:rsid w:val="000D13EC"/>
    <w:rsid w:val="000D1572"/>
    <w:rsid w:val="000D1A38"/>
    <w:rsid w:val="000D1F0E"/>
    <w:rsid w:val="000D2264"/>
    <w:rsid w:val="000D38F8"/>
    <w:rsid w:val="000D42BF"/>
    <w:rsid w:val="000D49FB"/>
    <w:rsid w:val="000D5EED"/>
    <w:rsid w:val="000D6009"/>
    <w:rsid w:val="000D69BA"/>
    <w:rsid w:val="000D6E43"/>
    <w:rsid w:val="000D6F8E"/>
    <w:rsid w:val="000D7F29"/>
    <w:rsid w:val="000E0376"/>
    <w:rsid w:val="000E28CC"/>
    <w:rsid w:val="000E2DC4"/>
    <w:rsid w:val="000E3BEC"/>
    <w:rsid w:val="000E5FFE"/>
    <w:rsid w:val="000E7D70"/>
    <w:rsid w:val="000F0DA9"/>
    <w:rsid w:val="000F12DB"/>
    <w:rsid w:val="000F1C53"/>
    <w:rsid w:val="000F3651"/>
    <w:rsid w:val="000F385E"/>
    <w:rsid w:val="000F6649"/>
    <w:rsid w:val="001014E8"/>
    <w:rsid w:val="00102809"/>
    <w:rsid w:val="0010298D"/>
    <w:rsid w:val="00103A26"/>
    <w:rsid w:val="0010544B"/>
    <w:rsid w:val="0010725B"/>
    <w:rsid w:val="00107338"/>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1730B"/>
    <w:rsid w:val="00120026"/>
    <w:rsid w:val="00120AD6"/>
    <w:rsid w:val="00120C29"/>
    <w:rsid w:val="001216B4"/>
    <w:rsid w:val="00121A9F"/>
    <w:rsid w:val="00121D88"/>
    <w:rsid w:val="00123D34"/>
    <w:rsid w:val="001244E7"/>
    <w:rsid w:val="00124C4B"/>
    <w:rsid w:val="00124FA6"/>
    <w:rsid w:val="0012658B"/>
    <w:rsid w:val="001267BE"/>
    <w:rsid w:val="00126E9C"/>
    <w:rsid w:val="001277BA"/>
    <w:rsid w:val="0013013C"/>
    <w:rsid w:val="001302D9"/>
    <w:rsid w:val="00130526"/>
    <w:rsid w:val="001311E4"/>
    <w:rsid w:val="00131CC7"/>
    <w:rsid w:val="00132034"/>
    <w:rsid w:val="0013212C"/>
    <w:rsid w:val="00132D8F"/>
    <w:rsid w:val="00134F53"/>
    <w:rsid w:val="00136B37"/>
    <w:rsid w:val="001407DA"/>
    <w:rsid w:val="00140A69"/>
    <w:rsid w:val="00143215"/>
    <w:rsid w:val="001434F9"/>
    <w:rsid w:val="00143B82"/>
    <w:rsid w:val="001440ED"/>
    <w:rsid w:val="00144418"/>
    <w:rsid w:val="001450AD"/>
    <w:rsid w:val="0014564A"/>
    <w:rsid w:val="001460D5"/>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FA9"/>
    <w:rsid w:val="0015607D"/>
    <w:rsid w:val="001561F4"/>
    <w:rsid w:val="0015686C"/>
    <w:rsid w:val="00156A16"/>
    <w:rsid w:val="001602A7"/>
    <w:rsid w:val="0016280B"/>
    <w:rsid w:val="001643D0"/>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BE9"/>
    <w:rsid w:val="00183E25"/>
    <w:rsid w:val="00184C42"/>
    <w:rsid w:val="00184CCF"/>
    <w:rsid w:val="00184ED5"/>
    <w:rsid w:val="001861C6"/>
    <w:rsid w:val="00186377"/>
    <w:rsid w:val="00186DB6"/>
    <w:rsid w:val="0018784D"/>
    <w:rsid w:val="001905AB"/>
    <w:rsid w:val="00192861"/>
    <w:rsid w:val="00194552"/>
    <w:rsid w:val="00194854"/>
    <w:rsid w:val="00196651"/>
    <w:rsid w:val="0019734D"/>
    <w:rsid w:val="001A20D6"/>
    <w:rsid w:val="001A22F9"/>
    <w:rsid w:val="001A26C3"/>
    <w:rsid w:val="001A3207"/>
    <w:rsid w:val="001A376D"/>
    <w:rsid w:val="001A4118"/>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B9F"/>
    <w:rsid w:val="001B2EC4"/>
    <w:rsid w:val="001B5B50"/>
    <w:rsid w:val="001B61D9"/>
    <w:rsid w:val="001B765B"/>
    <w:rsid w:val="001B7821"/>
    <w:rsid w:val="001B790B"/>
    <w:rsid w:val="001C0565"/>
    <w:rsid w:val="001C0CF5"/>
    <w:rsid w:val="001C0EBE"/>
    <w:rsid w:val="001C106C"/>
    <w:rsid w:val="001C1435"/>
    <w:rsid w:val="001C17AB"/>
    <w:rsid w:val="001C1D1F"/>
    <w:rsid w:val="001C2FD8"/>
    <w:rsid w:val="001C41B9"/>
    <w:rsid w:val="001C4EFF"/>
    <w:rsid w:val="001C5AFB"/>
    <w:rsid w:val="001C5CEC"/>
    <w:rsid w:val="001C6323"/>
    <w:rsid w:val="001D00FE"/>
    <w:rsid w:val="001D0384"/>
    <w:rsid w:val="001D0F5B"/>
    <w:rsid w:val="001D11CC"/>
    <w:rsid w:val="001D1371"/>
    <w:rsid w:val="001D1E18"/>
    <w:rsid w:val="001D2372"/>
    <w:rsid w:val="001D269F"/>
    <w:rsid w:val="001D2CDF"/>
    <w:rsid w:val="001D4741"/>
    <w:rsid w:val="001D52EC"/>
    <w:rsid w:val="001D6022"/>
    <w:rsid w:val="001D679A"/>
    <w:rsid w:val="001D7451"/>
    <w:rsid w:val="001D7F65"/>
    <w:rsid w:val="001E159A"/>
    <w:rsid w:val="001E243C"/>
    <w:rsid w:val="001E2841"/>
    <w:rsid w:val="001E2C53"/>
    <w:rsid w:val="001E4DC1"/>
    <w:rsid w:val="001E569F"/>
    <w:rsid w:val="001E6852"/>
    <w:rsid w:val="001E6F83"/>
    <w:rsid w:val="001E739B"/>
    <w:rsid w:val="001F09AC"/>
    <w:rsid w:val="001F0B21"/>
    <w:rsid w:val="001F1FAC"/>
    <w:rsid w:val="001F3183"/>
    <w:rsid w:val="001F56AC"/>
    <w:rsid w:val="001F5D7B"/>
    <w:rsid w:val="001F6091"/>
    <w:rsid w:val="001F6DA1"/>
    <w:rsid w:val="002020E1"/>
    <w:rsid w:val="00202BB8"/>
    <w:rsid w:val="0020322B"/>
    <w:rsid w:val="002033C3"/>
    <w:rsid w:val="00205647"/>
    <w:rsid w:val="00205DE7"/>
    <w:rsid w:val="00205E3C"/>
    <w:rsid w:val="00206033"/>
    <w:rsid w:val="0020731C"/>
    <w:rsid w:val="002119CB"/>
    <w:rsid w:val="00212701"/>
    <w:rsid w:val="00213C47"/>
    <w:rsid w:val="002153D3"/>
    <w:rsid w:val="00215772"/>
    <w:rsid w:val="00215DB3"/>
    <w:rsid w:val="0021618E"/>
    <w:rsid w:val="00216390"/>
    <w:rsid w:val="00216646"/>
    <w:rsid w:val="00217901"/>
    <w:rsid w:val="00220823"/>
    <w:rsid w:val="002215DB"/>
    <w:rsid w:val="00223D65"/>
    <w:rsid w:val="00225277"/>
    <w:rsid w:val="002263CF"/>
    <w:rsid w:val="00226718"/>
    <w:rsid w:val="00227106"/>
    <w:rsid w:val="0022755D"/>
    <w:rsid w:val="00227BB8"/>
    <w:rsid w:val="0023051F"/>
    <w:rsid w:val="00231826"/>
    <w:rsid w:val="0023199C"/>
    <w:rsid w:val="00231E87"/>
    <w:rsid w:val="00232BEA"/>
    <w:rsid w:val="00233329"/>
    <w:rsid w:val="002336BB"/>
    <w:rsid w:val="002336FD"/>
    <w:rsid w:val="00234798"/>
    <w:rsid w:val="00234E21"/>
    <w:rsid w:val="00235C52"/>
    <w:rsid w:val="00236349"/>
    <w:rsid w:val="0023636A"/>
    <w:rsid w:val="00240D9E"/>
    <w:rsid w:val="00241357"/>
    <w:rsid w:val="0024249F"/>
    <w:rsid w:val="002424BE"/>
    <w:rsid w:val="002433A6"/>
    <w:rsid w:val="00243719"/>
    <w:rsid w:val="00245DE1"/>
    <w:rsid w:val="00247804"/>
    <w:rsid w:val="00250C06"/>
    <w:rsid w:val="00251B66"/>
    <w:rsid w:val="00251F39"/>
    <w:rsid w:val="0025213D"/>
    <w:rsid w:val="0025242E"/>
    <w:rsid w:val="00254243"/>
    <w:rsid w:val="00254C31"/>
    <w:rsid w:val="00255024"/>
    <w:rsid w:val="002550E4"/>
    <w:rsid w:val="002551DE"/>
    <w:rsid w:val="00255C15"/>
    <w:rsid w:val="00255D0A"/>
    <w:rsid w:val="00256FCD"/>
    <w:rsid w:val="002630F6"/>
    <w:rsid w:val="00263123"/>
    <w:rsid w:val="00263174"/>
    <w:rsid w:val="00263C59"/>
    <w:rsid w:val="002641CC"/>
    <w:rsid w:val="0026500C"/>
    <w:rsid w:val="00265481"/>
    <w:rsid w:val="00265657"/>
    <w:rsid w:val="00267746"/>
    <w:rsid w:val="002708BB"/>
    <w:rsid w:val="00270F9F"/>
    <w:rsid w:val="0027221A"/>
    <w:rsid w:val="00273BCE"/>
    <w:rsid w:val="00273FDC"/>
    <w:rsid w:val="0027450D"/>
    <w:rsid w:val="00274CF3"/>
    <w:rsid w:val="002775A9"/>
    <w:rsid w:val="00277DC3"/>
    <w:rsid w:val="002803BB"/>
    <w:rsid w:val="00280713"/>
    <w:rsid w:val="00280B92"/>
    <w:rsid w:val="00281AE8"/>
    <w:rsid w:val="00282BF6"/>
    <w:rsid w:val="00283581"/>
    <w:rsid w:val="00283890"/>
    <w:rsid w:val="00284170"/>
    <w:rsid w:val="00284440"/>
    <w:rsid w:val="00285F1A"/>
    <w:rsid w:val="00286304"/>
    <w:rsid w:val="00286AA8"/>
    <w:rsid w:val="00287330"/>
    <w:rsid w:val="002911C4"/>
    <w:rsid w:val="002917B4"/>
    <w:rsid w:val="00291CA8"/>
    <w:rsid w:val="00293383"/>
    <w:rsid w:val="002934B3"/>
    <w:rsid w:val="002948B0"/>
    <w:rsid w:val="00294B0E"/>
    <w:rsid w:val="00295CE8"/>
    <w:rsid w:val="00296937"/>
    <w:rsid w:val="00296A58"/>
    <w:rsid w:val="00296A86"/>
    <w:rsid w:val="00296BBA"/>
    <w:rsid w:val="00296FF1"/>
    <w:rsid w:val="0029753B"/>
    <w:rsid w:val="0029757F"/>
    <w:rsid w:val="00297EA6"/>
    <w:rsid w:val="002A0D76"/>
    <w:rsid w:val="002A1228"/>
    <w:rsid w:val="002A4193"/>
    <w:rsid w:val="002A5AE5"/>
    <w:rsid w:val="002A60F9"/>
    <w:rsid w:val="002A64B3"/>
    <w:rsid w:val="002A6ED7"/>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ED7"/>
    <w:rsid w:val="002C629D"/>
    <w:rsid w:val="002C7880"/>
    <w:rsid w:val="002C7989"/>
    <w:rsid w:val="002D22D7"/>
    <w:rsid w:val="002D2568"/>
    <w:rsid w:val="002D44CD"/>
    <w:rsid w:val="002D4C4A"/>
    <w:rsid w:val="002D5186"/>
    <w:rsid w:val="002D56F4"/>
    <w:rsid w:val="002D5C8D"/>
    <w:rsid w:val="002D62A8"/>
    <w:rsid w:val="002D6974"/>
    <w:rsid w:val="002D734F"/>
    <w:rsid w:val="002D75C9"/>
    <w:rsid w:val="002E042B"/>
    <w:rsid w:val="002E2123"/>
    <w:rsid w:val="002E2AFE"/>
    <w:rsid w:val="002E366C"/>
    <w:rsid w:val="002E3AA4"/>
    <w:rsid w:val="002E3DDF"/>
    <w:rsid w:val="002E561C"/>
    <w:rsid w:val="002E5872"/>
    <w:rsid w:val="002E791D"/>
    <w:rsid w:val="002F0D16"/>
    <w:rsid w:val="002F12E3"/>
    <w:rsid w:val="002F1F35"/>
    <w:rsid w:val="002F362B"/>
    <w:rsid w:val="002F38E7"/>
    <w:rsid w:val="002F46EA"/>
    <w:rsid w:val="002F54C6"/>
    <w:rsid w:val="002F5FD8"/>
    <w:rsid w:val="002F6248"/>
    <w:rsid w:val="002F6832"/>
    <w:rsid w:val="00302477"/>
    <w:rsid w:val="0030393A"/>
    <w:rsid w:val="00303EB4"/>
    <w:rsid w:val="003046A1"/>
    <w:rsid w:val="0030570E"/>
    <w:rsid w:val="0030631E"/>
    <w:rsid w:val="003063CC"/>
    <w:rsid w:val="00307201"/>
    <w:rsid w:val="003105A0"/>
    <w:rsid w:val="003107FB"/>
    <w:rsid w:val="00310B41"/>
    <w:rsid w:val="00310F14"/>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2E75"/>
    <w:rsid w:val="00326C93"/>
    <w:rsid w:val="00327460"/>
    <w:rsid w:val="00327AE7"/>
    <w:rsid w:val="00327B12"/>
    <w:rsid w:val="00330117"/>
    <w:rsid w:val="003313D7"/>
    <w:rsid w:val="00332943"/>
    <w:rsid w:val="0033312C"/>
    <w:rsid w:val="00333172"/>
    <w:rsid w:val="003338AD"/>
    <w:rsid w:val="00335AC2"/>
    <w:rsid w:val="00335B31"/>
    <w:rsid w:val="00336D00"/>
    <w:rsid w:val="00337554"/>
    <w:rsid w:val="00337775"/>
    <w:rsid w:val="0033788F"/>
    <w:rsid w:val="00337BFA"/>
    <w:rsid w:val="00337CD4"/>
    <w:rsid w:val="0034028B"/>
    <w:rsid w:val="00341537"/>
    <w:rsid w:val="00343250"/>
    <w:rsid w:val="00343B02"/>
    <w:rsid w:val="003442AD"/>
    <w:rsid w:val="00344F5C"/>
    <w:rsid w:val="0034556C"/>
    <w:rsid w:val="003456F7"/>
    <w:rsid w:val="00345DB4"/>
    <w:rsid w:val="00346336"/>
    <w:rsid w:val="00346634"/>
    <w:rsid w:val="00346D65"/>
    <w:rsid w:val="00347D79"/>
    <w:rsid w:val="00347F71"/>
    <w:rsid w:val="00350277"/>
    <w:rsid w:val="003507CA"/>
    <w:rsid w:val="00351867"/>
    <w:rsid w:val="003520B5"/>
    <w:rsid w:val="00352924"/>
    <w:rsid w:val="00352D81"/>
    <w:rsid w:val="003530A7"/>
    <w:rsid w:val="003536FF"/>
    <w:rsid w:val="00353F36"/>
    <w:rsid w:val="0035440B"/>
    <w:rsid w:val="00354BF1"/>
    <w:rsid w:val="00355576"/>
    <w:rsid w:val="003555AE"/>
    <w:rsid w:val="00355785"/>
    <w:rsid w:val="00355CCA"/>
    <w:rsid w:val="00356AE4"/>
    <w:rsid w:val="00360995"/>
    <w:rsid w:val="00362432"/>
    <w:rsid w:val="0036380D"/>
    <w:rsid w:val="0036383A"/>
    <w:rsid w:val="0036403A"/>
    <w:rsid w:val="00367027"/>
    <w:rsid w:val="0037188D"/>
    <w:rsid w:val="00372B1D"/>
    <w:rsid w:val="0037325D"/>
    <w:rsid w:val="00373E76"/>
    <w:rsid w:val="00374167"/>
    <w:rsid w:val="0037638B"/>
    <w:rsid w:val="00377472"/>
    <w:rsid w:val="00380EEC"/>
    <w:rsid w:val="00380FD4"/>
    <w:rsid w:val="00381980"/>
    <w:rsid w:val="00381B68"/>
    <w:rsid w:val="00382216"/>
    <w:rsid w:val="00382434"/>
    <w:rsid w:val="003827B6"/>
    <w:rsid w:val="003834DE"/>
    <w:rsid w:val="0038371D"/>
    <w:rsid w:val="003846BA"/>
    <w:rsid w:val="003847E3"/>
    <w:rsid w:val="0038503C"/>
    <w:rsid w:val="00385C64"/>
    <w:rsid w:val="003860C7"/>
    <w:rsid w:val="00386C33"/>
    <w:rsid w:val="00387B21"/>
    <w:rsid w:val="00393DDC"/>
    <w:rsid w:val="00396010"/>
    <w:rsid w:val="00397498"/>
    <w:rsid w:val="003A0268"/>
    <w:rsid w:val="003A0EDE"/>
    <w:rsid w:val="003A1AB2"/>
    <w:rsid w:val="003A20B2"/>
    <w:rsid w:val="003A2AEF"/>
    <w:rsid w:val="003A2C66"/>
    <w:rsid w:val="003A434A"/>
    <w:rsid w:val="003A44D5"/>
    <w:rsid w:val="003A689D"/>
    <w:rsid w:val="003A7F9E"/>
    <w:rsid w:val="003B10AC"/>
    <w:rsid w:val="003B1D1F"/>
    <w:rsid w:val="003B2170"/>
    <w:rsid w:val="003B24C9"/>
    <w:rsid w:val="003B2702"/>
    <w:rsid w:val="003B34D4"/>
    <w:rsid w:val="003B5D29"/>
    <w:rsid w:val="003B6684"/>
    <w:rsid w:val="003B6976"/>
    <w:rsid w:val="003B6F02"/>
    <w:rsid w:val="003B71B6"/>
    <w:rsid w:val="003B7F4A"/>
    <w:rsid w:val="003C13AA"/>
    <w:rsid w:val="003C3150"/>
    <w:rsid w:val="003C3764"/>
    <w:rsid w:val="003C41E4"/>
    <w:rsid w:val="003C42EA"/>
    <w:rsid w:val="003C4C56"/>
    <w:rsid w:val="003C4FB6"/>
    <w:rsid w:val="003C5AC3"/>
    <w:rsid w:val="003C6395"/>
    <w:rsid w:val="003C7ABA"/>
    <w:rsid w:val="003D00FA"/>
    <w:rsid w:val="003D1084"/>
    <w:rsid w:val="003D23C6"/>
    <w:rsid w:val="003D3762"/>
    <w:rsid w:val="003D5291"/>
    <w:rsid w:val="003D6A79"/>
    <w:rsid w:val="003D6F27"/>
    <w:rsid w:val="003E1A39"/>
    <w:rsid w:val="003E326C"/>
    <w:rsid w:val="003E3BAD"/>
    <w:rsid w:val="003E3C6C"/>
    <w:rsid w:val="003E662B"/>
    <w:rsid w:val="003E771E"/>
    <w:rsid w:val="003E7BA5"/>
    <w:rsid w:val="003F0520"/>
    <w:rsid w:val="003F093F"/>
    <w:rsid w:val="003F1465"/>
    <w:rsid w:val="003F29C4"/>
    <w:rsid w:val="003F3975"/>
    <w:rsid w:val="003F49F6"/>
    <w:rsid w:val="003F5A1F"/>
    <w:rsid w:val="003F5A89"/>
    <w:rsid w:val="003F6427"/>
    <w:rsid w:val="003F6E5B"/>
    <w:rsid w:val="003F781D"/>
    <w:rsid w:val="004053A6"/>
    <w:rsid w:val="004070FE"/>
    <w:rsid w:val="00407A5C"/>
    <w:rsid w:val="0041007C"/>
    <w:rsid w:val="0041128C"/>
    <w:rsid w:val="00412E3B"/>
    <w:rsid w:val="00413832"/>
    <w:rsid w:val="00415317"/>
    <w:rsid w:val="00415AC5"/>
    <w:rsid w:val="004168E6"/>
    <w:rsid w:val="00416FFB"/>
    <w:rsid w:val="004173B9"/>
    <w:rsid w:val="004208A8"/>
    <w:rsid w:val="00420B1A"/>
    <w:rsid w:val="00422EAA"/>
    <w:rsid w:val="004233DA"/>
    <w:rsid w:val="00426073"/>
    <w:rsid w:val="00427331"/>
    <w:rsid w:val="00427A32"/>
    <w:rsid w:val="004306D5"/>
    <w:rsid w:val="004309A5"/>
    <w:rsid w:val="00431AC6"/>
    <w:rsid w:val="00432C6B"/>
    <w:rsid w:val="00432C8E"/>
    <w:rsid w:val="004342D8"/>
    <w:rsid w:val="00435558"/>
    <w:rsid w:val="00435B5C"/>
    <w:rsid w:val="004374E3"/>
    <w:rsid w:val="00437EFC"/>
    <w:rsid w:val="004402CD"/>
    <w:rsid w:val="0044063E"/>
    <w:rsid w:val="004418EA"/>
    <w:rsid w:val="004419B1"/>
    <w:rsid w:val="00442648"/>
    <w:rsid w:val="00444162"/>
    <w:rsid w:val="004441C9"/>
    <w:rsid w:val="004451B9"/>
    <w:rsid w:val="0044520A"/>
    <w:rsid w:val="00445776"/>
    <w:rsid w:val="00445987"/>
    <w:rsid w:val="00452D41"/>
    <w:rsid w:val="00452FDA"/>
    <w:rsid w:val="0045368C"/>
    <w:rsid w:val="0045395F"/>
    <w:rsid w:val="0045464E"/>
    <w:rsid w:val="00454C8D"/>
    <w:rsid w:val="00454E70"/>
    <w:rsid w:val="00455637"/>
    <w:rsid w:val="00455994"/>
    <w:rsid w:val="0045615C"/>
    <w:rsid w:val="004609F4"/>
    <w:rsid w:val="00460CAA"/>
    <w:rsid w:val="00461C65"/>
    <w:rsid w:val="0046332B"/>
    <w:rsid w:val="004652F0"/>
    <w:rsid w:val="00465569"/>
    <w:rsid w:val="00465CAD"/>
    <w:rsid w:val="00465E8E"/>
    <w:rsid w:val="004669DA"/>
    <w:rsid w:val="00467437"/>
    <w:rsid w:val="00470D6E"/>
    <w:rsid w:val="00472A12"/>
    <w:rsid w:val="00472D56"/>
    <w:rsid w:val="004733AA"/>
    <w:rsid w:val="00474A5B"/>
    <w:rsid w:val="00475573"/>
    <w:rsid w:val="004759B7"/>
    <w:rsid w:val="00477750"/>
    <w:rsid w:val="004816F6"/>
    <w:rsid w:val="00481889"/>
    <w:rsid w:val="00482004"/>
    <w:rsid w:val="00482968"/>
    <w:rsid w:val="00483DFD"/>
    <w:rsid w:val="00483EA0"/>
    <w:rsid w:val="00486412"/>
    <w:rsid w:val="00486582"/>
    <w:rsid w:val="004868DC"/>
    <w:rsid w:val="00487755"/>
    <w:rsid w:val="004877DB"/>
    <w:rsid w:val="0049134B"/>
    <w:rsid w:val="0049136C"/>
    <w:rsid w:val="00492C14"/>
    <w:rsid w:val="00493BAF"/>
    <w:rsid w:val="00493C15"/>
    <w:rsid w:val="00493CD9"/>
    <w:rsid w:val="004947CE"/>
    <w:rsid w:val="004950D7"/>
    <w:rsid w:val="0049627D"/>
    <w:rsid w:val="00496A2D"/>
    <w:rsid w:val="00497C84"/>
    <w:rsid w:val="004A05B8"/>
    <w:rsid w:val="004A3BD8"/>
    <w:rsid w:val="004A4963"/>
    <w:rsid w:val="004A6160"/>
    <w:rsid w:val="004A6BEF"/>
    <w:rsid w:val="004A6E41"/>
    <w:rsid w:val="004A7C2B"/>
    <w:rsid w:val="004B0867"/>
    <w:rsid w:val="004B17AF"/>
    <w:rsid w:val="004B217B"/>
    <w:rsid w:val="004B4135"/>
    <w:rsid w:val="004B4A5A"/>
    <w:rsid w:val="004B58FD"/>
    <w:rsid w:val="004B633B"/>
    <w:rsid w:val="004B6A97"/>
    <w:rsid w:val="004C0497"/>
    <w:rsid w:val="004C06EA"/>
    <w:rsid w:val="004C0BF9"/>
    <w:rsid w:val="004C1603"/>
    <w:rsid w:val="004C2D02"/>
    <w:rsid w:val="004C4DBE"/>
    <w:rsid w:val="004C4DD7"/>
    <w:rsid w:val="004C5E3B"/>
    <w:rsid w:val="004C6864"/>
    <w:rsid w:val="004C6F55"/>
    <w:rsid w:val="004C77F9"/>
    <w:rsid w:val="004C7C1A"/>
    <w:rsid w:val="004D043E"/>
    <w:rsid w:val="004D09F1"/>
    <w:rsid w:val="004D0A0C"/>
    <w:rsid w:val="004D111C"/>
    <w:rsid w:val="004D194B"/>
    <w:rsid w:val="004D1BC0"/>
    <w:rsid w:val="004D28B9"/>
    <w:rsid w:val="004D2DE6"/>
    <w:rsid w:val="004D3522"/>
    <w:rsid w:val="004D4302"/>
    <w:rsid w:val="004D4CD8"/>
    <w:rsid w:val="004D500E"/>
    <w:rsid w:val="004D65AA"/>
    <w:rsid w:val="004D6927"/>
    <w:rsid w:val="004D740D"/>
    <w:rsid w:val="004D7B70"/>
    <w:rsid w:val="004D7DC9"/>
    <w:rsid w:val="004D7F83"/>
    <w:rsid w:val="004E098E"/>
    <w:rsid w:val="004E1DE9"/>
    <w:rsid w:val="004E1F13"/>
    <w:rsid w:val="004E2077"/>
    <w:rsid w:val="004E2A74"/>
    <w:rsid w:val="004E37D6"/>
    <w:rsid w:val="004E3AF7"/>
    <w:rsid w:val="004E441F"/>
    <w:rsid w:val="004E450F"/>
    <w:rsid w:val="004E4E0E"/>
    <w:rsid w:val="004E5E9F"/>
    <w:rsid w:val="004E65DA"/>
    <w:rsid w:val="004E704B"/>
    <w:rsid w:val="004F100D"/>
    <w:rsid w:val="004F22E3"/>
    <w:rsid w:val="004F3DD9"/>
    <w:rsid w:val="004F5E32"/>
    <w:rsid w:val="004F5FB0"/>
    <w:rsid w:val="004F74C4"/>
    <w:rsid w:val="004F77DC"/>
    <w:rsid w:val="00501554"/>
    <w:rsid w:val="00501B94"/>
    <w:rsid w:val="005032A1"/>
    <w:rsid w:val="00503ED4"/>
    <w:rsid w:val="00503F89"/>
    <w:rsid w:val="00504677"/>
    <w:rsid w:val="0050467E"/>
    <w:rsid w:val="005061B8"/>
    <w:rsid w:val="00506DDC"/>
    <w:rsid w:val="005078B3"/>
    <w:rsid w:val="00507B12"/>
    <w:rsid w:val="00507BE0"/>
    <w:rsid w:val="00507D20"/>
    <w:rsid w:val="00510EF5"/>
    <w:rsid w:val="00511225"/>
    <w:rsid w:val="005114C9"/>
    <w:rsid w:val="00511A08"/>
    <w:rsid w:val="00511EAD"/>
    <w:rsid w:val="005131C9"/>
    <w:rsid w:val="005139FF"/>
    <w:rsid w:val="00513C20"/>
    <w:rsid w:val="00515426"/>
    <w:rsid w:val="0051553D"/>
    <w:rsid w:val="00516B89"/>
    <w:rsid w:val="00516C28"/>
    <w:rsid w:val="0052078F"/>
    <w:rsid w:val="00520BF3"/>
    <w:rsid w:val="00521134"/>
    <w:rsid w:val="00521F0C"/>
    <w:rsid w:val="00522458"/>
    <w:rsid w:val="005227E4"/>
    <w:rsid w:val="00523BB0"/>
    <w:rsid w:val="00524DAC"/>
    <w:rsid w:val="00525770"/>
    <w:rsid w:val="00525A4D"/>
    <w:rsid w:val="005265E9"/>
    <w:rsid w:val="0052672E"/>
    <w:rsid w:val="0053029B"/>
    <w:rsid w:val="00530C2C"/>
    <w:rsid w:val="00532089"/>
    <w:rsid w:val="00532591"/>
    <w:rsid w:val="00532A96"/>
    <w:rsid w:val="005334CA"/>
    <w:rsid w:val="00533D5C"/>
    <w:rsid w:val="00534F9B"/>
    <w:rsid w:val="0053502C"/>
    <w:rsid w:val="00537182"/>
    <w:rsid w:val="00537FCB"/>
    <w:rsid w:val="00541312"/>
    <w:rsid w:val="00541737"/>
    <w:rsid w:val="00541B20"/>
    <w:rsid w:val="00542B57"/>
    <w:rsid w:val="00547623"/>
    <w:rsid w:val="00547736"/>
    <w:rsid w:val="005479D1"/>
    <w:rsid w:val="00550B57"/>
    <w:rsid w:val="00550BA7"/>
    <w:rsid w:val="0055294D"/>
    <w:rsid w:val="00554E47"/>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6B55"/>
    <w:rsid w:val="00566BEB"/>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F76"/>
    <w:rsid w:val="005A122B"/>
    <w:rsid w:val="005A192E"/>
    <w:rsid w:val="005A26FE"/>
    <w:rsid w:val="005A37FA"/>
    <w:rsid w:val="005A52D2"/>
    <w:rsid w:val="005A54DC"/>
    <w:rsid w:val="005A57EA"/>
    <w:rsid w:val="005A5816"/>
    <w:rsid w:val="005A62A9"/>
    <w:rsid w:val="005A661F"/>
    <w:rsid w:val="005B235F"/>
    <w:rsid w:val="005B37B5"/>
    <w:rsid w:val="005B4200"/>
    <w:rsid w:val="005B4C36"/>
    <w:rsid w:val="005B5769"/>
    <w:rsid w:val="005B5B8E"/>
    <w:rsid w:val="005B67BF"/>
    <w:rsid w:val="005B6803"/>
    <w:rsid w:val="005B76DD"/>
    <w:rsid w:val="005C0635"/>
    <w:rsid w:val="005C0692"/>
    <w:rsid w:val="005C1046"/>
    <w:rsid w:val="005C119C"/>
    <w:rsid w:val="005C1CBE"/>
    <w:rsid w:val="005C2484"/>
    <w:rsid w:val="005C2D90"/>
    <w:rsid w:val="005C40B5"/>
    <w:rsid w:val="005C4563"/>
    <w:rsid w:val="005C5820"/>
    <w:rsid w:val="005C5C4D"/>
    <w:rsid w:val="005C6B50"/>
    <w:rsid w:val="005C7126"/>
    <w:rsid w:val="005C7AAC"/>
    <w:rsid w:val="005D0BBE"/>
    <w:rsid w:val="005D0EDD"/>
    <w:rsid w:val="005D230B"/>
    <w:rsid w:val="005D2735"/>
    <w:rsid w:val="005D2D1B"/>
    <w:rsid w:val="005D2DBC"/>
    <w:rsid w:val="005D3378"/>
    <w:rsid w:val="005D3CB6"/>
    <w:rsid w:val="005D4653"/>
    <w:rsid w:val="005D48A5"/>
    <w:rsid w:val="005D4DCB"/>
    <w:rsid w:val="005D5E5B"/>
    <w:rsid w:val="005D6BEB"/>
    <w:rsid w:val="005D6D6A"/>
    <w:rsid w:val="005D70F0"/>
    <w:rsid w:val="005D7C34"/>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6A55"/>
    <w:rsid w:val="005F6E14"/>
    <w:rsid w:val="005F6FE3"/>
    <w:rsid w:val="005F7461"/>
    <w:rsid w:val="0060043D"/>
    <w:rsid w:val="00602F04"/>
    <w:rsid w:val="0060591F"/>
    <w:rsid w:val="0060597E"/>
    <w:rsid w:val="00605EE5"/>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7A81"/>
    <w:rsid w:val="00617F92"/>
    <w:rsid w:val="0062209E"/>
    <w:rsid w:val="0062253B"/>
    <w:rsid w:val="0062297B"/>
    <w:rsid w:val="006232D0"/>
    <w:rsid w:val="006233D0"/>
    <w:rsid w:val="00623E0D"/>
    <w:rsid w:val="006246BE"/>
    <w:rsid w:val="0062481E"/>
    <w:rsid w:val="006269B3"/>
    <w:rsid w:val="00626A08"/>
    <w:rsid w:val="0062787E"/>
    <w:rsid w:val="00627D61"/>
    <w:rsid w:val="00627ED7"/>
    <w:rsid w:val="0063058B"/>
    <w:rsid w:val="00631287"/>
    <w:rsid w:val="006315BF"/>
    <w:rsid w:val="00631C7C"/>
    <w:rsid w:val="00632BDA"/>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FB7"/>
    <w:rsid w:val="00645D5A"/>
    <w:rsid w:val="00646B63"/>
    <w:rsid w:val="00647135"/>
    <w:rsid w:val="00650BFE"/>
    <w:rsid w:val="006523B0"/>
    <w:rsid w:val="00652B2E"/>
    <w:rsid w:val="00652D56"/>
    <w:rsid w:val="00652E1C"/>
    <w:rsid w:val="00653271"/>
    <w:rsid w:val="00653696"/>
    <w:rsid w:val="00654B31"/>
    <w:rsid w:val="0065510B"/>
    <w:rsid w:val="00656BE9"/>
    <w:rsid w:val="00657011"/>
    <w:rsid w:val="00657734"/>
    <w:rsid w:val="0065793E"/>
    <w:rsid w:val="006601EA"/>
    <w:rsid w:val="00660279"/>
    <w:rsid w:val="006602AF"/>
    <w:rsid w:val="006610DA"/>
    <w:rsid w:val="006630DB"/>
    <w:rsid w:val="00663321"/>
    <w:rsid w:val="0066338A"/>
    <w:rsid w:val="006634AB"/>
    <w:rsid w:val="00664A4A"/>
    <w:rsid w:val="0066525A"/>
    <w:rsid w:val="006652E3"/>
    <w:rsid w:val="00665748"/>
    <w:rsid w:val="00666A6A"/>
    <w:rsid w:val="0066715F"/>
    <w:rsid w:val="006677E0"/>
    <w:rsid w:val="00667E49"/>
    <w:rsid w:val="00670E72"/>
    <w:rsid w:val="0067191E"/>
    <w:rsid w:val="0067298D"/>
    <w:rsid w:val="00674AD5"/>
    <w:rsid w:val="00675BE4"/>
    <w:rsid w:val="00676160"/>
    <w:rsid w:val="006768DB"/>
    <w:rsid w:val="00680209"/>
    <w:rsid w:val="006804FA"/>
    <w:rsid w:val="00681262"/>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F08"/>
    <w:rsid w:val="00696236"/>
    <w:rsid w:val="00697669"/>
    <w:rsid w:val="006A0515"/>
    <w:rsid w:val="006A159E"/>
    <w:rsid w:val="006A1A46"/>
    <w:rsid w:val="006A2107"/>
    <w:rsid w:val="006A3B10"/>
    <w:rsid w:val="006A4523"/>
    <w:rsid w:val="006A4BB6"/>
    <w:rsid w:val="006A74BF"/>
    <w:rsid w:val="006B0160"/>
    <w:rsid w:val="006B0637"/>
    <w:rsid w:val="006B1315"/>
    <w:rsid w:val="006B1A8A"/>
    <w:rsid w:val="006B1CA0"/>
    <w:rsid w:val="006B3103"/>
    <w:rsid w:val="006B371E"/>
    <w:rsid w:val="006B4018"/>
    <w:rsid w:val="006B4BC2"/>
    <w:rsid w:val="006B52B6"/>
    <w:rsid w:val="006B605A"/>
    <w:rsid w:val="006B6563"/>
    <w:rsid w:val="006B670D"/>
    <w:rsid w:val="006B6777"/>
    <w:rsid w:val="006B6FD6"/>
    <w:rsid w:val="006B7BD5"/>
    <w:rsid w:val="006B7E33"/>
    <w:rsid w:val="006C0602"/>
    <w:rsid w:val="006C0E29"/>
    <w:rsid w:val="006C19E0"/>
    <w:rsid w:val="006C1D2E"/>
    <w:rsid w:val="006C2147"/>
    <w:rsid w:val="006C34C5"/>
    <w:rsid w:val="006C39F7"/>
    <w:rsid w:val="006C4100"/>
    <w:rsid w:val="006C42A8"/>
    <w:rsid w:val="006C4EE4"/>
    <w:rsid w:val="006C4FAD"/>
    <w:rsid w:val="006C5521"/>
    <w:rsid w:val="006C6511"/>
    <w:rsid w:val="006C652C"/>
    <w:rsid w:val="006C6EFD"/>
    <w:rsid w:val="006C71FF"/>
    <w:rsid w:val="006C730C"/>
    <w:rsid w:val="006D05D1"/>
    <w:rsid w:val="006D20AB"/>
    <w:rsid w:val="006D3B65"/>
    <w:rsid w:val="006D4AF2"/>
    <w:rsid w:val="006D5754"/>
    <w:rsid w:val="006D58EA"/>
    <w:rsid w:val="006D63A9"/>
    <w:rsid w:val="006D75F2"/>
    <w:rsid w:val="006D7AD1"/>
    <w:rsid w:val="006E0B5B"/>
    <w:rsid w:val="006E1816"/>
    <w:rsid w:val="006E1F9E"/>
    <w:rsid w:val="006E3358"/>
    <w:rsid w:val="006E5BAD"/>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5A15"/>
    <w:rsid w:val="00705C64"/>
    <w:rsid w:val="00705FA4"/>
    <w:rsid w:val="007062A1"/>
    <w:rsid w:val="007077F1"/>
    <w:rsid w:val="007125D5"/>
    <w:rsid w:val="00713DC0"/>
    <w:rsid w:val="00713E5C"/>
    <w:rsid w:val="00714307"/>
    <w:rsid w:val="00715A95"/>
    <w:rsid w:val="00715D5E"/>
    <w:rsid w:val="00715DD9"/>
    <w:rsid w:val="00716C1F"/>
    <w:rsid w:val="00717899"/>
    <w:rsid w:val="00717EFE"/>
    <w:rsid w:val="007204B7"/>
    <w:rsid w:val="00722016"/>
    <w:rsid w:val="00722186"/>
    <w:rsid w:val="00723F73"/>
    <w:rsid w:val="00724435"/>
    <w:rsid w:val="00725BA3"/>
    <w:rsid w:val="00725D02"/>
    <w:rsid w:val="007267C2"/>
    <w:rsid w:val="007267F6"/>
    <w:rsid w:val="00726A28"/>
    <w:rsid w:val="0073090E"/>
    <w:rsid w:val="007310B5"/>
    <w:rsid w:val="00732119"/>
    <w:rsid w:val="0073341C"/>
    <w:rsid w:val="00734E32"/>
    <w:rsid w:val="00736FA9"/>
    <w:rsid w:val="0073731B"/>
    <w:rsid w:val="007404AF"/>
    <w:rsid w:val="00741EAC"/>
    <w:rsid w:val="007420E2"/>
    <w:rsid w:val="00742573"/>
    <w:rsid w:val="00742949"/>
    <w:rsid w:val="00744895"/>
    <w:rsid w:val="00744C86"/>
    <w:rsid w:val="00745696"/>
    <w:rsid w:val="00746D92"/>
    <w:rsid w:val="00750667"/>
    <w:rsid w:val="00751A6A"/>
    <w:rsid w:val="00752E69"/>
    <w:rsid w:val="0075438B"/>
    <w:rsid w:val="0075447F"/>
    <w:rsid w:val="0075566C"/>
    <w:rsid w:val="007558B3"/>
    <w:rsid w:val="007568BC"/>
    <w:rsid w:val="00756E3A"/>
    <w:rsid w:val="00757FCA"/>
    <w:rsid w:val="00760BC1"/>
    <w:rsid w:val="00762773"/>
    <w:rsid w:val="00763A48"/>
    <w:rsid w:val="00764A1B"/>
    <w:rsid w:val="0076544F"/>
    <w:rsid w:val="0077067C"/>
    <w:rsid w:val="00770EA5"/>
    <w:rsid w:val="007711C6"/>
    <w:rsid w:val="00771228"/>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2E2"/>
    <w:rsid w:val="00785592"/>
    <w:rsid w:val="0078784C"/>
    <w:rsid w:val="0078786A"/>
    <w:rsid w:val="00787B3D"/>
    <w:rsid w:val="007902F1"/>
    <w:rsid w:val="00791699"/>
    <w:rsid w:val="007921F8"/>
    <w:rsid w:val="00792619"/>
    <w:rsid w:val="007927ED"/>
    <w:rsid w:val="00792E80"/>
    <w:rsid w:val="00793741"/>
    <w:rsid w:val="00794817"/>
    <w:rsid w:val="0079640C"/>
    <w:rsid w:val="00797BE4"/>
    <w:rsid w:val="007A099A"/>
    <w:rsid w:val="007A1358"/>
    <w:rsid w:val="007A255E"/>
    <w:rsid w:val="007A2C0A"/>
    <w:rsid w:val="007A2F6B"/>
    <w:rsid w:val="007A3FD0"/>
    <w:rsid w:val="007A4C21"/>
    <w:rsid w:val="007A58ED"/>
    <w:rsid w:val="007A6719"/>
    <w:rsid w:val="007A6C9C"/>
    <w:rsid w:val="007A77FF"/>
    <w:rsid w:val="007A7CDA"/>
    <w:rsid w:val="007B02B1"/>
    <w:rsid w:val="007B0B16"/>
    <w:rsid w:val="007B12F9"/>
    <w:rsid w:val="007B1C15"/>
    <w:rsid w:val="007B1D3E"/>
    <w:rsid w:val="007B22FA"/>
    <w:rsid w:val="007B3141"/>
    <w:rsid w:val="007B3224"/>
    <w:rsid w:val="007B373B"/>
    <w:rsid w:val="007B40E8"/>
    <w:rsid w:val="007B4987"/>
    <w:rsid w:val="007B5DA2"/>
    <w:rsid w:val="007B5F8C"/>
    <w:rsid w:val="007B6F62"/>
    <w:rsid w:val="007C0361"/>
    <w:rsid w:val="007C0473"/>
    <w:rsid w:val="007C2610"/>
    <w:rsid w:val="007C3142"/>
    <w:rsid w:val="007C37DB"/>
    <w:rsid w:val="007C5AE6"/>
    <w:rsid w:val="007C5D36"/>
    <w:rsid w:val="007C681A"/>
    <w:rsid w:val="007C689A"/>
    <w:rsid w:val="007D0ED4"/>
    <w:rsid w:val="007D16CA"/>
    <w:rsid w:val="007D1CF5"/>
    <w:rsid w:val="007D280B"/>
    <w:rsid w:val="007D2AD2"/>
    <w:rsid w:val="007D3B8D"/>
    <w:rsid w:val="007D425C"/>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7C69"/>
    <w:rsid w:val="007F0284"/>
    <w:rsid w:val="007F0D5C"/>
    <w:rsid w:val="007F17F7"/>
    <w:rsid w:val="007F265F"/>
    <w:rsid w:val="007F2C39"/>
    <w:rsid w:val="007F3358"/>
    <w:rsid w:val="007F3B0C"/>
    <w:rsid w:val="007F3C67"/>
    <w:rsid w:val="007F62DE"/>
    <w:rsid w:val="007F746A"/>
    <w:rsid w:val="00800DE9"/>
    <w:rsid w:val="0080165F"/>
    <w:rsid w:val="008016F6"/>
    <w:rsid w:val="00802BB4"/>
    <w:rsid w:val="0080362C"/>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E50"/>
    <w:rsid w:val="00843073"/>
    <w:rsid w:val="00843355"/>
    <w:rsid w:val="00843651"/>
    <w:rsid w:val="00845A1D"/>
    <w:rsid w:val="00846A19"/>
    <w:rsid w:val="0084700A"/>
    <w:rsid w:val="00847135"/>
    <w:rsid w:val="00850BEE"/>
    <w:rsid w:val="008511DD"/>
    <w:rsid w:val="0085199D"/>
    <w:rsid w:val="00851C08"/>
    <w:rsid w:val="00851C78"/>
    <w:rsid w:val="00853AD9"/>
    <w:rsid w:val="00855967"/>
    <w:rsid w:val="0085655D"/>
    <w:rsid w:val="00860EEE"/>
    <w:rsid w:val="008619FC"/>
    <w:rsid w:val="00862437"/>
    <w:rsid w:val="0086248A"/>
    <w:rsid w:val="00862D39"/>
    <w:rsid w:val="00863118"/>
    <w:rsid w:val="008635E9"/>
    <w:rsid w:val="00863A2E"/>
    <w:rsid w:val="00863EA7"/>
    <w:rsid w:val="00864191"/>
    <w:rsid w:val="008646EA"/>
    <w:rsid w:val="00864D8A"/>
    <w:rsid w:val="00864F7D"/>
    <w:rsid w:val="00865AD7"/>
    <w:rsid w:val="00866A79"/>
    <w:rsid w:val="00866AF3"/>
    <w:rsid w:val="00870048"/>
    <w:rsid w:val="00870162"/>
    <w:rsid w:val="008703BC"/>
    <w:rsid w:val="008717AB"/>
    <w:rsid w:val="00871CB1"/>
    <w:rsid w:val="008726E8"/>
    <w:rsid w:val="00872A9D"/>
    <w:rsid w:val="008738B9"/>
    <w:rsid w:val="0087433A"/>
    <w:rsid w:val="008748D6"/>
    <w:rsid w:val="00874AF9"/>
    <w:rsid w:val="0087539E"/>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D32"/>
    <w:rsid w:val="008B627A"/>
    <w:rsid w:val="008B7FCA"/>
    <w:rsid w:val="008C1219"/>
    <w:rsid w:val="008C1A5E"/>
    <w:rsid w:val="008C310F"/>
    <w:rsid w:val="008C34C5"/>
    <w:rsid w:val="008C391A"/>
    <w:rsid w:val="008C3BA5"/>
    <w:rsid w:val="008C5F9D"/>
    <w:rsid w:val="008C6A82"/>
    <w:rsid w:val="008C7772"/>
    <w:rsid w:val="008C78E6"/>
    <w:rsid w:val="008D1ABF"/>
    <w:rsid w:val="008D2FE4"/>
    <w:rsid w:val="008D30A2"/>
    <w:rsid w:val="008D32D1"/>
    <w:rsid w:val="008D5DA0"/>
    <w:rsid w:val="008D61BD"/>
    <w:rsid w:val="008D6A1B"/>
    <w:rsid w:val="008D6F6B"/>
    <w:rsid w:val="008D7898"/>
    <w:rsid w:val="008D7919"/>
    <w:rsid w:val="008E132A"/>
    <w:rsid w:val="008E1E28"/>
    <w:rsid w:val="008E4078"/>
    <w:rsid w:val="008E4991"/>
    <w:rsid w:val="008E6A99"/>
    <w:rsid w:val="008E6FD7"/>
    <w:rsid w:val="008F1150"/>
    <w:rsid w:val="008F2495"/>
    <w:rsid w:val="008F29E4"/>
    <w:rsid w:val="008F4371"/>
    <w:rsid w:val="008F4BBE"/>
    <w:rsid w:val="008F52F8"/>
    <w:rsid w:val="008F5AD6"/>
    <w:rsid w:val="008F5B1F"/>
    <w:rsid w:val="008F6310"/>
    <w:rsid w:val="008F6E09"/>
    <w:rsid w:val="008F6EE0"/>
    <w:rsid w:val="008F71D8"/>
    <w:rsid w:val="008F74B1"/>
    <w:rsid w:val="008F7DEF"/>
    <w:rsid w:val="00900F30"/>
    <w:rsid w:val="00901905"/>
    <w:rsid w:val="00901967"/>
    <w:rsid w:val="00901C76"/>
    <w:rsid w:val="00901CB5"/>
    <w:rsid w:val="00903A98"/>
    <w:rsid w:val="00904393"/>
    <w:rsid w:val="0090503D"/>
    <w:rsid w:val="0090638C"/>
    <w:rsid w:val="009078FF"/>
    <w:rsid w:val="00910859"/>
    <w:rsid w:val="00911D9A"/>
    <w:rsid w:val="00912D8B"/>
    <w:rsid w:val="00912E22"/>
    <w:rsid w:val="00915503"/>
    <w:rsid w:val="00915CE1"/>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22C2"/>
    <w:rsid w:val="00932920"/>
    <w:rsid w:val="00935835"/>
    <w:rsid w:val="0093687B"/>
    <w:rsid w:val="00941417"/>
    <w:rsid w:val="00941A41"/>
    <w:rsid w:val="00942C45"/>
    <w:rsid w:val="00944247"/>
    <w:rsid w:val="0094458F"/>
    <w:rsid w:val="009449CC"/>
    <w:rsid w:val="00944B34"/>
    <w:rsid w:val="009453F9"/>
    <w:rsid w:val="00945A9A"/>
    <w:rsid w:val="00945BD3"/>
    <w:rsid w:val="009473CF"/>
    <w:rsid w:val="009477C6"/>
    <w:rsid w:val="00947CFD"/>
    <w:rsid w:val="00947F2F"/>
    <w:rsid w:val="009508A5"/>
    <w:rsid w:val="00950E07"/>
    <w:rsid w:val="00953BAF"/>
    <w:rsid w:val="00954868"/>
    <w:rsid w:val="009555A4"/>
    <w:rsid w:val="009558FE"/>
    <w:rsid w:val="009576E7"/>
    <w:rsid w:val="00957833"/>
    <w:rsid w:val="00957D49"/>
    <w:rsid w:val="0096057D"/>
    <w:rsid w:val="009631EA"/>
    <w:rsid w:val="00963299"/>
    <w:rsid w:val="00963455"/>
    <w:rsid w:val="009648F8"/>
    <w:rsid w:val="0096526F"/>
    <w:rsid w:val="0096540A"/>
    <w:rsid w:val="00965EDD"/>
    <w:rsid w:val="00966A6A"/>
    <w:rsid w:val="00966D71"/>
    <w:rsid w:val="0096720E"/>
    <w:rsid w:val="0096766B"/>
    <w:rsid w:val="009676A5"/>
    <w:rsid w:val="00967B2C"/>
    <w:rsid w:val="00967B5E"/>
    <w:rsid w:val="00970555"/>
    <w:rsid w:val="0097099C"/>
    <w:rsid w:val="009710A0"/>
    <w:rsid w:val="00974559"/>
    <w:rsid w:val="00974E25"/>
    <w:rsid w:val="0097543C"/>
    <w:rsid w:val="0097560D"/>
    <w:rsid w:val="00975B1A"/>
    <w:rsid w:val="00975E43"/>
    <w:rsid w:val="009766FD"/>
    <w:rsid w:val="00976D76"/>
    <w:rsid w:val="00977465"/>
    <w:rsid w:val="009802D5"/>
    <w:rsid w:val="00981234"/>
    <w:rsid w:val="00982A3C"/>
    <w:rsid w:val="00982A64"/>
    <w:rsid w:val="00983B37"/>
    <w:rsid w:val="009840BF"/>
    <w:rsid w:val="009843A0"/>
    <w:rsid w:val="00985039"/>
    <w:rsid w:val="00986934"/>
    <w:rsid w:val="00986BF5"/>
    <w:rsid w:val="00986F2E"/>
    <w:rsid w:val="00986FF9"/>
    <w:rsid w:val="00987246"/>
    <w:rsid w:val="00990A7B"/>
    <w:rsid w:val="00991346"/>
    <w:rsid w:val="00992163"/>
    <w:rsid w:val="00992B24"/>
    <w:rsid w:val="00992E18"/>
    <w:rsid w:val="00993097"/>
    <w:rsid w:val="009936D5"/>
    <w:rsid w:val="00993733"/>
    <w:rsid w:val="0099494D"/>
    <w:rsid w:val="0099499A"/>
    <w:rsid w:val="009953B0"/>
    <w:rsid w:val="00997840"/>
    <w:rsid w:val="009A0D98"/>
    <w:rsid w:val="009A1401"/>
    <w:rsid w:val="009A2EF2"/>
    <w:rsid w:val="009A30E3"/>
    <w:rsid w:val="009A3F34"/>
    <w:rsid w:val="009A6917"/>
    <w:rsid w:val="009A73A3"/>
    <w:rsid w:val="009B004B"/>
    <w:rsid w:val="009B1408"/>
    <w:rsid w:val="009B1C4C"/>
    <w:rsid w:val="009B34CF"/>
    <w:rsid w:val="009B461A"/>
    <w:rsid w:val="009B4885"/>
    <w:rsid w:val="009B4AF5"/>
    <w:rsid w:val="009B7FB4"/>
    <w:rsid w:val="009C04E6"/>
    <w:rsid w:val="009C1439"/>
    <w:rsid w:val="009C16CC"/>
    <w:rsid w:val="009C191B"/>
    <w:rsid w:val="009C1979"/>
    <w:rsid w:val="009C1C32"/>
    <w:rsid w:val="009C243D"/>
    <w:rsid w:val="009C2504"/>
    <w:rsid w:val="009C261C"/>
    <w:rsid w:val="009C26BD"/>
    <w:rsid w:val="009C36E8"/>
    <w:rsid w:val="009C3C49"/>
    <w:rsid w:val="009C3D13"/>
    <w:rsid w:val="009C4166"/>
    <w:rsid w:val="009C458C"/>
    <w:rsid w:val="009C45A6"/>
    <w:rsid w:val="009C50D4"/>
    <w:rsid w:val="009C6B7A"/>
    <w:rsid w:val="009C702B"/>
    <w:rsid w:val="009C7881"/>
    <w:rsid w:val="009D0053"/>
    <w:rsid w:val="009D08D5"/>
    <w:rsid w:val="009D0BF8"/>
    <w:rsid w:val="009D1224"/>
    <w:rsid w:val="009D14CF"/>
    <w:rsid w:val="009D1B82"/>
    <w:rsid w:val="009D1DB5"/>
    <w:rsid w:val="009D301E"/>
    <w:rsid w:val="009D356E"/>
    <w:rsid w:val="009D4186"/>
    <w:rsid w:val="009D4615"/>
    <w:rsid w:val="009D4868"/>
    <w:rsid w:val="009D51A3"/>
    <w:rsid w:val="009D5D99"/>
    <w:rsid w:val="009E316C"/>
    <w:rsid w:val="009E3214"/>
    <w:rsid w:val="009E32A2"/>
    <w:rsid w:val="009E76B7"/>
    <w:rsid w:val="009E78D4"/>
    <w:rsid w:val="009F0274"/>
    <w:rsid w:val="009F05B4"/>
    <w:rsid w:val="009F0C93"/>
    <w:rsid w:val="009F0C9A"/>
    <w:rsid w:val="009F0D5A"/>
    <w:rsid w:val="009F0DCC"/>
    <w:rsid w:val="009F15B1"/>
    <w:rsid w:val="009F2357"/>
    <w:rsid w:val="009F2F07"/>
    <w:rsid w:val="009F4B2D"/>
    <w:rsid w:val="009F4ED9"/>
    <w:rsid w:val="009F6EA3"/>
    <w:rsid w:val="009F6EC1"/>
    <w:rsid w:val="009F726B"/>
    <w:rsid w:val="009F7BB4"/>
    <w:rsid w:val="009F7FB6"/>
    <w:rsid w:val="00A00E0D"/>
    <w:rsid w:val="00A03804"/>
    <w:rsid w:val="00A03DDB"/>
    <w:rsid w:val="00A041B4"/>
    <w:rsid w:val="00A06578"/>
    <w:rsid w:val="00A06BAC"/>
    <w:rsid w:val="00A074C2"/>
    <w:rsid w:val="00A1071D"/>
    <w:rsid w:val="00A111E6"/>
    <w:rsid w:val="00A11534"/>
    <w:rsid w:val="00A11A82"/>
    <w:rsid w:val="00A11CCB"/>
    <w:rsid w:val="00A12386"/>
    <w:rsid w:val="00A12EA5"/>
    <w:rsid w:val="00A1304E"/>
    <w:rsid w:val="00A14AB3"/>
    <w:rsid w:val="00A17C91"/>
    <w:rsid w:val="00A208A7"/>
    <w:rsid w:val="00A211A4"/>
    <w:rsid w:val="00A211E4"/>
    <w:rsid w:val="00A2121F"/>
    <w:rsid w:val="00A219D6"/>
    <w:rsid w:val="00A21DA8"/>
    <w:rsid w:val="00A22415"/>
    <w:rsid w:val="00A23190"/>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D44"/>
    <w:rsid w:val="00A34F5E"/>
    <w:rsid w:val="00A35E0E"/>
    <w:rsid w:val="00A36002"/>
    <w:rsid w:val="00A37073"/>
    <w:rsid w:val="00A40116"/>
    <w:rsid w:val="00A41042"/>
    <w:rsid w:val="00A41303"/>
    <w:rsid w:val="00A416C6"/>
    <w:rsid w:val="00A41F91"/>
    <w:rsid w:val="00A42219"/>
    <w:rsid w:val="00A42646"/>
    <w:rsid w:val="00A42F54"/>
    <w:rsid w:val="00A43786"/>
    <w:rsid w:val="00A438E3"/>
    <w:rsid w:val="00A4443C"/>
    <w:rsid w:val="00A45A53"/>
    <w:rsid w:val="00A46210"/>
    <w:rsid w:val="00A506F8"/>
    <w:rsid w:val="00A50FC7"/>
    <w:rsid w:val="00A510A3"/>
    <w:rsid w:val="00A51C4D"/>
    <w:rsid w:val="00A51D05"/>
    <w:rsid w:val="00A52569"/>
    <w:rsid w:val="00A530C5"/>
    <w:rsid w:val="00A53126"/>
    <w:rsid w:val="00A53484"/>
    <w:rsid w:val="00A54DD6"/>
    <w:rsid w:val="00A54E1C"/>
    <w:rsid w:val="00A550F2"/>
    <w:rsid w:val="00A55848"/>
    <w:rsid w:val="00A56136"/>
    <w:rsid w:val="00A5693E"/>
    <w:rsid w:val="00A57807"/>
    <w:rsid w:val="00A60A6C"/>
    <w:rsid w:val="00A60F94"/>
    <w:rsid w:val="00A619B4"/>
    <w:rsid w:val="00A61F9A"/>
    <w:rsid w:val="00A62679"/>
    <w:rsid w:val="00A63476"/>
    <w:rsid w:val="00A63C4F"/>
    <w:rsid w:val="00A64AC8"/>
    <w:rsid w:val="00A66594"/>
    <w:rsid w:val="00A7019D"/>
    <w:rsid w:val="00A71859"/>
    <w:rsid w:val="00A722EC"/>
    <w:rsid w:val="00A72522"/>
    <w:rsid w:val="00A72861"/>
    <w:rsid w:val="00A72B1C"/>
    <w:rsid w:val="00A73391"/>
    <w:rsid w:val="00A73D6E"/>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73F3"/>
    <w:rsid w:val="00AB0559"/>
    <w:rsid w:val="00AB1A8A"/>
    <w:rsid w:val="00AB20A3"/>
    <w:rsid w:val="00AB210E"/>
    <w:rsid w:val="00AB3147"/>
    <w:rsid w:val="00AB401A"/>
    <w:rsid w:val="00AB43F8"/>
    <w:rsid w:val="00AB4786"/>
    <w:rsid w:val="00AB482C"/>
    <w:rsid w:val="00AB5B2C"/>
    <w:rsid w:val="00AB6695"/>
    <w:rsid w:val="00AB6AB7"/>
    <w:rsid w:val="00AB6F20"/>
    <w:rsid w:val="00AB781D"/>
    <w:rsid w:val="00AB7ED4"/>
    <w:rsid w:val="00AC00DB"/>
    <w:rsid w:val="00AC0F23"/>
    <w:rsid w:val="00AC1B28"/>
    <w:rsid w:val="00AC2D81"/>
    <w:rsid w:val="00AC3A3D"/>
    <w:rsid w:val="00AC5B71"/>
    <w:rsid w:val="00AC6A5A"/>
    <w:rsid w:val="00AC6D22"/>
    <w:rsid w:val="00AC7064"/>
    <w:rsid w:val="00AC7E1A"/>
    <w:rsid w:val="00AD0492"/>
    <w:rsid w:val="00AD17BF"/>
    <w:rsid w:val="00AD27DA"/>
    <w:rsid w:val="00AD32C2"/>
    <w:rsid w:val="00AD38E6"/>
    <w:rsid w:val="00AD4003"/>
    <w:rsid w:val="00AD55D9"/>
    <w:rsid w:val="00AD74E3"/>
    <w:rsid w:val="00AE077D"/>
    <w:rsid w:val="00AE0A67"/>
    <w:rsid w:val="00AE1A9D"/>
    <w:rsid w:val="00AE2015"/>
    <w:rsid w:val="00AE241D"/>
    <w:rsid w:val="00AE2C11"/>
    <w:rsid w:val="00AE4155"/>
    <w:rsid w:val="00AE50B5"/>
    <w:rsid w:val="00AE64B4"/>
    <w:rsid w:val="00AE71F9"/>
    <w:rsid w:val="00AE7DD6"/>
    <w:rsid w:val="00AF0774"/>
    <w:rsid w:val="00AF11B4"/>
    <w:rsid w:val="00AF17B7"/>
    <w:rsid w:val="00AF2C1B"/>
    <w:rsid w:val="00AF2C8E"/>
    <w:rsid w:val="00AF3514"/>
    <w:rsid w:val="00AF3952"/>
    <w:rsid w:val="00AF4247"/>
    <w:rsid w:val="00AF5E62"/>
    <w:rsid w:val="00AF6055"/>
    <w:rsid w:val="00AF65B1"/>
    <w:rsid w:val="00AF7773"/>
    <w:rsid w:val="00AF7A31"/>
    <w:rsid w:val="00AF7BDA"/>
    <w:rsid w:val="00AF7DD3"/>
    <w:rsid w:val="00B0045D"/>
    <w:rsid w:val="00B009F9"/>
    <w:rsid w:val="00B00BBD"/>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7696"/>
    <w:rsid w:val="00B20159"/>
    <w:rsid w:val="00B232BB"/>
    <w:rsid w:val="00B23DEC"/>
    <w:rsid w:val="00B23FE2"/>
    <w:rsid w:val="00B25403"/>
    <w:rsid w:val="00B25E78"/>
    <w:rsid w:val="00B26A89"/>
    <w:rsid w:val="00B26B39"/>
    <w:rsid w:val="00B27775"/>
    <w:rsid w:val="00B31FC3"/>
    <w:rsid w:val="00B32512"/>
    <w:rsid w:val="00B3299F"/>
    <w:rsid w:val="00B32CA3"/>
    <w:rsid w:val="00B34F27"/>
    <w:rsid w:val="00B352EF"/>
    <w:rsid w:val="00B35E1B"/>
    <w:rsid w:val="00B36AA9"/>
    <w:rsid w:val="00B36FD4"/>
    <w:rsid w:val="00B3748C"/>
    <w:rsid w:val="00B40B4B"/>
    <w:rsid w:val="00B4144C"/>
    <w:rsid w:val="00B415A2"/>
    <w:rsid w:val="00B419D5"/>
    <w:rsid w:val="00B421CA"/>
    <w:rsid w:val="00B43463"/>
    <w:rsid w:val="00B44D7B"/>
    <w:rsid w:val="00B4542D"/>
    <w:rsid w:val="00B45BA9"/>
    <w:rsid w:val="00B45F33"/>
    <w:rsid w:val="00B4613F"/>
    <w:rsid w:val="00B46934"/>
    <w:rsid w:val="00B46DAF"/>
    <w:rsid w:val="00B509BA"/>
    <w:rsid w:val="00B51ABB"/>
    <w:rsid w:val="00B54E10"/>
    <w:rsid w:val="00B54F99"/>
    <w:rsid w:val="00B56655"/>
    <w:rsid w:val="00B571B0"/>
    <w:rsid w:val="00B57450"/>
    <w:rsid w:val="00B6229D"/>
    <w:rsid w:val="00B62C82"/>
    <w:rsid w:val="00B63BAA"/>
    <w:rsid w:val="00B64C34"/>
    <w:rsid w:val="00B65ADF"/>
    <w:rsid w:val="00B6648A"/>
    <w:rsid w:val="00B66625"/>
    <w:rsid w:val="00B70754"/>
    <w:rsid w:val="00B709A7"/>
    <w:rsid w:val="00B70E63"/>
    <w:rsid w:val="00B71544"/>
    <w:rsid w:val="00B72469"/>
    <w:rsid w:val="00B72917"/>
    <w:rsid w:val="00B72E61"/>
    <w:rsid w:val="00B756FD"/>
    <w:rsid w:val="00B7752E"/>
    <w:rsid w:val="00B801E0"/>
    <w:rsid w:val="00B80224"/>
    <w:rsid w:val="00B8023D"/>
    <w:rsid w:val="00B82891"/>
    <w:rsid w:val="00B828DD"/>
    <w:rsid w:val="00B84613"/>
    <w:rsid w:val="00B85E3F"/>
    <w:rsid w:val="00B862F6"/>
    <w:rsid w:val="00B8674C"/>
    <w:rsid w:val="00B86CDD"/>
    <w:rsid w:val="00B87121"/>
    <w:rsid w:val="00B90336"/>
    <w:rsid w:val="00B90E7F"/>
    <w:rsid w:val="00B92C46"/>
    <w:rsid w:val="00B92D3A"/>
    <w:rsid w:val="00B93C3E"/>
    <w:rsid w:val="00B962E8"/>
    <w:rsid w:val="00B96A07"/>
    <w:rsid w:val="00B96F7F"/>
    <w:rsid w:val="00B9722D"/>
    <w:rsid w:val="00BA034A"/>
    <w:rsid w:val="00BA1944"/>
    <w:rsid w:val="00BA3728"/>
    <w:rsid w:val="00BA3D25"/>
    <w:rsid w:val="00BA4376"/>
    <w:rsid w:val="00BA5238"/>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43EB"/>
    <w:rsid w:val="00BD5CD7"/>
    <w:rsid w:val="00BD6F20"/>
    <w:rsid w:val="00BE02AA"/>
    <w:rsid w:val="00BE1FE3"/>
    <w:rsid w:val="00BE25E4"/>
    <w:rsid w:val="00BE3877"/>
    <w:rsid w:val="00BE39E5"/>
    <w:rsid w:val="00BE3A1E"/>
    <w:rsid w:val="00BE4128"/>
    <w:rsid w:val="00BE7C4D"/>
    <w:rsid w:val="00BF0242"/>
    <w:rsid w:val="00BF089A"/>
    <w:rsid w:val="00BF1C02"/>
    <w:rsid w:val="00BF1E64"/>
    <w:rsid w:val="00BF1F0B"/>
    <w:rsid w:val="00BF4A41"/>
    <w:rsid w:val="00BF5233"/>
    <w:rsid w:val="00BF72B4"/>
    <w:rsid w:val="00BF75D4"/>
    <w:rsid w:val="00BF798A"/>
    <w:rsid w:val="00C004D4"/>
    <w:rsid w:val="00C02369"/>
    <w:rsid w:val="00C02BDB"/>
    <w:rsid w:val="00C0323C"/>
    <w:rsid w:val="00C03AC4"/>
    <w:rsid w:val="00C041B9"/>
    <w:rsid w:val="00C04769"/>
    <w:rsid w:val="00C05FF7"/>
    <w:rsid w:val="00C063F8"/>
    <w:rsid w:val="00C06687"/>
    <w:rsid w:val="00C06F0D"/>
    <w:rsid w:val="00C0790C"/>
    <w:rsid w:val="00C079C9"/>
    <w:rsid w:val="00C1055C"/>
    <w:rsid w:val="00C112F3"/>
    <w:rsid w:val="00C1131A"/>
    <w:rsid w:val="00C1268E"/>
    <w:rsid w:val="00C12ED6"/>
    <w:rsid w:val="00C13174"/>
    <w:rsid w:val="00C1319F"/>
    <w:rsid w:val="00C134FA"/>
    <w:rsid w:val="00C13644"/>
    <w:rsid w:val="00C1558B"/>
    <w:rsid w:val="00C1595E"/>
    <w:rsid w:val="00C1626A"/>
    <w:rsid w:val="00C17289"/>
    <w:rsid w:val="00C17D7A"/>
    <w:rsid w:val="00C207FF"/>
    <w:rsid w:val="00C2186A"/>
    <w:rsid w:val="00C21BC1"/>
    <w:rsid w:val="00C24F14"/>
    <w:rsid w:val="00C25995"/>
    <w:rsid w:val="00C27067"/>
    <w:rsid w:val="00C27425"/>
    <w:rsid w:val="00C279B8"/>
    <w:rsid w:val="00C27D5A"/>
    <w:rsid w:val="00C27E3D"/>
    <w:rsid w:val="00C30064"/>
    <w:rsid w:val="00C31DD6"/>
    <w:rsid w:val="00C32746"/>
    <w:rsid w:val="00C32B74"/>
    <w:rsid w:val="00C3419C"/>
    <w:rsid w:val="00C34328"/>
    <w:rsid w:val="00C34C39"/>
    <w:rsid w:val="00C34D32"/>
    <w:rsid w:val="00C34E80"/>
    <w:rsid w:val="00C35863"/>
    <w:rsid w:val="00C37866"/>
    <w:rsid w:val="00C4009A"/>
    <w:rsid w:val="00C40198"/>
    <w:rsid w:val="00C40DC1"/>
    <w:rsid w:val="00C4189F"/>
    <w:rsid w:val="00C42842"/>
    <w:rsid w:val="00C42ACF"/>
    <w:rsid w:val="00C42AEB"/>
    <w:rsid w:val="00C43233"/>
    <w:rsid w:val="00C43854"/>
    <w:rsid w:val="00C43D75"/>
    <w:rsid w:val="00C44D0C"/>
    <w:rsid w:val="00C44D8E"/>
    <w:rsid w:val="00C45CE0"/>
    <w:rsid w:val="00C461AA"/>
    <w:rsid w:val="00C464D9"/>
    <w:rsid w:val="00C46B14"/>
    <w:rsid w:val="00C47313"/>
    <w:rsid w:val="00C474E1"/>
    <w:rsid w:val="00C47943"/>
    <w:rsid w:val="00C50A35"/>
    <w:rsid w:val="00C50B0A"/>
    <w:rsid w:val="00C51249"/>
    <w:rsid w:val="00C54806"/>
    <w:rsid w:val="00C54C73"/>
    <w:rsid w:val="00C56C0A"/>
    <w:rsid w:val="00C579B1"/>
    <w:rsid w:val="00C60F09"/>
    <w:rsid w:val="00C61470"/>
    <w:rsid w:val="00C61EF8"/>
    <w:rsid w:val="00C620B5"/>
    <w:rsid w:val="00C620C1"/>
    <w:rsid w:val="00C62305"/>
    <w:rsid w:val="00C62A9E"/>
    <w:rsid w:val="00C62DF7"/>
    <w:rsid w:val="00C6310D"/>
    <w:rsid w:val="00C635D2"/>
    <w:rsid w:val="00C64D57"/>
    <w:rsid w:val="00C65017"/>
    <w:rsid w:val="00C65774"/>
    <w:rsid w:val="00C666BB"/>
    <w:rsid w:val="00C7015D"/>
    <w:rsid w:val="00C7032A"/>
    <w:rsid w:val="00C706FA"/>
    <w:rsid w:val="00C710D4"/>
    <w:rsid w:val="00C71BA0"/>
    <w:rsid w:val="00C72D8F"/>
    <w:rsid w:val="00C74711"/>
    <w:rsid w:val="00C748C4"/>
    <w:rsid w:val="00C749EF"/>
    <w:rsid w:val="00C75671"/>
    <w:rsid w:val="00C7648F"/>
    <w:rsid w:val="00C76655"/>
    <w:rsid w:val="00C76903"/>
    <w:rsid w:val="00C773D7"/>
    <w:rsid w:val="00C7777D"/>
    <w:rsid w:val="00C77FDF"/>
    <w:rsid w:val="00C802AC"/>
    <w:rsid w:val="00C8156E"/>
    <w:rsid w:val="00C81801"/>
    <w:rsid w:val="00C82278"/>
    <w:rsid w:val="00C84B01"/>
    <w:rsid w:val="00C84F3C"/>
    <w:rsid w:val="00C85182"/>
    <w:rsid w:val="00C858CB"/>
    <w:rsid w:val="00C87498"/>
    <w:rsid w:val="00C90CB8"/>
    <w:rsid w:val="00C90F9D"/>
    <w:rsid w:val="00C927B9"/>
    <w:rsid w:val="00C92D38"/>
    <w:rsid w:val="00C93435"/>
    <w:rsid w:val="00C94725"/>
    <w:rsid w:val="00C94DB2"/>
    <w:rsid w:val="00C955EA"/>
    <w:rsid w:val="00C97E4F"/>
    <w:rsid w:val="00CA03A7"/>
    <w:rsid w:val="00CA1D18"/>
    <w:rsid w:val="00CA20C0"/>
    <w:rsid w:val="00CA2382"/>
    <w:rsid w:val="00CA23ED"/>
    <w:rsid w:val="00CA2DEF"/>
    <w:rsid w:val="00CA3AB1"/>
    <w:rsid w:val="00CA3AD0"/>
    <w:rsid w:val="00CA407D"/>
    <w:rsid w:val="00CA48A7"/>
    <w:rsid w:val="00CA4B47"/>
    <w:rsid w:val="00CA4D9F"/>
    <w:rsid w:val="00CA5C3F"/>
    <w:rsid w:val="00CA63DC"/>
    <w:rsid w:val="00CA6B9D"/>
    <w:rsid w:val="00CA7D00"/>
    <w:rsid w:val="00CB0810"/>
    <w:rsid w:val="00CB1021"/>
    <w:rsid w:val="00CB29DB"/>
    <w:rsid w:val="00CB3142"/>
    <w:rsid w:val="00CB3F85"/>
    <w:rsid w:val="00CB4548"/>
    <w:rsid w:val="00CB5118"/>
    <w:rsid w:val="00CB571F"/>
    <w:rsid w:val="00CB6084"/>
    <w:rsid w:val="00CB7347"/>
    <w:rsid w:val="00CC096F"/>
    <w:rsid w:val="00CC09F9"/>
    <w:rsid w:val="00CC0E97"/>
    <w:rsid w:val="00CC16BA"/>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1F5F"/>
    <w:rsid w:val="00CD2584"/>
    <w:rsid w:val="00CD261B"/>
    <w:rsid w:val="00CD279B"/>
    <w:rsid w:val="00CD2BC5"/>
    <w:rsid w:val="00CD3758"/>
    <w:rsid w:val="00CD39C8"/>
    <w:rsid w:val="00CD4A10"/>
    <w:rsid w:val="00CD4B71"/>
    <w:rsid w:val="00CD4DC1"/>
    <w:rsid w:val="00CD7448"/>
    <w:rsid w:val="00CD757A"/>
    <w:rsid w:val="00CD7E04"/>
    <w:rsid w:val="00CE03B7"/>
    <w:rsid w:val="00CE0DA6"/>
    <w:rsid w:val="00CE2874"/>
    <w:rsid w:val="00CE292A"/>
    <w:rsid w:val="00CE3267"/>
    <w:rsid w:val="00CE3B9D"/>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CF6FBA"/>
    <w:rsid w:val="00D009E3"/>
    <w:rsid w:val="00D00DED"/>
    <w:rsid w:val="00D0301C"/>
    <w:rsid w:val="00D03B52"/>
    <w:rsid w:val="00D042D8"/>
    <w:rsid w:val="00D06E71"/>
    <w:rsid w:val="00D07439"/>
    <w:rsid w:val="00D07A63"/>
    <w:rsid w:val="00D07C42"/>
    <w:rsid w:val="00D10FB5"/>
    <w:rsid w:val="00D11E81"/>
    <w:rsid w:val="00D14B3D"/>
    <w:rsid w:val="00D14C03"/>
    <w:rsid w:val="00D14EB1"/>
    <w:rsid w:val="00D155F9"/>
    <w:rsid w:val="00D156A3"/>
    <w:rsid w:val="00D20430"/>
    <w:rsid w:val="00D2076D"/>
    <w:rsid w:val="00D20A70"/>
    <w:rsid w:val="00D21506"/>
    <w:rsid w:val="00D22162"/>
    <w:rsid w:val="00D2272C"/>
    <w:rsid w:val="00D22D10"/>
    <w:rsid w:val="00D236DC"/>
    <w:rsid w:val="00D25953"/>
    <w:rsid w:val="00D25E75"/>
    <w:rsid w:val="00D260F6"/>
    <w:rsid w:val="00D30AD7"/>
    <w:rsid w:val="00D338B0"/>
    <w:rsid w:val="00D33A3B"/>
    <w:rsid w:val="00D33E48"/>
    <w:rsid w:val="00D340F5"/>
    <w:rsid w:val="00D34228"/>
    <w:rsid w:val="00D36067"/>
    <w:rsid w:val="00D36291"/>
    <w:rsid w:val="00D402AD"/>
    <w:rsid w:val="00D41DE0"/>
    <w:rsid w:val="00D41ECF"/>
    <w:rsid w:val="00D43D90"/>
    <w:rsid w:val="00D4425C"/>
    <w:rsid w:val="00D44358"/>
    <w:rsid w:val="00D45078"/>
    <w:rsid w:val="00D46C7D"/>
    <w:rsid w:val="00D46FFB"/>
    <w:rsid w:val="00D47036"/>
    <w:rsid w:val="00D47248"/>
    <w:rsid w:val="00D4724E"/>
    <w:rsid w:val="00D4793C"/>
    <w:rsid w:val="00D47BD0"/>
    <w:rsid w:val="00D47E55"/>
    <w:rsid w:val="00D47F71"/>
    <w:rsid w:val="00D52EE8"/>
    <w:rsid w:val="00D53B9A"/>
    <w:rsid w:val="00D5727E"/>
    <w:rsid w:val="00D57987"/>
    <w:rsid w:val="00D60545"/>
    <w:rsid w:val="00D616A8"/>
    <w:rsid w:val="00D62745"/>
    <w:rsid w:val="00D62946"/>
    <w:rsid w:val="00D63D33"/>
    <w:rsid w:val="00D64486"/>
    <w:rsid w:val="00D64E36"/>
    <w:rsid w:val="00D663F6"/>
    <w:rsid w:val="00D6646E"/>
    <w:rsid w:val="00D67DAF"/>
    <w:rsid w:val="00D70360"/>
    <w:rsid w:val="00D70F90"/>
    <w:rsid w:val="00D71AE3"/>
    <w:rsid w:val="00D73462"/>
    <w:rsid w:val="00D74066"/>
    <w:rsid w:val="00D74BC3"/>
    <w:rsid w:val="00D75BE6"/>
    <w:rsid w:val="00D760CF"/>
    <w:rsid w:val="00D8032B"/>
    <w:rsid w:val="00D805E4"/>
    <w:rsid w:val="00D82133"/>
    <w:rsid w:val="00D82E18"/>
    <w:rsid w:val="00D8608E"/>
    <w:rsid w:val="00D914EE"/>
    <w:rsid w:val="00D922D7"/>
    <w:rsid w:val="00D9259E"/>
    <w:rsid w:val="00D92945"/>
    <w:rsid w:val="00D93AAA"/>
    <w:rsid w:val="00D956A9"/>
    <w:rsid w:val="00D96779"/>
    <w:rsid w:val="00D96D9B"/>
    <w:rsid w:val="00D9771A"/>
    <w:rsid w:val="00D97FFB"/>
    <w:rsid w:val="00DA09BE"/>
    <w:rsid w:val="00DA0E58"/>
    <w:rsid w:val="00DA1C95"/>
    <w:rsid w:val="00DA24F3"/>
    <w:rsid w:val="00DA29BD"/>
    <w:rsid w:val="00DA36D4"/>
    <w:rsid w:val="00DA3EDC"/>
    <w:rsid w:val="00DA457B"/>
    <w:rsid w:val="00DA4D7B"/>
    <w:rsid w:val="00DA56B7"/>
    <w:rsid w:val="00DA681F"/>
    <w:rsid w:val="00DB0A45"/>
    <w:rsid w:val="00DB0C91"/>
    <w:rsid w:val="00DB1FAD"/>
    <w:rsid w:val="00DB2F85"/>
    <w:rsid w:val="00DB3139"/>
    <w:rsid w:val="00DB3F26"/>
    <w:rsid w:val="00DB4380"/>
    <w:rsid w:val="00DB4659"/>
    <w:rsid w:val="00DB519B"/>
    <w:rsid w:val="00DB523D"/>
    <w:rsid w:val="00DB5304"/>
    <w:rsid w:val="00DB584B"/>
    <w:rsid w:val="00DB651F"/>
    <w:rsid w:val="00DB6D4E"/>
    <w:rsid w:val="00DB6D51"/>
    <w:rsid w:val="00DB73DC"/>
    <w:rsid w:val="00DB7BA1"/>
    <w:rsid w:val="00DC1412"/>
    <w:rsid w:val="00DC1444"/>
    <w:rsid w:val="00DC2C16"/>
    <w:rsid w:val="00DC45D5"/>
    <w:rsid w:val="00DC5A2D"/>
    <w:rsid w:val="00DC6142"/>
    <w:rsid w:val="00DC69FD"/>
    <w:rsid w:val="00DC7A19"/>
    <w:rsid w:val="00DD03AC"/>
    <w:rsid w:val="00DD0BB8"/>
    <w:rsid w:val="00DD3767"/>
    <w:rsid w:val="00DD4D98"/>
    <w:rsid w:val="00DD645E"/>
    <w:rsid w:val="00DD6C5A"/>
    <w:rsid w:val="00DD6F1A"/>
    <w:rsid w:val="00DD7227"/>
    <w:rsid w:val="00DD7B80"/>
    <w:rsid w:val="00DE1146"/>
    <w:rsid w:val="00DE24BA"/>
    <w:rsid w:val="00DE308B"/>
    <w:rsid w:val="00DE3534"/>
    <w:rsid w:val="00DE3B23"/>
    <w:rsid w:val="00DE4EA1"/>
    <w:rsid w:val="00DE6ED5"/>
    <w:rsid w:val="00DE6F65"/>
    <w:rsid w:val="00DF04B6"/>
    <w:rsid w:val="00DF28E6"/>
    <w:rsid w:val="00DF3B1D"/>
    <w:rsid w:val="00DF4075"/>
    <w:rsid w:val="00DF40EB"/>
    <w:rsid w:val="00DF42E6"/>
    <w:rsid w:val="00DF5F45"/>
    <w:rsid w:val="00DF7536"/>
    <w:rsid w:val="00DF7ACE"/>
    <w:rsid w:val="00E0074E"/>
    <w:rsid w:val="00E01469"/>
    <w:rsid w:val="00E01615"/>
    <w:rsid w:val="00E01FC8"/>
    <w:rsid w:val="00E03054"/>
    <w:rsid w:val="00E03277"/>
    <w:rsid w:val="00E03C5C"/>
    <w:rsid w:val="00E040EA"/>
    <w:rsid w:val="00E046DF"/>
    <w:rsid w:val="00E0474A"/>
    <w:rsid w:val="00E04EEA"/>
    <w:rsid w:val="00E06920"/>
    <w:rsid w:val="00E10ADE"/>
    <w:rsid w:val="00E1123C"/>
    <w:rsid w:val="00E13A20"/>
    <w:rsid w:val="00E141B2"/>
    <w:rsid w:val="00E15391"/>
    <w:rsid w:val="00E16983"/>
    <w:rsid w:val="00E16C62"/>
    <w:rsid w:val="00E175E7"/>
    <w:rsid w:val="00E17A58"/>
    <w:rsid w:val="00E20A7D"/>
    <w:rsid w:val="00E215F9"/>
    <w:rsid w:val="00E21BFC"/>
    <w:rsid w:val="00E21E6B"/>
    <w:rsid w:val="00E27A03"/>
    <w:rsid w:val="00E31D24"/>
    <w:rsid w:val="00E33159"/>
    <w:rsid w:val="00E372AB"/>
    <w:rsid w:val="00E37675"/>
    <w:rsid w:val="00E44748"/>
    <w:rsid w:val="00E450A1"/>
    <w:rsid w:val="00E45183"/>
    <w:rsid w:val="00E453B6"/>
    <w:rsid w:val="00E4541C"/>
    <w:rsid w:val="00E454D7"/>
    <w:rsid w:val="00E45C54"/>
    <w:rsid w:val="00E46DE0"/>
    <w:rsid w:val="00E4750A"/>
    <w:rsid w:val="00E47B83"/>
    <w:rsid w:val="00E55D05"/>
    <w:rsid w:val="00E56399"/>
    <w:rsid w:val="00E56588"/>
    <w:rsid w:val="00E56F74"/>
    <w:rsid w:val="00E56FA4"/>
    <w:rsid w:val="00E60C80"/>
    <w:rsid w:val="00E61E50"/>
    <w:rsid w:val="00E6217F"/>
    <w:rsid w:val="00E62755"/>
    <w:rsid w:val="00E632E9"/>
    <w:rsid w:val="00E6340D"/>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8E8"/>
    <w:rsid w:val="00E82B2C"/>
    <w:rsid w:val="00E82B57"/>
    <w:rsid w:val="00E83264"/>
    <w:rsid w:val="00E833AD"/>
    <w:rsid w:val="00E84743"/>
    <w:rsid w:val="00E85023"/>
    <w:rsid w:val="00E85B6A"/>
    <w:rsid w:val="00E86EBB"/>
    <w:rsid w:val="00E9067F"/>
    <w:rsid w:val="00E909FB"/>
    <w:rsid w:val="00E90D12"/>
    <w:rsid w:val="00E91004"/>
    <w:rsid w:val="00E91354"/>
    <w:rsid w:val="00E93500"/>
    <w:rsid w:val="00E94A1F"/>
    <w:rsid w:val="00E95452"/>
    <w:rsid w:val="00E96CE7"/>
    <w:rsid w:val="00E97549"/>
    <w:rsid w:val="00E9779B"/>
    <w:rsid w:val="00EA1FBA"/>
    <w:rsid w:val="00EA23DB"/>
    <w:rsid w:val="00EA3084"/>
    <w:rsid w:val="00EA38B6"/>
    <w:rsid w:val="00EA5577"/>
    <w:rsid w:val="00EA5DD2"/>
    <w:rsid w:val="00EA67BD"/>
    <w:rsid w:val="00EA684F"/>
    <w:rsid w:val="00EA73D6"/>
    <w:rsid w:val="00EA7431"/>
    <w:rsid w:val="00EA7CC2"/>
    <w:rsid w:val="00EB0822"/>
    <w:rsid w:val="00EB1319"/>
    <w:rsid w:val="00EB13C0"/>
    <w:rsid w:val="00EB16D0"/>
    <w:rsid w:val="00EB2139"/>
    <w:rsid w:val="00EB2E0D"/>
    <w:rsid w:val="00EB33AB"/>
    <w:rsid w:val="00EB4205"/>
    <w:rsid w:val="00EB493E"/>
    <w:rsid w:val="00EB4D70"/>
    <w:rsid w:val="00EB5D30"/>
    <w:rsid w:val="00EB5FE6"/>
    <w:rsid w:val="00EB758A"/>
    <w:rsid w:val="00EC0C55"/>
    <w:rsid w:val="00EC1C01"/>
    <w:rsid w:val="00EC1CEE"/>
    <w:rsid w:val="00EC1F98"/>
    <w:rsid w:val="00EC3826"/>
    <w:rsid w:val="00EC4493"/>
    <w:rsid w:val="00EC4B9D"/>
    <w:rsid w:val="00EC5657"/>
    <w:rsid w:val="00EC5E41"/>
    <w:rsid w:val="00EC61CB"/>
    <w:rsid w:val="00EC64F7"/>
    <w:rsid w:val="00ED0A43"/>
    <w:rsid w:val="00ED1D61"/>
    <w:rsid w:val="00ED2AE5"/>
    <w:rsid w:val="00ED31FC"/>
    <w:rsid w:val="00ED320F"/>
    <w:rsid w:val="00ED4355"/>
    <w:rsid w:val="00ED4CB7"/>
    <w:rsid w:val="00ED51BD"/>
    <w:rsid w:val="00ED5289"/>
    <w:rsid w:val="00ED7570"/>
    <w:rsid w:val="00ED783A"/>
    <w:rsid w:val="00EE1201"/>
    <w:rsid w:val="00EE2206"/>
    <w:rsid w:val="00EE2540"/>
    <w:rsid w:val="00EE26D7"/>
    <w:rsid w:val="00EE2B88"/>
    <w:rsid w:val="00EE4E63"/>
    <w:rsid w:val="00EE7121"/>
    <w:rsid w:val="00EF0F68"/>
    <w:rsid w:val="00EF3D46"/>
    <w:rsid w:val="00EF3E6D"/>
    <w:rsid w:val="00EF5929"/>
    <w:rsid w:val="00EF631A"/>
    <w:rsid w:val="00EF650C"/>
    <w:rsid w:val="00EF77F5"/>
    <w:rsid w:val="00F00191"/>
    <w:rsid w:val="00F00AF9"/>
    <w:rsid w:val="00F022C2"/>
    <w:rsid w:val="00F03064"/>
    <w:rsid w:val="00F04202"/>
    <w:rsid w:val="00F043B1"/>
    <w:rsid w:val="00F065A9"/>
    <w:rsid w:val="00F06D9C"/>
    <w:rsid w:val="00F07495"/>
    <w:rsid w:val="00F0757A"/>
    <w:rsid w:val="00F1030A"/>
    <w:rsid w:val="00F10A3E"/>
    <w:rsid w:val="00F10B0B"/>
    <w:rsid w:val="00F119B9"/>
    <w:rsid w:val="00F1251E"/>
    <w:rsid w:val="00F12B62"/>
    <w:rsid w:val="00F14468"/>
    <w:rsid w:val="00F1477D"/>
    <w:rsid w:val="00F15198"/>
    <w:rsid w:val="00F15564"/>
    <w:rsid w:val="00F157BD"/>
    <w:rsid w:val="00F16E12"/>
    <w:rsid w:val="00F16F43"/>
    <w:rsid w:val="00F17AC4"/>
    <w:rsid w:val="00F17DBB"/>
    <w:rsid w:val="00F205D1"/>
    <w:rsid w:val="00F21DCE"/>
    <w:rsid w:val="00F21E4C"/>
    <w:rsid w:val="00F23219"/>
    <w:rsid w:val="00F23FD8"/>
    <w:rsid w:val="00F24CEB"/>
    <w:rsid w:val="00F26B8F"/>
    <w:rsid w:val="00F27D07"/>
    <w:rsid w:val="00F3079D"/>
    <w:rsid w:val="00F335E7"/>
    <w:rsid w:val="00F362D1"/>
    <w:rsid w:val="00F36AC7"/>
    <w:rsid w:val="00F401CA"/>
    <w:rsid w:val="00F42044"/>
    <w:rsid w:val="00F42775"/>
    <w:rsid w:val="00F43F0C"/>
    <w:rsid w:val="00F443AF"/>
    <w:rsid w:val="00F44AE0"/>
    <w:rsid w:val="00F44B58"/>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DB8"/>
    <w:rsid w:val="00F61E6B"/>
    <w:rsid w:val="00F620AA"/>
    <w:rsid w:val="00F63229"/>
    <w:rsid w:val="00F641C9"/>
    <w:rsid w:val="00F64785"/>
    <w:rsid w:val="00F64A02"/>
    <w:rsid w:val="00F65115"/>
    <w:rsid w:val="00F661B5"/>
    <w:rsid w:val="00F664D0"/>
    <w:rsid w:val="00F67168"/>
    <w:rsid w:val="00F7128B"/>
    <w:rsid w:val="00F715EF"/>
    <w:rsid w:val="00F731C3"/>
    <w:rsid w:val="00F743FF"/>
    <w:rsid w:val="00F75204"/>
    <w:rsid w:val="00F75B44"/>
    <w:rsid w:val="00F75D9D"/>
    <w:rsid w:val="00F76D2E"/>
    <w:rsid w:val="00F815E7"/>
    <w:rsid w:val="00F841B2"/>
    <w:rsid w:val="00F843E9"/>
    <w:rsid w:val="00F84E6B"/>
    <w:rsid w:val="00F861FA"/>
    <w:rsid w:val="00F900BF"/>
    <w:rsid w:val="00F916D2"/>
    <w:rsid w:val="00F91AE0"/>
    <w:rsid w:val="00F91FCA"/>
    <w:rsid w:val="00F921F3"/>
    <w:rsid w:val="00F92207"/>
    <w:rsid w:val="00F9235D"/>
    <w:rsid w:val="00F95FB7"/>
    <w:rsid w:val="00F961EB"/>
    <w:rsid w:val="00F97135"/>
    <w:rsid w:val="00F973EA"/>
    <w:rsid w:val="00FA009D"/>
    <w:rsid w:val="00FA201A"/>
    <w:rsid w:val="00FA24BC"/>
    <w:rsid w:val="00FA2833"/>
    <w:rsid w:val="00FA2A42"/>
    <w:rsid w:val="00FA309A"/>
    <w:rsid w:val="00FA33DA"/>
    <w:rsid w:val="00FA4253"/>
    <w:rsid w:val="00FA4395"/>
    <w:rsid w:val="00FA4518"/>
    <w:rsid w:val="00FA6CEA"/>
    <w:rsid w:val="00FA717A"/>
    <w:rsid w:val="00FA7DD0"/>
    <w:rsid w:val="00FB151D"/>
    <w:rsid w:val="00FB17EF"/>
    <w:rsid w:val="00FB1A28"/>
    <w:rsid w:val="00FB33A2"/>
    <w:rsid w:val="00FB357E"/>
    <w:rsid w:val="00FB37A9"/>
    <w:rsid w:val="00FB4284"/>
    <w:rsid w:val="00FB56C4"/>
    <w:rsid w:val="00FB60D9"/>
    <w:rsid w:val="00FB763D"/>
    <w:rsid w:val="00FC04A5"/>
    <w:rsid w:val="00FC36E9"/>
    <w:rsid w:val="00FC3734"/>
    <w:rsid w:val="00FC3893"/>
    <w:rsid w:val="00FC390C"/>
    <w:rsid w:val="00FC46B0"/>
    <w:rsid w:val="00FC5BF4"/>
    <w:rsid w:val="00FC5EE2"/>
    <w:rsid w:val="00FC7E7C"/>
    <w:rsid w:val="00FC7F62"/>
    <w:rsid w:val="00FD1546"/>
    <w:rsid w:val="00FD16C1"/>
    <w:rsid w:val="00FD22BB"/>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3CC4"/>
    <w:rsid w:val="00FE4635"/>
    <w:rsid w:val="00FE4C2E"/>
    <w:rsid w:val="00FE664F"/>
    <w:rsid w:val="00FE6B20"/>
    <w:rsid w:val="00FE759C"/>
    <w:rsid w:val="00FF0ACA"/>
    <w:rsid w:val="00FF1C1B"/>
    <w:rsid w:val="00FF22F9"/>
    <w:rsid w:val="00FF2991"/>
    <w:rsid w:val="00FF3999"/>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AD32C2"/>
    <w:rPr>
      <w:rFonts w:ascii="Times New Roman" w:eastAsia="Times New Roman" w:hAnsi="Times New Roman" w:cs="Times New Roman"/>
      <w:sz w:val="24"/>
    </w:rPr>
  </w:style>
  <w:style w:type="paragraph" w:styleId="10">
    <w:name w:val="heading 1"/>
    <w:basedOn w:val="a3"/>
    <w:next w:val="a3"/>
    <w:link w:val="11"/>
    <w:qFormat/>
    <w:rsid w:val="00AD32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rsid w:val="00AD32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rsid w:val="00AD32C2"/>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rsid w:val="00AD32C2"/>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rsid w:val="00AD32C2"/>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sid w:val="00AD32C2"/>
    <w:rPr>
      <w:rFonts w:cs="Times New Roman"/>
      <w:vertAlign w:val="superscript"/>
    </w:rPr>
  </w:style>
  <w:style w:type="character" w:styleId="a8">
    <w:name w:val="annotation reference"/>
    <w:basedOn w:val="a4"/>
    <w:semiHidden/>
    <w:unhideWhenUsed/>
    <w:qFormat/>
    <w:rsid w:val="00AD32C2"/>
    <w:rPr>
      <w:sz w:val="16"/>
      <w:szCs w:val="16"/>
    </w:rPr>
  </w:style>
  <w:style w:type="character" w:styleId="a9">
    <w:name w:val="endnote reference"/>
    <w:qFormat/>
    <w:rsid w:val="00AD32C2"/>
    <w:rPr>
      <w:vertAlign w:val="superscript"/>
    </w:rPr>
  </w:style>
  <w:style w:type="character" w:styleId="aa">
    <w:name w:val="Emphasis"/>
    <w:basedOn w:val="a4"/>
    <w:uiPriority w:val="20"/>
    <w:qFormat/>
    <w:rsid w:val="00AD32C2"/>
    <w:rPr>
      <w:i/>
      <w:iCs/>
    </w:rPr>
  </w:style>
  <w:style w:type="character" w:styleId="ab">
    <w:name w:val="Hyperlink"/>
    <w:uiPriority w:val="99"/>
    <w:qFormat/>
    <w:rsid w:val="00AD32C2"/>
    <w:rPr>
      <w:color w:val="0000FF"/>
      <w:u w:val="single"/>
    </w:rPr>
  </w:style>
  <w:style w:type="character" w:styleId="ac">
    <w:name w:val="page number"/>
    <w:basedOn w:val="a4"/>
    <w:qFormat/>
    <w:rsid w:val="00AD32C2"/>
  </w:style>
  <w:style w:type="character" w:styleId="ad">
    <w:name w:val="Strong"/>
    <w:uiPriority w:val="22"/>
    <w:qFormat/>
    <w:rsid w:val="00AD32C2"/>
    <w:rPr>
      <w:b/>
      <w:bCs/>
    </w:rPr>
  </w:style>
  <w:style w:type="paragraph" w:styleId="ae">
    <w:name w:val="Balloon Text"/>
    <w:basedOn w:val="a3"/>
    <w:link w:val="af"/>
    <w:unhideWhenUsed/>
    <w:qFormat/>
    <w:rsid w:val="00AD32C2"/>
    <w:rPr>
      <w:rFonts w:ascii="Tahoma" w:hAnsi="Tahoma" w:cs="Tahoma"/>
      <w:sz w:val="16"/>
      <w:szCs w:val="16"/>
    </w:rPr>
  </w:style>
  <w:style w:type="paragraph" w:styleId="26">
    <w:name w:val="Body Text 2"/>
    <w:basedOn w:val="a3"/>
    <w:link w:val="27"/>
    <w:qFormat/>
    <w:rsid w:val="00AD32C2"/>
    <w:pPr>
      <w:spacing w:after="120" w:line="480" w:lineRule="auto"/>
    </w:pPr>
  </w:style>
  <w:style w:type="paragraph" w:styleId="af0">
    <w:name w:val="Normal Indent"/>
    <w:basedOn w:val="a3"/>
    <w:uiPriority w:val="99"/>
    <w:semiHidden/>
    <w:unhideWhenUsed/>
    <w:qFormat/>
    <w:rsid w:val="00AD32C2"/>
    <w:pPr>
      <w:ind w:left="708"/>
    </w:pPr>
  </w:style>
  <w:style w:type="paragraph" w:styleId="af1">
    <w:name w:val="Plain Text"/>
    <w:basedOn w:val="a3"/>
    <w:link w:val="af2"/>
    <w:qFormat/>
    <w:rsid w:val="00AD32C2"/>
    <w:rPr>
      <w:rFonts w:ascii="Courier New" w:hAnsi="Courier New"/>
      <w:sz w:val="20"/>
    </w:rPr>
  </w:style>
  <w:style w:type="paragraph" w:styleId="af3">
    <w:name w:val="endnote text"/>
    <w:basedOn w:val="a3"/>
    <w:link w:val="af4"/>
    <w:qFormat/>
    <w:rsid w:val="00AD32C2"/>
    <w:pPr>
      <w:widowControl w:val="0"/>
      <w:suppressAutoHyphens/>
      <w:autoSpaceDE w:val="0"/>
    </w:pPr>
    <w:rPr>
      <w:sz w:val="20"/>
      <w:lang w:eastAsia="ar-SA"/>
    </w:rPr>
  </w:style>
  <w:style w:type="paragraph" w:styleId="af5">
    <w:name w:val="caption"/>
    <w:basedOn w:val="a3"/>
    <w:next w:val="a3"/>
    <w:uiPriority w:val="35"/>
    <w:unhideWhenUsed/>
    <w:qFormat/>
    <w:rsid w:val="00AD32C2"/>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sid w:val="00AD32C2"/>
    <w:rPr>
      <w:sz w:val="20"/>
    </w:rPr>
  </w:style>
  <w:style w:type="paragraph" w:styleId="af8">
    <w:name w:val="annotation subject"/>
    <w:basedOn w:val="af6"/>
    <w:next w:val="af6"/>
    <w:link w:val="af9"/>
    <w:semiHidden/>
    <w:unhideWhenUsed/>
    <w:qFormat/>
    <w:rsid w:val="00AD32C2"/>
    <w:rPr>
      <w:b/>
      <w:bCs/>
    </w:rPr>
  </w:style>
  <w:style w:type="paragraph" w:styleId="afa">
    <w:name w:val="Document Map"/>
    <w:basedOn w:val="a3"/>
    <w:link w:val="afb"/>
    <w:semiHidden/>
    <w:qFormat/>
    <w:rsid w:val="00AD32C2"/>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sid w:val="00AD32C2"/>
    <w:rPr>
      <w:sz w:val="20"/>
    </w:rPr>
  </w:style>
  <w:style w:type="paragraph" w:styleId="afe">
    <w:name w:val="header"/>
    <w:basedOn w:val="a3"/>
    <w:link w:val="aff"/>
    <w:unhideWhenUsed/>
    <w:qFormat/>
    <w:rsid w:val="00AD32C2"/>
    <w:pPr>
      <w:tabs>
        <w:tab w:val="center" w:pos="4677"/>
        <w:tab w:val="right" w:pos="9355"/>
      </w:tabs>
    </w:pPr>
  </w:style>
  <w:style w:type="paragraph" w:styleId="aff0">
    <w:name w:val="Body Text"/>
    <w:basedOn w:val="a3"/>
    <w:link w:val="aff1"/>
    <w:qFormat/>
    <w:rsid w:val="00AD32C2"/>
    <w:pPr>
      <w:spacing w:after="120"/>
    </w:pPr>
  </w:style>
  <w:style w:type="paragraph" w:styleId="aff2">
    <w:name w:val="Body Text Indent"/>
    <w:basedOn w:val="a3"/>
    <w:link w:val="aff3"/>
    <w:qFormat/>
    <w:rsid w:val="00AD32C2"/>
    <w:pPr>
      <w:spacing w:after="120"/>
      <w:ind w:left="283"/>
    </w:pPr>
  </w:style>
  <w:style w:type="paragraph" w:styleId="aff4">
    <w:name w:val="Title"/>
    <w:basedOn w:val="a3"/>
    <w:next w:val="a3"/>
    <w:link w:val="aff5"/>
    <w:qFormat/>
    <w:rsid w:val="00AD32C2"/>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rsid w:val="00AD32C2"/>
    <w:pPr>
      <w:tabs>
        <w:tab w:val="center" w:pos="4677"/>
        <w:tab w:val="right" w:pos="9355"/>
      </w:tabs>
    </w:pPr>
  </w:style>
  <w:style w:type="paragraph" w:styleId="a">
    <w:name w:val="List"/>
    <w:basedOn w:val="aff0"/>
    <w:uiPriority w:val="99"/>
    <w:unhideWhenUsed/>
    <w:rsid w:val="00AD32C2"/>
    <w:pPr>
      <w:widowControl w:val="0"/>
      <w:numPr>
        <w:numId w:val="1"/>
      </w:numPr>
      <w:suppressAutoHyphens/>
      <w:autoSpaceDE w:val="0"/>
      <w:spacing w:before="60" w:after="60"/>
      <w:jc w:val="both"/>
    </w:pPr>
    <w:rPr>
      <w:lang w:eastAsia="ar-SA"/>
    </w:rPr>
  </w:style>
  <w:style w:type="paragraph" w:styleId="aff8">
    <w:name w:val="Normal (Web)"/>
    <w:basedOn w:val="a3"/>
    <w:qFormat/>
    <w:rsid w:val="00AD32C2"/>
    <w:pPr>
      <w:spacing w:before="150"/>
    </w:pPr>
    <w:rPr>
      <w:szCs w:val="24"/>
    </w:rPr>
  </w:style>
  <w:style w:type="paragraph" w:styleId="28">
    <w:name w:val="Body Text Indent 2"/>
    <w:basedOn w:val="a3"/>
    <w:link w:val="29"/>
    <w:qFormat/>
    <w:rsid w:val="00AD32C2"/>
    <w:pPr>
      <w:spacing w:after="120" w:line="480" w:lineRule="auto"/>
      <w:ind w:left="283"/>
    </w:pPr>
    <w:rPr>
      <w:szCs w:val="24"/>
    </w:rPr>
  </w:style>
  <w:style w:type="paragraph" w:styleId="31">
    <w:name w:val="List 3"/>
    <w:basedOn w:val="a3"/>
    <w:uiPriority w:val="99"/>
    <w:semiHidden/>
    <w:unhideWhenUsed/>
    <w:qFormat/>
    <w:rsid w:val="00AD32C2"/>
    <w:pPr>
      <w:ind w:left="849" w:hanging="283"/>
      <w:contextualSpacing/>
    </w:pPr>
  </w:style>
  <w:style w:type="table" w:styleId="aff9">
    <w:name w:val="Table Grid"/>
    <w:basedOn w:val="a5"/>
    <w:uiPriority w:val="39"/>
    <w:qFormat/>
    <w:rsid w:val="00AD32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AD32C2"/>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rsid w:val="00AD32C2"/>
    <w:pPr>
      <w:ind w:left="720"/>
      <w:contextualSpacing/>
      <w:jc w:val="center"/>
    </w:pPr>
    <w:rPr>
      <w:color w:val="000000"/>
      <w:sz w:val="22"/>
    </w:rPr>
  </w:style>
  <w:style w:type="character" w:customStyle="1" w:styleId="ConsPlusNormal0">
    <w:name w:val="ConsPlusNormal Знак"/>
    <w:link w:val="ConsPlusNormal"/>
    <w:qFormat/>
    <w:locked/>
    <w:rsid w:val="00AD32C2"/>
    <w:rPr>
      <w:rFonts w:ascii="Arial" w:eastAsia="Times New Roman" w:hAnsi="Arial" w:cs="Arial"/>
      <w:sz w:val="20"/>
      <w:szCs w:val="20"/>
      <w:lang w:eastAsia="ru-RU"/>
    </w:rPr>
  </w:style>
  <w:style w:type="paragraph" w:customStyle="1" w:styleId="affc">
    <w:name w:val="Подпункт"/>
    <w:basedOn w:val="a3"/>
    <w:qFormat/>
    <w:rsid w:val="00AD32C2"/>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rsid w:val="00AD32C2"/>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sid w:val="00AD32C2"/>
    <w:rPr>
      <w:rFonts w:ascii="Times New Roman" w:eastAsia="Calibri" w:hAnsi="Times New Roman" w:cs="Times New Roman"/>
    </w:rPr>
  </w:style>
  <w:style w:type="paragraph" w:customStyle="1" w:styleId="Style12">
    <w:name w:val="Style12"/>
    <w:basedOn w:val="a3"/>
    <w:uiPriority w:val="99"/>
    <w:qFormat/>
    <w:rsid w:val="00AD32C2"/>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sid w:val="00AD32C2"/>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sid w:val="00AD32C2"/>
    <w:rPr>
      <w:rFonts w:ascii="Times New Roman" w:eastAsia="Times New Roman" w:hAnsi="Times New Roman" w:cs="Times New Roman"/>
      <w:sz w:val="24"/>
      <w:szCs w:val="20"/>
      <w:lang w:eastAsia="ru-RU"/>
    </w:rPr>
  </w:style>
  <w:style w:type="character" w:customStyle="1" w:styleId="apple-converted-space">
    <w:name w:val="apple-converted-space"/>
    <w:basedOn w:val="a4"/>
    <w:qFormat/>
    <w:rsid w:val="00AD32C2"/>
  </w:style>
  <w:style w:type="paragraph" w:customStyle="1" w:styleId="12">
    <w:name w:val="Стиль1"/>
    <w:basedOn w:val="a3"/>
    <w:qFormat/>
    <w:rsid w:val="00AD32C2"/>
    <w:pPr>
      <w:spacing w:line="360" w:lineRule="auto"/>
      <w:ind w:firstLine="709"/>
      <w:jc w:val="both"/>
    </w:pPr>
    <w:rPr>
      <w:rFonts w:ascii="TimesET" w:hAnsi="TimesET"/>
      <w:sz w:val="28"/>
    </w:rPr>
  </w:style>
  <w:style w:type="paragraph" w:customStyle="1" w:styleId="ConsPlusNonformat">
    <w:name w:val="ConsPlusNonformat"/>
    <w:qFormat/>
    <w:rsid w:val="00AD32C2"/>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rsid w:val="00AD32C2"/>
    <w:pPr>
      <w:numPr>
        <w:ilvl w:val="2"/>
        <w:numId w:val="3"/>
      </w:numPr>
      <w:spacing w:before="40" w:after="40"/>
      <w:jc w:val="both"/>
    </w:pPr>
    <w:rPr>
      <w:sz w:val="16"/>
      <w:szCs w:val="24"/>
      <w:lang w:val="en-US"/>
    </w:rPr>
  </w:style>
  <w:style w:type="paragraph" w:customStyle="1" w:styleId="9">
    <w:name w:val="9 пт (нум. список)"/>
    <w:basedOn w:val="a3"/>
    <w:semiHidden/>
    <w:qFormat/>
    <w:rsid w:val="00AD32C2"/>
    <w:pPr>
      <w:numPr>
        <w:ilvl w:val="1"/>
        <w:numId w:val="3"/>
      </w:numPr>
      <w:spacing w:before="144" w:after="144"/>
      <w:jc w:val="both"/>
    </w:pPr>
    <w:rPr>
      <w:szCs w:val="24"/>
    </w:rPr>
  </w:style>
  <w:style w:type="paragraph" w:customStyle="1" w:styleId="NumberList">
    <w:name w:val="Number List"/>
    <w:basedOn w:val="a3"/>
    <w:qFormat/>
    <w:rsid w:val="00AD32C2"/>
    <w:pPr>
      <w:numPr>
        <w:numId w:val="3"/>
      </w:numPr>
      <w:spacing w:before="120"/>
      <w:jc w:val="both"/>
    </w:pPr>
    <w:rPr>
      <w:szCs w:val="24"/>
    </w:rPr>
  </w:style>
  <w:style w:type="character" w:customStyle="1" w:styleId="27">
    <w:name w:val="Основной текст 2 Знак"/>
    <w:basedOn w:val="a4"/>
    <w:link w:val="26"/>
    <w:qFormat/>
    <w:rsid w:val="00AD32C2"/>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sid w:val="00AD32C2"/>
    <w:rPr>
      <w:shd w:val="clear" w:color="auto" w:fill="FFFFFF"/>
    </w:rPr>
  </w:style>
  <w:style w:type="paragraph" w:customStyle="1" w:styleId="2b">
    <w:name w:val="Основной текст (2)"/>
    <w:basedOn w:val="a3"/>
    <w:link w:val="2a"/>
    <w:qFormat/>
    <w:rsid w:val="00AD32C2"/>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rsid w:val="00AD32C2"/>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sid w:val="00AD32C2"/>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sid w:val="00AD32C2"/>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sid w:val="00AD32C2"/>
    <w:rPr>
      <w:rFonts w:ascii="Tahoma" w:eastAsia="Times New Roman" w:hAnsi="Tahoma" w:cs="Tahoma"/>
      <w:sz w:val="16"/>
      <w:szCs w:val="16"/>
      <w:lang w:eastAsia="ru-RU"/>
    </w:rPr>
  </w:style>
  <w:style w:type="character" w:customStyle="1" w:styleId="affd">
    <w:name w:val="Без интервала Знак"/>
    <w:link w:val="affe"/>
    <w:uiPriority w:val="1"/>
    <w:qFormat/>
    <w:locked/>
    <w:rsid w:val="00AD32C2"/>
    <w:rPr>
      <w:lang w:eastAsia="ru-RU"/>
    </w:rPr>
  </w:style>
  <w:style w:type="paragraph" w:styleId="affe">
    <w:name w:val="No Spacing"/>
    <w:link w:val="affd"/>
    <w:uiPriority w:val="1"/>
    <w:qFormat/>
    <w:rsid w:val="00AD32C2"/>
    <w:rPr>
      <w:sz w:val="22"/>
      <w:szCs w:val="22"/>
    </w:rPr>
  </w:style>
  <w:style w:type="paragraph" w:customStyle="1" w:styleId="NoSpacing1">
    <w:name w:val="No Spacing1"/>
    <w:qFormat/>
    <w:rsid w:val="00AD32C2"/>
    <w:pPr>
      <w:jc w:val="both"/>
    </w:pPr>
    <w:rPr>
      <w:rFonts w:ascii="Times New Roman" w:eastAsia="Calibri" w:hAnsi="Times New Roman" w:cs="Times New Roman"/>
      <w:sz w:val="24"/>
      <w:szCs w:val="24"/>
    </w:rPr>
  </w:style>
  <w:style w:type="paragraph" w:customStyle="1" w:styleId="210">
    <w:name w:val="Основной текст 21"/>
    <w:basedOn w:val="a3"/>
    <w:qFormat/>
    <w:rsid w:val="00AD32C2"/>
    <w:pPr>
      <w:suppressAutoHyphens/>
      <w:spacing w:after="120" w:line="480" w:lineRule="auto"/>
    </w:pPr>
    <w:rPr>
      <w:szCs w:val="24"/>
      <w:lang w:eastAsia="ar-SA"/>
    </w:rPr>
  </w:style>
  <w:style w:type="paragraph" w:customStyle="1" w:styleId="p5">
    <w:name w:val="p5"/>
    <w:basedOn w:val="a3"/>
    <w:qFormat/>
    <w:rsid w:val="00AD32C2"/>
    <w:pPr>
      <w:spacing w:before="100" w:beforeAutospacing="1" w:after="100" w:afterAutospacing="1"/>
    </w:pPr>
    <w:rPr>
      <w:szCs w:val="24"/>
    </w:rPr>
  </w:style>
  <w:style w:type="paragraph" w:customStyle="1" w:styleId="p1">
    <w:name w:val="p1"/>
    <w:basedOn w:val="a3"/>
    <w:qFormat/>
    <w:rsid w:val="00AD32C2"/>
    <w:pPr>
      <w:spacing w:before="100" w:beforeAutospacing="1" w:after="100" w:afterAutospacing="1"/>
    </w:pPr>
    <w:rPr>
      <w:szCs w:val="24"/>
    </w:rPr>
  </w:style>
  <w:style w:type="character" w:customStyle="1" w:styleId="affb">
    <w:name w:val="Абзац списка Знак"/>
    <w:link w:val="affa"/>
    <w:uiPriority w:val="34"/>
    <w:qFormat/>
    <w:rsid w:val="00AD32C2"/>
    <w:rPr>
      <w:rFonts w:ascii="Times New Roman" w:eastAsia="Times New Roman" w:hAnsi="Times New Roman" w:cs="Times New Roman"/>
      <w:color w:val="000000"/>
      <w:szCs w:val="20"/>
      <w:lang w:eastAsia="ru-RU"/>
    </w:rPr>
  </w:style>
  <w:style w:type="paragraph" w:customStyle="1" w:styleId="afff">
    <w:name w:val="Пункт"/>
    <w:basedOn w:val="a3"/>
    <w:link w:val="13"/>
    <w:qFormat/>
    <w:rsid w:val="00AD32C2"/>
    <w:pPr>
      <w:spacing w:line="360" w:lineRule="auto"/>
      <w:jc w:val="both"/>
    </w:pPr>
    <w:rPr>
      <w:sz w:val="28"/>
    </w:rPr>
  </w:style>
  <w:style w:type="character" w:customStyle="1" w:styleId="13">
    <w:name w:val="Пункт Знак1"/>
    <w:link w:val="afff"/>
    <w:qFormat/>
    <w:rsid w:val="00AD32C2"/>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sid w:val="00AD32C2"/>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sid w:val="00AD32C2"/>
    <w:rPr>
      <w:i/>
      <w:iCs/>
      <w:spacing w:val="12"/>
      <w:sz w:val="23"/>
      <w:szCs w:val="23"/>
      <w:highlight w:val="white"/>
    </w:rPr>
  </w:style>
  <w:style w:type="paragraph" w:customStyle="1" w:styleId="33">
    <w:name w:val="Основной текст3"/>
    <w:basedOn w:val="a3"/>
    <w:qFormat/>
    <w:rsid w:val="00AD32C2"/>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rsid w:val="00AD32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Текст примечания Знак"/>
    <w:basedOn w:val="a4"/>
    <w:link w:val="af6"/>
    <w:semiHidden/>
    <w:qFormat/>
    <w:rsid w:val="00AD32C2"/>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sid w:val="00AD32C2"/>
    <w:rPr>
      <w:rFonts w:ascii="Times New Roman" w:eastAsia="Times New Roman" w:hAnsi="Times New Roman" w:cs="Times New Roman"/>
      <w:b/>
      <w:bCs/>
      <w:sz w:val="20"/>
      <w:szCs w:val="20"/>
      <w:lang w:eastAsia="ru-RU"/>
    </w:rPr>
  </w:style>
  <w:style w:type="paragraph" w:customStyle="1" w:styleId="s1">
    <w:name w:val="s_1"/>
    <w:basedOn w:val="a3"/>
    <w:qFormat/>
    <w:rsid w:val="00AD32C2"/>
    <w:pPr>
      <w:spacing w:before="100" w:beforeAutospacing="1" w:after="100" w:afterAutospacing="1"/>
    </w:pPr>
    <w:rPr>
      <w:szCs w:val="24"/>
    </w:rPr>
  </w:style>
  <w:style w:type="table" w:customStyle="1" w:styleId="51">
    <w:name w:val="Сетка таблицы51"/>
    <w:basedOn w:val="a5"/>
    <w:uiPriority w:val="59"/>
    <w:qFormat/>
    <w:rsid w:val="00AD32C2"/>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Placeholder Text"/>
    <w:basedOn w:val="a4"/>
    <w:uiPriority w:val="99"/>
    <w:semiHidden/>
    <w:qFormat/>
    <w:rsid w:val="00AD32C2"/>
    <w:rPr>
      <w:color w:val="808080"/>
    </w:rPr>
  </w:style>
  <w:style w:type="table" w:customStyle="1" w:styleId="110">
    <w:name w:val="Сетка таблицы11"/>
    <w:basedOn w:val="a5"/>
    <w:uiPriority w:val="59"/>
    <w:qFormat/>
    <w:rsid w:val="00AD32C2"/>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Заголовок 9 Знак"/>
    <w:basedOn w:val="a4"/>
    <w:link w:val="90"/>
    <w:uiPriority w:val="9"/>
    <w:semiHidden/>
    <w:qFormat/>
    <w:rsid w:val="00AD32C2"/>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rsid w:val="00AD32C2"/>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rsid w:val="00AD32C2"/>
  </w:style>
  <w:style w:type="character" w:customStyle="1" w:styleId="s10">
    <w:name w:val="s_10"/>
    <w:basedOn w:val="a4"/>
    <w:qFormat/>
    <w:rsid w:val="00AD32C2"/>
  </w:style>
  <w:style w:type="paragraph" w:customStyle="1" w:styleId="s3">
    <w:name w:val="s_3"/>
    <w:basedOn w:val="a3"/>
    <w:qFormat/>
    <w:rsid w:val="00AD32C2"/>
    <w:pPr>
      <w:spacing w:before="100" w:beforeAutospacing="1" w:after="100" w:afterAutospacing="1"/>
    </w:pPr>
    <w:rPr>
      <w:szCs w:val="24"/>
    </w:rPr>
  </w:style>
  <w:style w:type="paragraph" w:customStyle="1" w:styleId="empty">
    <w:name w:val="empty"/>
    <w:basedOn w:val="a3"/>
    <w:qFormat/>
    <w:rsid w:val="00AD32C2"/>
    <w:pPr>
      <w:spacing w:before="100" w:beforeAutospacing="1" w:after="100" w:afterAutospacing="1"/>
    </w:pPr>
    <w:rPr>
      <w:szCs w:val="24"/>
    </w:rPr>
  </w:style>
  <w:style w:type="paragraph" w:customStyle="1" w:styleId="s16">
    <w:name w:val="s_16"/>
    <w:basedOn w:val="a3"/>
    <w:qFormat/>
    <w:rsid w:val="00AD32C2"/>
    <w:pPr>
      <w:spacing w:before="100" w:beforeAutospacing="1" w:after="100" w:afterAutospacing="1"/>
    </w:pPr>
    <w:rPr>
      <w:szCs w:val="24"/>
    </w:rPr>
  </w:style>
  <w:style w:type="character" w:customStyle="1" w:styleId="11">
    <w:name w:val="Заголовок 1 Знак"/>
    <w:basedOn w:val="a4"/>
    <w:link w:val="10"/>
    <w:qFormat/>
    <w:rsid w:val="00AD32C2"/>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rsid w:val="00AD32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uiPriority w:val="59"/>
    <w:qFormat/>
    <w:rsid w:val="00AD32C2"/>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5">
    <w:name w:val="Рецензия1"/>
    <w:hidden/>
    <w:uiPriority w:val="99"/>
    <w:semiHidden/>
    <w:qFormat/>
    <w:rsid w:val="00AD32C2"/>
    <w:rPr>
      <w:rFonts w:ascii="Times New Roman" w:eastAsia="Times New Roman" w:hAnsi="Times New Roman" w:cs="Times New Roman"/>
      <w:sz w:val="24"/>
    </w:rPr>
  </w:style>
  <w:style w:type="paragraph" w:customStyle="1" w:styleId="ConsNonformat">
    <w:name w:val="ConsNonformat"/>
    <w:link w:val="ConsNonformat0"/>
    <w:qFormat/>
    <w:rsid w:val="00AD32C2"/>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sid w:val="00AD32C2"/>
    <w:rPr>
      <w:rFonts w:ascii="Courier New" w:eastAsia="Times New Roman" w:hAnsi="Courier New" w:cs="Courier New"/>
      <w:sz w:val="20"/>
      <w:szCs w:val="20"/>
      <w:lang w:eastAsia="ru-RU"/>
    </w:rPr>
  </w:style>
  <w:style w:type="paragraph" w:customStyle="1" w:styleId="-1">
    <w:name w:val="Ячейка - Текст слева"/>
    <w:basedOn w:val="a3"/>
    <w:qFormat/>
    <w:rsid w:val="00AD32C2"/>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rsid w:val="00AD32C2"/>
    <w:pPr>
      <w:spacing w:before="120" w:line="360" w:lineRule="auto"/>
      <w:ind w:firstLine="851"/>
      <w:jc w:val="both"/>
    </w:pPr>
    <w:rPr>
      <w:rFonts w:eastAsia="Calibri"/>
      <w:szCs w:val="24"/>
    </w:rPr>
  </w:style>
  <w:style w:type="paragraph" w:customStyle="1" w:styleId="21">
    <w:name w:val="Прил2_заголовок 1"/>
    <w:basedOn w:val="affa"/>
    <w:next w:val="2d"/>
    <w:qFormat/>
    <w:rsid w:val="00AD32C2"/>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rsid w:val="00AD32C2"/>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rsid w:val="00AD32C2"/>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rsid w:val="00AD32C2"/>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rsid w:val="00AD32C2"/>
    <w:pPr>
      <w:jc w:val="center"/>
    </w:pPr>
    <w:rPr>
      <w:b/>
      <w:bCs/>
      <w:sz w:val="32"/>
    </w:rPr>
  </w:style>
  <w:style w:type="paragraph" w:customStyle="1" w:styleId="22">
    <w:name w:val="Прил2_Нумеров2"/>
    <w:basedOn w:val="a3"/>
    <w:qFormat/>
    <w:rsid w:val="00AD32C2"/>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rsid w:val="00AD32C2"/>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rsid w:val="00AD32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4">
    <w:name w:val="Сноска_"/>
    <w:link w:val="afff5"/>
    <w:qFormat/>
    <w:locked/>
    <w:rsid w:val="00AD32C2"/>
    <w:rPr>
      <w:sz w:val="19"/>
      <w:szCs w:val="19"/>
      <w:shd w:val="clear" w:color="auto" w:fill="FFFFFF"/>
    </w:rPr>
  </w:style>
  <w:style w:type="paragraph" w:customStyle="1" w:styleId="afff5">
    <w:name w:val="Сноска"/>
    <w:basedOn w:val="a3"/>
    <w:link w:val="afff4"/>
    <w:qFormat/>
    <w:rsid w:val="00AD32C2"/>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sid w:val="00AD32C2"/>
    <w:rPr>
      <w:sz w:val="21"/>
      <w:szCs w:val="21"/>
      <w:shd w:val="clear" w:color="auto" w:fill="FFFFFF"/>
    </w:rPr>
  </w:style>
  <w:style w:type="paragraph" w:customStyle="1" w:styleId="2f">
    <w:name w:val="Сноска (2)"/>
    <w:basedOn w:val="a3"/>
    <w:link w:val="2e"/>
    <w:qFormat/>
    <w:rsid w:val="00AD32C2"/>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rsid w:val="00AD32C2"/>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rsid w:val="00AD32C2"/>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rsid w:val="00AD32C2"/>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rsid w:val="00AD32C2"/>
    <w:pPr>
      <w:spacing w:after="200" w:line="360" w:lineRule="auto"/>
      <w:ind w:firstLine="709"/>
      <w:jc w:val="center"/>
    </w:pPr>
    <w:rPr>
      <w:sz w:val="28"/>
      <w:szCs w:val="24"/>
    </w:rPr>
  </w:style>
  <w:style w:type="character" w:customStyle="1" w:styleId="afff7">
    <w:name w:val="Текст таблицы Знак"/>
    <w:link w:val="afff6"/>
    <w:qFormat/>
    <w:rsid w:val="00AD32C2"/>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rsid w:val="00AD32C2"/>
    <w:pPr>
      <w:spacing w:before="120" w:line="360" w:lineRule="auto"/>
      <w:ind w:left="0" w:firstLine="851"/>
      <w:jc w:val="both"/>
    </w:pPr>
    <w:rPr>
      <w:szCs w:val="24"/>
    </w:rPr>
  </w:style>
  <w:style w:type="paragraph" w:customStyle="1" w:styleId="afff8">
    <w:name w:val="ТЛ_город_год"/>
    <w:basedOn w:val="a3"/>
    <w:uiPriority w:val="8"/>
    <w:qFormat/>
    <w:rsid w:val="00AD32C2"/>
    <w:pPr>
      <w:spacing w:after="200" w:line="276" w:lineRule="auto"/>
      <w:jc w:val="center"/>
    </w:pPr>
    <w:rPr>
      <w:b/>
      <w:sz w:val="28"/>
    </w:rPr>
  </w:style>
  <w:style w:type="character" w:customStyle="1" w:styleId="25">
    <w:name w:val="Заголовок 2 Знак"/>
    <w:basedOn w:val="a4"/>
    <w:link w:val="20"/>
    <w:qFormat/>
    <w:rsid w:val="00AD32C2"/>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sid w:val="00AD32C2"/>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rsid w:val="00AD32C2"/>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rsid w:val="00AD32C2"/>
    <w:pPr>
      <w:jc w:val="center"/>
    </w:pPr>
    <w:rPr>
      <w:caps/>
      <w:sz w:val="28"/>
    </w:rPr>
  </w:style>
  <w:style w:type="character" w:customStyle="1" w:styleId="41">
    <w:name w:val="Заголовок №4_"/>
    <w:link w:val="42"/>
    <w:qFormat/>
    <w:locked/>
    <w:rsid w:val="00AD32C2"/>
    <w:rPr>
      <w:rFonts w:ascii="Arial" w:eastAsia="Arial" w:hAnsi="Arial" w:cs="Arial"/>
      <w:sz w:val="18"/>
      <w:szCs w:val="18"/>
      <w:shd w:val="clear" w:color="auto" w:fill="FFFFFF"/>
    </w:rPr>
  </w:style>
  <w:style w:type="paragraph" w:customStyle="1" w:styleId="42">
    <w:name w:val="Заголовок №4"/>
    <w:basedOn w:val="a3"/>
    <w:link w:val="41"/>
    <w:qFormat/>
    <w:rsid w:val="00AD32C2"/>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sid w:val="00AD32C2"/>
    <w:rPr>
      <w:rFonts w:cs="Times New Roman"/>
      <w:color w:val="106BBE"/>
    </w:rPr>
  </w:style>
  <w:style w:type="paragraph" w:customStyle="1" w:styleId="afffb">
    <w:name w:val="_абзац"/>
    <w:basedOn w:val="a3"/>
    <w:link w:val="afffc"/>
    <w:qFormat/>
    <w:rsid w:val="00AD32C2"/>
    <w:pPr>
      <w:spacing w:line="288" w:lineRule="auto"/>
      <w:ind w:firstLine="709"/>
      <w:jc w:val="both"/>
    </w:pPr>
    <w:rPr>
      <w:szCs w:val="24"/>
    </w:rPr>
  </w:style>
  <w:style w:type="character" w:customStyle="1" w:styleId="afffc">
    <w:name w:val="_абзац Знак"/>
    <w:link w:val="afffb"/>
    <w:qFormat/>
    <w:rsid w:val="00AD32C2"/>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sid w:val="00AD32C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uiPriority w:val="59"/>
    <w:qFormat/>
    <w:rsid w:val="00AD32C2"/>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d">
    <w:name w:val="Подпись к таблице_"/>
    <w:basedOn w:val="a4"/>
    <w:link w:val="afffe"/>
    <w:qFormat/>
    <w:rsid w:val="00AD32C2"/>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rsid w:val="00AD32C2"/>
    <w:pPr>
      <w:widowControl w:val="0"/>
      <w:ind w:left="1090"/>
    </w:pPr>
    <w:rPr>
      <w:b/>
      <w:bCs/>
      <w:sz w:val="68"/>
      <w:szCs w:val="68"/>
      <w:lang w:eastAsia="en-US"/>
    </w:rPr>
  </w:style>
  <w:style w:type="character" w:customStyle="1" w:styleId="affff">
    <w:name w:val="Другое_"/>
    <w:basedOn w:val="a4"/>
    <w:link w:val="affff0"/>
    <w:qFormat/>
    <w:rsid w:val="00AD32C2"/>
    <w:rPr>
      <w:rFonts w:ascii="Times New Roman" w:eastAsia="Times New Roman" w:hAnsi="Times New Roman" w:cs="Times New Roman"/>
    </w:rPr>
  </w:style>
  <w:style w:type="paragraph" w:customStyle="1" w:styleId="affff0">
    <w:name w:val="Другое"/>
    <w:basedOn w:val="a3"/>
    <w:link w:val="affff"/>
    <w:qFormat/>
    <w:rsid w:val="00AD32C2"/>
    <w:pPr>
      <w:widowControl w:val="0"/>
      <w:ind w:firstLine="400"/>
    </w:pPr>
    <w:rPr>
      <w:sz w:val="22"/>
      <w:szCs w:val="22"/>
      <w:lang w:eastAsia="en-US"/>
    </w:rPr>
  </w:style>
  <w:style w:type="character" w:customStyle="1" w:styleId="30">
    <w:name w:val="Заголовок 3 Знак"/>
    <w:basedOn w:val="a4"/>
    <w:link w:val="3"/>
    <w:qFormat/>
    <w:rsid w:val="00AD32C2"/>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rsid w:val="00AD32C2"/>
    <w:pPr>
      <w:suppressAutoHyphens/>
      <w:spacing w:after="120" w:line="480" w:lineRule="auto"/>
    </w:pPr>
    <w:rPr>
      <w:sz w:val="20"/>
      <w:lang w:eastAsia="ar-SA"/>
    </w:rPr>
  </w:style>
  <w:style w:type="paragraph" w:customStyle="1" w:styleId="Default">
    <w:name w:val="Default"/>
    <w:uiPriority w:val="99"/>
    <w:qFormat/>
    <w:rsid w:val="00AD32C2"/>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rsid w:val="00AD32C2"/>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rsid w:val="00AD32C2"/>
    <w:pPr>
      <w:numPr>
        <w:numId w:val="9"/>
      </w:numPr>
      <w:tabs>
        <w:tab w:val="clear" w:pos="992"/>
      </w:tabs>
      <w:spacing w:before="60" w:after="60"/>
    </w:pPr>
  </w:style>
  <w:style w:type="character" w:customStyle="1" w:styleId="affff1">
    <w:name w:val="Текст ТД Знак"/>
    <w:link w:val="a2"/>
    <w:qFormat/>
    <w:locked/>
    <w:rsid w:val="00AD32C2"/>
    <w:rPr>
      <w:sz w:val="24"/>
    </w:rPr>
  </w:style>
  <w:style w:type="paragraph" w:customStyle="1" w:styleId="a2">
    <w:name w:val="Текст ТД"/>
    <w:basedOn w:val="a3"/>
    <w:link w:val="affff1"/>
    <w:qFormat/>
    <w:rsid w:val="00AD32C2"/>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rsid w:val="00AD32C2"/>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rsid w:val="00AD32C2"/>
    <w:pPr>
      <w:widowControl w:val="0"/>
      <w:suppressLineNumbers/>
      <w:suppressAutoHyphens/>
      <w:autoSpaceDE w:val="0"/>
    </w:pPr>
    <w:rPr>
      <w:lang w:eastAsia="ar-SA"/>
    </w:rPr>
  </w:style>
  <w:style w:type="paragraph" w:customStyle="1" w:styleId="affff3">
    <w:name w:val="Заголовок таблицы"/>
    <w:basedOn w:val="affff2"/>
    <w:qFormat/>
    <w:rsid w:val="00AD32C2"/>
    <w:pPr>
      <w:jc w:val="center"/>
    </w:pPr>
    <w:rPr>
      <w:b/>
      <w:bCs/>
    </w:rPr>
  </w:style>
  <w:style w:type="paragraph" w:customStyle="1" w:styleId="affff4">
    <w:name w:val="Заголовок договора"/>
    <w:basedOn w:val="aff0"/>
    <w:next w:val="affff5"/>
    <w:qFormat/>
    <w:rsid w:val="00AD32C2"/>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rsid w:val="00AD32C2"/>
    <w:pPr>
      <w:widowControl w:val="0"/>
      <w:suppressAutoHyphens/>
      <w:autoSpaceDE w:val="0"/>
      <w:spacing w:before="240"/>
      <w:ind w:firstLine="709"/>
      <w:jc w:val="center"/>
    </w:pPr>
    <w:rPr>
      <w:b/>
      <w:lang w:eastAsia="ar-SA"/>
    </w:rPr>
  </w:style>
  <w:style w:type="character" w:customStyle="1" w:styleId="WW8Num4z0">
    <w:name w:val="WW8Num4z0"/>
    <w:qFormat/>
    <w:rsid w:val="00AD32C2"/>
    <w:rPr>
      <w:rFonts w:ascii="Times New Roman" w:hAnsi="Times New Roman" w:cs="Times New Roman"/>
    </w:rPr>
  </w:style>
  <w:style w:type="character" w:customStyle="1" w:styleId="Absatz-Standardschriftart">
    <w:name w:val="Absatz-Standardschriftart"/>
    <w:qFormat/>
    <w:rsid w:val="00AD32C2"/>
  </w:style>
  <w:style w:type="character" w:customStyle="1" w:styleId="af4">
    <w:name w:val="Текст концевой сноски Знак"/>
    <w:basedOn w:val="a4"/>
    <w:link w:val="af3"/>
    <w:qFormat/>
    <w:rsid w:val="00AD32C2"/>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sid w:val="00AD32C2"/>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sid w:val="00AD32C2"/>
    <w:rPr>
      <w:rFonts w:ascii="Courier New" w:eastAsia="Times New Roman" w:hAnsi="Courier New" w:cs="Times New Roman"/>
      <w:sz w:val="20"/>
      <w:szCs w:val="20"/>
    </w:rPr>
  </w:style>
  <w:style w:type="paragraph" w:customStyle="1" w:styleId="1">
    <w:name w:val="Список маркированный уровня 1"/>
    <w:basedOn w:val="a3"/>
    <w:qFormat/>
    <w:rsid w:val="00AD32C2"/>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sid w:val="00AD32C2"/>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rsid w:val="00AD32C2"/>
    <w:pPr>
      <w:numPr>
        <w:numId w:val="0"/>
      </w:numPr>
    </w:pPr>
  </w:style>
  <w:style w:type="paragraph" w:customStyle="1" w:styleId="western">
    <w:name w:val="western"/>
    <w:basedOn w:val="a3"/>
    <w:qFormat/>
    <w:rsid w:val="00AD32C2"/>
    <w:pPr>
      <w:spacing w:before="113" w:after="57"/>
      <w:ind w:firstLine="709"/>
      <w:jc w:val="both"/>
    </w:pPr>
    <w:rPr>
      <w:szCs w:val="24"/>
    </w:rPr>
  </w:style>
  <w:style w:type="paragraph" w:customStyle="1" w:styleId="--">
    <w:name w:val="список-хороший-маркированный"/>
    <w:basedOn w:val="a3"/>
    <w:qFormat/>
    <w:rsid w:val="00AD32C2"/>
    <w:pPr>
      <w:ind w:firstLine="709"/>
      <w:jc w:val="both"/>
    </w:pPr>
    <w:rPr>
      <w:szCs w:val="24"/>
    </w:rPr>
  </w:style>
  <w:style w:type="character" w:customStyle="1" w:styleId="red">
    <w:name w:val="red"/>
    <w:qFormat/>
    <w:rsid w:val="00AD32C2"/>
  </w:style>
  <w:style w:type="character" w:customStyle="1" w:styleId="yellow">
    <w:name w:val="yellow"/>
    <w:qFormat/>
    <w:rsid w:val="00AD32C2"/>
  </w:style>
  <w:style w:type="table" w:customStyle="1" w:styleId="5">
    <w:name w:val="Сетка таблицы5"/>
    <w:basedOn w:val="a5"/>
    <w:uiPriority w:val="59"/>
    <w:qFormat/>
    <w:rsid w:val="00AD32C2"/>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5"/>
    <w:qFormat/>
    <w:rsid w:val="00AD32C2"/>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шрифт абзаца2"/>
    <w:qFormat/>
    <w:rsid w:val="00AD32C2"/>
    <w:rPr>
      <w:sz w:val="22"/>
    </w:rPr>
  </w:style>
  <w:style w:type="paragraph" w:customStyle="1" w:styleId="18">
    <w:name w:val="Без интервала1"/>
    <w:uiPriority w:val="99"/>
    <w:qFormat/>
    <w:rsid w:val="00AD32C2"/>
    <w:rPr>
      <w:rFonts w:ascii="Calibri" w:eastAsia="Times New Roman" w:hAnsi="Calibri" w:cs="Times New Roman"/>
      <w:sz w:val="22"/>
      <w:szCs w:val="22"/>
      <w:lang w:eastAsia="en-US"/>
    </w:rPr>
  </w:style>
  <w:style w:type="table" w:customStyle="1" w:styleId="7">
    <w:name w:val="Сетка таблицы7"/>
    <w:basedOn w:val="a5"/>
    <w:qFormat/>
    <w:rsid w:val="00AD32C2"/>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с отступом 2 Знак"/>
    <w:basedOn w:val="a4"/>
    <w:link w:val="28"/>
    <w:qFormat/>
    <w:rsid w:val="00AD32C2"/>
    <w:rPr>
      <w:rFonts w:ascii="Times New Roman" w:eastAsia="Times New Roman" w:hAnsi="Times New Roman" w:cs="Times New Roman"/>
      <w:sz w:val="24"/>
      <w:szCs w:val="24"/>
      <w:lang w:eastAsia="ru-RU"/>
    </w:rPr>
  </w:style>
  <w:style w:type="paragraph" w:customStyle="1" w:styleId="2f1">
    <w:name w:val="Абзац списка2"/>
    <w:basedOn w:val="a3"/>
    <w:qFormat/>
    <w:rsid w:val="00AD32C2"/>
    <w:pPr>
      <w:spacing w:after="200" w:line="276" w:lineRule="auto"/>
      <w:ind w:left="720"/>
      <w:contextualSpacing/>
    </w:pPr>
    <w:rPr>
      <w:rFonts w:ascii="Calibri" w:hAnsi="Calibri"/>
      <w:sz w:val="22"/>
      <w:szCs w:val="22"/>
    </w:rPr>
  </w:style>
  <w:style w:type="character" w:customStyle="1" w:styleId="apple-tab-span">
    <w:name w:val="apple-tab-span"/>
    <w:qFormat/>
    <w:rsid w:val="00AD32C2"/>
  </w:style>
  <w:style w:type="paragraph" w:customStyle="1" w:styleId="35">
    <w:name w:val="Абзац списка3"/>
    <w:basedOn w:val="a3"/>
    <w:qFormat/>
    <w:rsid w:val="00AD32C2"/>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sid w:val="00AD32C2"/>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uiPriority w:val="59"/>
    <w:qFormat/>
    <w:rsid w:val="00AD32C2"/>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qFormat/>
    <w:rsid w:val="00AD32C2"/>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rsid w:val="00AD32C2"/>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sid w:val="00AD32C2"/>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uiPriority w:val="59"/>
    <w:qFormat/>
    <w:rsid w:val="00AD32C2"/>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breadcrumbtext">
    <w:name w:val="navbreadcrumb__text"/>
    <w:qFormat/>
    <w:rsid w:val="00AD32C2"/>
  </w:style>
  <w:style w:type="character" w:customStyle="1" w:styleId="19">
    <w:name w:val="Неразрешенное упоминание1"/>
    <w:basedOn w:val="a4"/>
    <w:uiPriority w:val="99"/>
    <w:semiHidden/>
    <w:unhideWhenUsed/>
    <w:qFormat/>
    <w:rsid w:val="00AD32C2"/>
    <w:rPr>
      <w:color w:val="605E5C"/>
      <w:shd w:val="clear" w:color="auto" w:fill="E1DFDD"/>
    </w:rPr>
  </w:style>
  <w:style w:type="paragraph" w:customStyle="1" w:styleId="Endnote">
    <w:name w:val="Endnote"/>
    <w:basedOn w:val="Standard"/>
    <w:qFormat/>
    <w:rsid w:val="00AD32C2"/>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sid w:val="00AD32C2"/>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rsid w:val="00AD32C2"/>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rsid w:val="00AD32C2"/>
    <w:pPr>
      <w:widowControl w:val="0"/>
      <w:autoSpaceDE w:val="0"/>
      <w:autoSpaceDN w:val="0"/>
      <w:adjustRightInd w:val="0"/>
    </w:pPr>
    <w:rPr>
      <w:szCs w:val="24"/>
    </w:rPr>
  </w:style>
  <w:style w:type="character" w:customStyle="1" w:styleId="FontStyle12">
    <w:name w:val="Font Style12"/>
    <w:basedOn w:val="a4"/>
    <w:uiPriority w:val="99"/>
    <w:qFormat/>
    <w:rsid w:val="00AD32C2"/>
    <w:rPr>
      <w:rFonts w:ascii="Arial" w:hAnsi="Arial" w:cs="Arial" w:hint="default"/>
      <w:sz w:val="12"/>
      <w:szCs w:val="12"/>
    </w:rPr>
  </w:style>
  <w:style w:type="character" w:customStyle="1" w:styleId="docdata">
    <w:name w:val="docdata"/>
    <w:basedOn w:val="a4"/>
    <w:qFormat/>
    <w:rsid w:val="00AD32C2"/>
  </w:style>
  <w:style w:type="paragraph" w:customStyle="1" w:styleId="1050">
    <w:name w:val="1050"/>
    <w:basedOn w:val="a3"/>
    <w:qFormat/>
    <w:rsid w:val="00AD32C2"/>
    <w:pPr>
      <w:spacing w:before="100" w:beforeAutospacing="1" w:after="100" w:afterAutospacing="1"/>
    </w:pPr>
    <w:rPr>
      <w:szCs w:val="24"/>
    </w:rPr>
  </w:style>
  <w:style w:type="character" w:customStyle="1" w:styleId="UnresolvedMention">
    <w:name w:val="Unresolved Mention"/>
    <w:basedOn w:val="a4"/>
    <w:uiPriority w:val="99"/>
    <w:semiHidden/>
    <w:unhideWhenUsed/>
    <w:rsid w:val="00BA034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72248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o@peipk.spb.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238E8E-8C17-4095-8D35-A838836F1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18</Pages>
  <Words>5369</Words>
  <Characters>30607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253</cp:revision>
  <cp:lastPrinted>2020-02-13T13:55:00Z</cp:lastPrinted>
  <dcterms:created xsi:type="dcterms:W3CDTF">2021-06-09T11:33:00Z</dcterms:created>
  <dcterms:modified xsi:type="dcterms:W3CDTF">2024-08-21T10:45:00Z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