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34" w:type="dxa"/>
        <w:tblLayout w:type="fixed"/>
        <w:tblLook w:val="0000" w:firstRow="0" w:lastRow="0" w:firstColumn="0" w:lastColumn="0" w:noHBand="0" w:noVBand="0"/>
      </w:tblPr>
      <w:tblGrid>
        <w:gridCol w:w="4962"/>
        <w:gridCol w:w="709"/>
        <w:gridCol w:w="4394"/>
      </w:tblGrid>
      <w:tr w:rsidR="001A402F" w:rsidRPr="0001106A" w14:paraId="32832A43" w14:textId="77777777" w:rsidTr="001A402F">
        <w:trPr>
          <w:trHeight w:val="2276"/>
        </w:trPr>
        <w:tc>
          <w:tcPr>
            <w:tcW w:w="4962" w:type="dxa"/>
          </w:tcPr>
          <w:p w14:paraId="2E220D82" w14:textId="77777777" w:rsidR="001A402F" w:rsidRPr="0001106A" w:rsidRDefault="001A402F" w:rsidP="000A6220">
            <w:pPr>
              <w:pStyle w:val="21"/>
              <w:spacing w:after="0" w:line="240" w:lineRule="auto"/>
              <w:ind w:left="0"/>
              <w:jc w:val="center"/>
              <w:rPr>
                <w:lang w:eastAsia="zh-CN"/>
              </w:rPr>
            </w:pPr>
            <w:r w:rsidRPr="0001106A">
              <w:rPr>
                <w:lang w:eastAsia="zh-CN"/>
              </w:rPr>
              <w:t>СОГЛАСОВАНО</w:t>
            </w:r>
          </w:p>
          <w:p w14:paraId="50AAA064" w14:textId="4E4A41D7" w:rsidR="001A402F" w:rsidRDefault="001A402F" w:rsidP="00700BBF">
            <w:pPr>
              <w:spacing w:line="0" w:lineRule="atLeast"/>
              <w:ind w:left="-108" w:right="-108"/>
              <w:contextualSpacing/>
              <w:rPr>
                <w:rFonts w:ascii="Times New Roman" w:hAnsi="Times New Roman"/>
                <w:sz w:val="24"/>
                <w:szCs w:val="24"/>
              </w:rPr>
            </w:pPr>
            <w:r w:rsidRPr="00DE64F1">
              <w:rPr>
                <w:rFonts w:ascii="Times New Roman" w:hAnsi="Times New Roman"/>
                <w:sz w:val="24"/>
                <w:szCs w:val="24"/>
              </w:rPr>
              <w:t xml:space="preserve">Заместитель начальника </w:t>
            </w:r>
            <w:bookmarkStart w:id="0" w:name="_Hlk175658456"/>
            <w:r w:rsidRPr="00DE64F1">
              <w:rPr>
                <w:rFonts w:ascii="Times New Roman" w:hAnsi="Times New Roman"/>
                <w:sz w:val="24"/>
                <w:szCs w:val="24"/>
              </w:rPr>
              <w:t>ФГБУ «</w:t>
            </w:r>
            <w:r w:rsidR="00700BBF">
              <w:rPr>
                <w:rFonts w:ascii="Times New Roman" w:hAnsi="Times New Roman"/>
                <w:sz w:val="24"/>
                <w:szCs w:val="24"/>
              </w:rPr>
              <w:t>Управление</w:t>
            </w:r>
          </w:p>
          <w:p w14:paraId="11CCB444" w14:textId="43348560" w:rsidR="00700BBF" w:rsidRDefault="00700BBF" w:rsidP="00700BBF">
            <w:pPr>
              <w:spacing w:line="0" w:lineRule="atLeast"/>
              <w:ind w:left="-108" w:right="-108"/>
              <w:contextualSpacing/>
              <w:rPr>
                <w:rFonts w:ascii="Times New Roman" w:hAnsi="Times New Roman"/>
                <w:sz w:val="24"/>
                <w:szCs w:val="24"/>
              </w:rPr>
            </w:pPr>
            <w:r>
              <w:rPr>
                <w:rFonts w:ascii="Times New Roman" w:hAnsi="Times New Roman"/>
                <w:sz w:val="24"/>
                <w:szCs w:val="24"/>
              </w:rPr>
              <w:t>ДП ФПС ГПС № 5»</w:t>
            </w:r>
          </w:p>
          <w:bookmarkEnd w:id="0"/>
          <w:p w14:paraId="3CD805E7" w14:textId="77777777" w:rsidR="001A402F" w:rsidRDefault="001A402F" w:rsidP="001A402F">
            <w:pPr>
              <w:spacing w:line="0" w:lineRule="atLeast"/>
              <w:ind w:left="-108" w:right="-108"/>
              <w:contextualSpacing/>
              <w:rPr>
                <w:rFonts w:ascii="Times New Roman" w:hAnsi="Times New Roman"/>
                <w:sz w:val="24"/>
                <w:szCs w:val="24"/>
              </w:rPr>
            </w:pPr>
          </w:p>
          <w:p w14:paraId="46674622" w14:textId="77777777" w:rsidR="001A402F" w:rsidRPr="0001106A" w:rsidRDefault="001A402F" w:rsidP="001A402F">
            <w:pPr>
              <w:spacing w:line="0" w:lineRule="atLeast"/>
              <w:ind w:left="-108" w:right="-108"/>
              <w:contextualSpacing/>
              <w:rPr>
                <w:rFonts w:ascii="Times New Roman" w:hAnsi="Times New Roman"/>
                <w:sz w:val="24"/>
                <w:szCs w:val="24"/>
              </w:rPr>
            </w:pPr>
            <w:r w:rsidRPr="0001106A">
              <w:rPr>
                <w:rFonts w:ascii="Times New Roman" w:hAnsi="Times New Roman"/>
                <w:sz w:val="24"/>
                <w:szCs w:val="24"/>
              </w:rPr>
              <w:t>______________</w:t>
            </w:r>
            <w:r>
              <w:rPr>
                <w:rFonts w:ascii="Times New Roman" w:hAnsi="Times New Roman"/>
                <w:sz w:val="24"/>
                <w:szCs w:val="24"/>
              </w:rPr>
              <w:t>А.Г. Нежинский</w:t>
            </w:r>
          </w:p>
          <w:p w14:paraId="02FA70AE" w14:textId="4328D726" w:rsidR="001A402F" w:rsidRPr="0001106A" w:rsidRDefault="001A402F" w:rsidP="0008039E">
            <w:pPr>
              <w:spacing w:line="0" w:lineRule="atLeast"/>
              <w:ind w:left="-108" w:right="-108"/>
              <w:contextualSpacing/>
              <w:jc w:val="both"/>
            </w:pPr>
            <w:r>
              <w:rPr>
                <w:rFonts w:ascii="Times New Roman" w:hAnsi="Times New Roman"/>
                <w:sz w:val="24"/>
                <w:szCs w:val="24"/>
              </w:rPr>
              <w:t>«</w:t>
            </w:r>
            <w:r w:rsidR="008D6277">
              <w:rPr>
                <w:rFonts w:ascii="Times New Roman" w:hAnsi="Times New Roman"/>
                <w:sz w:val="24"/>
                <w:szCs w:val="24"/>
              </w:rPr>
              <w:t xml:space="preserve">       </w:t>
            </w:r>
            <w:r w:rsidRPr="0001106A">
              <w:rPr>
                <w:rFonts w:ascii="Times New Roman" w:hAnsi="Times New Roman"/>
                <w:sz w:val="24"/>
                <w:szCs w:val="24"/>
              </w:rPr>
              <w:t>»</w:t>
            </w:r>
            <w:r w:rsidR="00700BBF">
              <w:rPr>
                <w:rFonts w:ascii="Times New Roman" w:hAnsi="Times New Roman"/>
                <w:sz w:val="24"/>
                <w:szCs w:val="24"/>
              </w:rPr>
              <w:t xml:space="preserve"> </w:t>
            </w:r>
            <w:r w:rsidR="005347EA">
              <w:rPr>
                <w:rFonts w:ascii="Times New Roman" w:hAnsi="Times New Roman"/>
                <w:sz w:val="24"/>
                <w:szCs w:val="24"/>
              </w:rPr>
              <w:t>сентября</w:t>
            </w:r>
            <w:r w:rsidRPr="0001106A">
              <w:rPr>
                <w:rFonts w:ascii="Times New Roman" w:hAnsi="Times New Roman"/>
                <w:sz w:val="24"/>
                <w:szCs w:val="24"/>
              </w:rPr>
              <w:t xml:space="preserve"> 202</w:t>
            </w:r>
            <w:r w:rsidR="00507997">
              <w:rPr>
                <w:rFonts w:ascii="Times New Roman" w:hAnsi="Times New Roman"/>
                <w:sz w:val="24"/>
                <w:szCs w:val="24"/>
              </w:rPr>
              <w:t>4</w:t>
            </w:r>
            <w:r>
              <w:rPr>
                <w:rFonts w:ascii="Times New Roman" w:hAnsi="Times New Roman"/>
                <w:sz w:val="24"/>
                <w:szCs w:val="24"/>
              </w:rPr>
              <w:t xml:space="preserve"> </w:t>
            </w:r>
            <w:r w:rsidRPr="0001106A">
              <w:rPr>
                <w:rFonts w:ascii="Times New Roman" w:hAnsi="Times New Roman"/>
                <w:sz w:val="24"/>
                <w:szCs w:val="24"/>
              </w:rPr>
              <w:t>г.</w:t>
            </w:r>
          </w:p>
        </w:tc>
        <w:tc>
          <w:tcPr>
            <w:tcW w:w="709" w:type="dxa"/>
          </w:tcPr>
          <w:p w14:paraId="5CC16D05" w14:textId="77777777" w:rsidR="001A402F" w:rsidRDefault="001A402F" w:rsidP="000A6220">
            <w:pPr>
              <w:spacing w:after="200" w:line="276" w:lineRule="auto"/>
              <w:rPr>
                <w:rFonts w:ascii="Times New Roman" w:hAnsi="Times New Roman"/>
                <w:sz w:val="24"/>
                <w:szCs w:val="24"/>
                <w:lang w:eastAsia="ar-SA"/>
              </w:rPr>
            </w:pPr>
          </w:p>
          <w:p w14:paraId="0380404C" w14:textId="77777777" w:rsidR="001A402F" w:rsidRDefault="001A402F" w:rsidP="000A6220">
            <w:pPr>
              <w:spacing w:after="200" w:line="276" w:lineRule="auto"/>
              <w:rPr>
                <w:rFonts w:ascii="Times New Roman" w:hAnsi="Times New Roman"/>
                <w:sz w:val="24"/>
                <w:szCs w:val="24"/>
                <w:lang w:eastAsia="ar-SA"/>
              </w:rPr>
            </w:pPr>
          </w:p>
          <w:p w14:paraId="6A2F682B" w14:textId="77777777" w:rsidR="001A402F" w:rsidRDefault="001A402F" w:rsidP="000A6220">
            <w:pPr>
              <w:spacing w:after="200" w:line="276" w:lineRule="auto"/>
              <w:rPr>
                <w:rFonts w:ascii="Times New Roman" w:hAnsi="Times New Roman"/>
                <w:sz w:val="24"/>
                <w:szCs w:val="24"/>
                <w:lang w:eastAsia="ar-SA"/>
              </w:rPr>
            </w:pPr>
          </w:p>
          <w:p w14:paraId="37BC1B2E" w14:textId="77777777" w:rsidR="001A402F" w:rsidRPr="0001106A" w:rsidRDefault="001A402F" w:rsidP="000A6220">
            <w:pPr>
              <w:pStyle w:val="21"/>
              <w:spacing w:after="0" w:line="240" w:lineRule="auto"/>
              <w:ind w:left="0"/>
            </w:pPr>
          </w:p>
        </w:tc>
        <w:tc>
          <w:tcPr>
            <w:tcW w:w="4394" w:type="dxa"/>
          </w:tcPr>
          <w:p w14:paraId="466B7A38" w14:textId="77777777" w:rsidR="001A402F" w:rsidRPr="0001106A" w:rsidRDefault="001A402F" w:rsidP="001A402F">
            <w:pPr>
              <w:ind w:left="-108" w:right="-250"/>
              <w:contextualSpacing/>
              <w:jc w:val="center"/>
              <w:rPr>
                <w:rFonts w:ascii="Times New Roman" w:hAnsi="Times New Roman"/>
                <w:sz w:val="24"/>
                <w:szCs w:val="24"/>
              </w:rPr>
            </w:pPr>
            <w:r w:rsidRPr="0001106A">
              <w:rPr>
                <w:rFonts w:ascii="Times New Roman" w:hAnsi="Times New Roman"/>
                <w:sz w:val="24"/>
                <w:szCs w:val="24"/>
              </w:rPr>
              <w:t>УТВЕРЖДАЮ</w:t>
            </w:r>
          </w:p>
          <w:p w14:paraId="62EDE691" w14:textId="77777777" w:rsidR="00035B37" w:rsidRDefault="001A402F" w:rsidP="00035B37">
            <w:pPr>
              <w:spacing w:line="0" w:lineRule="atLeast"/>
              <w:ind w:left="-108" w:right="-108"/>
              <w:contextualSpacing/>
              <w:rPr>
                <w:rFonts w:ascii="Times New Roman" w:hAnsi="Times New Roman"/>
                <w:sz w:val="24"/>
                <w:szCs w:val="24"/>
              </w:rPr>
            </w:pPr>
            <w:r w:rsidRPr="0001106A">
              <w:rPr>
                <w:rFonts w:ascii="Times New Roman" w:hAnsi="Times New Roman"/>
                <w:sz w:val="24"/>
                <w:szCs w:val="24"/>
              </w:rPr>
              <w:t xml:space="preserve">Начальник ФГБУ </w:t>
            </w:r>
            <w:r w:rsidR="00035B37" w:rsidRPr="00DE64F1">
              <w:rPr>
                <w:rFonts w:ascii="Times New Roman" w:hAnsi="Times New Roman"/>
                <w:sz w:val="24"/>
                <w:szCs w:val="24"/>
              </w:rPr>
              <w:t>«</w:t>
            </w:r>
            <w:r w:rsidR="00035B37">
              <w:rPr>
                <w:rFonts w:ascii="Times New Roman" w:hAnsi="Times New Roman"/>
                <w:sz w:val="24"/>
                <w:szCs w:val="24"/>
              </w:rPr>
              <w:t>Управление</w:t>
            </w:r>
          </w:p>
          <w:p w14:paraId="5BB324C3" w14:textId="77777777" w:rsidR="00035B37" w:rsidRDefault="00035B37" w:rsidP="00035B37">
            <w:pPr>
              <w:spacing w:line="0" w:lineRule="atLeast"/>
              <w:ind w:left="-108" w:right="-108"/>
              <w:contextualSpacing/>
              <w:rPr>
                <w:rFonts w:ascii="Times New Roman" w:hAnsi="Times New Roman"/>
                <w:sz w:val="24"/>
                <w:szCs w:val="24"/>
              </w:rPr>
            </w:pPr>
            <w:r>
              <w:rPr>
                <w:rFonts w:ascii="Times New Roman" w:hAnsi="Times New Roman"/>
                <w:sz w:val="24"/>
                <w:szCs w:val="24"/>
              </w:rPr>
              <w:t>ДП ФПС ГПС № 5»</w:t>
            </w:r>
          </w:p>
          <w:p w14:paraId="312B530B" w14:textId="02962FC0" w:rsidR="001A402F" w:rsidRPr="0001106A" w:rsidRDefault="001A402F" w:rsidP="001A402F">
            <w:pPr>
              <w:ind w:left="-108" w:right="-250"/>
              <w:contextualSpacing/>
              <w:jc w:val="both"/>
              <w:rPr>
                <w:rFonts w:ascii="Times New Roman" w:hAnsi="Times New Roman"/>
                <w:sz w:val="24"/>
                <w:szCs w:val="24"/>
              </w:rPr>
            </w:pPr>
          </w:p>
          <w:p w14:paraId="661D8C9C" w14:textId="77777777" w:rsidR="001A402F" w:rsidRPr="0001106A" w:rsidRDefault="001A402F" w:rsidP="001A402F">
            <w:pPr>
              <w:ind w:left="-108" w:right="-250"/>
              <w:contextualSpacing/>
              <w:jc w:val="both"/>
              <w:rPr>
                <w:rFonts w:ascii="Times New Roman" w:hAnsi="Times New Roman"/>
                <w:sz w:val="24"/>
                <w:szCs w:val="24"/>
              </w:rPr>
            </w:pPr>
            <w:r w:rsidRPr="0001106A">
              <w:rPr>
                <w:rFonts w:ascii="Times New Roman" w:hAnsi="Times New Roman"/>
                <w:sz w:val="24"/>
                <w:szCs w:val="24"/>
              </w:rPr>
              <w:t xml:space="preserve">______________А.В. </w:t>
            </w:r>
            <w:r>
              <w:rPr>
                <w:rFonts w:ascii="Times New Roman" w:hAnsi="Times New Roman"/>
                <w:sz w:val="24"/>
                <w:szCs w:val="24"/>
              </w:rPr>
              <w:t>Недоступов</w:t>
            </w:r>
          </w:p>
          <w:p w14:paraId="16A81EAE" w14:textId="02B2A834" w:rsidR="001A402F" w:rsidRPr="0001106A" w:rsidRDefault="0008039E" w:rsidP="001A402F">
            <w:pPr>
              <w:ind w:left="-108" w:right="-250"/>
              <w:contextualSpacing/>
              <w:jc w:val="both"/>
              <w:rPr>
                <w:rFonts w:ascii="Times New Roman" w:hAnsi="Times New Roman"/>
                <w:sz w:val="24"/>
                <w:szCs w:val="24"/>
              </w:rPr>
            </w:pPr>
            <w:r>
              <w:rPr>
                <w:rFonts w:ascii="Times New Roman" w:hAnsi="Times New Roman"/>
                <w:sz w:val="24"/>
                <w:szCs w:val="24"/>
              </w:rPr>
              <w:t xml:space="preserve"> </w:t>
            </w:r>
            <w:r w:rsidR="001A402F">
              <w:rPr>
                <w:rFonts w:ascii="Times New Roman" w:hAnsi="Times New Roman"/>
                <w:sz w:val="24"/>
                <w:szCs w:val="24"/>
              </w:rPr>
              <w:t>«</w:t>
            </w:r>
            <w:r w:rsidR="008D6277">
              <w:rPr>
                <w:rFonts w:ascii="Times New Roman" w:hAnsi="Times New Roman"/>
                <w:sz w:val="24"/>
                <w:szCs w:val="24"/>
              </w:rPr>
              <w:t xml:space="preserve">      </w:t>
            </w:r>
            <w:r w:rsidR="001A402F" w:rsidRPr="0001106A">
              <w:rPr>
                <w:rFonts w:ascii="Times New Roman" w:hAnsi="Times New Roman"/>
                <w:sz w:val="24"/>
                <w:szCs w:val="24"/>
              </w:rPr>
              <w:t xml:space="preserve">» </w:t>
            </w:r>
            <w:r w:rsidR="005347EA">
              <w:rPr>
                <w:rFonts w:ascii="Times New Roman" w:hAnsi="Times New Roman"/>
                <w:sz w:val="24"/>
                <w:szCs w:val="24"/>
              </w:rPr>
              <w:t>сентября</w:t>
            </w:r>
            <w:r w:rsidR="005347EA" w:rsidRPr="0001106A">
              <w:rPr>
                <w:rFonts w:ascii="Times New Roman" w:hAnsi="Times New Roman"/>
                <w:sz w:val="24"/>
                <w:szCs w:val="24"/>
              </w:rPr>
              <w:t xml:space="preserve"> </w:t>
            </w:r>
            <w:r w:rsidR="001A402F" w:rsidRPr="0001106A">
              <w:rPr>
                <w:rFonts w:ascii="Times New Roman" w:hAnsi="Times New Roman"/>
                <w:sz w:val="24"/>
                <w:szCs w:val="24"/>
              </w:rPr>
              <w:t>202</w:t>
            </w:r>
            <w:r w:rsidR="00507997">
              <w:rPr>
                <w:rFonts w:ascii="Times New Roman" w:hAnsi="Times New Roman"/>
                <w:sz w:val="24"/>
                <w:szCs w:val="24"/>
              </w:rPr>
              <w:t>4</w:t>
            </w:r>
            <w:r w:rsidR="001A402F">
              <w:rPr>
                <w:rFonts w:ascii="Times New Roman" w:hAnsi="Times New Roman"/>
                <w:sz w:val="24"/>
                <w:szCs w:val="24"/>
              </w:rPr>
              <w:t xml:space="preserve"> </w:t>
            </w:r>
            <w:r w:rsidR="001A402F" w:rsidRPr="0001106A">
              <w:rPr>
                <w:rFonts w:ascii="Times New Roman" w:hAnsi="Times New Roman"/>
                <w:sz w:val="24"/>
                <w:szCs w:val="24"/>
              </w:rPr>
              <w:t>г.</w:t>
            </w:r>
          </w:p>
          <w:p w14:paraId="4AADC32A" w14:textId="77777777" w:rsidR="001A402F" w:rsidRDefault="001A402F" w:rsidP="001A402F">
            <w:pPr>
              <w:ind w:left="-108" w:right="-250"/>
              <w:jc w:val="both"/>
              <w:rPr>
                <w:rFonts w:ascii="Times New Roman" w:hAnsi="Times New Roman"/>
                <w:sz w:val="18"/>
                <w:szCs w:val="24"/>
              </w:rPr>
            </w:pPr>
          </w:p>
          <w:p w14:paraId="072506D1" w14:textId="77777777" w:rsidR="001A402F" w:rsidRPr="001A402F" w:rsidRDefault="001A402F" w:rsidP="001A402F">
            <w:pPr>
              <w:ind w:left="-108" w:right="-250"/>
              <w:jc w:val="both"/>
              <w:rPr>
                <w:rFonts w:ascii="Times New Roman" w:hAnsi="Times New Roman"/>
                <w:sz w:val="16"/>
                <w:szCs w:val="16"/>
              </w:rPr>
            </w:pPr>
            <w:r w:rsidRPr="001A402F">
              <w:rPr>
                <w:rFonts w:ascii="Times New Roman" w:hAnsi="Times New Roman"/>
                <w:sz w:val="16"/>
                <w:szCs w:val="16"/>
              </w:rPr>
              <w:t xml:space="preserve">   М.П.</w:t>
            </w:r>
          </w:p>
        </w:tc>
      </w:tr>
      <w:tr w:rsidR="001A402F" w:rsidRPr="0001106A" w14:paraId="7AAA8C6C" w14:textId="77777777" w:rsidTr="001A402F">
        <w:trPr>
          <w:trHeight w:val="2231"/>
        </w:trPr>
        <w:tc>
          <w:tcPr>
            <w:tcW w:w="4962" w:type="dxa"/>
          </w:tcPr>
          <w:p w14:paraId="6CF917DD" w14:textId="77777777" w:rsidR="00DA53C0" w:rsidRDefault="00DA53C0" w:rsidP="000A6220">
            <w:pPr>
              <w:spacing w:line="0" w:lineRule="atLeast"/>
              <w:ind w:left="33"/>
              <w:contextualSpacing/>
              <w:rPr>
                <w:rFonts w:ascii="Times New Roman" w:hAnsi="Times New Roman"/>
                <w:sz w:val="24"/>
                <w:szCs w:val="24"/>
                <w:lang w:eastAsia="zh-CN"/>
              </w:rPr>
            </w:pPr>
          </w:p>
          <w:p w14:paraId="2B157D16" w14:textId="77777777" w:rsidR="00DA53C0" w:rsidRDefault="00DA53C0" w:rsidP="000A6220">
            <w:pPr>
              <w:spacing w:line="0" w:lineRule="atLeast"/>
              <w:ind w:left="33"/>
              <w:contextualSpacing/>
              <w:rPr>
                <w:rFonts w:ascii="Times New Roman" w:hAnsi="Times New Roman"/>
                <w:sz w:val="24"/>
                <w:szCs w:val="24"/>
                <w:lang w:eastAsia="zh-CN"/>
              </w:rPr>
            </w:pPr>
          </w:p>
          <w:p w14:paraId="707B1FEB" w14:textId="77777777" w:rsidR="001A402F" w:rsidRPr="0001106A" w:rsidRDefault="001A402F" w:rsidP="00700BBF">
            <w:pPr>
              <w:spacing w:line="0" w:lineRule="atLeast"/>
              <w:ind w:left="33"/>
              <w:contextualSpacing/>
              <w:jc w:val="both"/>
              <w:rPr>
                <w:lang w:eastAsia="zh-CN"/>
              </w:rPr>
            </w:pPr>
          </w:p>
        </w:tc>
        <w:tc>
          <w:tcPr>
            <w:tcW w:w="709" w:type="dxa"/>
          </w:tcPr>
          <w:p w14:paraId="3E8466A5" w14:textId="77777777" w:rsidR="001A402F" w:rsidRDefault="001A402F" w:rsidP="000A6220">
            <w:pPr>
              <w:spacing w:after="200" w:line="276" w:lineRule="auto"/>
              <w:rPr>
                <w:rFonts w:ascii="Times New Roman" w:hAnsi="Times New Roman"/>
                <w:sz w:val="24"/>
                <w:szCs w:val="24"/>
                <w:lang w:eastAsia="zh-CN"/>
              </w:rPr>
            </w:pPr>
          </w:p>
          <w:p w14:paraId="78628D8C" w14:textId="77777777" w:rsidR="001A402F" w:rsidRPr="0001106A" w:rsidRDefault="001A402F" w:rsidP="000A6220">
            <w:pPr>
              <w:pStyle w:val="21"/>
              <w:spacing w:after="0" w:line="240" w:lineRule="auto"/>
              <w:ind w:left="0"/>
              <w:jc w:val="center"/>
              <w:rPr>
                <w:lang w:eastAsia="zh-CN"/>
              </w:rPr>
            </w:pPr>
          </w:p>
        </w:tc>
        <w:tc>
          <w:tcPr>
            <w:tcW w:w="4394" w:type="dxa"/>
          </w:tcPr>
          <w:p w14:paraId="77DD2A3E" w14:textId="77777777" w:rsidR="001A402F" w:rsidRPr="00DE64F1" w:rsidRDefault="001A402F" w:rsidP="000A6220">
            <w:pPr>
              <w:pStyle w:val="21"/>
            </w:pPr>
          </w:p>
        </w:tc>
      </w:tr>
    </w:tbl>
    <w:p w14:paraId="7BDA0DD5" w14:textId="77777777" w:rsidR="001A402F" w:rsidRPr="0001106A" w:rsidRDefault="001A402F" w:rsidP="001A402F">
      <w:pPr>
        <w:pStyle w:val="Default"/>
        <w:widowControl w:val="0"/>
        <w:jc w:val="center"/>
        <w:rPr>
          <w:b/>
          <w:bCs/>
          <w:color w:val="auto"/>
        </w:rPr>
      </w:pPr>
    </w:p>
    <w:p w14:paraId="7751954B" w14:textId="77777777" w:rsidR="001A402F" w:rsidRDefault="001A402F" w:rsidP="001A402F">
      <w:pPr>
        <w:pStyle w:val="Default"/>
        <w:widowControl w:val="0"/>
        <w:jc w:val="center"/>
        <w:rPr>
          <w:b/>
          <w:bCs/>
          <w:color w:val="auto"/>
        </w:rPr>
      </w:pPr>
    </w:p>
    <w:p w14:paraId="0FD95443" w14:textId="77777777" w:rsidR="001A402F" w:rsidRDefault="001A402F" w:rsidP="001A402F">
      <w:pPr>
        <w:pStyle w:val="Default"/>
        <w:widowControl w:val="0"/>
        <w:jc w:val="center"/>
        <w:rPr>
          <w:b/>
          <w:bCs/>
          <w:color w:val="auto"/>
        </w:rPr>
      </w:pPr>
    </w:p>
    <w:p w14:paraId="1F82451D" w14:textId="77777777" w:rsidR="001A402F" w:rsidRDefault="001A402F" w:rsidP="001A402F">
      <w:pPr>
        <w:pStyle w:val="Default"/>
        <w:widowControl w:val="0"/>
        <w:jc w:val="center"/>
        <w:rPr>
          <w:b/>
          <w:bCs/>
          <w:color w:val="auto"/>
        </w:rPr>
      </w:pPr>
    </w:p>
    <w:p w14:paraId="63A23AE8" w14:textId="77777777" w:rsidR="001A402F" w:rsidRDefault="001A402F" w:rsidP="001A402F">
      <w:pPr>
        <w:pStyle w:val="Default"/>
        <w:widowControl w:val="0"/>
        <w:jc w:val="center"/>
        <w:rPr>
          <w:b/>
          <w:bCs/>
          <w:color w:val="auto"/>
        </w:rPr>
      </w:pPr>
    </w:p>
    <w:p w14:paraId="61BABA29" w14:textId="77777777" w:rsidR="001A402F" w:rsidRDefault="001A402F" w:rsidP="001A402F">
      <w:pPr>
        <w:pStyle w:val="Default"/>
        <w:widowControl w:val="0"/>
        <w:jc w:val="center"/>
        <w:rPr>
          <w:b/>
          <w:bCs/>
          <w:color w:val="auto"/>
        </w:rPr>
      </w:pPr>
    </w:p>
    <w:p w14:paraId="5384959A" w14:textId="77777777" w:rsidR="001A402F" w:rsidRPr="001A402F" w:rsidRDefault="001A402F" w:rsidP="001A402F">
      <w:pPr>
        <w:pStyle w:val="Default"/>
        <w:widowControl w:val="0"/>
        <w:jc w:val="center"/>
        <w:rPr>
          <w:bCs/>
          <w:color w:val="auto"/>
        </w:rPr>
      </w:pPr>
    </w:p>
    <w:p w14:paraId="206C2591" w14:textId="77777777" w:rsidR="001A402F" w:rsidRPr="001A402F" w:rsidRDefault="001A402F" w:rsidP="001A402F">
      <w:pPr>
        <w:pStyle w:val="Default"/>
        <w:widowControl w:val="0"/>
        <w:jc w:val="center"/>
        <w:rPr>
          <w:bCs/>
          <w:color w:val="auto"/>
        </w:rPr>
      </w:pPr>
    </w:p>
    <w:p w14:paraId="7A2B4C73" w14:textId="1E8DCB64" w:rsidR="00EE1088" w:rsidRPr="00700BBF" w:rsidRDefault="001A402F" w:rsidP="00700BBF">
      <w:pPr>
        <w:pStyle w:val="Default"/>
        <w:widowControl w:val="0"/>
        <w:jc w:val="center"/>
        <w:rPr>
          <w:color w:val="auto"/>
          <w:sz w:val="28"/>
          <w:szCs w:val="28"/>
        </w:rPr>
      </w:pPr>
      <w:r w:rsidRPr="00700BBF">
        <w:rPr>
          <w:color w:val="auto"/>
          <w:sz w:val="28"/>
          <w:szCs w:val="28"/>
        </w:rPr>
        <w:t xml:space="preserve">Извещение и документация </w:t>
      </w:r>
      <w:r w:rsidRPr="00700BBF">
        <w:rPr>
          <w:sz w:val="28"/>
          <w:szCs w:val="28"/>
        </w:rPr>
        <w:t>по проведению аукциона в электронной форме на поставку нефтепродуктов (бензин АИ-92,</w:t>
      </w:r>
      <w:r w:rsidR="00A41134" w:rsidRPr="00700BBF">
        <w:rPr>
          <w:sz w:val="28"/>
          <w:szCs w:val="28"/>
        </w:rPr>
        <w:t xml:space="preserve"> </w:t>
      </w:r>
      <w:r w:rsidRPr="00700BBF">
        <w:rPr>
          <w:sz w:val="28"/>
          <w:szCs w:val="28"/>
        </w:rPr>
        <w:t xml:space="preserve">дизельное топливо) </w:t>
      </w:r>
      <w:r w:rsidRPr="00700BBF">
        <w:rPr>
          <w:color w:val="auto"/>
          <w:sz w:val="28"/>
          <w:szCs w:val="28"/>
        </w:rPr>
        <w:t xml:space="preserve">для нужд </w:t>
      </w:r>
      <w:r w:rsidR="00700BBF" w:rsidRPr="00700BBF">
        <w:rPr>
          <w:color w:val="auto"/>
          <w:sz w:val="28"/>
          <w:szCs w:val="28"/>
        </w:rPr>
        <w:t>ФГБУ «Управление</w:t>
      </w:r>
      <w:r w:rsidR="00700BBF">
        <w:rPr>
          <w:color w:val="auto"/>
          <w:sz w:val="28"/>
          <w:szCs w:val="28"/>
        </w:rPr>
        <w:t xml:space="preserve"> </w:t>
      </w:r>
      <w:r w:rsidR="00700BBF" w:rsidRPr="00700BBF">
        <w:rPr>
          <w:color w:val="auto"/>
          <w:sz w:val="28"/>
          <w:szCs w:val="28"/>
        </w:rPr>
        <w:t>ДП ФПС ГПС № 5»</w:t>
      </w:r>
    </w:p>
    <w:p w14:paraId="6A20CB3D" w14:textId="77777777" w:rsidR="00EE1088" w:rsidRDefault="00EE1088">
      <w:pPr>
        <w:pStyle w:val="Default"/>
        <w:widowControl w:val="0"/>
        <w:jc w:val="center"/>
        <w:rPr>
          <w:color w:val="auto"/>
        </w:rPr>
      </w:pPr>
    </w:p>
    <w:p w14:paraId="0721DFEB" w14:textId="77777777" w:rsidR="00EE1088" w:rsidRDefault="00EE1088">
      <w:pPr>
        <w:pStyle w:val="Default"/>
        <w:widowControl w:val="0"/>
        <w:jc w:val="center"/>
        <w:rPr>
          <w:color w:val="auto"/>
        </w:rPr>
      </w:pPr>
    </w:p>
    <w:p w14:paraId="3997FE68" w14:textId="77777777" w:rsidR="00EE1088" w:rsidRDefault="00EE1088">
      <w:pPr>
        <w:pStyle w:val="Default"/>
        <w:widowControl w:val="0"/>
        <w:jc w:val="center"/>
        <w:rPr>
          <w:color w:val="auto"/>
        </w:rPr>
      </w:pPr>
    </w:p>
    <w:p w14:paraId="1707B2ED" w14:textId="77777777" w:rsidR="00EE1088" w:rsidRDefault="00EE1088">
      <w:pPr>
        <w:pStyle w:val="Default"/>
        <w:widowControl w:val="0"/>
        <w:jc w:val="center"/>
        <w:rPr>
          <w:color w:val="auto"/>
        </w:rPr>
      </w:pPr>
    </w:p>
    <w:p w14:paraId="1D67EB17" w14:textId="77777777" w:rsidR="00EE1088" w:rsidRDefault="00EE1088">
      <w:pPr>
        <w:pStyle w:val="Default"/>
        <w:widowControl w:val="0"/>
        <w:jc w:val="center"/>
        <w:rPr>
          <w:color w:val="auto"/>
        </w:rPr>
      </w:pPr>
    </w:p>
    <w:p w14:paraId="36B2A5A7" w14:textId="77777777" w:rsidR="00EE1088" w:rsidRDefault="00EE1088">
      <w:pPr>
        <w:pStyle w:val="Default"/>
        <w:widowControl w:val="0"/>
        <w:jc w:val="center"/>
        <w:rPr>
          <w:color w:val="auto"/>
        </w:rPr>
      </w:pPr>
    </w:p>
    <w:p w14:paraId="7E89B867" w14:textId="77777777" w:rsidR="00EE1088" w:rsidRDefault="00EE1088">
      <w:pPr>
        <w:pStyle w:val="Default"/>
        <w:widowControl w:val="0"/>
        <w:jc w:val="center"/>
        <w:rPr>
          <w:color w:val="auto"/>
        </w:rPr>
      </w:pPr>
    </w:p>
    <w:p w14:paraId="0474453A" w14:textId="77777777" w:rsidR="00EE1088" w:rsidRDefault="00EE1088">
      <w:pPr>
        <w:pStyle w:val="Default"/>
        <w:widowControl w:val="0"/>
        <w:jc w:val="center"/>
        <w:rPr>
          <w:color w:val="auto"/>
        </w:rPr>
      </w:pPr>
    </w:p>
    <w:p w14:paraId="7B9074A5" w14:textId="77777777" w:rsidR="00EE1088" w:rsidRDefault="00EE1088">
      <w:pPr>
        <w:pStyle w:val="Default"/>
        <w:widowControl w:val="0"/>
        <w:jc w:val="center"/>
        <w:rPr>
          <w:color w:val="auto"/>
        </w:rPr>
      </w:pPr>
    </w:p>
    <w:p w14:paraId="6FD7CF15" w14:textId="77777777" w:rsidR="00EE1088" w:rsidRDefault="00EE1088">
      <w:pPr>
        <w:pStyle w:val="Default"/>
        <w:widowControl w:val="0"/>
        <w:rPr>
          <w:color w:val="auto"/>
        </w:rPr>
      </w:pPr>
    </w:p>
    <w:p w14:paraId="45303D42" w14:textId="77777777" w:rsidR="00EE1088" w:rsidRDefault="00EE1088">
      <w:pPr>
        <w:pStyle w:val="Default"/>
        <w:widowControl w:val="0"/>
        <w:rPr>
          <w:color w:val="auto"/>
        </w:rPr>
      </w:pPr>
    </w:p>
    <w:p w14:paraId="66AAE4B7" w14:textId="40C07253" w:rsidR="00EE1088" w:rsidRDefault="00EE1088">
      <w:pPr>
        <w:pStyle w:val="Default"/>
        <w:widowControl w:val="0"/>
        <w:rPr>
          <w:color w:val="auto"/>
        </w:rPr>
      </w:pPr>
    </w:p>
    <w:p w14:paraId="31EEC06E" w14:textId="2F59137B" w:rsidR="00700BBF" w:rsidRDefault="00700BBF">
      <w:pPr>
        <w:pStyle w:val="Default"/>
        <w:widowControl w:val="0"/>
        <w:rPr>
          <w:color w:val="auto"/>
        </w:rPr>
      </w:pPr>
    </w:p>
    <w:p w14:paraId="074D0F28" w14:textId="77777777" w:rsidR="00700BBF" w:rsidRDefault="00700BBF">
      <w:pPr>
        <w:pStyle w:val="Default"/>
        <w:widowControl w:val="0"/>
        <w:rPr>
          <w:color w:val="auto"/>
        </w:rPr>
      </w:pPr>
    </w:p>
    <w:p w14:paraId="45153538" w14:textId="77777777" w:rsidR="00EE1088" w:rsidRDefault="00EE1088">
      <w:pPr>
        <w:pStyle w:val="Default"/>
        <w:widowControl w:val="0"/>
        <w:rPr>
          <w:color w:val="auto"/>
        </w:rPr>
      </w:pPr>
    </w:p>
    <w:p w14:paraId="59A77F08" w14:textId="77777777" w:rsidR="00EE1088" w:rsidRDefault="00EE1088">
      <w:pPr>
        <w:pStyle w:val="Default"/>
        <w:widowControl w:val="0"/>
        <w:rPr>
          <w:color w:val="auto"/>
        </w:rPr>
      </w:pPr>
    </w:p>
    <w:p w14:paraId="09C14002" w14:textId="77777777" w:rsidR="00EE1088" w:rsidRDefault="00EE1088">
      <w:pPr>
        <w:pStyle w:val="Default"/>
        <w:widowControl w:val="0"/>
        <w:jc w:val="center"/>
        <w:rPr>
          <w:color w:val="auto"/>
        </w:rPr>
      </w:pPr>
    </w:p>
    <w:p w14:paraId="55C147FE" w14:textId="77777777" w:rsidR="00EE1088" w:rsidRDefault="00EE1088">
      <w:pPr>
        <w:pStyle w:val="Default"/>
        <w:widowControl w:val="0"/>
        <w:jc w:val="center"/>
        <w:rPr>
          <w:color w:val="auto"/>
        </w:rPr>
      </w:pPr>
    </w:p>
    <w:p w14:paraId="72F3CF1C" w14:textId="77777777" w:rsidR="00EE1088" w:rsidRDefault="00EE1088">
      <w:pPr>
        <w:pStyle w:val="Default"/>
        <w:widowControl w:val="0"/>
        <w:jc w:val="center"/>
        <w:rPr>
          <w:color w:val="auto"/>
        </w:rPr>
      </w:pPr>
    </w:p>
    <w:p w14:paraId="0E5D5E56" w14:textId="77777777" w:rsidR="00EE1088" w:rsidRDefault="00EE1088">
      <w:pPr>
        <w:pStyle w:val="Default"/>
        <w:widowControl w:val="0"/>
        <w:jc w:val="center"/>
        <w:rPr>
          <w:color w:val="auto"/>
        </w:rPr>
      </w:pPr>
    </w:p>
    <w:p w14:paraId="2EF8B1C8" w14:textId="77777777" w:rsidR="001A402F" w:rsidRDefault="001A402F">
      <w:pPr>
        <w:pStyle w:val="Default"/>
        <w:widowControl w:val="0"/>
        <w:jc w:val="center"/>
        <w:rPr>
          <w:color w:val="auto"/>
        </w:rPr>
      </w:pPr>
    </w:p>
    <w:p w14:paraId="15C90366" w14:textId="77777777" w:rsidR="00EE1088" w:rsidRDefault="00EE1088">
      <w:pPr>
        <w:pStyle w:val="Default"/>
        <w:widowControl w:val="0"/>
        <w:jc w:val="center"/>
        <w:rPr>
          <w:color w:val="auto"/>
        </w:rPr>
      </w:pPr>
    </w:p>
    <w:p w14:paraId="38CB95B1" w14:textId="77777777" w:rsidR="00700BBF" w:rsidRDefault="00CB50BA" w:rsidP="00CB50BA">
      <w:pPr>
        <w:pStyle w:val="Default"/>
        <w:widowControl w:val="0"/>
        <w:rPr>
          <w:color w:val="auto"/>
        </w:rPr>
      </w:pPr>
      <w:r>
        <w:rPr>
          <w:color w:val="auto"/>
        </w:rPr>
        <w:t xml:space="preserve">                                                          </w:t>
      </w:r>
      <w:r w:rsidR="005D4A99">
        <w:rPr>
          <w:color w:val="auto"/>
        </w:rPr>
        <w:t>г. Котово</w:t>
      </w:r>
    </w:p>
    <w:p w14:paraId="5B942D4E" w14:textId="76B20BDE" w:rsidR="00EE1088" w:rsidRDefault="00700BBF" w:rsidP="00CB50BA">
      <w:pPr>
        <w:pStyle w:val="Default"/>
        <w:widowControl w:val="0"/>
        <w:rPr>
          <w:color w:val="auto"/>
        </w:rPr>
      </w:pPr>
      <w:r>
        <w:rPr>
          <w:color w:val="auto"/>
        </w:rPr>
        <w:t xml:space="preserve">                                                             </w:t>
      </w:r>
      <w:r w:rsidR="005D4A99">
        <w:rPr>
          <w:color w:val="auto"/>
        </w:rPr>
        <w:t>202</w:t>
      </w:r>
      <w:r w:rsidR="00507997">
        <w:rPr>
          <w:color w:val="auto"/>
        </w:rPr>
        <w:t>4</w:t>
      </w:r>
      <w:r w:rsidR="008B3B28">
        <w:rPr>
          <w:color w:val="auto"/>
        </w:rPr>
        <w:t xml:space="preserve"> </w:t>
      </w:r>
      <w:r w:rsidR="005D4A99">
        <w:rPr>
          <w:color w:val="auto"/>
        </w:rPr>
        <w:t>г.</w:t>
      </w:r>
    </w:p>
    <w:p w14:paraId="6B635629" w14:textId="41A2DBB2" w:rsidR="00C929DA" w:rsidRPr="00805CD3" w:rsidRDefault="00C929DA" w:rsidP="00C929DA">
      <w:pPr>
        <w:spacing w:before="240"/>
        <w:ind w:firstLine="708"/>
        <w:jc w:val="both"/>
        <w:rPr>
          <w:rFonts w:ascii="Times New Roman" w:hAnsi="Times New Roman"/>
          <w:sz w:val="24"/>
          <w:szCs w:val="24"/>
        </w:rPr>
      </w:pPr>
      <w:r w:rsidRPr="00805CD3">
        <w:rPr>
          <w:rFonts w:ascii="Times New Roman" w:hAnsi="Times New Roman"/>
          <w:sz w:val="24"/>
          <w:szCs w:val="24"/>
        </w:rPr>
        <w:lastRenderedPageBreak/>
        <w:t>Настоящая документация об аукционе в электронной форме подготовлена в соответствии с Федераль</w:t>
      </w:r>
      <w:r w:rsidR="00507997">
        <w:rPr>
          <w:rFonts w:ascii="Times New Roman" w:hAnsi="Times New Roman"/>
          <w:sz w:val="24"/>
          <w:szCs w:val="24"/>
        </w:rPr>
        <w:t>ным законом от 18 июля 2011</w:t>
      </w:r>
      <w:r w:rsidRPr="00805CD3">
        <w:rPr>
          <w:rFonts w:ascii="Times New Roman" w:hAnsi="Times New Roman"/>
          <w:sz w:val="24"/>
          <w:szCs w:val="24"/>
        </w:rPr>
        <w:t xml:space="preserve"> № 223-ФЗ «О закупках товаров, работ, услуг отдельными видами юридических лиц» (далее - Федеральный закон), Гражданским Кодексом Российской Федерации и Положением о закупке товаров, работ, услуг </w:t>
      </w:r>
      <w:r w:rsidRPr="0001106A">
        <w:rPr>
          <w:rFonts w:ascii="Times New Roman" w:hAnsi="Times New Roman"/>
          <w:sz w:val="24"/>
          <w:szCs w:val="24"/>
        </w:rPr>
        <w:t>Федерально</w:t>
      </w:r>
      <w:r>
        <w:rPr>
          <w:rFonts w:ascii="Times New Roman" w:hAnsi="Times New Roman"/>
          <w:sz w:val="24"/>
          <w:szCs w:val="24"/>
        </w:rPr>
        <w:t xml:space="preserve">го </w:t>
      </w:r>
      <w:r w:rsidRPr="0001106A">
        <w:rPr>
          <w:rFonts w:ascii="Times New Roman" w:hAnsi="Times New Roman"/>
          <w:sz w:val="24"/>
          <w:szCs w:val="24"/>
        </w:rPr>
        <w:t>государственно</w:t>
      </w:r>
      <w:r>
        <w:rPr>
          <w:rFonts w:ascii="Times New Roman" w:hAnsi="Times New Roman"/>
          <w:sz w:val="24"/>
          <w:szCs w:val="24"/>
        </w:rPr>
        <w:t>го</w:t>
      </w:r>
      <w:r w:rsidRPr="0001106A">
        <w:rPr>
          <w:rFonts w:ascii="Times New Roman" w:hAnsi="Times New Roman"/>
          <w:sz w:val="24"/>
          <w:szCs w:val="24"/>
        </w:rPr>
        <w:t xml:space="preserve"> бюджетно</w:t>
      </w:r>
      <w:r>
        <w:rPr>
          <w:rFonts w:ascii="Times New Roman" w:hAnsi="Times New Roman"/>
          <w:sz w:val="24"/>
          <w:szCs w:val="24"/>
        </w:rPr>
        <w:t>го</w:t>
      </w:r>
      <w:r w:rsidRPr="0001106A">
        <w:rPr>
          <w:rFonts w:ascii="Times New Roman" w:hAnsi="Times New Roman"/>
          <w:sz w:val="24"/>
          <w:szCs w:val="24"/>
        </w:rPr>
        <w:t xml:space="preserve"> учреждени</w:t>
      </w:r>
      <w:r>
        <w:rPr>
          <w:rFonts w:ascii="Times New Roman" w:hAnsi="Times New Roman"/>
          <w:sz w:val="24"/>
          <w:szCs w:val="24"/>
        </w:rPr>
        <w:t>я</w:t>
      </w:r>
      <w:r w:rsidRPr="0001106A">
        <w:rPr>
          <w:rFonts w:ascii="Times New Roman" w:hAnsi="Times New Roman"/>
          <w:sz w:val="24"/>
          <w:szCs w:val="24"/>
        </w:rPr>
        <w:t xml:space="preserve"> «</w:t>
      </w:r>
      <w:r w:rsidR="00E65C7E">
        <w:rPr>
          <w:rFonts w:ascii="Times New Roman" w:hAnsi="Times New Roman"/>
          <w:sz w:val="24"/>
          <w:szCs w:val="24"/>
        </w:rPr>
        <w:t>Управление договорных подразделений федеральной противопожарной службы государственной противопожарной службы № 5</w:t>
      </w:r>
      <w:r w:rsidRPr="0001106A">
        <w:rPr>
          <w:rFonts w:ascii="Times New Roman" w:hAnsi="Times New Roman"/>
          <w:sz w:val="24"/>
          <w:szCs w:val="24"/>
        </w:rPr>
        <w:t>»</w:t>
      </w:r>
      <w:r w:rsidR="00E65C7E">
        <w:rPr>
          <w:rFonts w:ascii="Times New Roman" w:hAnsi="Times New Roman"/>
          <w:sz w:val="24"/>
          <w:szCs w:val="24"/>
        </w:rPr>
        <w:t xml:space="preserve"> (далее – </w:t>
      </w:r>
      <w:bookmarkStart w:id="1" w:name="_Hlk175658795"/>
      <w:bookmarkStart w:id="2" w:name="_Hlk175658993"/>
      <w:r w:rsidR="00E65C7E">
        <w:rPr>
          <w:rFonts w:ascii="Times New Roman" w:hAnsi="Times New Roman"/>
          <w:sz w:val="24"/>
          <w:szCs w:val="24"/>
        </w:rPr>
        <w:t>ФГБУ «Управление ДП ФПС ГПС № 5</w:t>
      </w:r>
      <w:bookmarkEnd w:id="1"/>
      <w:r w:rsidR="00E65C7E">
        <w:rPr>
          <w:rFonts w:ascii="Times New Roman" w:hAnsi="Times New Roman"/>
          <w:sz w:val="24"/>
          <w:szCs w:val="24"/>
        </w:rPr>
        <w:t>»</w:t>
      </w:r>
      <w:bookmarkEnd w:id="2"/>
      <w:r w:rsidR="00E65C7E">
        <w:rPr>
          <w:rFonts w:ascii="Times New Roman" w:hAnsi="Times New Roman"/>
          <w:sz w:val="24"/>
          <w:szCs w:val="24"/>
        </w:rPr>
        <w:t>)</w:t>
      </w:r>
      <w:r w:rsidRPr="00805CD3">
        <w:rPr>
          <w:rFonts w:ascii="Times New Roman" w:hAnsi="Times New Roman"/>
          <w:sz w:val="24"/>
          <w:szCs w:val="24"/>
        </w:rPr>
        <w:t xml:space="preserve">, утвержденным приказом </w:t>
      </w:r>
      <w:r w:rsidR="00E65C7E">
        <w:rPr>
          <w:rFonts w:ascii="Times New Roman" w:hAnsi="Times New Roman"/>
          <w:sz w:val="24"/>
          <w:szCs w:val="24"/>
        </w:rPr>
        <w:t xml:space="preserve">ФГБУ «Управление ДП ФПС ГПС № 5 </w:t>
      </w:r>
      <w:r>
        <w:rPr>
          <w:rFonts w:ascii="Times New Roman" w:hAnsi="Times New Roman"/>
          <w:sz w:val="24"/>
          <w:szCs w:val="24"/>
        </w:rPr>
        <w:t>от</w:t>
      </w:r>
      <w:r w:rsidRPr="00805CD3">
        <w:rPr>
          <w:rFonts w:ascii="Times New Roman" w:hAnsi="Times New Roman"/>
          <w:sz w:val="24"/>
          <w:szCs w:val="24"/>
        </w:rPr>
        <w:t xml:space="preserve"> </w:t>
      </w:r>
      <w:r w:rsidR="00E65C7E">
        <w:rPr>
          <w:rFonts w:ascii="Times New Roman" w:hAnsi="Times New Roman"/>
          <w:sz w:val="24"/>
          <w:szCs w:val="24"/>
        </w:rPr>
        <w:t>02</w:t>
      </w:r>
      <w:r w:rsidRPr="00805CD3">
        <w:rPr>
          <w:rFonts w:ascii="Times New Roman" w:hAnsi="Times New Roman"/>
          <w:sz w:val="24"/>
          <w:szCs w:val="24"/>
        </w:rPr>
        <w:t>.</w:t>
      </w:r>
      <w:r>
        <w:rPr>
          <w:rFonts w:ascii="Times New Roman" w:hAnsi="Times New Roman"/>
          <w:sz w:val="24"/>
          <w:szCs w:val="24"/>
        </w:rPr>
        <w:t>0</w:t>
      </w:r>
      <w:r w:rsidR="00E65C7E">
        <w:rPr>
          <w:rFonts w:ascii="Times New Roman" w:hAnsi="Times New Roman"/>
          <w:sz w:val="24"/>
          <w:szCs w:val="24"/>
        </w:rPr>
        <w:t>4</w:t>
      </w:r>
      <w:r w:rsidRPr="00805CD3">
        <w:rPr>
          <w:rFonts w:ascii="Times New Roman" w:hAnsi="Times New Roman"/>
          <w:sz w:val="24"/>
          <w:szCs w:val="24"/>
        </w:rPr>
        <w:t>.20</w:t>
      </w:r>
      <w:r>
        <w:rPr>
          <w:rFonts w:ascii="Times New Roman" w:hAnsi="Times New Roman"/>
          <w:sz w:val="24"/>
          <w:szCs w:val="24"/>
        </w:rPr>
        <w:t>2</w:t>
      </w:r>
      <w:r w:rsidR="00E65C7E">
        <w:rPr>
          <w:rFonts w:ascii="Times New Roman" w:hAnsi="Times New Roman"/>
          <w:sz w:val="24"/>
          <w:szCs w:val="24"/>
        </w:rPr>
        <w:t>4</w:t>
      </w:r>
      <w:r w:rsidRPr="00805CD3">
        <w:rPr>
          <w:rFonts w:ascii="Times New Roman" w:hAnsi="Times New Roman"/>
          <w:sz w:val="24"/>
          <w:szCs w:val="24"/>
        </w:rPr>
        <w:t xml:space="preserve"> №</w:t>
      </w:r>
      <w:r w:rsidR="00507997">
        <w:rPr>
          <w:rFonts w:ascii="Times New Roman" w:hAnsi="Times New Roman"/>
          <w:sz w:val="24"/>
          <w:szCs w:val="24"/>
        </w:rPr>
        <w:t xml:space="preserve"> </w:t>
      </w:r>
      <w:r w:rsidR="00E65C7E">
        <w:rPr>
          <w:rFonts w:ascii="Times New Roman" w:hAnsi="Times New Roman"/>
          <w:sz w:val="24"/>
          <w:szCs w:val="24"/>
        </w:rPr>
        <w:t>9</w:t>
      </w:r>
      <w:r>
        <w:rPr>
          <w:rFonts w:ascii="Times New Roman" w:hAnsi="Times New Roman"/>
          <w:sz w:val="24"/>
          <w:szCs w:val="24"/>
        </w:rPr>
        <w:t xml:space="preserve">, в соответствии с приказом МЧС России от </w:t>
      </w:r>
      <w:r w:rsidR="00E65C7E">
        <w:rPr>
          <w:rFonts w:ascii="Times New Roman" w:hAnsi="Times New Roman"/>
          <w:sz w:val="24"/>
          <w:szCs w:val="24"/>
        </w:rPr>
        <w:t>15</w:t>
      </w:r>
      <w:r>
        <w:rPr>
          <w:rFonts w:ascii="Times New Roman" w:hAnsi="Times New Roman"/>
          <w:sz w:val="24"/>
          <w:szCs w:val="24"/>
        </w:rPr>
        <w:t>.0</w:t>
      </w:r>
      <w:r w:rsidR="00E65C7E">
        <w:rPr>
          <w:rFonts w:ascii="Times New Roman" w:hAnsi="Times New Roman"/>
          <w:sz w:val="24"/>
          <w:szCs w:val="24"/>
        </w:rPr>
        <w:t>9</w:t>
      </w:r>
      <w:r>
        <w:rPr>
          <w:rFonts w:ascii="Times New Roman" w:hAnsi="Times New Roman"/>
          <w:sz w:val="24"/>
          <w:szCs w:val="24"/>
        </w:rPr>
        <w:t>.202</w:t>
      </w:r>
      <w:r w:rsidR="00E65C7E">
        <w:rPr>
          <w:rFonts w:ascii="Times New Roman" w:hAnsi="Times New Roman"/>
          <w:sz w:val="24"/>
          <w:szCs w:val="24"/>
        </w:rPr>
        <w:t>2</w:t>
      </w:r>
      <w:r>
        <w:rPr>
          <w:rFonts w:ascii="Times New Roman" w:hAnsi="Times New Roman"/>
          <w:sz w:val="24"/>
          <w:szCs w:val="24"/>
        </w:rPr>
        <w:t xml:space="preserve"> №</w:t>
      </w:r>
      <w:r w:rsidR="00507997">
        <w:rPr>
          <w:rFonts w:ascii="Times New Roman" w:hAnsi="Times New Roman"/>
          <w:sz w:val="24"/>
          <w:szCs w:val="24"/>
        </w:rPr>
        <w:t xml:space="preserve"> </w:t>
      </w:r>
      <w:r w:rsidR="00E65C7E">
        <w:rPr>
          <w:rFonts w:ascii="Times New Roman" w:hAnsi="Times New Roman"/>
          <w:sz w:val="24"/>
          <w:szCs w:val="24"/>
        </w:rPr>
        <w:t>879</w:t>
      </w:r>
      <w:r>
        <w:rPr>
          <w:rFonts w:ascii="Times New Roman" w:hAnsi="Times New Roman"/>
          <w:sz w:val="24"/>
          <w:szCs w:val="24"/>
        </w:rPr>
        <w:t xml:space="preserve"> «Об утверждении Типового положения о закупке товаров, работ, услуг для федеральных государственных бюджетных учреждений МЧС Росс</w:t>
      </w:r>
      <w:r w:rsidR="00581C97">
        <w:rPr>
          <w:rFonts w:ascii="Times New Roman" w:hAnsi="Times New Roman"/>
          <w:sz w:val="24"/>
          <w:szCs w:val="24"/>
        </w:rPr>
        <w:t>и</w:t>
      </w:r>
      <w:r>
        <w:rPr>
          <w:rFonts w:ascii="Times New Roman" w:hAnsi="Times New Roman"/>
          <w:sz w:val="24"/>
          <w:szCs w:val="24"/>
        </w:rPr>
        <w:t>и</w:t>
      </w:r>
      <w:r w:rsidR="0020338A">
        <w:rPr>
          <w:rFonts w:ascii="Times New Roman" w:hAnsi="Times New Roman"/>
          <w:sz w:val="24"/>
          <w:szCs w:val="24"/>
        </w:rPr>
        <w:t xml:space="preserve"> и федеральных автономных учреждений МЧС России</w:t>
      </w:r>
      <w:r>
        <w:rPr>
          <w:rFonts w:ascii="Times New Roman" w:hAnsi="Times New Roman"/>
          <w:sz w:val="24"/>
          <w:szCs w:val="24"/>
        </w:rPr>
        <w:t>»</w:t>
      </w:r>
      <w:r w:rsidRPr="00805CD3">
        <w:rPr>
          <w:rFonts w:ascii="Times New Roman" w:hAnsi="Times New Roman"/>
          <w:sz w:val="24"/>
          <w:szCs w:val="24"/>
        </w:rPr>
        <w:t xml:space="preserve"> </w:t>
      </w:r>
      <w:r w:rsidRPr="00805CD3">
        <w:rPr>
          <w:rFonts w:ascii="Times New Roman" w:hAnsi="Times New Roman"/>
          <w:bCs/>
          <w:sz w:val="24"/>
          <w:szCs w:val="24"/>
        </w:rPr>
        <w:t>(далее - Положение),</w:t>
      </w:r>
      <w:r w:rsidRPr="00805CD3">
        <w:rPr>
          <w:rFonts w:ascii="Times New Roman" w:hAnsi="Times New Roman"/>
          <w:sz w:val="24"/>
          <w:szCs w:val="24"/>
        </w:rPr>
        <w:t xml:space="preserve"> и размещенным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Pr="00805CD3">
          <w:rPr>
            <w:rFonts w:ascii="Times New Roman" w:hAnsi="Times New Roman"/>
            <w:sz w:val="24"/>
            <w:szCs w:val="24"/>
          </w:rPr>
          <w:t>www.zakupki.gov.ru</w:t>
        </w:r>
      </w:hyperlink>
      <w:r w:rsidRPr="00805CD3">
        <w:rPr>
          <w:rFonts w:ascii="Times New Roman" w:hAnsi="Times New Roman"/>
          <w:sz w:val="24"/>
          <w:szCs w:val="24"/>
        </w:rPr>
        <w:t xml:space="preserve"> (далее - официальный сайт).</w:t>
      </w:r>
    </w:p>
    <w:p w14:paraId="67E197A6" w14:textId="77777777" w:rsidR="00C929DA" w:rsidRDefault="00C929DA">
      <w:pPr>
        <w:pStyle w:val="Default"/>
        <w:widowControl w:val="0"/>
        <w:jc w:val="center"/>
        <w:rPr>
          <w:color w:val="auto"/>
        </w:rPr>
      </w:pPr>
    </w:p>
    <w:p w14:paraId="57C994EE" w14:textId="77777777" w:rsidR="00C929DA" w:rsidRDefault="00C929DA">
      <w:pPr>
        <w:pStyle w:val="Default"/>
        <w:widowControl w:val="0"/>
        <w:jc w:val="center"/>
        <w:rPr>
          <w:color w:val="auto"/>
        </w:rPr>
      </w:pPr>
    </w:p>
    <w:p w14:paraId="36F7A302" w14:textId="37E45BB6" w:rsidR="00EE1088" w:rsidRPr="000F1E86" w:rsidRDefault="00C929DA">
      <w:pPr>
        <w:pStyle w:val="Default"/>
        <w:widowControl w:val="0"/>
        <w:jc w:val="center"/>
        <w:rPr>
          <w:color w:val="auto"/>
        </w:rPr>
      </w:pPr>
      <w:r w:rsidRPr="000F1E86">
        <w:rPr>
          <w:color w:val="auto"/>
        </w:rPr>
        <w:t>И</w:t>
      </w:r>
      <w:r>
        <w:rPr>
          <w:color w:val="auto"/>
        </w:rPr>
        <w:t>ЗВЕЩЕНИЕ О ЗАКУПКЕ</w:t>
      </w:r>
    </w:p>
    <w:p w14:paraId="55355FAA" w14:textId="77777777" w:rsidR="00EE1088" w:rsidRDefault="00EE1088">
      <w:pPr>
        <w:pStyle w:val="Default"/>
        <w:widowControl w:val="0"/>
        <w:jc w:val="center"/>
        <w:rPr>
          <w:color w:val="auto"/>
        </w:rPr>
      </w:pPr>
    </w:p>
    <w:p w14:paraId="7BA3D1B9" w14:textId="437F67EE" w:rsidR="00EE1088" w:rsidRDefault="0020338A" w:rsidP="000F1E86">
      <w:pPr>
        <w:pStyle w:val="Default"/>
        <w:widowControl w:val="0"/>
        <w:ind w:firstLine="720"/>
        <w:jc w:val="both"/>
        <w:rPr>
          <w:color w:val="auto"/>
        </w:rPr>
      </w:pPr>
      <w:r>
        <w:rPr>
          <w:szCs w:val="24"/>
        </w:rPr>
        <w:t xml:space="preserve">ФГБУ «Управление ДП ФПС ГПС № 5» </w:t>
      </w:r>
      <w:r w:rsidR="005D4A99">
        <w:rPr>
          <w:color w:val="auto"/>
        </w:rPr>
        <w:t xml:space="preserve">объявляет о проведении процедуры на поставку </w:t>
      </w:r>
      <w:r w:rsidR="005D4A99">
        <w:t>нефтепродуктов (Бензин АИ-92</w:t>
      </w:r>
      <w:r w:rsidR="00DE075C">
        <w:t xml:space="preserve">, </w:t>
      </w:r>
      <w:r w:rsidR="005D4A99">
        <w:t xml:space="preserve">Дизельное топливо) </w:t>
      </w:r>
      <w:r w:rsidR="005D4A99">
        <w:rPr>
          <w:color w:val="auto"/>
        </w:rPr>
        <w:t xml:space="preserve">для нужд </w:t>
      </w:r>
      <w:r>
        <w:rPr>
          <w:szCs w:val="24"/>
        </w:rPr>
        <w:t>ФГБУ «Управление ДП ФПС ГПС № 5»:</w:t>
      </w:r>
    </w:p>
    <w:p w14:paraId="56B1A5A9" w14:textId="77777777" w:rsidR="00E21E7D" w:rsidRDefault="00E21E7D" w:rsidP="000F1E86">
      <w:pPr>
        <w:pStyle w:val="Default"/>
        <w:widowControl w:val="0"/>
        <w:ind w:firstLine="720"/>
        <w:jc w:val="both"/>
        <w:rPr>
          <w:color w:val="auto"/>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804"/>
      </w:tblGrid>
      <w:tr w:rsidR="00EE1088" w14:paraId="244A628F" w14:textId="77777777" w:rsidTr="003B1529">
        <w:trPr>
          <w:trHeight w:val="1455"/>
        </w:trPr>
        <w:tc>
          <w:tcPr>
            <w:tcW w:w="3227" w:type="dxa"/>
          </w:tcPr>
          <w:p w14:paraId="782D1D2E" w14:textId="77777777" w:rsidR="00EE1088" w:rsidRPr="000F1E86" w:rsidRDefault="005D4A99" w:rsidP="00C83A23">
            <w:pPr>
              <w:pStyle w:val="Default"/>
              <w:ind w:right="-108"/>
              <w:rPr>
                <w:color w:val="auto"/>
              </w:rPr>
            </w:pPr>
            <w:r w:rsidRPr="000F1E86">
              <w:rPr>
                <w:color w:val="auto"/>
              </w:rPr>
              <w:t>Наименование, место нахождения, почтовый адрес, адрес электронной почты, номер контактного телефона Заказчика</w:t>
            </w:r>
          </w:p>
        </w:tc>
        <w:tc>
          <w:tcPr>
            <w:tcW w:w="6804" w:type="dxa"/>
          </w:tcPr>
          <w:p w14:paraId="4BBBB96B" w14:textId="77777777" w:rsidR="003B1529" w:rsidRDefault="003B1529" w:rsidP="003B1529">
            <w:pPr>
              <w:ind w:right="179"/>
              <w:jc w:val="both"/>
              <w:rPr>
                <w:rFonts w:ascii="Times New Roman" w:hAnsi="Times New Roman"/>
                <w:sz w:val="24"/>
                <w:szCs w:val="24"/>
              </w:rPr>
            </w:pPr>
            <w:bookmarkStart w:id="3" w:name="_Hlk175661578"/>
            <w:r w:rsidRPr="0001106A">
              <w:rPr>
                <w:rFonts w:ascii="Times New Roman" w:hAnsi="Times New Roman"/>
                <w:sz w:val="24"/>
                <w:szCs w:val="24"/>
              </w:rPr>
              <w:t>Федерально</w:t>
            </w:r>
            <w:r>
              <w:rPr>
                <w:rFonts w:ascii="Times New Roman" w:hAnsi="Times New Roman"/>
                <w:sz w:val="24"/>
                <w:szCs w:val="24"/>
              </w:rPr>
              <w:t xml:space="preserve">е </w:t>
            </w:r>
            <w:r w:rsidRPr="0001106A">
              <w:rPr>
                <w:rFonts w:ascii="Times New Roman" w:hAnsi="Times New Roman"/>
                <w:sz w:val="24"/>
                <w:szCs w:val="24"/>
              </w:rPr>
              <w:t>государственно</w:t>
            </w:r>
            <w:r>
              <w:rPr>
                <w:rFonts w:ascii="Times New Roman" w:hAnsi="Times New Roman"/>
                <w:sz w:val="24"/>
                <w:szCs w:val="24"/>
              </w:rPr>
              <w:t>е</w:t>
            </w:r>
            <w:r w:rsidRPr="0001106A">
              <w:rPr>
                <w:rFonts w:ascii="Times New Roman" w:hAnsi="Times New Roman"/>
                <w:sz w:val="24"/>
                <w:szCs w:val="24"/>
              </w:rPr>
              <w:t xml:space="preserve"> бюджетно</w:t>
            </w:r>
            <w:r>
              <w:rPr>
                <w:rFonts w:ascii="Times New Roman" w:hAnsi="Times New Roman"/>
                <w:sz w:val="24"/>
                <w:szCs w:val="24"/>
              </w:rPr>
              <w:t>е</w:t>
            </w:r>
            <w:r w:rsidRPr="0001106A">
              <w:rPr>
                <w:rFonts w:ascii="Times New Roman" w:hAnsi="Times New Roman"/>
                <w:sz w:val="24"/>
                <w:szCs w:val="24"/>
              </w:rPr>
              <w:t xml:space="preserve"> учреждени</w:t>
            </w:r>
            <w:r>
              <w:rPr>
                <w:rFonts w:ascii="Times New Roman" w:hAnsi="Times New Roman"/>
                <w:sz w:val="24"/>
                <w:szCs w:val="24"/>
              </w:rPr>
              <w:t>е</w:t>
            </w:r>
            <w:r w:rsidRPr="0001106A">
              <w:rPr>
                <w:rFonts w:ascii="Times New Roman" w:hAnsi="Times New Roman"/>
                <w:sz w:val="24"/>
                <w:szCs w:val="24"/>
              </w:rPr>
              <w:t xml:space="preserve"> «</w:t>
            </w:r>
            <w:r>
              <w:rPr>
                <w:rFonts w:ascii="Times New Roman" w:hAnsi="Times New Roman"/>
                <w:sz w:val="24"/>
                <w:szCs w:val="24"/>
              </w:rPr>
              <w:t>Управление договорных подразделений федеральной противопожарной службы государственной противопожарной службы № 5</w:t>
            </w:r>
            <w:r w:rsidRPr="0001106A">
              <w:rPr>
                <w:rFonts w:ascii="Times New Roman" w:hAnsi="Times New Roman"/>
                <w:sz w:val="24"/>
                <w:szCs w:val="24"/>
              </w:rPr>
              <w:t>»</w:t>
            </w:r>
            <w:r>
              <w:rPr>
                <w:rFonts w:ascii="Times New Roman" w:hAnsi="Times New Roman"/>
                <w:sz w:val="24"/>
                <w:szCs w:val="24"/>
              </w:rPr>
              <w:t xml:space="preserve"> (сокращенное – ФГБУ «Управление ДП ФПС ГПС № 5»)</w:t>
            </w:r>
          </w:p>
          <w:bookmarkEnd w:id="3"/>
          <w:p w14:paraId="337DCB84" w14:textId="2CCCE6B7" w:rsidR="000F1E86" w:rsidRPr="009F6EE1" w:rsidRDefault="000F1E86" w:rsidP="003B1529">
            <w:pPr>
              <w:ind w:right="179"/>
              <w:jc w:val="both"/>
              <w:rPr>
                <w:rFonts w:ascii="Times New Roman" w:hAnsi="Times New Roman"/>
                <w:sz w:val="24"/>
                <w:szCs w:val="24"/>
              </w:rPr>
            </w:pPr>
            <w:r w:rsidRPr="009F6EE1">
              <w:rPr>
                <w:rFonts w:ascii="Times New Roman" w:hAnsi="Times New Roman"/>
                <w:sz w:val="24"/>
                <w:szCs w:val="24"/>
              </w:rPr>
              <w:t xml:space="preserve">Место нахождения: </w:t>
            </w:r>
            <w:r w:rsidRPr="009F6EE1">
              <w:rPr>
                <w:rStyle w:val="fontstyle01"/>
                <w:rFonts w:ascii="Times New Roman" w:hAnsi="Times New Roman"/>
                <w:sz w:val="24"/>
                <w:szCs w:val="24"/>
              </w:rPr>
              <w:t>403805, Волгоградская область,</w:t>
            </w:r>
            <w:r w:rsidR="008B3B28">
              <w:rPr>
                <w:rStyle w:val="fontstyle01"/>
                <w:rFonts w:ascii="Times New Roman" w:hAnsi="Times New Roman"/>
                <w:sz w:val="24"/>
                <w:szCs w:val="24"/>
              </w:rPr>
              <w:t xml:space="preserve"> м.р-н Котовский, г.п. город Котово, г Котово, тер.Промышленная зона КГПЗ, зд.1</w:t>
            </w:r>
            <w:r w:rsidRPr="009F6EE1">
              <w:rPr>
                <w:rStyle w:val="fontstyle01"/>
                <w:rFonts w:ascii="Times New Roman" w:hAnsi="Times New Roman"/>
                <w:sz w:val="24"/>
                <w:szCs w:val="24"/>
              </w:rPr>
              <w:t>.</w:t>
            </w:r>
          </w:p>
          <w:p w14:paraId="7BF55001" w14:textId="77777777" w:rsidR="008B3B28" w:rsidRPr="009F6EE1" w:rsidRDefault="008B3B28" w:rsidP="003B1529">
            <w:pPr>
              <w:ind w:right="179"/>
              <w:jc w:val="both"/>
              <w:rPr>
                <w:rFonts w:ascii="Times New Roman" w:hAnsi="Times New Roman"/>
                <w:sz w:val="24"/>
                <w:szCs w:val="24"/>
              </w:rPr>
            </w:pPr>
            <w:r>
              <w:rPr>
                <w:rFonts w:ascii="Times New Roman" w:hAnsi="Times New Roman"/>
                <w:sz w:val="24"/>
                <w:szCs w:val="24"/>
              </w:rPr>
              <w:t xml:space="preserve">Почтовый адрес: </w:t>
            </w:r>
            <w:r w:rsidRPr="009F6EE1">
              <w:rPr>
                <w:rStyle w:val="fontstyle01"/>
                <w:rFonts w:ascii="Times New Roman" w:hAnsi="Times New Roman"/>
                <w:sz w:val="24"/>
                <w:szCs w:val="24"/>
              </w:rPr>
              <w:t>403805, Волгоградская область,</w:t>
            </w:r>
            <w:r>
              <w:rPr>
                <w:rStyle w:val="fontstyle01"/>
                <w:rFonts w:ascii="Times New Roman" w:hAnsi="Times New Roman"/>
                <w:sz w:val="24"/>
                <w:szCs w:val="24"/>
              </w:rPr>
              <w:t xml:space="preserve"> м.р-н Котовский, г.п. город Котово, г Котово, тер.Промышленная зона КГПЗ, зд.1</w:t>
            </w:r>
            <w:r w:rsidRPr="009F6EE1">
              <w:rPr>
                <w:rStyle w:val="fontstyle01"/>
                <w:rFonts w:ascii="Times New Roman" w:hAnsi="Times New Roman"/>
                <w:sz w:val="24"/>
                <w:szCs w:val="24"/>
              </w:rPr>
              <w:t>.</w:t>
            </w:r>
          </w:p>
          <w:p w14:paraId="0D0B3A64" w14:textId="23424377" w:rsidR="000F1E86" w:rsidRPr="008B3B28" w:rsidRDefault="000F1E86" w:rsidP="003B1529">
            <w:pPr>
              <w:ind w:right="179"/>
              <w:jc w:val="both"/>
              <w:rPr>
                <w:rFonts w:ascii="Times New Roman" w:hAnsi="Times New Roman"/>
                <w:color w:val="000000"/>
                <w:sz w:val="24"/>
                <w:szCs w:val="24"/>
              </w:rPr>
            </w:pPr>
            <w:r w:rsidRPr="00784629">
              <w:rPr>
                <w:rFonts w:ascii="Times New Roman" w:hAnsi="Times New Roman"/>
                <w:sz w:val="24"/>
                <w:szCs w:val="24"/>
              </w:rPr>
              <w:t xml:space="preserve">Адрес электронной почты: </w:t>
            </w:r>
            <w:hyperlink r:id="rId9" w:history="1">
              <w:r w:rsidR="003B1529" w:rsidRPr="004B4DB1">
                <w:rPr>
                  <w:rStyle w:val="af5"/>
                  <w:rFonts w:ascii="Times New Roman" w:hAnsi="Times New Roman"/>
                  <w:sz w:val="24"/>
                  <w:szCs w:val="24"/>
                  <w:lang w:val="en-US"/>
                </w:rPr>
                <w:t>udp</w:t>
              </w:r>
              <w:r w:rsidR="003B1529" w:rsidRPr="004B4DB1">
                <w:rPr>
                  <w:rStyle w:val="af5"/>
                  <w:rFonts w:ascii="Times New Roman" w:hAnsi="Times New Roman"/>
                  <w:sz w:val="24"/>
                  <w:szCs w:val="24"/>
                </w:rPr>
                <w:t>-5@</w:t>
              </w:r>
              <w:r w:rsidR="003B1529" w:rsidRPr="004B4DB1">
                <w:rPr>
                  <w:rStyle w:val="af5"/>
                  <w:rFonts w:ascii="Times New Roman" w:hAnsi="Times New Roman"/>
                  <w:sz w:val="24"/>
                  <w:szCs w:val="24"/>
                  <w:lang w:val="en-US"/>
                </w:rPr>
                <w:t>inbox</w:t>
              </w:r>
              <w:r w:rsidR="003B1529" w:rsidRPr="004B4DB1">
                <w:rPr>
                  <w:rStyle w:val="af5"/>
                  <w:rFonts w:ascii="Times New Roman" w:hAnsi="Times New Roman"/>
                  <w:sz w:val="24"/>
                  <w:szCs w:val="24"/>
                </w:rPr>
                <w:t>.ru</w:t>
              </w:r>
            </w:hyperlink>
            <w:r>
              <w:rPr>
                <w:rFonts w:asciiTheme="minorHAnsi" w:hAnsiTheme="minorHAnsi"/>
                <w:color w:val="2C2D2E"/>
                <w:sz w:val="20"/>
              </w:rPr>
              <w:t xml:space="preserve"> </w:t>
            </w:r>
            <w:r>
              <w:rPr>
                <w:sz w:val="23"/>
                <w:szCs w:val="23"/>
                <w:shd w:val="clear" w:color="auto" w:fill="FFFFFF"/>
              </w:rPr>
              <w:t xml:space="preserve"> </w:t>
            </w:r>
          </w:p>
          <w:p w14:paraId="02CBC3E8" w14:textId="7DD6D14E" w:rsidR="000F1E86" w:rsidRDefault="000F1E86" w:rsidP="003B1529">
            <w:pPr>
              <w:ind w:right="179"/>
              <w:jc w:val="both"/>
              <w:rPr>
                <w:rFonts w:ascii="Times New Roman" w:hAnsi="Times New Roman"/>
                <w:sz w:val="24"/>
                <w:szCs w:val="24"/>
              </w:rPr>
            </w:pPr>
            <w:r w:rsidRPr="0001106A">
              <w:rPr>
                <w:rFonts w:ascii="Times New Roman" w:hAnsi="Times New Roman"/>
                <w:sz w:val="24"/>
                <w:szCs w:val="24"/>
              </w:rPr>
              <w:t xml:space="preserve">Номер контактного </w:t>
            </w:r>
            <w:r>
              <w:rPr>
                <w:rFonts w:ascii="Times New Roman" w:hAnsi="Times New Roman"/>
                <w:sz w:val="24"/>
                <w:szCs w:val="24"/>
              </w:rPr>
              <w:t xml:space="preserve">телефона: </w:t>
            </w:r>
            <w:r w:rsidR="00143EED">
              <w:rPr>
                <w:rFonts w:ascii="Times New Roman" w:hAnsi="Times New Roman"/>
                <w:sz w:val="24"/>
                <w:szCs w:val="24"/>
              </w:rPr>
              <w:t>8</w:t>
            </w:r>
            <w:r>
              <w:rPr>
                <w:rFonts w:ascii="Times New Roman" w:hAnsi="Times New Roman"/>
                <w:sz w:val="24"/>
                <w:szCs w:val="24"/>
              </w:rPr>
              <w:t>(84455) 4-74-83.</w:t>
            </w:r>
          </w:p>
          <w:p w14:paraId="5E2749E3" w14:textId="534742CF" w:rsidR="00EE1088" w:rsidRDefault="000F1E86" w:rsidP="003B1529">
            <w:pPr>
              <w:pStyle w:val="Default"/>
              <w:widowControl w:val="0"/>
              <w:ind w:right="179"/>
              <w:jc w:val="both"/>
              <w:rPr>
                <w:color w:val="auto"/>
              </w:rPr>
            </w:pPr>
            <w:r>
              <w:rPr>
                <w:szCs w:val="24"/>
              </w:rPr>
              <w:t>Контактное ли</w:t>
            </w:r>
            <w:r w:rsidR="008B3B28">
              <w:rPr>
                <w:szCs w:val="24"/>
              </w:rPr>
              <w:t xml:space="preserve">цо: </w:t>
            </w:r>
            <w:r w:rsidR="003B1529">
              <w:rPr>
                <w:szCs w:val="24"/>
              </w:rPr>
              <w:t>Овчарова Лидия Михайловна</w:t>
            </w:r>
            <w:r>
              <w:rPr>
                <w:szCs w:val="24"/>
              </w:rPr>
              <w:t>.</w:t>
            </w:r>
          </w:p>
        </w:tc>
      </w:tr>
      <w:tr w:rsidR="00EE1088" w14:paraId="47F5F688" w14:textId="77777777" w:rsidTr="003B1529">
        <w:trPr>
          <w:trHeight w:val="239"/>
        </w:trPr>
        <w:tc>
          <w:tcPr>
            <w:tcW w:w="3227" w:type="dxa"/>
          </w:tcPr>
          <w:p w14:paraId="54B3D14E" w14:textId="77777777" w:rsidR="00EE1088" w:rsidRPr="000F1E86" w:rsidRDefault="005D4A99" w:rsidP="00C83A23">
            <w:pPr>
              <w:pStyle w:val="Default"/>
              <w:ind w:right="-108"/>
              <w:rPr>
                <w:color w:val="auto"/>
              </w:rPr>
            </w:pPr>
            <w:r w:rsidRPr="000F1E86">
              <w:rPr>
                <w:color w:val="auto"/>
              </w:rPr>
              <w:t>Способ и форма закупки</w:t>
            </w:r>
          </w:p>
        </w:tc>
        <w:tc>
          <w:tcPr>
            <w:tcW w:w="6804" w:type="dxa"/>
          </w:tcPr>
          <w:p w14:paraId="11717082" w14:textId="3F7BCB26" w:rsidR="00EE1088" w:rsidRDefault="00C929DA" w:rsidP="000F1E86">
            <w:pPr>
              <w:pStyle w:val="Default"/>
              <w:widowControl w:val="0"/>
              <w:jc w:val="both"/>
              <w:rPr>
                <w:color w:val="auto"/>
              </w:rPr>
            </w:pPr>
            <w:r>
              <w:rPr>
                <w:color w:val="auto"/>
              </w:rPr>
              <w:t>А</w:t>
            </w:r>
            <w:r w:rsidR="005D4A99">
              <w:rPr>
                <w:color w:val="auto"/>
              </w:rPr>
              <w:t>укцион в электронной форме</w:t>
            </w:r>
          </w:p>
        </w:tc>
      </w:tr>
      <w:tr w:rsidR="00EE1088" w14:paraId="6B1ED598" w14:textId="77777777" w:rsidTr="003B1529">
        <w:trPr>
          <w:trHeight w:val="797"/>
        </w:trPr>
        <w:tc>
          <w:tcPr>
            <w:tcW w:w="3227" w:type="dxa"/>
          </w:tcPr>
          <w:p w14:paraId="41FF87F0" w14:textId="77777777" w:rsidR="00EE1088" w:rsidRPr="000F1E86" w:rsidRDefault="005D4A99" w:rsidP="00C83A23">
            <w:pPr>
              <w:pStyle w:val="Default"/>
              <w:widowControl w:val="0"/>
              <w:ind w:right="-108"/>
              <w:rPr>
                <w:color w:val="auto"/>
              </w:rPr>
            </w:pPr>
            <w:r w:rsidRPr="000F1E86">
              <w:rPr>
                <w:color w:val="auto"/>
              </w:rPr>
              <w:t>Предмет закупки, предмет договора, количество поставляемого товара, объем выполняемых работ, оказываемых услуг</w:t>
            </w:r>
          </w:p>
        </w:tc>
        <w:tc>
          <w:tcPr>
            <w:tcW w:w="6804" w:type="dxa"/>
          </w:tcPr>
          <w:p w14:paraId="030ED570" w14:textId="77777777" w:rsidR="00EE1088" w:rsidRDefault="005D4A99" w:rsidP="00C66E41">
            <w:pPr>
              <w:pStyle w:val="Default"/>
              <w:widowControl w:val="0"/>
              <w:jc w:val="both"/>
              <w:rPr>
                <w:color w:val="auto"/>
              </w:rPr>
            </w:pPr>
            <w:r>
              <w:rPr>
                <w:color w:val="auto"/>
              </w:rPr>
              <w:t xml:space="preserve">Поставка </w:t>
            </w:r>
            <w:r>
              <w:t xml:space="preserve">нефтепродуктов (Бензин АИ-92, Дизельное топливо) </w:t>
            </w:r>
            <w:r w:rsidR="000F1E86">
              <w:t xml:space="preserve">через автозаправочные станции, </w:t>
            </w:r>
            <w:r w:rsidR="000F1E86">
              <w:rPr>
                <w:color w:val="auto"/>
              </w:rPr>
              <w:t>согласно Техническому заданию.</w:t>
            </w:r>
            <w:r>
              <w:rPr>
                <w:color w:val="auto"/>
              </w:rPr>
              <w:tab/>
            </w:r>
          </w:p>
        </w:tc>
      </w:tr>
      <w:tr w:rsidR="00EE1088" w14:paraId="0285313E" w14:textId="77777777" w:rsidTr="003B1529">
        <w:trPr>
          <w:trHeight w:val="663"/>
        </w:trPr>
        <w:tc>
          <w:tcPr>
            <w:tcW w:w="3227" w:type="dxa"/>
          </w:tcPr>
          <w:p w14:paraId="18F512FF" w14:textId="77777777" w:rsidR="00EE1088" w:rsidRPr="000F1E86" w:rsidRDefault="005D4A99" w:rsidP="00C83A23">
            <w:pPr>
              <w:pStyle w:val="Default"/>
              <w:widowControl w:val="0"/>
              <w:ind w:right="-108"/>
              <w:rPr>
                <w:color w:val="auto"/>
              </w:rPr>
            </w:pPr>
            <w:r w:rsidRPr="000F1E86">
              <w:rPr>
                <w:color w:val="auto"/>
              </w:rPr>
              <w:t>Место условия и сроки (периоды) поставки товара, выполнения работ, оказания услуг</w:t>
            </w:r>
          </w:p>
        </w:tc>
        <w:tc>
          <w:tcPr>
            <w:tcW w:w="6804" w:type="dxa"/>
          </w:tcPr>
          <w:p w14:paraId="0CE684E6" w14:textId="1DBE1F00" w:rsidR="00EE1088" w:rsidRDefault="005D4A99" w:rsidP="0008039E">
            <w:pPr>
              <w:pStyle w:val="Default"/>
              <w:widowControl w:val="0"/>
              <w:jc w:val="both"/>
              <w:rPr>
                <w:color w:val="auto"/>
              </w:rPr>
            </w:pPr>
            <w:r>
              <w:t xml:space="preserve">Поставка Товара </w:t>
            </w:r>
            <w:r>
              <w:rPr>
                <w:color w:val="auto"/>
              </w:rPr>
              <w:t>осуществляется в сети АЗС</w:t>
            </w:r>
            <w:r w:rsidR="001F79DD">
              <w:rPr>
                <w:color w:val="auto"/>
              </w:rPr>
              <w:t xml:space="preserve">, РАСПОЛОЖЕННЫЕ НА ТЕРРИТОРИИ </w:t>
            </w:r>
            <w:r w:rsidR="00784DB7">
              <w:rPr>
                <w:color w:val="auto"/>
              </w:rPr>
              <w:t>ГОРОД</w:t>
            </w:r>
            <w:r w:rsidR="001F79DD">
              <w:rPr>
                <w:color w:val="auto"/>
              </w:rPr>
              <w:t>А</w:t>
            </w:r>
            <w:r w:rsidR="00784DB7">
              <w:rPr>
                <w:color w:val="auto"/>
              </w:rPr>
              <w:t xml:space="preserve"> КОТОВО ВОЛГОГРАДСКОЙ ОБЛАСТИ</w:t>
            </w:r>
            <w:r w:rsidR="00A552D3">
              <w:rPr>
                <w:color w:val="auto"/>
              </w:rPr>
              <w:t>, ВОЛГОГРАДСКОЙ ОБЛАСТИ</w:t>
            </w:r>
            <w:r w:rsidR="00784DB7">
              <w:rPr>
                <w:color w:val="auto"/>
              </w:rPr>
              <w:t xml:space="preserve"> и</w:t>
            </w:r>
            <w:r w:rsidR="00DF3B86">
              <w:rPr>
                <w:color w:val="auto"/>
              </w:rPr>
              <w:t xml:space="preserve"> на </w:t>
            </w:r>
            <w:r w:rsidR="00A552D3">
              <w:rPr>
                <w:color w:val="auto"/>
              </w:rPr>
              <w:t>ТЕРРИТОРИИ ВСЕЙ РОССИЙСКОЙ ФЕДЕРАЦИИ</w:t>
            </w:r>
            <w:r>
              <w:rPr>
                <w:color w:val="auto"/>
              </w:rPr>
              <w:t>, с момента подписания договора до 31.12.202</w:t>
            </w:r>
            <w:r w:rsidR="00B335E5">
              <w:rPr>
                <w:color w:val="auto"/>
              </w:rPr>
              <w:t>4</w:t>
            </w:r>
            <w:r>
              <w:rPr>
                <w:color w:val="auto"/>
              </w:rPr>
              <w:t xml:space="preserve"> года, согласно Техническому заданию</w:t>
            </w:r>
            <w:r w:rsidR="000F1E86">
              <w:rPr>
                <w:color w:val="auto"/>
              </w:rPr>
              <w:t>.</w:t>
            </w:r>
          </w:p>
        </w:tc>
      </w:tr>
      <w:tr w:rsidR="00EE1088" w14:paraId="780D4F07" w14:textId="77777777" w:rsidTr="003B1529">
        <w:trPr>
          <w:trHeight w:val="383"/>
        </w:trPr>
        <w:tc>
          <w:tcPr>
            <w:tcW w:w="3227" w:type="dxa"/>
          </w:tcPr>
          <w:p w14:paraId="4ABEC827" w14:textId="77777777" w:rsidR="00EE1088" w:rsidRPr="00C83A23" w:rsidRDefault="005D4A99" w:rsidP="00C83A23">
            <w:pPr>
              <w:pStyle w:val="Default"/>
              <w:widowControl w:val="0"/>
              <w:ind w:right="-108"/>
              <w:rPr>
                <w:color w:val="auto"/>
              </w:rPr>
            </w:pPr>
            <w:r w:rsidRPr="00C83A23">
              <w:rPr>
                <w:color w:val="auto"/>
              </w:rPr>
              <w:t xml:space="preserve">Сведения о начальной (максимальной) цене договора </w:t>
            </w:r>
          </w:p>
        </w:tc>
        <w:tc>
          <w:tcPr>
            <w:tcW w:w="6804" w:type="dxa"/>
          </w:tcPr>
          <w:p w14:paraId="14115597" w14:textId="4C853597" w:rsidR="00EE1088" w:rsidRDefault="00AB605B" w:rsidP="006C75E9">
            <w:pPr>
              <w:pStyle w:val="Default"/>
              <w:widowControl w:val="0"/>
              <w:jc w:val="both"/>
              <w:rPr>
                <w:color w:val="auto"/>
              </w:rPr>
            </w:pPr>
            <w:r w:rsidRPr="00B543B6">
              <w:rPr>
                <w:b/>
                <w:bCs/>
                <w:color w:val="auto"/>
              </w:rPr>
              <w:t>450 495 (Четыреста пятьдесят тысяч четыреста девяносто пять) рублей 00 копеек</w:t>
            </w:r>
            <w:r w:rsidRPr="00AB605B">
              <w:rPr>
                <w:color w:val="auto"/>
              </w:rPr>
              <w:t>, в том числе НДС</w:t>
            </w:r>
            <w:r w:rsidR="005D4A99">
              <w:rPr>
                <w:color w:val="auto"/>
              </w:rPr>
              <w:t>, в том числе НДС.</w:t>
            </w:r>
            <w:r w:rsidR="00212C4F">
              <w:rPr>
                <w:color w:val="auto"/>
              </w:rPr>
              <w:t xml:space="preserve"> </w:t>
            </w:r>
            <w:r w:rsidR="005D4A99">
              <w:rPr>
                <w:color w:val="auto"/>
              </w:rPr>
              <w:t xml:space="preserve">Начальная (максимальная) цена договора (цена лота) включает в себя все расходы поставщика (подрядчика, исполнителя), </w:t>
            </w:r>
            <w:r w:rsidR="005D4A99">
              <w:rPr>
                <w:color w:val="auto"/>
              </w:rPr>
              <w:lastRenderedPageBreak/>
              <w:t xml:space="preserve">связанные с исполнением договора, в том числе стоимость сопутствующих работ/услуг (упаковку, маркировку, погрузку, транспортные расходы, страхование, разгрузку и прочие расходы, которые поставщик (подрядчик, исполнитель) может понести в связи с исполнением </w:t>
            </w:r>
            <w:r w:rsidR="00212C4F">
              <w:rPr>
                <w:color w:val="auto"/>
              </w:rPr>
              <w:t xml:space="preserve">договора, а также установленные </w:t>
            </w:r>
            <w:r w:rsidR="00C66E41">
              <w:rPr>
                <w:color w:val="auto"/>
              </w:rPr>
              <w:t xml:space="preserve">законодательством Российской </w:t>
            </w:r>
            <w:r w:rsidR="005D4A99">
              <w:rPr>
                <w:color w:val="auto"/>
              </w:rPr>
              <w:t xml:space="preserve">Федерации обязательные платежи. </w:t>
            </w:r>
          </w:p>
        </w:tc>
      </w:tr>
      <w:tr w:rsidR="00EE1088" w14:paraId="323186A2" w14:textId="77777777" w:rsidTr="003B1529">
        <w:trPr>
          <w:trHeight w:val="383"/>
        </w:trPr>
        <w:tc>
          <w:tcPr>
            <w:tcW w:w="3227" w:type="dxa"/>
          </w:tcPr>
          <w:p w14:paraId="319DC331" w14:textId="77777777" w:rsidR="00EE1088" w:rsidRPr="00C83A23" w:rsidRDefault="005D4A99" w:rsidP="00C83A23">
            <w:pPr>
              <w:pStyle w:val="Default"/>
              <w:widowControl w:val="0"/>
              <w:ind w:right="-108"/>
              <w:rPr>
                <w:color w:val="auto"/>
              </w:rPr>
            </w:pPr>
            <w:r w:rsidRPr="00C83A23">
              <w:rPr>
                <w:color w:val="auto"/>
              </w:rPr>
              <w:lastRenderedPageBreak/>
              <w:t>Срок, место и порядок предоставления</w:t>
            </w:r>
            <w:r w:rsidR="00C83A23">
              <w:rPr>
                <w:color w:val="auto"/>
              </w:rPr>
              <w:t xml:space="preserve"> </w:t>
            </w:r>
            <w:r w:rsidRPr="00C83A23">
              <w:rPr>
                <w:color w:val="auto"/>
              </w:rPr>
              <w:t>документации</w:t>
            </w:r>
            <w:r w:rsidR="00C83A23">
              <w:rPr>
                <w:color w:val="auto"/>
              </w:rPr>
              <w:t xml:space="preserve"> </w:t>
            </w:r>
            <w:r w:rsidRPr="00C83A23">
              <w:rPr>
                <w:color w:val="auto"/>
              </w:rPr>
              <w:t>о закупке</w:t>
            </w:r>
          </w:p>
        </w:tc>
        <w:tc>
          <w:tcPr>
            <w:tcW w:w="6804" w:type="dxa"/>
          </w:tcPr>
          <w:p w14:paraId="0C560E30" w14:textId="77777777" w:rsidR="00EE1088" w:rsidRDefault="005D4A99" w:rsidP="00C83A23">
            <w:pPr>
              <w:pStyle w:val="Default"/>
              <w:jc w:val="both"/>
              <w:rPr>
                <w:color w:val="auto"/>
              </w:rPr>
            </w:pPr>
            <w:r>
              <w:rPr>
                <w:color w:val="auto"/>
              </w:rPr>
              <w:t>Документация о закупке размещается на Официальном сайте Единой информационной системы в сфере закупок по адресу:</w:t>
            </w:r>
            <w:r w:rsidR="00C83A23">
              <w:rPr>
                <w:color w:val="auto"/>
              </w:rPr>
              <w:t xml:space="preserve"> </w:t>
            </w:r>
            <w:hyperlink r:id="rId10" w:history="1">
              <w:r w:rsidR="00C83A23" w:rsidRPr="008F75C5">
                <w:rPr>
                  <w:rStyle w:val="af5"/>
                </w:rPr>
                <w:t>www.zakupki.gov.ru</w:t>
              </w:r>
            </w:hyperlink>
            <w:r w:rsidR="00C83A23">
              <w:rPr>
                <w:color w:val="auto"/>
              </w:rPr>
              <w:t xml:space="preserve"> (далее - </w:t>
            </w:r>
            <w:r>
              <w:rPr>
                <w:color w:val="auto"/>
              </w:rPr>
              <w:t>Официальный сайт), а</w:t>
            </w:r>
            <w:r w:rsidR="00C83A23">
              <w:rPr>
                <w:color w:val="auto"/>
              </w:rPr>
              <w:t xml:space="preserve"> </w:t>
            </w:r>
            <w:r>
              <w:rPr>
                <w:color w:val="auto"/>
              </w:rPr>
              <w:t xml:space="preserve">также на Электронной торговой площадке по адресу: </w:t>
            </w:r>
            <w:hyperlink r:id="rId11" w:history="1">
              <w:r>
                <w:rPr>
                  <w:rStyle w:val="af5"/>
                </w:rPr>
                <w:t>https://etp-region.ru</w:t>
              </w:r>
            </w:hyperlink>
            <w:r w:rsidR="0008039E">
              <w:rPr>
                <w:rStyle w:val="af5"/>
              </w:rPr>
              <w:t xml:space="preserve"> </w:t>
            </w:r>
            <w:r>
              <w:rPr>
                <w:color w:val="auto"/>
              </w:rPr>
              <w:t>(далее – ЭТП).</w:t>
            </w:r>
          </w:p>
          <w:p w14:paraId="5C6B03AE" w14:textId="77777777" w:rsidR="00EE1088" w:rsidRDefault="005D4A99" w:rsidP="00C83A23">
            <w:pPr>
              <w:pStyle w:val="Default"/>
              <w:jc w:val="both"/>
              <w:rPr>
                <w:color w:val="auto"/>
              </w:rPr>
            </w:pPr>
            <w:r>
              <w:rPr>
                <w:color w:val="auto"/>
              </w:rPr>
              <w:t xml:space="preserve">Дата начала предоставления документации о закупке: </w:t>
            </w:r>
          </w:p>
          <w:p w14:paraId="1079058D" w14:textId="7680633D" w:rsidR="00EE1088" w:rsidRPr="005133D8" w:rsidRDefault="005D4A99" w:rsidP="00C83A23">
            <w:pPr>
              <w:pStyle w:val="Default"/>
              <w:jc w:val="both"/>
              <w:rPr>
                <w:b/>
                <w:bCs/>
                <w:color w:val="auto"/>
              </w:rPr>
            </w:pPr>
            <w:r w:rsidRPr="009E2052">
              <w:rPr>
                <w:b/>
                <w:bCs/>
                <w:color w:val="auto"/>
              </w:rPr>
              <w:t>«</w:t>
            </w:r>
            <w:r w:rsidR="005133D8" w:rsidRPr="009E2052">
              <w:rPr>
                <w:b/>
                <w:bCs/>
                <w:color w:val="auto"/>
              </w:rPr>
              <w:t>02</w:t>
            </w:r>
            <w:r w:rsidRPr="009E2052">
              <w:rPr>
                <w:b/>
                <w:bCs/>
                <w:color w:val="auto"/>
              </w:rPr>
              <w:t>»</w:t>
            </w:r>
            <w:r w:rsidR="002873FB" w:rsidRPr="009E2052">
              <w:rPr>
                <w:b/>
                <w:bCs/>
                <w:color w:val="auto"/>
              </w:rPr>
              <w:t xml:space="preserve"> </w:t>
            </w:r>
            <w:r w:rsidR="005133D8" w:rsidRPr="009E2052">
              <w:rPr>
                <w:b/>
                <w:bCs/>
                <w:color w:val="auto"/>
              </w:rPr>
              <w:t>сентября</w:t>
            </w:r>
            <w:r w:rsidR="002873FB" w:rsidRPr="009E2052">
              <w:rPr>
                <w:b/>
                <w:bCs/>
                <w:color w:val="auto"/>
              </w:rPr>
              <w:t xml:space="preserve"> </w:t>
            </w:r>
            <w:r w:rsidRPr="009E2052">
              <w:rPr>
                <w:b/>
                <w:bCs/>
                <w:color w:val="auto"/>
              </w:rPr>
              <w:t>202</w:t>
            </w:r>
            <w:r w:rsidR="00B335E5" w:rsidRPr="009E2052">
              <w:rPr>
                <w:b/>
                <w:bCs/>
                <w:color w:val="auto"/>
              </w:rPr>
              <w:t>4</w:t>
            </w:r>
            <w:r w:rsidRPr="009E2052">
              <w:rPr>
                <w:b/>
                <w:bCs/>
                <w:color w:val="auto"/>
              </w:rPr>
              <w:t xml:space="preserve"> года;</w:t>
            </w:r>
          </w:p>
          <w:p w14:paraId="0DD6B5D0" w14:textId="77777777" w:rsidR="00EE1088" w:rsidRDefault="005D4A99" w:rsidP="00C83A23">
            <w:pPr>
              <w:pStyle w:val="Default"/>
              <w:jc w:val="both"/>
              <w:rPr>
                <w:color w:val="auto"/>
              </w:rPr>
            </w:pPr>
            <w:r>
              <w:rPr>
                <w:color w:val="auto"/>
              </w:rPr>
              <w:t xml:space="preserve">Дата окончания предоставления документации о закупке: </w:t>
            </w:r>
          </w:p>
          <w:p w14:paraId="010999E6" w14:textId="1CCD481A" w:rsidR="00EE1088" w:rsidRPr="005133D8" w:rsidRDefault="005D4A99" w:rsidP="00C83A23">
            <w:pPr>
              <w:pStyle w:val="Default"/>
              <w:jc w:val="both"/>
              <w:rPr>
                <w:b/>
                <w:bCs/>
                <w:color w:val="auto"/>
              </w:rPr>
            </w:pPr>
            <w:r w:rsidRPr="009E2052">
              <w:rPr>
                <w:b/>
                <w:bCs/>
                <w:color w:val="auto"/>
              </w:rPr>
              <w:t>«</w:t>
            </w:r>
            <w:r w:rsidR="005133D8" w:rsidRPr="009E2052">
              <w:rPr>
                <w:b/>
                <w:bCs/>
                <w:color w:val="auto"/>
              </w:rPr>
              <w:t>18</w:t>
            </w:r>
            <w:r w:rsidR="002873FB" w:rsidRPr="009E2052">
              <w:rPr>
                <w:b/>
                <w:bCs/>
                <w:color w:val="auto"/>
              </w:rPr>
              <w:t xml:space="preserve">» </w:t>
            </w:r>
            <w:r w:rsidR="005133D8" w:rsidRPr="009E2052">
              <w:rPr>
                <w:b/>
                <w:bCs/>
                <w:color w:val="auto"/>
              </w:rPr>
              <w:t>сентября</w:t>
            </w:r>
            <w:r w:rsidR="002873FB" w:rsidRPr="009E2052">
              <w:rPr>
                <w:b/>
                <w:bCs/>
                <w:color w:val="auto"/>
              </w:rPr>
              <w:t xml:space="preserve"> </w:t>
            </w:r>
            <w:r w:rsidRPr="009E2052">
              <w:rPr>
                <w:b/>
                <w:bCs/>
                <w:color w:val="auto"/>
              </w:rPr>
              <w:t>202</w:t>
            </w:r>
            <w:r w:rsidR="00B335E5" w:rsidRPr="009E2052">
              <w:rPr>
                <w:b/>
                <w:bCs/>
                <w:color w:val="auto"/>
              </w:rPr>
              <w:t>4</w:t>
            </w:r>
            <w:r w:rsidR="0008039E" w:rsidRPr="009E2052">
              <w:rPr>
                <w:b/>
                <w:bCs/>
                <w:color w:val="auto"/>
              </w:rPr>
              <w:t xml:space="preserve"> года</w:t>
            </w:r>
            <w:r w:rsidRPr="009E2052">
              <w:rPr>
                <w:b/>
                <w:bCs/>
                <w:color w:val="auto"/>
              </w:rPr>
              <w:t>;</w:t>
            </w:r>
          </w:p>
          <w:p w14:paraId="6861BBE8" w14:textId="77777777" w:rsidR="00EE1088" w:rsidRDefault="005D4A99" w:rsidP="00C83A23">
            <w:pPr>
              <w:pStyle w:val="Default"/>
              <w:jc w:val="both"/>
              <w:rPr>
                <w:color w:val="auto"/>
              </w:rPr>
            </w:pPr>
            <w:r>
              <w:rPr>
                <w:color w:val="auto"/>
              </w:rPr>
              <w:t xml:space="preserve">Порядок получения настоящей документации на ЭТП определяется правилами ЭТП. </w:t>
            </w:r>
          </w:p>
          <w:p w14:paraId="0872ABB2" w14:textId="77777777" w:rsidR="00EE1088" w:rsidRDefault="005D4A99" w:rsidP="00C83A23">
            <w:pPr>
              <w:pStyle w:val="Default"/>
              <w:widowControl w:val="0"/>
              <w:jc w:val="both"/>
              <w:rPr>
                <w:color w:val="auto"/>
              </w:rPr>
            </w:pPr>
            <w:r>
              <w:rPr>
                <w:color w:val="auto"/>
              </w:rPr>
              <w:t>Документация о закупке доступна на Официальном сайте, а также на ЭТП в электронном виде с момента размещения извещения и документации о закупке без взимания платы.</w:t>
            </w:r>
          </w:p>
        </w:tc>
      </w:tr>
      <w:tr w:rsidR="00EE1088" w14:paraId="6FD2B9C2" w14:textId="77777777" w:rsidTr="003B1529">
        <w:trPr>
          <w:trHeight w:val="525"/>
        </w:trPr>
        <w:tc>
          <w:tcPr>
            <w:tcW w:w="3227" w:type="dxa"/>
          </w:tcPr>
          <w:p w14:paraId="3106CCD2" w14:textId="77777777" w:rsidR="00EE1088" w:rsidRPr="00C83A23" w:rsidRDefault="005D4A99" w:rsidP="00C83A23">
            <w:pPr>
              <w:pStyle w:val="Default"/>
              <w:widowControl w:val="0"/>
              <w:ind w:right="-108"/>
              <w:rPr>
                <w:color w:val="auto"/>
              </w:rPr>
            </w:pPr>
            <w:r w:rsidRPr="00C83A23">
              <w:rPr>
                <w:color w:val="auto"/>
              </w:rPr>
              <w:t xml:space="preserve">Место и дата рассмотрения заявок закупки (аукционного торга), подведения итогов закупки основного этапа </w:t>
            </w:r>
          </w:p>
        </w:tc>
        <w:tc>
          <w:tcPr>
            <w:tcW w:w="6804" w:type="dxa"/>
          </w:tcPr>
          <w:p w14:paraId="6CEC5134" w14:textId="77777777" w:rsidR="00EE1088" w:rsidRDefault="005D4A99" w:rsidP="00C83A23">
            <w:pPr>
              <w:rPr>
                <w:rFonts w:ascii="Times New Roman" w:hAnsi="Times New Roman"/>
                <w:sz w:val="24"/>
              </w:rPr>
            </w:pPr>
            <w:r>
              <w:rPr>
                <w:rFonts w:ascii="Times New Roman" w:hAnsi="Times New Roman"/>
                <w:sz w:val="24"/>
              </w:rPr>
              <w:t>Дата начала подачи заявок</w:t>
            </w:r>
          </w:p>
          <w:p w14:paraId="40F42B95" w14:textId="481C3D6F" w:rsidR="00EE1088" w:rsidRPr="00F70234" w:rsidRDefault="005D4A99" w:rsidP="00C83A23">
            <w:pPr>
              <w:rPr>
                <w:rFonts w:ascii="Times New Roman" w:hAnsi="Times New Roman"/>
                <w:sz w:val="24"/>
              </w:rPr>
            </w:pPr>
            <w:r w:rsidRPr="00F70234">
              <w:rPr>
                <w:rFonts w:ascii="Times New Roman" w:hAnsi="Times New Roman"/>
                <w:sz w:val="24"/>
              </w:rPr>
              <w:t>«</w:t>
            </w:r>
            <w:r w:rsidR="005133D8" w:rsidRPr="009E2052">
              <w:rPr>
                <w:rFonts w:ascii="Times New Roman" w:hAnsi="Times New Roman"/>
                <w:b/>
                <w:bCs/>
                <w:sz w:val="24"/>
              </w:rPr>
              <w:t>02</w:t>
            </w:r>
            <w:r w:rsidR="0008039E" w:rsidRPr="009E2052">
              <w:rPr>
                <w:rFonts w:ascii="Times New Roman" w:hAnsi="Times New Roman"/>
                <w:b/>
                <w:bCs/>
                <w:sz w:val="24"/>
              </w:rPr>
              <w:t>»</w:t>
            </w:r>
            <w:r w:rsidR="0027032A" w:rsidRPr="009E2052">
              <w:rPr>
                <w:rFonts w:ascii="Times New Roman" w:hAnsi="Times New Roman"/>
                <w:b/>
                <w:bCs/>
                <w:sz w:val="24"/>
              </w:rPr>
              <w:t xml:space="preserve"> </w:t>
            </w:r>
            <w:r w:rsidR="005133D8" w:rsidRPr="009E2052">
              <w:rPr>
                <w:rFonts w:ascii="Times New Roman" w:hAnsi="Times New Roman"/>
                <w:b/>
                <w:bCs/>
                <w:sz w:val="24"/>
              </w:rPr>
              <w:t xml:space="preserve">сентября </w:t>
            </w:r>
            <w:r w:rsidRPr="009E2052">
              <w:rPr>
                <w:rFonts w:ascii="Times New Roman" w:hAnsi="Times New Roman"/>
                <w:b/>
                <w:bCs/>
                <w:sz w:val="24"/>
              </w:rPr>
              <w:t>202</w:t>
            </w:r>
            <w:r w:rsidR="00B335E5" w:rsidRPr="009E2052">
              <w:rPr>
                <w:rFonts w:ascii="Times New Roman" w:hAnsi="Times New Roman"/>
                <w:b/>
                <w:bCs/>
                <w:sz w:val="24"/>
              </w:rPr>
              <w:t>4</w:t>
            </w:r>
            <w:r w:rsidRPr="009E2052">
              <w:rPr>
                <w:rFonts w:ascii="Times New Roman" w:hAnsi="Times New Roman"/>
                <w:b/>
                <w:bCs/>
                <w:sz w:val="24"/>
              </w:rPr>
              <w:t xml:space="preserve"> года</w:t>
            </w:r>
            <w:r w:rsidRPr="00F70234">
              <w:rPr>
                <w:rFonts w:ascii="Times New Roman" w:hAnsi="Times New Roman"/>
                <w:sz w:val="24"/>
              </w:rPr>
              <w:t xml:space="preserve"> </w:t>
            </w:r>
          </w:p>
          <w:p w14:paraId="7238B7FC" w14:textId="77777777" w:rsidR="00EE1088" w:rsidRDefault="005D4A99" w:rsidP="00C83A23">
            <w:pPr>
              <w:rPr>
                <w:rFonts w:ascii="Times New Roman" w:hAnsi="Times New Roman"/>
                <w:sz w:val="24"/>
              </w:rPr>
            </w:pPr>
            <w:r>
              <w:rPr>
                <w:rFonts w:ascii="Times New Roman" w:hAnsi="Times New Roman"/>
                <w:sz w:val="24"/>
              </w:rPr>
              <w:t>Дата окончания подачи заявок</w:t>
            </w:r>
          </w:p>
          <w:p w14:paraId="04F73BFB" w14:textId="131E214B" w:rsidR="00EE1088" w:rsidRDefault="00A17995" w:rsidP="00C83A23">
            <w:pPr>
              <w:pStyle w:val="Default"/>
              <w:jc w:val="both"/>
              <w:rPr>
                <w:color w:val="auto"/>
              </w:rPr>
            </w:pPr>
            <w:r w:rsidRPr="009E2052">
              <w:rPr>
                <w:b/>
                <w:bCs/>
                <w:color w:val="auto"/>
              </w:rPr>
              <w:t xml:space="preserve">«18» сентября </w:t>
            </w:r>
            <w:r w:rsidR="007B58AE" w:rsidRPr="009E2052">
              <w:rPr>
                <w:b/>
                <w:bCs/>
                <w:color w:val="auto"/>
              </w:rPr>
              <w:t>2024 года</w:t>
            </w:r>
            <w:r w:rsidR="007B58AE">
              <w:rPr>
                <w:color w:val="auto"/>
              </w:rPr>
              <w:t xml:space="preserve"> </w:t>
            </w:r>
            <w:r w:rsidR="00C929DA">
              <w:rPr>
                <w:color w:val="auto"/>
              </w:rPr>
              <w:t>09</w:t>
            </w:r>
            <w:r w:rsidR="0008039E">
              <w:rPr>
                <w:color w:val="auto"/>
              </w:rPr>
              <w:t>:00 (по местному времени заказчика)</w:t>
            </w:r>
            <w:r w:rsidR="005D4A99">
              <w:rPr>
                <w:color w:val="auto"/>
              </w:rPr>
              <w:t>;</w:t>
            </w:r>
          </w:p>
          <w:p w14:paraId="1BC4C25C" w14:textId="77777777" w:rsidR="00EE1088" w:rsidRDefault="005D4A99" w:rsidP="00C83A23">
            <w:pPr>
              <w:pStyle w:val="Default"/>
              <w:widowControl w:val="0"/>
              <w:jc w:val="both"/>
              <w:rPr>
                <w:color w:val="auto"/>
              </w:rPr>
            </w:pPr>
            <w:r>
              <w:rPr>
                <w:color w:val="auto"/>
              </w:rPr>
              <w:t>Дата и время начала рассмотрения заявок:</w:t>
            </w:r>
          </w:p>
          <w:p w14:paraId="66610369" w14:textId="634883CE" w:rsidR="00EE1088" w:rsidRDefault="00A17995" w:rsidP="00C83A23">
            <w:pPr>
              <w:pStyle w:val="Default"/>
              <w:jc w:val="both"/>
              <w:rPr>
                <w:color w:val="auto"/>
              </w:rPr>
            </w:pPr>
            <w:r w:rsidRPr="009E2052">
              <w:rPr>
                <w:b/>
                <w:bCs/>
                <w:color w:val="auto"/>
              </w:rPr>
              <w:t xml:space="preserve">«18» сентября </w:t>
            </w:r>
            <w:r w:rsidR="007B58AE" w:rsidRPr="009E2052">
              <w:rPr>
                <w:b/>
                <w:bCs/>
                <w:color w:val="auto"/>
              </w:rPr>
              <w:t xml:space="preserve">2024 </w:t>
            </w:r>
            <w:r w:rsidR="005D4A99" w:rsidRPr="009E2052">
              <w:rPr>
                <w:b/>
                <w:bCs/>
                <w:color w:val="auto"/>
              </w:rPr>
              <w:t>года</w:t>
            </w:r>
            <w:r w:rsidR="005D4A99">
              <w:rPr>
                <w:color w:val="auto"/>
              </w:rPr>
              <w:t xml:space="preserve"> 09:00 (по местному времени заказчика);</w:t>
            </w:r>
          </w:p>
          <w:p w14:paraId="32CCB1A1" w14:textId="77777777" w:rsidR="00EE1088" w:rsidRPr="00C83A23" w:rsidRDefault="005D4A99" w:rsidP="00C83A23">
            <w:pPr>
              <w:pStyle w:val="Default"/>
              <w:widowControl w:val="0"/>
              <w:jc w:val="both"/>
              <w:rPr>
                <w:color w:val="auto"/>
                <w:szCs w:val="24"/>
              </w:rPr>
            </w:pPr>
            <w:r w:rsidRPr="00C83A23">
              <w:rPr>
                <w:color w:val="auto"/>
                <w:szCs w:val="24"/>
              </w:rPr>
              <w:t>Дата и время окончания рассмотрения заявок</w:t>
            </w:r>
          </w:p>
          <w:p w14:paraId="71C74933" w14:textId="790C55E8" w:rsidR="00EE1088" w:rsidRPr="00C83A23" w:rsidRDefault="00A17995" w:rsidP="00C83A23">
            <w:pPr>
              <w:pStyle w:val="Default"/>
              <w:jc w:val="both"/>
              <w:rPr>
                <w:color w:val="auto"/>
                <w:szCs w:val="24"/>
              </w:rPr>
            </w:pPr>
            <w:r w:rsidRPr="009E2052">
              <w:rPr>
                <w:b/>
                <w:bCs/>
                <w:color w:val="auto"/>
              </w:rPr>
              <w:t xml:space="preserve">«18» сентября </w:t>
            </w:r>
            <w:r w:rsidR="00565C5D" w:rsidRPr="00F70234">
              <w:rPr>
                <w:color w:val="auto"/>
              </w:rPr>
              <w:t>202</w:t>
            </w:r>
            <w:r w:rsidR="00565C5D">
              <w:rPr>
                <w:color w:val="auto"/>
              </w:rPr>
              <w:t>4 года</w:t>
            </w:r>
            <w:r w:rsidR="00565C5D" w:rsidRPr="00C83A23">
              <w:rPr>
                <w:color w:val="auto"/>
                <w:szCs w:val="24"/>
              </w:rPr>
              <w:t xml:space="preserve"> </w:t>
            </w:r>
            <w:r w:rsidR="005D4A99" w:rsidRPr="00C83A23">
              <w:rPr>
                <w:color w:val="auto"/>
                <w:szCs w:val="24"/>
              </w:rPr>
              <w:t>1</w:t>
            </w:r>
            <w:r w:rsidR="0008039E">
              <w:rPr>
                <w:color w:val="auto"/>
                <w:szCs w:val="24"/>
              </w:rPr>
              <w:t>6</w:t>
            </w:r>
            <w:r w:rsidR="005D4A99" w:rsidRPr="00C83A23">
              <w:rPr>
                <w:color w:val="auto"/>
                <w:szCs w:val="24"/>
              </w:rPr>
              <w:t>:00 (по местному времени заказчика);</w:t>
            </w:r>
          </w:p>
          <w:p w14:paraId="05500FF5" w14:textId="77777777" w:rsidR="00EE1088" w:rsidRPr="00C83A23" w:rsidRDefault="005D4A99" w:rsidP="00C83A23">
            <w:pPr>
              <w:pStyle w:val="Default"/>
              <w:widowControl w:val="0"/>
              <w:jc w:val="both"/>
              <w:rPr>
                <w:color w:val="auto"/>
                <w:szCs w:val="24"/>
              </w:rPr>
            </w:pPr>
            <w:r w:rsidRPr="00C83A23">
              <w:rPr>
                <w:color w:val="auto"/>
                <w:szCs w:val="24"/>
              </w:rPr>
              <w:t xml:space="preserve">Аукционный торг: </w:t>
            </w:r>
          </w:p>
          <w:p w14:paraId="6B80E92B" w14:textId="6016C4B8" w:rsidR="00EE1088" w:rsidRPr="00C83A23" w:rsidRDefault="00A17995" w:rsidP="00C83A23">
            <w:pPr>
              <w:pStyle w:val="Default"/>
              <w:jc w:val="both"/>
              <w:rPr>
                <w:color w:val="auto"/>
                <w:szCs w:val="24"/>
              </w:rPr>
            </w:pPr>
            <w:r w:rsidRPr="009E2052">
              <w:rPr>
                <w:b/>
                <w:bCs/>
                <w:color w:val="auto"/>
              </w:rPr>
              <w:t xml:space="preserve">«19» сентября </w:t>
            </w:r>
            <w:r w:rsidR="00565C5D" w:rsidRPr="00F70234">
              <w:rPr>
                <w:color w:val="auto"/>
              </w:rPr>
              <w:t>202</w:t>
            </w:r>
            <w:r w:rsidR="00565C5D">
              <w:rPr>
                <w:color w:val="auto"/>
              </w:rPr>
              <w:t>4 года</w:t>
            </w:r>
            <w:r w:rsidR="00565C5D" w:rsidRPr="00C83A23">
              <w:rPr>
                <w:color w:val="auto"/>
                <w:szCs w:val="24"/>
              </w:rPr>
              <w:t xml:space="preserve"> </w:t>
            </w:r>
            <w:r w:rsidR="005D4A99" w:rsidRPr="00C83A23">
              <w:rPr>
                <w:color w:val="auto"/>
                <w:szCs w:val="24"/>
              </w:rPr>
              <w:t>10:00 (по местному времени заказчика);</w:t>
            </w:r>
          </w:p>
          <w:p w14:paraId="4B7DF52E" w14:textId="77777777" w:rsidR="00EE1088" w:rsidRPr="00C83A23" w:rsidRDefault="005D4A99" w:rsidP="00C83A23">
            <w:pPr>
              <w:pStyle w:val="Default"/>
              <w:widowControl w:val="0"/>
              <w:jc w:val="both"/>
              <w:rPr>
                <w:color w:val="auto"/>
                <w:szCs w:val="24"/>
              </w:rPr>
            </w:pPr>
            <w:r w:rsidRPr="00C83A23">
              <w:rPr>
                <w:color w:val="auto"/>
                <w:szCs w:val="24"/>
              </w:rPr>
              <w:t>Подведение итогов закупки:</w:t>
            </w:r>
          </w:p>
          <w:p w14:paraId="3A33C88B" w14:textId="1E204E7C" w:rsidR="00EE1088" w:rsidRPr="00C83A23" w:rsidRDefault="00A17995" w:rsidP="00C83A23">
            <w:pPr>
              <w:pStyle w:val="Default"/>
              <w:jc w:val="both"/>
              <w:rPr>
                <w:color w:val="auto"/>
                <w:szCs w:val="24"/>
              </w:rPr>
            </w:pPr>
            <w:r w:rsidRPr="009E2052">
              <w:rPr>
                <w:b/>
                <w:bCs/>
                <w:color w:val="auto"/>
              </w:rPr>
              <w:t xml:space="preserve">«20» сентября </w:t>
            </w:r>
            <w:r w:rsidR="00565C5D" w:rsidRPr="00F70234">
              <w:rPr>
                <w:color w:val="auto"/>
              </w:rPr>
              <w:t>202</w:t>
            </w:r>
            <w:r w:rsidR="00565C5D">
              <w:rPr>
                <w:color w:val="auto"/>
              </w:rPr>
              <w:t>4 года</w:t>
            </w:r>
            <w:r w:rsidR="00565C5D" w:rsidRPr="00C83A23">
              <w:rPr>
                <w:color w:val="auto"/>
                <w:szCs w:val="24"/>
              </w:rPr>
              <w:t xml:space="preserve"> </w:t>
            </w:r>
            <w:r w:rsidR="005D4A99" w:rsidRPr="00C83A23">
              <w:rPr>
                <w:color w:val="auto"/>
                <w:szCs w:val="24"/>
              </w:rPr>
              <w:t>1</w:t>
            </w:r>
            <w:r w:rsidR="0008039E">
              <w:rPr>
                <w:color w:val="auto"/>
                <w:szCs w:val="24"/>
              </w:rPr>
              <w:t>6</w:t>
            </w:r>
            <w:r w:rsidR="005D4A99" w:rsidRPr="00C83A23">
              <w:rPr>
                <w:color w:val="auto"/>
                <w:szCs w:val="24"/>
              </w:rPr>
              <w:t>:00 (по местному времени заказчика);</w:t>
            </w:r>
          </w:p>
          <w:p w14:paraId="1915AE77" w14:textId="1B546810" w:rsidR="00EE1088" w:rsidRPr="00C929DA" w:rsidRDefault="00C83A23" w:rsidP="00C929DA">
            <w:pPr>
              <w:ind w:right="-108"/>
              <w:jc w:val="both"/>
              <w:rPr>
                <w:rFonts w:ascii="Times New Roman" w:hAnsi="Times New Roman"/>
                <w:sz w:val="24"/>
                <w:szCs w:val="24"/>
              </w:rPr>
            </w:pPr>
            <w:r w:rsidRPr="000D19BF">
              <w:rPr>
                <w:rFonts w:ascii="Times New Roman" w:hAnsi="Times New Roman"/>
                <w:sz w:val="24"/>
                <w:szCs w:val="24"/>
              </w:rPr>
              <w:t>Рассмотрение заявок, подведение итогов открытого аукциона проводятся по адресу Заказчика</w:t>
            </w:r>
            <w:r w:rsidRPr="00C83A23">
              <w:rPr>
                <w:szCs w:val="24"/>
              </w:rPr>
              <w:t xml:space="preserve">: </w:t>
            </w:r>
            <w:r w:rsidRPr="00C83A23">
              <w:rPr>
                <w:rStyle w:val="fontstyle01"/>
                <w:rFonts w:ascii="Times New Roman" w:hAnsi="Times New Roman"/>
                <w:sz w:val="24"/>
                <w:szCs w:val="24"/>
              </w:rPr>
              <w:t>403805,</w:t>
            </w:r>
            <w:r w:rsidR="008B3B28">
              <w:rPr>
                <w:rStyle w:val="fontstyle01"/>
                <w:rFonts w:ascii="Times New Roman" w:hAnsi="Times New Roman"/>
                <w:sz w:val="24"/>
                <w:szCs w:val="24"/>
              </w:rPr>
              <w:t xml:space="preserve"> </w:t>
            </w:r>
            <w:r w:rsidR="008B3B28" w:rsidRPr="009F6EE1">
              <w:rPr>
                <w:rStyle w:val="fontstyle01"/>
                <w:rFonts w:ascii="Times New Roman" w:hAnsi="Times New Roman"/>
                <w:sz w:val="24"/>
                <w:szCs w:val="24"/>
              </w:rPr>
              <w:t>Волгоградская область,</w:t>
            </w:r>
            <w:r w:rsidR="008B3B28">
              <w:rPr>
                <w:rStyle w:val="fontstyle01"/>
                <w:rFonts w:ascii="Times New Roman" w:hAnsi="Times New Roman"/>
                <w:sz w:val="24"/>
                <w:szCs w:val="24"/>
              </w:rPr>
              <w:t xml:space="preserve"> м.р-н Котовский, г.п. город Котово, г Котово, тер.Промышленная зона КГПЗ, зд.1</w:t>
            </w:r>
            <w:r w:rsidR="008B3B28" w:rsidRPr="009F6EE1">
              <w:rPr>
                <w:rStyle w:val="fontstyle01"/>
                <w:rFonts w:ascii="Times New Roman" w:hAnsi="Times New Roman"/>
                <w:sz w:val="24"/>
                <w:szCs w:val="24"/>
              </w:rPr>
              <w:t>.</w:t>
            </w:r>
          </w:p>
        </w:tc>
      </w:tr>
      <w:tr w:rsidR="00EE1088" w14:paraId="7BCAAFC0" w14:textId="77777777" w:rsidTr="003B1529">
        <w:trPr>
          <w:trHeight w:val="387"/>
        </w:trPr>
        <w:tc>
          <w:tcPr>
            <w:tcW w:w="3227" w:type="dxa"/>
          </w:tcPr>
          <w:p w14:paraId="022D3FF7" w14:textId="77777777" w:rsidR="00EE1088" w:rsidRPr="00F70234" w:rsidRDefault="005D4A99" w:rsidP="00C83A23">
            <w:pPr>
              <w:pStyle w:val="Default"/>
              <w:widowControl w:val="0"/>
              <w:ind w:right="-108"/>
              <w:rPr>
                <w:color w:val="auto"/>
              </w:rPr>
            </w:pPr>
            <w:r w:rsidRPr="00F70234">
              <w:rPr>
                <w:color w:val="auto"/>
              </w:rPr>
              <w:t>Сведения о праве Заказчика отказаться от проведения процедуры закупки</w:t>
            </w:r>
          </w:p>
        </w:tc>
        <w:tc>
          <w:tcPr>
            <w:tcW w:w="6804" w:type="dxa"/>
          </w:tcPr>
          <w:p w14:paraId="1CFB9D35" w14:textId="77777777" w:rsidR="00EE1088" w:rsidRDefault="005D4A99" w:rsidP="00F70234">
            <w:pPr>
              <w:pStyle w:val="Default"/>
              <w:widowControl w:val="0"/>
              <w:jc w:val="both"/>
              <w:rPr>
                <w:color w:val="auto"/>
              </w:rPr>
            </w:pPr>
            <w:r>
              <w:rPr>
                <w:color w:val="auto"/>
              </w:rPr>
              <w:t>Заказчик вправе отказаться от проведения закупки в форме аукциона в любое время до окончания подачи заявок, в иное время отмена возможна только при возникновении обстоятельств непреодолимой силы.  Извещение об отказе от проведения закупки размещается Заказчиком на официальном сайте в день принятия решения об отказе от проведения закупки, если иные сроки не предусмотрены</w:t>
            </w:r>
            <w:r w:rsidR="00C83A23">
              <w:rPr>
                <w:color w:val="auto"/>
              </w:rPr>
              <w:t xml:space="preserve"> </w:t>
            </w:r>
            <w:r>
              <w:rPr>
                <w:color w:val="auto"/>
              </w:rPr>
              <w:t>законодательством Российской Федерации.</w:t>
            </w:r>
          </w:p>
        </w:tc>
      </w:tr>
    </w:tbl>
    <w:p w14:paraId="29C5641E" w14:textId="77777777" w:rsidR="00EE1088" w:rsidRPr="008869EE" w:rsidRDefault="005D4A99">
      <w:pPr>
        <w:jc w:val="center"/>
        <w:rPr>
          <w:rFonts w:ascii="Times New Roman" w:hAnsi="Times New Roman"/>
          <w:sz w:val="24"/>
        </w:rPr>
      </w:pPr>
      <w:r>
        <w:rPr>
          <w:rFonts w:ascii="Times New Roman" w:hAnsi="Times New Roman"/>
          <w:sz w:val="24"/>
        </w:rPr>
        <w:br w:type="page"/>
      </w:r>
      <w:r w:rsidRPr="008869EE">
        <w:rPr>
          <w:rFonts w:ascii="Times New Roman" w:hAnsi="Times New Roman"/>
          <w:sz w:val="24"/>
        </w:rPr>
        <w:lastRenderedPageBreak/>
        <w:t>Д</w:t>
      </w:r>
      <w:r w:rsidR="006A1A91">
        <w:rPr>
          <w:rFonts w:ascii="Times New Roman" w:hAnsi="Times New Roman"/>
          <w:sz w:val="24"/>
        </w:rPr>
        <w:t>окументация о закупке</w:t>
      </w:r>
    </w:p>
    <w:p w14:paraId="149EA70C" w14:textId="77777777" w:rsidR="00EE1088" w:rsidRPr="008869EE" w:rsidRDefault="00EE1088">
      <w:pPr>
        <w:pStyle w:val="Default"/>
        <w:jc w:val="center"/>
        <w:rPr>
          <w:color w:val="auto"/>
        </w:rPr>
      </w:pPr>
    </w:p>
    <w:p w14:paraId="257B2A2A" w14:textId="79A7ED7D" w:rsidR="00EE1088" w:rsidRPr="008869EE" w:rsidRDefault="00C929DA">
      <w:pPr>
        <w:pStyle w:val="Default"/>
        <w:ind w:firstLine="709"/>
        <w:jc w:val="center"/>
        <w:rPr>
          <w:color w:val="auto"/>
        </w:rPr>
      </w:pPr>
      <w:r w:rsidRPr="008869EE">
        <w:rPr>
          <w:color w:val="auto"/>
        </w:rPr>
        <w:t>Р</w:t>
      </w:r>
      <w:r>
        <w:rPr>
          <w:color w:val="auto"/>
        </w:rPr>
        <w:t>АЗДЕЛ</w:t>
      </w:r>
      <w:r w:rsidRPr="008869EE">
        <w:rPr>
          <w:color w:val="auto"/>
        </w:rPr>
        <w:t xml:space="preserve"> I. Т</w:t>
      </w:r>
      <w:r>
        <w:rPr>
          <w:color w:val="auto"/>
        </w:rPr>
        <w:t>ЕРМИНЫ И ОПРЕДЕЛЕНИЯ</w:t>
      </w:r>
    </w:p>
    <w:p w14:paraId="010D4695" w14:textId="77777777" w:rsidR="00EE1088" w:rsidRPr="008869EE" w:rsidRDefault="00EE1088">
      <w:pPr>
        <w:pStyle w:val="Default"/>
        <w:jc w:val="center"/>
        <w:rPr>
          <w:color w:val="auto"/>
        </w:rPr>
      </w:pPr>
    </w:p>
    <w:p w14:paraId="755973E1" w14:textId="7758807E" w:rsidR="00EE1088" w:rsidRPr="008869EE" w:rsidRDefault="00C929DA">
      <w:pPr>
        <w:pStyle w:val="Default"/>
        <w:widowControl w:val="0"/>
        <w:ind w:firstLine="709"/>
        <w:jc w:val="both"/>
        <w:rPr>
          <w:color w:val="auto"/>
        </w:rPr>
      </w:pPr>
      <w:r>
        <w:rPr>
          <w:color w:val="auto"/>
        </w:rPr>
        <w:t>А</w:t>
      </w:r>
      <w:r w:rsidR="005D4A99" w:rsidRPr="008869EE">
        <w:rPr>
          <w:color w:val="auto"/>
        </w:rPr>
        <w:t>укцион в электронной форме (далее открытый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3BF6FF6" w14:textId="77777777" w:rsidR="00EE1088" w:rsidRPr="008869EE" w:rsidRDefault="005D4A99">
      <w:pPr>
        <w:pStyle w:val="Default"/>
        <w:widowControl w:val="0"/>
        <w:ind w:firstLine="709"/>
        <w:jc w:val="both"/>
        <w:rPr>
          <w:color w:val="auto"/>
        </w:rPr>
      </w:pPr>
      <w:r w:rsidRPr="008869EE">
        <w:rPr>
          <w:color w:val="auto"/>
        </w:rPr>
        <w:t xml:space="preserve">Заказчик – организация, указанная в подпункте 1 пункта 2.1 раздела II настоящей документации о закупке. </w:t>
      </w:r>
    </w:p>
    <w:p w14:paraId="6236DAB3" w14:textId="77777777" w:rsidR="00EE1088" w:rsidRPr="008869EE" w:rsidRDefault="005D4A99">
      <w:pPr>
        <w:widowControl w:val="0"/>
        <w:ind w:firstLine="709"/>
        <w:jc w:val="both"/>
        <w:rPr>
          <w:rFonts w:ascii="Times New Roman" w:hAnsi="Times New Roman"/>
          <w:sz w:val="24"/>
        </w:rPr>
      </w:pPr>
      <w:r w:rsidRPr="008869EE">
        <w:rPr>
          <w:rFonts w:ascii="Times New Roman" w:hAnsi="Times New Roman"/>
          <w:sz w:val="24"/>
        </w:rPr>
        <w:t>Комиссия по осуществлению конкурентных закупок – закупочная комиссия, создана и утверждена приказом Заказчика для проведения закупок.</w:t>
      </w:r>
    </w:p>
    <w:p w14:paraId="6D70F6EA" w14:textId="77777777" w:rsidR="00EE1088" w:rsidRPr="008869EE" w:rsidRDefault="005D4A99">
      <w:pPr>
        <w:pStyle w:val="Default"/>
        <w:widowControl w:val="0"/>
        <w:ind w:firstLine="709"/>
        <w:jc w:val="both"/>
        <w:rPr>
          <w:color w:val="auto"/>
        </w:rPr>
      </w:pPr>
      <w:r w:rsidRPr="008869EE">
        <w:rPr>
          <w:color w:val="auto"/>
        </w:rPr>
        <w:t>Официальный сайт – официальный сайт Единой информационной системы в сфере закупок в информационно-телекоммуникационной сети «Интернет» (</w:t>
      </w:r>
      <w:hyperlink r:id="rId12" w:history="1">
        <w:r w:rsidRPr="008869EE">
          <w:rPr>
            <w:color w:val="auto"/>
          </w:rPr>
          <w:t>www.zakupki.gov.ru</w:t>
        </w:r>
      </w:hyperlink>
      <w:r w:rsidRPr="008869EE">
        <w:rPr>
          <w:color w:val="auto"/>
        </w:rPr>
        <w:t>).</w:t>
      </w:r>
    </w:p>
    <w:p w14:paraId="21BD72CF" w14:textId="77777777" w:rsidR="00EE1088" w:rsidRPr="008869EE" w:rsidRDefault="005D4A99">
      <w:pPr>
        <w:pStyle w:val="Default"/>
        <w:widowControl w:val="0"/>
        <w:ind w:firstLine="709"/>
        <w:jc w:val="both"/>
        <w:rPr>
          <w:color w:val="auto"/>
        </w:rPr>
      </w:pPr>
      <w:r w:rsidRPr="008869EE">
        <w:rPr>
          <w:color w:val="auto"/>
        </w:rPr>
        <w:t>Единая электронная торговая площадка (ЭТП) – программно-аппаратный комплекс, предназначенный для проведения закупок в электронной форме в режиме реального времени на сайте в информационно-телекоммуникационной сети «Интернет».</w:t>
      </w:r>
    </w:p>
    <w:p w14:paraId="7BEA3627" w14:textId="174ACCBD" w:rsidR="00EE1088" w:rsidRPr="008869EE" w:rsidRDefault="005D4A99">
      <w:pPr>
        <w:ind w:firstLine="709"/>
        <w:jc w:val="both"/>
        <w:rPr>
          <w:rFonts w:ascii="Times New Roman" w:hAnsi="Times New Roman"/>
          <w:sz w:val="24"/>
        </w:rPr>
      </w:pPr>
      <w:r w:rsidRPr="008869EE">
        <w:rPr>
          <w:rFonts w:ascii="Times New Roman" w:hAnsi="Times New Roman"/>
          <w:sz w:val="24"/>
        </w:rPr>
        <w:t>Оператор Электронной торговой площадки (Оператор ЭТП) – юридическое лицо, отвечающее требованиям, указанным в ч. 2 ст. 3.3 Закона № 223-ФЗ, и владеющее электронной площадкой, в том числе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Закона № 223-ФЗ</w:t>
      </w:r>
      <w:r w:rsidR="00E12E51">
        <w:rPr>
          <w:rFonts w:ascii="Times New Roman" w:hAnsi="Times New Roman"/>
          <w:sz w:val="24"/>
        </w:rPr>
        <w:t>.</w:t>
      </w:r>
    </w:p>
    <w:p w14:paraId="632C76E5" w14:textId="77777777" w:rsidR="00EE1088" w:rsidRPr="008869EE" w:rsidRDefault="005D4A99">
      <w:pPr>
        <w:ind w:firstLine="709"/>
        <w:jc w:val="both"/>
        <w:rPr>
          <w:rFonts w:ascii="Times New Roman" w:hAnsi="Times New Roman"/>
          <w:sz w:val="24"/>
        </w:rPr>
      </w:pPr>
      <w:r w:rsidRPr="008869EE">
        <w:rPr>
          <w:rFonts w:ascii="Times New Roman" w:hAnsi="Times New Roman"/>
          <w:sz w:val="24"/>
        </w:rPr>
        <w:t>Регламент работы ЭТП – документы Оператора ЭТП, регламентирующие порядок проведения закупок на ЭТП в соответствии с Федеральным законом от 18 июля 2011 года № 223-ФЗ «О закупках товаров, работ, услуг отдельными видами юридических лиц» и деятельность Оператора ЭТП по обеспечению проведения закупок в соответствии с Федеральным законом от 18 июля 2011 года № 223-ФЗ «О закупках товаров, работ, услуг отдельными видами юридических лиц».</w:t>
      </w:r>
    </w:p>
    <w:p w14:paraId="3BDA0B6E" w14:textId="77777777" w:rsidR="00EE1088" w:rsidRPr="008869EE" w:rsidRDefault="005D4A99">
      <w:pPr>
        <w:pStyle w:val="Default"/>
        <w:widowControl w:val="0"/>
        <w:ind w:firstLine="709"/>
        <w:jc w:val="both"/>
        <w:rPr>
          <w:color w:val="auto"/>
        </w:rPr>
      </w:pPr>
      <w:r w:rsidRPr="008869EE">
        <w:rPr>
          <w:color w:val="auto"/>
        </w:rPr>
        <w:t xml:space="preserve">Документация о закупке – комплект документов, содержащая установленные Федеральным законом от 18 июля 2011 года № 223-ФЗ «О закупках товаров, работ, услуг отдельными видами юридических лиц» и Положением о закупке сведения об открытом аукционе и размещенная на Официальном сайте. </w:t>
      </w:r>
    </w:p>
    <w:p w14:paraId="36F54571" w14:textId="77777777" w:rsidR="00EE1088" w:rsidRPr="008869EE" w:rsidRDefault="005D4A99">
      <w:pPr>
        <w:pStyle w:val="Default"/>
        <w:widowControl w:val="0"/>
        <w:ind w:firstLine="709"/>
        <w:jc w:val="both"/>
        <w:rPr>
          <w:color w:val="auto"/>
        </w:rPr>
      </w:pPr>
      <w:r w:rsidRPr="008869EE">
        <w:rPr>
          <w:color w:val="auto"/>
        </w:rPr>
        <w:t xml:space="preserve">Извещение о закупке – являющийся неотъемлемой частью документации о закупке документ, содержащий установленные Федеральным законом от 18 июля 2011 года № 223-ФЗ «О закупках товаров, работ, услуг отдельными видами юридических лиц» и Положением о закупке сведения об открытом аукционе, которые должны соответствовать содержащимся в настоящей документации о закупке сведениям, и размещенный на Официальном сайте. </w:t>
      </w:r>
    </w:p>
    <w:p w14:paraId="7A75C8A7" w14:textId="77777777" w:rsidR="00EE1088" w:rsidRPr="008869EE" w:rsidRDefault="005D4A99">
      <w:pPr>
        <w:widowControl w:val="0"/>
        <w:ind w:firstLine="709"/>
        <w:jc w:val="both"/>
        <w:rPr>
          <w:rFonts w:ascii="Times New Roman" w:hAnsi="Times New Roman"/>
          <w:sz w:val="24"/>
        </w:rPr>
      </w:pPr>
      <w:r w:rsidRPr="008869EE">
        <w:rPr>
          <w:rFonts w:ascii="Times New Roman" w:hAnsi="Times New Roman"/>
          <w:sz w:val="24"/>
        </w:rPr>
        <w:t>Заявка на участие в закупке – комплект документов, требования к содержанию, форме, оформлению и составу которых установлены Положением о закупке и настоящей документацией о закупке, предоставляемый Заказчику участником закупки в порядке, предусмотренном Положением о закупке, Регламентом работ ЭТП и настоящей документацией о закупке, в целях участия в открытом аукционе.</w:t>
      </w:r>
    </w:p>
    <w:p w14:paraId="139FAF3F" w14:textId="77777777" w:rsidR="00EE1088" w:rsidRPr="008869EE" w:rsidRDefault="005D4A99">
      <w:pPr>
        <w:ind w:firstLine="709"/>
        <w:jc w:val="both"/>
        <w:rPr>
          <w:rFonts w:ascii="Times New Roman" w:hAnsi="Times New Roman"/>
          <w:sz w:val="24"/>
        </w:rPr>
      </w:pPr>
      <w:r w:rsidRPr="008869EE">
        <w:rPr>
          <w:rFonts w:ascii="Times New Roman" w:hAnsi="Times New Roman"/>
          <w:sz w:val="24"/>
        </w:rPr>
        <w:t>Электронный документ – документ, передаваемый по электронным каналам связи, подписанный электронной подписью, информация в котором представлена в электронно-</w:t>
      </w:r>
      <w:r w:rsidRPr="008869EE">
        <w:rPr>
          <w:rFonts w:ascii="Times New Roman" w:hAnsi="Times New Roman"/>
          <w:sz w:val="24"/>
        </w:rPr>
        <w:lastRenderedPageBreak/>
        <w:t>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14:paraId="7012D209" w14:textId="77777777" w:rsidR="00EE1088" w:rsidRPr="008869EE" w:rsidRDefault="005D4A99">
      <w:pPr>
        <w:widowControl w:val="0"/>
        <w:ind w:firstLine="709"/>
        <w:jc w:val="both"/>
        <w:rPr>
          <w:rFonts w:ascii="Times New Roman" w:hAnsi="Times New Roman"/>
          <w:sz w:val="24"/>
        </w:rPr>
      </w:pPr>
      <w:r w:rsidRPr="008869EE">
        <w:rPr>
          <w:rFonts w:ascii="Times New Roman" w:hAnsi="Times New Roman"/>
          <w:sz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который соответствует (которые соответствуют) требованиям, установленным Заказчиком в соответствии с Положением о закупке.</w:t>
      </w:r>
    </w:p>
    <w:p w14:paraId="1D108E6B" w14:textId="77777777" w:rsidR="00EE1088" w:rsidRPr="008869EE" w:rsidRDefault="005D4A99">
      <w:pPr>
        <w:widowControl w:val="0"/>
        <w:ind w:firstLine="709"/>
        <w:jc w:val="both"/>
        <w:rPr>
          <w:rFonts w:ascii="Times New Roman" w:hAnsi="Times New Roman"/>
          <w:sz w:val="24"/>
        </w:rPr>
      </w:pPr>
      <w:r w:rsidRPr="008869EE">
        <w:rPr>
          <w:rFonts w:ascii="Times New Roman" w:hAnsi="Times New Roman"/>
          <w:sz w:val="24"/>
        </w:rPr>
        <w:t>Победитель открытого аукциона – соответствующий требованиям настоящей документации о закупке участник, предложивший Заказчику наилучшие условия исполнения договора согласно критериям и условиям закупки.</w:t>
      </w:r>
    </w:p>
    <w:p w14:paraId="1F346F1F" w14:textId="77777777" w:rsidR="00EE1088" w:rsidRPr="008869EE" w:rsidRDefault="005D4A99">
      <w:pPr>
        <w:widowControl w:val="0"/>
        <w:ind w:firstLine="709"/>
        <w:jc w:val="both"/>
        <w:rPr>
          <w:rFonts w:ascii="Times New Roman" w:hAnsi="Times New Roman"/>
          <w:sz w:val="24"/>
        </w:rPr>
      </w:pPr>
      <w:r w:rsidRPr="008869EE">
        <w:rPr>
          <w:rFonts w:ascii="Times New Roman" w:hAnsi="Times New Roman"/>
          <w:sz w:val="24"/>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14:paraId="3997C058" w14:textId="77777777" w:rsidR="00EE1088" w:rsidRPr="008869EE" w:rsidRDefault="005D4A99">
      <w:pPr>
        <w:pStyle w:val="Default"/>
        <w:widowControl w:val="0"/>
        <w:ind w:firstLine="709"/>
        <w:jc w:val="both"/>
        <w:rPr>
          <w:color w:val="auto"/>
        </w:rPr>
      </w:pPr>
      <w:r w:rsidRPr="008869EE">
        <w:rPr>
          <w:color w:val="auto"/>
        </w:rPr>
        <w:t xml:space="preserve">Начальная (максимальная) цена договора – предельно допустимая цена договора, определяемая в подпункте 5 пункта 2.1 раздела II настоящей документации о закупке настоящей документации о закупке. </w:t>
      </w:r>
    </w:p>
    <w:p w14:paraId="0DBABFC5" w14:textId="09D90523" w:rsidR="00EE1088" w:rsidRPr="008869EE" w:rsidRDefault="005D4A99">
      <w:pPr>
        <w:widowControl w:val="0"/>
        <w:ind w:firstLine="709"/>
        <w:jc w:val="both"/>
        <w:rPr>
          <w:rFonts w:ascii="Times New Roman" w:hAnsi="Times New Roman"/>
          <w:sz w:val="24"/>
        </w:rPr>
      </w:pPr>
      <w:r w:rsidRPr="008869EE">
        <w:rPr>
          <w:rFonts w:ascii="Times New Roman" w:hAnsi="Times New Roman"/>
          <w:sz w:val="24"/>
        </w:rPr>
        <w:t>Положение о закупках – Положение о закупке товаров, работ</w:t>
      </w:r>
      <w:r w:rsidR="008D09E6">
        <w:rPr>
          <w:rFonts w:ascii="Times New Roman" w:hAnsi="Times New Roman"/>
          <w:sz w:val="24"/>
        </w:rPr>
        <w:t xml:space="preserve"> </w:t>
      </w:r>
      <w:r w:rsidR="008D09E6">
        <w:rPr>
          <w:rFonts w:ascii="Times New Roman" w:hAnsi="Times New Roman"/>
          <w:sz w:val="24"/>
          <w:szCs w:val="24"/>
        </w:rPr>
        <w:t>ФГБУ «Управление ДП ФПС ГПС № 5»</w:t>
      </w:r>
      <w:r w:rsidRPr="008869EE">
        <w:rPr>
          <w:rFonts w:ascii="Times New Roman" w:hAnsi="Times New Roman"/>
          <w:sz w:val="24"/>
        </w:rPr>
        <w:t>, размещенное в установленном порядке на Официальном сайте.</w:t>
      </w:r>
    </w:p>
    <w:p w14:paraId="505BAD33" w14:textId="77777777" w:rsidR="00EE1088" w:rsidRPr="008869EE" w:rsidRDefault="005D4A99">
      <w:pPr>
        <w:ind w:firstLine="709"/>
        <w:jc w:val="both"/>
        <w:rPr>
          <w:rFonts w:ascii="Times New Roman" w:hAnsi="Times New Roman"/>
          <w:sz w:val="24"/>
        </w:rPr>
      </w:pPr>
      <w:r w:rsidRPr="008869EE">
        <w:rPr>
          <w:rFonts w:ascii="Times New Roman" w:hAnsi="Times New Roman"/>
          <w:sz w:val="24"/>
        </w:rPr>
        <w:t>ЭП – квалифицированная электронная подпись, полученная и признаваемая в соответствии с Федеральным законом от 06 апреля 2011 года № 63-ФЗ «Об электронной подписи».</w:t>
      </w:r>
    </w:p>
    <w:p w14:paraId="6810660D" w14:textId="77777777" w:rsidR="00EE1088" w:rsidRPr="008869EE" w:rsidRDefault="005D4A99">
      <w:pPr>
        <w:pStyle w:val="rvps9"/>
        <w:ind w:firstLine="709"/>
      </w:pPr>
      <w:r w:rsidRPr="008869EE">
        <w:t>Проведение открытого аукциона регулируется Гражданским кодексом Российской Федерации, Федеральным законом от 18.07.2011 № 223-ФЗ «О закупках товаров, работ, услуг отдельными видами юридических лиц», Положением о закупке, а также настоящей документацией о закупке.</w:t>
      </w:r>
    </w:p>
    <w:p w14:paraId="5827E979" w14:textId="77777777" w:rsidR="00EE1088" w:rsidRPr="008869EE" w:rsidRDefault="005D4A99">
      <w:pPr>
        <w:pStyle w:val="rvps9"/>
        <w:ind w:firstLine="709"/>
      </w:pPr>
      <w:r w:rsidRPr="008869EE">
        <w:t>Во всем, что не урегулировано извещением о проведении открытого аукциона и настоящей документацией о закупке, Заказчик, Участники, Победитель и другие лица руководствуются Положением о закупке и действующим законодательством Российской Федерации.</w:t>
      </w:r>
    </w:p>
    <w:p w14:paraId="0E349E40" w14:textId="77777777" w:rsidR="00EE1088" w:rsidRPr="008869EE" w:rsidRDefault="005D4A99">
      <w:pPr>
        <w:pStyle w:val="rvps9"/>
        <w:ind w:firstLine="709"/>
      </w:pPr>
      <w:r w:rsidRPr="008869EE">
        <w:t>Если в отношении сторон договора, заключаемого по результатам открытого аукциона, действуют также иные специальные нормативно-правовые акты, изданные и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14:paraId="13A7C82E" w14:textId="77777777" w:rsidR="00EE1088" w:rsidRPr="008869EE" w:rsidRDefault="005D4A99">
      <w:pPr>
        <w:pStyle w:val="rvps9"/>
        <w:ind w:firstLine="709"/>
      </w:pPr>
      <w:r w:rsidRPr="008869EE">
        <w:t xml:space="preserve">Участник вправе обжаловать действия (бездействие) Заказчика в связи с проведением данного открытого аукциона в порядке, установленном действующим законодательством Российской Федерации. </w:t>
      </w:r>
    </w:p>
    <w:p w14:paraId="26B758C4" w14:textId="77777777" w:rsidR="00EE1088" w:rsidRPr="008869EE" w:rsidRDefault="005D4A99">
      <w:pPr>
        <w:pStyle w:val="rvps9"/>
        <w:ind w:firstLine="709"/>
      </w:pPr>
      <w:r w:rsidRPr="008869EE">
        <w:t>Участник закупки несет все расходы, связанные с участием в открытом аукционе, в том числе с подготовкой и предоставлением заявки на участие в закупке и иной документации, а Заказчик не имеет обязательств по этим расходам независимо от итогов открытого аукциона, а также оснований его завершения, если иное не предусмотрено законодательством Российской Федерации.</w:t>
      </w:r>
    </w:p>
    <w:p w14:paraId="62D518B0" w14:textId="77777777" w:rsidR="00EE1088" w:rsidRPr="008869EE" w:rsidRDefault="005D4A99">
      <w:pPr>
        <w:pStyle w:val="rvps9"/>
        <w:ind w:firstLine="709"/>
      </w:pPr>
      <w:r w:rsidRPr="008869EE">
        <w:t>Участник закупки не вправе требовать возмещения убытков, понесенных им в ходе подготовки к открытому аукциону и проведения открытого аукциона, если иное не предусмотрено законодательством Российской Федерации.</w:t>
      </w:r>
    </w:p>
    <w:p w14:paraId="24210EB3" w14:textId="77777777" w:rsidR="00EE1088" w:rsidRDefault="00EE1088">
      <w:pPr>
        <w:widowControl w:val="0"/>
        <w:ind w:firstLine="709"/>
        <w:jc w:val="both"/>
        <w:rPr>
          <w:rFonts w:ascii="Times New Roman" w:hAnsi="Times New Roman"/>
          <w:sz w:val="24"/>
        </w:rPr>
      </w:pPr>
    </w:p>
    <w:p w14:paraId="233DBF0C" w14:textId="77777777" w:rsidR="008869EE" w:rsidRDefault="008869EE">
      <w:pPr>
        <w:jc w:val="center"/>
        <w:rPr>
          <w:rFonts w:ascii="Times New Roman" w:hAnsi="Times New Roman"/>
          <w:b/>
          <w:sz w:val="24"/>
        </w:rPr>
      </w:pPr>
    </w:p>
    <w:p w14:paraId="12D6F6EB" w14:textId="77777777" w:rsidR="008869EE" w:rsidRDefault="008869EE">
      <w:pPr>
        <w:jc w:val="center"/>
        <w:rPr>
          <w:rFonts w:ascii="Times New Roman" w:hAnsi="Times New Roman"/>
          <w:b/>
          <w:sz w:val="24"/>
        </w:rPr>
      </w:pPr>
    </w:p>
    <w:p w14:paraId="5BCB5AC1" w14:textId="77777777" w:rsidR="008869EE" w:rsidRDefault="008869EE">
      <w:pPr>
        <w:jc w:val="center"/>
        <w:rPr>
          <w:rFonts w:ascii="Times New Roman" w:hAnsi="Times New Roman"/>
          <w:b/>
          <w:sz w:val="24"/>
        </w:rPr>
      </w:pPr>
    </w:p>
    <w:p w14:paraId="23657F99" w14:textId="07A18232" w:rsidR="00EE1088" w:rsidRPr="008869EE" w:rsidRDefault="00C929DA">
      <w:pPr>
        <w:jc w:val="center"/>
        <w:rPr>
          <w:rFonts w:ascii="Times New Roman" w:hAnsi="Times New Roman"/>
          <w:sz w:val="24"/>
        </w:rPr>
      </w:pPr>
      <w:r w:rsidRPr="008869EE">
        <w:rPr>
          <w:rFonts w:ascii="Times New Roman" w:hAnsi="Times New Roman"/>
          <w:sz w:val="24"/>
        </w:rPr>
        <w:t>Р</w:t>
      </w:r>
      <w:r>
        <w:rPr>
          <w:rFonts w:ascii="Times New Roman" w:hAnsi="Times New Roman"/>
          <w:sz w:val="24"/>
        </w:rPr>
        <w:t>АЗДЕЛ</w:t>
      </w:r>
      <w:r w:rsidRPr="008869EE">
        <w:rPr>
          <w:rFonts w:ascii="Times New Roman" w:hAnsi="Times New Roman"/>
          <w:sz w:val="24"/>
        </w:rPr>
        <w:t xml:space="preserve"> II. И</w:t>
      </w:r>
      <w:r>
        <w:rPr>
          <w:rFonts w:ascii="Times New Roman" w:hAnsi="Times New Roman"/>
          <w:sz w:val="24"/>
        </w:rPr>
        <w:t>НФОРМАЦИОННАЯ КАРТА</w:t>
      </w:r>
    </w:p>
    <w:p w14:paraId="07DCD020" w14:textId="77777777" w:rsidR="00EE1088" w:rsidRPr="008869EE" w:rsidRDefault="00EE1088">
      <w:pPr>
        <w:ind w:firstLine="709"/>
        <w:jc w:val="center"/>
        <w:rPr>
          <w:rFonts w:ascii="Times New Roman" w:hAnsi="Times New Roman"/>
          <w:sz w:val="24"/>
        </w:rPr>
      </w:pPr>
    </w:p>
    <w:p w14:paraId="3D29104D" w14:textId="77777777" w:rsidR="00EE1088" w:rsidRPr="008869EE" w:rsidRDefault="005D4A99">
      <w:pPr>
        <w:ind w:firstLine="709"/>
        <w:rPr>
          <w:rFonts w:ascii="Times New Roman" w:hAnsi="Times New Roman"/>
          <w:sz w:val="24"/>
        </w:rPr>
      </w:pPr>
      <w:r w:rsidRPr="008869EE">
        <w:rPr>
          <w:rFonts w:ascii="Times New Roman" w:hAnsi="Times New Roman"/>
          <w:sz w:val="24"/>
        </w:rPr>
        <w:t>2.1. Общие сведения о закупке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362"/>
        <w:gridCol w:w="7277"/>
      </w:tblGrid>
      <w:tr w:rsidR="00EE1088" w14:paraId="5E3D6EB3" w14:textId="77777777" w:rsidTr="009D71CE">
        <w:tc>
          <w:tcPr>
            <w:tcW w:w="392" w:type="dxa"/>
            <w:vAlign w:val="center"/>
          </w:tcPr>
          <w:p w14:paraId="6B63280C" w14:textId="77777777" w:rsidR="00EE1088" w:rsidRDefault="005D4A99" w:rsidP="009D71CE">
            <w:pPr>
              <w:ind w:left="-142" w:right="-108"/>
              <w:jc w:val="center"/>
              <w:rPr>
                <w:rFonts w:ascii="Times New Roman" w:hAnsi="Times New Roman"/>
                <w:sz w:val="24"/>
              </w:rPr>
            </w:pPr>
            <w:r>
              <w:rPr>
                <w:rFonts w:ascii="Times New Roman" w:hAnsi="Times New Roman"/>
                <w:sz w:val="24"/>
              </w:rPr>
              <w:t>№ п/п</w:t>
            </w:r>
          </w:p>
        </w:tc>
        <w:tc>
          <w:tcPr>
            <w:tcW w:w="2362" w:type="dxa"/>
            <w:vAlign w:val="center"/>
          </w:tcPr>
          <w:p w14:paraId="5604388A" w14:textId="77777777" w:rsidR="00EE1088" w:rsidRDefault="005D4A99">
            <w:pPr>
              <w:pStyle w:val="Default"/>
              <w:jc w:val="center"/>
              <w:rPr>
                <w:color w:val="auto"/>
              </w:rPr>
            </w:pPr>
            <w:r>
              <w:rPr>
                <w:color w:val="auto"/>
              </w:rPr>
              <w:t>Наименование п/п</w:t>
            </w:r>
          </w:p>
        </w:tc>
        <w:tc>
          <w:tcPr>
            <w:tcW w:w="7277" w:type="dxa"/>
            <w:vAlign w:val="center"/>
          </w:tcPr>
          <w:p w14:paraId="7AF9DA6D" w14:textId="77777777" w:rsidR="00EE1088" w:rsidRDefault="005D4A99">
            <w:pPr>
              <w:jc w:val="center"/>
              <w:rPr>
                <w:rFonts w:ascii="Times New Roman" w:hAnsi="Times New Roman"/>
                <w:sz w:val="24"/>
              </w:rPr>
            </w:pPr>
            <w:r>
              <w:rPr>
                <w:rFonts w:ascii="Times New Roman" w:hAnsi="Times New Roman"/>
                <w:sz w:val="24"/>
              </w:rPr>
              <w:t>Содержание п/п</w:t>
            </w:r>
          </w:p>
        </w:tc>
      </w:tr>
      <w:tr w:rsidR="00EE1088" w14:paraId="2624F78F" w14:textId="77777777" w:rsidTr="009D71CE">
        <w:tc>
          <w:tcPr>
            <w:tcW w:w="392" w:type="dxa"/>
          </w:tcPr>
          <w:p w14:paraId="75CCA077" w14:textId="77777777" w:rsidR="00EE1088" w:rsidRDefault="005D4A99">
            <w:pPr>
              <w:jc w:val="center"/>
              <w:rPr>
                <w:rFonts w:ascii="Times New Roman" w:hAnsi="Times New Roman"/>
                <w:sz w:val="24"/>
              </w:rPr>
            </w:pPr>
            <w:r>
              <w:rPr>
                <w:rFonts w:ascii="Times New Roman" w:hAnsi="Times New Roman"/>
                <w:sz w:val="24"/>
              </w:rPr>
              <w:t>1</w:t>
            </w:r>
          </w:p>
        </w:tc>
        <w:tc>
          <w:tcPr>
            <w:tcW w:w="2362" w:type="dxa"/>
          </w:tcPr>
          <w:p w14:paraId="4634F475" w14:textId="77777777" w:rsidR="00EE1088" w:rsidRDefault="005D4A99">
            <w:pPr>
              <w:pStyle w:val="Default"/>
              <w:rPr>
                <w:color w:val="auto"/>
              </w:rPr>
            </w:pPr>
            <w:r>
              <w:rPr>
                <w:color w:val="auto"/>
              </w:rPr>
              <w:t xml:space="preserve">Наименование, место нахождения, почтовый адрес, адрес электронной почты, номер контактного телефона Заказчика </w:t>
            </w:r>
          </w:p>
        </w:tc>
        <w:tc>
          <w:tcPr>
            <w:tcW w:w="7277" w:type="dxa"/>
          </w:tcPr>
          <w:p w14:paraId="27A7D19A" w14:textId="77777777" w:rsidR="00693778" w:rsidRDefault="00693778" w:rsidP="00693778">
            <w:pPr>
              <w:ind w:right="179"/>
              <w:jc w:val="both"/>
              <w:rPr>
                <w:rFonts w:ascii="Times New Roman" w:hAnsi="Times New Roman"/>
                <w:sz w:val="24"/>
                <w:szCs w:val="24"/>
              </w:rPr>
            </w:pPr>
            <w:r w:rsidRPr="0001106A">
              <w:rPr>
                <w:rFonts w:ascii="Times New Roman" w:hAnsi="Times New Roman"/>
                <w:sz w:val="24"/>
                <w:szCs w:val="24"/>
              </w:rPr>
              <w:t>Федерально</w:t>
            </w:r>
            <w:r>
              <w:rPr>
                <w:rFonts w:ascii="Times New Roman" w:hAnsi="Times New Roman"/>
                <w:sz w:val="24"/>
                <w:szCs w:val="24"/>
              </w:rPr>
              <w:t xml:space="preserve">е </w:t>
            </w:r>
            <w:r w:rsidRPr="0001106A">
              <w:rPr>
                <w:rFonts w:ascii="Times New Roman" w:hAnsi="Times New Roman"/>
                <w:sz w:val="24"/>
                <w:szCs w:val="24"/>
              </w:rPr>
              <w:t>государственно</w:t>
            </w:r>
            <w:r>
              <w:rPr>
                <w:rFonts w:ascii="Times New Roman" w:hAnsi="Times New Roman"/>
                <w:sz w:val="24"/>
                <w:szCs w:val="24"/>
              </w:rPr>
              <w:t>е</w:t>
            </w:r>
            <w:r w:rsidRPr="0001106A">
              <w:rPr>
                <w:rFonts w:ascii="Times New Roman" w:hAnsi="Times New Roman"/>
                <w:sz w:val="24"/>
                <w:szCs w:val="24"/>
              </w:rPr>
              <w:t xml:space="preserve"> бюджетно</w:t>
            </w:r>
            <w:r>
              <w:rPr>
                <w:rFonts w:ascii="Times New Roman" w:hAnsi="Times New Roman"/>
                <w:sz w:val="24"/>
                <w:szCs w:val="24"/>
              </w:rPr>
              <w:t>е</w:t>
            </w:r>
            <w:r w:rsidRPr="0001106A">
              <w:rPr>
                <w:rFonts w:ascii="Times New Roman" w:hAnsi="Times New Roman"/>
                <w:sz w:val="24"/>
                <w:szCs w:val="24"/>
              </w:rPr>
              <w:t xml:space="preserve"> учреждени</w:t>
            </w:r>
            <w:r>
              <w:rPr>
                <w:rFonts w:ascii="Times New Roman" w:hAnsi="Times New Roman"/>
                <w:sz w:val="24"/>
                <w:szCs w:val="24"/>
              </w:rPr>
              <w:t>е</w:t>
            </w:r>
            <w:r w:rsidRPr="0001106A">
              <w:rPr>
                <w:rFonts w:ascii="Times New Roman" w:hAnsi="Times New Roman"/>
                <w:sz w:val="24"/>
                <w:szCs w:val="24"/>
              </w:rPr>
              <w:t xml:space="preserve"> «</w:t>
            </w:r>
            <w:r>
              <w:rPr>
                <w:rFonts w:ascii="Times New Roman" w:hAnsi="Times New Roman"/>
                <w:sz w:val="24"/>
                <w:szCs w:val="24"/>
              </w:rPr>
              <w:t>Управление договорных подразделений федеральной противопожарной службы государственной противопожарной службы № 5</w:t>
            </w:r>
            <w:r w:rsidRPr="0001106A">
              <w:rPr>
                <w:rFonts w:ascii="Times New Roman" w:hAnsi="Times New Roman"/>
                <w:sz w:val="24"/>
                <w:szCs w:val="24"/>
              </w:rPr>
              <w:t>»</w:t>
            </w:r>
            <w:r>
              <w:rPr>
                <w:rFonts w:ascii="Times New Roman" w:hAnsi="Times New Roman"/>
                <w:sz w:val="24"/>
                <w:szCs w:val="24"/>
              </w:rPr>
              <w:t xml:space="preserve"> (сокращенное – ФГБУ «Управление ДП ФПС ГПС № 5»)</w:t>
            </w:r>
          </w:p>
          <w:p w14:paraId="3DDF9330" w14:textId="77777777" w:rsidR="008869EE" w:rsidRPr="00833C90" w:rsidRDefault="008869EE" w:rsidP="000A47D8">
            <w:pPr>
              <w:ind w:right="-108"/>
              <w:jc w:val="both"/>
              <w:rPr>
                <w:rFonts w:ascii="Times New Roman" w:hAnsi="Times New Roman"/>
                <w:sz w:val="24"/>
                <w:szCs w:val="24"/>
              </w:rPr>
            </w:pPr>
            <w:r w:rsidRPr="00833C90">
              <w:rPr>
                <w:rFonts w:ascii="Times New Roman" w:hAnsi="Times New Roman"/>
                <w:sz w:val="24"/>
                <w:szCs w:val="24"/>
              </w:rPr>
              <w:t>Место нахождения: 40380</w:t>
            </w:r>
            <w:r w:rsidR="000A47D8">
              <w:rPr>
                <w:rFonts w:ascii="Times New Roman" w:hAnsi="Times New Roman"/>
                <w:sz w:val="24"/>
                <w:szCs w:val="24"/>
              </w:rPr>
              <w:t xml:space="preserve">5, </w:t>
            </w:r>
            <w:r w:rsidR="000A47D8" w:rsidRPr="009F6EE1">
              <w:rPr>
                <w:rStyle w:val="fontstyle01"/>
                <w:rFonts w:ascii="Times New Roman" w:hAnsi="Times New Roman"/>
                <w:sz w:val="24"/>
                <w:szCs w:val="24"/>
              </w:rPr>
              <w:t>Волгоградская область,</w:t>
            </w:r>
            <w:r w:rsidR="000A47D8">
              <w:rPr>
                <w:rStyle w:val="fontstyle01"/>
                <w:rFonts w:ascii="Times New Roman" w:hAnsi="Times New Roman"/>
                <w:sz w:val="24"/>
                <w:szCs w:val="24"/>
              </w:rPr>
              <w:t xml:space="preserve"> м.р-н Котовский, г.п. город Котово, г Котово, тер.Промышленная зона КГПЗ, зд.1</w:t>
            </w:r>
            <w:r w:rsidR="000A47D8" w:rsidRPr="009F6EE1">
              <w:rPr>
                <w:rStyle w:val="fontstyle01"/>
                <w:rFonts w:ascii="Times New Roman" w:hAnsi="Times New Roman"/>
                <w:sz w:val="24"/>
                <w:szCs w:val="24"/>
              </w:rPr>
              <w:t>.</w:t>
            </w:r>
          </w:p>
          <w:p w14:paraId="451E8010" w14:textId="77777777" w:rsidR="008869EE" w:rsidRPr="00833C90" w:rsidRDefault="000A47D8" w:rsidP="000A47D8">
            <w:pPr>
              <w:ind w:right="-108"/>
              <w:jc w:val="both"/>
              <w:rPr>
                <w:rFonts w:ascii="Times New Roman" w:hAnsi="Times New Roman"/>
                <w:sz w:val="24"/>
                <w:szCs w:val="24"/>
              </w:rPr>
            </w:pPr>
            <w:r>
              <w:rPr>
                <w:rFonts w:ascii="Times New Roman" w:hAnsi="Times New Roman"/>
                <w:sz w:val="24"/>
                <w:szCs w:val="24"/>
              </w:rPr>
              <w:t xml:space="preserve">Почтовый адрес: 403805, </w:t>
            </w:r>
            <w:r w:rsidRPr="009F6EE1">
              <w:rPr>
                <w:rStyle w:val="fontstyle01"/>
                <w:rFonts w:ascii="Times New Roman" w:hAnsi="Times New Roman"/>
                <w:sz w:val="24"/>
                <w:szCs w:val="24"/>
              </w:rPr>
              <w:t>Волгоградская область,</w:t>
            </w:r>
            <w:r>
              <w:rPr>
                <w:rStyle w:val="fontstyle01"/>
                <w:rFonts w:ascii="Times New Roman" w:hAnsi="Times New Roman"/>
                <w:sz w:val="24"/>
                <w:szCs w:val="24"/>
              </w:rPr>
              <w:t xml:space="preserve"> м.р-н Котовский, г.п. город Котово, г Котово, тер.Промышленная зона КГПЗ, зд.1</w:t>
            </w:r>
            <w:r w:rsidRPr="009F6EE1">
              <w:rPr>
                <w:rStyle w:val="fontstyle01"/>
                <w:rFonts w:ascii="Times New Roman" w:hAnsi="Times New Roman"/>
                <w:sz w:val="24"/>
                <w:szCs w:val="24"/>
              </w:rPr>
              <w:t>.</w:t>
            </w:r>
          </w:p>
          <w:p w14:paraId="3E23C7AB" w14:textId="7D6FD7CE" w:rsidR="008869EE" w:rsidRPr="00AF5FE7" w:rsidRDefault="008869EE" w:rsidP="008869EE">
            <w:pPr>
              <w:jc w:val="both"/>
              <w:rPr>
                <w:rFonts w:ascii="Times New Roman" w:hAnsi="Times New Roman"/>
                <w:sz w:val="24"/>
                <w:szCs w:val="24"/>
              </w:rPr>
            </w:pPr>
            <w:r w:rsidRPr="00784629">
              <w:rPr>
                <w:rFonts w:ascii="Times New Roman" w:hAnsi="Times New Roman"/>
                <w:sz w:val="24"/>
                <w:szCs w:val="24"/>
              </w:rPr>
              <w:t xml:space="preserve">Адрес электронной почты: </w:t>
            </w:r>
            <w:r w:rsidR="00693778">
              <w:rPr>
                <w:rFonts w:ascii="Times New Roman" w:hAnsi="Times New Roman"/>
                <w:sz w:val="24"/>
                <w:szCs w:val="24"/>
                <w:lang w:val="en-US"/>
              </w:rPr>
              <w:t>udp</w:t>
            </w:r>
            <w:r w:rsidR="00693778" w:rsidRPr="00693778">
              <w:rPr>
                <w:rFonts w:ascii="Times New Roman" w:hAnsi="Times New Roman"/>
                <w:sz w:val="24"/>
                <w:szCs w:val="24"/>
              </w:rPr>
              <w:t>-5</w:t>
            </w:r>
            <w:r w:rsidR="000A47D8" w:rsidRPr="000A47D8">
              <w:rPr>
                <w:rFonts w:ascii="Times New Roman" w:hAnsi="Times New Roman"/>
                <w:sz w:val="24"/>
                <w:szCs w:val="24"/>
              </w:rPr>
              <w:t>@</w:t>
            </w:r>
            <w:r w:rsidR="000A47D8">
              <w:rPr>
                <w:rFonts w:ascii="Times New Roman" w:hAnsi="Times New Roman"/>
                <w:sz w:val="24"/>
                <w:szCs w:val="24"/>
                <w:lang w:val="en-US"/>
              </w:rPr>
              <w:t>inbox</w:t>
            </w:r>
            <w:r w:rsidR="000A47D8">
              <w:rPr>
                <w:rFonts w:ascii="Times New Roman" w:hAnsi="Times New Roman"/>
                <w:sz w:val="24"/>
                <w:szCs w:val="24"/>
              </w:rPr>
              <w:t>.</w:t>
            </w:r>
            <w:r w:rsidR="000A47D8">
              <w:rPr>
                <w:rFonts w:ascii="Times New Roman" w:hAnsi="Times New Roman"/>
                <w:sz w:val="24"/>
                <w:szCs w:val="24"/>
                <w:lang w:val="en-US"/>
              </w:rPr>
              <w:t>ru</w:t>
            </w:r>
            <w:r w:rsidR="00AF5FE7" w:rsidRPr="00AF5FE7">
              <w:rPr>
                <w:rFonts w:ascii="Times New Roman" w:hAnsi="Times New Roman"/>
                <w:color w:val="2C2D2E"/>
                <w:sz w:val="24"/>
                <w:szCs w:val="24"/>
              </w:rPr>
              <w:t xml:space="preserve"> </w:t>
            </w:r>
          </w:p>
          <w:p w14:paraId="7DAFCD80" w14:textId="417698F5" w:rsidR="008869EE" w:rsidRDefault="008869EE" w:rsidP="008869EE">
            <w:pPr>
              <w:jc w:val="both"/>
              <w:rPr>
                <w:rFonts w:ascii="Times New Roman" w:hAnsi="Times New Roman"/>
                <w:sz w:val="24"/>
                <w:szCs w:val="24"/>
              </w:rPr>
            </w:pPr>
            <w:r w:rsidRPr="0001106A">
              <w:rPr>
                <w:rFonts w:ascii="Times New Roman" w:hAnsi="Times New Roman"/>
                <w:sz w:val="24"/>
                <w:szCs w:val="24"/>
              </w:rPr>
              <w:t xml:space="preserve">Номер контактного </w:t>
            </w:r>
            <w:r>
              <w:rPr>
                <w:rFonts w:ascii="Times New Roman" w:hAnsi="Times New Roman"/>
                <w:sz w:val="24"/>
                <w:szCs w:val="24"/>
              </w:rPr>
              <w:t xml:space="preserve">телефона: </w:t>
            </w:r>
            <w:r w:rsidR="00143EED">
              <w:rPr>
                <w:rFonts w:ascii="Times New Roman" w:hAnsi="Times New Roman"/>
                <w:sz w:val="24"/>
                <w:szCs w:val="24"/>
              </w:rPr>
              <w:t>8</w:t>
            </w:r>
            <w:r>
              <w:rPr>
                <w:rFonts w:ascii="Times New Roman" w:hAnsi="Times New Roman"/>
                <w:sz w:val="24"/>
                <w:szCs w:val="24"/>
              </w:rPr>
              <w:t>(84455) 4-74-83.</w:t>
            </w:r>
          </w:p>
          <w:p w14:paraId="5C6B944B" w14:textId="7BA7C25C" w:rsidR="00EE1088" w:rsidRDefault="008869EE" w:rsidP="008869EE">
            <w:pPr>
              <w:pStyle w:val="Default"/>
              <w:widowControl w:val="0"/>
              <w:jc w:val="both"/>
              <w:rPr>
                <w:color w:val="auto"/>
              </w:rPr>
            </w:pPr>
            <w:r>
              <w:t>Конт</w:t>
            </w:r>
            <w:r w:rsidR="000A47D8">
              <w:t xml:space="preserve">актное лицо: </w:t>
            </w:r>
            <w:r w:rsidR="00693778">
              <w:t>Овчарова Лидия Михайловна</w:t>
            </w:r>
            <w:r>
              <w:t>.</w:t>
            </w:r>
          </w:p>
        </w:tc>
      </w:tr>
      <w:tr w:rsidR="00EE1088" w14:paraId="6D1395BF" w14:textId="77777777" w:rsidTr="009D71CE">
        <w:trPr>
          <w:trHeight w:val="562"/>
        </w:trPr>
        <w:tc>
          <w:tcPr>
            <w:tcW w:w="392" w:type="dxa"/>
          </w:tcPr>
          <w:p w14:paraId="7339FB84" w14:textId="77777777" w:rsidR="00EE1088" w:rsidRDefault="005D4A99">
            <w:pPr>
              <w:jc w:val="center"/>
              <w:rPr>
                <w:rFonts w:ascii="Times New Roman" w:hAnsi="Times New Roman"/>
                <w:sz w:val="24"/>
              </w:rPr>
            </w:pPr>
            <w:r>
              <w:rPr>
                <w:rFonts w:ascii="Times New Roman" w:hAnsi="Times New Roman"/>
                <w:sz w:val="24"/>
              </w:rPr>
              <w:t>2</w:t>
            </w:r>
          </w:p>
        </w:tc>
        <w:tc>
          <w:tcPr>
            <w:tcW w:w="2362" w:type="dxa"/>
          </w:tcPr>
          <w:p w14:paraId="1272FD9A" w14:textId="77777777" w:rsidR="00EE1088" w:rsidRDefault="005D4A99">
            <w:pPr>
              <w:rPr>
                <w:rFonts w:ascii="Times New Roman" w:hAnsi="Times New Roman"/>
                <w:sz w:val="24"/>
              </w:rPr>
            </w:pPr>
            <w:r>
              <w:rPr>
                <w:rFonts w:ascii="Times New Roman" w:hAnsi="Times New Roman"/>
                <w:sz w:val="24"/>
              </w:rPr>
              <w:t>Способ закупки и форма закупки</w:t>
            </w:r>
          </w:p>
        </w:tc>
        <w:tc>
          <w:tcPr>
            <w:tcW w:w="7277" w:type="dxa"/>
          </w:tcPr>
          <w:p w14:paraId="6077C028" w14:textId="4C66F622" w:rsidR="00EE1088" w:rsidRDefault="00C929DA" w:rsidP="008869EE">
            <w:pPr>
              <w:rPr>
                <w:rFonts w:ascii="Times New Roman" w:hAnsi="Times New Roman"/>
                <w:sz w:val="24"/>
              </w:rPr>
            </w:pPr>
            <w:r>
              <w:rPr>
                <w:rFonts w:ascii="Times New Roman" w:hAnsi="Times New Roman"/>
                <w:sz w:val="24"/>
              </w:rPr>
              <w:t>А</w:t>
            </w:r>
            <w:r w:rsidR="005D4A99">
              <w:rPr>
                <w:rFonts w:ascii="Times New Roman" w:hAnsi="Times New Roman"/>
                <w:sz w:val="24"/>
              </w:rPr>
              <w:t>укцион в электронной форме.</w:t>
            </w:r>
          </w:p>
        </w:tc>
      </w:tr>
      <w:tr w:rsidR="00EE1088" w14:paraId="394AE53C" w14:textId="77777777" w:rsidTr="009D71CE">
        <w:trPr>
          <w:trHeight w:val="562"/>
        </w:trPr>
        <w:tc>
          <w:tcPr>
            <w:tcW w:w="392" w:type="dxa"/>
          </w:tcPr>
          <w:p w14:paraId="2364AAB6" w14:textId="77777777" w:rsidR="00EE1088" w:rsidRDefault="005D4A99">
            <w:pPr>
              <w:jc w:val="center"/>
              <w:rPr>
                <w:rFonts w:ascii="Times New Roman" w:hAnsi="Times New Roman"/>
                <w:sz w:val="24"/>
              </w:rPr>
            </w:pPr>
            <w:r>
              <w:rPr>
                <w:rFonts w:ascii="Times New Roman" w:hAnsi="Times New Roman"/>
                <w:sz w:val="24"/>
              </w:rPr>
              <w:t>3</w:t>
            </w:r>
          </w:p>
        </w:tc>
        <w:tc>
          <w:tcPr>
            <w:tcW w:w="2362" w:type="dxa"/>
          </w:tcPr>
          <w:p w14:paraId="67F5D85D" w14:textId="77777777" w:rsidR="00EE1088" w:rsidRDefault="005D4A99">
            <w:pPr>
              <w:rPr>
                <w:rFonts w:ascii="Times New Roman" w:hAnsi="Times New Roman"/>
                <w:sz w:val="24"/>
              </w:rPr>
            </w:pPr>
            <w:r>
              <w:rPr>
                <w:rFonts w:ascii="Times New Roman" w:hAnsi="Times New Roman"/>
                <w:sz w:val="24"/>
              </w:rPr>
              <w:t>Наименование оператора электронной площадки, адрес электронной площадки в сети Интернет</w:t>
            </w:r>
          </w:p>
        </w:tc>
        <w:tc>
          <w:tcPr>
            <w:tcW w:w="7277" w:type="dxa"/>
          </w:tcPr>
          <w:p w14:paraId="5D7A563A" w14:textId="67763ACD" w:rsidR="00EE1088" w:rsidRDefault="00C929DA" w:rsidP="008869EE">
            <w:pPr>
              <w:jc w:val="both"/>
              <w:rPr>
                <w:rFonts w:ascii="Times New Roman" w:hAnsi="Times New Roman"/>
                <w:sz w:val="24"/>
              </w:rPr>
            </w:pPr>
            <w:r>
              <w:rPr>
                <w:rFonts w:ascii="Times New Roman" w:hAnsi="Times New Roman"/>
                <w:sz w:val="24"/>
              </w:rPr>
              <w:t>А</w:t>
            </w:r>
            <w:r w:rsidR="005D4A99">
              <w:rPr>
                <w:rFonts w:ascii="Times New Roman" w:hAnsi="Times New Roman"/>
                <w:sz w:val="24"/>
              </w:rPr>
              <w:t xml:space="preserve">укцион в электронной форме проводится в соответствии с правилами и с использованием функционала ЭТП по адресу: </w:t>
            </w:r>
            <w:hyperlink r:id="rId13" w:history="1">
              <w:r w:rsidR="005D4A99">
                <w:rPr>
                  <w:rStyle w:val="af5"/>
                  <w:rFonts w:ascii="Times New Roman" w:hAnsi="Times New Roman"/>
                  <w:sz w:val="24"/>
                </w:rPr>
                <w:t>https://etp-region.ru</w:t>
              </w:r>
            </w:hyperlink>
          </w:p>
        </w:tc>
      </w:tr>
      <w:tr w:rsidR="00EE1088" w14:paraId="30561567" w14:textId="77777777" w:rsidTr="009D71CE">
        <w:tc>
          <w:tcPr>
            <w:tcW w:w="392" w:type="dxa"/>
          </w:tcPr>
          <w:p w14:paraId="0948F36F" w14:textId="77777777" w:rsidR="00EE1088" w:rsidRDefault="005D4A99">
            <w:pPr>
              <w:jc w:val="center"/>
              <w:rPr>
                <w:rFonts w:ascii="Times New Roman" w:hAnsi="Times New Roman"/>
                <w:sz w:val="24"/>
              </w:rPr>
            </w:pPr>
            <w:r>
              <w:rPr>
                <w:rFonts w:ascii="Times New Roman" w:hAnsi="Times New Roman"/>
                <w:sz w:val="24"/>
              </w:rPr>
              <w:t>4</w:t>
            </w:r>
          </w:p>
        </w:tc>
        <w:tc>
          <w:tcPr>
            <w:tcW w:w="2362" w:type="dxa"/>
          </w:tcPr>
          <w:p w14:paraId="4EAFAB7C" w14:textId="77777777" w:rsidR="00EE1088" w:rsidRDefault="005D4A99">
            <w:pPr>
              <w:pStyle w:val="Default"/>
              <w:rPr>
                <w:color w:val="auto"/>
              </w:rPr>
            </w:pPr>
            <w:r>
              <w:rPr>
                <w:color w:val="auto"/>
              </w:rPr>
              <w:t>Предмет закупки, предмет договора, количество поставляемого товара.</w:t>
            </w:r>
          </w:p>
        </w:tc>
        <w:tc>
          <w:tcPr>
            <w:tcW w:w="7277" w:type="dxa"/>
          </w:tcPr>
          <w:p w14:paraId="44529CCC" w14:textId="77777777" w:rsidR="00EE1088" w:rsidRPr="00407F15" w:rsidRDefault="008869EE" w:rsidP="00C66E41">
            <w:pPr>
              <w:pStyle w:val="Default"/>
              <w:widowControl w:val="0"/>
              <w:jc w:val="both"/>
              <w:rPr>
                <w:color w:val="auto"/>
              </w:rPr>
            </w:pPr>
            <w:r w:rsidRPr="00407F15">
              <w:rPr>
                <w:color w:val="auto"/>
              </w:rPr>
              <w:t xml:space="preserve">Поставка </w:t>
            </w:r>
            <w:r w:rsidRPr="00407F15">
              <w:t xml:space="preserve">нефтепродуктов (Бензин АИ-92, Дизельное топливо) через автозаправочные станции, </w:t>
            </w:r>
            <w:r w:rsidRPr="00407F15">
              <w:rPr>
                <w:color w:val="auto"/>
              </w:rPr>
              <w:t>согласно Техническому заданию.</w:t>
            </w:r>
          </w:p>
        </w:tc>
      </w:tr>
      <w:tr w:rsidR="00EE1088" w14:paraId="18C6E669" w14:textId="77777777" w:rsidTr="009D71CE">
        <w:tc>
          <w:tcPr>
            <w:tcW w:w="392" w:type="dxa"/>
          </w:tcPr>
          <w:p w14:paraId="717FDB58" w14:textId="77777777" w:rsidR="00EE1088" w:rsidRDefault="005D4A99">
            <w:pPr>
              <w:jc w:val="center"/>
              <w:rPr>
                <w:rFonts w:ascii="Times New Roman" w:hAnsi="Times New Roman"/>
                <w:sz w:val="24"/>
              </w:rPr>
            </w:pPr>
            <w:r>
              <w:rPr>
                <w:rFonts w:ascii="Times New Roman" w:hAnsi="Times New Roman"/>
                <w:sz w:val="24"/>
              </w:rPr>
              <w:t>5</w:t>
            </w:r>
          </w:p>
        </w:tc>
        <w:tc>
          <w:tcPr>
            <w:tcW w:w="2362" w:type="dxa"/>
          </w:tcPr>
          <w:p w14:paraId="510EB162" w14:textId="77777777" w:rsidR="00EE1088" w:rsidRDefault="005D4A99">
            <w:pPr>
              <w:pStyle w:val="Default"/>
              <w:rPr>
                <w:color w:val="auto"/>
              </w:rPr>
            </w:pPr>
            <w:r>
              <w:rPr>
                <w:color w:val="auto"/>
              </w:rPr>
              <w:t>Сведения о начальной (максимальной) цене договора, порядок формирования цены договора</w:t>
            </w:r>
          </w:p>
        </w:tc>
        <w:tc>
          <w:tcPr>
            <w:tcW w:w="7277" w:type="dxa"/>
          </w:tcPr>
          <w:p w14:paraId="3BB7E487" w14:textId="566D0F5B" w:rsidR="00EE1088" w:rsidRPr="00407F15" w:rsidRDefault="006726C0" w:rsidP="00C66E41">
            <w:pPr>
              <w:pStyle w:val="aa"/>
              <w:spacing w:line="0" w:lineRule="atLeast"/>
              <w:ind w:left="0"/>
              <w:jc w:val="both"/>
              <w:rPr>
                <w:rFonts w:ascii="Times New Roman" w:hAnsi="Times New Roman"/>
                <w:sz w:val="24"/>
                <w:szCs w:val="24"/>
              </w:rPr>
            </w:pPr>
            <w:r w:rsidRPr="00407F15">
              <w:rPr>
                <w:rFonts w:ascii="Times New Roman" w:hAnsi="Times New Roman"/>
                <w:b/>
                <w:bCs/>
                <w:sz w:val="24"/>
                <w:szCs w:val="24"/>
              </w:rPr>
              <w:t>450 495</w:t>
            </w:r>
            <w:r w:rsidR="00791197" w:rsidRPr="00407F15">
              <w:rPr>
                <w:rFonts w:ascii="Times New Roman" w:hAnsi="Times New Roman"/>
                <w:b/>
                <w:bCs/>
                <w:sz w:val="24"/>
                <w:szCs w:val="24"/>
              </w:rPr>
              <w:t xml:space="preserve"> (</w:t>
            </w:r>
            <w:r w:rsidRPr="00407F15">
              <w:rPr>
                <w:rFonts w:ascii="Times New Roman" w:hAnsi="Times New Roman"/>
                <w:b/>
                <w:bCs/>
                <w:sz w:val="24"/>
                <w:szCs w:val="24"/>
              </w:rPr>
              <w:t>Четыреста пятьдесят тысяч четыреста девяносто пять</w:t>
            </w:r>
            <w:r w:rsidR="00C66E41" w:rsidRPr="00407F15">
              <w:rPr>
                <w:rFonts w:ascii="Times New Roman" w:hAnsi="Times New Roman"/>
                <w:b/>
                <w:bCs/>
                <w:sz w:val="24"/>
                <w:szCs w:val="24"/>
              </w:rPr>
              <w:t>)</w:t>
            </w:r>
            <w:r w:rsidR="008869EE" w:rsidRPr="00407F15">
              <w:rPr>
                <w:rFonts w:ascii="Times New Roman" w:hAnsi="Times New Roman"/>
                <w:b/>
                <w:bCs/>
                <w:sz w:val="24"/>
                <w:szCs w:val="24"/>
              </w:rPr>
              <w:t xml:space="preserve"> рубл</w:t>
            </w:r>
            <w:r w:rsidR="00EA21FA" w:rsidRPr="00407F15">
              <w:rPr>
                <w:rFonts w:ascii="Times New Roman" w:hAnsi="Times New Roman"/>
                <w:b/>
                <w:bCs/>
                <w:sz w:val="24"/>
                <w:szCs w:val="24"/>
              </w:rPr>
              <w:t>ей</w:t>
            </w:r>
            <w:r w:rsidR="00BF6E76" w:rsidRPr="00407F15">
              <w:rPr>
                <w:rFonts w:ascii="Times New Roman" w:hAnsi="Times New Roman"/>
                <w:b/>
                <w:bCs/>
                <w:sz w:val="24"/>
                <w:szCs w:val="24"/>
              </w:rPr>
              <w:t xml:space="preserve"> </w:t>
            </w:r>
            <w:r w:rsidRPr="00407F15">
              <w:rPr>
                <w:rFonts w:ascii="Times New Roman" w:hAnsi="Times New Roman"/>
                <w:b/>
                <w:bCs/>
                <w:sz w:val="24"/>
                <w:szCs w:val="24"/>
              </w:rPr>
              <w:t>00</w:t>
            </w:r>
            <w:r w:rsidR="008869EE" w:rsidRPr="00407F15">
              <w:rPr>
                <w:rFonts w:ascii="Times New Roman" w:hAnsi="Times New Roman"/>
                <w:b/>
                <w:bCs/>
                <w:sz w:val="24"/>
                <w:szCs w:val="24"/>
              </w:rPr>
              <w:t xml:space="preserve"> копеек</w:t>
            </w:r>
            <w:r w:rsidR="008869EE" w:rsidRPr="00407F15">
              <w:rPr>
                <w:rFonts w:ascii="Times New Roman" w:hAnsi="Times New Roman"/>
                <w:sz w:val="24"/>
                <w:szCs w:val="24"/>
              </w:rPr>
              <w:t xml:space="preserve">, в том числе НДС. </w:t>
            </w:r>
            <w:r w:rsidR="005D4A99" w:rsidRPr="00407F15">
              <w:rPr>
                <w:rFonts w:ascii="Times New Roman" w:hAnsi="Times New Roman"/>
                <w:sz w:val="24"/>
                <w:szCs w:val="24"/>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EE1088" w14:paraId="36F4E652" w14:textId="77777777" w:rsidTr="009D71CE">
        <w:tc>
          <w:tcPr>
            <w:tcW w:w="392" w:type="dxa"/>
          </w:tcPr>
          <w:p w14:paraId="21821C0B" w14:textId="77777777" w:rsidR="00EE1088" w:rsidRDefault="005D4A99">
            <w:pPr>
              <w:jc w:val="center"/>
              <w:rPr>
                <w:rFonts w:ascii="Times New Roman" w:hAnsi="Times New Roman"/>
                <w:sz w:val="24"/>
              </w:rPr>
            </w:pPr>
            <w:r>
              <w:rPr>
                <w:rFonts w:ascii="Times New Roman" w:hAnsi="Times New Roman"/>
                <w:sz w:val="24"/>
              </w:rPr>
              <w:t>6</w:t>
            </w:r>
          </w:p>
        </w:tc>
        <w:tc>
          <w:tcPr>
            <w:tcW w:w="2362" w:type="dxa"/>
          </w:tcPr>
          <w:p w14:paraId="177A99EE" w14:textId="77777777" w:rsidR="00EE1088" w:rsidRDefault="005D4A99">
            <w:pPr>
              <w:rPr>
                <w:rFonts w:ascii="Times New Roman" w:hAnsi="Times New Roman"/>
                <w:sz w:val="24"/>
              </w:rPr>
            </w:pPr>
            <w:r>
              <w:rPr>
                <w:rFonts w:ascii="Times New Roman" w:hAnsi="Times New Roman"/>
                <w:sz w:val="24"/>
              </w:rPr>
              <w:t>Дата размещения извещения о закупке</w:t>
            </w:r>
          </w:p>
        </w:tc>
        <w:tc>
          <w:tcPr>
            <w:tcW w:w="7277" w:type="dxa"/>
          </w:tcPr>
          <w:p w14:paraId="44EF9A07" w14:textId="58CC4EC2" w:rsidR="00EE1088" w:rsidRPr="006726C0" w:rsidRDefault="00565C5D" w:rsidP="006726C0">
            <w:pPr>
              <w:rPr>
                <w:rFonts w:ascii="Times New Roman" w:hAnsi="Times New Roman"/>
                <w:b/>
                <w:bCs/>
                <w:sz w:val="24"/>
                <w:highlight w:val="green"/>
              </w:rPr>
            </w:pPr>
            <w:r w:rsidRPr="00102FBC">
              <w:rPr>
                <w:rFonts w:ascii="Times New Roman" w:hAnsi="Times New Roman"/>
                <w:b/>
                <w:bCs/>
                <w:sz w:val="24"/>
              </w:rPr>
              <w:t>«</w:t>
            </w:r>
            <w:r w:rsidR="006726C0" w:rsidRPr="00102FBC">
              <w:rPr>
                <w:rFonts w:ascii="Times New Roman" w:hAnsi="Times New Roman"/>
                <w:b/>
                <w:bCs/>
                <w:sz w:val="24"/>
              </w:rPr>
              <w:t>02</w:t>
            </w:r>
            <w:r w:rsidRPr="00102FBC">
              <w:rPr>
                <w:rFonts w:ascii="Times New Roman" w:hAnsi="Times New Roman"/>
                <w:b/>
                <w:bCs/>
                <w:sz w:val="24"/>
              </w:rPr>
              <w:t xml:space="preserve">» </w:t>
            </w:r>
            <w:r w:rsidR="006726C0" w:rsidRPr="00102FBC">
              <w:rPr>
                <w:rFonts w:ascii="Times New Roman" w:hAnsi="Times New Roman"/>
                <w:b/>
                <w:bCs/>
                <w:sz w:val="24"/>
              </w:rPr>
              <w:t>сентября</w:t>
            </w:r>
            <w:r w:rsidRPr="00102FBC">
              <w:rPr>
                <w:rFonts w:ascii="Times New Roman" w:hAnsi="Times New Roman"/>
                <w:b/>
                <w:bCs/>
                <w:sz w:val="24"/>
              </w:rPr>
              <w:t xml:space="preserve"> 2024 года </w:t>
            </w:r>
          </w:p>
        </w:tc>
      </w:tr>
      <w:tr w:rsidR="00EE1088" w14:paraId="0D49D2FE" w14:textId="77777777" w:rsidTr="009D71CE">
        <w:tc>
          <w:tcPr>
            <w:tcW w:w="392" w:type="dxa"/>
          </w:tcPr>
          <w:p w14:paraId="6C34A137" w14:textId="77777777" w:rsidR="00EE1088" w:rsidRDefault="005D4A99">
            <w:pPr>
              <w:jc w:val="center"/>
              <w:rPr>
                <w:rFonts w:ascii="Times New Roman" w:hAnsi="Times New Roman"/>
                <w:sz w:val="24"/>
              </w:rPr>
            </w:pPr>
            <w:r>
              <w:rPr>
                <w:rFonts w:ascii="Times New Roman" w:hAnsi="Times New Roman"/>
                <w:sz w:val="24"/>
              </w:rPr>
              <w:t>7</w:t>
            </w:r>
          </w:p>
        </w:tc>
        <w:tc>
          <w:tcPr>
            <w:tcW w:w="2362" w:type="dxa"/>
          </w:tcPr>
          <w:p w14:paraId="3A19BB7C" w14:textId="77777777" w:rsidR="00EE1088" w:rsidRDefault="005D4A99">
            <w:pPr>
              <w:rPr>
                <w:rFonts w:ascii="Times New Roman" w:hAnsi="Times New Roman"/>
                <w:sz w:val="24"/>
              </w:rPr>
            </w:pPr>
            <w:r>
              <w:rPr>
                <w:rFonts w:ascii="Times New Roman" w:hAnsi="Times New Roman"/>
                <w:sz w:val="24"/>
              </w:rPr>
              <w:t>Порядок, дата начала и дата окончания срока подачи заявок на участие в закупке</w:t>
            </w:r>
          </w:p>
        </w:tc>
        <w:tc>
          <w:tcPr>
            <w:tcW w:w="7277" w:type="dxa"/>
          </w:tcPr>
          <w:p w14:paraId="083A4B4F" w14:textId="77777777" w:rsidR="009D71CE" w:rsidRDefault="005D4A99" w:rsidP="008869EE">
            <w:pPr>
              <w:suppressAutoHyphens/>
              <w:jc w:val="both"/>
              <w:rPr>
                <w:rFonts w:ascii="Times New Roman" w:hAnsi="Times New Roman"/>
                <w:sz w:val="24"/>
              </w:rPr>
            </w:pPr>
            <w:r>
              <w:rPr>
                <w:rFonts w:ascii="Times New Roman" w:hAnsi="Times New Roman"/>
                <w:sz w:val="24"/>
              </w:rPr>
              <w:t xml:space="preserve">Заявки подаются посредством ЭТП по адресу: </w:t>
            </w:r>
            <w:hyperlink r:id="rId14" w:history="1">
              <w:r>
                <w:rPr>
                  <w:rStyle w:val="af5"/>
                  <w:rFonts w:ascii="Times New Roman" w:hAnsi="Times New Roman"/>
                  <w:sz w:val="24"/>
                </w:rPr>
                <w:t>https://etp-region.ru</w:t>
              </w:r>
            </w:hyperlink>
            <w:r>
              <w:rPr>
                <w:rFonts w:ascii="Times New Roman" w:hAnsi="Times New Roman"/>
                <w:sz w:val="24"/>
              </w:rPr>
              <w:t>, в соответствии с Регламентом работы ЭТП.</w:t>
            </w:r>
            <w:r w:rsidR="008869EE">
              <w:rPr>
                <w:rFonts w:ascii="Times New Roman" w:hAnsi="Times New Roman"/>
                <w:sz w:val="24"/>
              </w:rPr>
              <w:t xml:space="preserve"> </w:t>
            </w:r>
          </w:p>
          <w:p w14:paraId="3F67BF36" w14:textId="77777777" w:rsidR="00EE1088" w:rsidRDefault="005D4A99" w:rsidP="008869EE">
            <w:pPr>
              <w:suppressAutoHyphens/>
              <w:jc w:val="both"/>
              <w:rPr>
                <w:rFonts w:ascii="Times New Roman" w:hAnsi="Times New Roman"/>
                <w:sz w:val="24"/>
              </w:rPr>
            </w:pPr>
            <w:r>
              <w:rPr>
                <w:rFonts w:ascii="Times New Roman" w:hAnsi="Times New Roman"/>
                <w:sz w:val="24"/>
              </w:rPr>
              <w:t>Отзыв заявки осуществляется средствами ЭТП в соответствии с Регламентом ЭТП.</w:t>
            </w:r>
          </w:p>
          <w:p w14:paraId="0A1F4639" w14:textId="77777777" w:rsidR="00EE1088" w:rsidRDefault="005D4A99" w:rsidP="008869EE">
            <w:pPr>
              <w:suppressAutoHyphens/>
              <w:jc w:val="both"/>
              <w:rPr>
                <w:rFonts w:ascii="Times New Roman" w:hAnsi="Times New Roman"/>
                <w:sz w:val="24"/>
              </w:rPr>
            </w:pPr>
            <w:r>
              <w:rPr>
                <w:rFonts w:ascii="Times New Roman" w:hAnsi="Times New Roman"/>
                <w:sz w:val="24"/>
              </w:rPr>
              <w:t>Дата начала подачи заявок на участие в закупке:</w:t>
            </w:r>
          </w:p>
          <w:p w14:paraId="6CD5B6BF" w14:textId="10652607" w:rsidR="00EE1088" w:rsidRDefault="006726C0" w:rsidP="008869EE">
            <w:pPr>
              <w:pStyle w:val="Default"/>
              <w:jc w:val="both"/>
              <w:rPr>
                <w:color w:val="auto"/>
              </w:rPr>
            </w:pPr>
            <w:r w:rsidRPr="00102FBC">
              <w:rPr>
                <w:b/>
                <w:bCs/>
              </w:rPr>
              <w:t xml:space="preserve">«02» </w:t>
            </w:r>
            <w:r w:rsidRPr="00102FBC">
              <w:rPr>
                <w:b/>
                <w:bCs/>
                <w:color w:val="auto"/>
              </w:rPr>
              <w:t xml:space="preserve">сентября </w:t>
            </w:r>
            <w:r w:rsidR="00565C5D" w:rsidRPr="00102FBC">
              <w:rPr>
                <w:b/>
                <w:bCs/>
                <w:color w:val="auto"/>
              </w:rPr>
              <w:t>2024 года</w:t>
            </w:r>
            <w:r w:rsidR="005D4A99" w:rsidRPr="00102FBC">
              <w:rPr>
                <w:b/>
                <w:bCs/>
                <w:color w:val="auto"/>
              </w:rPr>
              <w:t>.</w:t>
            </w:r>
          </w:p>
          <w:p w14:paraId="5DD0A682" w14:textId="77777777" w:rsidR="00EE1088" w:rsidRDefault="005D4A99" w:rsidP="008869EE">
            <w:pPr>
              <w:suppressAutoHyphens/>
              <w:jc w:val="both"/>
              <w:rPr>
                <w:rFonts w:ascii="Times New Roman" w:hAnsi="Times New Roman"/>
                <w:sz w:val="24"/>
              </w:rPr>
            </w:pPr>
            <w:r>
              <w:rPr>
                <w:rFonts w:ascii="Times New Roman" w:hAnsi="Times New Roman"/>
                <w:sz w:val="24"/>
              </w:rPr>
              <w:t xml:space="preserve">Датой начала срока подачи заявок на участие в закупке является день, следующий за днем размещения на Официальном сайте извещения и документации о закупке, а если на Официальном сайте возникли технические или иные неполадки, блокирующие доступ к </w:t>
            </w:r>
            <w:r>
              <w:rPr>
                <w:rFonts w:ascii="Times New Roman" w:hAnsi="Times New Roman"/>
                <w:sz w:val="24"/>
              </w:rPr>
              <w:lastRenderedPageBreak/>
              <w:t>Официальному сайту – день размещения извещения о закупке и документации о закупке на сайте Заказчика.</w:t>
            </w:r>
          </w:p>
          <w:p w14:paraId="2890C370" w14:textId="77777777" w:rsidR="00EE1088" w:rsidRDefault="005D4A99" w:rsidP="008869EE">
            <w:pPr>
              <w:suppressAutoHyphens/>
              <w:jc w:val="both"/>
              <w:rPr>
                <w:rFonts w:ascii="Times New Roman" w:hAnsi="Times New Roman"/>
                <w:sz w:val="24"/>
              </w:rPr>
            </w:pPr>
            <w:r>
              <w:rPr>
                <w:rFonts w:ascii="Times New Roman" w:hAnsi="Times New Roman"/>
                <w:sz w:val="24"/>
              </w:rPr>
              <w:t>Дата окончания срока подачи заявок на участие в закупке:</w:t>
            </w:r>
          </w:p>
          <w:p w14:paraId="54A65CFA" w14:textId="5089D808" w:rsidR="00EE1088" w:rsidRPr="008869EE" w:rsidRDefault="00565C5D" w:rsidP="0008039E">
            <w:pPr>
              <w:jc w:val="both"/>
              <w:rPr>
                <w:rFonts w:ascii="Times New Roman" w:hAnsi="Times New Roman"/>
                <w:sz w:val="24"/>
                <w:szCs w:val="24"/>
              </w:rPr>
            </w:pPr>
            <w:r w:rsidRPr="00102FBC">
              <w:rPr>
                <w:rFonts w:ascii="Times New Roman" w:hAnsi="Times New Roman"/>
                <w:b/>
                <w:bCs/>
                <w:sz w:val="24"/>
                <w:szCs w:val="24"/>
              </w:rPr>
              <w:t>«</w:t>
            </w:r>
            <w:r w:rsidR="006726C0" w:rsidRPr="00102FBC">
              <w:rPr>
                <w:rFonts w:ascii="Times New Roman" w:hAnsi="Times New Roman"/>
                <w:b/>
                <w:bCs/>
                <w:sz w:val="24"/>
                <w:szCs w:val="24"/>
              </w:rPr>
              <w:t>18</w:t>
            </w:r>
            <w:r w:rsidRPr="00102FBC">
              <w:rPr>
                <w:rFonts w:ascii="Times New Roman" w:hAnsi="Times New Roman"/>
                <w:b/>
                <w:bCs/>
                <w:sz w:val="24"/>
                <w:szCs w:val="24"/>
              </w:rPr>
              <w:t xml:space="preserve">» </w:t>
            </w:r>
            <w:r w:rsidR="006726C0" w:rsidRPr="00102FBC">
              <w:rPr>
                <w:rFonts w:ascii="Times New Roman" w:hAnsi="Times New Roman"/>
                <w:b/>
                <w:bCs/>
                <w:sz w:val="24"/>
                <w:szCs w:val="24"/>
              </w:rPr>
              <w:t>сентября</w:t>
            </w:r>
            <w:r w:rsidRPr="00102FBC">
              <w:rPr>
                <w:rFonts w:ascii="Times New Roman" w:hAnsi="Times New Roman"/>
                <w:b/>
                <w:bCs/>
                <w:sz w:val="24"/>
                <w:szCs w:val="24"/>
              </w:rPr>
              <w:t xml:space="preserve"> 2024 года</w:t>
            </w:r>
            <w:r w:rsidRPr="00565C5D">
              <w:rPr>
                <w:rFonts w:ascii="Times New Roman" w:hAnsi="Times New Roman"/>
                <w:sz w:val="24"/>
                <w:szCs w:val="24"/>
              </w:rPr>
              <w:t xml:space="preserve"> </w:t>
            </w:r>
            <w:r w:rsidR="005D4A99" w:rsidRPr="008869EE">
              <w:rPr>
                <w:rFonts w:ascii="Times New Roman" w:hAnsi="Times New Roman"/>
                <w:sz w:val="24"/>
                <w:szCs w:val="24"/>
              </w:rPr>
              <w:t>«</w:t>
            </w:r>
            <w:r w:rsidR="003F23B8">
              <w:rPr>
                <w:rFonts w:ascii="Times New Roman" w:hAnsi="Times New Roman"/>
                <w:sz w:val="24"/>
                <w:szCs w:val="24"/>
              </w:rPr>
              <w:t>09</w:t>
            </w:r>
            <w:r w:rsidR="005D4A99" w:rsidRPr="008869EE">
              <w:rPr>
                <w:rFonts w:ascii="Times New Roman" w:hAnsi="Times New Roman"/>
                <w:sz w:val="24"/>
                <w:szCs w:val="24"/>
              </w:rPr>
              <w:t>» часов «00» минут (по местному времени заказчика).</w:t>
            </w:r>
          </w:p>
        </w:tc>
      </w:tr>
      <w:tr w:rsidR="00EE1088" w14:paraId="1D4A07A2" w14:textId="77777777" w:rsidTr="009D71CE">
        <w:tc>
          <w:tcPr>
            <w:tcW w:w="392" w:type="dxa"/>
          </w:tcPr>
          <w:p w14:paraId="64300A86" w14:textId="77777777" w:rsidR="00EE1088" w:rsidRDefault="005D4A99">
            <w:pPr>
              <w:jc w:val="center"/>
              <w:rPr>
                <w:rFonts w:ascii="Times New Roman" w:hAnsi="Times New Roman"/>
                <w:sz w:val="24"/>
              </w:rPr>
            </w:pPr>
            <w:r>
              <w:rPr>
                <w:rFonts w:ascii="Times New Roman" w:hAnsi="Times New Roman"/>
                <w:sz w:val="24"/>
              </w:rPr>
              <w:lastRenderedPageBreak/>
              <w:t>8</w:t>
            </w:r>
          </w:p>
        </w:tc>
        <w:tc>
          <w:tcPr>
            <w:tcW w:w="2362" w:type="dxa"/>
          </w:tcPr>
          <w:p w14:paraId="2210B5FC" w14:textId="77777777" w:rsidR="00EE1088" w:rsidRDefault="005D4A99">
            <w:pPr>
              <w:rPr>
                <w:rFonts w:ascii="Times New Roman" w:hAnsi="Times New Roman"/>
                <w:sz w:val="24"/>
              </w:rPr>
            </w:pPr>
            <w:r>
              <w:rPr>
                <w:rFonts w:ascii="Times New Roman" w:hAnsi="Times New Roman"/>
                <w:sz w:val="24"/>
              </w:rPr>
              <w:t>Место, дата и время открытия доступа к заявкам</w:t>
            </w:r>
          </w:p>
        </w:tc>
        <w:tc>
          <w:tcPr>
            <w:tcW w:w="7277" w:type="dxa"/>
          </w:tcPr>
          <w:p w14:paraId="76224F53" w14:textId="5CF3BEF6" w:rsidR="00EE1088" w:rsidRPr="008869EE" w:rsidRDefault="005D4A99" w:rsidP="009E39F5">
            <w:pPr>
              <w:jc w:val="both"/>
              <w:rPr>
                <w:rFonts w:ascii="Times New Roman" w:hAnsi="Times New Roman"/>
                <w:sz w:val="24"/>
                <w:szCs w:val="24"/>
              </w:rPr>
            </w:pPr>
            <w:r w:rsidRPr="008869EE">
              <w:rPr>
                <w:rFonts w:ascii="Times New Roman" w:hAnsi="Times New Roman"/>
                <w:sz w:val="24"/>
                <w:szCs w:val="24"/>
              </w:rPr>
              <w:t>Место открытия доступа к поданным зая</w:t>
            </w:r>
            <w:r w:rsidR="008869EE" w:rsidRPr="008869EE">
              <w:rPr>
                <w:rFonts w:ascii="Times New Roman" w:hAnsi="Times New Roman"/>
                <w:sz w:val="24"/>
                <w:szCs w:val="24"/>
              </w:rPr>
              <w:t xml:space="preserve">вкам на участие в закупке – ЭТП, </w:t>
            </w:r>
            <w:r w:rsidR="002631E5" w:rsidRPr="00102FBC">
              <w:rPr>
                <w:rFonts w:ascii="Times New Roman" w:hAnsi="Times New Roman"/>
                <w:b/>
                <w:bCs/>
                <w:sz w:val="24"/>
                <w:szCs w:val="24"/>
              </w:rPr>
              <w:t>«18» сентября 2024 года</w:t>
            </w:r>
            <w:r w:rsidRPr="00102FBC">
              <w:rPr>
                <w:rFonts w:ascii="Times New Roman" w:hAnsi="Times New Roman"/>
                <w:sz w:val="24"/>
                <w:szCs w:val="24"/>
              </w:rPr>
              <w:t>.</w:t>
            </w:r>
            <w:r w:rsidRPr="008869EE">
              <w:rPr>
                <w:rFonts w:ascii="Times New Roman" w:hAnsi="Times New Roman"/>
                <w:sz w:val="24"/>
                <w:szCs w:val="24"/>
              </w:rPr>
              <w:t xml:space="preserve"> «09» часов «00» минут (по местному времени заказчика).</w:t>
            </w:r>
          </w:p>
        </w:tc>
      </w:tr>
      <w:tr w:rsidR="00EE1088" w14:paraId="6DC9D2AA" w14:textId="77777777" w:rsidTr="00627C1E">
        <w:trPr>
          <w:trHeight w:val="7688"/>
        </w:trPr>
        <w:tc>
          <w:tcPr>
            <w:tcW w:w="392" w:type="dxa"/>
          </w:tcPr>
          <w:p w14:paraId="3C139BA8" w14:textId="77777777" w:rsidR="00EE1088" w:rsidRDefault="005D4A99">
            <w:pPr>
              <w:jc w:val="center"/>
              <w:rPr>
                <w:rFonts w:ascii="Times New Roman" w:hAnsi="Times New Roman"/>
                <w:sz w:val="24"/>
              </w:rPr>
            </w:pPr>
            <w:r>
              <w:rPr>
                <w:rFonts w:ascii="Times New Roman" w:hAnsi="Times New Roman"/>
                <w:sz w:val="24"/>
              </w:rPr>
              <w:t>9</w:t>
            </w:r>
          </w:p>
        </w:tc>
        <w:tc>
          <w:tcPr>
            <w:tcW w:w="2362" w:type="dxa"/>
          </w:tcPr>
          <w:p w14:paraId="574752A6" w14:textId="77777777" w:rsidR="00EE1088" w:rsidRDefault="005D4A99">
            <w:pPr>
              <w:rPr>
                <w:rFonts w:ascii="Times New Roman" w:hAnsi="Times New Roman"/>
                <w:sz w:val="24"/>
              </w:rPr>
            </w:pPr>
            <w:r>
              <w:rPr>
                <w:rFonts w:ascii="Times New Roman" w:hAnsi="Times New Roman"/>
                <w:sz w:val="24"/>
              </w:rPr>
              <w:t>Формы, порядок, дата начала и дата окончания срока предоставления участникам закупки разъяснений положений документации о закупке</w:t>
            </w:r>
          </w:p>
        </w:tc>
        <w:tc>
          <w:tcPr>
            <w:tcW w:w="7277" w:type="dxa"/>
          </w:tcPr>
          <w:p w14:paraId="42DDDA1C" w14:textId="77777777" w:rsidR="003F23B8" w:rsidRPr="0001106A" w:rsidRDefault="003F23B8" w:rsidP="003F23B8">
            <w:pPr>
              <w:suppressAutoHyphens/>
              <w:jc w:val="both"/>
              <w:rPr>
                <w:rFonts w:ascii="Times New Roman" w:hAnsi="Times New Roman"/>
                <w:sz w:val="24"/>
                <w:szCs w:val="24"/>
              </w:rPr>
            </w:pPr>
            <w:r w:rsidRPr="0001106A">
              <w:rPr>
                <w:rFonts w:ascii="Times New Roman" w:hAnsi="Times New Roman"/>
                <w:sz w:val="24"/>
                <w:szCs w:val="24"/>
              </w:rPr>
              <w:t>Любой участник закупки вправе направить Заказчику запрос о разъяснении положений документации о закупке. Запрос о разъяснении положений документации о закупке подается в форме электронного документа через оператора электронной площадки. В течение двух рабочих дней со дня поступления указанного запроса Заказчик направляет в форме электронного документа разъяснения положений документации о закупке, если указанный запрос поступил к Заказчику не позднее, чем за три рабочих дня до дня окончания подачи заявок на участие в закупке. Не позднее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54054EB8" w14:textId="77777777" w:rsidR="003F23B8" w:rsidRPr="0001106A" w:rsidRDefault="003F23B8" w:rsidP="003F23B8">
            <w:pPr>
              <w:jc w:val="both"/>
              <w:rPr>
                <w:rFonts w:ascii="Times New Roman" w:hAnsi="Times New Roman"/>
                <w:sz w:val="24"/>
                <w:szCs w:val="24"/>
              </w:rPr>
            </w:pPr>
            <w:r w:rsidRPr="0001106A">
              <w:rPr>
                <w:rFonts w:ascii="Times New Roman" w:hAnsi="Times New Roman"/>
                <w:sz w:val="24"/>
                <w:szCs w:val="24"/>
              </w:rPr>
              <w:t>Примерная форма запроса на разъяснение положений документации о закупке приведена в форме 2 раздела III «ФОРМЫ ДЛЯ ЗАПОЛНЕНИЯ УЧАСТНИКАМИ ЗАКУПКИ».</w:t>
            </w:r>
          </w:p>
          <w:p w14:paraId="663A833E" w14:textId="6AA9CDEB" w:rsidR="00EE1088" w:rsidRDefault="003F23B8" w:rsidP="003F23B8">
            <w:pPr>
              <w:suppressAutoHyphens/>
              <w:ind w:firstLine="365"/>
              <w:jc w:val="both"/>
              <w:rPr>
                <w:rFonts w:ascii="Times New Roman" w:hAnsi="Times New Roman"/>
                <w:sz w:val="24"/>
              </w:rPr>
            </w:pPr>
            <w:r w:rsidRPr="0001106A">
              <w:rPr>
                <w:rFonts w:ascii="Times New Roman" w:hAnsi="Times New Roman"/>
                <w:sz w:val="24"/>
                <w:szCs w:val="24"/>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о закупке. Заказчик вправе не отвечать на запросы о разъяснении положений документации о закупке, поступившие с нарушением требований, установленных в настоящем пункте.</w:t>
            </w:r>
          </w:p>
        </w:tc>
      </w:tr>
      <w:tr w:rsidR="00EE1088" w14:paraId="23C04010" w14:textId="77777777" w:rsidTr="009D71CE">
        <w:tc>
          <w:tcPr>
            <w:tcW w:w="392" w:type="dxa"/>
          </w:tcPr>
          <w:p w14:paraId="72A3A83C" w14:textId="77777777" w:rsidR="00EE1088" w:rsidRDefault="005D4A99" w:rsidP="009D71CE">
            <w:pPr>
              <w:ind w:left="-142" w:right="-108"/>
              <w:jc w:val="center"/>
              <w:rPr>
                <w:rFonts w:ascii="Times New Roman" w:hAnsi="Times New Roman"/>
                <w:sz w:val="24"/>
              </w:rPr>
            </w:pPr>
            <w:r>
              <w:rPr>
                <w:rFonts w:ascii="Times New Roman" w:hAnsi="Times New Roman"/>
                <w:sz w:val="24"/>
              </w:rPr>
              <w:t>10</w:t>
            </w:r>
          </w:p>
        </w:tc>
        <w:tc>
          <w:tcPr>
            <w:tcW w:w="2362" w:type="dxa"/>
          </w:tcPr>
          <w:p w14:paraId="0B79F5F8" w14:textId="77777777" w:rsidR="00EE1088" w:rsidRDefault="005D4A99">
            <w:pPr>
              <w:rPr>
                <w:rFonts w:ascii="Times New Roman" w:hAnsi="Times New Roman"/>
                <w:sz w:val="24"/>
              </w:rPr>
            </w:pPr>
            <w:r>
              <w:rPr>
                <w:rFonts w:ascii="Times New Roman" w:hAnsi="Times New Roman"/>
                <w:sz w:val="24"/>
              </w:rPr>
              <w:t xml:space="preserve">Место и дата рассмотрения заявок, проведения основного этапа закупки (аукционного торга), подведения итогов закупки </w:t>
            </w:r>
          </w:p>
        </w:tc>
        <w:tc>
          <w:tcPr>
            <w:tcW w:w="7277" w:type="dxa"/>
          </w:tcPr>
          <w:p w14:paraId="60DDDB6C" w14:textId="77777777" w:rsidR="009D71CE" w:rsidRPr="00CC2090" w:rsidRDefault="009D71CE" w:rsidP="009D71CE">
            <w:pPr>
              <w:pStyle w:val="Default"/>
              <w:widowControl w:val="0"/>
              <w:jc w:val="both"/>
              <w:rPr>
                <w:color w:val="auto"/>
              </w:rPr>
            </w:pPr>
            <w:r w:rsidRPr="00CC2090">
              <w:rPr>
                <w:color w:val="auto"/>
              </w:rPr>
              <w:t>Дата и время начала рассмотрения заявок:</w:t>
            </w:r>
          </w:p>
          <w:p w14:paraId="3A379E25" w14:textId="4E850A37" w:rsidR="009D71CE" w:rsidRPr="00CC2090" w:rsidRDefault="00565C5D" w:rsidP="009D71CE">
            <w:pPr>
              <w:pStyle w:val="Default"/>
              <w:widowControl w:val="0"/>
              <w:jc w:val="both"/>
              <w:rPr>
                <w:color w:val="auto"/>
              </w:rPr>
            </w:pPr>
            <w:r w:rsidRPr="00102FBC">
              <w:rPr>
                <w:b/>
                <w:bCs/>
                <w:color w:val="auto"/>
              </w:rPr>
              <w:t>«</w:t>
            </w:r>
            <w:r w:rsidR="00627C1E" w:rsidRPr="00102FBC">
              <w:rPr>
                <w:b/>
                <w:bCs/>
                <w:color w:val="auto"/>
              </w:rPr>
              <w:t>02</w:t>
            </w:r>
            <w:r w:rsidRPr="00102FBC">
              <w:rPr>
                <w:b/>
                <w:bCs/>
                <w:color w:val="auto"/>
              </w:rPr>
              <w:t xml:space="preserve">» </w:t>
            </w:r>
            <w:r w:rsidR="00627C1E" w:rsidRPr="00102FBC">
              <w:rPr>
                <w:b/>
                <w:bCs/>
                <w:color w:val="auto"/>
              </w:rPr>
              <w:t>сентября</w:t>
            </w:r>
            <w:r w:rsidRPr="00102FBC">
              <w:rPr>
                <w:b/>
                <w:bCs/>
                <w:color w:val="auto"/>
              </w:rPr>
              <w:t xml:space="preserve"> 2024 </w:t>
            </w:r>
            <w:r w:rsidR="009D71CE" w:rsidRPr="00102FBC">
              <w:rPr>
                <w:b/>
                <w:bCs/>
                <w:color w:val="auto"/>
              </w:rPr>
              <w:t>года</w:t>
            </w:r>
            <w:r w:rsidR="009D71CE" w:rsidRPr="00CC2090">
              <w:rPr>
                <w:bCs/>
                <w:color w:val="auto"/>
              </w:rPr>
              <w:t xml:space="preserve"> </w:t>
            </w:r>
            <w:r w:rsidR="009D71CE" w:rsidRPr="00CC2090">
              <w:rPr>
                <w:color w:val="auto"/>
              </w:rPr>
              <w:t>09:00 (по местному времени заказчика)</w:t>
            </w:r>
            <w:r w:rsidR="009D71CE" w:rsidRPr="00CC2090">
              <w:rPr>
                <w:bCs/>
                <w:color w:val="auto"/>
              </w:rPr>
              <w:t>;</w:t>
            </w:r>
          </w:p>
          <w:p w14:paraId="02BAB81A" w14:textId="77777777" w:rsidR="009D71CE" w:rsidRPr="00CC2090" w:rsidRDefault="009D71CE" w:rsidP="009D71CE">
            <w:pPr>
              <w:pStyle w:val="Default"/>
              <w:widowControl w:val="0"/>
              <w:jc w:val="both"/>
              <w:rPr>
                <w:color w:val="auto"/>
              </w:rPr>
            </w:pPr>
            <w:r w:rsidRPr="00CC2090">
              <w:rPr>
                <w:color w:val="auto"/>
              </w:rPr>
              <w:t>Дата и время окончания рассмотрения заявок</w:t>
            </w:r>
          </w:p>
          <w:p w14:paraId="50357BEF" w14:textId="110188A9" w:rsidR="009D71CE" w:rsidRPr="00CC2090" w:rsidRDefault="00565C5D" w:rsidP="009D71CE">
            <w:pPr>
              <w:pStyle w:val="Default"/>
              <w:jc w:val="both"/>
              <w:rPr>
                <w:bCs/>
                <w:color w:val="auto"/>
              </w:rPr>
            </w:pPr>
            <w:r w:rsidRPr="00102FBC">
              <w:rPr>
                <w:b/>
                <w:bCs/>
                <w:color w:val="auto"/>
              </w:rPr>
              <w:t>«</w:t>
            </w:r>
            <w:r w:rsidR="00D673EE" w:rsidRPr="00102FBC">
              <w:rPr>
                <w:b/>
                <w:bCs/>
                <w:color w:val="auto"/>
              </w:rPr>
              <w:t>18</w:t>
            </w:r>
            <w:r w:rsidRPr="00102FBC">
              <w:rPr>
                <w:b/>
                <w:bCs/>
                <w:color w:val="auto"/>
              </w:rPr>
              <w:t xml:space="preserve">» </w:t>
            </w:r>
            <w:r w:rsidR="00D673EE" w:rsidRPr="00102FBC">
              <w:rPr>
                <w:b/>
                <w:bCs/>
                <w:color w:val="auto"/>
              </w:rPr>
              <w:t>сентября</w:t>
            </w:r>
            <w:r w:rsidRPr="00102FBC">
              <w:rPr>
                <w:b/>
                <w:bCs/>
                <w:color w:val="auto"/>
              </w:rPr>
              <w:t xml:space="preserve"> 2024 </w:t>
            </w:r>
            <w:r w:rsidR="009D71CE" w:rsidRPr="00102FBC">
              <w:rPr>
                <w:b/>
                <w:bCs/>
                <w:color w:val="auto"/>
              </w:rPr>
              <w:t>года</w:t>
            </w:r>
            <w:r w:rsidR="009D71CE" w:rsidRPr="00CC2090">
              <w:rPr>
                <w:bCs/>
                <w:color w:val="auto"/>
              </w:rPr>
              <w:t xml:space="preserve"> </w:t>
            </w:r>
            <w:r w:rsidR="009D71CE" w:rsidRPr="00CC2090">
              <w:rPr>
                <w:color w:val="auto"/>
              </w:rPr>
              <w:t>1</w:t>
            </w:r>
            <w:r w:rsidR="009E39F5">
              <w:rPr>
                <w:color w:val="auto"/>
              </w:rPr>
              <w:t>6</w:t>
            </w:r>
            <w:r w:rsidR="009D71CE" w:rsidRPr="00CC2090">
              <w:rPr>
                <w:color w:val="auto"/>
              </w:rPr>
              <w:t>:00 (по местному времени заказчика)</w:t>
            </w:r>
            <w:r w:rsidR="009D71CE" w:rsidRPr="00CC2090">
              <w:rPr>
                <w:bCs/>
                <w:color w:val="auto"/>
              </w:rPr>
              <w:t>;</w:t>
            </w:r>
            <w:r w:rsidR="009D71CE" w:rsidRPr="00CC2090">
              <w:rPr>
                <w:color w:val="auto"/>
              </w:rPr>
              <w:t xml:space="preserve"> </w:t>
            </w:r>
          </w:p>
          <w:p w14:paraId="2EE06C66" w14:textId="77777777" w:rsidR="009D71CE" w:rsidRPr="00CC2090" w:rsidRDefault="009D71CE" w:rsidP="009D71CE">
            <w:pPr>
              <w:pStyle w:val="Default"/>
              <w:widowControl w:val="0"/>
              <w:jc w:val="both"/>
              <w:rPr>
                <w:color w:val="auto"/>
              </w:rPr>
            </w:pPr>
            <w:r w:rsidRPr="00CC2090">
              <w:rPr>
                <w:color w:val="auto"/>
              </w:rPr>
              <w:t xml:space="preserve">Аукционный торг: </w:t>
            </w:r>
          </w:p>
          <w:p w14:paraId="72AB5719" w14:textId="57AE0674" w:rsidR="009D71CE" w:rsidRPr="00CC2090" w:rsidRDefault="00565C5D" w:rsidP="009D71CE">
            <w:pPr>
              <w:pStyle w:val="Default"/>
              <w:jc w:val="both"/>
              <w:rPr>
                <w:bCs/>
                <w:color w:val="auto"/>
              </w:rPr>
            </w:pPr>
            <w:r w:rsidRPr="00102FBC">
              <w:rPr>
                <w:b/>
                <w:bCs/>
                <w:color w:val="auto"/>
              </w:rPr>
              <w:t>«</w:t>
            </w:r>
            <w:r w:rsidR="003959B7" w:rsidRPr="00102FBC">
              <w:rPr>
                <w:b/>
                <w:bCs/>
                <w:color w:val="auto"/>
              </w:rPr>
              <w:t>19</w:t>
            </w:r>
            <w:r w:rsidRPr="00102FBC">
              <w:rPr>
                <w:b/>
                <w:bCs/>
                <w:color w:val="auto"/>
              </w:rPr>
              <w:t xml:space="preserve">» </w:t>
            </w:r>
            <w:r w:rsidR="003959B7" w:rsidRPr="00102FBC">
              <w:rPr>
                <w:b/>
                <w:bCs/>
                <w:color w:val="auto"/>
              </w:rPr>
              <w:t>сентября</w:t>
            </w:r>
            <w:r w:rsidRPr="00102FBC">
              <w:rPr>
                <w:b/>
                <w:bCs/>
                <w:color w:val="auto"/>
              </w:rPr>
              <w:t xml:space="preserve"> 2024 </w:t>
            </w:r>
            <w:r w:rsidR="009D71CE" w:rsidRPr="00102FBC">
              <w:rPr>
                <w:b/>
                <w:bCs/>
                <w:color w:val="auto"/>
              </w:rPr>
              <w:t>года</w:t>
            </w:r>
            <w:r w:rsidR="009D71CE" w:rsidRPr="00CC2090">
              <w:rPr>
                <w:bCs/>
                <w:color w:val="auto"/>
              </w:rPr>
              <w:t xml:space="preserve"> </w:t>
            </w:r>
            <w:r w:rsidR="009D71CE" w:rsidRPr="00CC2090">
              <w:rPr>
                <w:color w:val="auto"/>
              </w:rPr>
              <w:t>10:00 (по местному времени заказчика)</w:t>
            </w:r>
            <w:r w:rsidR="009D71CE" w:rsidRPr="00CC2090">
              <w:rPr>
                <w:bCs/>
                <w:color w:val="auto"/>
              </w:rPr>
              <w:t>;</w:t>
            </w:r>
          </w:p>
          <w:p w14:paraId="32395650" w14:textId="77777777" w:rsidR="009D71CE" w:rsidRPr="00CC2090" w:rsidRDefault="009D71CE" w:rsidP="009D71CE">
            <w:pPr>
              <w:pStyle w:val="Default"/>
              <w:widowControl w:val="0"/>
              <w:jc w:val="both"/>
              <w:rPr>
                <w:color w:val="auto"/>
              </w:rPr>
            </w:pPr>
            <w:r w:rsidRPr="00CC2090">
              <w:rPr>
                <w:color w:val="auto"/>
              </w:rPr>
              <w:t>Подведение итогов закупки:</w:t>
            </w:r>
          </w:p>
          <w:p w14:paraId="5CB11B32" w14:textId="3921D831" w:rsidR="009D71CE" w:rsidRPr="00CC2090" w:rsidRDefault="00565C5D" w:rsidP="009D71CE">
            <w:pPr>
              <w:pStyle w:val="Default"/>
              <w:jc w:val="both"/>
              <w:rPr>
                <w:bCs/>
                <w:color w:val="auto"/>
              </w:rPr>
            </w:pPr>
            <w:r w:rsidRPr="00102FBC">
              <w:rPr>
                <w:b/>
                <w:bCs/>
                <w:color w:val="auto"/>
              </w:rPr>
              <w:t>«</w:t>
            </w:r>
            <w:r w:rsidR="003959B7" w:rsidRPr="00102FBC">
              <w:rPr>
                <w:b/>
                <w:bCs/>
                <w:color w:val="auto"/>
              </w:rPr>
              <w:t>20</w:t>
            </w:r>
            <w:r w:rsidRPr="00102FBC">
              <w:rPr>
                <w:b/>
                <w:bCs/>
                <w:color w:val="auto"/>
              </w:rPr>
              <w:t xml:space="preserve">» </w:t>
            </w:r>
            <w:r w:rsidR="003959B7" w:rsidRPr="00102FBC">
              <w:rPr>
                <w:b/>
                <w:bCs/>
                <w:color w:val="auto"/>
              </w:rPr>
              <w:t>сентября</w:t>
            </w:r>
            <w:r w:rsidRPr="00102FBC">
              <w:rPr>
                <w:b/>
                <w:bCs/>
                <w:color w:val="auto"/>
              </w:rPr>
              <w:t xml:space="preserve"> 2024 </w:t>
            </w:r>
            <w:r w:rsidR="009D71CE" w:rsidRPr="00102FBC">
              <w:rPr>
                <w:b/>
                <w:bCs/>
                <w:color w:val="auto"/>
              </w:rPr>
              <w:t>года</w:t>
            </w:r>
            <w:r w:rsidR="009D71CE" w:rsidRPr="00CC2090">
              <w:rPr>
                <w:bCs/>
                <w:color w:val="auto"/>
              </w:rPr>
              <w:t xml:space="preserve"> </w:t>
            </w:r>
            <w:r w:rsidR="009D71CE" w:rsidRPr="00CC2090">
              <w:rPr>
                <w:color w:val="auto"/>
              </w:rPr>
              <w:t>16:00 (по местному времени заказчика)</w:t>
            </w:r>
            <w:r w:rsidR="009D71CE" w:rsidRPr="00CC2090">
              <w:rPr>
                <w:bCs/>
                <w:color w:val="auto"/>
              </w:rPr>
              <w:t>;</w:t>
            </w:r>
          </w:p>
          <w:p w14:paraId="116D28BB" w14:textId="77777777" w:rsidR="009D71CE" w:rsidRPr="000A47D8" w:rsidRDefault="009D71CE" w:rsidP="000A47D8">
            <w:pPr>
              <w:ind w:right="-108"/>
              <w:jc w:val="both"/>
              <w:rPr>
                <w:rFonts w:ascii="Times New Roman" w:hAnsi="Times New Roman"/>
                <w:sz w:val="24"/>
                <w:szCs w:val="24"/>
              </w:rPr>
            </w:pPr>
            <w:r w:rsidRPr="00CC2090">
              <w:rPr>
                <w:rFonts w:ascii="Times New Roman" w:hAnsi="Times New Roman"/>
                <w:sz w:val="24"/>
                <w:szCs w:val="24"/>
              </w:rPr>
              <w:t xml:space="preserve">Рассмотрение заявок, подведение итогов открытого аукциона проводятся по адресу </w:t>
            </w:r>
            <w:r w:rsidR="000A47D8">
              <w:rPr>
                <w:rFonts w:ascii="Times New Roman" w:hAnsi="Times New Roman"/>
                <w:sz w:val="24"/>
                <w:szCs w:val="24"/>
              </w:rPr>
              <w:t xml:space="preserve">Заказчика: 403805, </w:t>
            </w:r>
            <w:r w:rsidR="000A47D8" w:rsidRPr="009F6EE1">
              <w:rPr>
                <w:rStyle w:val="fontstyle01"/>
                <w:rFonts w:ascii="Times New Roman" w:hAnsi="Times New Roman"/>
                <w:sz w:val="24"/>
                <w:szCs w:val="24"/>
              </w:rPr>
              <w:t>Волгоградская область,</w:t>
            </w:r>
            <w:r w:rsidR="000A47D8">
              <w:rPr>
                <w:rStyle w:val="fontstyle01"/>
                <w:rFonts w:ascii="Times New Roman" w:hAnsi="Times New Roman"/>
                <w:sz w:val="24"/>
                <w:szCs w:val="24"/>
              </w:rPr>
              <w:t xml:space="preserve"> м.р-н Котовский, г.п. город Котово, г Котово, тер.Промышленная зона КГПЗ, зд.1</w:t>
            </w:r>
            <w:r w:rsidR="000A47D8" w:rsidRPr="009F6EE1">
              <w:rPr>
                <w:rStyle w:val="fontstyle01"/>
                <w:rFonts w:ascii="Times New Roman" w:hAnsi="Times New Roman"/>
                <w:sz w:val="24"/>
                <w:szCs w:val="24"/>
              </w:rPr>
              <w:t>.</w:t>
            </w:r>
          </w:p>
        </w:tc>
      </w:tr>
      <w:tr w:rsidR="00EE1088" w14:paraId="6CEBCFED" w14:textId="77777777" w:rsidTr="009D71CE">
        <w:tc>
          <w:tcPr>
            <w:tcW w:w="392" w:type="dxa"/>
          </w:tcPr>
          <w:p w14:paraId="21666D25" w14:textId="77777777" w:rsidR="00EE1088" w:rsidRDefault="005D4A99" w:rsidP="009D71CE">
            <w:pPr>
              <w:ind w:left="-142" w:right="-108"/>
              <w:jc w:val="center"/>
              <w:rPr>
                <w:rFonts w:ascii="Times New Roman" w:hAnsi="Times New Roman"/>
                <w:sz w:val="24"/>
              </w:rPr>
            </w:pPr>
            <w:r>
              <w:rPr>
                <w:rFonts w:ascii="Times New Roman" w:hAnsi="Times New Roman"/>
                <w:sz w:val="24"/>
              </w:rPr>
              <w:t>11</w:t>
            </w:r>
          </w:p>
        </w:tc>
        <w:tc>
          <w:tcPr>
            <w:tcW w:w="2362" w:type="dxa"/>
          </w:tcPr>
          <w:p w14:paraId="7175FB48" w14:textId="77777777" w:rsidR="00EE1088" w:rsidRDefault="005D4A99">
            <w:pPr>
              <w:rPr>
                <w:rFonts w:ascii="Times New Roman" w:hAnsi="Times New Roman"/>
                <w:sz w:val="24"/>
              </w:rPr>
            </w:pPr>
            <w:r>
              <w:rPr>
                <w:rFonts w:ascii="Times New Roman" w:hAnsi="Times New Roman"/>
                <w:sz w:val="24"/>
              </w:rPr>
              <w:t>Количество лотов</w:t>
            </w:r>
          </w:p>
        </w:tc>
        <w:tc>
          <w:tcPr>
            <w:tcW w:w="7277" w:type="dxa"/>
          </w:tcPr>
          <w:p w14:paraId="5635E700" w14:textId="3A8DDB1E" w:rsidR="00EE1088" w:rsidRDefault="00627C1E" w:rsidP="007575C7">
            <w:pPr>
              <w:jc w:val="both"/>
              <w:rPr>
                <w:rFonts w:ascii="Times New Roman" w:hAnsi="Times New Roman"/>
                <w:sz w:val="24"/>
              </w:rPr>
            </w:pPr>
            <w:r>
              <w:rPr>
                <w:rFonts w:ascii="Times New Roman" w:hAnsi="Times New Roman"/>
                <w:sz w:val="24"/>
              </w:rPr>
              <w:t>-</w:t>
            </w:r>
          </w:p>
        </w:tc>
      </w:tr>
      <w:tr w:rsidR="00EE1088" w14:paraId="48EBD99E" w14:textId="77777777" w:rsidTr="009D71CE">
        <w:tc>
          <w:tcPr>
            <w:tcW w:w="392" w:type="dxa"/>
          </w:tcPr>
          <w:p w14:paraId="2D94AAA3" w14:textId="77777777" w:rsidR="00EE1088" w:rsidRDefault="005D4A99" w:rsidP="009D71CE">
            <w:pPr>
              <w:ind w:left="-142" w:right="-108"/>
              <w:jc w:val="center"/>
              <w:rPr>
                <w:rFonts w:ascii="Times New Roman" w:hAnsi="Times New Roman"/>
                <w:sz w:val="24"/>
              </w:rPr>
            </w:pPr>
            <w:r>
              <w:rPr>
                <w:rFonts w:ascii="Times New Roman" w:hAnsi="Times New Roman"/>
                <w:sz w:val="24"/>
              </w:rPr>
              <w:t>12</w:t>
            </w:r>
          </w:p>
        </w:tc>
        <w:tc>
          <w:tcPr>
            <w:tcW w:w="2362" w:type="dxa"/>
          </w:tcPr>
          <w:p w14:paraId="3B630CA7" w14:textId="77777777" w:rsidR="00EE1088" w:rsidRDefault="005D4A99">
            <w:pPr>
              <w:rPr>
                <w:rFonts w:ascii="Times New Roman" w:hAnsi="Times New Roman"/>
                <w:sz w:val="24"/>
              </w:rPr>
            </w:pPr>
            <w:r>
              <w:rPr>
                <w:rFonts w:ascii="Times New Roman" w:hAnsi="Times New Roman"/>
                <w:sz w:val="24"/>
              </w:rPr>
              <w:t xml:space="preserve">Количество участников, которые могут быть </w:t>
            </w:r>
            <w:r>
              <w:rPr>
                <w:rFonts w:ascii="Times New Roman" w:hAnsi="Times New Roman"/>
                <w:sz w:val="24"/>
              </w:rPr>
              <w:lastRenderedPageBreak/>
              <w:t>признаны победителями открытого аукциона</w:t>
            </w:r>
          </w:p>
        </w:tc>
        <w:tc>
          <w:tcPr>
            <w:tcW w:w="7277" w:type="dxa"/>
          </w:tcPr>
          <w:p w14:paraId="61E9298C" w14:textId="1B8ABB5D" w:rsidR="00EE1088" w:rsidRDefault="00627C1E" w:rsidP="007575C7">
            <w:pPr>
              <w:jc w:val="both"/>
              <w:rPr>
                <w:rFonts w:ascii="Times New Roman" w:hAnsi="Times New Roman"/>
                <w:sz w:val="24"/>
              </w:rPr>
            </w:pPr>
            <w:r>
              <w:rPr>
                <w:rFonts w:ascii="Times New Roman" w:hAnsi="Times New Roman"/>
                <w:sz w:val="24"/>
              </w:rPr>
              <w:lastRenderedPageBreak/>
              <w:t>-</w:t>
            </w:r>
          </w:p>
        </w:tc>
      </w:tr>
      <w:tr w:rsidR="00EE1088" w14:paraId="40405C86" w14:textId="77777777" w:rsidTr="009D71CE">
        <w:tc>
          <w:tcPr>
            <w:tcW w:w="392" w:type="dxa"/>
          </w:tcPr>
          <w:p w14:paraId="1B08629C" w14:textId="77777777" w:rsidR="00EE1088" w:rsidRDefault="005D4A99" w:rsidP="009D71CE">
            <w:pPr>
              <w:ind w:left="-142" w:right="-108"/>
              <w:jc w:val="center"/>
              <w:rPr>
                <w:rFonts w:ascii="Times New Roman" w:hAnsi="Times New Roman"/>
                <w:sz w:val="24"/>
              </w:rPr>
            </w:pPr>
            <w:r>
              <w:rPr>
                <w:rFonts w:ascii="Times New Roman" w:hAnsi="Times New Roman"/>
                <w:sz w:val="24"/>
              </w:rPr>
              <w:t>13</w:t>
            </w:r>
          </w:p>
        </w:tc>
        <w:tc>
          <w:tcPr>
            <w:tcW w:w="2362" w:type="dxa"/>
          </w:tcPr>
          <w:p w14:paraId="2BBBB6D7" w14:textId="77777777" w:rsidR="00EE1088" w:rsidRDefault="005D4A99" w:rsidP="007575C7">
            <w:pPr>
              <w:ind w:right="-14"/>
              <w:rPr>
                <w:rFonts w:ascii="Times New Roman" w:hAnsi="Times New Roman"/>
                <w:sz w:val="24"/>
              </w:rPr>
            </w:pPr>
            <w:r>
              <w:rPr>
                <w:rFonts w:ascii="Times New Roman" w:hAnsi="Times New Roman"/>
                <w:sz w:val="24"/>
              </w:rPr>
              <w:t>Размер обеспечения заявки на участие в закупке, срок и порядок его предоставления</w:t>
            </w:r>
          </w:p>
        </w:tc>
        <w:tc>
          <w:tcPr>
            <w:tcW w:w="7277" w:type="dxa"/>
          </w:tcPr>
          <w:p w14:paraId="43757D91" w14:textId="77777777" w:rsidR="003F23B8" w:rsidRPr="000C7DEA" w:rsidRDefault="003F23B8" w:rsidP="003F23B8">
            <w:pPr>
              <w:jc w:val="both"/>
              <w:rPr>
                <w:rFonts w:ascii="Times New Roman" w:hAnsi="Times New Roman"/>
                <w:b/>
                <w:bCs/>
                <w:i/>
                <w:iCs/>
                <w:sz w:val="24"/>
                <w:szCs w:val="24"/>
              </w:rPr>
            </w:pPr>
            <w:r w:rsidRPr="000C7DEA">
              <w:rPr>
                <w:rFonts w:ascii="Times New Roman" w:hAnsi="Times New Roman"/>
                <w:b/>
                <w:bCs/>
                <w:i/>
                <w:iCs/>
                <w:sz w:val="24"/>
                <w:szCs w:val="24"/>
              </w:rPr>
              <w:t xml:space="preserve">Не установлено </w:t>
            </w:r>
          </w:p>
          <w:p w14:paraId="60045206" w14:textId="77777777" w:rsidR="00EE1088" w:rsidRDefault="005D4A99">
            <w:pPr>
              <w:jc w:val="both"/>
              <w:rPr>
                <w:rFonts w:ascii="Times New Roman" w:hAnsi="Times New Roman"/>
                <w:sz w:val="24"/>
              </w:rPr>
            </w:pPr>
            <w:r>
              <w:rPr>
                <w:rFonts w:ascii="Times New Roman" w:hAnsi="Times New Roman"/>
                <w:sz w:val="24"/>
              </w:rPr>
              <w:t xml:space="preserve">Порядок внесения, возврата и удержания денежных средств в качестве обеспечения заявки на участие в закупке устанавливается в соответствии с Регламентом работы ЭТП. </w:t>
            </w:r>
          </w:p>
          <w:p w14:paraId="20CBA9DE" w14:textId="77777777" w:rsidR="00EE1088" w:rsidRDefault="00EE1088">
            <w:pPr>
              <w:ind w:firstLine="365"/>
              <w:jc w:val="both"/>
              <w:rPr>
                <w:rFonts w:ascii="Times New Roman" w:hAnsi="Times New Roman"/>
                <w:sz w:val="24"/>
              </w:rPr>
            </w:pPr>
          </w:p>
        </w:tc>
      </w:tr>
      <w:tr w:rsidR="00EE1088" w14:paraId="480B7B8C" w14:textId="77777777" w:rsidTr="009D71CE">
        <w:tc>
          <w:tcPr>
            <w:tcW w:w="392" w:type="dxa"/>
          </w:tcPr>
          <w:p w14:paraId="002A6756" w14:textId="77777777" w:rsidR="00EE1088" w:rsidRDefault="005D4A99" w:rsidP="009D71CE">
            <w:pPr>
              <w:ind w:left="-142" w:right="-108"/>
              <w:jc w:val="center"/>
              <w:rPr>
                <w:rFonts w:ascii="Times New Roman" w:hAnsi="Times New Roman"/>
                <w:sz w:val="24"/>
              </w:rPr>
            </w:pPr>
            <w:r>
              <w:rPr>
                <w:rFonts w:ascii="Times New Roman" w:hAnsi="Times New Roman"/>
                <w:sz w:val="24"/>
              </w:rPr>
              <w:t>14</w:t>
            </w:r>
          </w:p>
        </w:tc>
        <w:tc>
          <w:tcPr>
            <w:tcW w:w="2362" w:type="dxa"/>
          </w:tcPr>
          <w:p w14:paraId="75CAFBDF" w14:textId="77777777" w:rsidR="00EE1088" w:rsidRDefault="005D4A99" w:rsidP="009D71CE">
            <w:pPr>
              <w:ind w:right="-156"/>
              <w:rPr>
                <w:rFonts w:ascii="Times New Roman" w:hAnsi="Times New Roman"/>
                <w:sz w:val="24"/>
              </w:rPr>
            </w:pPr>
            <w:r>
              <w:rPr>
                <w:rFonts w:ascii="Times New Roman" w:hAnsi="Times New Roman"/>
                <w:sz w:val="24"/>
              </w:rPr>
              <w:t>Реквизиты счета для внесения обеспечения заявки на участие в закупке</w:t>
            </w:r>
          </w:p>
        </w:tc>
        <w:tc>
          <w:tcPr>
            <w:tcW w:w="7277" w:type="dxa"/>
          </w:tcPr>
          <w:p w14:paraId="072D8B9C" w14:textId="77777777" w:rsidR="00EE1088" w:rsidRDefault="005D4A99" w:rsidP="009D71CE">
            <w:pPr>
              <w:jc w:val="both"/>
              <w:rPr>
                <w:rFonts w:ascii="Times New Roman" w:hAnsi="Times New Roman"/>
                <w:sz w:val="24"/>
              </w:rPr>
            </w:pPr>
            <w:r>
              <w:rPr>
                <w:rFonts w:ascii="Times New Roman" w:hAnsi="Times New Roman"/>
                <w:sz w:val="24"/>
              </w:rPr>
              <w:t>Денежные средства в обеспечение заявки на участие в закупке вносятся в соответствии с Регламентом работы ЭТП.</w:t>
            </w:r>
          </w:p>
          <w:p w14:paraId="79518941" w14:textId="77777777" w:rsidR="00EE1088" w:rsidRDefault="00EE1088">
            <w:pPr>
              <w:ind w:firstLine="385"/>
              <w:jc w:val="both"/>
              <w:rPr>
                <w:rFonts w:ascii="Times New Roman" w:hAnsi="Times New Roman"/>
                <w:sz w:val="24"/>
              </w:rPr>
            </w:pPr>
          </w:p>
        </w:tc>
      </w:tr>
      <w:tr w:rsidR="00EE1088" w14:paraId="0593875A" w14:textId="77777777" w:rsidTr="009D71CE">
        <w:tc>
          <w:tcPr>
            <w:tcW w:w="392" w:type="dxa"/>
          </w:tcPr>
          <w:p w14:paraId="7B8F8A4A" w14:textId="77777777" w:rsidR="00EE1088" w:rsidRDefault="005D4A99" w:rsidP="009D71CE">
            <w:pPr>
              <w:ind w:left="-142" w:right="-108"/>
              <w:jc w:val="center"/>
              <w:rPr>
                <w:rFonts w:ascii="Times New Roman" w:hAnsi="Times New Roman"/>
                <w:sz w:val="24"/>
              </w:rPr>
            </w:pPr>
            <w:r>
              <w:rPr>
                <w:rFonts w:ascii="Times New Roman" w:hAnsi="Times New Roman"/>
                <w:sz w:val="24"/>
              </w:rPr>
              <w:t>15</w:t>
            </w:r>
          </w:p>
        </w:tc>
        <w:tc>
          <w:tcPr>
            <w:tcW w:w="2362" w:type="dxa"/>
          </w:tcPr>
          <w:p w14:paraId="4CB93051" w14:textId="77777777" w:rsidR="00EE1088" w:rsidRDefault="005D4A99">
            <w:pPr>
              <w:rPr>
                <w:rFonts w:ascii="Times New Roman" w:hAnsi="Times New Roman"/>
                <w:sz w:val="24"/>
              </w:rPr>
            </w:pPr>
            <w:r>
              <w:rPr>
                <w:rFonts w:ascii="Times New Roman" w:hAnsi="Times New Roman"/>
                <w:sz w:val="24"/>
              </w:rPr>
              <w:t>Условия предоставления приоритета товарам российского происхождения</w:t>
            </w:r>
          </w:p>
        </w:tc>
        <w:tc>
          <w:tcPr>
            <w:tcW w:w="7277" w:type="dxa"/>
          </w:tcPr>
          <w:p w14:paraId="777F81F1" w14:textId="77777777" w:rsidR="0061624B" w:rsidRDefault="0061624B" w:rsidP="0061624B">
            <w:pPr>
              <w:widowControl w:val="0"/>
              <w:tabs>
                <w:tab w:val="left" w:pos="1134"/>
                <w:tab w:val="left" w:pos="1440"/>
                <w:tab w:val="left" w:pos="1701"/>
              </w:tabs>
              <w:autoSpaceDE w:val="0"/>
              <w:autoSpaceDN w:val="0"/>
              <w:rPr>
                <w:rFonts w:ascii="Times New Roman" w:hAnsi="Times New Roman"/>
                <w:sz w:val="24"/>
                <w:szCs w:val="24"/>
              </w:rPr>
            </w:pPr>
            <w:r w:rsidRPr="0001106A">
              <w:rPr>
                <w:rFonts w:ascii="Times New Roman" w:hAnsi="Times New Roman"/>
                <w:sz w:val="24"/>
                <w:szCs w:val="24"/>
              </w:rPr>
              <w:t>Предоставляется приоритет товарам российского происхождения.</w:t>
            </w:r>
          </w:p>
          <w:p w14:paraId="71A8F7AE" w14:textId="77777777" w:rsidR="0061624B" w:rsidRPr="0001106A" w:rsidRDefault="0061624B" w:rsidP="0061624B">
            <w:pPr>
              <w:widowControl w:val="0"/>
              <w:tabs>
                <w:tab w:val="left" w:pos="1134"/>
                <w:tab w:val="left" w:pos="1440"/>
                <w:tab w:val="left" w:pos="1701"/>
              </w:tabs>
              <w:autoSpaceDE w:val="0"/>
              <w:autoSpaceDN w:val="0"/>
              <w:jc w:val="both"/>
              <w:rPr>
                <w:rFonts w:ascii="Times New Roman" w:hAnsi="Times New Roman"/>
                <w:sz w:val="24"/>
                <w:szCs w:val="24"/>
              </w:rPr>
            </w:pPr>
            <w:r w:rsidRPr="0001106A">
              <w:rPr>
                <w:rFonts w:ascii="Times New Roman" w:hAnsi="Times New Roman"/>
                <w:sz w:val="24"/>
                <w:szCs w:val="24"/>
              </w:rPr>
              <w:t>Участник закупки должен указать (декларировать) в заявке на</w:t>
            </w:r>
            <w:r>
              <w:rPr>
                <w:rFonts w:ascii="Times New Roman" w:hAnsi="Times New Roman"/>
                <w:sz w:val="24"/>
                <w:szCs w:val="24"/>
              </w:rPr>
              <w:t xml:space="preserve"> </w:t>
            </w:r>
            <w:r w:rsidRPr="0001106A">
              <w:rPr>
                <w:rFonts w:ascii="Times New Roman" w:hAnsi="Times New Roman"/>
                <w:sz w:val="24"/>
                <w:szCs w:val="24"/>
              </w:rPr>
              <w:t>участие в закупке (в соответствующей части заявки на участие в</w:t>
            </w:r>
            <w:r>
              <w:rPr>
                <w:rFonts w:ascii="Times New Roman" w:hAnsi="Times New Roman"/>
                <w:sz w:val="24"/>
                <w:szCs w:val="24"/>
              </w:rPr>
              <w:t xml:space="preserve"> </w:t>
            </w:r>
            <w:r w:rsidRPr="0001106A">
              <w:rPr>
                <w:rFonts w:ascii="Times New Roman" w:hAnsi="Times New Roman"/>
                <w:sz w:val="24"/>
                <w:szCs w:val="24"/>
              </w:rPr>
              <w:t>закупке, содержащей предложение о поставке товара)</w:t>
            </w:r>
            <w:r>
              <w:rPr>
                <w:rFonts w:ascii="Times New Roman" w:hAnsi="Times New Roman"/>
                <w:sz w:val="24"/>
                <w:szCs w:val="24"/>
              </w:rPr>
              <w:t xml:space="preserve"> </w:t>
            </w:r>
            <w:r w:rsidRPr="0001106A">
              <w:rPr>
                <w:rFonts w:ascii="Times New Roman" w:hAnsi="Times New Roman"/>
                <w:sz w:val="24"/>
                <w:szCs w:val="24"/>
              </w:rPr>
              <w:t>наименования страны происхождения поставляемых товаров.</w:t>
            </w:r>
            <w:r>
              <w:rPr>
                <w:rFonts w:ascii="Times New Roman" w:hAnsi="Times New Roman"/>
                <w:sz w:val="24"/>
                <w:szCs w:val="24"/>
              </w:rPr>
              <w:t xml:space="preserve"> </w:t>
            </w:r>
            <w:r w:rsidRPr="002D364E">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B7EA0">
              <w:rPr>
                <w:rFonts w:ascii="Times New Roman" w:hAnsi="Times New Roman"/>
                <w:sz w:val="24"/>
                <w:szCs w:val="24"/>
              </w:rPr>
              <w:t xml:space="preserve"> </w:t>
            </w:r>
            <w:r w:rsidRPr="0001106A">
              <w:rPr>
                <w:rFonts w:ascii="Times New Roman" w:hAnsi="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7A32B53C" w14:textId="77777777" w:rsidR="0061624B" w:rsidRDefault="0061624B" w:rsidP="0061624B">
            <w:pPr>
              <w:autoSpaceDE w:val="0"/>
              <w:autoSpaceDN w:val="0"/>
              <w:adjustRightInd w:val="0"/>
              <w:jc w:val="both"/>
              <w:rPr>
                <w:rFonts w:ascii="Times New Roman" w:hAnsi="Times New Roman"/>
                <w:sz w:val="24"/>
                <w:szCs w:val="24"/>
              </w:rPr>
            </w:pPr>
            <w:r w:rsidRPr="002D364E">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w:t>
            </w:r>
            <w:r>
              <w:rPr>
                <w:rFonts w:ascii="Times New Roman" w:hAnsi="Times New Roman"/>
                <w:sz w:val="24"/>
                <w:szCs w:val="24"/>
              </w:rPr>
              <w:t xml:space="preserve"> </w:t>
            </w:r>
            <w:r w:rsidRPr="002D364E">
              <w:rPr>
                <w:rFonts w:ascii="Times New Roman" w:hAnsi="Times New Roman"/>
                <w:sz w:val="24"/>
                <w:szCs w:val="24"/>
              </w:rPr>
              <w:t>иностранными</w:t>
            </w:r>
            <w:r>
              <w:rPr>
                <w:rFonts w:ascii="Times New Roman" w:hAnsi="Times New Roman"/>
                <w:sz w:val="24"/>
                <w:szCs w:val="24"/>
              </w:rPr>
              <w:t xml:space="preserve"> </w:t>
            </w:r>
            <w:r w:rsidRPr="002D364E">
              <w:rPr>
                <w:rFonts w:ascii="Times New Roman" w:hAnsi="Times New Roman"/>
                <w:sz w:val="24"/>
                <w:szCs w:val="24"/>
              </w:rPr>
              <w:t>лицами</w:t>
            </w:r>
            <w:r>
              <w:rPr>
                <w:rFonts w:ascii="Times New Roman" w:hAnsi="Times New Roman"/>
                <w:sz w:val="24"/>
                <w:szCs w:val="24"/>
              </w:rPr>
              <w:t xml:space="preserve"> </w:t>
            </w:r>
            <w:r w:rsidRPr="002D364E">
              <w:rPr>
                <w:rFonts w:ascii="Times New Roman" w:hAnsi="Times New Roman"/>
                <w:sz w:val="24"/>
                <w:szCs w:val="24"/>
              </w:rPr>
              <w:t>в</w:t>
            </w:r>
            <w:r>
              <w:rPr>
                <w:rFonts w:ascii="Times New Roman" w:hAnsi="Times New Roman"/>
                <w:sz w:val="24"/>
                <w:szCs w:val="24"/>
              </w:rPr>
              <w:t xml:space="preserve"> </w:t>
            </w:r>
            <w:r w:rsidRPr="002D364E">
              <w:rPr>
                <w:rFonts w:ascii="Times New Roman" w:hAnsi="Times New Roman"/>
                <w:sz w:val="24"/>
                <w:szCs w:val="24"/>
              </w:rPr>
              <w:t>случаях,</w:t>
            </w:r>
            <w:r>
              <w:rPr>
                <w:rFonts w:ascii="Times New Roman" w:hAnsi="Times New Roman"/>
                <w:sz w:val="24"/>
                <w:szCs w:val="24"/>
              </w:rPr>
              <w:t xml:space="preserve"> </w:t>
            </w:r>
            <w:r w:rsidRPr="002D364E">
              <w:rPr>
                <w:rFonts w:ascii="Times New Roman" w:hAnsi="Times New Roman"/>
                <w:sz w:val="24"/>
                <w:szCs w:val="24"/>
              </w:rPr>
              <w:t>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65FB5B6" w14:textId="77777777" w:rsidR="0061624B" w:rsidRDefault="0061624B" w:rsidP="0061624B">
            <w:pPr>
              <w:autoSpaceDE w:val="0"/>
              <w:autoSpaceDN w:val="0"/>
              <w:adjustRightInd w:val="0"/>
              <w:jc w:val="both"/>
              <w:rPr>
                <w:rFonts w:ascii="Times New Roman" w:hAnsi="Times New Roman"/>
                <w:sz w:val="24"/>
                <w:szCs w:val="24"/>
              </w:rPr>
            </w:pPr>
            <w:r w:rsidRPr="0001106A">
              <w:rPr>
                <w:rFonts w:ascii="Times New Roman" w:hAnsi="Times New Roman"/>
                <w:sz w:val="24"/>
                <w:szCs w:val="24"/>
              </w:rPr>
              <w:t>Участник закупки будет отнесен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0CAC4C9" w14:textId="77777777" w:rsidR="0061624B" w:rsidRDefault="0061624B" w:rsidP="0061624B">
            <w:pPr>
              <w:autoSpaceDE w:val="0"/>
              <w:autoSpaceDN w:val="0"/>
              <w:adjustRightInd w:val="0"/>
              <w:jc w:val="both"/>
              <w:rPr>
                <w:rFonts w:ascii="Times New Roman" w:hAnsi="Times New Roman"/>
                <w:sz w:val="24"/>
                <w:szCs w:val="24"/>
              </w:rPr>
            </w:pPr>
            <w:r w:rsidRPr="0001106A">
              <w:rPr>
                <w:rFonts w:ascii="Times New Roman" w:hAnsi="Times New Roman"/>
                <w:sz w:val="24"/>
                <w:szCs w:val="24"/>
              </w:rPr>
              <w:t>Указание страны происхождения поставляемого товара в Договоре будет осуществлено на основании сведений, содержащихся в заявке на участие в закупке, представленной участником закупки, с которым заключается договор.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1DEC194E" w14:textId="77777777" w:rsidR="00EE1088" w:rsidRDefault="0061624B" w:rsidP="005B7EA0">
            <w:pPr>
              <w:autoSpaceDE w:val="0"/>
              <w:autoSpaceDN w:val="0"/>
              <w:adjustRightInd w:val="0"/>
              <w:jc w:val="both"/>
              <w:rPr>
                <w:rFonts w:ascii="Times New Roman" w:hAnsi="Times New Roman"/>
                <w:sz w:val="24"/>
              </w:rPr>
            </w:pPr>
            <w:r w:rsidRPr="0001106A">
              <w:rPr>
                <w:rFonts w:ascii="Times New Roman" w:hAnsi="Times New Roman"/>
                <w:sz w:val="24"/>
                <w:szCs w:val="24"/>
              </w:rPr>
              <w:t xml:space="preserve">Заказчиком предусмотрено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w:t>
            </w:r>
            <w:r w:rsidRPr="0001106A">
              <w:rPr>
                <w:rFonts w:ascii="Times New Roman" w:hAnsi="Times New Roman"/>
                <w:sz w:val="24"/>
                <w:szCs w:val="24"/>
              </w:rPr>
              <w:lastRenderedPageBreak/>
              <w:t>уклон</w:t>
            </w:r>
            <w:r>
              <w:rPr>
                <w:rFonts w:ascii="Times New Roman" w:hAnsi="Times New Roman"/>
                <w:sz w:val="24"/>
                <w:szCs w:val="24"/>
              </w:rPr>
              <w:t>ившемся от заключения договора.</w:t>
            </w:r>
            <w:r w:rsidR="005B7EA0">
              <w:rPr>
                <w:rFonts w:ascii="Times New Roman" w:hAnsi="Times New Roman"/>
                <w:sz w:val="24"/>
                <w:szCs w:val="24"/>
              </w:rPr>
              <w:t xml:space="preserve"> </w:t>
            </w:r>
            <w:r w:rsidRPr="0001106A">
              <w:rPr>
                <w:rFonts w:ascii="Times New Roman" w:hAnsi="Times New Roman"/>
                <w:sz w:val="24"/>
                <w:szCs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w:t>
            </w:r>
            <w:r>
              <w:rPr>
                <w:rFonts w:ascii="Times New Roman" w:hAnsi="Times New Roman"/>
                <w:sz w:val="24"/>
                <w:szCs w:val="24"/>
              </w:rPr>
              <w:t xml:space="preserve">ские товары, при этом качество, технические и </w:t>
            </w:r>
            <w:r w:rsidRPr="0001106A">
              <w:rPr>
                <w:rFonts w:ascii="Times New Roman" w:hAnsi="Times New Roman"/>
                <w:sz w:val="24"/>
                <w:szCs w:val="24"/>
              </w:rPr>
              <w:t>функциональные хар</w:t>
            </w:r>
            <w:r>
              <w:rPr>
                <w:rFonts w:ascii="Times New Roman" w:hAnsi="Times New Roman"/>
                <w:sz w:val="24"/>
                <w:szCs w:val="24"/>
              </w:rPr>
              <w:t xml:space="preserve">актеристики </w:t>
            </w:r>
            <w:r w:rsidRPr="0001106A">
              <w:rPr>
                <w:rFonts w:ascii="Times New Roman" w:hAnsi="Times New Roman"/>
                <w:sz w:val="24"/>
                <w:szCs w:val="24"/>
              </w:rPr>
              <w:t>(потребительские</w:t>
            </w:r>
            <w:r>
              <w:rPr>
                <w:rFonts w:ascii="Times New Roman" w:hAnsi="Times New Roman"/>
                <w:sz w:val="24"/>
                <w:szCs w:val="24"/>
              </w:rPr>
              <w:t xml:space="preserve"> </w:t>
            </w:r>
            <w:r w:rsidRPr="0001106A">
              <w:rPr>
                <w:rFonts w:ascii="Times New Roman" w:hAnsi="Times New Roman"/>
                <w:sz w:val="24"/>
                <w:szCs w:val="24"/>
              </w:rPr>
              <w:t>свойства)</w:t>
            </w:r>
            <w:r>
              <w:rPr>
                <w:rFonts w:ascii="Times New Roman" w:hAnsi="Times New Roman"/>
                <w:sz w:val="24"/>
                <w:szCs w:val="24"/>
              </w:rPr>
              <w:t xml:space="preserve"> </w:t>
            </w:r>
            <w:r w:rsidRPr="0001106A">
              <w:rPr>
                <w:rFonts w:ascii="Times New Roman" w:hAnsi="Times New Roman"/>
                <w:sz w:val="24"/>
                <w:szCs w:val="24"/>
              </w:rPr>
              <w:t>таких товаров не должны усту</w:t>
            </w:r>
            <w:r>
              <w:rPr>
                <w:rFonts w:ascii="Times New Roman" w:hAnsi="Times New Roman"/>
                <w:sz w:val="24"/>
                <w:szCs w:val="24"/>
              </w:rPr>
              <w:t xml:space="preserve">пать качеству и соответствующим </w:t>
            </w:r>
            <w:r w:rsidRPr="0001106A">
              <w:rPr>
                <w:rFonts w:ascii="Times New Roman" w:hAnsi="Times New Roman"/>
                <w:sz w:val="24"/>
                <w:szCs w:val="24"/>
              </w:rPr>
              <w:t>техническим и функцион</w:t>
            </w:r>
            <w:r>
              <w:rPr>
                <w:rFonts w:ascii="Times New Roman" w:hAnsi="Times New Roman"/>
                <w:sz w:val="24"/>
                <w:szCs w:val="24"/>
              </w:rPr>
              <w:t xml:space="preserve">альным характеристикам товаров, </w:t>
            </w:r>
            <w:r w:rsidRPr="0001106A">
              <w:rPr>
                <w:rFonts w:ascii="Times New Roman" w:hAnsi="Times New Roman"/>
                <w:sz w:val="24"/>
                <w:szCs w:val="24"/>
              </w:rPr>
              <w:t>указанных в договоре.</w:t>
            </w:r>
          </w:p>
        </w:tc>
      </w:tr>
      <w:tr w:rsidR="00EE1088" w14:paraId="532F5264" w14:textId="77777777" w:rsidTr="009D71CE">
        <w:tc>
          <w:tcPr>
            <w:tcW w:w="392" w:type="dxa"/>
          </w:tcPr>
          <w:p w14:paraId="07BC3C26" w14:textId="77777777" w:rsidR="00EE1088" w:rsidRDefault="005D4A99" w:rsidP="009D71CE">
            <w:pPr>
              <w:ind w:left="-142" w:right="-108"/>
              <w:jc w:val="center"/>
              <w:rPr>
                <w:rFonts w:ascii="Times New Roman" w:hAnsi="Times New Roman"/>
                <w:sz w:val="24"/>
              </w:rPr>
            </w:pPr>
            <w:r>
              <w:rPr>
                <w:rFonts w:ascii="Times New Roman" w:hAnsi="Times New Roman"/>
                <w:sz w:val="24"/>
              </w:rPr>
              <w:lastRenderedPageBreak/>
              <w:t>16</w:t>
            </w:r>
          </w:p>
        </w:tc>
        <w:tc>
          <w:tcPr>
            <w:tcW w:w="2362" w:type="dxa"/>
          </w:tcPr>
          <w:p w14:paraId="5B5C36F9" w14:textId="77777777" w:rsidR="00EE1088" w:rsidRDefault="005D4A99">
            <w:pPr>
              <w:rPr>
                <w:rFonts w:ascii="Times New Roman" w:hAnsi="Times New Roman"/>
                <w:sz w:val="24"/>
              </w:rPr>
            </w:pPr>
            <w:r>
              <w:rPr>
                <w:rFonts w:ascii="Times New Roman" w:hAnsi="Times New Roman"/>
                <w:sz w:val="24"/>
              </w:rPr>
              <w:t>Привлечение субподрядчиков, соисполнителей</w:t>
            </w:r>
          </w:p>
        </w:tc>
        <w:tc>
          <w:tcPr>
            <w:tcW w:w="7277" w:type="dxa"/>
          </w:tcPr>
          <w:p w14:paraId="7BB5DEFF" w14:textId="77777777" w:rsidR="00EE1088" w:rsidRDefault="005D4A99" w:rsidP="001864D4">
            <w:pPr>
              <w:rPr>
                <w:rFonts w:ascii="Times New Roman" w:hAnsi="Times New Roman"/>
                <w:sz w:val="24"/>
              </w:rPr>
            </w:pPr>
            <w:r>
              <w:rPr>
                <w:rFonts w:ascii="Times New Roman" w:hAnsi="Times New Roman"/>
                <w:sz w:val="24"/>
              </w:rPr>
              <w:t>Не допускается.</w:t>
            </w:r>
          </w:p>
          <w:p w14:paraId="0B38D619" w14:textId="77777777" w:rsidR="00EE1088" w:rsidRDefault="00EE1088" w:rsidP="001864D4">
            <w:pPr>
              <w:rPr>
                <w:rFonts w:ascii="Times New Roman" w:hAnsi="Times New Roman"/>
                <w:sz w:val="24"/>
              </w:rPr>
            </w:pPr>
          </w:p>
          <w:p w14:paraId="1E7A417E" w14:textId="77777777" w:rsidR="00EE1088" w:rsidRDefault="00EE1088" w:rsidP="001864D4">
            <w:pPr>
              <w:rPr>
                <w:rFonts w:ascii="Times New Roman" w:hAnsi="Times New Roman"/>
                <w:sz w:val="24"/>
              </w:rPr>
            </w:pPr>
          </w:p>
        </w:tc>
      </w:tr>
      <w:tr w:rsidR="00EE1088" w14:paraId="0A9CFE40" w14:textId="77777777" w:rsidTr="009D71CE">
        <w:tc>
          <w:tcPr>
            <w:tcW w:w="392" w:type="dxa"/>
          </w:tcPr>
          <w:p w14:paraId="5978BB71" w14:textId="77777777" w:rsidR="00EE1088" w:rsidRDefault="005D4A99" w:rsidP="009D71CE">
            <w:pPr>
              <w:ind w:left="-142" w:right="-108"/>
              <w:jc w:val="center"/>
              <w:rPr>
                <w:rFonts w:ascii="Times New Roman" w:hAnsi="Times New Roman"/>
                <w:sz w:val="24"/>
              </w:rPr>
            </w:pPr>
            <w:r>
              <w:rPr>
                <w:rFonts w:ascii="Times New Roman" w:hAnsi="Times New Roman"/>
                <w:sz w:val="24"/>
              </w:rPr>
              <w:t>17</w:t>
            </w:r>
          </w:p>
        </w:tc>
        <w:tc>
          <w:tcPr>
            <w:tcW w:w="2362" w:type="dxa"/>
          </w:tcPr>
          <w:p w14:paraId="07BBB439" w14:textId="77777777" w:rsidR="00EE1088" w:rsidRDefault="005D4A99">
            <w:pPr>
              <w:pStyle w:val="Default"/>
              <w:rPr>
                <w:color w:val="auto"/>
              </w:rPr>
            </w:pPr>
            <w:r>
              <w:rPr>
                <w:color w:val="auto"/>
              </w:rPr>
              <w:t>Официальный язык закупки</w:t>
            </w:r>
          </w:p>
        </w:tc>
        <w:tc>
          <w:tcPr>
            <w:tcW w:w="7277" w:type="dxa"/>
          </w:tcPr>
          <w:p w14:paraId="46FD9DD6" w14:textId="77777777" w:rsidR="00EE1088" w:rsidRDefault="005D4A99" w:rsidP="001864D4">
            <w:pPr>
              <w:pStyle w:val="Default"/>
              <w:rPr>
                <w:color w:val="auto"/>
              </w:rPr>
            </w:pPr>
            <w:r>
              <w:rPr>
                <w:color w:val="auto"/>
              </w:rPr>
              <w:t>Русский.</w:t>
            </w:r>
          </w:p>
        </w:tc>
      </w:tr>
      <w:tr w:rsidR="00EE1088" w14:paraId="1D0C75F2" w14:textId="77777777" w:rsidTr="009D71CE">
        <w:tc>
          <w:tcPr>
            <w:tcW w:w="392" w:type="dxa"/>
          </w:tcPr>
          <w:p w14:paraId="43D2991E" w14:textId="77777777" w:rsidR="00EE1088" w:rsidRDefault="005D4A99" w:rsidP="009D71CE">
            <w:pPr>
              <w:ind w:left="-142" w:right="-108"/>
              <w:jc w:val="center"/>
              <w:rPr>
                <w:rFonts w:ascii="Times New Roman" w:hAnsi="Times New Roman"/>
                <w:sz w:val="24"/>
              </w:rPr>
            </w:pPr>
            <w:r>
              <w:rPr>
                <w:rFonts w:ascii="Times New Roman" w:hAnsi="Times New Roman"/>
                <w:sz w:val="24"/>
              </w:rPr>
              <w:t>18</w:t>
            </w:r>
          </w:p>
        </w:tc>
        <w:tc>
          <w:tcPr>
            <w:tcW w:w="2362" w:type="dxa"/>
          </w:tcPr>
          <w:p w14:paraId="0148F2C3" w14:textId="77777777" w:rsidR="00EE1088" w:rsidRDefault="005D4A99">
            <w:pPr>
              <w:pStyle w:val="Default"/>
              <w:rPr>
                <w:color w:val="auto"/>
              </w:rPr>
            </w:pPr>
            <w:r>
              <w:rPr>
                <w:color w:val="auto"/>
              </w:rPr>
              <w:t xml:space="preserve">Валюта закупки </w:t>
            </w:r>
          </w:p>
        </w:tc>
        <w:tc>
          <w:tcPr>
            <w:tcW w:w="7277" w:type="dxa"/>
          </w:tcPr>
          <w:p w14:paraId="6695D4AA" w14:textId="77777777" w:rsidR="00EE1088" w:rsidRDefault="005D4A99" w:rsidP="001864D4">
            <w:pPr>
              <w:pStyle w:val="Default"/>
              <w:rPr>
                <w:color w:val="auto"/>
              </w:rPr>
            </w:pPr>
            <w:r>
              <w:rPr>
                <w:color w:val="auto"/>
              </w:rPr>
              <w:t>Российский рубль.</w:t>
            </w:r>
          </w:p>
        </w:tc>
      </w:tr>
      <w:tr w:rsidR="00EE1088" w14:paraId="5B572013" w14:textId="77777777" w:rsidTr="009D71CE">
        <w:tc>
          <w:tcPr>
            <w:tcW w:w="392" w:type="dxa"/>
          </w:tcPr>
          <w:p w14:paraId="02159158" w14:textId="77777777" w:rsidR="00EE1088" w:rsidRDefault="005D4A99" w:rsidP="009D71CE">
            <w:pPr>
              <w:ind w:left="-142" w:right="-108"/>
              <w:jc w:val="center"/>
              <w:rPr>
                <w:rFonts w:ascii="Times New Roman" w:hAnsi="Times New Roman"/>
                <w:sz w:val="24"/>
              </w:rPr>
            </w:pPr>
            <w:r>
              <w:rPr>
                <w:rFonts w:ascii="Times New Roman" w:hAnsi="Times New Roman"/>
                <w:sz w:val="24"/>
              </w:rPr>
              <w:t>19</w:t>
            </w:r>
          </w:p>
        </w:tc>
        <w:tc>
          <w:tcPr>
            <w:tcW w:w="2362" w:type="dxa"/>
          </w:tcPr>
          <w:p w14:paraId="10759AF0" w14:textId="77777777" w:rsidR="00EE1088" w:rsidRDefault="005D4A99">
            <w:pPr>
              <w:pStyle w:val="rvps1"/>
              <w:jc w:val="left"/>
            </w:pPr>
            <w:r>
              <w:t>Внесение изменений в настоящую документацию о закупке</w:t>
            </w:r>
          </w:p>
        </w:tc>
        <w:tc>
          <w:tcPr>
            <w:tcW w:w="7277" w:type="dxa"/>
          </w:tcPr>
          <w:p w14:paraId="0AC5A4FC" w14:textId="77777777" w:rsidR="00EE1088" w:rsidRPr="005B7EA0" w:rsidRDefault="005D4A99" w:rsidP="005B7EA0">
            <w:pPr>
              <w:jc w:val="both"/>
              <w:rPr>
                <w:rFonts w:ascii="Times New Roman" w:hAnsi="Times New Roman"/>
                <w:sz w:val="24"/>
                <w:szCs w:val="24"/>
              </w:rPr>
            </w:pPr>
            <w:r w:rsidRPr="005B7EA0">
              <w:rPr>
                <w:rFonts w:ascii="Times New Roman" w:hAnsi="Times New Roman"/>
                <w:sz w:val="24"/>
                <w:szCs w:val="24"/>
              </w:rPr>
              <w:t>Заказчик в любое время до окончания срока подачи заявок на участие в закупке по собственной инициативе или в соответствии с запросом участника закупки вправе принять решение о внесении изменений в извещение о закупке и (или) документацию о закупке.</w:t>
            </w:r>
            <w:r w:rsidR="005B7EA0" w:rsidRPr="005B7EA0">
              <w:rPr>
                <w:rFonts w:ascii="Times New Roman" w:hAnsi="Times New Roman"/>
                <w:sz w:val="24"/>
                <w:szCs w:val="24"/>
              </w:rPr>
              <w:t xml:space="preserve"> </w:t>
            </w:r>
            <w:r w:rsidRPr="005B7EA0">
              <w:rPr>
                <w:rFonts w:ascii="Times New Roman" w:hAnsi="Times New Roman"/>
                <w:sz w:val="24"/>
                <w:szCs w:val="24"/>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r w:rsidR="005B7EA0" w:rsidRPr="005B7EA0">
              <w:rPr>
                <w:rFonts w:ascii="Times New Roman" w:hAnsi="Times New Roman"/>
                <w:sz w:val="24"/>
                <w:szCs w:val="24"/>
              </w:rPr>
              <w:t xml:space="preserve"> </w:t>
            </w:r>
            <w:r w:rsidRPr="005B7EA0">
              <w:rPr>
                <w:rFonts w:ascii="Times New Roman" w:hAnsi="Times New Roman"/>
                <w:sz w:val="24"/>
                <w:szCs w:val="24"/>
              </w:rPr>
              <w:t>Любые изменения, вносимые в извещение о закупке, настоящую документацию о закупке, являются ее неотъемлемой частью.</w:t>
            </w:r>
            <w:r w:rsidR="005B7EA0" w:rsidRPr="005B7EA0">
              <w:rPr>
                <w:rFonts w:ascii="Times New Roman" w:hAnsi="Times New Roman"/>
                <w:sz w:val="24"/>
                <w:szCs w:val="24"/>
              </w:rPr>
              <w:t xml:space="preserve"> </w:t>
            </w:r>
            <w:r w:rsidRPr="005B7EA0">
              <w:rPr>
                <w:rFonts w:ascii="Times New Roman" w:hAnsi="Times New Roman"/>
                <w:sz w:val="24"/>
                <w:szCs w:val="24"/>
              </w:rPr>
              <w:t xml:space="preserve">Заказчик вправе принять решение о продлении срока окончания подачи заявок на участие в закупке в любое время до даты истечения такого срока. </w:t>
            </w:r>
          </w:p>
        </w:tc>
      </w:tr>
    </w:tbl>
    <w:p w14:paraId="38767283" w14:textId="77777777" w:rsidR="00EE1088" w:rsidRDefault="00EE1088">
      <w:pPr>
        <w:ind w:firstLine="709"/>
        <w:rPr>
          <w:rFonts w:ascii="Times New Roman" w:hAnsi="Times New Roman"/>
          <w:b/>
          <w:sz w:val="24"/>
        </w:rPr>
      </w:pPr>
    </w:p>
    <w:p w14:paraId="3313DDDD" w14:textId="77777777" w:rsidR="00EE1088" w:rsidRPr="005B7EA0" w:rsidRDefault="005D4A99">
      <w:pPr>
        <w:ind w:firstLine="709"/>
        <w:rPr>
          <w:rFonts w:ascii="Times New Roman" w:hAnsi="Times New Roman"/>
          <w:sz w:val="24"/>
        </w:rPr>
      </w:pPr>
      <w:r w:rsidRPr="005B7EA0">
        <w:rPr>
          <w:rFonts w:ascii="Times New Roman" w:hAnsi="Times New Roman"/>
          <w:sz w:val="24"/>
        </w:rPr>
        <w:t>2.2. Требования к участникам закупки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362"/>
        <w:gridCol w:w="7277"/>
      </w:tblGrid>
      <w:tr w:rsidR="000D5745" w14:paraId="6981C823" w14:textId="77777777" w:rsidTr="000D5745">
        <w:tc>
          <w:tcPr>
            <w:tcW w:w="392" w:type="dxa"/>
          </w:tcPr>
          <w:p w14:paraId="1C332BB2" w14:textId="77777777" w:rsidR="000D5745" w:rsidRDefault="000D5745" w:rsidP="003F23B8">
            <w:pPr>
              <w:ind w:left="-142" w:right="-108"/>
              <w:jc w:val="center"/>
              <w:rPr>
                <w:rFonts w:ascii="Times New Roman" w:hAnsi="Times New Roman"/>
                <w:sz w:val="24"/>
              </w:rPr>
            </w:pPr>
            <w:r>
              <w:rPr>
                <w:rFonts w:ascii="Times New Roman" w:hAnsi="Times New Roman"/>
                <w:sz w:val="24"/>
              </w:rPr>
              <w:t>20</w:t>
            </w:r>
          </w:p>
        </w:tc>
        <w:tc>
          <w:tcPr>
            <w:tcW w:w="2362" w:type="dxa"/>
          </w:tcPr>
          <w:p w14:paraId="72201F48" w14:textId="77777777" w:rsidR="000D5745" w:rsidRDefault="000D5745" w:rsidP="003F23B8">
            <w:pPr>
              <w:pStyle w:val="Default"/>
              <w:rPr>
                <w:color w:val="auto"/>
              </w:rPr>
            </w:pPr>
            <w:r>
              <w:rPr>
                <w:color w:val="auto"/>
              </w:rPr>
              <w:t>Требования к участникам закупки</w:t>
            </w:r>
          </w:p>
        </w:tc>
        <w:tc>
          <w:tcPr>
            <w:tcW w:w="7277" w:type="dxa"/>
          </w:tcPr>
          <w:p w14:paraId="2E700351" w14:textId="77777777" w:rsidR="00DF7A7C" w:rsidRDefault="00DF7A7C" w:rsidP="003F23B8">
            <w:pPr>
              <w:jc w:val="both"/>
              <w:rPr>
                <w:rFonts w:ascii="Times New Roman" w:hAnsi="Times New Roman"/>
                <w:sz w:val="24"/>
                <w:szCs w:val="24"/>
              </w:rPr>
            </w:pPr>
          </w:p>
          <w:p w14:paraId="648F3025" w14:textId="77777777" w:rsidR="00DF7A7C" w:rsidRPr="00DF7A7C" w:rsidRDefault="00DF7A7C" w:rsidP="00DF7A7C">
            <w:pPr>
              <w:jc w:val="both"/>
              <w:rPr>
                <w:rFonts w:ascii="Times New Roman" w:hAnsi="Times New Roman"/>
                <w:sz w:val="24"/>
                <w:szCs w:val="24"/>
              </w:rPr>
            </w:pPr>
            <w:r w:rsidRPr="00DF7A7C">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0B05475B" w14:textId="77777777" w:rsidR="00DF7A7C" w:rsidRDefault="00DF7A7C" w:rsidP="003F23B8">
            <w:pPr>
              <w:jc w:val="both"/>
              <w:rPr>
                <w:rFonts w:ascii="Times New Roman" w:hAnsi="Times New Roman"/>
                <w:sz w:val="24"/>
                <w:szCs w:val="24"/>
              </w:rPr>
            </w:pPr>
          </w:p>
          <w:p w14:paraId="5D855813" w14:textId="1A3C0129" w:rsidR="000D5745" w:rsidRPr="00DF7A7C" w:rsidRDefault="000D5745" w:rsidP="003F23B8">
            <w:pPr>
              <w:jc w:val="both"/>
              <w:rPr>
                <w:rFonts w:ascii="Times New Roman" w:hAnsi="Times New Roman"/>
                <w:b/>
                <w:bCs/>
                <w:sz w:val="24"/>
                <w:szCs w:val="24"/>
              </w:rPr>
            </w:pPr>
            <w:r w:rsidRPr="00DF7A7C">
              <w:rPr>
                <w:rFonts w:ascii="Times New Roman" w:hAnsi="Times New Roman"/>
                <w:b/>
                <w:bCs/>
                <w:sz w:val="24"/>
                <w:szCs w:val="24"/>
              </w:rPr>
              <w:t xml:space="preserve">К участникам закупки предъявляются следующие обязательные требования: </w:t>
            </w:r>
          </w:p>
          <w:p w14:paraId="5F90C890" w14:textId="77777777" w:rsidR="000D5745" w:rsidRDefault="000D5745" w:rsidP="003F23B8">
            <w:pPr>
              <w:jc w:val="both"/>
              <w:rPr>
                <w:rFonts w:ascii="Times New Roman" w:hAnsi="Times New Roman"/>
                <w:sz w:val="24"/>
                <w:szCs w:val="24"/>
              </w:rPr>
            </w:pPr>
          </w:p>
          <w:p w14:paraId="506B1939" w14:textId="77777777" w:rsidR="000D5745" w:rsidRDefault="000D5745" w:rsidP="003F23B8">
            <w:pPr>
              <w:jc w:val="both"/>
              <w:rPr>
                <w:rFonts w:ascii="Times New Roman" w:hAnsi="Times New Roman"/>
                <w:sz w:val="24"/>
                <w:szCs w:val="24"/>
              </w:rPr>
            </w:pPr>
            <w:r>
              <w:t>1</w:t>
            </w:r>
            <w:r w:rsidRPr="000C7DEA">
              <w:rPr>
                <w:rFonts w:ascii="Times New Roman" w:hAnsi="Times New Roman"/>
                <w:sz w:val="24"/>
                <w:szCs w:val="24"/>
              </w:rPr>
              <w:t xml:space="preserve">) участник закупки должен соответствовать требованиям законодательства Российской Федерации к лицам, осуществляющим </w:t>
            </w:r>
            <w:r w:rsidRPr="000C7DEA">
              <w:rPr>
                <w:rFonts w:ascii="Times New Roman" w:hAnsi="Times New Roman"/>
                <w:sz w:val="24"/>
                <w:szCs w:val="24"/>
              </w:rPr>
              <w:lastRenderedPageBreak/>
              <w:t xml:space="preserve">поставки товаров, выполнение работ, оказание услуг, которые являются предметом закупки; </w:t>
            </w:r>
          </w:p>
          <w:p w14:paraId="37B3828A" w14:textId="77777777" w:rsidR="000D5745" w:rsidRDefault="000D5745" w:rsidP="003F23B8">
            <w:pPr>
              <w:jc w:val="both"/>
              <w:rPr>
                <w:rFonts w:ascii="Times New Roman" w:hAnsi="Times New Roman"/>
                <w:sz w:val="24"/>
                <w:szCs w:val="24"/>
              </w:rPr>
            </w:pPr>
            <w:r w:rsidRPr="000C7DEA">
              <w:rPr>
                <w:rFonts w:ascii="Times New Roman" w:hAnsi="Times New Roman"/>
                <w:sz w:val="24"/>
                <w:szCs w:val="24"/>
              </w:rPr>
              <w:t xml:space="preserve">2) участник закупки должен отвечать требованиям документации о закупке; </w:t>
            </w:r>
          </w:p>
          <w:p w14:paraId="7CA3B202" w14:textId="77777777" w:rsidR="000D5745" w:rsidRDefault="000D5745" w:rsidP="003F23B8">
            <w:pPr>
              <w:jc w:val="both"/>
              <w:rPr>
                <w:rFonts w:ascii="Times New Roman" w:hAnsi="Times New Roman"/>
                <w:sz w:val="24"/>
                <w:szCs w:val="24"/>
              </w:rPr>
            </w:pPr>
            <w:r w:rsidRPr="000C7DEA">
              <w:rPr>
                <w:rFonts w:ascii="Times New Roman" w:hAnsi="Times New Roman"/>
                <w:sz w:val="24"/>
                <w:szCs w:val="24"/>
              </w:rPr>
              <w:t xml:space="preserve">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14:paraId="2EF0FAAD" w14:textId="77777777" w:rsidR="000D5745" w:rsidRDefault="000D5745" w:rsidP="003F23B8">
            <w:pPr>
              <w:jc w:val="both"/>
              <w:rPr>
                <w:rFonts w:ascii="Times New Roman" w:hAnsi="Times New Roman"/>
                <w:sz w:val="24"/>
                <w:szCs w:val="24"/>
              </w:rPr>
            </w:pPr>
            <w:r w:rsidRPr="000C7DEA">
              <w:rPr>
                <w:rFonts w:ascii="Times New Roman" w:hAnsi="Times New Roman"/>
                <w:sz w:val="24"/>
                <w:szCs w:val="24"/>
              </w:rPr>
              <w:t xml:space="preserve">4)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 </w:t>
            </w:r>
          </w:p>
          <w:p w14:paraId="6DCD93BD" w14:textId="6BF8B4BE" w:rsidR="000D5745" w:rsidRDefault="000D5745" w:rsidP="003F23B8">
            <w:pPr>
              <w:jc w:val="both"/>
              <w:rPr>
                <w:rFonts w:ascii="Times New Roman" w:hAnsi="Times New Roman"/>
                <w:sz w:val="24"/>
                <w:szCs w:val="24"/>
              </w:rPr>
            </w:pPr>
            <w:r w:rsidRPr="000C7DEA">
              <w:rPr>
                <w:rFonts w:ascii="Times New Roman" w:hAnsi="Times New Roman"/>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 6) сведения об участнике закупки отсутствуют в реестрах недобросовестных поставщиков, ведение которых предусмотрено Законом № 223-ФЗ и Законом № 44</w:t>
            </w:r>
            <w:r w:rsidR="00DF3B86">
              <w:rPr>
                <w:rFonts w:ascii="Times New Roman" w:hAnsi="Times New Roman"/>
                <w:sz w:val="24"/>
                <w:szCs w:val="24"/>
              </w:rPr>
              <w:t>-</w:t>
            </w:r>
            <w:r w:rsidRPr="000C7DEA">
              <w:rPr>
                <w:rFonts w:ascii="Times New Roman" w:hAnsi="Times New Roman"/>
                <w:sz w:val="24"/>
                <w:szCs w:val="24"/>
              </w:rPr>
              <w:t xml:space="preserve">ФЗ; </w:t>
            </w:r>
          </w:p>
          <w:p w14:paraId="02A9B226" w14:textId="77777777" w:rsidR="000D5745" w:rsidRDefault="000D5745" w:rsidP="003F23B8">
            <w:pPr>
              <w:jc w:val="both"/>
              <w:rPr>
                <w:rFonts w:ascii="Times New Roman" w:hAnsi="Times New Roman"/>
                <w:sz w:val="24"/>
                <w:szCs w:val="24"/>
              </w:rPr>
            </w:pPr>
            <w:r w:rsidRPr="000C7DEA">
              <w:rPr>
                <w:rFonts w:ascii="Times New Roman" w:hAnsi="Times New Roman"/>
                <w:sz w:val="24"/>
                <w:szCs w:val="24"/>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14:paraId="43241247" w14:textId="77777777" w:rsidR="000D5745" w:rsidRDefault="000D5745" w:rsidP="003F23B8">
            <w:pPr>
              <w:jc w:val="both"/>
              <w:rPr>
                <w:rFonts w:ascii="Times New Roman" w:hAnsi="Times New Roman"/>
                <w:sz w:val="24"/>
                <w:szCs w:val="24"/>
              </w:rPr>
            </w:pPr>
            <w:r w:rsidRPr="000C7DEA">
              <w:rPr>
                <w:rFonts w:ascii="Times New Roman" w:hAnsi="Times New Roman"/>
                <w:sz w:val="24"/>
                <w:szCs w:val="24"/>
              </w:rPr>
              <w:t xml:space="preserve">8)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59DE09A8" w14:textId="77777777" w:rsidR="000D5745" w:rsidRDefault="000D5745" w:rsidP="003F23B8">
            <w:pPr>
              <w:jc w:val="both"/>
              <w:rPr>
                <w:rFonts w:ascii="Times New Roman" w:hAnsi="Times New Roman"/>
                <w:sz w:val="24"/>
                <w:szCs w:val="24"/>
              </w:rPr>
            </w:pPr>
            <w:r w:rsidRPr="000C7DEA">
              <w:rPr>
                <w:rFonts w:ascii="Times New Roman" w:hAnsi="Times New Roman"/>
                <w:sz w:val="24"/>
                <w:szCs w:val="24"/>
              </w:rPr>
              <w:t xml:space="preserve">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36255709" w14:textId="77777777" w:rsidR="000D5745" w:rsidRDefault="000D5745" w:rsidP="003F23B8">
            <w:pPr>
              <w:jc w:val="both"/>
              <w:rPr>
                <w:rFonts w:ascii="Times New Roman" w:hAnsi="Times New Roman"/>
                <w:sz w:val="24"/>
                <w:szCs w:val="24"/>
              </w:rPr>
            </w:pPr>
            <w:r w:rsidRPr="000C7DEA">
              <w:rPr>
                <w:rFonts w:ascii="Times New Roman" w:hAnsi="Times New Roman"/>
                <w:sz w:val="24"/>
                <w:szCs w:val="24"/>
              </w:rPr>
              <w:t xml:space="preserve">10) 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w:t>
            </w:r>
            <w:r w:rsidRPr="000C7DEA">
              <w:rPr>
                <w:rFonts w:ascii="Times New Roman" w:hAnsi="Times New Roman"/>
                <w:sz w:val="24"/>
                <w:szCs w:val="24"/>
              </w:rPr>
              <w:lastRenderedPageBreak/>
              <w:t xml:space="preserve">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5188C86A" w14:textId="77777777" w:rsidR="000D5745" w:rsidRDefault="000D5745" w:rsidP="003F23B8">
            <w:pPr>
              <w:jc w:val="both"/>
              <w:rPr>
                <w:rFonts w:ascii="Times New Roman" w:hAnsi="Times New Roman"/>
                <w:sz w:val="24"/>
                <w:szCs w:val="24"/>
              </w:rPr>
            </w:pPr>
            <w:r w:rsidRPr="000C7DEA">
              <w:rPr>
                <w:rFonts w:ascii="Times New Roman" w:hAnsi="Times New Roman"/>
                <w:sz w:val="24"/>
                <w:szCs w:val="24"/>
              </w:rPr>
              <w:t>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 мая 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077D63AD" w14:textId="77777777" w:rsidR="000D5745" w:rsidRDefault="000D5745" w:rsidP="003F23B8">
            <w:pPr>
              <w:jc w:val="both"/>
              <w:rPr>
                <w:rFonts w:ascii="Times New Roman" w:hAnsi="Times New Roman"/>
                <w:sz w:val="24"/>
                <w:szCs w:val="24"/>
              </w:rPr>
            </w:pPr>
          </w:p>
          <w:p w14:paraId="70659D2A" w14:textId="77777777" w:rsidR="000D5745" w:rsidRPr="0001106A" w:rsidRDefault="000D5745" w:rsidP="003F23B8">
            <w:pPr>
              <w:jc w:val="both"/>
              <w:rPr>
                <w:rFonts w:ascii="Times New Roman" w:hAnsi="Times New Roman"/>
                <w:sz w:val="24"/>
                <w:szCs w:val="24"/>
              </w:rPr>
            </w:pPr>
            <w:r w:rsidRPr="0001106A">
              <w:rPr>
                <w:rFonts w:ascii="Times New Roman" w:hAnsi="Times New Roman"/>
                <w:sz w:val="24"/>
                <w:szCs w:val="24"/>
              </w:rPr>
              <w:t>В случае</w:t>
            </w:r>
            <w:r>
              <w:rPr>
                <w:rFonts w:ascii="Times New Roman" w:hAnsi="Times New Roman"/>
                <w:sz w:val="24"/>
                <w:szCs w:val="24"/>
              </w:rPr>
              <w:t>,</w:t>
            </w:r>
            <w:r w:rsidRPr="0001106A">
              <w:rPr>
                <w:rFonts w:ascii="Times New Roman" w:hAnsi="Times New Roman"/>
                <w:sz w:val="24"/>
                <w:szCs w:val="24"/>
              </w:rPr>
              <w:t xml:space="preserve"> если несколько юридических лиц или несколько физических лиц (в том числе индивидуальных предпринимателей) выступают на стороне одного участника закупки, требования к участникам закупки, предъявляются к каждому из указанных лиц в отдельности, за исключением требований о правомочности участника закупки заключать договор, которые устанавливаются Заказчиком в целом к участнику закупки. В случае, если несколько юридических лиц или несколько физических лиц (в том числе индивидуальных предпринимателей) выступают на стороне одного участника закупки, гражданско-правовой договор заключается только с участником закупки, подавшим заявку.</w:t>
            </w:r>
          </w:p>
          <w:p w14:paraId="054B52BE" w14:textId="77777777" w:rsidR="000D5745" w:rsidRPr="0001106A" w:rsidRDefault="000D5745" w:rsidP="003F23B8">
            <w:pPr>
              <w:jc w:val="both"/>
              <w:rPr>
                <w:rFonts w:ascii="Times New Roman" w:hAnsi="Times New Roman"/>
                <w:sz w:val="24"/>
                <w:szCs w:val="24"/>
              </w:rPr>
            </w:pPr>
            <w:r w:rsidRPr="0001106A">
              <w:rPr>
                <w:rFonts w:ascii="Times New Roman" w:hAnsi="Times New Roman"/>
                <w:sz w:val="24"/>
                <w:szCs w:val="24"/>
              </w:rPr>
              <w:t>Лицо, выступающее на стороне одного из участников закупки, не вправе участвовать в соответствующей процедуре закупки самостоятельно или на стороне другого участника закупки.</w:t>
            </w:r>
          </w:p>
          <w:p w14:paraId="161217A2" w14:textId="35B1E784" w:rsidR="000D5745" w:rsidRPr="0001106A" w:rsidRDefault="000D5745" w:rsidP="003F23B8">
            <w:pPr>
              <w:jc w:val="both"/>
              <w:rPr>
                <w:rFonts w:ascii="Times New Roman" w:hAnsi="Times New Roman"/>
                <w:sz w:val="24"/>
                <w:szCs w:val="24"/>
              </w:rPr>
            </w:pPr>
            <w:r w:rsidRPr="0001106A">
              <w:rPr>
                <w:rFonts w:ascii="Times New Roman" w:hAnsi="Times New Roman"/>
                <w:sz w:val="24"/>
                <w:szCs w:val="24"/>
              </w:rPr>
              <w:t>Заказчик оставляет за собой право провести проверку информации, изложенной в документах, и в случае выявления фактов предоставления участником закупки заведомо недостоверной и (или) неполной информации отстранить участника закупки от участия в настоящей процедуре закупки.</w:t>
            </w:r>
          </w:p>
        </w:tc>
      </w:tr>
    </w:tbl>
    <w:p w14:paraId="32E7E02D" w14:textId="77777777" w:rsidR="00EE1088" w:rsidRDefault="00EE1088">
      <w:pPr>
        <w:ind w:firstLine="709"/>
        <w:rPr>
          <w:rFonts w:ascii="Times New Roman" w:hAnsi="Times New Roman"/>
          <w:b/>
          <w:sz w:val="24"/>
        </w:rPr>
      </w:pPr>
    </w:p>
    <w:p w14:paraId="048FE2B0" w14:textId="77777777" w:rsidR="00EE1088" w:rsidRPr="005B7EA0" w:rsidRDefault="005D4A99" w:rsidP="005B7EA0">
      <w:pPr>
        <w:pStyle w:val="Default"/>
        <w:widowControl w:val="0"/>
        <w:jc w:val="both"/>
        <w:rPr>
          <w:color w:val="auto"/>
        </w:rPr>
      </w:pPr>
      <w:r w:rsidRPr="005B7EA0">
        <w:rPr>
          <w:color w:val="auto"/>
        </w:rPr>
        <w:t>2.3. Требования к содержанию, форме, оформлению и составу заявки на участие в закупке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354"/>
        <w:gridCol w:w="7285"/>
      </w:tblGrid>
      <w:tr w:rsidR="00EE1088" w14:paraId="545679FC" w14:textId="77777777" w:rsidTr="005B7EA0">
        <w:tc>
          <w:tcPr>
            <w:tcW w:w="392" w:type="dxa"/>
          </w:tcPr>
          <w:p w14:paraId="1EF8203A" w14:textId="77777777" w:rsidR="00EE1088" w:rsidRDefault="005D4A99" w:rsidP="005B7EA0">
            <w:pPr>
              <w:pStyle w:val="Default"/>
              <w:widowControl w:val="0"/>
              <w:ind w:left="-142" w:right="-108"/>
              <w:jc w:val="center"/>
              <w:rPr>
                <w:color w:val="auto"/>
              </w:rPr>
            </w:pPr>
            <w:r>
              <w:rPr>
                <w:color w:val="auto"/>
              </w:rPr>
              <w:t>21</w:t>
            </w:r>
          </w:p>
        </w:tc>
        <w:tc>
          <w:tcPr>
            <w:tcW w:w="2354" w:type="dxa"/>
          </w:tcPr>
          <w:p w14:paraId="2FF923F1" w14:textId="77777777" w:rsidR="00EE1088" w:rsidRDefault="005D4A99">
            <w:pPr>
              <w:rPr>
                <w:rFonts w:ascii="Times New Roman" w:hAnsi="Times New Roman"/>
                <w:sz w:val="24"/>
              </w:rPr>
            </w:pPr>
            <w:r>
              <w:rPr>
                <w:rFonts w:ascii="Times New Roman" w:hAnsi="Times New Roman"/>
                <w:sz w:val="24"/>
              </w:rPr>
              <w:t xml:space="preserve">Необходимый перечень документов для </w:t>
            </w:r>
            <w:r>
              <w:rPr>
                <w:rFonts w:ascii="Times New Roman" w:hAnsi="Times New Roman"/>
                <w:sz w:val="24"/>
              </w:rPr>
              <w:lastRenderedPageBreak/>
              <w:t>участия в закупке. Порядок оформления заявки.</w:t>
            </w:r>
          </w:p>
        </w:tc>
        <w:tc>
          <w:tcPr>
            <w:tcW w:w="7285" w:type="dxa"/>
          </w:tcPr>
          <w:p w14:paraId="03E4AA59" w14:textId="77777777" w:rsidR="00703E5F" w:rsidRPr="0001106A" w:rsidRDefault="00703E5F" w:rsidP="00703E5F">
            <w:pPr>
              <w:widowControl w:val="0"/>
              <w:autoSpaceDE w:val="0"/>
              <w:autoSpaceDN w:val="0"/>
              <w:adjustRightInd w:val="0"/>
              <w:jc w:val="both"/>
              <w:rPr>
                <w:rFonts w:ascii="Times New Roman" w:hAnsi="Times New Roman"/>
                <w:sz w:val="24"/>
                <w:szCs w:val="24"/>
              </w:rPr>
            </w:pPr>
            <w:r w:rsidRPr="0001106A">
              <w:rPr>
                <w:rFonts w:ascii="Times New Roman" w:hAnsi="Times New Roman"/>
                <w:sz w:val="24"/>
                <w:szCs w:val="24"/>
              </w:rPr>
              <w:lastRenderedPageBreak/>
              <w:t xml:space="preserve">1. Все сведения и документы, входящие в состав заявки на участие в закупке, должны быть составлены на русском языке. Если какие-либо сведения или документы, входящие в состав заявки, составлены </w:t>
            </w:r>
            <w:r w:rsidRPr="0001106A">
              <w:rPr>
                <w:rFonts w:ascii="Times New Roman" w:hAnsi="Times New Roman"/>
                <w:sz w:val="24"/>
                <w:szCs w:val="24"/>
              </w:rPr>
              <w:lastRenderedPageBreak/>
              <w:t>на иностранном языке, участник закупки обязан представить 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r>
              <w:rPr>
                <w:rFonts w:ascii="Times New Roman" w:hAnsi="Times New Roman"/>
                <w:sz w:val="24"/>
                <w:szCs w:val="24"/>
              </w:rPr>
              <w:t xml:space="preserve"> </w:t>
            </w:r>
            <w:r w:rsidRPr="0001106A">
              <w:rPr>
                <w:rFonts w:ascii="Times New Roman" w:hAnsi="Times New Roman"/>
                <w:sz w:val="24"/>
                <w:szCs w:val="24"/>
              </w:rPr>
              <w:t>В случае представления в составе заявки на участие в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должны содержать соответствующие легализационные надписи, апостили или иные предусмотренные законодательством реквизиты, подтверждающие соблюдение необходимых формальностей.</w:t>
            </w:r>
          </w:p>
          <w:p w14:paraId="7667CAFB" w14:textId="77777777" w:rsidR="00703E5F" w:rsidRPr="0001106A" w:rsidRDefault="00703E5F" w:rsidP="00703E5F">
            <w:pPr>
              <w:widowControl w:val="0"/>
              <w:autoSpaceDE w:val="0"/>
              <w:autoSpaceDN w:val="0"/>
              <w:adjustRightInd w:val="0"/>
              <w:jc w:val="both"/>
              <w:rPr>
                <w:rFonts w:ascii="Times New Roman" w:hAnsi="Times New Roman"/>
                <w:sz w:val="24"/>
                <w:szCs w:val="24"/>
              </w:rPr>
            </w:pPr>
            <w:r w:rsidRPr="0001106A">
              <w:rPr>
                <w:rFonts w:ascii="Times New Roman" w:hAnsi="Times New Roman"/>
                <w:sz w:val="24"/>
                <w:szCs w:val="24"/>
              </w:rPr>
              <w:t>2. Все суммы денежных средств, указанные в заявке на участие в закупке должны быть выражены в валюте, установленной в пункте 18 раздела II «И</w:t>
            </w:r>
            <w:r>
              <w:rPr>
                <w:rFonts w:ascii="Times New Roman" w:hAnsi="Times New Roman"/>
                <w:sz w:val="24"/>
                <w:szCs w:val="24"/>
              </w:rPr>
              <w:t>нформационная карта</w:t>
            </w:r>
            <w:r w:rsidRPr="0001106A">
              <w:rPr>
                <w:rFonts w:ascii="Times New Roman" w:hAnsi="Times New Roman"/>
                <w:sz w:val="24"/>
                <w:szCs w:val="24"/>
              </w:rPr>
              <w:t>» документации о закупке. Документы, оригиналы которых выданы участнику закупки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18 раздела II «И</w:t>
            </w:r>
            <w:r>
              <w:rPr>
                <w:rFonts w:ascii="Times New Roman" w:hAnsi="Times New Roman"/>
                <w:sz w:val="24"/>
                <w:szCs w:val="24"/>
              </w:rPr>
              <w:t>нформационная карта</w:t>
            </w:r>
            <w:r w:rsidRPr="0001106A">
              <w:rPr>
                <w:rFonts w:ascii="Times New Roman" w:hAnsi="Times New Roman"/>
                <w:sz w:val="24"/>
                <w:szCs w:val="24"/>
              </w:rPr>
              <w:t>» документации о закупке, исходя из Официально</w:t>
            </w:r>
            <w:r>
              <w:rPr>
                <w:rFonts w:ascii="Times New Roman" w:hAnsi="Times New Roman"/>
                <w:sz w:val="24"/>
                <w:szCs w:val="24"/>
              </w:rPr>
              <w:t xml:space="preserve">го курса валюты, установленного </w:t>
            </w:r>
            <w:r w:rsidRPr="0001106A">
              <w:rPr>
                <w:rFonts w:ascii="Times New Roman" w:hAnsi="Times New Roman"/>
                <w:sz w:val="24"/>
                <w:szCs w:val="24"/>
              </w:rPr>
              <w:t>Центральным банком Российской Федерации, с указанием такового курса и даты его установления.</w:t>
            </w:r>
          </w:p>
          <w:p w14:paraId="06E2F74C" w14:textId="77777777" w:rsidR="00703E5F" w:rsidRPr="0001106A" w:rsidRDefault="00703E5F" w:rsidP="00703E5F">
            <w:pPr>
              <w:widowControl w:val="0"/>
              <w:autoSpaceDE w:val="0"/>
              <w:autoSpaceDN w:val="0"/>
              <w:adjustRightInd w:val="0"/>
              <w:jc w:val="both"/>
              <w:rPr>
                <w:rFonts w:ascii="Times New Roman" w:hAnsi="Times New Roman"/>
                <w:sz w:val="24"/>
                <w:szCs w:val="24"/>
              </w:rPr>
            </w:pPr>
            <w:r w:rsidRPr="0001106A">
              <w:rPr>
                <w:rFonts w:ascii="Times New Roman" w:hAnsi="Times New Roman"/>
                <w:sz w:val="24"/>
                <w:szCs w:val="24"/>
              </w:rPr>
              <w:t>3. Заявка и документы, входящие в состав заявки на участие в закупке, должны быть переведены в электронный вид.</w:t>
            </w:r>
          </w:p>
          <w:p w14:paraId="4C35D8AE" w14:textId="356A69A2" w:rsidR="00703E5F" w:rsidRPr="0001106A" w:rsidRDefault="00703E5F" w:rsidP="00703E5F">
            <w:pPr>
              <w:widowControl w:val="0"/>
              <w:autoSpaceDE w:val="0"/>
              <w:autoSpaceDN w:val="0"/>
              <w:adjustRightInd w:val="0"/>
              <w:jc w:val="both"/>
              <w:rPr>
                <w:rFonts w:ascii="Times New Roman" w:hAnsi="Times New Roman"/>
                <w:sz w:val="24"/>
                <w:szCs w:val="24"/>
              </w:rPr>
            </w:pPr>
            <w:r w:rsidRPr="0001106A">
              <w:rPr>
                <w:rFonts w:ascii="Times New Roman" w:hAnsi="Times New Roman"/>
                <w:sz w:val="24"/>
                <w:szCs w:val="24"/>
              </w:rPr>
              <w:t>4. Каждый отдельный документ должен быть включен в состав заявки на участие в закупке в виде отдельного файла. Наименование файлов должно позволять идентифицировать документ (например: заявка на участие в закупке от 01</w:t>
            </w:r>
            <w:r>
              <w:rPr>
                <w:rFonts w:ascii="Times New Roman" w:hAnsi="Times New Roman"/>
                <w:sz w:val="24"/>
                <w:szCs w:val="24"/>
              </w:rPr>
              <w:t>.</w:t>
            </w:r>
            <w:r w:rsidRPr="0001106A">
              <w:rPr>
                <w:rFonts w:ascii="Times New Roman" w:hAnsi="Times New Roman"/>
                <w:sz w:val="24"/>
                <w:szCs w:val="24"/>
              </w:rPr>
              <w:t>01</w:t>
            </w:r>
            <w:r>
              <w:rPr>
                <w:rFonts w:ascii="Times New Roman" w:hAnsi="Times New Roman"/>
                <w:sz w:val="24"/>
                <w:szCs w:val="24"/>
              </w:rPr>
              <w:t>.</w:t>
            </w:r>
            <w:r w:rsidRPr="0001106A">
              <w:rPr>
                <w:rFonts w:ascii="Times New Roman" w:hAnsi="Times New Roman"/>
                <w:sz w:val="24"/>
                <w:szCs w:val="24"/>
              </w:rPr>
              <w:t>202</w:t>
            </w:r>
            <w:r w:rsidR="002421E1">
              <w:rPr>
                <w:rFonts w:ascii="Times New Roman" w:hAnsi="Times New Roman"/>
                <w:sz w:val="24"/>
                <w:szCs w:val="24"/>
              </w:rPr>
              <w:t>4</w:t>
            </w:r>
            <w:r w:rsidRPr="0001106A">
              <w:rPr>
                <w:rFonts w:ascii="Times New Roman" w:hAnsi="Times New Roman"/>
                <w:sz w:val="24"/>
                <w:szCs w:val="24"/>
              </w:rPr>
              <w:t>.pdf);</w:t>
            </w:r>
          </w:p>
          <w:p w14:paraId="48C65C48" w14:textId="77777777" w:rsidR="00703E5F" w:rsidRPr="0001106A" w:rsidRDefault="00703E5F" w:rsidP="00703E5F">
            <w:pPr>
              <w:widowControl w:val="0"/>
              <w:autoSpaceDE w:val="0"/>
              <w:autoSpaceDN w:val="0"/>
              <w:adjustRightInd w:val="0"/>
              <w:jc w:val="both"/>
              <w:rPr>
                <w:rFonts w:ascii="Times New Roman" w:hAnsi="Times New Roman"/>
                <w:sz w:val="24"/>
                <w:szCs w:val="24"/>
              </w:rPr>
            </w:pPr>
            <w:r w:rsidRPr="0001106A">
              <w:rPr>
                <w:rFonts w:ascii="Times New Roman" w:hAnsi="Times New Roman"/>
                <w:sz w:val="24"/>
                <w:szCs w:val="24"/>
              </w:rPr>
              <w:t>5. Каждый файл заявки на участие в закупке либо папка-архив файлов подписывается ЭП участника закупки или уполномоченного представителя участника закупки, если участником закупки является физическое лицо или индивидуальный предприниматель, либо подписывается уполномоченным представителем участника закупки в соответствии с законодательством Российской Федерации, требованиями документации о закупке и Регламентом работы ЭТП.</w:t>
            </w:r>
          </w:p>
          <w:p w14:paraId="7CCF2486" w14:textId="77777777" w:rsidR="00703E5F" w:rsidRPr="0001106A" w:rsidRDefault="00703E5F" w:rsidP="00703E5F">
            <w:pPr>
              <w:widowControl w:val="0"/>
              <w:autoSpaceDE w:val="0"/>
              <w:autoSpaceDN w:val="0"/>
              <w:adjustRightInd w:val="0"/>
              <w:jc w:val="both"/>
              <w:rPr>
                <w:rFonts w:ascii="Times New Roman" w:hAnsi="Times New Roman"/>
                <w:sz w:val="24"/>
                <w:szCs w:val="24"/>
              </w:rPr>
            </w:pPr>
            <w:r w:rsidRPr="0001106A">
              <w:rPr>
                <w:rFonts w:ascii="Times New Roman" w:hAnsi="Times New Roman"/>
                <w:sz w:val="24"/>
                <w:szCs w:val="24"/>
              </w:rPr>
              <w:t xml:space="preserve">6. Все сведения и документы, включенные участником закупки в состав заявки на участие в закупке, должны быть поданы от имени участника закупки, а также быть подлинными и достоверными. Документы, входящие в состав заявки на участие в закупке, должны быть надлежащим </w:t>
            </w:r>
            <w:r>
              <w:rPr>
                <w:rFonts w:ascii="Times New Roman" w:hAnsi="Times New Roman"/>
                <w:sz w:val="24"/>
                <w:szCs w:val="24"/>
              </w:rPr>
              <w:t xml:space="preserve">образом составлены и оформлены, </w:t>
            </w:r>
            <w:r w:rsidRPr="0001106A">
              <w:rPr>
                <w:rFonts w:ascii="Times New Roman" w:hAnsi="Times New Roman"/>
                <w:sz w:val="24"/>
                <w:szCs w:val="24"/>
              </w:rPr>
              <w:t>соответствовать требованиям действующего законодательства Российской Федерации, Положения о закупке и настоящей документации о закупке.</w:t>
            </w:r>
          </w:p>
          <w:p w14:paraId="31B917E0" w14:textId="77777777" w:rsidR="00703E5F" w:rsidRPr="0001106A" w:rsidRDefault="00703E5F" w:rsidP="00703E5F">
            <w:pPr>
              <w:widowControl w:val="0"/>
              <w:autoSpaceDE w:val="0"/>
              <w:autoSpaceDN w:val="0"/>
              <w:adjustRightInd w:val="0"/>
              <w:jc w:val="both"/>
              <w:rPr>
                <w:rFonts w:ascii="Times New Roman" w:hAnsi="Times New Roman"/>
                <w:sz w:val="24"/>
                <w:szCs w:val="24"/>
              </w:rPr>
            </w:pPr>
            <w:r w:rsidRPr="0001106A">
              <w:rPr>
                <w:rFonts w:ascii="Times New Roman" w:hAnsi="Times New Roman"/>
                <w:sz w:val="24"/>
                <w:szCs w:val="24"/>
              </w:rPr>
              <w:t>7. В отношении каждого лота участник закупки вправе подать только одну заявку на участие в закупке. В случае установления факта подачи одним участником закупки двух и более заявок на участие в закупке в отношении одного лота при условии, что поданные ранее заявки на участие в закупке этим участником закупки не отозваны, все заявки на участие в закупке такого участника закупки не рассматриваются и возвращ</w:t>
            </w:r>
            <w:r>
              <w:rPr>
                <w:rFonts w:ascii="Times New Roman" w:hAnsi="Times New Roman"/>
                <w:sz w:val="24"/>
                <w:szCs w:val="24"/>
              </w:rPr>
              <w:t xml:space="preserve">аются такому участнику закупки. </w:t>
            </w:r>
            <w:r w:rsidRPr="0001106A">
              <w:rPr>
                <w:rFonts w:ascii="Times New Roman" w:hAnsi="Times New Roman"/>
                <w:sz w:val="24"/>
                <w:szCs w:val="24"/>
              </w:rPr>
              <w:t xml:space="preserve">Лица, выступающие на стороне одного участника закупки (в случае </w:t>
            </w:r>
            <w:r w:rsidRPr="0001106A">
              <w:rPr>
                <w:rFonts w:ascii="Times New Roman" w:hAnsi="Times New Roman"/>
                <w:sz w:val="24"/>
                <w:szCs w:val="24"/>
              </w:rPr>
              <w:lastRenderedPageBreak/>
              <w:t>множественности лиц на стороне одного участника закупки), не вправе подавать заявки на участие в закупке в отношении того же лота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14:paraId="24D5B522" w14:textId="77777777" w:rsidR="00703E5F" w:rsidRPr="0001106A" w:rsidRDefault="00703E5F" w:rsidP="00703E5F">
            <w:pPr>
              <w:widowControl w:val="0"/>
              <w:autoSpaceDE w:val="0"/>
              <w:autoSpaceDN w:val="0"/>
              <w:adjustRightInd w:val="0"/>
              <w:jc w:val="both"/>
              <w:rPr>
                <w:rFonts w:ascii="Times New Roman" w:hAnsi="Times New Roman"/>
                <w:sz w:val="24"/>
                <w:szCs w:val="24"/>
              </w:rPr>
            </w:pPr>
            <w:r w:rsidRPr="0001106A">
              <w:rPr>
                <w:rFonts w:ascii="Times New Roman" w:hAnsi="Times New Roman"/>
                <w:sz w:val="24"/>
                <w:szCs w:val="24"/>
              </w:rPr>
              <w:t>8. Заявка и документы, входящие в состав заявки, должны иметь четко читаемый текст, подчистки, дописки, исправления не допускаются, за исключением тех случаев, когда подчистка, дописка, исправления заверены расположенной рядом с каждой из них рукописной надписью «исправленному верить», подписью участника закупки или уполномоченного представителя участника закупки, если участником закупки является физическое лицо или индивидуальный предприниматель,</w:t>
            </w:r>
            <w:r>
              <w:rPr>
                <w:rFonts w:ascii="Times New Roman" w:hAnsi="Times New Roman"/>
                <w:sz w:val="24"/>
                <w:szCs w:val="24"/>
              </w:rPr>
              <w:t xml:space="preserve"> </w:t>
            </w:r>
            <w:r w:rsidRPr="0001106A">
              <w:rPr>
                <w:rFonts w:ascii="Times New Roman" w:hAnsi="Times New Roman"/>
                <w:sz w:val="24"/>
                <w:szCs w:val="24"/>
              </w:rPr>
              <w:t>либо</w:t>
            </w:r>
            <w:r>
              <w:rPr>
                <w:rFonts w:ascii="Times New Roman" w:hAnsi="Times New Roman"/>
                <w:sz w:val="24"/>
                <w:szCs w:val="24"/>
              </w:rPr>
              <w:t xml:space="preserve"> </w:t>
            </w:r>
            <w:r w:rsidRPr="0001106A">
              <w:rPr>
                <w:rFonts w:ascii="Times New Roman" w:hAnsi="Times New Roman"/>
                <w:sz w:val="24"/>
                <w:szCs w:val="24"/>
              </w:rPr>
              <w:t>подписью</w:t>
            </w:r>
            <w:r>
              <w:rPr>
                <w:rFonts w:ascii="Times New Roman" w:hAnsi="Times New Roman"/>
                <w:sz w:val="24"/>
                <w:szCs w:val="24"/>
              </w:rPr>
              <w:t xml:space="preserve"> </w:t>
            </w:r>
            <w:r w:rsidRPr="0001106A">
              <w:rPr>
                <w:rFonts w:ascii="Times New Roman" w:hAnsi="Times New Roman"/>
                <w:sz w:val="24"/>
                <w:szCs w:val="24"/>
              </w:rPr>
              <w:t>уполномоченного представителя участника закупки и печатью участника закупки, если участником закупки является юридическое лицо.</w:t>
            </w:r>
          </w:p>
          <w:p w14:paraId="35929B24" w14:textId="77777777" w:rsidR="00EE1088" w:rsidRDefault="00703E5F" w:rsidP="00703E5F">
            <w:pPr>
              <w:spacing w:line="0" w:lineRule="atLeast"/>
              <w:jc w:val="both"/>
              <w:rPr>
                <w:rFonts w:ascii="Times New Roman" w:hAnsi="Times New Roman"/>
                <w:sz w:val="24"/>
              </w:rPr>
            </w:pPr>
            <w:r w:rsidRPr="0001106A">
              <w:rPr>
                <w:rFonts w:ascii="Times New Roman" w:hAnsi="Times New Roman"/>
                <w:sz w:val="24"/>
                <w:szCs w:val="24"/>
              </w:rPr>
              <w:t>Прочие правила подготовки и подачи заявки на участие в закупке через ЭТП определяются Регламентом работы данной ЭТП.</w:t>
            </w:r>
          </w:p>
        </w:tc>
      </w:tr>
      <w:tr w:rsidR="003F23B8" w14:paraId="11202758" w14:textId="77777777" w:rsidTr="005B7EA0">
        <w:tc>
          <w:tcPr>
            <w:tcW w:w="392" w:type="dxa"/>
          </w:tcPr>
          <w:p w14:paraId="1492A472" w14:textId="77777777" w:rsidR="003F23B8" w:rsidRDefault="003F23B8" w:rsidP="003F23B8">
            <w:pPr>
              <w:pStyle w:val="Default"/>
              <w:widowControl w:val="0"/>
              <w:ind w:left="-142" w:right="-108" w:firstLine="142"/>
              <w:jc w:val="center"/>
              <w:rPr>
                <w:color w:val="auto"/>
              </w:rPr>
            </w:pPr>
            <w:r>
              <w:rPr>
                <w:color w:val="auto"/>
              </w:rPr>
              <w:lastRenderedPageBreak/>
              <w:t>22</w:t>
            </w:r>
          </w:p>
        </w:tc>
        <w:tc>
          <w:tcPr>
            <w:tcW w:w="2354" w:type="dxa"/>
          </w:tcPr>
          <w:p w14:paraId="58BB7278" w14:textId="77777777" w:rsidR="003F23B8" w:rsidRDefault="003F23B8" w:rsidP="003F23B8">
            <w:pPr>
              <w:rPr>
                <w:rFonts w:ascii="Times New Roman" w:hAnsi="Times New Roman"/>
                <w:sz w:val="24"/>
              </w:rPr>
            </w:pPr>
            <w:r>
              <w:rPr>
                <w:rFonts w:ascii="Times New Roman" w:hAnsi="Times New Roman"/>
                <w:sz w:val="24"/>
                <w:szCs w:val="24"/>
              </w:rPr>
              <w:t>Требования к содержанию, форме, оформлению и составу заявки на участие в закупке</w:t>
            </w:r>
          </w:p>
        </w:tc>
        <w:tc>
          <w:tcPr>
            <w:tcW w:w="7285" w:type="dxa"/>
          </w:tcPr>
          <w:p w14:paraId="7822F817" w14:textId="77777777" w:rsidR="003F23B8" w:rsidRDefault="003F23B8" w:rsidP="003F23B8">
            <w:pPr>
              <w:pStyle w:val="aa"/>
              <w:ind w:left="0"/>
              <w:jc w:val="both"/>
              <w:rPr>
                <w:rFonts w:ascii="Times New Roman" w:hAnsi="Times New Roman"/>
                <w:sz w:val="24"/>
                <w:szCs w:val="24"/>
              </w:rPr>
            </w:pPr>
            <w:r>
              <w:rPr>
                <w:rFonts w:ascii="Times New Roman" w:hAnsi="Times New Roman"/>
                <w:sz w:val="24"/>
                <w:szCs w:val="24"/>
              </w:rPr>
              <w:t xml:space="preserve">Инструкция по заполнению заявки представлена в разделе </w:t>
            </w:r>
            <w:r w:rsidRPr="002E2CC0">
              <w:rPr>
                <w:rFonts w:ascii="Times New Roman" w:hAnsi="Times New Roman"/>
                <w:sz w:val="24"/>
                <w:szCs w:val="24"/>
              </w:rPr>
              <w:t>III</w:t>
            </w:r>
            <w:r>
              <w:rPr>
                <w:rFonts w:ascii="Times New Roman" w:hAnsi="Times New Roman"/>
                <w:sz w:val="24"/>
                <w:szCs w:val="24"/>
              </w:rPr>
              <w:t xml:space="preserve"> «ФОРМЫ ДЛЯ ЗАПОЛНЕНИЯ УЧАСТНИКАМИ ЗАКУПКИ».</w:t>
            </w:r>
          </w:p>
          <w:p w14:paraId="70947F2B" w14:textId="77777777" w:rsidR="003F23B8" w:rsidRDefault="003F23B8" w:rsidP="003F23B8">
            <w:pPr>
              <w:pStyle w:val="aa"/>
              <w:ind w:left="0"/>
              <w:jc w:val="both"/>
              <w:rPr>
                <w:rFonts w:ascii="Times New Roman" w:hAnsi="Times New Roman"/>
                <w:sz w:val="24"/>
                <w:szCs w:val="24"/>
              </w:rPr>
            </w:pPr>
            <w:r w:rsidRPr="00CB7F99">
              <w:rPr>
                <w:rFonts w:ascii="Times New Roman" w:hAnsi="Times New Roman"/>
                <w:sz w:val="24"/>
                <w:szCs w:val="24"/>
              </w:rPr>
              <w:t>Заявка</w:t>
            </w:r>
            <w:r>
              <w:rPr>
                <w:rFonts w:ascii="Times New Roman" w:hAnsi="Times New Roman"/>
                <w:sz w:val="24"/>
                <w:szCs w:val="24"/>
              </w:rPr>
              <w:t xml:space="preserve"> на участие в аукционе в электронной форме должна содержать следующие сведения (в случае установления данных требований в документации об электронном аукционе):</w:t>
            </w:r>
          </w:p>
          <w:p w14:paraId="779F7629" w14:textId="3373B06A" w:rsidR="00A111B9" w:rsidRPr="00A111B9" w:rsidRDefault="00A111B9" w:rsidP="00A111B9">
            <w:pPr>
              <w:pStyle w:val="aa"/>
              <w:ind w:left="0"/>
              <w:jc w:val="both"/>
              <w:rPr>
                <w:rFonts w:ascii="Times New Roman" w:hAnsi="Times New Roman"/>
                <w:b/>
                <w:bCs/>
                <w:sz w:val="24"/>
                <w:szCs w:val="24"/>
              </w:rPr>
            </w:pPr>
            <w:r w:rsidRPr="00A111B9">
              <w:rPr>
                <w:rFonts w:ascii="Times New Roman" w:hAnsi="Times New Roman"/>
                <w:b/>
                <w:bCs/>
                <w:sz w:val="24"/>
                <w:szCs w:val="24"/>
              </w:rPr>
              <w:tab/>
              <w:t>Заявка на участие в аукционе должна включать:</w:t>
            </w:r>
          </w:p>
          <w:p w14:paraId="3B85002D"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78648CCB"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2) копии учредительных документов участника закупок (для юридических лиц);</w:t>
            </w:r>
          </w:p>
          <w:p w14:paraId="447A4EC4"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3) копии документов, удостоверяющих личность (для физических лиц);</w:t>
            </w:r>
          </w:p>
          <w:p w14:paraId="232C9B55"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014FD576"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6EBCD194"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w:t>
            </w:r>
            <w:r w:rsidRPr="00A111B9">
              <w:rPr>
                <w:rFonts w:ascii="Times New Roman" w:hAnsi="Times New Roman"/>
                <w:sz w:val="24"/>
                <w:szCs w:val="24"/>
              </w:rPr>
              <w:lastRenderedPageBreak/>
              <w:t>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CC10012"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732C87BB"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8) документ, декларирующий следующее:</w:t>
            </w:r>
          </w:p>
          <w:p w14:paraId="0E5FFEEF"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13C3BCD1"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14:paraId="572F54EC"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14:paraId="4DD9C803"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 xml:space="preserve">сведения об участнике закупки отсутствуют в реестрах недобросовестных поставщиков, ведение которых предусмотрено Законом № 223-ФЗ и Законом </w:t>
            </w:r>
            <w:r w:rsidRPr="00A111B9">
              <w:rPr>
                <w:rFonts w:ascii="Times New Roman" w:hAnsi="Times New Roman"/>
                <w:sz w:val="24"/>
                <w:szCs w:val="24"/>
              </w:rPr>
              <w:br/>
              <w:t>№ 44-ФЗ;</w:t>
            </w:r>
          </w:p>
          <w:p w14:paraId="36DAF29B"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89A0425"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A111B9">
              <w:rPr>
                <w:rFonts w:ascii="Times New Roman" w:hAnsi="Times New Roman"/>
                <w:sz w:val="24"/>
                <w:szCs w:val="24"/>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79DBF22"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9BA3DF7"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8E7F291"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9)</w:t>
            </w:r>
            <w:r w:rsidRPr="00A111B9">
              <w:rPr>
                <w:rFonts w:ascii="Times New Roman" w:hAnsi="Times New Roman"/>
                <w:sz w:val="24"/>
                <w:szCs w:val="24"/>
              </w:rPr>
              <w:tab/>
              <w:t>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14:paraId="1551633E"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10)</w:t>
            </w:r>
            <w:r w:rsidRPr="00A111B9">
              <w:rPr>
                <w:rFonts w:ascii="Times New Roman" w:hAnsi="Times New Roman"/>
                <w:sz w:val="24"/>
                <w:szCs w:val="24"/>
              </w:rPr>
              <w:tab/>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6E590EB2" w14:textId="77777777" w:rsidR="00A111B9"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t>11)</w:t>
            </w:r>
            <w:r w:rsidRPr="00A111B9">
              <w:rPr>
                <w:rFonts w:ascii="Times New Roman" w:hAnsi="Times New Roman"/>
                <w:sz w:val="24"/>
                <w:szCs w:val="24"/>
              </w:rPr>
              <w:tab/>
              <w:t>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292F41BA" w14:textId="0FA67143" w:rsidR="003F23B8" w:rsidRPr="00A111B9" w:rsidRDefault="00A111B9" w:rsidP="00A111B9">
            <w:pPr>
              <w:pStyle w:val="aa"/>
              <w:ind w:left="0"/>
              <w:jc w:val="both"/>
              <w:rPr>
                <w:rFonts w:ascii="Times New Roman" w:hAnsi="Times New Roman"/>
                <w:sz w:val="24"/>
                <w:szCs w:val="24"/>
              </w:rPr>
            </w:pPr>
            <w:r w:rsidRPr="00A111B9">
              <w:rPr>
                <w:rFonts w:ascii="Times New Roman" w:hAnsi="Times New Roman"/>
                <w:sz w:val="24"/>
                <w:szCs w:val="24"/>
              </w:rPr>
              <w:lastRenderedPageBreak/>
              <w:t>12)</w:t>
            </w:r>
            <w:r w:rsidRPr="00A111B9">
              <w:rPr>
                <w:rFonts w:ascii="Times New Roman" w:hAnsi="Times New Roman"/>
                <w:sz w:val="24"/>
                <w:szCs w:val="24"/>
              </w:rPr>
              <w:tab/>
              <w:t>согласие на поставку товаров, выполнение работ, оказание услуг в соответствии с условиями, установленными аукционной документацией;</w:t>
            </w:r>
            <w:r w:rsidR="003F23B8" w:rsidRPr="002E2CC0">
              <w:rPr>
                <w:rFonts w:ascii="Times New Roman" w:hAnsi="Times New Roman"/>
                <w:sz w:val="24"/>
                <w:szCs w:val="24"/>
              </w:rPr>
              <w:t xml:space="preserve"> </w:t>
            </w:r>
          </w:p>
          <w:p w14:paraId="14F954D7" w14:textId="77777777" w:rsidR="003F23B8" w:rsidRDefault="003F23B8" w:rsidP="003F23B8">
            <w:pPr>
              <w:pStyle w:val="aa"/>
              <w:ind w:left="0"/>
              <w:jc w:val="both"/>
              <w:rPr>
                <w:rFonts w:ascii="Times New Roman" w:hAnsi="Times New Roman"/>
                <w:sz w:val="24"/>
                <w:szCs w:val="24"/>
              </w:rPr>
            </w:pPr>
            <w:r w:rsidRPr="002E2CC0">
              <w:rPr>
                <w:rFonts w:ascii="Times New Roman" w:hAnsi="Times New Roman"/>
                <w:sz w:val="24"/>
                <w:szCs w:val="24"/>
              </w:rPr>
              <w:t>13)</w:t>
            </w:r>
            <w:r>
              <w:rPr>
                <w:rFonts w:ascii="Times New Roman" w:hAnsi="Times New Roman"/>
                <w:sz w:val="24"/>
                <w:szCs w:val="24"/>
              </w:rPr>
              <w:t xml:space="preserve"> конкретные показатели,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3C386E88" w14:textId="77777777" w:rsidR="003F23B8" w:rsidRDefault="003F23B8" w:rsidP="003F23B8">
            <w:pPr>
              <w:pStyle w:val="aa"/>
              <w:ind w:left="0"/>
              <w:jc w:val="both"/>
              <w:rPr>
                <w:rFonts w:ascii="Times New Roman" w:hAnsi="Times New Roman"/>
                <w:sz w:val="24"/>
                <w:szCs w:val="24"/>
              </w:rPr>
            </w:pPr>
          </w:p>
          <w:p w14:paraId="5BF53A9C" w14:textId="77777777" w:rsidR="003F23B8" w:rsidRDefault="003F23B8" w:rsidP="003F23B8">
            <w:pPr>
              <w:pStyle w:val="aa"/>
              <w:ind w:left="0"/>
              <w:jc w:val="both"/>
              <w:rPr>
                <w:rFonts w:ascii="Times New Roman" w:hAnsi="Times New Roman"/>
                <w:sz w:val="24"/>
                <w:szCs w:val="24"/>
              </w:rPr>
            </w:pPr>
            <w:r w:rsidRPr="002E2CC0">
              <w:rPr>
                <w:rFonts w:ascii="Times New Roman" w:hAnsi="Times New Roman"/>
                <w:sz w:val="24"/>
                <w:szCs w:val="24"/>
              </w:rPr>
              <w:t xml:space="preserve">Заявка на участие в аукционе может содержать: </w:t>
            </w:r>
          </w:p>
          <w:p w14:paraId="69D65F64" w14:textId="77777777" w:rsidR="003F23B8" w:rsidRDefault="003F23B8" w:rsidP="003F23B8">
            <w:pPr>
              <w:pStyle w:val="aa"/>
              <w:ind w:left="0"/>
              <w:jc w:val="both"/>
              <w:rPr>
                <w:rFonts w:ascii="Times New Roman" w:hAnsi="Times New Roman"/>
                <w:sz w:val="24"/>
                <w:szCs w:val="24"/>
              </w:rPr>
            </w:pPr>
            <w:r w:rsidRPr="002E2CC0">
              <w:rPr>
                <w:rFonts w:ascii="Times New Roman" w:hAnsi="Times New Roman"/>
                <w:sz w:val="24"/>
                <w:szCs w:val="24"/>
              </w:rPr>
              <w:t xml:space="preserve">1) дополнительные документы и сведения по усмотрению участника; </w:t>
            </w:r>
          </w:p>
          <w:p w14:paraId="60166EAC" w14:textId="77777777" w:rsidR="003F23B8" w:rsidRDefault="003F23B8" w:rsidP="003F23B8">
            <w:pPr>
              <w:pStyle w:val="aa"/>
              <w:ind w:left="0"/>
              <w:jc w:val="both"/>
              <w:rPr>
                <w:rFonts w:ascii="Times New Roman" w:hAnsi="Times New Roman"/>
                <w:sz w:val="24"/>
                <w:szCs w:val="24"/>
              </w:rPr>
            </w:pPr>
            <w:r w:rsidRPr="002E2CC0">
              <w:rPr>
                <w:rFonts w:ascii="Times New Roman" w:hAnsi="Times New Roman"/>
                <w:sz w:val="24"/>
                <w:szCs w:val="24"/>
              </w:rPr>
              <w:t xml:space="preserve">2) эскиз, рисунок, чертеж, фотографию, иное изображение товара, образец (пробу) товара, на поставку которого осуществляется закупка; </w:t>
            </w:r>
          </w:p>
          <w:p w14:paraId="57A0932D" w14:textId="77777777" w:rsidR="003F23B8" w:rsidRDefault="003F23B8" w:rsidP="003F23B8">
            <w:pPr>
              <w:pStyle w:val="aa"/>
              <w:ind w:left="0"/>
              <w:jc w:val="both"/>
              <w:rPr>
                <w:rFonts w:ascii="Times New Roman" w:hAnsi="Times New Roman"/>
                <w:sz w:val="24"/>
                <w:szCs w:val="24"/>
              </w:rPr>
            </w:pPr>
            <w:r w:rsidRPr="002E2CC0">
              <w:rPr>
                <w:rFonts w:ascii="Times New Roman" w:hAnsi="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14:paraId="463B0541" w14:textId="77777777" w:rsidR="003F23B8" w:rsidRDefault="003F23B8" w:rsidP="003F23B8">
            <w:pPr>
              <w:pStyle w:val="aa"/>
              <w:ind w:left="0"/>
              <w:jc w:val="both"/>
              <w:rPr>
                <w:rFonts w:ascii="Times New Roman" w:hAnsi="Times New Roman"/>
                <w:sz w:val="24"/>
                <w:szCs w:val="24"/>
              </w:rPr>
            </w:pPr>
          </w:p>
          <w:p w14:paraId="61457BA2" w14:textId="77777777" w:rsidR="003F23B8" w:rsidRDefault="003F23B8" w:rsidP="003F23B8">
            <w:pPr>
              <w:jc w:val="both"/>
              <w:rPr>
                <w:rFonts w:ascii="Times New Roman" w:hAnsi="Times New Roman"/>
                <w:sz w:val="24"/>
                <w:szCs w:val="24"/>
              </w:rPr>
            </w:pPr>
            <w:r>
              <w:rPr>
                <w:rFonts w:ascii="Times New Roman" w:hAnsi="Times New Roman"/>
                <w:sz w:val="24"/>
                <w:szCs w:val="24"/>
              </w:rPr>
              <w:t>3. В случае если на стороне одного участника закупки выступает несколько лиц, заявка на участие в закупке должна также содержать соглашение лиц, участвующих на стороне одного участника закупки, содержащее следующие сведения:</w:t>
            </w:r>
          </w:p>
          <w:p w14:paraId="41A4DAB5" w14:textId="77777777" w:rsidR="003F23B8" w:rsidRDefault="003F23B8" w:rsidP="003F23B8">
            <w:pPr>
              <w:jc w:val="both"/>
              <w:rPr>
                <w:rFonts w:ascii="Times New Roman" w:hAnsi="Times New Roman"/>
                <w:sz w:val="24"/>
                <w:szCs w:val="24"/>
              </w:rPr>
            </w:pPr>
            <w:r>
              <w:rPr>
                <w:rFonts w:ascii="Times New Roman" w:hAnsi="Times New Roman"/>
                <w:sz w:val="24"/>
                <w:szCs w:val="24"/>
              </w:rPr>
              <w:t>а) об их участии на стороне одного участника закупки с указанием количества товара, объема работ, услуг, подлежащих соответственно поставке,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процедуры закупки будет заключен договор;</w:t>
            </w:r>
          </w:p>
          <w:p w14:paraId="6C6717F6" w14:textId="77777777" w:rsidR="003F23B8" w:rsidRDefault="003F23B8" w:rsidP="003F23B8">
            <w:pPr>
              <w:jc w:val="both"/>
              <w:rPr>
                <w:rFonts w:ascii="Times New Roman" w:hAnsi="Times New Roman"/>
                <w:sz w:val="24"/>
                <w:szCs w:val="24"/>
              </w:rPr>
            </w:pPr>
            <w:r>
              <w:rPr>
                <w:rFonts w:ascii="Times New Roman" w:hAnsi="Times New Roman"/>
                <w:sz w:val="24"/>
                <w:szCs w:val="24"/>
              </w:rPr>
              <w:t>б) о лице (из числа лиц, выступающих на стороне одного участника закупки), на которого возлагается обязанность по предоставлению обеспечения исполнения договора.</w:t>
            </w:r>
          </w:p>
          <w:p w14:paraId="4A0F19C6" w14:textId="77777777" w:rsidR="003F23B8" w:rsidRDefault="003F23B8" w:rsidP="003F23B8">
            <w:pPr>
              <w:jc w:val="both"/>
              <w:rPr>
                <w:rFonts w:ascii="Times New Roman" w:hAnsi="Times New Roman"/>
                <w:sz w:val="24"/>
                <w:szCs w:val="24"/>
              </w:rPr>
            </w:pPr>
            <w:r>
              <w:rPr>
                <w:rFonts w:ascii="Times New Roman" w:hAnsi="Times New Roman"/>
                <w:sz w:val="24"/>
                <w:szCs w:val="24"/>
              </w:rPr>
              <w:t>Сведения, которые содержаться в заявках участников закупки, не должны допускать двусмысленных толкований.</w:t>
            </w:r>
          </w:p>
          <w:p w14:paraId="32D0D8F6" w14:textId="405C9FDD" w:rsidR="003F23B8" w:rsidRPr="00E16C3C" w:rsidRDefault="003F23B8" w:rsidP="003F23B8">
            <w:pPr>
              <w:jc w:val="both"/>
              <w:rPr>
                <w:rFonts w:ascii="Times New Roman" w:hAnsi="Times New Roman"/>
                <w:sz w:val="24"/>
                <w:szCs w:val="24"/>
              </w:rPr>
            </w:pPr>
            <w:r>
              <w:rPr>
                <w:rFonts w:ascii="Times New Roman" w:hAnsi="Times New Roman"/>
                <w:sz w:val="24"/>
                <w:szCs w:val="24"/>
              </w:rPr>
              <w:t>Все документы заявки должны иметь четко читаемый текст.</w:t>
            </w:r>
          </w:p>
        </w:tc>
      </w:tr>
      <w:tr w:rsidR="00EE1088" w14:paraId="0E9C7109" w14:textId="77777777" w:rsidTr="005B7EA0">
        <w:tc>
          <w:tcPr>
            <w:tcW w:w="392" w:type="dxa"/>
          </w:tcPr>
          <w:p w14:paraId="19920382" w14:textId="77777777" w:rsidR="00EE1088" w:rsidRDefault="005D4A99" w:rsidP="00E16C3C">
            <w:pPr>
              <w:pStyle w:val="Default"/>
              <w:widowControl w:val="0"/>
              <w:ind w:left="-142" w:right="-108"/>
              <w:jc w:val="center"/>
              <w:rPr>
                <w:color w:val="auto"/>
              </w:rPr>
            </w:pPr>
            <w:r>
              <w:rPr>
                <w:color w:val="auto"/>
              </w:rPr>
              <w:lastRenderedPageBreak/>
              <w:t>23</w:t>
            </w:r>
          </w:p>
        </w:tc>
        <w:tc>
          <w:tcPr>
            <w:tcW w:w="2354" w:type="dxa"/>
          </w:tcPr>
          <w:p w14:paraId="119D4FF8" w14:textId="77777777" w:rsidR="00EE1088" w:rsidRDefault="00E16C3C">
            <w:pPr>
              <w:rPr>
                <w:rFonts w:ascii="Times New Roman" w:hAnsi="Times New Roman"/>
                <w:sz w:val="24"/>
              </w:rPr>
            </w:pPr>
            <w:r>
              <w:rPr>
                <w:rFonts w:ascii="Times New Roman" w:hAnsi="Times New Roman"/>
                <w:sz w:val="24"/>
                <w:szCs w:val="24"/>
              </w:rPr>
              <w:t>Порядок рассмотрения заявок на участие в закупке</w:t>
            </w:r>
          </w:p>
        </w:tc>
        <w:tc>
          <w:tcPr>
            <w:tcW w:w="7285" w:type="dxa"/>
          </w:tcPr>
          <w:p w14:paraId="5B11AA58" w14:textId="77777777" w:rsidR="00E16C3C" w:rsidRDefault="00E16C3C" w:rsidP="00E16C3C">
            <w:pPr>
              <w:jc w:val="both"/>
              <w:rPr>
                <w:rFonts w:ascii="Times New Roman" w:hAnsi="Times New Roman"/>
                <w:sz w:val="24"/>
                <w:szCs w:val="24"/>
              </w:rPr>
            </w:pPr>
            <w:r>
              <w:rPr>
                <w:rFonts w:ascii="Times New Roman" w:hAnsi="Times New Roman"/>
                <w:sz w:val="24"/>
                <w:szCs w:val="24"/>
              </w:rPr>
              <w:t>1. Комиссия по осуществлению закупок рассматривает заявки на участие в открытом аукционе в электронной форме и участников закупки, подавших такие заявки, на соответствие требованиям, установленным документацией по проведению открытого аукциона в электронной форме.</w:t>
            </w:r>
          </w:p>
          <w:p w14:paraId="4FC0D639" w14:textId="77777777" w:rsidR="00E16C3C" w:rsidRDefault="00E16C3C" w:rsidP="00E16C3C">
            <w:pPr>
              <w:jc w:val="both"/>
              <w:rPr>
                <w:rFonts w:ascii="Times New Roman" w:hAnsi="Times New Roman"/>
                <w:sz w:val="24"/>
                <w:szCs w:val="24"/>
              </w:rPr>
            </w:pPr>
            <w:r>
              <w:rPr>
                <w:rFonts w:ascii="Times New Roman" w:hAnsi="Times New Roman"/>
                <w:sz w:val="24"/>
                <w:szCs w:val="24"/>
              </w:rPr>
              <w:t>2. На основании результатов рассмотрения заявок на участие в открытом аукционе в электронной форме комиссией по осуществлению закупок принимается решение о допуске к участию в открытом аукционе в электронной форме участника закупки и о признании участника закупки,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закупки к участию в открытом аукционе в электронной форме в порядке и по основаниям, предусмотренным в документации по проведению открытого аукциона в электронной форме.</w:t>
            </w:r>
          </w:p>
          <w:p w14:paraId="33E723E5" w14:textId="77777777" w:rsidR="00E16C3C" w:rsidRDefault="00E16C3C" w:rsidP="00E16C3C">
            <w:pPr>
              <w:jc w:val="both"/>
              <w:rPr>
                <w:rFonts w:ascii="Times New Roman" w:hAnsi="Times New Roman"/>
                <w:sz w:val="24"/>
                <w:szCs w:val="24"/>
              </w:rPr>
            </w:pPr>
            <w:r>
              <w:rPr>
                <w:rFonts w:ascii="Times New Roman" w:hAnsi="Times New Roman"/>
                <w:sz w:val="24"/>
                <w:szCs w:val="24"/>
              </w:rPr>
              <w:lastRenderedPageBreak/>
              <w:t xml:space="preserve">3. На основании результатов рассмотрения заявок на участие в открытом аукционе в электронной форме комиссией по осуществлению закупок оформляется протокол рассмотрения заявок на участие в открытом аукционе в электронной форме, который подписывается всеми присутствующими на заседании членами комиссии по осуществлению закупок. Протокол должен содержать сведения об участниках закупки, подавших заявки на участие в открытом аукционе в электронной форме и об их порядковых номерах, решение о допуске участника закупки с соответствующим порядковым номером к участию в открытом аукционе в электронной форме и о признании его участником открытого аукциона в электронной форме или об отказе в допуске участника закупки с соответствующим порядковым номером к участию в открытом аукционе в электронной форме с обоснованием такого решения и с указанием положений  документации по проведению открытого аукциона в электронной форме, которым не соответствует участник закупки, которым не соответствует первая часть заявки на участие в открытом аукционе в электронной форме этого участника закупки, положений такой заявки, не соответствующих требованиям документации по проведению открытого аукциона в электронной форме. Указанный протокол в день окончания рассмотрения заявок на участие в открытом аукционе в электронной форме подписывается и направляется Заказчиком оператору электронной площадки. </w:t>
            </w:r>
          </w:p>
          <w:p w14:paraId="4558E434" w14:textId="77777777" w:rsidR="00E16C3C" w:rsidRDefault="00E16C3C" w:rsidP="00E16C3C">
            <w:pPr>
              <w:jc w:val="both"/>
              <w:rPr>
                <w:rFonts w:ascii="Times New Roman" w:hAnsi="Times New Roman"/>
                <w:sz w:val="24"/>
                <w:szCs w:val="24"/>
              </w:rPr>
            </w:pPr>
            <w:r>
              <w:rPr>
                <w:rFonts w:ascii="Times New Roman" w:hAnsi="Times New Roman"/>
                <w:sz w:val="24"/>
                <w:szCs w:val="24"/>
              </w:rPr>
              <w:t xml:space="preserve">4. В случае если на основании результатов рассмотрения заявок на участие в открытом аукционе в электронной форме принято решение об отказе в допуске к участию в открытом аукционе в электронной форме всех участников закупки, подавших заявки на участие в открытом аукционе в электронной форме, открытый аукцион в электронной форме признается несостоявшимся. В случае если документацией по проведению открытого аукциона в электронной форме предусмотрено два и более лота, открытый аукцион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открытом аукционе в электронной форме в отношении этого лота. </w:t>
            </w:r>
          </w:p>
          <w:p w14:paraId="7E377AD3" w14:textId="77777777" w:rsidR="00E16C3C" w:rsidRDefault="00E16C3C" w:rsidP="00E16C3C">
            <w:pPr>
              <w:jc w:val="both"/>
              <w:rPr>
                <w:rFonts w:ascii="Times New Roman" w:hAnsi="Times New Roman"/>
                <w:sz w:val="24"/>
                <w:szCs w:val="24"/>
              </w:rPr>
            </w:pPr>
            <w:r>
              <w:rPr>
                <w:rFonts w:ascii="Times New Roman" w:hAnsi="Times New Roman"/>
                <w:sz w:val="24"/>
                <w:szCs w:val="24"/>
              </w:rPr>
              <w:t>5. В течение одного часа с момента поступления оператору электронной площадки или с момента размещения на электронной площадке, указанного в подпункте 3 настоящего пункта протокола рассмотрения заявок на участие в открытом аукционе в электронной форме оператор электронной площадки обязан направить участникам закупки, подавшим заявки на участие в открытом аукционе в электронной форме, уведомление о принятом в отношении поданной таким участником закупки заявки на участие в открытом аукционе в электронной форме решении.</w:t>
            </w:r>
          </w:p>
          <w:p w14:paraId="316FEBFC" w14:textId="77777777" w:rsidR="00E16C3C" w:rsidRDefault="00E16C3C" w:rsidP="00E16C3C">
            <w:pPr>
              <w:jc w:val="both"/>
              <w:rPr>
                <w:rFonts w:ascii="Times New Roman" w:hAnsi="Times New Roman"/>
                <w:sz w:val="24"/>
                <w:szCs w:val="24"/>
              </w:rPr>
            </w:pPr>
            <w:r>
              <w:rPr>
                <w:rFonts w:ascii="Times New Roman" w:hAnsi="Times New Roman"/>
                <w:sz w:val="24"/>
                <w:szCs w:val="24"/>
              </w:rPr>
              <w:t xml:space="preserve">6. В случае, если на основании результатов рассмотрения заявок на участие в открытом аукционе в электронной форме принято решение о признании только одного участника закупки, подавшего заявку на участие в открытом аукционе в электронной форме, участником открытого аукциона в электронной форме, открытый аукцион в электронной форме признается несостоявшимся. В случае если документацией по проведению открытого аукциона в электронной форме предусмотрено два и более лота, открытый аукцион в </w:t>
            </w:r>
            <w:r>
              <w:rPr>
                <w:rFonts w:ascii="Times New Roman" w:hAnsi="Times New Roman"/>
                <w:sz w:val="24"/>
                <w:szCs w:val="24"/>
              </w:rPr>
              <w:lastRenderedPageBreak/>
              <w:t xml:space="preserve">электронной форме признается не состоявшимся только в отношении того лота, решение о допуске к участию в котором и признании участником открытого аукциона в электронной форме принято относительно только одного участника закупки, подавшего заявку на участие в открытом аукционе в электронной форме в отношении этого лота. </w:t>
            </w:r>
          </w:p>
          <w:p w14:paraId="5D411101" w14:textId="77777777" w:rsidR="003F23B8" w:rsidRDefault="003F23B8" w:rsidP="003F23B8">
            <w:pPr>
              <w:jc w:val="both"/>
              <w:rPr>
                <w:rFonts w:ascii="Times New Roman" w:hAnsi="Times New Roman"/>
                <w:sz w:val="24"/>
                <w:szCs w:val="24"/>
              </w:rPr>
            </w:pPr>
            <w:r>
              <w:rPr>
                <w:rFonts w:ascii="Times New Roman" w:hAnsi="Times New Roman"/>
                <w:sz w:val="24"/>
                <w:szCs w:val="24"/>
              </w:rPr>
              <w:t>7. В течение 3 (трех) рабочих дней с момента поступления заявки на участие в открытом аукционе в электронной форме комиссией по осуществлению закупок проверяет соответствие участника открытого аукциона в электронной форме требованиям, предусмотренным документацией по проведению открытого аукциона в электронной форме.</w:t>
            </w:r>
          </w:p>
          <w:p w14:paraId="24363885" w14:textId="0F95815E" w:rsidR="003F23B8" w:rsidRDefault="003F23B8" w:rsidP="003F23B8">
            <w:pPr>
              <w:jc w:val="both"/>
              <w:rPr>
                <w:rFonts w:ascii="Times New Roman" w:hAnsi="Times New Roman"/>
                <w:sz w:val="24"/>
                <w:szCs w:val="24"/>
              </w:rPr>
            </w:pPr>
            <w:r>
              <w:rPr>
                <w:rFonts w:ascii="Times New Roman" w:hAnsi="Times New Roman"/>
                <w:sz w:val="24"/>
                <w:szCs w:val="24"/>
              </w:rPr>
              <w:t xml:space="preserve">8. </w:t>
            </w:r>
            <w:r w:rsidRPr="002E2CC0">
              <w:rPr>
                <w:rFonts w:ascii="Times New Roman" w:hAnsi="Times New Roman"/>
                <w:sz w:val="24"/>
                <w:szCs w:val="24"/>
              </w:rPr>
              <w:t xml:space="preserve">Комиссия по закупкам отказывает участнику закупки в допуске к участию в процедуре закупки в следующих случаях: </w:t>
            </w:r>
          </w:p>
          <w:p w14:paraId="4F230209" w14:textId="77777777" w:rsidR="003F23B8" w:rsidRDefault="003F23B8" w:rsidP="003F23B8">
            <w:pPr>
              <w:jc w:val="both"/>
              <w:rPr>
                <w:rFonts w:ascii="Times New Roman" w:hAnsi="Times New Roman"/>
                <w:sz w:val="24"/>
                <w:szCs w:val="24"/>
              </w:rPr>
            </w:pPr>
            <w:r w:rsidRPr="002E2CC0">
              <w:rPr>
                <w:rFonts w:ascii="Times New Roman" w:hAnsi="Times New Roman"/>
                <w:sz w:val="24"/>
                <w:szCs w:val="24"/>
              </w:rPr>
              <w:t xml:space="preserve">1) выявлено несоответствие участника хотя бы одному из требований, перечисленных в пункте 1.11.1 Положения; </w:t>
            </w:r>
          </w:p>
          <w:p w14:paraId="0D11E432" w14:textId="77777777" w:rsidR="003F23B8" w:rsidRDefault="003F23B8" w:rsidP="003F23B8">
            <w:pPr>
              <w:jc w:val="both"/>
              <w:rPr>
                <w:rFonts w:ascii="Times New Roman" w:hAnsi="Times New Roman"/>
                <w:sz w:val="24"/>
                <w:szCs w:val="24"/>
              </w:rPr>
            </w:pPr>
            <w:r w:rsidRPr="002E2CC0">
              <w:rPr>
                <w:rFonts w:ascii="Times New Roman" w:hAnsi="Times New Roman"/>
                <w:sz w:val="24"/>
                <w:szCs w:val="24"/>
              </w:rPr>
              <w:t xml:space="preserve">2) участник закупки и (или) его заявка не соответствуют иным требованиям документации о закупке (извещению о проведении запроса котировок) или Положения; </w:t>
            </w:r>
          </w:p>
          <w:p w14:paraId="026C0C3D" w14:textId="77777777" w:rsidR="003F23B8" w:rsidRDefault="003F23B8" w:rsidP="003F23B8">
            <w:pPr>
              <w:jc w:val="both"/>
              <w:rPr>
                <w:rFonts w:ascii="Times New Roman" w:hAnsi="Times New Roman"/>
                <w:sz w:val="24"/>
                <w:szCs w:val="24"/>
              </w:rPr>
            </w:pPr>
            <w:r w:rsidRPr="002E2CC0">
              <w:rPr>
                <w:rFonts w:ascii="Times New Roman" w:hAnsi="Times New Roman"/>
                <w:sz w:val="24"/>
                <w:szCs w:val="24"/>
              </w:rPr>
              <w:t xml:space="preserve">3) участник закупки не представил документы, необходимые для участия в процедуре закупки; </w:t>
            </w:r>
          </w:p>
          <w:p w14:paraId="061E2AE0" w14:textId="77777777" w:rsidR="003F23B8" w:rsidRDefault="003F23B8" w:rsidP="003F23B8">
            <w:pPr>
              <w:jc w:val="both"/>
              <w:rPr>
                <w:rFonts w:ascii="Times New Roman" w:hAnsi="Times New Roman"/>
                <w:sz w:val="24"/>
                <w:szCs w:val="24"/>
              </w:rPr>
            </w:pPr>
            <w:r w:rsidRPr="002E2CC0">
              <w:rPr>
                <w:rFonts w:ascii="Times New Roman" w:hAnsi="Times New Roman"/>
                <w:sz w:val="24"/>
                <w:szCs w:val="24"/>
              </w:rPr>
              <w:t xml:space="preserve">4) в представленных документах или в заявке указаны недостоверные сведения об участнике закупки и (или) о товарах, работах, услугах; </w:t>
            </w:r>
          </w:p>
          <w:p w14:paraId="4E5F7505" w14:textId="77777777" w:rsidR="003F23B8" w:rsidRDefault="003F23B8" w:rsidP="003F23B8">
            <w:pPr>
              <w:jc w:val="both"/>
              <w:rPr>
                <w:rFonts w:ascii="Times New Roman" w:hAnsi="Times New Roman"/>
                <w:sz w:val="24"/>
                <w:szCs w:val="24"/>
              </w:rPr>
            </w:pPr>
            <w:r w:rsidRPr="002E2CC0">
              <w:rPr>
                <w:rFonts w:ascii="Times New Roman" w:hAnsi="Times New Roman"/>
                <w:sz w:val="24"/>
                <w:szCs w:val="24"/>
              </w:rPr>
              <w:t xml:space="preserve">5) участник закупки не предоставил обеспечение заявки на участие в закупке, если такое обеспечение предусмотрено документацией о закупке. </w:t>
            </w:r>
          </w:p>
          <w:p w14:paraId="3F1920A4" w14:textId="77777777" w:rsidR="003F23B8" w:rsidRDefault="003F23B8" w:rsidP="003F23B8">
            <w:pPr>
              <w:jc w:val="both"/>
            </w:pPr>
            <w:r w:rsidRPr="002E2CC0">
              <w:rPr>
                <w:rFonts w:ascii="Times New Roman" w:hAnsi="Times New Roman"/>
                <w:sz w:val="24"/>
                <w:szCs w:val="24"/>
              </w:rPr>
              <w:t>Если выявлен хотя бы один из фактов, указанных в пункте 1.12.1 Положения, комиссия по закупкам обязана отстранить участника от процедуры закупки на любом этапе ее проведения до момента заключения договора</w:t>
            </w:r>
            <w:r>
              <w:t>.</w:t>
            </w:r>
          </w:p>
          <w:p w14:paraId="42060A58" w14:textId="77777777" w:rsidR="003F23B8" w:rsidRDefault="003F23B8" w:rsidP="003F23B8">
            <w:pPr>
              <w:jc w:val="both"/>
              <w:rPr>
                <w:rFonts w:ascii="Times New Roman" w:hAnsi="Times New Roman"/>
                <w:sz w:val="24"/>
                <w:szCs w:val="24"/>
              </w:rPr>
            </w:pPr>
            <w:r>
              <w:rPr>
                <w:rFonts w:ascii="Times New Roman" w:hAnsi="Times New Roman"/>
                <w:sz w:val="24"/>
                <w:szCs w:val="24"/>
              </w:rPr>
              <w:t>9. Принятие решения о несоответствии заявки на участие в открытом аукционе в электронной форме требованиям, установленным документацией по проведению открытого аукциона в электронной форме, по основаниям, не предусмотренным подпунктом 8 настоящего пункта, не допускается.</w:t>
            </w:r>
          </w:p>
          <w:p w14:paraId="5B23FC8C" w14:textId="7CC7B8D8" w:rsidR="00EE1088" w:rsidRDefault="003F23B8" w:rsidP="003F23B8">
            <w:pPr>
              <w:jc w:val="both"/>
              <w:rPr>
                <w:rFonts w:ascii="Times New Roman" w:hAnsi="Times New Roman"/>
                <w:sz w:val="24"/>
              </w:rPr>
            </w:pPr>
            <w:r>
              <w:rPr>
                <w:rFonts w:ascii="Times New Roman" w:hAnsi="Times New Roman"/>
                <w:sz w:val="24"/>
                <w:szCs w:val="24"/>
              </w:rPr>
              <w:t xml:space="preserve">10. В случае, если принято решение о соответствии заявки на участие в открытом аукционе в электронной форме только одного участника процедуры закупки, признанного участником открытого аукциона в электронной форме требованиям, предусмотренным документацией по проведению открытого аукциона в электронной форме Заказчик передает такому участнику открытого аукциона в электронной форме один экземпляр протокола рассмотрения заявок на участие в открытом аукционе в электронной форме (подведения итогов) и проект договора не позднее 3 (трех) рабочих дней со дня подписания протокола рассмотрения заявок на участие в открытом аукционе в электронной форме (подведения итогов), если иной срок не предусмотрен документацией по проведению открытого аукциона в электронной форме. Проект договора, передаваемый такому участнику открытого аукциона в электронной форме, составляется путем включения условий исполнения договора, предложенных таким участником в заявке на участие в открытом аукционе в электронной форме, в проект договора, прилагаемого к </w:t>
            </w:r>
            <w:r>
              <w:rPr>
                <w:rFonts w:ascii="Times New Roman" w:hAnsi="Times New Roman"/>
                <w:sz w:val="24"/>
                <w:szCs w:val="24"/>
              </w:rPr>
              <w:lastRenderedPageBreak/>
              <w:t>документации по проведению открытого аукциона в электронной форме. Договор заключается на условиях, предусмотренных документацией по проведению открытого аукциона в электронной форме, по начальной (максимальной) цене договора (цене лота), указанной в извещении о проведении открытого аукциона в электронной форме, либо по согласованной с указанным участником открытого аукциона в электронной форме и не превышающей начальной (максимальной) цены договора (цены лота). При этом участник закупки не вправе отказаться от заключения договора.</w:t>
            </w:r>
          </w:p>
        </w:tc>
      </w:tr>
    </w:tbl>
    <w:p w14:paraId="22A92882" w14:textId="77777777" w:rsidR="00EE1088" w:rsidRDefault="00EE1088">
      <w:pPr>
        <w:rPr>
          <w:rFonts w:ascii="Times New Roman" w:hAnsi="Times New Roman"/>
          <w:b/>
          <w:sz w:val="24"/>
        </w:rPr>
      </w:pPr>
    </w:p>
    <w:p w14:paraId="4E83CC95" w14:textId="77777777" w:rsidR="00EE1088" w:rsidRPr="00E16C3C" w:rsidRDefault="005D4A99">
      <w:pPr>
        <w:ind w:firstLine="709"/>
        <w:rPr>
          <w:rFonts w:ascii="Times New Roman" w:hAnsi="Times New Roman"/>
          <w:sz w:val="24"/>
        </w:rPr>
      </w:pPr>
      <w:r w:rsidRPr="00E16C3C">
        <w:rPr>
          <w:rFonts w:ascii="Times New Roman" w:hAnsi="Times New Roman"/>
          <w:sz w:val="24"/>
        </w:rPr>
        <w:t>2.4. Порядок проведения открытого аукциона в электронной форме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7229"/>
      </w:tblGrid>
      <w:tr w:rsidR="00EE1088" w14:paraId="1FAFADB6" w14:textId="77777777" w:rsidTr="00E16C3C">
        <w:tc>
          <w:tcPr>
            <w:tcW w:w="426" w:type="dxa"/>
          </w:tcPr>
          <w:p w14:paraId="314C434D" w14:textId="77777777" w:rsidR="00EE1088" w:rsidRDefault="005D4A99" w:rsidP="00E16C3C">
            <w:pPr>
              <w:ind w:left="-108" w:right="-108"/>
              <w:jc w:val="center"/>
              <w:rPr>
                <w:rFonts w:ascii="Times New Roman" w:hAnsi="Times New Roman"/>
                <w:sz w:val="24"/>
              </w:rPr>
            </w:pPr>
            <w:r>
              <w:rPr>
                <w:rFonts w:ascii="Times New Roman" w:hAnsi="Times New Roman"/>
                <w:sz w:val="24"/>
              </w:rPr>
              <w:t>2</w:t>
            </w:r>
            <w:r w:rsidR="00E16C3C">
              <w:rPr>
                <w:rFonts w:ascii="Times New Roman" w:hAnsi="Times New Roman"/>
                <w:sz w:val="24"/>
              </w:rPr>
              <w:t>4</w:t>
            </w:r>
          </w:p>
        </w:tc>
        <w:tc>
          <w:tcPr>
            <w:tcW w:w="2410" w:type="dxa"/>
          </w:tcPr>
          <w:p w14:paraId="55BEAC46" w14:textId="77777777" w:rsidR="00EE1088" w:rsidRDefault="005D4A99">
            <w:pPr>
              <w:pStyle w:val="Default"/>
              <w:rPr>
                <w:color w:val="auto"/>
              </w:rPr>
            </w:pPr>
            <w:r>
              <w:rPr>
                <w:color w:val="auto"/>
              </w:rPr>
              <w:t>Порядок проведения основного этапа закупки (проведение аукционного торга)</w:t>
            </w:r>
          </w:p>
          <w:p w14:paraId="0EE3E854" w14:textId="77777777" w:rsidR="00EE1088" w:rsidRDefault="00EE1088">
            <w:pPr>
              <w:pStyle w:val="Default"/>
              <w:rPr>
                <w:color w:val="auto"/>
              </w:rPr>
            </w:pPr>
          </w:p>
        </w:tc>
        <w:tc>
          <w:tcPr>
            <w:tcW w:w="7229" w:type="dxa"/>
          </w:tcPr>
          <w:p w14:paraId="58548B66" w14:textId="47187039"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1. В аукционе в электронной форме могут участвовать только участники процедуры закупки, признанные участниками открытого аукциона в электронной форме.</w:t>
            </w:r>
          </w:p>
          <w:p w14:paraId="3E749A54" w14:textId="2557B005"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 xml:space="preserve">2. </w:t>
            </w:r>
            <w:r w:rsidR="000D5745">
              <w:rPr>
                <w:rFonts w:ascii="Times New Roman" w:hAnsi="Times New Roman"/>
                <w:bCs/>
                <w:iCs/>
                <w:sz w:val="24"/>
                <w:szCs w:val="24"/>
              </w:rPr>
              <w:t>А</w:t>
            </w:r>
            <w:r w:rsidRPr="0001106A">
              <w:rPr>
                <w:rFonts w:ascii="Times New Roman" w:hAnsi="Times New Roman"/>
                <w:bCs/>
                <w:iCs/>
                <w:sz w:val="24"/>
                <w:szCs w:val="24"/>
              </w:rPr>
              <w:t>укцион в электронной форме проводится на электронной торговой площадке в день и время, указанные в извещении о проведении открытого аукциона в электронной форме.</w:t>
            </w:r>
          </w:p>
          <w:p w14:paraId="1A514CEE" w14:textId="30086EE8" w:rsidR="00533668"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 xml:space="preserve">3. </w:t>
            </w:r>
            <w:r>
              <w:rPr>
                <w:rFonts w:ascii="Times New Roman" w:hAnsi="Times New Roman"/>
                <w:bCs/>
                <w:iCs/>
                <w:sz w:val="24"/>
                <w:szCs w:val="24"/>
              </w:rPr>
              <w:t>Днем проведения аукциона в электронной форме является рабочий день, следующий после истечения 1 (одного) дня с даты окончания срока рассмотрения заявок на участие в открытом аукционе в электронной форме.</w:t>
            </w:r>
          </w:p>
          <w:p w14:paraId="3C00F3B8" w14:textId="2DEF537F"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 xml:space="preserve">4. </w:t>
            </w:r>
            <w:r w:rsidR="000D5745">
              <w:rPr>
                <w:rFonts w:ascii="Times New Roman" w:hAnsi="Times New Roman"/>
                <w:bCs/>
                <w:iCs/>
                <w:sz w:val="24"/>
                <w:szCs w:val="24"/>
              </w:rPr>
              <w:t>А</w:t>
            </w:r>
            <w:r w:rsidRPr="0001106A">
              <w:rPr>
                <w:rFonts w:ascii="Times New Roman" w:hAnsi="Times New Roman"/>
                <w:bCs/>
                <w:iCs/>
                <w:sz w:val="24"/>
                <w:szCs w:val="24"/>
              </w:rPr>
              <w:t>укцион в электронной форме проводится путем снижения начальной (максимальной) цены договора, указанной в извещении о проведении открытого аукциона в электронной форме, на «шаг аукциона».</w:t>
            </w:r>
          </w:p>
          <w:p w14:paraId="0B92A899" w14:textId="77777777"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5. «Шаг аукциона» составляет от 0,5% (ноль целых пять десятых процента) до 5% (пять процентов) начальной (максимальной) цены договора (цены лота).</w:t>
            </w:r>
          </w:p>
          <w:p w14:paraId="145AA564" w14:textId="5BEF77EF"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6. При проведении аукциона в электронной форме участники аукциона в электронной форме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74879C75" w14:textId="0CD90284"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7. Подаваемые участниками аукциона в электронной форме предложения о цене договора должны соответствовать следующему требованию: участник открытого аукциона в электронной форме не вправе подавать предложение о цене договора, равное предложению или большее чем предложение о цене договора, которые поданы таким участником открытого аукциона в электронной форме ранее, а также предложение о цене договора, равное нулю.</w:t>
            </w:r>
          </w:p>
          <w:p w14:paraId="118A1803" w14:textId="77777777"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8. В случае если при проведении аукциона в электронной форме цена договора снижена до половины процента начальной (максимальной) цены договора или ниже, такой аукцион в электронной форме проводится на право заключить договор. При этом такой аукцион в электронной форме проводится путем повышения цены договора.</w:t>
            </w:r>
          </w:p>
          <w:p w14:paraId="79C7E6F4" w14:textId="77777777"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 xml:space="preserve">9. Оператор электронной торговой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в электронной форме, равный доступ участников открытого аукциона в электронной форме к участию в нем, а также выполнение действий, </w:t>
            </w:r>
            <w:r w:rsidRPr="0001106A">
              <w:rPr>
                <w:rFonts w:ascii="Times New Roman" w:hAnsi="Times New Roman"/>
                <w:bCs/>
                <w:iCs/>
                <w:sz w:val="24"/>
                <w:szCs w:val="24"/>
              </w:rPr>
              <w:lastRenderedPageBreak/>
              <w:t>предусмотренных настоящим пунктом, независимо от времени окончания открытого аукциона в электронной форме.</w:t>
            </w:r>
          </w:p>
          <w:p w14:paraId="04F423DE" w14:textId="77777777"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10. От начала проведения открытого аукциона в электронной форме до истечения срока подачи предложений о цене договора на электронной торговой площадке должны быть указаны в обязательном порядке все предложения о цене договора и время их поступления, а также время окончания электронного аукциона, рассчитанное в соответствии с подпунктом 11 настоящего пункта.</w:t>
            </w:r>
          </w:p>
          <w:p w14:paraId="2510ADA1" w14:textId="77777777"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11. При проведении открытого аукциона в электронной форме устанавливается время приема предложений участников открытого аукциона в электронной форме о цене договора, составляющее 30 (тридцать) минут от начала проведения открытого аукциона в электронной форме до истечения срока подачи предложений о цене договора, а также 30 (тридцать)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открытый аукцион в электронной форме автоматически, при помощи программных и технических средств, обеспечивающих его проведение, завершается.</w:t>
            </w:r>
          </w:p>
          <w:p w14:paraId="0BE1B2E3" w14:textId="77777777"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12. Оператор электронной торговой площадки обязан обеспечивать при проведении открытого аукциона в электронной форме конфиденциальность данных об участниках открытого аукциона в электронной форме.</w:t>
            </w:r>
          </w:p>
          <w:p w14:paraId="6C98672F" w14:textId="77777777"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13. Во время проведения открытого аукциона в электронной форме оператор электронной торговой площадки обязан отклонить предложение о цене договора в момент его поступления, если оно не соответствует требованиям, предусмотренным настоящим пунктом.</w:t>
            </w:r>
          </w:p>
          <w:p w14:paraId="2DBB632C" w14:textId="77777777"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14. Отклонение оператором электронной торговой площадки предложений о цене договора по основаниям, не предусмотренным подпунктом 7 настоящего пункта не допускается.</w:t>
            </w:r>
          </w:p>
          <w:p w14:paraId="08D85472" w14:textId="77777777"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15. В случае если была предложена цена договора, равная цене, предложенной другим участником открытого аукциона в электронной форме, лучшим признается предложение о цене договора, поступившее ранее других предложений.</w:t>
            </w:r>
          </w:p>
          <w:p w14:paraId="6E2C5B80" w14:textId="77777777"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16. Результаты проведения открытого аукциона в электронной форме оформляются протоколом, в котором содержатся следующие сведения:</w:t>
            </w:r>
          </w:p>
          <w:p w14:paraId="36BF1F48" w14:textId="77777777"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 адрес электронной торговой площадки;</w:t>
            </w:r>
          </w:p>
          <w:p w14:paraId="5D1FE8A4" w14:textId="77777777"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 дата, время начала и окончания открытого аукциона в электронной форме;</w:t>
            </w:r>
          </w:p>
          <w:p w14:paraId="2C2CD377" w14:textId="77777777"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 начальная (максимальная) цена договора;</w:t>
            </w:r>
          </w:p>
          <w:p w14:paraId="4EB947AF" w14:textId="77777777"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 все минимальные предложения о цене договора, сделанные участниками открытого аукциона в электронной форме и ранжированные по мере убывания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в электронной форме, сделавшими соответствующие предложения о цене договора, и с указанием времени поступления данных предложений.</w:t>
            </w:r>
          </w:p>
          <w:p w14:paraId="34FFDB0B" w14:textId="77777777"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 xml:space="preserve">Протокол проведения открытого аукциона в электронной форме размещается оператором электронной площадки на электронной </w:t>
            </w:r>
            <w:r w:rsidRPr="0001106A">
              <w:rPr>
                <w:rFonts w:ascii="Times New Roman" w:hAnsi="Times New Roman"/>
                <w:bCs/>
                <w:iCs/>
                <w:sz w:val="24"/>
                <w:szCs w:val="24"/>
              </w:rPr>
              <w:lastRenderedPageBreak/>
              <w:t>площадке в течение 30 (тридцати) минут после окончания электронного аукциона.</w:t>
            </w:r>
          </w:p>
          <w:p w14:paraId="56830000" w14:textId="77777777" w:rsidR="00533668"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 xml:space="preserve">17. </w:t>
            </w:r>
            <w:r>
              <w:rPr>
                <w:rFonts w:ascii="Times New Roman" w:hAnsi="Times New Roman"/>
                <w:bCs/>
                <w:iCs/>
                <w:sz w:val="24"/>
                <w:szCs w:val="24"/>
              </w:rPr>
              <w:t xml:space="preserve">В течение одного часа после размещения на электронной площадке протокола, указанного в подпункте 16 настоящего пункта, оператор электронной торговой площадки обязан направить Заказчику такой протокол, предложения о цене договора которых при ранжировании в соответствии с подпунктом 16 настоящего пункта получили первые 10 (десять) порядковых номеров, или в случае, если в открытом аукционе в электронной форме принимали участие менее 10 (десяти) участников открытого аукциона в электронной форме, а также документы и сведения указанных участников, предусмотренные регламентом электронной торговой площадки и содержащиеся на дату и время окончания срока подачи заявок на участие в открытом аукционе в электронной форме в реестре участников процедуры закупки, получивших аккредитацию на электронной площадке. </w:t>
            </w:r>
          </w:p>
          <w:p w14:paraId="7AA3D304" w14:textId="77777777" w:rsidR="00533668" w:rsidRPr="0001106A" w:rsidRDefault="00533668" w:rsidP="00533668">
            <w:pPr>
              <w:autoSpaceDE w:val="0"/>
              <w:autoSpaceDN w:val="0"/>
              <w:adjustRightInd w:val="0"/>
              <w:jc w:val="both"/>
              <w:rPr>
                <w:rFonts w:ascii="Times New Roman" w:hAnsi="Times New Roman"/>
                <w:bCs/>
                <w:iCs/>
                <w:sz w:val="24"/>
                <w:szCs w:val="24"/>
              </w:rPr>
            </w:pPr>
            <w:r w:rsidRPr="0001106A">
              <w:rPr>
                <w:rFonts w:ascii="Times New Roman" w:hAnsi="Times New Roman"/>
                <w:bCs/>
                <w:iCs/>
                <w:sz w:val="24"/>
                <w:szCs w:val="24"/>
              </w:rPr>
              <w:t xml:space="preserve">18. В случае если в течение 30 (тридцати)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договора в соответствии с подпунктом 6 </w:t>
            </w:r>
            <w:r w:rsidRPr="00533668">
              <w:rPr>
                <w:rFonts w:ascii="Times New Roman" w:hAnsi="Times New Roman"/>
                <w:bCs/>
                <w:iCs/>
                <w:sz w:val="24"/>
                <w:szCs w:val="24"/>
              </w:rPr>
              <w:t>настоящего пункта, открытый аукцион в электронной форме признается несостоявшимся. В течение одного часа после окончания указанного времени оператор электронной торговой площадки размещает на электронной торговой площадке протокол о признании открытого аукциона в электронной форме несостоявшимся. В этом протоколе указываются адрес электронной торговой площадки, дата, время начала и окончания открытого аукциона в электронной форме, начальная (максимальная) цена договора</w:t>
            </w:r>
            <w:r w:rsidRPr="0001106A">
              <w:rPr>
                <w:rFonts w:ascii="Times New Roman" w:hAnsi="Times New Roman"/>
                <w:bCs/>
                <w:iCs/>
                <w:sz w:val="24"/>
                <w:szCs w:val="24"/>
              </w:rPr>
              <w:t>.</w:t>
            </w:r>
          </w:p>
          <w:p w14:paraId="79E34A8B" w14:textId="77777777" w:rsidR="00EE1088" w:rsidRDefault="00533668" w:rsidP="00761FC1">
            <w:pPr>
              <w:jc w:val="both"/>
              <w:rPr>
                <w:rFonts w:ascii="Times New Roman" w:hAnsi="Times New Roman"/>
                <w:sz w:val="24"/>
              </w:rPr>
            </w:pPr>
            <w:r w:rsidRPr="0001106A">
              <w:rPr>
                <w:rFonts w:ascii="Times New Roman" w:hAnsi="Times New Roman"/>
                <w:bCs/>
                <w:iCs/>
                <w:sz w:val="24"/>
                <w:szCs w:val="24"/>
              </w:rPr>
              <w:t>19. Любой участник открытого аукциона в электронной форме после размещения на электронной торговой площадке указанного в подпункте 15 настоящего пункта протокола вправе направить оператору электронной торговой площадки запрос о разъяснении результатов открытого аукциона в электронной форме. Оператор электронной торговой площадки в течение 3 (трех) рабочих дней с даты поступления данного запроса обязан предоставить такому участнику открыто</w:t>
            </w:r>
            <w:r>
              <w:rPr>
                <w:rFonts w:ascii="Times New Roman" w:hAnsi="Times New Roman"/>
                <w:bCs/>
                <w:iCs/>
                <w:sz w:val="24"/>
                <w:szCs w:val="24"/>
              </w:rPr>
              <w:t xml:space="preserve">го аукциона в электронной форме </w:t>
            </w:r>
            <w:r w:rsidRPr="0001106A">
              <w:rPr>
                <w:rFonts w:ascii="Times New Roman" w:hAnsi="Times New Roman"/>
                <w:bCs/>
                <w:iCs/>
                <w:sz w:val="24"/>
                <w:szCs w:val="24"/>
              </w:rPr>
              <w:t>соответствующие разъяснения.</w:t>
            </w:r>
          </w:p>
        </w:tc>
      </w:tr>
    </w:tbl>
    <w:p w14:paraId="31A7D24B" w14:textId="77777777" w:rsidR="00EE1088" w:rsidRPr="00E10DC8" w:rsidRDefault="00EE1088">
      <w:pPr>
        <w:rPr>
          <w:rFonts w:ascii="Times New Roman" w:hAnsi="Times New Roman"/>
          <w:sz w:val="24"/>
        </w:rPr>
      </w:pPr>
    </w:p>
    <w:p w14:paraId="0E3B6369" w14:textId="77777777" w:rsidR="00EE1088" w:rsidRPr="00E10DC8" w:rsidRDefault="005D4A99">
      <w:pPr>
        <w:ind w:firstLine="709"/>
        <w:rPr>
          <w:rFonts w:ascii="Times New Roman" w:hAnsi="Times New Roman"/>
          <w:sz w:val="24"/>
        </w:rPr>
      </w:pPr>
      <w:r w:rsidRPr="00E10DC8">
        <w:rPr>
          <w:rFonts w:ascii="Times New Roman" w:hAnsi="Times New Roman"/>
          <w:sz w:val="24"/>
        </w:rPr>
        <w:t xml:space="preserve">2.5. Внесение изменений в извещение. Разъяснения документации. Шаг аукциона. Отказ от проведения электронного аукциона.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395"/>
        <w:gridCol w:w="7244"/>
      </w:tblGrid>
      <w:tr w:rsidR="00EE1088" w14:paraId="2E188019" w14:textId="77777777" w:rsidTr="00E10DC8">
        <w:tc>
          <w:tcPr>
            <w:tcW w:w="392" w:type="dxa"/>
            <w:vAlign w:val="center"/>
          </w:tcPr>
          <w:p w14:paraId="176176A8" w14:textId="77777777" w:rsidR="00EE1088" w:rsidRDefault="005D4A99" w:rsidP="00E10DC8">
            <w:pPr>
              <w:ind w:left="-142" w:right="-108"/>
              <w:jc w:val="center"/>
              <w:rPr>
                <w:rFonts w:ascii="Times New Roman" w:hAnsi="Times New Roman"/>
                <w:sz w:val="24"/>
              </w:rPr>
            </w:pPr>
            <w:r>
              <w:rPr>
                <w:rFonts w:ascii="Times New Roman" w:hAnsi="Times New Roman"/>
                <w:sz w:val="24"/>
              </w:rPr>
              <w:t>№ п/п</w:t>
            </w:r>
          </w:p>
        </w:tc>
        <w:tc>
          <w:tcPr>
            <w:tcW w:w="2395" w:type="dxa"/>
            <w:vAlign w:val="center"/>
          </w:tcPr>
          <w:p w14:paraId="1111D7C3" w14:textId="77777777" w:rsidR="00EE1088" w:rsidRDefault="005D4A99">
            <w:pPr>
              <w:pStyle w:val="Default"/>
              <w:jc w:val="center"/>
              <w:rPr>
                <w:color w:val="auto"/>
              </w:rPr>
            </w:pPr>
            <w:r>
              <w:rPr>
                <w:color w:val="auto"/>
              </w:rPr>
              <w:t>Наименование п/п</w:t>
            </w:r>
          </w:p>
        </w:tc>
        <w:tc>
          <w:tcPr>
            <w:tcW w:w="7244" w:type="dxa"/>
            <w:vAlign w:val="center"/>
          </w:tcPr>
          <w:p w14:paraId="748F0750" w14:textId="77777777" w:rsidR="00EE1088" w:rsidRDefault="005D4A99">
            <w:pPr>
              <w:jc w:val="center"/>
              <w:rPr>
                <w:rFonts w:ascii="Times New Roman" w:hAnsi="Times New Roman"/>
                <w:sz w:val="24"/>
              </w:rPr>
            </w:pPr>
            <w:r>
              <w:rPr>
                <w:rFonts w:ascii="Times New Roman" w:hAnsi="Times New Roman"/>
                <w:sz w:val="24"/>
              </w:rPr>
              <w:t>Содержание п/п</w:t>
            </w:r>
          </w:p>
        </w:tc>
      </w:tr>
      <w:tr w:rsidR="00EE1088" w14:paraId="5FD19723" w14:textId="77777777" w:rsidTr="00E10DC8">
        <w:tc>
          <w:tcPr>
            <w:tcW w:w="392" w:type="dxa"/>
          </w:tcPr>
          <w:p w14:paraId="7CF7189E" w14:textId="77777777" w:rsidR="00EE1088" w:rsidRDefault="005D4A99" w:rsidP="00E10DC8">
            <w:pPr>
              <w:ind w:left="-142" w:right="-108"/>
              <w:jc w:val="center"/>
              <w:rPr>
                <w:rFonts w:ascii="Times New Roman" w:hAnsi="Times New Roman"/>
                <w:sz w:val="24"/>
              </w:rPr>
            </w:pPr>
            <w:r>
              <w:rPr>
                <w:rFonts w:ascii="Times New Roman" w:hAnsi="Times New Roman"/>
                <w:sz w:val="24"/>
              </w:rPr>
              <w:t>2</w:t>
            </w:r>
            <w:r w:rsidR="00E10DC8">
              <w:rPr>
                <w:rFonts w:ascii="Times New Roman" w:hAnsi="Times New Roman"/>
                <w:sz w:val="24"/>
              </w:rPr>
              <w:t>5</w:t>
            </w:r>
          </w:p>
        </w:tc>
        <w:tc>
          <w:tcPr>
            <w:tcW w:w="2395" w:type="dxa"/>
          </w:tcPr>
          <w:p w14:paraId="2E7867ED" w14:textId="77777777" w:rsidR="00EE1088" w:rsidRDefault="005D4A99">
            <w:pPr>
              <w:pStyle w:val="Default"/>
              <w:rPr>
                <w:color w:val="auto"/>
              </w:rPr>
            </w:pPr>
            <w:r>
              <w:rPr>
                <w:color w:val="auto"/>
              </w:rPr>
              <w:t>Внесение изменений в извещение</w:t>
            </w:r>
          </w:p>
        </w:tc>
        <w:tc>
          <w:tcPr>
            <w:tcW w:w="7244" w:type="dxa"/>
          </w:tcPr>
          <w:p w14:paraId="5C37B2C2" w14:textId="77777777" w:rsidR="00EE1088" w:rsidRPr="00E10DC8" w:rsidRDefault="00E10DC8" w:rsidP="00E10DC8">
            <w:pPr>
              <w:jc w:val="both"/>
              <w:rPr>
                <w:rFonts w:ascii="Times New Roman" w:hAnsi="Times New Roman"/>
                <w:sz w:val="24"/>
                <w:szCs w:val="24"/>
              </w:rPr>
            </w:pPr>
            <w:r w:rsidRPr="0001106A">
              <w:rPr>
                <w:rFonts w:ascii="Times New Roman" w:hAnsi="Times New Roman"/>
                <w:sz w:val="24"/>
                <w:szCs w:val="24"/>
              </w:rPr>
              <w:t xml:space="preserve">Заказчик в любое время до окончания срока подачи заявок на участие в закупке по собственной инициативе или в соответствии с запросом участника закупки вправе принять решение о внесении изменений в извещение о закупке </w:t>
            </w:r>
            <w:r>
              <w:rPr>
                <w:rFonts w:ascii="Times New Roman" w:hAnsi="Times New Roman"/>
                <w:sz w:val="24"/>
                <w:szCs w:val="24"/>
              </w:rPr>
              <w:t xml:space="preserve">и (или) документацию о закупке.  </w:t>
            </w:r>
            <w:r w:rsidRPr="0001106A">
              <w:rPr>
                <w:rFonts w:ascii="Times New Roman" w:hAnsi="Times New Roman"/>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w:t>
            </w:r>
            <w:r w:rsidRPr="0001106A">
              <w:rPr>
                <w:rFonts w:ascii="Times New Roman" w:hAnsi="Times New Roman"/>
                <w:sz w:val="24"/>
                <w:szCs w:val="24"/>
              </w:rPr>
              <w:lastRenderedPageBreak/>
              <w:t xml:space="preserve">менее </w:t>
            </w:r>
            <w:r w:rsidRPr="00AA2BDA">
              <w:rPr>
                <w:rFonts w:ascii="Times New Roman" w:hAnsi="Times New Roman"/>
                <w:sz w:val="24"/>
                <w:szCs w:val="24"/>
              </w:rPr>
              <w:t>половины срока подачи заявок на участие в конкурентной закупке. Любые изменения, вносимые в извещение о закупке, настоящую документацию о закупке, являются ее неотъемлемой частью. Заказчик вправе принять решение о продлении срока окончания подачи заявок на участие в закупке в любое время до даты истечения такого срока.</w:t>
            </w:r>
          </w:p>
        </w:tc>
      </w:tr>
      <w:tr w:rsidR="00EE1088" w14:paraId="0173DEE4" w14:textId="77777777" w:rsidTr="00E10DC8">
        <w:tc>
          <w:tcPr>
            <w:tcW w:w="392" w:type="dxa"/>
          </w:tcPr>
          <w:p w14:paraId="06A011AE" w14:textId="77777777" w:rsidR="00EE1088" w:rsidRDefault="00E10DC8" w:rsidP="00E10DC8">
            <w:pPr>
              <w:ind w:left="-142" w:right="-108"/>
              <w:jc w:val="center"/>
              <w:rPr>
                <w:rFonts w:ascii="Times New Roman" w:hAnsi="Times New Roman"/>
                <w:sz w:val="24"/>
              </w:rPr>
            </w:pPr>
            <w:r>
              <w:rPr>
                <w:rFonts w:ascii="Times New Roman" w:hAnsi="Times New Roman"/>
                <w:sz w:val="24"/>
              </w:rPr>
              <w:lastRenderedPageBreak/>
              <w:t>26</w:t>
            </w:r>
          </w:p>
        </w:tc>
        <w:tc>
          <w:tcPr>
            <w:tcW w:w="2395" w:type="dxa"/>
          </w:tcPr>
          <w:p w14:paraId="45D2EC45" w14:textId="77777777" w:rsidR="00EE1088" w:rsidRDefault="005D4A99">
            <w:pPr>
              <w:pStyle w:val="Default"/>
              <w:rPr>
                <w:color w:val="auto"/>
              </w:rPr>
            </w:pPr>
            <w:r>
              <w:rPr>
                <w:color w:val="auto"/>
              </w:rPr>
              <w:t>Порядок разъяснений документации</w:t>
            </w:r>
          </w:p>
        </w:tc>
        <w:tc>
          <w:tcPr>
            <w:tcW w:w="7244" w:type="dxa"/>
          </w:tcPr>
          <w:p w14:paraId="47BEE56A" w14:textId="77777777" w:rsidR="00EE1088" w:rsidRDefault="00E10DC8" w:rsidP="00E10DC8">
            <w:pPr>
              <w:suppressAutoHyphens/>
              <w:jc w:val="both"/>
              <w:rPr>
                <w:rFonts w:ascii="Times New Roman" w:hAnsi="Times New Roman"/>
                <w:sz w:val="24"/>
              </w:rPr>
            </w:pPr>
            <w:r w:rsidRPr="0001106A">
              <w:rPr>
                <w:rFonts w:ascii="Times New Roman" w:hAnsi="Times New Roman"/>
                <w:sz w:val="24"/>
                <w:szCs w:val="24"/>
              </w:rPr>
              <w:t>Любой участник закупки вправе направить Заказчику запрос о разъяснении положений документации о закупке. Запрос о разъяснении положений документации о закупке подается в форме электронного документа через оператора электронной площадки. В течение двух рабочих дней со дня поступления указанного запроса Заказчик направляет в форме электронного документа разъяснения положений документации о закупке, если указанный запрос поступил к Заказчику не позднее, чем за три рабочих дня до дня окончания подачи заявок на участие в закупке. Не позднее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tc>
      </w:tr>
      <w:tr w:rsidR="00EE1088" w14:paraId="268D515B" w14:textId="77777777" w:rsidTr="00E10DC8">
        <w:tc>
          <w:tcPr>
            <w:tcW w:w="392" w:type="dxa"/>
          </w:tcPr>
          <w:p w14:paraId="553A79F6" w14:textId="77777777" w:rsidR="00EE1088" w:rsidRDefault="00E10DC8" w:rsidP="00E10DC8">
            <w:pPr>
              <w:ind w:left="-142" w:right="-108"/>
              <w:jc w:val="center"/>
              <w:rPr>
                <w:rFonts w:ascii="Times New Roman" w:hAnsi="Times New Roman"/>
                <w:sz w:val="24"/>
              </w:rPr>
            </w:pPr>
            <w:r>
              <w:rPr>
                <w:rFonts w:ascii="Times New Roman" w:hAnsi="Times New Roman"/>
                <w:sz w:val="24"/>
              </w:rPr>
              <w:t>27</w:t>
            </w:r>
          </w:p>
        </w:tc>
        <w:tc>
          <w:tcPr>
            <w:tcW w:w="2395" w:type="dxa"/>
          </w:tcPr>
          <w:p w14:paraId="3F65C7DB" w14:textId="77777777" w:rsidR="00EE1088" w:rsidRDefault="005D4A99">
            <w:pPr>
              <w:pStyle w:val="Default"/>
              <w:rPr>
                <w:color w:val="auto"/>
              </w:rPr>
            </w:pPr>
            <w:r>
              <w:rPr>
                <w:color w:val="auto"/>
              </w:rPr>
              <w:t xml:space="preserve">Дата начала и окончания срока предоставления разъяснений </w:t>
            </w:r>
          </w:p>
        </w:tc>
        <w:tc>
          <w:tcPr>
            <w:tcW w:w="7244" w:type="dxa"/>
          </w:tcPr>
          <w:p w14:paraId="3EB0FAAB" w14:textId="017C0678" w:rsidR="00EE1088" w:rsidRPr="000B41E1" w:rsidRDefault="00E10DC8" w:rsidP="009E39F5">
            <w:pPr>
              <w:pStyle w:val="Default"/>
              <w:jc w:val="both"/>
              <w:rPr>
                <w:b/>
                <w:bCs/>
                <w:color w:val="auto"/>
                <w:highlight w:val="green"/>
              </w:rPr>
            </w:pPr>
            <w:r w:rsidRPr="00102FBC">
              <w:rPr>
                <w:b/>
                <w:bCs/>
                <w:color w:val="auto"/>
              </w:rPr>
              <w:t xml:space="preserve">с </w:t>
            </w:r>
            <w:r w:rsidR="00565C5D" w:rsidRPr="00102FBC">
              <w:rPr>
                <w:b/>
                <w:bCs/>
                <w:color w:val="auto"/>
              </w:rPr>
              <w:t>«</w:t>
            </w:r>
            <w:r w:rsidR="000B41E1" w:rsidRPr="00102FBC">
              <w:rPr>
                <w:b/>
                <w:bCs/>
                <w:color w:val="auto"/>
              </w:rPr>
              <w:t>02</w:t>
            </w:r>
            <w:r w:rsidR="00565C5D" w:rsidRPr="00102FBC">
              <w:rPr>
                <w:b/>
                <w:bCs/>
                <w:color w:val="auto"/>
              </w:rPr>
              <w:t xml:space="preserve">» </w:t>
            </w:r>
            <w:r w:rsidR="000B41E1" w:rsidRPr="00102FBC">
              <w:rPr>
                <w:b/>
                <w:bCs/>
                <w:color w:val="auto"/>
              </w:rPr>
              <w:t>сентября</w:t>
            </w:r>
            <w:r w:rsidR="00565C5D" w:rsidRPr="00102FBC">
              <w:rPr>
                <w:b/>
                <w:bCs/>
                <w:color w:val="auto"/>
              </w:rPr>
              <w:t xml:space="preserve"> 2024 </w:t>
            </w:r>
            <w:r w:rsidRPr="00102FBC">
              <w:rPr>
                <w:b/>
                <w:bCs/>
                <w:color w:val="auto"/>
              </w:rPr>
              <w:t xml:space="preserve">года до </w:t>
            </w:r>
            <w:r w:rsidR="00565C5D" w:rsidRPr="00102FBC">
              <w:rPr>
                <w:b/>
                <w:bCs/>
                <w:color w:val="auto"/>
              </w:rPr>
              <w:t>«</w:t>
            </w:r>
            <w:r w:rsidR="000B41E1" w:rsidRPr="00102FBC">
              <w:rPr>
                <w:b/>
                <w:bCs/>
                <w:color w:val="auto"/>
              </w:rPr>
              <w:t>18</w:t>
            </w:r>
            <w:r w:rsidR="00565C5D" w:rsidRPr="00102FBC">
              <w:rPr>
                <w:b/>
                <w:bCs/>
                <w:color w:val="auto"/>
              </w:rPr>
              <w:t xml:space="preserve">» </w:t>
            </w:r>
            <w:r w:rsidR="000B41E1" w:rsidRPr="00102FBC">
              <w:rPr>
                <w:b/>
                <w:bCs/>
                <w:color w:val="auto"/>
              </w:rPr>
              <w:t xml:space="preserve">сентября </w:t>
            </w:r>
            <w:r w:rsidR="00565C5D" w:rsidRPr="00102FBC">
              <w:rPr>
                <w:b/>
                <w:bCs/>
                <w:color w:val="auto"/>
              </w:rPr>
              <w:t xml:space="preserve">2024 </w:t>
            </w:r>
            <w:r w:rsidRPr="00102FBC">
              <w:rPr>
                <w:b/>
                <w:bCs/>
                <w:color w:val="auto"/>
              </w:rPr>
              <w:t>года.</w:t>
            </w:r>
          </w:p>
        </w:tc>
      </w:tr>
    </w:tbl>
    <w:p w14:paraId="1676E4BB" w14:textId="77777777" w:rsidR="00EE1088" w:rsidRDefault="00EE1088">
      <w:pPr>
        <w:ind w:firstLine="709"/>
        <w:rPr>
          <w:rFonts w:ascii="Times New Roman" w:hAnsi="Times New Roman"/>
          <w:b/>
          <w:sz w:val="24"/>
        </w:rPr>
      </w:pPr>
    </w:p>
    <w:p w14:paraId="6A319726" w14:textId="77777777" w:rsidR="00EE1088" w:rsidRPr="00E10DC8" w:rsidRDefault="005D4A99">
      <w:pPr>
        <w:ind w:firstLine="709"/>
        <w:rPr>
          <w:rFonts w:ascii="Times New Roman" w:hAnsi="Times New Roman"/>
          <w:sz w:val="24"/>
        </w:rPr>
      </w:pPr>
      <w:r w:rsidRPr="00E10DC8">
        <w:rPr>
          <w:rFonts w:ascii="Times New Roman" w:hAnsi="Times New Roman"/>
          <w:sz w:val="24"/>
        </w:rPr>
        <w:t>2.6. Условия заключения и исполнения договора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395"/>
        <w:gridCol w:w="7244"/>
      </w:tblGrid>
      <w:tr w:rsidR="00EE1088" w14:paraId="59FB5E63" w14:textId="77777777" w:rsidTr="007575C7">
        <w:tc>
          <w:tcPr>
            <w:tcW w:w="392" w:type="dxa"/>
            <w:vAlign w:val="center"/>
          </w:tcPr>
          <w:p w14:paraId="0B807602" w14:textId="77777777" w:rsidR="00EE1088" w:rsidRDefault="005D4A99" w:rsidP="007575C7">
            <w:pPr>
              <w:ind w:left="-142" w:right="-108"/>
              <w:jc w:val="center"/>
              <w:rPr>
                <w:rFonts w:ascii="Times New Roman" w:hAnsi="Times New Roman"/>
                <w:sz w:val="24"/>
              </w:rPr>
            </w:pPr>
            <w:r>
              <w:rPr>
                <w:rFonts w:ascii="Times New Roman" w:hAnsi="Times New Roman"/>
                <w:sz w:val="24"/>
              </w:rPr>
              <w:t>№ п/п</w:t>
            </w:r>
          </w:p>
        </w:tc>
        <w:tc>
          <w:tcPr>
            <w:tcW w:w="2395" w:type="dxa"/>
            <w:vAlign w:val="center"/>
          </w:tcPr>
          <w:p w14:paraId="5A3BDF1A" w14:textId="77777777" w:rsidR="00EE1088" w:rsidRDefault="005D4A99">
            <w:pPr>
              <w:pStyle w:val="Default"/>
              <w:jc w:val="center"/>
              <w:rPr>
                <w:color w:val="auto"/>
              </w:rPr>
            </w:pPr>
            <w:r>
              <w:rPr>
                <w:color w:val="auto"/>
              </w:rPr>
              <w:t>Наименование п/п</w:t>
            </w:r>
          </w:p>
        </w:tc>
        <w:tc>
          <w:tcPr>
            <w:tcW w:w="7244" w:type="dxa"/>
            <w:vAlign w:val="center"/>
          </w:tcPr>
          <w:p w14:paraId="45EAC103" w14:textId="77777777" w:rsidR="00EE1088" w:rsidRDefault="005D4A99">
            <w:pPr>
              <w:jc w:val="center"/>
              <w:rPr>
                <w:rFonts w:ascii="Times New Roman" w:hAnsi="Times New Roman"/>
                <w:sz w:val="24"/>
              </w:rPr>
            </w:pPr>
            <w:r>
              <w:rPr>
                <w:rFonts w:ascii="Times New Roman" w:hAnsi="Times New Roman"/>
                <w:sz w:val="24"/>
              </w:rPr>
              <w:t>Содержание п/п</w:t>
            </w:r>
          </w:p>
        </w:tc>
      </w:tr>
      <w:tr w:rsidR="00EE1088" w14:paraId="34F2F52E" w14:textId="77777777" w:rsidTr="007575C7">
        <w:tc>
          <w:tcPr>
            <w:tcW w:w="392" w:type="dxa"/>
          </w:tcPr>
          <w:p w14:paraId="1B60F50D" w14:textId="77777777" w:rsidR="00EE1088" w:rsidRDefault="00E10DC8" w:rsidP="007575C7">
            <w:pPr>
              <w:ind w:left="-142" w:right="-108"/>
              <w:jc w:val="center"/>
              <w:rPr>
                <w:rFonts w:ascii="Times New Roman" w:hAnsi="Times New Roman"/>
                <w:sz w:val="24"/>
              </w:rPr>
            </w:pPr>
            <w:r>
              <w:rPr>
                <w:rFonts w:ascii="Times New Roman" w:hAnsi="Times New Roman"/>
                <w:sz w:val="24"/>
              </w:rPr>
              <w:t>28</w:t>
            </w:r>
          </w:p>
        </w:tc>
        <w:tc>
          <w:tcPr>
            <w:tcW w:w="2395" w:type="dxa"/>
          </w:tcPr>
          <w:p w14:paraId="71A5BB94" w14:textId="77777777" w:rsidR="00EE1088" w:rsidRDefault="005D4A99">
            <w:pPr>
              <w:pStyle w:val="Default"/>
              <w:rPr>
                <w:color w:val="auto"/>
              </w:rPr>
            </w:pPr>
            <w:r>
              <w:rPr>
                <w:color w:val="auto"/>
              </w:rPr>
              <w:t>Заключение договора по результатам открытого аукциона в электронной форме</w:t>
            </w:r>
          </w:p>
        </w:tc>
        <w:tc>
          <w:tcPr>
            <w:tcW w:w="7244" w:type="dxa"/>
          </w:tcPr>
          <w:p w14:paraId="7E19FE05" w14:textId="77777777" w:rsidR="00E10DC8" w:rsidRDefault="00E10DC8" w:rsidP="00E10DC8">
            <w:pPr>
              <w:pStyle w:val="Default"/>
              <w:jc w:val="both"/>
              <w:rPr>
                <w:color w:val="auto"/>
              </w:rPr>
            </w:pPr>
            <w:r w:rsidRPr="0001106A">
              <w:rPr>
                <w:color w:val="auto"/>
              </w:rPr>
              <w:t>Договор с победителем (победителями)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должен быть заключен Заказчиком не позднее 20 (двадцати) дней и не ранее 10 (десяти) дней со дня подписания итогового протокола, если иной срок не предусмотрен извещением о проведении закупки либо настоящим Положением о закупке.</w:t>
            </w:r>
            <w:r>
              <w:rPr>
                <w:color w:val="auto"/>
              </w:rPr>
              <w:t xml:space="preserve"> </w:t>
            </w:r>
          </w:p>
          <w:p w14:paraId="4632FD54" w14:textId="77777777" w:rsidR="00E10DC8" w:rsidRDefault="00E10DC8" w:rsidP="00E10DC8">
            <w:pPr>
              <w:pStyle w:val="Default"/>
              <w:jc w:val="both"/>
              <w:rPr>
                <w:color w:val="auto"/>
              </w:rPr>
            </w:pPr>
            <w:r w:rsidRPr="0001106A">
              <w:rPr>
                <w:color w:val="auto"/>
              </w:rPr>
              <w:t>Проект договора является неотъемлемой частью документации.</w:t>
            </w:r>
          </w:p>
          <w:p w14:paraId="2D2D4E91" w14:textId="77777777" w:rsidR="00E10DC8" w:rsidRPr="0001106A" w:rsidRDefault="00E10DC8" w:rsidP="00E10DC8">
            <w:pPr>
              <w:pStyle w:val="Default"/>
              <w:jc w:val="both"/>
              <w:rPr>
                <w:color w:val="auto"/>
              </w:rPr>
            </w:pPr>
            <w:r w:rsidRPr="0001106A">
              <w:rPr>
                <w:color w:val="auto"/>
              </w:rPr>
              <w:t>Страна происхождения поставляемого товара в договоре указывается на основании сведений, содержащихся в заявке на участие в аукционе, представленной участником аукциона, с которым заключается договор.</w:t>
            </w:r>
          </w:p>
          <w:p w14:paraId="3E2BDC5B" w14:textId="77777777" w:rsidR="00E10DC8" w:rsidRPr="0001106A" w:rsidRDefault="00E10DC8" w:rsidP="00E10DC8">
            <w:pPr>
              <w:pStyle w:val="Default"/>
              <w:jc w:val="both"/>
              <w:rPr>
                <w:color w:val="auto"/>
              </w:rPr>
            </w:pPr>
            <w:r w:rsidRPr="0001106A">
              <w:rPr>
                <w:color w:val="auto"/>
              </w:rPr>
              <w:t>При исполнении договора, заключенного с участником закупки, которому предоставлен приоритет в соответствии с Постановлением Правительства №</w:t>
            </w:r>
            <w:r w:rsidR="000A47D8">
              <w:rPr>
                <w:color w:val="auto"/>
              </w:rPr>
              <w:t xml:space="preserve"> </w:t>
            </w:r>
            <w:r w:rsidRPr="0001106A">
              <w:rPr>
                <w:color w:val="auto"/>
              </w:rPr>
              <w:t>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3B15412" w14:textId="77777777" w:rsidR="00EE1088" w:rsidRDefault="00E10DC8" w:rsidP="00E10DC8">
            <w:pPr>
              <w:jc w:val="both"/>
              <w:rPr>
                <w:rFonts w:ascii="Times New Roman" w:hAnsi="Times New Roman"/>
                <w:sz w:val="24"/>
              </w:rPr>
            </w:pPr>
            <w:r w:rsidRPr="0001106A">
              <w:rPr>
                <w:rFonts w:ascii="Times New Roman" w:hAnsi="Times New Roman"/>
                <w:sz w:val="24"/>
                <w:szCs w:val="24"/>
              </w:rPr>
              <w:lastRenderedPageBreak/>
              <w:t>В случае, если победитель аукциона признан уклонившимся от заключения договора, Заказчик заключит договор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tc>
      </w:tr>
      <w:tr w:rsidR="00EE1088" w14:paraId="7E34416C" w14:textId="77777777" w:rsidTr="007575C7">
        <w:tc>
          <w:tcPr>
            <w:tcW w:w="392" w:type="dxa"/>
          </w:tcPr>
          <w:p w14:paraId="67B4B9DA" w14:textId="77777777" w:rsidR="00EE1088" w:rsidRDefault="00E10DC8" w:rsidP="007575C7">
            <w:pPr>
              <w:ind w:left="-142" w:right="-108"/>
              <w:jc w:val="center"/>
              <w:rPr>
                <w:rFonts w:ascii="Times New Roman" w:hAnsi="Times New Roman"/>
                <w:sz w:val="24"/>
              </w:rPr>
            </w:pPr>
            <w:r>
              <w:rPr>
                <w:rFonts w:ascii="Times New Roman" w:hAnsi="Times New Roman"/>
                <w:sz w:val="24"/>
              </w:rPr>
              <w:lastRenderedPageBreak/>
              <w:t>29</w:t>
            </w:r>
          </w:p>
        </w:tc>
        <w:tc>
          <w:tcPr>
            <w:tcW w:w="2395" w:type="dxa"/>
          </w:tcPr>
          <w:p w14:paraId="1B4ADFBA" w14:textId="77777777" w:rsidR="00EE1088" w:rsidRDefault="005D4A99">
            <w:pPr>
              <w:pStyle w:val="Default"/>
              <w:rPr>
                <w:color w:val="auto"/>
              </w:rPr>
            </w:pPr>
            <w:r>
              <w:rPr>
                <w:color w:val="auto"/>
              </w:rPr>
              <w:t>Последствия признания электронного аукциона несостоявшимся</w:t>
            </w:r>
          </w:p>
        </w:tc>
        <w:tc>
          <w:tcPr>
            <w:tcW w:w="7244" w:type="dxa"/>
          </w:tcPr>
          <w:p w14:paraId="22759BE5" w14:textId="77777777" w:rsidR="00E10DC8" w:rsidRPr="0001106A" w:rsidRDefault="00E10DC8" w:rsidP="00E10DC8">
            <w:pPr>
              <w:pStyle w:val="Default"/>
              <w:jc w:val="both"/>
              <w:rPr>
                <w:color w:val="auto"/>
              </w:rPr>
            </w:pPr>
            <w:r w:rsidRPr="0001106A">
              <w:rPr>
                <w:color w:val="auto"/>
              </w:rPr>
              <w:t xml:space="preserve">В случае если по окончании срока подачи заявок на участие в открытом аукционе в электронной форме не подана ни одна заявка на участие в открытом аукционе в электронной форме, открытый аукцион в электронной форме признается несостоявшимся. </w:t>
            </w:r>
          </w:p>
          <w:p w14:paraId="14EA51F2" w14:textId="77777777" w:rsidR="00E10DC8" w:rsidRDefault="00E10DC8" w:rsidP="00E10DC8">
            <w:pPr>
              <w:pStyle w:val="Default"/>
              <w:jc w:val="both"/>
              <w:rPr>
                <w:color w:val="auto"/>
              </w:rPr>
            </w:pPr>
            <w:r w:rsidRPr="0001106A">
              <w:rPr>
                <w:color w:val="auto"/>
              </w:rPr>
              <w:t>В случае, если документацией по проведению открытого аукциона в электронной форме предусмотрено два и более лота, открытый аукцион в электронной форме признается не состоявшимся только в отношении тех лотов, в отношении которых не подана ни одна заявка на участие в открытом аукционе в электронной форме. В этом случае Заказчик вправе осуществить прямую закупку (заключить договор с единственным поставщиком (подрядчиком, исполнителем)) в соответствии с настоящим Положением о закупке.</w:t>
            </w:r>
          </w:p>
          <w:p w14:paraId="7C567BC4" w14:textId="77777777" w:rsidR="00E10DC8" w:rsidRPr="0001106A" w:rsidRDefault="00E10DC8" w:rsidP="00E10DC8">
            <w:pPr>
              <w:pStyle w:val="Default"/>
              <w:jc w:val="both"/>
              <w:rPr>
                <w:color w:val="auto"/>
              </w:rPr>
            </w:pPr>
            <w:r w:rsidRPr="0001106A">
              <w:rPr>
                <w:color w:val="auto"/>
              </w:rPr>
              <w:t>В случае, если по окончании срока подачи заявок на участие в открытом аукционе в электронной форме подана только одна заявка единственным участником открытого аукциона в электронной форме в срок, установленный документацией по проведению открытого аукциона в электронной форме, открытый аукцион в электронной форме признается несостоявшимся.</w:t>
            </w:r>
          </w:p>
          <w:p w14:paraId="1CD6F9A7" w14:textId="77777777" w:rsidR="00EE1088" w:rsidRDefault="00E10DC8" w:rsidP="00E10DC8">
            <w:pPr>
              <w:pStyle w:val="Default"/>
              <w:jc w:val="both"/>
              <w:rPr>
                <w:color w:val="auto"/>
              </w:rPr>
            </w:pPr>
            <w:r w:rsidRPr="0001106A">
              <w:rPr>
                <w:color w:val="auto"/>
              </w:rPr>
              <w:t xml:space="preserve">В случае, если документацией по проведению открытого аукциона в электронной форме предусмотрено два и более лота, открытый аукцион в электронной форме признается не состоявшимся только в отношении тех лотов, в отношении которых подана только одна заявка на участие в открытом аукционе в электронной </w:t>
            </w:r>
            <w:r>
              <w:rPr>
                <w:color w:val="auto"/>
              </w:rPr>
              <w:t>форме.</w:t>
            </w:r>
          </w:p>
        </w:tc>
      </w:tr>
      <w:tr w:rsidR="00EE1088" w14:paraId="44E0C8DF" w14:textId="77777777" w:rsidTr="007575C7">
        <w:tc>
          <w:tcPr>
            <w:tcW w:w="392" w:type="dxa"/>
          </w:tcPr>
          <w:p w14:paraId="35BED08F" w14:textId="77777777" w:rsidR="00EE1088" w:rsidRDefault="005D4A99" w:rsidP="007575C7">
            <w:pPr>
              <w:ind w:left="-142" w:right="-108"/>
              <w:jc w:val="center"/>
              <w:rPr>
                <w:rFonts w:ascii="Times New Roman" w:hAnsi="Times New Roman"/>
                <w:sz w:val="24"/>
              </w:rPr>
            </w:pPr>
            <w:r>
              <w:rPr>
                <w:rFonts w:ascii="Times New Roman" w:hAnsi="Times New Roman"/>
                <w:sz w:val="24"/>
              </w:rPr>
              <w:t>3</w:t>
            </w:r>
            <w:r w:rsidR="00E10DC8">
              <w:rPr>
                <w:rFonts w:ascii="Times New Roman" w:hAnsi="Times New Roman"/>
                <w:sz w:val="24"/>
              </w:rPr>
              <w:t>0</w:t>
            </w:r>
          </w:p>
        </w:tc>
        <w:tc>
          <w:tcPr>
            <w:tcW w:w="2395" w:type="dxa"/>
          </w:tcPr>
          <w:p w14:paraId="7453CF65" w14:textId="77777777" w:rsidR="00EE1088" w:rsidRDefault="005D4A99">
            <w:pPr>
              <w:rPr>
                <w:rFonts w:ascii="Times New Roman" w:hAnsi="Times New Roman"/>
                <w:sz w:val="24"/>
              </w:rPr>
            </w:pPr>
            <w:r>
              <w:rPr>
                <w:rFonts w:ascii="Times New Roman" w:hAnsi="Times New Roman"/>
                <w:sz w:val="24"/>
              </w:rPr>
              <w:t>Форма, сроки и порядок оплаты товара</w:t>
            </w:r>
          </w:p>
        </w:tc>
        <w:tc>
          <w:tcPr>
            <w:tcW w:w="7244" w:type="dxa"/>
          </w:tcPr>
          <w:p w14:paraId="4E48408A" w14:textId="04BDF008" w:rsidR="00EE1088" w:rsidRDefault="005D4A99">
            <w:pPr>
              <w:pStyle w:val="Default"/>
              <w:ind w:firstLine="332"/>
              <w:jc w:val="both"/>
              <w:rPr>
                <w:color w:val="auto"/>
              </w:rPr>
            </w:pPr>
            <w:r w:rsidRPr="00DF3B86">
              <w:rPr>
                <w:color w:val="auto"/>
              </w:rPr>
              <w:t xml:space="preserve">Заказчик производит оплату за фактически полученные Товары Заказчиком в Торговых точках с использованием Карт в отчетном месяце на основании счета Поставщика, путем перечисления денежных средств на расчетный счет Поставщика </w:t>
            </w:r>
            <w:r w:rsidR="00570F04" w:rsidRPr="00DF3B86">
              <w:rPr>
                <w:color w:val="auto"/>
              </w:rPr>
              <w:t>после предоставления счета, счета-фактуры (при наличии), товарной накладной (УПД), оформленных на основании подписанного Заказчиком Акта приемки товара в течение 7 (семи) рабочих дней</w:t>
            </w:r>
          </w:p>
        </w:tc>
      </w:tr>
      <w:tr w:rsidR="00EE1088" w14:paraId="2B9F7F4B" w14:textId="77777777" w:rsidTr="007575C7">
        <w:tc>
          <w:tcPr>
            <w:tcW w:w="392" w:type="dxa"/>
          </w:tcPr>
          <w:p w14:paraId="7E86EB93" w14:textId="77777777" w:rsidR="00EE1088" w:rsidRDefault="005D4A99" w:rsidP="007575C7">
            <w:pPr>
              <w:ind w:left="-142" w:right="-108"/>
              <w:jc w:val="center"/>
              <w:rPr>
                <w:rFonts w:ascii="Times New Roman" w:hAnsi="Times New Roman"/>
                <w:sz w:val="24"/>
              </w:rPr>
            </w:pPr>
            <w:r>
              <w:rPr>
                <w:rFonts w:ascii="Times New Roman" w:hAnsi="Times New Roman"/>
                <w:sz w:val="24"/>
              </w:rPr>
              <w:t>3</w:t>
            </w:r>
            <w:r w:rsidR="00904274">
              <w:rPr>
                <w:rFonts w:ascii="Times New Roman" w:hAnsi="Times New Roman"/>
                <w:sz w:val="24"/>
              </w:rPr>
              <w:t>1</w:t>
            </w:r>
          </w:p>
        </w:tc>
        <w:tc>
          <w:tcPr>
            <w:tcW w:w="2395" w:type="dxa"/>
          </w:tcPr>
          <w:p w14:paraId="19085B12" w14:textId="77777777" w:rsidR="00EE1088" w:rsidRDefault="005D4A99">
            <w:pPr>
              <w:pStyle w:val="Default"/>
              <w:rPr>
                <w:color w:val="auto"/>
              </w:rPr>
            </w:pPr>
            <w:r>
              <w:rPr>
                <w:color w:val="auto"/>
              </w:rPr>
              <w:t>Возможность Заказчика изменить предусмотренные договором количество товаров при заключении или в ходе исполнения договора</w:t>
            </w:r>
          </w:p>
        </w:tc>
        <w:tc>
          <w:tcPr>
            <w:tcW w:w="7244" w:type="dxa"/>
          </w:tcPr>
          <w:p w14:paraId="40E05FA9" w14:textId="77777777" w:rsidR="00020F74" w:rsidRPr="00020F74" w:rsidRDefault="00020F74" w:rsidP="00020F74">
            <w:pPr>
              <w:widowControl w:val="0"/>
              <w:tabs>
                <w:tab w:val="left" w:pos="0"/>
              </w:tabs>
              <w:ind w:firstLine="318"/>
              <w:jc w:val="both"/>
              <w:rPr>
                <w:rFonts w:ascii="Times New Roman" w:hAnsi="Times New Roman"/>
                <w:sz w:val="24"/>
              </w:rPr>
            </w:pPr>
            <w:r w:rsidRPr="00020F74">
              <w:rPr>
                <w:rFonts w:ascii="Times New Roman" w:hAnsi="Times New Roman"/>
                <w:sz w:val="24"/>
              </w:rPr>
              <w:t>Цена договора является твердой и может изменяться только по соглашению сторон в следующих случаях:</w:t>
            </w:r>
          </w:p>
          <w:p w14:paraId="7AC2A631" w14:textId="77777777" w:rsidR="00020F74" w:rsidRPr="00020F74" w:rsidRDefault="00020F74" w:rsidP="00020F74">
            <w:pPr>
              <w:widowControl w:val="0"/>
              <w:tabs>
                <w:tab w:val="left" w:pos="0"/>
              </w:tabs>
              <w:ind w:firstLine="318"/>
              <w:jc w:val="both"/>
              <w:rPr>
                <w:rFonts w:ascii="Times New Roman" w:hAnsi="Times New Roman"/>
                <w:sz w:val="24"/>
              </w:rPr>
            </w:pPr>
            <w:r w:rsidRPr="00020F74">
              <w:rPr>
                <w:rFonts w:ascii="Times New Roman" w:hAnsi="Times New Roman"/>
                <w:sz w:val="24"/>
              </w:rPr>
              <w:t>1)</w:t>
            </w:r>
            <w:r w:rsidRPr="00020F74">
              <w:rPr>
                <w:rFonts w:ascii="Times New Roman" w:hAnsi="Times New Roman"/>
                <w:sz w:val="24"/>
              </w:rPr>
              <w:tab/>
              <w:t>цена снижается без изменения, предусмотренного договором количества товаров, объема работ, услуг и иных условий исполнения договора;</w:t>
            </w:r>
          </w:p>
          <w:p w14:paraId="186E90CD" w14:textId="77777777" w:rsidR="00020F74" w:rsidRPr="00020F74" w:rsidRDefault="00020F74" w:rsidP="00020F74">
            <w:pPr>
              <w:widowControl w:val="0"/>
              <w:tabs>
                <w:tab w:val="left" w:pos="0"/>
              </w:tabs>
              <w:ind w:firstLine="318"/>
              <w:jc w:val="both"/>
              <w:rPr>
                <w:rFonts w:ascii="Times New Roman" w:hAnsi="Times New Roman"/>
                <w:sz w:val="24"/>
              </w:rPr>
            </w:pPr>
            <w:r w:rsidRPr="00020F74">
              <w:rPr>
                <w:rFonts w:ascii="Times New Roman" w:hAnsi="Times New Roman"/>
                <w:sz w:val="24"/>
              </w:rPr>
              <w:t>2)</w:t>
            </w:r>
            <w:r w:rsidRPr="00020F74">
              <w:rPr>
                <w:rFonts w:ascii="Times New Roman" w:hAnsi="Times New Roman"/>
                <w:sz w:val="24"/>
              </w:rPr>
              <w:tab/>
              <w:t>изменился размер ставки налога на добавленную стоимость;</w:t>
            </w:r>
          </w:p>
          <w:p w14:paraId="64B5CAA2" w14:textId="77777777" w:rsidR="00020F74" w:rsidRPr="00020F74" w:rsidRDefault="00020F74" w:rsidP="00020F74">
            <w:pPr>
              <w:widowControl w:val="0"/>
              <w:tabs>
                <w:tab w:val="left" w:pos="0"/>
              </w:tabs>
              <w:ind w:firstLine="318"/>
              <w:jc w:val="both"/>
              <w:rPr>
                <w:rFonts w:ascii="Times New Roman" w:hAnsi="Times New Roman"/>
                <w:sz w:val="24"/>
              </w:rPr>
            </w:pPr>
            <w:r w:rsidRPr="00020F74">
              <w:rPr>
                <w:rFonts w:ascii="Times New Roman" w:hAnsi="Times New Roman"/>
                <w:sz w:val="24"/>
              </w:rPr>
              <w:t>3)</w:t>
            </w:r>
            <w:r w:rsidRPr="00020F74">
              <w:rPr>
                <w:rFonts w:ascii="Times New Roman" w:hAnsi="Times New Roman"/>
                <w:sz w:val="24"/>
              </w:rPr>
              <w:tab/>
              <w:t>изменились в соответствии с законодательством Российской Федерации регулируемые цены (тарифы) на товары, работы, услуги;</w:t>
            </w:r>
          </w:p>
          <w:p w14:paraId="2D2B919A" w14:textId="77777777" w:rsidR="00020F74" w:rsidRPr="00020F74" w:rsidRDefault="00020F74" w:rsidP="00020F74">
            <w:pPr>
              <w:widowControl w:val="0"/>
              <w:tabs>
                <w:tab w:val="left" w:pos="0"/>
              </w:tabs>
              <w:ind w:firstLine="318"/>
              <w:jc w:val="both"/>
              <w:rPr>
                <w:rFonts w:ascii="Times New Roman" w:hAnsi="Times New Roman"/>
                <w:sz w:val="24"/>
              </w:rPr>
            </w:pPr>
            <w:r w:rsidRPr="00020F74">
              <w:rPr>
                <w:rFonts w:ascii="Times New Roman" w:hAnsi="Times New Roman"/>
                <w:sz w:val="24"/>
              </w:rPr>
              <w:t>4)</w:t>
            </w:r>
            <w:r w:rsidRPr="00020F74">
              <w:rPr>
                <w:rFonts w:ascii="Times New Roman" w:hAnsi="Times New Roman"/>
                <w:sz w:val="24"/>
              </w:rPr>
              <w:tab/>
              <w:t>возможность изменить цену договора предусмотрена таким договором.</w:t>
            </w:r>
          </w:p>
          <w:p w14:paraId="7B7D983C" w14:textId="2F69F140" w:rsidR="00020F74" w:rsidRPr="00020F74" w:rsidRDefault="00020F74" w:rsidP="00020F74">
            <w:pPr>
              <w:widowControl w:val="0"/>
              <w:tabs>
                <w:tab w:val="left" w:pos="0"/>
              </w:tabs>
              <w:ind w:firstLine="318"/>
              <w:jc w:val="both"/>
              <w:rPr>
                <w:rFonts w:ascii="Times New Roman" w:hAnsi="Times New Roman"/>
                <w:sz w:val="24"/>
              </w:rPr>
            </w:pPr>
            <w:r w:rsidRPr="00020F74">
              <w:rPr>
                <w:rFonts w:ascii="Times New Roman" w:hAnsi="Times New Roman"/>
                <w:sz w:val="24"/>
              </w:rPr>
              <w:t xml:space="preserve">При заключении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w:t>
            </w:r>
            <w:r w:rsidRPr="00020F74">
              <w:rPr>
                <w:rFonts w:ascii="Times New Roman" w:hAnsi="Times New Roman"/>
                <w:sz w:val="24"/>
              </w:rPr>
              <w:lastRenderedPageBreak/>
              <w:t>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1C462717" w14:textId="77777777" w:rsidR="00020F74" w:rsidRPr="00020F74" w:rsidRDefault="00020F74" w:rsidP="00020F74">
            <w:pPr>
              <w:widowControl w:val="0"/>
              <w:tabs>
                <w:tab w:val="left" w:pos="0"/>
              </w:tabs>
              <w:ind w:firstLine="318"/>
              <w:jc w:val="both"/>
              <w:rPr>
                <w:rFonts w:ascii="Times New Roman" w:hAnsi="Times New Roman"/>
                <w:sz w:val="24"/>
              </w:rPr>
            </w:pPr>
            <w:r w:rsidRPr="00020F74">
              <w:rPr>
                <w:rFonts w:ascii="Times New Roman" w:hAnsi="Times New Roman"/>
                <w:sz w:val="24"/>
              </w:rPr>
              <w:t>Если по предложению Заказчика при исполнении договора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контракта.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4A566968" w14:textId="0688D07F" w:rsidR="00020F74" w:rsidRPr="00020F74" w:rsidRDefault="00020F74" w:rsidP="00020F74">
            <w:pPr>
              <w:widowControl w:val="0"/>
              <w:tabs>
                <w:tab w:val="left" w:pos="0"/>
              </w:tabs>
              <w:ind w:firstLine="318"/>
              <w:jc w:val="both"/>
              <w:rPr>
                <w:rFonts w:ascii="Times New Roman" w:hAnsi="Times New Roman"/>
                <w:sz w:val="24"/>
              </w:rPr>
            </w:pPr>
            <w:r w:rsidRPr="00020F74">
              <w:rPr>
                <w:rFonts w:ascii="Times New Roman" w:hAnsi="Times New Roman"/>
                <w:sz w:val="24"/>
              </w:rPr>
              <w:t xml:space="preserve">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десяти дней со дня внесения изменений в договор размещает в ЕИС информацию об измененных условиях.</w:t>
            </w:r>
          </w:p>
          <w:p w14:paraId="6F79B847" w14:textId="49B35966" w:rsidR="00EE1088" w:rsidRDefault="00020F74" w:rsidP="00020F74">
            <w:pPr>
              <w:widowControl w:val="0"/>
              <w:tabs>
                <w:tab w:val="left" w:pos="0"/>
              </w:tabs>
              <w:ind w:firstLine="318"/>
              <w:jc w:val="both"/>
              <w:rPr>
                <w:rFonts w:ascii="Times New Roman" w:hAnsi="Times New Roman"/>
                <w:sz w:val="24"/>
              </w:rPr>
            </w:pPr>
            <w:r w:rsidRPr="00020F74">
              <w:rPr>
                <w:rFonts w:ascii="Times New Roman" w:hAnsi="Times New Roman"/>
                <w:sz w:val="24"/>
              </w:rPr>
              <w:t>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tc>
      </w:tr>
      <w:tr w:rsidR="00EE1088" w14:paraId="5D9262F7" w14:textId="77777777" w:rsidTr="007575C7">
        <w:tc>
          <w:tcPr>
            <w:tcW w:w="392" w:type="dxa"/>
          </w:tcPr>
          <w:p w14:paraId="20E331B2" w14:textId="77777777" w:rsidR="00EE1088" w:rsidRDefault="00904274" w:rsidP="007575C7">
            <w:pPr>
              <w:ind w:left="-142" w:right="-108"/>
              <w:jc w:val="center"/>
              <w:rPr>
                <w:rFonts w:ascii="Times New Roman" w:hAnsi="Times New Roman"/>
                <w:sz w:val="24"/>
              </w:rPr>
            </w:pPr>
            <w:r>
              <w:rPr>
                <w:rFonts w:ascii="Times New Roman" w:hAnsi="Times New Roman"/>
                <w:sz w:val="24"/>
              </w:rPr>
              <w:lastRenderedPageBreak/>
              <w:t>32</w:t>
            </w:r>
          </w:p>
        </w:tc>
        <w:tc>
          <w:tcPr>
            <w:tcW w:w="2395" w:type="dxa"/>
          </w:tcPr>
          <w:p w14:paraId="46F63E26" w14:textId="77777777" w:rsidR="00EE1088" w:rsidRDefault="005D4A99">
            <w:pPr>
              <w:rPr>
                <w:rFonts w:ascii="Times New Roman" w:hAnsi="Times New Roman"/>
                <w:sz w:val="24"/>
              </w:rPr>
            </w:pPr>
            <w:r>
              <w:rPr>
                <w:rFonts w:ascii="Times New Roman" w:hAnsi="Times New Roman"/>
                <w:sz w:val="24"/>
              </w:rPr>
              <w:t>Обеспечение исполнения договора, размер, срок и порядок его предоставления</w:t>
            </w:r>
          </w:p>
        </w:tc>
        <w:tc>
          <w:tcPr>
            <w:tcW w:w="7244" w:type="dxa"/>
          </w:tcPr>
          <w:p w14:paraId="6FBB1264" w14:textId="77777777" w:rsidR="00EE1088" w:rsidRDefault="005D4A99">
            <w:pPr>
              <w:ind w:firstLine="332"/>
              <w:jc w:val="both"/>
              <w:rPr>
                <w:rFonts w:ascii="Times New Roman" w:hAnsi="Times New Roman"/>
                <w:sz w:val="24"/>
              </w:rPr>
            </w:pPr>
            <w:r>
              <w:rPr>
                <w:rFonts w:ascii="Times New Roman" w:hAnsi="Times New Roman"/>
                <w:sz w:val="24"/>
              </w:rPr>
              <w:t xml:space="preserve"> </w:t>
            </w:r>
          </w:p>
          <w:p w14:paraId="76BD7751" w14:textId="77777777" w:rsidR="00EE1088" w:rsidRDefault="00EE1088">
            <w:pPr>
              <w:ind w:firstLine="332"/>
              <w:jc w:val="both"/>
              <w:rPr>
                <w:rFonts w:ascii="Times New Roman" w:hAnsi="Times New Roman"/>
                <w:sz w:val="24"/>
              </w:rPr>
            </w:pPr>
          </w:p>
          <w:p w14:paraId="5D975B54" w14:textId="77777777" w:rsidR="00EE1088" w:rsidRDefault="005D4A99">
            <w:pPr>
              <w:ind w:firstLine="332"/>
              <w:jc w:val="both"/>
              <w:rPr>
                <w:rFonts w:ascii="Times New Roman" w:hAnsi="Times New Roman"/>
                <w:sz w:val="24"/>
              </w:rPr>
            </w:pPr>
            <w:r>
              <w:rPr>
                <w:rFonts w:ascii="Times New Roman" w:hAnsi="Times New Roman"/>
                <w:sz w:val="24"/>
              </w:rPr>
              <w:t>Не требуется</w:t>
            </w:r>
          </w:p>
          <w:p w14:paraId="12979DEE" w14:textId="77777777" w:rsidR="00EE1088" w:rsidRDefault="00EE1088">
            <w:pPr>
              <w:spacing w:line="0" w:lineRule="atLeast"/>
              <w:jc w:val="both"/>
              <w:rPr>
                <w:rFonts w:ascii="Times New Roman" w:hAnsi="Times New Roman"/>
                <w:sz w:val="24"/>
              </w:rPr>
            </w:pPr>
          </w:p>
        </w:tc>
      </w:tr>
    </w:tbl>
    <w:p w14:paraId="53EB7DB6" w14:textId="77777777" w:rsidR="00EE1088" w:rsidRDefault="00EE1088">
      <w:pPr>
        <w:pStyle w:val="Default"/>
        <w:widowControl w:val="0"/>
        <w:ind w:firstLine="318"/>
        <w:jc w:val="both"/>
        <w:rPr>
          <w:color w:val="auto"/>
        </w:rPr>
      </w:pPr>
    </w:p>
    <w:p w14:paraId="0C42A31C" w14:textId="4D278EA7" w:rsidR="00EE1088" w:rsidRDefault="005D4A99">
      <w:pPr>
        <w:pStyle w:val="Default"/>
        <w:widowControl w:val="0"/>
        <w:ind w:firstLine="318"/>
        <w:jc w:val="both"/>
        <w:rPr>
          <w:color w:val="auto"/>
        </w:rPr>
      </w:pPr>
      <w:r>
        <w:rPr>
          <w:color w:val="auto"/>
        </w:rPr>
        <w:t xml:space="preserve">Во всем, что не урегулировано настоящими извещением и документацией о закупке, Заказчик, участники закупки, и другие лица руководствуются Положением о закупке товаров </w:t>
      </w:r>
      <w:r w:rsidR="00B2686D" w:rsidRPr="00B2686D">
        <w:rPr>
          <w:color w:val="auto"/>
        </w:rPr>
        <w:t xml:space="preserve">Федеральное государственное бюджетное учреждение «Управление договорных подразделений федеральной противопожарной службы государственной противопожарной службы № 5» </w:t>
      </w:r>
      <w:r>
        <w:rPr>
          <w:color w:val="auto"/>
        </w:rPr>
        <w:t>и действующим законодательством Российской Федерации.</w:t>
      </w:r>
    </w:p>
    <w:p w14:paraId="7378238A" w14:textId="77777777" w:rsidR="00EE1088" w:rsidRDefault="00EE1088">
      <w:pPr>
        <w:rPr>
          <w:rFonts w:ascii="Times New Roman" w:hAnsi="Times New Roman"/>
          <w:sz w:val="24"/>
        </w:rPr>
      </w:pPr>
    </w:p>
    <w:p w14:paraId="62F85214" w14:textId="77777777" w:rsidR="00EE1088" w:rsidRDefault="00EE1088">
      <w:pPr>
        <w:rPr>
          <w:rFonts w:ascii="Times New Roman" w:hAnsi="Times New Roman"/>
          <w:sz w:val="24"/>
        </w:rPr>
      </w:pPr>
    </w:p>
    <w:p w14:paraId="6B71A74C" w14:textId="77777777" w:rsidR="00EE1088" w:rsidRDefault="00EE1088">
      <w:pPr>
        <w:pStyle w:val="1"/>
        <w:keepNext w:val="0"/>
        <w:keepLines w:val="0"/>
        <w:widowControl w:val="0"/>
        <w:spacing w:before="0"/>
        <w:jc w:val="both"/>
        <w:rPr>
          <w:rFonts w:ascii="Times New Roman" w:hAnsi="Times New Roman"/>
          <w:color w:val="auto"/>
          <w:sz w:val="24"/>
        </w:rPr>
        <w:sectPr w:rsidR="00EE1088" w:rsidSect="001009FB">
          <w:headerReference w:type="default" r:id="rId15"/>
          <w:footerReference w:type="first" r:id="rId16"/>
          <w:pgSz w:w="11906" w:h="16838" w:code="9"/>
          <w:pgMar w:top="1134" w:right="709" w:bottom="1134" w:left="1418" w:header="425" w:footer="283" w:gutter="0"/>
          <w:pgNumType w:start="1"/>
          <w:cols w:space="720"/>
          <w:titlePg/>
          <w:docGrid w:linePitch="299"/>
        </w:sectPr>
      </w:pPr>
      <w:bookmarkStart w:id="4" w:name="_Toc395288823"/>
    </w:p>
    <w:p w14:paraId="022C0D3E" w14:textId="77777777" w:rsidR="00EE1088" w:rsidRPr="00904274" w:rsidRDefault="005D4A99">
      <w:pPr>
        <w:spacing w:line="0" w:lineRule="atLeast"/>
        <w:ind w:firstLine="708"/>
        <w:jc w:val="right"/>
        <w:rPr>
          <w:rFonts w:ascii="Times New Roman" w:hAnsi="Times New Roman"/>
          <w:sz w:val="24"/>
        </w:rPr>
      </w:pPr>
      <w:bookmarkStart w:id="5" w:name="_Toc395288824"/>
      <w:bookmarkEnd w:id="4"/>
      <w:r w:rsidRPr="00904274">
        <w:rPr>
          <w:rFonts w:ascii="Times New Roman" w:hAnsi="Times New Roman"/>
          <w:sz w:val="24"/>
        </w:rPr>
        <w:lastRenderedPageBreak/>
        <w:t>Ф</w:t>
      </w:r>
      <w:r w:rsidR="006A1A91">
        <w:rPr>
          <w:rFonts w:ascii="Times New Roman" w:hAnsi="Times New Roman"/>
          <w:sz w:val="24"/>
        </w:rPr>
        <w:t>орма</w:t>
      </w:r>
      <w:r w:rsidRPr="00904274">
        <w:rPr>
          <w:rFonts w:ascii="Times New Roman" w:hAnsi="Times New Roman"/>
          <w:sz w:val="24"/>
        </w:rPr>
        <w:t xml:space="preserve"> 1 </w:t>
      </w:r>
    </w:p>
    <w:p w14:paraId="6F04B619" w14:textId="77777777" w:rsidR="00904274" w:rsidRPr="00904274" w:rsidRDefault="00904274">
      <w:pPr>
        <w:spacing w:line="0" w:lineRule="atLeast"/>
        <w:ind w:firstLine="708"/>
        <w:jc w:val="right"/>
        <w:rPr>
          <w:rFonts w:ascii="Times New Roman" w:hAnsi="Times New Roman"/>
          <w:sz w:val="24"/>
        </w:rPr>
      </w:pPr>
    </w:p>
    <w:p w14:paraId="22CACE3A" w14:textId="77777777" w:rsidR="00EE1088" w:rsidRPr="00904274" w:rsidRDefault="00EE1088">
      <w:pPr>
        <w:widowControl w:val="0"/>
        <w:jc w:val="center"/>
        <w:outlineLvl w:val="2"/>
        <w:rPr>
          <w:rFonts w:ascii="Times New Roman" w:hAnsi="Times New Roman"/>
          <w:sz w:val="24"/>
        </w:rPr>
      </w:pPr>
    </w:p>
    <w:p w14:paraId="59565C43" w14:textId="77777777" w:rsidR="00EE1088" w:rsidRPr="00904274" w:rsidRDefault="005D4A99">
      <w:pPr>
        <w:widowControl w:val="0"/>
        <w:jc w:val="center"/>
        <w:outlineLvl w:val="2"/>
        <w:rPr>
          <w:rFonts w:ascii="Times New Roman" w:hAnsi="Times New Roman"/>
          <w:sz w:val="24"/>
        </w:rPr>
      </w:pPr>
      <w:r w:rsidRPr="00904274">
        <w:rPr>
          <w:rFonts w:ascii="Times New Roman" w:hAnsi="Times New Roman"/>
          <w:sz w:val="24"/>
        </w:rPr>
        <w:t>Р</w:t>
      </w:r>
      <w:r w:rsidR="006A1A91">
        <w:rPr>
          <w:rFonts w:ascii="Times New Roman" w:hAnsi="Times New Roman"/>
          <w:sz w:val="24"/>
        </w:rPr>
        <w:t>аздел</w:t>
      </w:r>
      <w:r w:rsidRPr="00904274">
        <w:rPr>
          <w:rFonts w:ascii="Times New Roman" w:hAnsi="Times New Roman"/>
          <w:sz w:val="24"/>
        </w:rPr>
        <w:t xml:space="preserve"> III. Ф</w:t>
      </w:r>
      <w:r w:rsidR="006A1A91">
        <w:rPr>
          <w:rFonts w:ascii="Times New Roman" w:hAnsi="Times New Roman"/>
          <w:sz w:val="24"/>
        </w:rPr>
        <w:t>ормы</w:t>
      </w:r>
      <w:r w:rsidRPr="00904274">
        <w:rPr>
          <w:rFonts w:ascii="Times New Roman" w:hAnsi="Times New Roman"/>
          <w:sz w:val="24"/>
        </w:rPr>
        <w:t xml:space="preserve"> </w:t>
      </w:r>
      <w:r w:rsidR="006A1A91">
        <w:rPr>
          <w:rFonts w:ascii="Times New Roman" w:hAnsi="Times New Roman"/>
          <w:sz w:val="24"/>
        </w:rPr>
        <w:t>для</w:t>
      </w:r>
      <w:r w:rsidRPr="00904274">
        <w:rPr>
          <w:rFonts w:ascii="Times New Roman" w:hAnsi="Times New Roman"/>
          <w:sz w:val="24"/>
        </w:rPr>
        <w:t xml:space="preserve"> </w:t>
      </w:r>
      <w:r w:rsidR="006A1A91">
        <w:rPr>
          <w:rFonts w:ascii="Times New Roman" w:hAnsi="Times New Roman"/>
          <w:sz w:val="24"/>
        </w:rPr>
        <w:t>заполнения</w:t>
      </w:r>
      <w:r w:rsidRPr="00904274">
        <w:rPr>
          <w:rFonts w:ascii="Times New Roman" w:hAnsi="Times New Roman"/>
          <w:sz w:val="24"/>
        </w:rPr>
        <w:t xml:space="preserve"> </w:t>
      </w:r>
      <w:r w:rsidR="006A1A91">
        <w:rPr>
          <w:rFonts w:ascii="Times New Roman" w:hAnsi="Times New Roman"/>
          <w:sz w:val="24"/>
        </w:rPr>
        <w:t>участниками закупки</w:t>
      </w:r>
    </w:p>
    <w:p w14:paraId="611E6455" w14:textId="77777777" w:rsidR="00EE1088" w:rsidRPr="00904274" w:rsidRDefault="00EE1088">
      <w:pPr>
        <w:spacing w:line="0" w:lineRule="atLeast"/>
        <w:rPr>
          <w:rFonts w:ascii="Times New Roman" w:hAnsi="Times New Roman"/>
          <w:sz w:val="24"/>
        </w:rPr>
      </w:pPr>
    </w:p>
    <w:p w14:paraId="65FC0398" w14:textId="77777777" w:rsidR="00904274" w:rsidRDefault="005D4A99">
      <w:pPr>
        <w:spacing w:line="0" w:lineRule="atLeast"/>
        <w:jc w:val="both"/>
        <w:rPr>
          <w:rFonts w:ascii="Times New Roman" w:hAnsi="Times New Roman"/>
          <w:sz w:val="24"/>
        </w:rPr>
      </w:pPr>
      <w:r w:rsidRPr="00904274">
        <w:rPr>
          <w:rFonts w:ascii="Times New Roman" w:hAnsi="Times New Roman"/>
          <w:sz w:val="24"/>
        </w:rPr>
        <w:t>П</w:t>
      </w:r>
      <w:r w:rsidR="00904274">
        <w:rPr>
          <w:rFonts w:ascii="Times New Roman" w:hAnsi="Times New Roman"/>
          <w:sz w:val="24"/>
        </w:rPr>
        <w:t>редложение об условиях исполнения договора</w:t>
      </w:r>
    </w:p>
    <w:p w14:paraId="1022BB95" w14:textId="77777777" w:rsidR="00904274" w:rsidRPr="00904274" w:rsidRDefault="00904274">
      <w:pPr>
        <w:spacing w:line="0" w:lineRule="atLeast"/>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967"/>
        <w:gridCol w:w="4638"/>
        <w:gridCol w:w="1725"/>
      </w:tblGrid>
      <w:tr w:rsidR="00EE1088" w:rsidRPr="00904274" w14:paraId="2368A182" w14:textId="77777777" w:rsidTr="006A1A91">
        <w:tc>
          <w:tcPr>
            <w:tcW w:w="293" w:type="pct"/>
            <w:vAlign w:val="center"/>
          </w:tcPr>
          <w:p w14:paraId="1F83030C" w14:textId="77777777" w:rsidR="00EE1088" w:rsidRPr="00904274" w:rsidRDefault="005D4A99">
            <w:pPr>
              <w:spacing w:line="0" w:lineRule="atLeast"/>
              <w:jc w:val="center"/>
              <w:rPr>
                <w:rFonts w:ascii="Times New Roman" w:hAnsi="Times New Roman"/>
                <w:sz w:val="24"/>
              </w:rPr>
            </w:pPr>
            <w:r w:rsidRPr="00904274">
              <w:rPr>
                <w:rFonts w:ascii="Times New Roman" w:hAnsi="Times New Roman"/>
                <w:sz w:val="24"/>
              </w:rPr>
              <w:t>№</w:t>
            </w:r>
          </w:p>
          <w:p w14:paraId="00189484" w14:textId="77777777" w:rsidR="00EE1088" w:rsidRPr="00904274" w:rsidRDefault="005D4A99">
            <w:pPr>
              <w:spacing w:line="0" w:lineRule="atLeast"/>
              <w:jc w:val="center"/>
              <w:rPr>
                <w:rFonts w:ascii="Times New Roman" w:hAnsi="Times New Roman"/>
                <w:sz w:val="24"/>
              </w:rPr>
            </w:pPr>
            <w:r w:rsidRPr="00904274">
              <w:rPr>
                <w:rFonts w:ascii="Times New Roman" w:hAnsi="Times New Roman"/>
                <w:sz w:val="24"/>
              </w:rPr>
              <w:t>п/п</w:t>
            </w:r>
          </w:p>
        </w:tc>
        <w:tc>
          <w:tcPr>
            <w:tcW w:w="1497" w:type="pct"/>
            <w:vAlign w:val="center"/>
          </w:tcPr>
          <w:p w14:paraId="4A06456C" w14:textId="77777777" w:rsidR="00EE1088" w:rsidRPr="00904274" w:rsidRDefault="005D4A99" w:rsidP="00904274">
            <w:pPr>
              <w:spacing w:line="0" w:lineRule="atLeast"/>
              <w:jc w:val="center"/>
              <w:rPr>
                <w:rFonts w:ascii="Times New Roman" w:hAnsi="Times New Roman"/>
                <w:sz w:val="24"/>
              </w:rPr>
            </w:pPr>
            <w:r w:rsidRPr="00904274">
              <w:rPr>
                <w:rFonts w:ascii="Times New Roman" w:hAnsi="Times New Roman"/>
                <w:sz w:val="24"/>
              </w:rPr>
              <w:t>Показатель заполняется в соответствии с раздел IV «</w:t>
            </w:r>
            <w:r w:rsidR="00904274">
              <w:rPr>
                <w:rFonts w:ascii="Times New Roman" w:hAnsi="Times New Roman"/>
                <w:sz w:val="24"/>
              </w:rPr>
              <w:t>Техническое задание</w:t>
            </w:r>
            <w:r w:rsidRPr="00904274">
              <w:rPr>
                <w:rFonts w:ascii="Times New Roman" w:hAnsi="Times New Roman"/>
                <w:sz w:val="24"/>
              </w:rPr>
              <w:t>»</w:t>
            </w:r>
          </w:p>
        </w:tc>
        <w:tc>
          <w:tcPr>
            <w:tcW w:w="2340" w:type="pct"/>
            <w:vAlign w:val="center"/>
          </w:tcPr>
          <w:p w14:paraId="6DA22649" w14:textId="77777777" w:rsidR="00EE1088" w:rsidRPr="00904274" w:rsidRDefault="005D4A99">
            <w:pPr>
              <w:spacing w:line="0" w:lineRule="atLeast"/>
              <w:jc w:val="center"/>
              <w:rPr>
                <w:rFonts w:ascii="Times New Roman" w:hAnsi="Times New Roman"/>
                <w:sz w:val="24"/>
              </w:rPr>
            </w:pPr>
            <w:r w:rsidRPr="00904274">
              <w:rPr>
                <w:rFonts w:ascii="Times New Roman" w:hAnsi="Times New Roman"/>
                <w:sz w:val="24"/>
              </w:rPr>
              <w:t>Развернутое предложение участника закупки</w:t>
            </w:r>
          </w:p>
        </w:tc>
        <w:tc>
          <w:tcPr>
            <w:tcW w:w="870" w:type="pct"/>
            <w:vAlign w:val="center"/>
          </w:tcPr>
          <w:p w14:paraId="00A3B523" w14:textId="77777777" w:rsidR="00EE1088" w:rsidRPr="00904274" w:rsidRDefault="005D4A99">
            <w:pPr>
              <w:spacing w:line="0" w:lineRule="atLeast"/>
              <w:jc w:val="center"/>
              <w:rPr>
                <w:rFonts w:ascii="Times New Roman" w:hAnsi="Times New Roman"/>
                <w:sz w:val="24"/>
              </w:rPr>
            </w:pPr>
            <w:r w:rsidRPr="00904274">
              <w:rPr>
                <w:rFonts w:ascii="Times New Roman" w:hAnsi="Times New Roman"/>
                <w:sz w:val="24"/>
              </w:rPr>
              <w:t>Примечание</w:t>
            </w:r>
          </w:p>
        </w:tc>
      </w:tr>
      <w:tr w:rsidR="00EE1088" w:rsidRPr="00904274" w14:paraId="4338D6F9" w14:textId="77777777" w:rsidTr="006A1A91">
        <w:tc>
          <w:tcPr>
            <w:tcW w:w="293" w:type="pct"/>
          </w:tcPr>
          <w:p w14:paraId="0008CF00" w14:textId="77777777" w:rsidR="00EE1088" w:rsidRPr="00904274" w:rsidRDefault="005D4A99">
            <w:pPr>
              <w:spacing w:line="0" w:lineRule="atLeast"/>
              <w:jc w:val="center"/>
              <w:rPr>
                <w:rFonts w:ascii="Times New Roman" w:hAnsi="Times New Roman"/>
                <w:sz w:val="24"/>
              </w:rPr>
            </w:pPr>
            <w:r w:rsidRPr="00904274">
              <w:rPr>
                <w:rFonts w:ascii="Times New Roman" w:hAnsi="Times New Roman"/>
                <w:sz w:val="24"/>
              </w:rPr>
              <w:t>1.</w:t>
            </w:r>
          </w:p>
        </w:tc>
        <w:tc>
          <w:tcPr>
            <w:tcW w:w="1497" w:type="pct"/>
          </w:tcPr>
          <w:p w14:paraId="6CF9D8A6" w14:textId="77777777" w:rsidR="00EE1088" w:rsidRPr="00904274" w:rsidRDefault="005D4A99">
            <w:pPr>
              <w:spacing w:line="0" w:lineRule="atLeast"/>
              <w:jc w:val="center"/>
              <w:rPr>
                <w:rFonts w:ascii="Times New Roman" w:hAnsi="Times New Roman"/>
                <w:i/>
                <w:sz w:val="24"/>
              </w:rPr>
            </w:pPr>
            <w:r w:rsidRPr="00904274">
              <w:rPr>
                <w:rFonts w:ascii="Times New Roman" w:hAnsi="Times New Roman"/>
                <w:i/>
                <w:sz w:val="24"/>
              </w:rPr>
              <w:t>(указывается наименование требуемого технической частью товара)</w:t>
            </w:r>
          </w:p>
        </w:tc>
        <w:tc>
          <w:tcPr>
            <w:tcW w:w="2340" w:type="pct"/>
          </w:tcPr>
          <w:p w14:paraId="47F94FDB" w14:textId="77777777" w:rsidR="00EE1088" w:rsidRPr="00904274" w:rsidRDefault="005D4A99">
            <w:pPr>
              <w:spacing w:line="0" w:lineRule="atLeast"/>
              <w:jc w:val="center"/>
              <w:rPr>
                <w:rFonts w:ascii="Times New Roman" w:hAnsi="Times New Roman"/>
                <w:i/>
                <w:sz w:val="24"/>
              </w:rPr>
            </w:pPr>
            <w:r w:rsidRPr="00904274">
              <w:rPr>
                <w:rFonts w:ascii="Times New Roman" w:hAnsi="Times New Roman"/>
                <w:i/>
                <w:sz w:val="24"/>
              </w:rPr>
              <w:t>(указываются конкретные показатели используемого товара, маркировка (модель, модификация) (если товар серийного производства), производитель, страна производства товара*</w:t>
            </w:r>
          </w:p>
        </w:tc>
        <w:tc>
          <w:tcPr>
            <w:tcW w:w="870" w:type="pct"/>
          </w:tcPr>
          <w:p w14:paraId="42795183" w14:textId="77777777" w:rsidR="00EE1088" w:rsidRPr="00904274" w:rsidRDefault="00EE1088">
            <w:pPr>
              <w:spacing w:line="0" w:lineRule="atLeast"/>
              <w:jc w:val="center"/>
              <w:rPr>
                <w:rFonts w:ascii="Times New Roman" w:hAnsi="Times New Roman"/>
                <w:sz w:val="24"/>
              </w:rPr>
            </w:pPr>
          </w:p>
        </w:tc>
      </w:tr>
      <w:tr w:rsidR="00EE1088" w:rsidRPr="00904274" w14:paraId="676D05A3" w14:textId="77777777" w:rsidTr="006A1A91">
        <w:tc>
          <w:tcPr>
            <w:tcW w:w="293" w:type="pct"/>
          </w:tcPr>
          <w:p w14:paraId="769BD3C3" w14:textId="77777777" w:rsidR="00EE1088" w:rsidRPr="00904274" w:rsidRDefault="005D4A99">
            <w:pPr>
              <w:spacing w:line="0" w:lineRule="atLeast"/>
              <w:jc w:val="center"/>
              <w:rPr>
                <w:rFonts w:ascii="Times New Roman" w:hAnsi="Times New Roman"/>
                <w:sz w:val="24"/>
              </w:rPr>
            </w:pPr>
            <w:r w:rsidRPr="00904274">
              <w:rPr>
                <w:rFonts w:ascii="Times New Roman" w:hAnsi="Times New Roman"/>
                <w:sz w:val="24"/>
              </w:rPr>
              <w:t>2.</w:t>
            </w:r>
          </w:p>
        </w:tc>
        <w:tc>
          <w:tcPr>
            <w:tcW w:w="1497" w:type="pct"/>
          </w:tcPr>
          <w:p w14:paraId="5317E0B7" w14:textId="77777777" w:rsidR="00EE1088" w:rsidRPr="00904274" w:rsidRDefault="00EE1088">
            <w:pPr>
              <w:spacing w:line="0" w:lineRule="atLeast"/>
              <w:jc w:val="center"/>
              <w:rPr>
                <w:rFonts w:ascii="Times New Roman" w:hAnsi="Times New Roman"/>
                <w:sz w:val="24"/>
              </w:rPr>
            </w:pPr>
          </w:p>
        </w:tc>
        <w:tc>
          <w:tcPr>
            <w:tcW w:w="2340" w:type="pct"/>
          </w:tcPr>
          <w:p w14:paraId="5614B681" w14:textId="77777777" w:rsidR="00EE1088" w:rsidRPr="00904274" w:rsidRDefault="00EE1088">
            <w:pPr>
              <w:spacing w:line="0" w:lineRule="atLeast"/>
              <w:jc w:val="center"/>
              <w:rPr>
                <w:rFonts w:ascii="Times New Roman" w:hAnsi="Times New Roman"/>
                <w:sz w:val="24"/>
              </w:rPr>
            </w:pPr>
          </w:p>
        </w:tc>
        <w:tc>
          <w:tcPr>
            <w:tcW w:w="870" w:type="pct"/>
          </w:tcPr>
          <w:p w14:paraId="73AA4D86" w14:textId="77777777" w:rsidR="00EE1088" w:rsidRPr="00904274" w:rsidRDefault="00EE1088">
            <w:pPr>
              <w:spacing w:line="0" w:lineRule="atLeast"/>
              <w:jc w:val="center"/>
              <w:rPr>
                <w:rFonts w:ascii="Times New Roman" w:hAnsi="Times New Roman"/>
                <w:sz w:val="24"/>
              </w:rPr>
            </w:pPr>
          </w:p>
        </w:tc>
      </w:tr>
      <w:tr w:rsidR="00EE1088" w:rsidRPr="00904274" w14:paraId="6FD2BEC3" w14:textId="77777777" w:rsidTr="006A1A91">
        <w:tc>
          <w:tcPr>
            <w:tcW w:w="293" w:type="pct"/>
          </w:tcPr>
          <w:p w14:paraId="5C7E3713" w14:textId="77777777" w:rsidR="00EE1088" w:rsidRPr="00904274" w:rsidRDefault="005D4A99">
            <w:pPr>
              <w:spacing w:line="0" w:lineRule="atLeast"/>
              <w:jc w:val="center"/>
              <w:rPr>
                <w:rFonts w:ascii="Times New Roman" w:hAnsi="Times New Roman"/>
                <w:sz w:val="24"/>
              </w:rPr>
            </w:pPr>
            <w:r w:rsidRPr="00904274">
              <w:rPr>
                <w:rFonts w:ascii="Times New Roman" w:hAnsi="Times New Roman"/>
                <w:sz w:val="24"/>
              </w:rPr>
              <w:t>…</w:t>
            </w:r>
          </w:p>
        </w:tc>
        <w:tc>
          <w:tcPr>
            <w:tcW w:w="1497" w:type="pct"/>
          </w:tcPr>
          <w:p w14:paraId="7113AD37" w14:textId="77777777" w:rsidR="00EE1088" w:rsidRPr="00904274" w:rsidRDefault="00EE1088">
            <w:pPr>
              <w:spacing w:line="0" w:lineRule="atLeast"/>
              <w:jc w:val="center"/>
              <w:rPr>
                <w:rFonts w:ascii="Times New Roman" w:hAnsi="Times New Roman"/>
                <w:sz w:val="24"/>
              </w:rPr>
            </w:pPr>
          </w:p>
        </w:tc>
        <w:tc>
          <w:tcPr>
            <w:tcW w:w="2340" w:type="pct"/>
          </w:tcPr>
          <w:p w14:paraId="1AE9049A" w14:textId="77777777" w:rsidR="00EE1088" w:rsidRPr="00904274" w:rsidRDefault="00EE1088">
            <w:pPr>
              <w:spacing w:line="0" w:lineRule="atLeast"/>
              <w:jc w:val="center"/>
              <w:rPr>
                <w:rFonts w:ascii="Times New Roman" w:hAnsi="Times New Roman"/>
                <w:sz w:val="24"/>
              </w:rPr>
            </w:pPr>
          </w:p>
        </w:tc>
        <w:tc>
          <w:tcPr>
            <w:tcW w:w="870" w:type="pct"/>
          </w:tcPr>
          <w:p w14:paraId="786257E4" w14:textId="77777777" w:rsidR="00EE1088" w:rsidRPr="00904274" w:rsidRDefault="00EE1088">
            <w:pPr>
              <w:spacing w:line="0" w:lineRule="atLeast"/>
              <w:jc w:val="center"/>
              <w:rPr>
                <w:rFonts w:ascii="Times New Roman" w:hAnsi="Times New Roman"/>
                <w:sz w:val="24"/>
              </w:rPr>
            </w:pPr>
          </w:p>
        </w:tc>
      </w:tr>
    </w:tbl>
    <w:p w14:paraId="02ED1F47" w14:textId="77777777" w:rsidR="00EE1088" w:rsidRPr="00904274" w:rsidRDefault="00EE1088">
      <w:pPr>
        <w:jc w:val="both"/>
        <w:rPr>
          <w:rFonts w:ascii="Times New Roman" w:hAnsi="Times New Roman"/>
          <w:i/>
          <w:sz w:val="24"/>
        </w:rPr>
      </w:pPr>
    </w:p>
    <w:p w14:paraId="5DD59193" w14:textId="77777777" w:rsidR="00EE1088" w:rsidRPr="00904274" w:rsidRDefault="00EE1088">
      <w:pPr>
        <w:jc w:val="both"/>
        <w:rPr>
          <w:rFonts w:ascii="Times New Roman" w:hAnsi="Times New Roman"/>
          <w:i/>
          <w:sz w:val="24"/>
        </w:rPr>
      </w:pPr>
    </w:p>
    <w:p w14:paraId="653EA9BE" w14:textId="77777777" w:rsidR="00EE1088" w:rsidRPr="00904274" w:rsidRDefault="005D4A99">
      <w:pPr>
        <w:jc w:val="both"/>
        <w:rPr>
          <w:rFonts w:ascii="Times New Roman" w:hAnsi="Times New Roman"/>
          <w:i/>
          <w:sz w:val="24"/>
        </w:rPr>
      </w:pPr>
      <w:r w:rsidRPr="00904274">
        <w:rPr>
          <w:rFonts w:ascii="Times New Roman" w:hAnsi="Times New Roman"/>
          <w:i/>
          <w:sz w:val="24"/>
        </w:rPr>
        <w:t>__________________________________________________________________________________________________________________</w:t>
      </w:r>
      <w:r w:rsidR="00904274" w:rsidRPr="00904274">
        <w:rPr>
          <w:rFonts w:ascii="Times New Roman" w:hAnsi="Times New Roman"/>
          <w:i/>
          <w:sz w:val="24"/>
        </w:rPr>
        <w:t>________________________________________</w:t>
      </w:r>
      <w:r w:rsidRPr="00904274">
        <w:rPr>
          <w:rFonts w:ascii="Times New Roman" w:hAnsi="Times New Roman"/>
          <w:i/>
          <w:sz w:val="24"/>
        </w:rPr>
        <w:t>_______</w:t>
      </w:r>
    </w:p>
    <w:p w14:paraId="3002B9BD" w14:textId="77777777" w:rsidR="00EE1088" w:rsidRPr="00904274" w:rsidRDefault="005D4A99">
      <w:pPr>
        <w:jc w:val="both"/>
        <w:rPr>
          <w:rFonts w:ascii="Times New Roman" w:hAnsi="Times New Roman"/>
          <w:i/>
          <w:sz w:val="24"/>
        </w:rPr>
      </w:pPr>
      <w:r w:rsidRPr="00904274">
        <w:rPr>
          <w:rFonts w:ascii="Times New Roman" w:hAnsi="Times New Roman"/>
          <w:i/>
          <w:sz w:val="24"/>
        </w:rPr>
        <w:t>__________________________________________________________________________________</w:t>
      </w:r>
    </w:p>
    <w:p w14:paraId="739C47B9" w14:textId="77777777" w:rsidR="00904274" w:rsidRPr="00904274" w:rsidRDefault="00904274">
      <w:pPr>
        <w:jc w:val="both"/>
        <w:rPr>
          <w:rFonts w:ascii="Times New Roman" w:hAnsi="Times New Roman"/>
          <w:i/>
          <w:sz w:val="24"/>
        </w:rPr>
      </w:pPr>
    </w:p>
    <w:p w14:paraId="4D7869A9" w14:textId="77777777" w:rsidR="00EE1088" w:rsidRPr="00904274" w:rsidRDefault="005D4A99">
      <w:pPr>
        <w:spacing w:line="0" w:lineRule="atLeast"/>
        <w:rPr>
          <w:rFonts w:ascii="Times New Roman" w:hAnsi="Times New Roman"/>
          <w:sz w:val="24"/>
          <w:u w:val="single"/>
        </w:rPr>
      </w:pPr>
      <w:r w:rsidRPr="00904274">
        <w:rPr>
          <w:rFonts w:ascii="Times New Roman" w:hAnsi="Times New Roman"/>
          <w:sz w:val="24"/>
        </w:rPr>
        <w:t>Руководитель участника закупки</w:t>
      </w:r>
      <w:r w:rsidR="00904274" w:rsidRPr="00904274">
        <w:rPr>
          <w:rFonts w:ascii="Times New Roman" w:hAnsi="Times New Roman"/>
          <w:sz w:val="24"/>
        </w:rPr>
        <w:t xml:space="preserve"> ___________________________________________________</w:t>
      </w:r>
    </w:p>
    <w:p w14:paraId="1F7A5023" w14:textId="77777777" w:rsidR="00EE1088" w:rsidRPr="00904274" w:rsidRDefault="00904274">
      <w:pPr>
        <w:spacing w:line="0" w:lineRule="atLeast"/>
        <w:rPr>
          <w:rFonts w:ascii="Times New Roman" w:hAnsi="Times New Roman"/>
          <w:sz w:val="16"/>
          <w:szCs w:val="16"/>
        </w:rPr>
      </w:pPr>
      <w:r w:rsidRPr="00904274">
        <w:rPr>
          <w:rFonts w:ascii="Times New Roman" w:hAnsi="Times New Roman"/>
          <w:sz w:val="16"/>
          <w:szCs w:val="16"/>
        </w:rPr>
        <w:t xml:space="preserve">           </w:t>
      </w:r>
      <w:r w:rsidR="005D4A99" w:rsidRPr="00904274">
        <w:rPr>
          <w:rFonts w:ascii="Times New Roman" w:hAnsi="Times New Roman"/>
          <w:sz w:val="16"/>
          <w:szCs w:val="16"/>
        </w:rPr>
        <w:t>(или уполномоченный</w:t>
      </w:r>
      <w:r w:rsidRPr="00904274">
        <w:rPr>
          <w:rFonts w:ascii="Times New Roman" w:hAnsi="Times New Roman"/>
          <w:sz w:val="16"/>
          <w:szCs w:val="16"/>
        </w:rPr>
        <w:t xml:space="preserve"> </w:t>
      </w:r>
      <w:r w:rsidR="005D4A99" w:rsidRPr="00904274">
        <w:rPr>
          <w:rFonts w:ascii="Times New Roman" w:hAnsi="Times New Roman"/>
          <w:sz w:val="16"/>
          <w:szCs w:val="16"/>
        </w:rPr>
        <w:t xml:space="preserve">представитель) </w:t>
      </w:r>
      <w:r w:rsidRPr="00904274">
        <w:rPr>
          <w:rFonts w:ascii="Times New Roman" w:hAnsi="Times New Roman"/>
          <w:sz w:val="16"/>
          <w:szCs w:val="16"/>
        </w:rPr>
        <w:t xml:space="preserve"> </w:t>
      </w:r>
      <w:r w:rsidR="005D4A99" w:rsidRPr="00904274">
        <w:rPr>
          <w:rFonts w:ascii="Times New Roman" w:hAnsi="Times New Roman"/>
          <w:sz w:val="16"/>
          <w:szCs w:val="16"/>
        </w:rPr>
        <w:t xml:space="preserve">               </w:t>
      </w:r>
      <w:r w:rsidRPr="00904274">
        <w:rPr>
          <w:rFonts w:ascii="Times New Roman" w:hAnsi="Times New Roman"/>
          <w:sz w:val="16"/>
          <w:szCs w:val="16"/>
        </w:rPr>
        <w:t xml:space="preserve">                      </w:t>
      </w:r>
      <w:r w:rsidR="005D4A99" w:rsidRPr="00904274">
        <w:rPr>
          <w:rFonts w:ascii="Times New Roman" w:hAnsi="Times New Roman"/>
          <w:sz w:val="16"/>
          <w:szCs w:val="16"/>
        </w:rPr>
        <w:t xml:space="preserve"> </w:t>
      </w:r>
      <w:r w:rsidRPr="00904274">
        <w:rPr>
          <w:rFonts w:ascii="Times New Roman" w:hAnsi="Times New Roman"/>
          <w:sz w:val="16"/>
          <w:szCs w:val="16"/>
        </w:rPr>
        <w:t xml:space="preserve"> </w:t>
      </w:r>
      <w:r w:rsidR="005D4A99" w:rsidRPr="00904274">
        <w:rPr>
          <w:rFonts w:ascii="Times New Roman" w:hAnsi="Times New Roman"/>
          <w:sz w:val="16"/>
          <w:szCs w:val="16"/>
        </w:rPr>
        <w:t xml:space="preserve">  (подпись)</w:t>
      </w:r>
      <w:r w:rsidRPr="00904274">
        <w:rPr>
          <w:rFonts w:ascii="Times New Roman" w:hAnsi="Times New Roman"/>
          <w:sz w:val="16"/>
          <w:szCs w:val="16"/>
        </w:rPr>
        <w:t xml:space="preserve">                                                     (Фамилия И.О.)</w:t>
      </w:r>
    </w:p>
    <w:p w14:paraId="32611D17" w14:textId="77777777" w:rsidR="00EE1088" w:rsidRPr="00904274" w:rsidRDefault="00EE1088">
      <w:pPr>
        <w:spacing w:line="0" w:lineRule="atLeast"/>
        <w:rPr>
          <w:rFonts w:ascii="Times New Roman" w:hAnsi="Times New Roman"/>
          <w:i/>
          <w:sz w:val="24"/>
        </w:rPr>
      </w:pPr>
    </w:p>
    <w:p w14:paraId="52A5D50B" w14:textId="77777777" w:rsidR="00904274" w:rsidRPr="00904274" w:rsidRDefault="00904274">
      <w:pPr>
        <w:spacing w:line="0" w:lineRule="atLeast"/>
        <w:rPr>
          <w:rFonts w:ascii="Times New Roman" w:hAnsi="Times New Roman"/>
          <w:i/>
          <w:sz w:val="24"/>
        </w:rPr>
      </w:pPr>
    </w:p>
    <w:p w14:paraId="3EEAF118" w14:textId="77777777" w:rsidR="00904274" w:rsidRPr="00904274" w:rsidRDefault="00904274">
      <w:pPr>
        <w:spacing w:line="0" w:lineRule="atLeast"/>
        <w:rPr>
          <w:rFonts w:ascii="Times New Roman" w:hAnsi="Times New Roman"/>
          <w:i/>
          <w:sz w:val="24"/>
        </w:rPr>
      </w:pPr>
    </w:p>
    <w:p w14:paraId="56300759" w14:textId="77777777" w:rsidR="00904274" w:rsidRPr="00904274" w:rsidRDefault="00904274">
      <w:pPr>
        <w:spacing w:line="0" w:lineRule="atLeast"/>
        <w:rPr>
          <w:rFonts w:ascii="Times New Roman" w:hAnsi="Times New Roman"/>
          <w:i/>
          <w:sz w:val="24"/>
        </w:rPr>
      </w:pPr>
    </w:p>
    <w:p w14:paraId="0B96D52D" w14:textId="77777777" w:rsidR="00EE1088" w:rsidRPr="00904274" w:rsidRDefault="005D4A99" w:rsidP="006A1A91">
      <w:pPr>
        <w:ind w:firstLine="720"/>
        <w:jc w:val="both"/>
        <w:rPr>
          <w:rFonts w:ascii="Times New Roman" w:hAnsi="Times New Roman"/>
          <w:sz w:val="24"/>
        </w:rPr>
      </w:pPr>
      <w:r w:rsidRPr="00904274">
        <w:rPr>
          <w:rFonts w:ascii="Times New Roman" w:hAnsi="Times New Roman"/>
          <w:sz w:val="24"/>
        </w:rPr>
        <w:t>И</w:t>
      </w:r>
      <w:r w:rsidR="006A1A91">
        <w:rPr>
          <w:rFonts w:ascii="Times New Roman" w:hAnsi="Times New Roman"/>
          <w:sz w:val="24"/>
        </w:rPr>
        <w:t>нструкция по заполнению</w:t>
      </w:r>
    </w:p>
    <w:p w14:paraId="347CCBC8" w14:textId="77777777" w:rsidR="00EE1088" w:rsidRPr="00904274" w:rsidRDefault="005D4A99" w:rsidP="006A1A91">
      <w:pPr>
        <w:ind w:firstLine="720"/>
        <w:jc w:val="both"/>
        <w:rPr>
          <w:rFonts w:ascii="Times New Roman" w:hAnsi="Times New Roman"/>
          <w:sz w:val="24"/>
        </w:rPr>
      </w:pPr>
      <w:r w:rsidRPr="00904274">
        <w:rPr>
          <w:rFonts w:ascii="Times New Roman" w:hAnsi="Times New Roman"/>
          <w:sz w:val="24"/>
        </w:rPr>
        <w:t>1. Данные инструкции не следует воспроизводить в документах, подготовленных участником закупки.</w:t>
      </w:r>
    </w:p>
    <w:p w14:paraId="32A2867B" w14:textId="77777777" w:rsidR="00EE1088" w:rsidRPr="00904274" w:rsidRDefault="005D4A99" w:rsidP="006A1A91">
      <w:pPr>
        <w:ind w:firstLine="720"/>
        <w:jc w:val="both"/>
        <w:rPr>
          <w:rFonts w:ascii="Times New Roman" w:hAnsi="Times New Roman"/>
          <w:sz w:val="24"/>
        </w:rPr>
      </w:pPr>
      <w:r w:rsidRPr="00904274">
        <w:rPr>
          <w:rFonts w:ascii="Times New Roman" w:hAnsi="Times New Roman"/>
          <w:sz w:val="24"/>
        </w:rPr>
        <w:t xml:space="preserve">2. Участник закупки приводит номер и дату заявки на участие в закупке, приложением к которой является данное технико-коммерческое предложение. </w:t>
      </w:r>
    </w:p>
    <w:p w14:paraId="200DF9D2" w14:textId="77777777" w:rsidR="00EE1088" w:rsidRPr="00904274" w:rsidRDefault="00EE1088">
      <w:pPr>
        <w:tabs>
          <w:tab w:val="left" w:pos="4480"/>
        </w:tabs>
        <w:rPr>
          <w:rFonts w:ascii="Times New Roman" w:hAnsi="Times New Roman"/>
          <w:sz w:val="24"/>
        </w:rPr>
      </w:pPr>
    </w:p>
    <w:p w14:paraId="5335BEA9" w14:textId="77777777" w:rsidR="00EE1088" w:rsidRPr="00904274" w:rsidRDefault="005D4A99" w:rsidP="006A1A91">
      <w:pPr>
        <w:ind w:firstLine="720"/>
        <w:jc w:val="both"/>
        <w:rPr>
          <w:rFonts w:ascii="Times New Roman" w:hAnsi="Times New Roman"/>
          <w:sz w:val="24"/>
        </w:rPr>
      </w:pPr>
      <w:r w:rsidRPr="00904274">
        <w:rPr>
          <w:rFonts w:ascii="Times New Roman" w:hAnsi="Times New Roman"/>
          <w:sz w:val="24"/>
        </w:rPr>
        <w:t>* Участник указывает сведения о стране происхождения товара 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FE03D46" w14:textId="77777777" w:rsidR="00EE1088" w:rsidRDefault="005D4A99">
      <w:pPr>
        <w:tabs>
          <w:tab w:val="left" w:pos="4480"/>
        </w:tabs>
        <w:rPr>
          <w:rFonts w:ascii="Times New Roman" w:hAnsi="Times New Roman"/>
          <w:sz w:val="24"/>
        </w:rPr>
        <w:sectPr w:rsidR="00EE1088" w:rsidSect="00904274">
          <w:headerReference w:type="default" r:id="rId17"/>
          <w:pgSz w:w="11906" w:h="16838" w:code="9"/>
          <w:pgMar w:top="1134" w:right="567" w:bottom="1134" w:left="1418" w:header="709" w:footer="709" w:gutter="0"/>
          <w:cols w:space="720"/>
          <w:titlePg/>
          <w:docGrid w:linePitch="299"/>
        </w:sectPr>
      </w:pPr>
      <w:r w:rsidRPr="00904274">
        <w:rPr>
          <w:rFonts w:ascii="Times New Roman" w:hAnsi="Times New Roman"/>
          <w:sz w:val="24"/>
        </w:rPr>
        <w:tab/>
      </w:r>
    </w:p>
    <w:p w14:paraId="689B8523" w14:textId="77777777" w:rsidR="00EE1088" w:rsidRDefault="005D4A99">
      <w:pPr>
        <w:jc w:val="right"/>
        <w:rPr>
          <w:rFonts w:ascii="Times New Roman" w:hAnsi="Times New Roman"/>
          <w:sz w:val="24"/>
        </w:rPr>
      </w:pPr>
      <w:r>
        <w:rPr>
          <w:rFonts w:ascii="Times New Roman" w:hAnsi="Times New Roman"/>
          <w:sz w:val="24"/>
        </w:rPr>
        <w:lastRenderedPageBreak/>
        <w:t>Форма 2</w:t>
      </w:r>
    </w:p>
    <w:p w14:paraId="314F8055" w14:textId="77777777" w:rsidR="00EE1088" w:rsidRDefault="00EE1088">
      <w:pPr>
        <w:jc w:val="right"/>
        <w:rPr>
          <w:rFonts w:ascii="Times New Roman" w:hAnsi="Times New Roman"/>
          <w:sz w:val="24"/>
        </w:rPr>
      </w:pPr>
    </w:p>
    <w:p w14:paraId="51FB16F1" w14:textId="77777777" w:rsidR="00EE1088" w:rsidRDefault="005D4A99">
      <w:pPr>
        <w:jc w:val="center"/>
        <w:rPr>
          <w:rFonts w:ascii="Times New Roman" w:hAnsi="Times New Roman"/>
          <w:sz w:val="24"/>
        </w:rPr>
      </w:pPr>
      <w:r>
        <w:rPr>
          <w:rFonts w:ascii="Times New Roman" w:hAnsi="Times New Roman"/>
          <w:sz w:val="24"/>
        </w:rPr>
        <w:t>Р</w:t>
      </w:r>
      <w:r w:rsidR="006A1A91">
        <w:rPr>
          <w:rFonts w:ascii="Times New Roman" w:hAnsi="Times New Roman"/>
          <w:sz w:val="24"/>
        </w:rPr>
        <w:t>екомендуемая форма</w:t>
      </w:r>
      <w:r>
        <w:rPr>
          <w:rFonts w:ascii="Times New Roman" w:hAnsi="Times New Roman"/>
          <w:sz w:val="24"/>
        </w:rPr>
        <w:t xml:space="preserve"> </w:t>
      </w:r>
      <w:r w:rsidR="006A1A91">
        <w:rPr>
          <w:rFonts w:ascii="Times New Roman" w:hAnsi="Times New Roman"/>
          <w:sz w:val="24"/>
        </w:rPr>
        <w:t>запроса</w:t>
      </w:r>
      <w:r>
        <w:rPr>
          <w:rFonts w:ascii="Times New Roman" w:hAnsi="Times New Roman"/>
          <w:sz w:val="24"/>
        </w:rPr>
        <w:t xml:space="preserve"> </w:t>
      </w:r>
      <w:r w:rsidR="006A1A91">
        <w:rPr>
          <w:rFonts w:ascii="Times New Roman" w:hAnsi="Times New Roman"/>
          <w:sz w:val="24"/>
        </w:rPr>
        <w:t>разъяснений документации о закупке</w:t>
      </w:r>
      <w:bookmarkEnd w:id="5"/>
    </w:p>
    <w:p w14:paraId="28AC0221" w14:textId="77777777" w:rsidR="00EE1088" w:rsidRDefault="00EE1088">
      <w:pPr>
        <w:jc w:val="center"/>
        <w:rPr>
          <w:rFonts w:ascii="Times New Roman" w:hAnsi="Times New Roman"/>
          <w:sz w:val="24"/>
        </w:rPr>
      </w:pPr>
    </w:p>
    <w:p w14:paraId="69DA7903" w14:textId="77777777" w:rsidR="00EE1088" w:rsidRDefault="005D4A99">
      <w:pPr>
        <w:jc w:val="center"/>
        <w:rPr>
          <w:rFonts w:ascii="Times New Roman" w:hAnsi="Times New Roman"/>
          <w:sz w:val="24"/>
        </w:rPr>
      </w:pPr>
      <w:r>
        <w:rPr>
          <w:rFonts w:ascii="Times New Roman" w:hAnsi="Times New Roman"/>
          <w:sz w:val="24"/>
        </w:rPr>
        <w:t>Фирменный бланк участника закупки</w:t>
      </w:r>
    </w:p>
    <w:p w14:paraId="7D615DCC" w14:textId="77777777" w:rsidR="006A1A91" w:rsidRDefault="006A1A91">
      <w:pPr>
        <w:jc w:val="center"/>
        <w:rPr>
          <w:rFonts w:ascii="Times New Roman" w:hAnsi="Times New Roman"/>
          <w:sz w:val="24"/>
        </w:rPr>
      </w:pPr>
    </w:p>
    <w:p w14:paraId="1B586907" w14:textId="7AFBBFD9" w:rsidR="00EE1088" w:rsidRDefault="00DF3B86">
      <w:pPr>
        <w:jc w:val="center"/>
        <w:rPr>
          <w:rFonts w:ascii="Times New Roman" w:hAnsi="Times New Roman"/>
          <w:sz w:val="24"/>
        </w:rPr>
      </w:pPr>
      <w:r>
        <w:rPr>
          <w:rFonts w:ascii="Times New Roman" w:hAnsi="Times New Roman"/>
          <w:sz w:val="24"/>
        </w:rPr>
        <w:t>«___» __________ 2024</w:t>
      </w:r>
      <w:r w:rsidR="005D4A99">
        <w:rPr>
          <w:rFonts w:ascii="Times New Roman" w:hAnsi="Times New Roman"/>
          <w:sz w:val="24"/>
        </w:rPr>
        <w:t xml:space="preserve"> года №______</w:t>
      </w:r>
    </w:p>
    <w:p w14:paraId="29C1E638" w14:textId="77777777" w:rsidR="00EE1088" w:rsidRDefault="00EE1088">
      <w:pPr>
        <w:jc w:val="center"/>
        <w:rPr>
          <w:rFonts w:ascii="Times New Roman" w:hAnsi="Times New Roman"/>
          <w:sz w:val="24"/>
        </w:rPr>
      </w:pPr>
    </w:p>
    <w:p w14:paraId="0EA9C06C" w14:textId="77777777" w:rsidR="00EE1088" w:rsidRDefault="00EE1088">
      <w:pPr>
        <w:jc w:val="center"/>
        <w:rPr>
          <w:rFonts w:ascii="Times New Roman" w:hAnsi="Times New Roman"/>
          <w:sz w:val="24"/>
        </w:rPr>
      </w:pPr>
    </w:p>
    <w:p w14:paraId="2147AD0D" w14:textId="77777777" w:rsidR="00EE1088" w:rsidRDefault="005D4A99">
      <w:pPr>
        <w:jc w:val="right"/>
        <w:rPr>
          <w:rFonts w:ascii="Times New Roman" w:hAnsi="Times New Roman"/>
          <w:sz w:val="24"/>
        </w:rPr>
      </w:pPr>
      <w:r>
        <w:rPr>
          <w:rFonts w:ascii="Times New Roman" w:hAnsi="Times New Roman"/>
          <w:sz w:val="24"/>
        </w:rPr>
        <w:t>Заказчику:</w:t>
      </w:r>
    </w:p>
    <w:p w14:paraId="5ED6D523" w14:textId="623AE18A" w:rsidR="00EE1088" w:rsidRDefault="00A167F0">
      <w:pPr>
        <w:jc w:val="right"/>
        <w:rPr>
          <w:rFonts w:ascii="Times New Roman" w:hAnsi="Times New Roman"/>
          <w:sz w:val="24"/>
        </w:rPr>
      </w:pPr>
      <w:r w:rsidRPr="00A167F0">
        <w:rPr>
          <w:rFonts w:ascii="Times New Roman" w:hAnsi="Times New Roman"/>
          <w:sz w:val="24"/>
        </w:rPr>
        <w:t>ФГБУ «Управление ДП ФПС ГПС № 5»</w:t>
      </w:r>
    </w:p>
    <w:p w14:paraId="72BB7834" w14:textId="77777777" w:rsidR="00EE1088" w:rsidRDefault="00EE1088">
      <w:pPr>
        <w:jc w:val="center"/>
        <w:rPr>
          <w:rFonts w:ascii="Times New Roman" w:hAnsi="Times New Roman"/>
          <w:sz w:val="24"/>
        </w:rPr>
      </w:pPr>
    </w:p>
    <w:p w14:paraId="1CFF5097" w14:textId="77777777" w:rsidR="00EE1088" w:rsidRDefault="00EE1088">
      <w:pPr>
        <w:jc w:val="center"/>
        <w:rPr>
          <w:rFonts w:ascii="Times New Roman" w:hAnsi="Times New Roman"/>
          <w:sz w:val="24"/>
        </w:rPr>
      </w:pPr>
    </w:p>
    <w:p w14:paraId="09C36156" w14:textId="77777777" w:rsidR="00EE1088" w:rsidRDefault="005D4A99">
      <w:pPr>
        <w:jc w:val="center"/>
        <w:rPr>
          <w:rFonts w:ascii="Times New Roman" w:hAnsi="Times New Roman"/>
          <w:sz w:val="24"/>
        </w:rPr>
      </w:pPr>
      <w:r>
        <w:rPr>
          <w:rFonts w:ascii="Times New Roman" w:hAnsi="Times New Roman"/>
          <w:sz w:val="24"/>
        </w:rPr>
        <w:t>Просим Вас разъяснить следующие положения документации по проведению открытого аукциона в электронной форме на право заключения договора на</w:t>
      </w:r>
      <w:r w:rsidR="006A1A91">
        <w:rPr>
          <w:rFonts w:ascii="Times New Roman" w:hAnsi="Times New Roman"/>
          <w:sz w:val="24"/>
        </w:rPr>
        <w:t xml:space="preserve"> </w:t>
      </w:r>
      <w:r>
        <w:rPr>
          <w:rFonts w:ascii="Times New Roman" w:hAnsi="Times New Roman"/>
          <w:sz w:val="24"/>
        </w:rPr>
        <w:t>________________________________ (документация о закупке):</w:t>
      </w:r>
    </w:p>
    <w:p w14:paraId="2779E7BA" w14:textId="77777777" w:rsidR="00EE1088" w:rsidRDefault="00EE1088">
      <w:pPr>
        <w:jc w:val="center"/>
        <w:rPr>
          <w:rFonts w:ascii="Times New Roman" w:hAnsi="Times New Roman"/>
          <w:sz w:val="24"/>
        </w:rPr>
      </w:pPr>
    </w:p>
    <w:tbl>
      <w:tblPr>
        <w:tblW w:w="0" w:type="auto"/>
        <w:tblInd w:w="40" w:type="dxa"/>
        <w:tblLayout w:type="fixed"/>
        <w:tblCellMar>
          <w:left w:w="40" w:type="dxa"/>
          <w:right w:w="40" w:type="dxa"/>
        </w:tblCellMar>
        <w:tblLook w:val="04A0" w:firstRow="1" w:lastRow="0" w:firstColumn="1" w:lastColumn="0" w:noHBand="0" w:noVBand="1"/>
      </w:tblPr>
      <w:tblGrid>
        <w:gridCol w:w="567"/>
        <w:gridCol w:w="1701"/>
        <w:gridCol w:w="3686"/>
        <w:gridCol w:w="3402"/>
      </w:tblGrid>
      <w:tr w:rsidR="00EE1088" w14:paraId="0257DE5F" w14:textId="77777777" w:rsidTr="003762E4">
        <w:trPr>
          <w:trHeight w:hRule="exact" w:val="103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ABB88FD" w14:textId="77777777" w:rsidR="00EE1088" w:rsidRDefault="005D4A99">
            <w:pPr>
              <w:jc w:val="center"/>
              <w:rPr>
                <w:rFonts w:ascii="Times New Roman" w:hAnsi="Times New Roman"/>
                <w:sz w:val="24"/>
              </w:rPr>
            </w:pPr>
            <w:r>
              <w:rPr>
                <w:rFonts w:ascii="Times New Roman" w:hAnsi="Times New Roman"/>
                <w:sz w:val="24"/>
              </w:rPr>
              <w:t>№ п/п</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7831126" w14:textId="77777777" w:rsidR="00EE1088" w:rsidRDefault="005D4A99">
            <w:pPr>
              <w:jc w:val="center"/>
              <w:rPr>
                <w:rFonts w:ascii="Times New Roman" w:hAnsi="Times New Roman"/>
                <w:sz w:val="24"/>
              </w:rPr>
            </w:pPr>
            <w:r>
              <w:rPr>
                <w:rFonts w:ascii="Times New Roman" w:hAnsi="Times New Roman"/>
                <w:sz w:val="24"/>
              </w:rPr>
              <w:t>Раздел документации о закупке</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14:paraId="5A35C455" w14:textId="77777777" w:rsidR="00EE1088" w:rsidRDefault="005D4A99">
            <w:pPr>
              <w:jc w:val="center"/>
              <w:rPr>
                <w:rFonts w:ascii="Times New Roman" w:hAnsi="Times New Roman"/>
                <w:sz w:val="24"/>
              </w:rPr>
            </w:pPr>
            <w:r>
              <w:rPr>
                <w:rFonts w:ascii="Times New Roman" w:hAnsi="Times New Roman"/>
                <w:sz w:val="24"/>
              </w:rPr>
              <w:t>Ссылка на пункт документации о закупке, положения которого следует разъяснить</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5BB9CF70" w14:textId="77777777" w:rsidR="00EE1088" w:rsidRDefault="005D4A99">
            <w:pPr>
              <w:jc w:val="center"/>
              <w:rPr>
                <w:rFonts w:ascii="Times New Roman" w:hAnsi="Times New Roman"/>
                <w:sz w:val="24"/>
              </w:rPr>
            </w:pPr>
            <w:r>
              <w:rPr>
                <w:rFonts w:ascii="Times New Roman" w:hAnsi="Times New Roman"/>
                <w:sz w:val="24"/>
              </w:rPr>
              <w:t>Содержание запроса на разъяснение положений документации о закупке</w:t>
            </w:r>
          </w:p>
        </w:tc>
      </w:tr>
      <w:tr w:rsidR="00EE1088" w14:paraId="0FD19A62" w14:textId="77777777" w:rsidTr="003762E4">
        <w:trPr>
          <w:trHeight w:val="23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7FFA9E73" w14:textId="77777777" w:rsidR="00EE1088" w:rsidRDefault="005D4A99">
            <w:pPr>
              <w:jc w:val="center"/>
              <w:rPr>
                <w:rFonts w:ascii="Times New Roman" w:hAnsi="Times New Roman"/>
                <w:sz w:val="24"/>
              </w:rPr>
            </w:pPr>
            <w:r>
              <w:rPr>
                <w:rFonts w:ascii="Times New Roman" w:hAnsi="Times New Roman"/>
                <w:sz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C9DADF8" w14:textId="77777777" w:rsidR="00EE1088" w:rsidRDefault="00EE1088">
            <w:pPr>
              <w:jc w:val="center"/>
              <w:rPr>
                <w:rFonts w:ascii="Times New Roman" w:hAnsi="Times New Roman"/>
                <w:sz w:val="24"/>
              </w:rPr>
            </w:pP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14:paraId="5827EE2A" w14:textId="77777777" w:rsidR="00EE1088" w:rsidRDefault="00EE1088">
            <w:pPr>
              <w:jc w:val="center"/>
              <w:rPr>
                <w:rFonts w:ascii="Times New Roman" w:hAnsi="Times New Roman"/>
                <w:sz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0EE8B0C1" w14:textId="77777777" w:rsidR="00EE1088" w:rsidRDefault="00EE1088">
            <w:pPr>
              <w:jc w:val="center"/>
              <w:rPr>
                <w:rFonts w:ascii="Times New Roman" w:hAnsi="Times New Roman"/>
                <w:sz w:val="24"/>
              </w:rPr>
            </w:pPr>
          </w:p>
        </w:tc>
      </w:tr>
      <w:tr w:rsidR="00EE1088" w14:paraId="7F3ED436" w14:textId="77777777" w:rsidTr="003762E4">
        <w:trPr>
          <w:trHeight w:val="243"/>
        </w:trPr>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14:paraId="771C52E7" w14:textId="77777777" w:rsidR="00EE1088" w:rsidRDefault="005D4A99">
            <w:pPr>
              <w:jc w:val="center"/>
              <w:rPr>
                <w:rFonts w:ascii="Times New Roman" w:hAnsi="Times New Roman"/>
                <w:sz w:val="24"/>
              </w:rPr>
            </w:pPr>
            <w:r>
              <w:rPr>
                <w:rFonts w:ascii="Times New Roman" w:hAnsi="Times New Roman"/>
                <w:sz w:val="24"/>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4A555B1" w14:textId="77777777" w:rsidR="00EE1088" w:rsidRDefault="00EE1088">
            <w:pPr>
              <w:jc w:val="center"/>
              <w:rPr>
                <w:rFonts w:ascii="Times New Roman" w:hAnsi="Times New Roman"/>
                <w:sz w:val="24"/>
              </w:rPr>
            </w:pP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14:paraId="25D51ED3" w14:textId="77777777" w:rsidR="00EE1088" w:rsidRDefault="00EE1088">
            <w:pPr>
              <w:jc w:val="center"/>
              <w:rPr>
                <w:rFonts w:ascii="Times New Roman" w:hAnsi="Times New Roman"/>
                <w:sz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7C0C4EFA" w14:textId="77777777" w:rsidR="00EE1088" w:rsidRDefault="00EE1088">
            <w:pPr>
              <w:jc w:val="center"/>
              <w:rPr>
                <w:rFonts w:ascii="Times New Roman" w:hAnsi="Times New Roman"/>
                <w:sz w:val="24"/>
              </w:rPr>
            </w:pPr>
          </w:p>
        </w:tc>
      </w:tr>
    </w:tbl>
    <w:p w14:paraId="28602483" w14:textId="77777777" w:rsidR="00EE1088" w:rsidRDefault="00EE1088">
      <w:pPr>
        <w:jc w:val="center"/>
        <w:rPr>
          <w:rFonts w:ascii="Times New Roman" w:hAnsi="Times New Roman"/>
          <w:sz w:val="24"/>
        </w:rPr>
      </w:pPr>
    </w:p>
    <w:p w14:paraId="0B658A0A" w14:textId="77777777" w:rsidR="00EE1088" w:rsidRDefault="005D4A99">
      <w:pPr>
        <w:jc w:val="center"/>
        <w:rPr>
          <w:rFonts w:ascii="Times New Roman" w:hAnsi="Times New Roman"/>
          <w:sz w:val="24"/>
        </w:rPr>
      </w:pPr>
      <w:r>
        <w:rPr>
          <w:rFonts w:ascii="Times New Roman" w:hAnsi="Times New Roman"/>
          <w:sz w:val="24"/>
        </w:rPr>
        <w:t>Ответ на запрос просим направить по адресу:_______________________________________</w:t>
      </w:r>
    </w:p>
    <w:p w14:paraId="516D49F2" w14:textId="77777777" w:rsidR="00EE1088" w:rsidRDefault="005D4A99">
      <w:pPr>
        <w:jc w:val="center"/>
        <w:rPr>
          <w:rFonts w:ascii="Times New Roman" w:hAnsi="Times New Roman"/>
          <w:sz w:val="24"/>
        </w:rPr>
      </w:pPr>
      <w:r>
        <w:rPr>
          <w:rFonts w:ascii="Times New Roman" w:hAnsi="Times New Roman"/>
          <w:sz w:val="24"/>
        </w:rPr>
        <w:t>_____________________________________________________________________________</w:t>
      </w:r>
    </w:p>
    <w:p w14:paraId="68BA981C" w14:textId="77777777" w:rsidR="00EE1088" w:rsidRDefault="005D4A99" w:rsidP="003762E4">
      <w:pPr>
        <w:ind w:firstLine="720"/>
        <w:jc w:val="both"/>
        <w:rPr>
          <w:rFonts w:ascii="Times New Roman" w:hAnsi="Times New Roman"/>
          <w:i/>
          <w:sz w:val="24"/>
        </w:rPr>
      </w:pPr>
      <w:r>
        <w:rPr>
          <w:rFonts w:ascii="Times New Roman" w:hAnsi="Times New Roman"/>
          <w:i/>
          <w:sz w:val="24"/>
        </w:rPr>
        <w:t>(место нахождения юридического (физического) лица, направившего запрос, иной почтовый адрес, по которому следует направить разъяснения, а также адрес электронной почты)</w:t>
      </w:r>
    </w:p>
    <w:p w14:paraId="596A6A26" w14:textId="77777777" w:rsidR="00EE1088" w:rsidRDefault="00EE1088">
      <w:pPr>
        <w:jc w:val="center"/>
        <w:rPr>
          <w:rFonts w:ascii="Times New Roman" w:hAnsi="Times New Roman"/>
          <w:sz w:val="24"/>
        </w:rPr>
      </w:pPr>
    </w:p>
    <w:p w14:paraId="627716EF" w14:textId="77777777" w:rsidR="00EE1088" w:rsidRDefault="00EE1088">
      <w:pPr>
        <w:jc w:val="center"/>
        <w:rPr>
          <w:rFonts w:ascii="Times New Roman" w:hAnsi="Times New Roman"/>
          <w:sz w:val="24"/>
        </w:rPr>
      </w:pPr>
    </w:p>
    <w:p w14:paraId="0DB7B495" w14:textId="77777777" w:rsidR="00EE1088" w:rsidRDefault="005D4A99">
      <w:pPr>
        <w:jc w:val="center"/>
        <w:rPr>
          <w:rFonts w:ascii="Times New Roman" w:hAnsi="Times New Roman"/>
          <w:sz w:val="24"/>
        </w:rPr>
      </w:pPr>
      <w:r>
        <w:rPr>
          <w:rFonts w:ascii="Times New Roman" w:hAnsi="Times New Roman"/>
          <w:sz w:val="24"/>
        </w:rPr>
        <w:t>_______________________________</w:t>
      </w:r>
      <w:r w:rsidR="003762E4">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________________________</w:t>
      </w:r>
    </w:p>
    <w:p w14:paraId="5B975EDE" w14:textId="77777777" w:rsidR="00EE1088" w:rsidRPr="003762E4" w:rsidRDefault="003762E4" w:rsidP="003762E4">
      <w:pPr>
        <w:rPr>
          <w:rFonts w:ascii="Times New Roman" w:hAnsi="Times New Roman"/>
          <w:sz w:val="16"/>
          <w:szCs w:val="16"/>
        </w:rPr>
      </w:pPr>
      <w:r>
        <w:rPr>
          <w:rFonts w:ascii="Times New Roman" w:hAnsi="Times New Roman"/>
          <w:sz w:val="16"/>
          <w:szCs w:val="16"/>
        </w:rPr>
        <w:t xml:space="preserve">                     </w:t>
      </w:r>
      <w:r w:rsidR="005D4A99" w:rsidRPr="003762E4">
        <w:rPr>
          <w:rFonts w:ascii="Times New Roman" w:hAnsi="Times New Roman"/>
          <w:sz w:val="16"/>
          <w:szCs w:val="16"/>
        </w:rPr>
        <w:t>(Подпись уполномоченного представителя)</w:t>
      </w:r>
      <w:r w:rsidR="005D4A99" w:rsidRPr="003762E4">
        <w:rPr>
          <w:rFonts w:ascii="Times New Roman" w:hAnsi="Times New Roman"/>
          <w:sz w:val="16"/>
          <w:szCs w:val="16"/>
        </w:rPr>
        <w:tab/>
      </w:r>
      <w:r>
        <w:rPr>
          <w:rFonts w:ascii="Times New Roman" w:hAnsi="Times New Roman"/>
          <w:sz w:val="16"/>
          <w:szCs w:val="16"/>
        </w:rPr>
        <w:t xml:space="preserve">        </w:t>
      </w:r>
      <w:r w:rsidR="005D4A99" w:rsidRPr="003762E4">
        <w:rPr>
          <w:rFonts w:ascii="Times New Roman" w:hAnsi="Times New Roman"/>
          <w:sz w:val="16"/>
          <w:szCs w:val="16"/>
        </w:rPr>
        <w:tab/>
      </w:r>
      <w:r>
        <w:rPr>
          <w:rFonts w:ascii="Times New Roman" w:hAnsi="Times New Roman"/>
          <w:sz w:val="16"/>
          <w:szCs w:val="16"/>
        </w:rPr>
        <w:t xml:space="preserve">                                 </w:t>
      </w:r>
      <w:r w:rsidR="005D4A99" w:rsidRPr="003762E4">
        <w:rPr>
          <w:rFonts w:ascii="Times New Roman" w:hAnsi="Times New Roman"/>
          <w:sz w:val="16"/>
          <w:szCs w:val="16"/>
        </w:rPr>
        <w:t>(Ф.И.О. должность подписавшего)</w:t>
      </w:r>
    </w:p>
    <w:p w14:paraId="591F40F7" w14:textId="77777777" w:rsidR="00EE1088" w:rsidRPr="003762E4" w:rsidRDefault="00EE1088">
      <w:pPr>
        <w:jc w:val="center"/>
        <w:rPr>
          <w:rFonts w:ascii="Times New Roman" w:hAnsi="Times New Roman"/>
          <w:sz w:val="16"/>
          <w:szCs w:val="16"/>
        </w:rPr>
      </w:pPr>
    </w:p>
    <w:p w14:paraId="1F0C272A" w14:textId="77777777" w:rsidR="00EE1088" w:rsidRPr="003762E4" w:rsidRDefault="005D4A99">
      <w:pPr>
        <w:rPr>
          <w:rFonts w:ascii="Times New Roman" w:hAnsi="Times New Roman"/>
          <w:sz w:val="16"/>
          <w:szCs w:val="16"/>
        </w:rPr>
      </w:pPr>
      <w:r w:rsidRPr="003762E4">
        <w:rPr>
          <w:rFonts w:ascii="Times New Roman" w:hAnsi="Times New Roman"/>
          <w:sz w:val="16"/>
          <w:szCs w:val="16"/>
        </w:rPr>
        <w:t>М.П.</w:t>
      </w:r>
    </w:p>
    <w:p w14:paraId="30472B29" w14:textId="77777777" w:rsidR="00EE1088" w:rsidRDefault="00EE1088">
      <w:pPr>
        <w:rPr>
          <w:rFonts w:ascii="Times New Roman" w:hAnsi="Times New Roman"/>
          <w:b/>
          <w:sz w:val="24"/>
        </w:rPr>
        <w:sectPr w:rsidR="00EE1088">
          <w:pgSz w:w="11906" w:h="16838" w:code="9"/>
          <w:pgMar w:top="1134" w:right="851" w:bottom="1134" w:left="1701" w:header="709" w:footer="709" w:gutter="0"/>
          <w:cols w:space="720"/>
          <w:titlePg/>
        </w:sectPr>
      </w:pPr>
    </w:p>
    <w:p w14:paraId="354F8083" w14:textId="77777777" w:rsidR="00EE1088" w:rsidRDefault="005D4A99" w:rsidP="007575C7">
      <w:pPr>
        <w:jc w:val="center"/>
        <w:rPr>
          <w:rFonts w:ascii="Times New Roman" w:hAnsi="Times New Roman"/>
          <w:sz w:val="24"/>
        </w:rPr>
      </w:pPr>
      <w:r>
        <w:rPr>
          <w:rFonts w:ascii="Times New Roman" w:hAnsi="Times New Roman"/>
          <w:sz w:val="24"/>
        </w:rPr>
        <w:lastRenderedPageBreak/>
        <w:t>И</w:t>
      </w:r>
      <w:r w:rsidR="007575C7">
        <w:rPr>
          <w:rFonts w:ascii="Times New Roman" w:hAnsi="Times New Roman"/>
          <w:sz w:val="24"/>
        </w:rPr>
        <w:t>нструкция</w:t>
      </w:r>
      <w:r>
        <w:rPr>
          <w:rFonts w:ascii="Times New Roman" w:hAnsi="Times New Roman"/>
          <w:sz w:val="24"/>
        </w:rPr>
        <w:t xml:space="preserve"> </w:t>
      </w:r>
      <w:r w:rsidR="007575C7">
        <w:rPr>
          <w:rFonts w:ascii="Times New Roman" w:hAnsi="Times New Roman"/>
          <w:sz w:val="24"/>
        </w:rPr>
        <w:t>по заполнению</w:t>
      </w:r>
    </w:p>
    <w:p w14:paraId="4601F968" w14:textId="77777777" w:rsidR="007575C7" w:rsidRDefault="007575C7" w:rsidP="007575C7">
      <w:pPr>
        <w:jc w:val="center"/>
        <w:rPr>
          <w:rFonts w:ascii="Times New Roman" w:hAnsi="Times New Roman"/>
          <w:sz w:val="24"/>
        </w:rPr>
      </w:pPr>
    </w:p>
    <w:p w14:paraId="54C9E020" w14:textId="77777777" w:rsidR="00EE1088" w:rsidRDefault="005D4A99" w:rsidP="003762E4">
      <w:pPr>
        <w:ind w:firstLine="720"/>
        <w:jc w:val="both"/>
        <w:rPr>
          <w:rFonts w:ascii="Times New Roman" w:hAnsi="Times New Roman"/>
          <w:sz w:val="24"/>
        </w:rPr>
      </w:pPr>
      <w:r>
        <w:rPr>
          <w:rFonts w:ascii="Times New Roman" w:hAnsi="Times New Roman"/>
          <w:sz w:val="24"/>
        </w:rPr>
        <w:t>Представление требуемых сведений о товаре участнику закупки рекомендуется осуществлять в соответствии с формой «С</w:t>
      </w:r>
      <w:r w:rsidR="00BE1A10">
        <w:rPr>
          <w:rFonts w:ascii="Times New Roman" w:hAnsi="Times New Roman"/>
          <w:sz w:val="24"/>
        </w:rPr>
        <w:t>ведения о функциональных характеристиках (потребительских свойствах) и качественных характеристиках товара,  представление которых предусмотрено документацией об  открытом аукционе в электронной форме</w:t>
      </w:r>
      <w:r>
        <w:rPr>
          <w:rFonts w:ascii="Times New Roman" w:hAnsi="Times New Roman"/>
          <w:sz w:val="24"/>
        </w:rPr>
        <w:t>», которая является неотъемлемой частью технической части (технического задания) документации.</w:t>
      </w:r>
    </w:p>
    <w:p w14:paraId="5FA80131" w14:textId="77777777" w:rsidR="00EE1088" w:rsidRDefault="005D4A99" w:rsidP="00BE1A10">
      <w:pPr>
        <w:ind w:firstLine="720"/>
        <w:jc w:val="both"/>
        <w:rPr>
          <w:rFonts w:ascii="Times New Roman" w:hAnsi="Times New Roman"/>
          <w:sz w:val="24"/>
        </w:rPr>
      </w:pPr>
      <w:r>
        <w:rPr>
          <w:rFonts w:ascii="Times New Roman" w:hAnsi="Times New Roman"/>
          <w:sz w:val="24"/>
        </w:rPr>
        <w:t>Порядок заполнения формы:</w:t>
      </w:r>
    </w:p>
    <w:p w14:paraId="4B429F46" w14:textId="77777777" w:rsidR="00EE1088" w:rsidRDefault="005D4A99">
      <w:pPr>
        <w:jc w:val="both"/>
        <w:rPr>
          <w:rFonts w:ascii="Times New Roman" w:hAnsi="Times New Roman"/>
          <w:sz w:val="24"/>
        </w:rPr>
      </w:pPr>
      <w:r>
        <w:rPr>
          <w:rFonts w:ascii="Times New Roman" w:hAnsi="Times New Roman"/>
          <w:sz w:val="24"/>
        </w:rPr>
        <w:t>графы «Наименование товара», «Требуемый параметр и значение» и «Единица измерения» заполняются информацией, указанной в документации об аукционе Заказчиком, уполномоченным органом, в соответствии с требованиями технической части (технического задания);</w:t>
      </w:r>
    </w:p>
    <w:p w14:paraId="55E51E8A" w14:textId="77777777" w:rsidR="00EE1088" w:rsidRDefault="005D4A99">
      <w:pPr>
        <w:jc w:val="both"/>
        <w:rPr>
          <w:rFonts w:ascii="Times New Roman" w:hAnsi="Times New Roman"/>
          <w:sz w:val="24"/>
        </w:rPr>
      </w:pPr>
      <w:r>
        <w:rPr>
          <w:rFonts w:ascii="Times New Roman" w:hAnsi="Times New Roman"/>
          <w:sz w:val="24"/>
        </w:rPr>
        <w:t>в графе «Наименование товара» должны быть перечислены все товары (оборудование, материалы), поставка которых требуется в соответствии с документацией об аукционе, или необходимые для выполнения работ (оказания услуг) в соответствии с документацией об аукционе;</w:t>
      </w:r>
    </w:p>
    <w:p w14:paraId="51D1735E" w14:textId="77777777" w:rsidR="00EE1088" w:rsidRDefault="005D4A99">
      <w:pPr>
        <w:jc w:val="both"/>
        <w:rPr>
          <w:rFonts w:ascii="Times New Roman" w:hAnsi="Times New Roman"/>
          <w:sz w:val="24"/>
        </w:rPr>
      </w:pPr>
      <w:r>
        <w:rPr>
          <w:rFonts w:ascii="Times New Roman" w:hAnsi="Times New Roman"/>
          <w:sz w:val="24"/>
        </w:rPr>
        <w:t>графы «Указание на товарный знак (его словесное обозначение) (при наличии), наименование страны происхождения товара», заполняются в соответствии с требованиями;</w:t>
      </w:r>
    </w:p>
    <w:p w14:paraId="6B43B1D1" w14:textId="77777777" w:rsidR="00EE1088" w:rsidRDefault="005D4A99">
      <w:pPr>
        <w:jc w:val="both"/>
        <w:rPr>
          <w:rFonts w:ascii="Times New Roman" w:hAnsi="Times New Roman"/>
          <w:sz w:val="24"/>
        </w:rPr>
      </w:pPr>
      <w:r>
        <w:rPr>
          <w:rFonts w:ascii="Times New Roman" w:hAnsi="Times New Roman"/>
          <w:sz w:val="24"/>
        </w:rPr>
        <w:t>графа «Параметр и значение, предлагаемое участником» заполняется участником закупки и содержит технические характеристики предлагаемого к поставке товара. Значение, предлагаемое участником должно содержать наименование параметра, его значение и единицу измерения.</w:t>
      </w:r>
    </w:p>
    <w:p w14:paraId="1F098282" w14:textId="77777777" w:rsidR="00EE1088" w:rsidRDefault="005D4A99" w:rsidP="00BE1A10">
      <w:pPr>
        <w:ind w:firstLine="720"/>
        <w:jc w:val="both"/>
        <w:rPr>
          <w:rFonts w:ascii="Times New Roman" w:hAnsi="Times New Roman"/>
          <w:sz w:val="24"/>
        </w:rPr>
      </w:pPr>
      <w:r>
        <w:rPr>
          <w:rFonts w:ascii="Times New Roman" w:hAnsi="Times New Roman"/>
          <w:sz w:val="24"/>
        </w:rPr>
        <w:t>При составлении предложения о конкретных показателях товара следует указать полный перечень конкретных показателей этого товара, соответствующих значениям эквивалентности, установленным документацией об открытом аукционе в электронной форме, а именно в технической части и форме «С</w:t>
      </w:r>
      <w:r w:rsidR="00BE1A10">
        <w:rPr>
          <w:rFonts w:ascii="Times New Roman" w:hAnsi="Times New Roman"/>
          <w:sz w:val="24"/>
        </w:rPr>
        <w:t>ведения</w:t>
      </w:r>
      <w:r>
        <w:rPr>
          <w:rFonts w:ascii="Times New Roman" w:hAnsi="Times New Roman"/>
          <w:sz w:val="24"/>
        </w:rPr>
        <w:t xml:space="preserve"> </w:t>
      </w:r>
      <w:r w:rsidR="00BE1A10">
        <w:rPr>
          <w:rFonts w:ascii="Times New Roman" w:hAnsi="Times New Roman"/>
          <w:sz w:val="24"/>
        </w:rPr>
        <w:t>о функциональных характеристиках (потребительских свойствах) и качественных характеристиках товара, представление которых предусмотрено документацией об открытом аукционе в электронной форме</w:t>
      </w:r>
      <w:r>
        <w:rPr>
          <w:rFonts w:ascii="Times New Roman" w:hAnsi="Times New Roman"/>
          <w:sz w:val="24"/>
        </w:rPr>
        <w:t>».</w:t>
      </w:r>
    </w:p>
    <w:p w14:paraId="4AE07823" w14:textId="77777777" w:rsidR="00EE1088" w:rsidRDefault="005D4A99" w:rsidP="00BE1A10">
      <w:pPr>
        <w:ind w:firstLine="720"/>
        <w:jc w:val="both"/>
        <w:rPr>
          <w:rFonts w:ascii="Times New Roman" w:hAnsi="Times New Roman"/>
          <w:sz w:val="24"/>
        </w:rPr>
      </w:pPr>
      <w:r>
        <w:rPr>
          <w:rFonts w:ascii="Times New Roman" w:hAnsi="Times New Roman"/>
          <w:sz w:val="24"/>
        </w:rPr>
        <w:t>«Параметр и значение, предлагаемое участником» должно складываться из «Требуемый параметр и значение» и «Единица измерения» с учетом предложения о конкретных показателях товара участником закупки в соответствии с требованиями технического задания. Изменение единиц измерения на другие не допустимо. Не полное указание «Значение, предлагаемое участником» является основанием для отклонения участника закупки.</w:t>
      </w:r>
    </w:p>
    <w:p w14:paraId="206DB86C" w14:textId="77777777" w:rsidR="00EE1088" w:rsidRDefault="005D4A99" w:rsidP="00BE1A10">
      <w:pPr>
        <w:ind w:firstLine="720"/>
        <w:jc w:val="both"/>
        <w:rPr>
          <w:rFonts w:ascii="Times New Roman" w:hAnsi="Times New Roman"/>
          <w:sz w:val="24"/>
        </w:rPr>
      </w:pPr>
      <w:r>
        <w:rPr>
          <w:rFonts w:ascii="Times New Roman" w:hAnsi="Times New Roman"/>
          <w:sz w:val="24"/>
        </w:rPr>
        <w:t>Участник закупки вправе представить требуемые сведения в любой форме. Непредставление требуемых сведений является основанием для отклонения участника закупки.</w:t>
      </w:r>
    </w:p>
    <w:p w14:paraId="2C48DBAE" w14:textId="77777777" w:rsidR="00EE1088" w:rsidRDefault="005D4A99" w:rsidP="00BE1A10">
      <w:pPr>
        <w:ind w:firstLine="720"/>
        <w:jc w:val="both"/>
        <w:rPr>
          <w:rFonts w:ascii="Times New Roman" w:hAnsi="Times New Roman"/>
          <w:sz w:val="24"/>
        </w:rPr>
      </w:pPr>
      <w:r>
        <w:rPr>
          <w:rFonts w:ascii="Times New Roman" w:hAnsi="Times New Roman"/>
          <w:sz w:val="24"/>
        </w:rPr>
        <w:t>При описании характеристик используемых товаров в предложении участника не допускается использование слов «не более», «не менее», «более», «менее», «может быть», «или», «приблизительно», «выше», «ниже», «не выше», «не ниже», «допускается» (включая все формы слова), «не допускается» (включая все формы слова), «возможно» (включая все формы слова), «максимальный» (включая все формы слова), «минимальный» (включая все формы слова), «предельный», «можно», «надо», а также неконкретные значения, в том числе диапазонов, за исключением случаев, если значением параметра является значением, которое не может изменяться или требуется диапазон значений. При описании характеристик используемых товаров в предложении участника не допускается использование слов «должно быть» и других вариаций данного словосочетания, включая случай, если значением параметра является значение, которое не может изменяться. Степень защиты должна быть конкретизирована числовым значением.</w:t>
      </w:r>
    </w:p>
    <w:p w14:paraId="022070E4" w14:textId="77777777" w:rsidR="00EE1088" w:rsidRDefault="005D4A99" w:rsidP="00BE1A10">
      <w:pPr>
        <w:ind w:firstLine="720"/>
        <w:jc w:val="both"/>
        <w:rPr>
          <w:rFonts w:ascii="Times New Roman" w:hAnsi="Times New Roman"/>
          <w:sz w:val="24"/>
        </w:rPr>
      </w:pPr>
      <w:r>
        <w:rPr>
          <w:rFonts w:ascii="Times New Roman" w:hAnsi="Times New Roman"/>
          <w:sz w:val="24"/>
        </w:rPr>
        <w:t>Конкретным показателем считается однозначно понимаемое значение, не допускающее разночтений или двоякое толкование (если значение числовое, то оно должно быть представлено в виде конкретного числа (не допускается представление в виде математического выражения), если значение текстовое, то оно должно быть представлено в настоящем времени, отражающее характеристики товара, действующие на момент подачи заявки (не допускаются значения типа «содержать», «представлять» и т.п., которые могут трактоваться как будущее время)).</w:t>
      </w:r>
    </w:p>
    <w:p w14:paraId="319783AA" w14:textId="77777777" w:rsidR="00EE1088" w:rsidRDefault="005D4A99" w:rsidP="00BE1A10">
      <w:pPr>
        <w:ind w:firstLine="720"/>
        <w:jc w:val="both"/>
        <w:rPr>
          <w:rFonts w:ascii="Times New Roman" w:hAnsi="Times New Roman"/>
          <w:sz w:val="24"/>
        </w:rPr>
      </w:pPr>
      <w:r>
        <w:rPr>
          <w:rFonts w:ascii="Times New Roman" w:hAnsi="Times New Roman"/>
          <w:sz w:val="24"/>
        </w:rPr>
        <w:t>Правила чтения символов формы «</w:t>
      </w:r>
      <w:r w:rsidR="00BE1A10">
        <w:rPr>
          <w:rFonts w:ascii="Times New Roman" w:hAnsi="Times New Roman"/>
          <w:sz w:val="24"/>
        </w:rPr>
        <w:t xml:space="preserve">Сведения о функциональных характеристиках (потребительских свойствах) и качественных характеристиках товара, представление которых </w:t>
      </w:r>
      <w:r w:rsidR="00BE1A10">
        <w:rPr>
          <w:rFonts w:ascii="Times New Roman" w:hAnsi="Times New Roman"/>
          <w:sz w:val="24"/>
        </w:rPr>
        <w:lastRenderedPageBreak/>
        <w:t>предусмотрено документацией об открытом аукционе в электронной форме»</w:t>
      </w:r>
      <w:r>
        <w:rPr>
          <w:rFonts w:ascii="Times New Roman" w:hAnsi="Times New Roman"/>
          <w:sz w:val="24"/>
        </w:rPr>
        <w:t>: При формировании первой части заявки смысловое значение символа должно применяться лишь к значению показателя характеристики, перед которым оно стоит. Символы « ; » (точка с запятой), указанный между значением параметров, следует читать как «или», « / » (косая черта) следует читать как «или», за исключением случаев, если « / » (косая черта) используется в обозначении единицы изменения (например кг/м3), обозначении марки товара (например БНК-45/190), а также в случаях, когда « / » (косая черта) является математическим символом, например (3/4 толщины), символ « , » (запятая) следует читать как « и » (за исключением случаем, если запятая является разделением цифрового значения без пробела, например «1,1»), символ « ≥ » следует читать как больше либо равно, символ « ≤ » следует читать как меньше либо равно, символ « &lt; » следует читать как «менее», символ « ˃ » следует читать как «более», значения параметра, содержащие знак «+», являются диапазоном значений и требуют указания участником закупки конкретного значения, за исключением случаев, если знак «+» сопровождается словами «более», «не более», «менее», «не менее» (например, не более ± 3 мм), в таком случае участник закупки может указать как диапазон значений, так и конкретное значение), показатели характеристик товаров при указании через «\» являются множественным выбором конкретных значений, выбираемым из предложенных вариантов (возможно несколько значений); предлог «до» означает, что требуется значение параметра менее указанного значения, не включая указанное, предлог «от» означает, что требуется значение параметра более указанного значения, не включая указанное, за исключением случаев, если требуется диапазон значений, в таком случае предлоги «от» и «до» включают крайние значения параметров, «не менее» означает, что требуется значение параметра больше указанного значения, включая указанное, указание «не более» означает, что требуется значение параметра меньше указанного значения, включая указанное, указание «менее» означает, что требуется значение параметра меньше указанного значения, не включая указанное, указание «более» означает, что требуется значение параметра больше указанного значения, не включая указанное, «выше» означает, что требуется значение параметра более указанного значения, не включая указанное, «ниже» означает, что требуется значение параметра менее указанного значения, не включая указанное, «не ниже» означает, что требуется значение параметра более указанного значения, включая указанное, указание «не выше» означает, что требуется значение параметра менее указанного значения, включая указанное, «или» означает, что требуется одно значение из указанных, надстрочный символ «1» после наименования параметра указывает, что значение данного параметра является неизменным, знак « - », указанный между двух числовых показателей товара (например «длина: 2000-4000 мм»), означает, что требуется конкретное значение параметра, не менее минимального и не более максимального из указанных значений параметра (в остальных случаях, указанный знак имеет значение, соответствующее общепринятым в русском языке правилам словообразования и пунктуации). Символ «…» установленный между значениями, следует читать как необходимость указания диапазона значений, не включая крайние значения. В случае указания значений показателей, сопровождающихся словами: «диапазон …» участник закупки должен указать именно диапазон значений, так как поименованные данным образом показатели, являются показателями, значения которых не могут конкретизироваться. Указание показателей товара через «÷» означает неизменяемый диапазон, включая крайние значения;</w:t>
      </w:r>
    </w:p>
    <w:p w14:paraId="1CA2EA60" w14:textId="77777777" w:rsidR="00EE1088" w:rsidRDefault="005D4A99" w:rsidP="00BE1A10">
      <w:pPr>
        <w:ind w:firstLine="720"/>
        <w:jc w:val="both"/>
        <w:rPr>
          <w:rFonts w:ascii="Times New Roman" w:hAnsi="Times New Roman"/>
          <w:sz w:val="24"/>
        </w:rPr>
      </w:pPr>
      <w:r>
        <w:rPr>
          <w:rFonts w:ascii="Times New Roman" w:hAnsi="Times New Roman"/>
          <w:sz w:val="24"/>
        </w:rPr>
        <w:t xml:space="preserve">В случае, если требования к показателям товара описываются до знака «:» (двоеточие), их смысловое значение при формировании первой части заявки должно применяться ко всем значениям показателя характеристики, указанным заказчиком; если же вышеописанные требования указаны после знака двоеточие, то их смысловое значение при формировании первой части заявки должно применяться лишь к первому значению показателя характеристики, указанному заказчиком. 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 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w:t>
      </w:r>
      <w:r>
        <w:rPr>
          <w:rFonts w:ascii="Times New Roman" w:hAnsi="Times New Roman"/>
          <w:sz w:val="24"/>
        </w:rPr>
        <w:lastRenderedPageBreak/>
        <w:t>изменяться. 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с учетом того, что символ «точка с запятой» относится только к ближайшим левому и правому значениям (т.е. трактуется как предлог «или»). Словосочетания «в диапазоне не менее» и «в диапазоне не уже» означает, что участник закупки должен указать диапазон значений, равный требуемому или более широкий, включая крайние значения указанного диапазона. Словосочетание «в диапазоне шире» означает, что участник закупки должен указать диапазон значений, более широкий, включая крайние значения указанного диапазона. В случае, если значения или диапазоны значений параметра указаны одновременно с использованием предлогов «или», «и», - участнику закупки необходимо представить в заявке значения или диапазоны значений с учетом того, что предлог «или» относится только к ближайшим левому и правому значениям, при этом первичное действие имеет предлог «или» (например: a или b и c или d. Сначала выбираем из «a или b» и из «c или d», потом объединяем результаты, соединенные предлогом «и» (возможные варианты: a и с, a и d, b и с, b и d)).</w:t>
      </w:r>
    </w:p>
    <w:p w14:paraId="310638A5" w14:textId="77777777" w:rsidR="00EE1088" w:rsidRDefault="005D4A99" w:rsidP="00BE1A10">
      <w:pPr>
        <w:ind w:firstLine="720"/>
        <w:jc w:val="both"/>
        <w:rPr>
          <w:rFonts w:ascii="Times New Roman" w:hAnsi="Times New Roman"/>
          <w:sz w:val="24"/>
        </w:rPr>
      </w:pPr>
      <w:r>
        <w:rPr>
          <w:rFonts w:ascii="Times New Roman" w:hAnsi="Times New Roman"/>
          <w:sz w:val="24"/>
        </w:rPr>
        <w:t>В случае отсутствия у товара каких-либо указанных в техническом задании характеристик товара, участник закупки должен поставить прочерк, либо «не нормируется».</w:t>
      </w:r>
    </w:p>
    <w:p w14:paraId="56B7EEA0" w14:textId="77777777" w:rsidR="00EE1088" w:rsidRDefault="005D4A99" w:rsidP="00BE1A10">
      <w:pPr>
        <w:ind w:firstLine="720"/>
        <w:jc w:val="both"/>
        <w:rPr>
          <w:rFonts w:ascii="Times New Roman" w:hAnsi="Times New Roman"/>
          <w:sz w:val="24"/>
        </w:rPr>
      </w:pPr>
      <w:r>
        <w:rPr>
          <w:rFonts w:ascii="Times New Roman" w:hAnsi="Times New Roman"/>
          <w:sz w:val="24"/>
        </w:rPr>
        <w:t>В позициях, где требуется товар одного наименования, но с различными характеристиками, необходимо указать характеристики для каждого товара данного наименования (пример: краска красная и синяя, плотность краска красная – 1240 кг/м3, плотность краска синяя – 1270 кг/м3).</w:t>
      </w:r>
    </w:p>
    <w:p w14:paraId="694A6469" w14:textId="77777777" w:rsidR="00EE1088" w:rsidRDefault="005D4A99" w:rsidP="00BE1A10">
      <w:pPr>
        <w:ind w:firstLine="720"/>
        <w:jc w:val="both"/>
        <w:rPr>
          <w:rFonts w:ascii="Times New Roman" w:hAnsi="Times New Roman"/>
          <w:sz w:val="24"/>
        </w:rPr>
      </w:pPr>
      <w:r>
        <w:rPr>
          <w:rFonts w:ascii="Times New Roman" w:hAnsi="Times New Roman"/>
          <w:sz w:val="24"/>
        </w:rPr>
        <w:t>При наличии в документации об аукционе в электронной форме указания на товарный знак Заказчик предполагает право Участника закупки предложить к поставке эквивалентный товар (т.е. при указании в документации об аукционе на товарные знаки считать, что они сопровождаются словами «или эквивалент»).</w:t>
      </w:r>
    </w:p>
    <w:p w14:paraId="65FB0CC0" w14:textId="77777777" w:rsidR="00EE1088" w:rsidRDefault="00EE1088">
      <w:pPr>
        <w:jc w:val="both"/>
        <w:rPr>
          <w:rFonts w:ascii="Times New Roman" w:hAnsi="Times New Roman"/>
          <w:sz w:val="24"/>
        </w:rPr>
      </w:pPr>
    </w:p>
    <w:p w14:paraId="6B24FE36" w14:textId="77777777" w:rsidR="00EE1088" w:rsidRDefault="00EE1088">
      <w:pPr>
        <w:jc w:val="both"/>
        <w:rPr>
          <w:rFonts w:ascii="Times New Roman" w:hAnsi="Times New Roman"/>
          <w:sz w:val="24"/>
        </w:rPr>
      </w:pPr>
    </w:p>
    <w:p w14:paraId="05393D01" w14:textId="77777777" w:rsidR="00EE1088" w:rsidRDefault="00EE1088">
      <w:pPr>
        <w:jc w:val="both"/>
        <w:rPr>
          <w:rFonts w:ascii="Times New Roman" w:hAnsi="Times New Roman"/>
          <w:b/>
          <w:sz w:val="24"/>
        </w:rPr>
      </w:pPr>
    </w:p>
    <w:p w14:paraId="7FE60BAD" w14:textId="77777777" w:rsidR="00EE1088" w:rsidRDefault="00EE1088">
      <w:pPr>
        <w:jc w:val="both"/>
        <w:rPr>
          <w:rFonts w:ascii="Times New Roman" w:hAnsi="Times New Roman"/>
          <w:b/>
          <w:sz w:val="24"/>
        </w:rPr>
      </w:pPr>
    </w:p>
    <w:p w14:paraId="375AF485" w14:textId="77777777" w:rsidR="00EE1088" w:rsidRDefault="00EE1088">
      <w:pPr>
        <w:jc w:val="both"/>
        <w:rPr>
          <w:rFonts w:ascii="Times New Roman" w:hAnsi="Times New Roman"/>
          <w:b/>
          <w:sz w:val="24"/>
        </w:rPr>
      </w:pPr>
    </w:p>
    <w:p w14:paraId="376351C8" w14:textId="77777777" w:rsidR="00EE1088" w:rsidRDefault="00EE1088">
      <w:pPr>
        <w:jc w:val="both"/>
        <w:rPr>
          <w:rFonts w:ascii="Times New Roman" w:hAnsi="Times New Roman"/>
          <w:b/>
          <w:sz w:val="24"/>
        </w:rPr>
      </w:pPr>
    </w:p>
    <w:p w14:paraId="784539B9" w14:textId="77777777" w:rsidR="00EE1088" w:rsidRDefault="00EE1088">
      <w:pPr>
        <w:jc w:val="both"/>
        <w:rPr>
          <w:rFonts w:ascii="Times New Roman" w:hAnsi="Times New Roman"/>
          <w:b/>
          <w:sz w:val="24"/>
        </w:rPr>
      </w:pPr>
    </w:p>
    <w:p w14:paraId="12C466C5" w14:textId="77777777" w:rsidR="00EE1088" w:rsidRDefault="00EE1088">
      <w:pPr>
        <w:jc w:val="center"/>
        <w:rPr>
          <w:rFonts w:ascii="Times New Roman" w:hAnsi="Times New Roman"/>
          <w:b/>
          <w:sz w:val="24"/>
        </w:rPr>
      </w:pPr>
    </w:p>
    <w:p w14:paraId="13A75116" w14:textId="77777777" w:rsidR="00EE1088" w:rsidRDefault="00EE1088">
      <w:pPr>
        <w:jc w:val="center"/>
        <w:rPr>
          <w:rFonts w:ascii="Times New Roman" w:hAnsi="Times New Roman"/>
          <w:b/>
          <w:sz w:val="24"/>
        </w:rPr>
        <w:sectPr w:rsidR="00EE1088" w:rsidSect="003C78A2">
          <w:headerReference w:type="default" r:id="rId18"/>
          <w:pgSz w:w="11906" w:h="16838" w:code="9"/>
          <w:pgMar w:top="851" w:right="567" w:bottom="851" w:left="1418" w:header="0" w:footer="0" w:gutter="0"/>
          <w:cols w:space="720"/>
          <w:titlePg/>
        </w:sectPr>
      </w:pPr>
    </w:p>
    <w:p w14:paraId="3560FB4C" w14:textId="77777777" w:rsidR="001009FB" w:rsidRPr="001009FB" w:rsidRDefault="005D4A99" w:rsidP="001009FB">
      <w:pPr>
        <w:spacing w:line="252" w:lineRule="auto"/>
        <w:jc w:val="center"/>
        <w:rPr>
          <w:rFonts w:ascii="Times New Roman" w:eastAsia="Arial" w:hAnsi="Times New Roman"/>
          <w:b/>
          <w:szCs w:val="22"/>
          <w:lang w:eastAsia="en-US"/>
        </w:rPr>
      </w:pPr>
      <w:r w:rsidRPr="0022675D">
        <w:rPr>
          <w:rFonts w:ascii="Times New Roman" w:hAnsi="Times New Roman"/>
          <w:sz w:val="24"/>
        </w:rPr>
        <w:lastRenderedPageBreak/>
        <w:t>Р</w:t>
      </w:r>
      <w:r w:rsidR="0022675D">
        <w:rPr>
          <w:rFonts w:ascii="Times New Roman" w:hAnsi="Times New Roman"/>
          <w:sz w:val="24"/>
        </w:rPr>
        <w:t>аздел</w:t>
      </w:r>
      <w:r w:rsidRPr="0022675D">
        <w:rPr>
          <w:rFonts w:ascii="Times New Roman" w:hAnsi="Times New Roman"/>
          <w:sz w:val="24"/>
        </w:rPr>
        <w:t xml:space="preserve"> IV. </w:t>
      </w:r>
      <w:bookmarkStart w:id="6" w:name="_Hlt36115991"/>
      <w:bookmarkStart w:id="7" w:name="_Hlt36115992"/>
      <w:bookmarkStart w:id="8" w:name="_Hlt36115995"/>
      <w:r w:rsidR="001009FB" w:rsidRPr="001009FB">
        <w:rPr>
          <w:rFonts w:ascii="Times New Roman" w:eastAsia="Arial" w:hAnsi="Times New Roman"/>
          <w:b/>
          <w:szCs w:val="22"/>
          <w:lang w:eastAsia="en-US"/>
        </w:rPr>
        <w:t xml:space="preserve">Техническое задание на поставку нефтепродуктов </w:t>
      </w:r>
    </w:p>
    <w:p w14:paraId="64956541" w14:textId="77777777" w:rsidR="001009FB" w:rsidRPr="001009FB" w:rsidRDefault="001009FB" w:rsidP="001009FB">
      <w:pPr>
        <w:spacing w:line="252" w:lineRule="auto"/>
        <w:jc w:val="center"/>
        <w:rPr>
          <w:rFonts w:ascii="Times New Roman" w:eastAsia="Arial" w:hAnsi="Times New Roman"/>
          <w:b/>
          <w:szCs w:val="22"/>
          <w:lang w:eastAsia="en-US"/>
        </w:rPr>
      </w:pPr>
      <w:r w:rsidRPr="001009FB">
        <w:rPr>
          <w:rFonts w:ascii="Times New Roman" w:eastAsia="Arial" w:hAnsi="Times New Roman"/>
          <w:b/>
          <w:szCs w:val="22"/>
          <w:lang w:eastAsia="en-US"/>
        </w:rPr>
        <w:t>(Бензин АИ-92, Дизельное топливо)</w:t>
      </w:r>
    </w:p>
    <w:p w14:paraId="525A55DD" w14:textId="77777777" w:rsidR="001009FB" w:rsidRPr="001009FB" w:rsidRDefault="001009FB" w:rsidP="001009FB">
      <w:pPr>
        <w:spacing w:line="252" w:lineRule="auto"/>
        <w:jc w:val="center"/>
        <w:rPr>
          <w:rFonts w:ascii="Times New Roman" w:eastAsia="Arial" w:hAnsi="Times New Roman"/>
          <w:b/>
          <w:szCs w:val="22"/>
          <w:lang w:eastAsia="en-US"/>
        </w:rPr>
      </w:pPr>
    </w:p>
    <w:p w14:paraId="6E9CE4A9" w14:textId="77777777" w:rsidR="001009FB" w:rsidRPr="001009FB" w:rsidRDefault="001009FB" w:rsidP="001009FB">
      <w:pPr>
        <w:spacing w:line="252" w:lineRule="auto"/>
        <w:rPr>
          <w:rFonts w:ascii="Times New Roman" w:eastAsia="Arial" w:hAnsi="Times New Roman"/>
          <w:b/>
          <w:szCs w:val="22"/>
          <w:lang w:eastAsia="en-US"/>
        </w:rPr>
      </w:pPr>
      <w:r w:rsidRPr="001009FB">
        <w:rPr>
          <w:rFonts w:ascii="Times New Roman" w:eastAsia="Arial" w:hAnsi="Times New Roman"/>
          <w:b/>
          <w:szCs w:val="22"/>
          <w:lang w:eastAsia="en-US"/>
        </w:rPr>
        <w:t xml:space="preserve">1. Количество и характеристики поставляемого товара: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71"/>
        <w:gridCol w:w="6025"/>
        <w:gridCol w:w="674"/>
        <w:gridCol w:w="936"/>
      </w:tblGrid>
      <w:tr w:rsidR="001009FB" w:rsidRPr="001009FB" w14:paraId="1E3987D0" w14:textId="77777777" w:rsidTr="001009FB">
        <w:trPr>
          <w:trHeight w:val="293"/>
          <w:jc w:val="center"/>
        </w:trPr>
        <w:tc>
          <w:tcPr>
            <w:tcW w:w="675" w:type="dxa"/>
            <w:tcBorders>
              <w:top w:val="single" w:sz="4" w:space="0" w:color="auto"/>
              <w:left w:val="single" w:sz="4" w:space="0" w:color="auto"/>
              <w:bottom w:val="single" w:sz="4" w:space="0" w:color="auto"/>
              <w:right w:val="single" w:sz="4" w:space="0" w:color="auto"/>
            </w:tcBorders>
            <w:vAlign w:val="center"/>
          </w:tcPr>
          <w:p w14:paraId="13FD1E62" w14:textId="77777777" w:rsidR="001009FB" w:rsidRPr="001009FB" w:rsidRDefault="001009FB" w:rsidP="001009FB">
            <w:pPr>
              <w:jc w:val="center"/>
              <w:rPr>
                <w:rFonts w:ascii="Times New Roman" w:eastAsia="Arial" w:hAnsi="Times New Roman"/>
                <w:b/>
                <w:bCs/>
                <w:szCs w:val="22"/>
                <w:lang w:eastAsia="en-US"/>
              </w:rPr>
            </w:pPr>
            <w:r w:rsidRPr="001009FB">
              <w:rPr>
                <w:rFonts w:ascii="Times New Roman" w:eastAsia="Arial" w:hAnsi="Times New Roman"/>
                <w:b/>
                <w:bCs/>
                <w:szCs w:val="22"/>
                <w:lang w:eastAsia="en-US"/>
              </w:rPr>
              <w:t>№ п/п</w:t>
            </w:r>
          </w:p>
        </w:tc>
        <w:tc>
          <w:tcPr>
            <w:tcW w:w="1503" w:type="dxa"/>
            <w:tcBorders>
              <w:top w:val="single" w:sz="4" w:space="0" w:color="auto"/>
              <w:left w:val="single" w:sz="4" w:space="0" w:color="auto"/>
              <w:bottom w:val="single" w:sz="4" w:space="0" w:color="auto"/>
              <w:right w:val="single" w:sz="4" w:space="0" w:color="auto"/>
            </w:tcBorders>
            <w:vAlign w:val="center"/>
          </w:tcPr>
          <w:p w14:paraId="70835A29" w14:textId="77777777" w:rsidR="001009FB" w:rsidRPr="001009FB" w:rsidRDefault="001009FB" w:rsidP="001009FB">
            <w:pPr>
              <w:jc w:val="center"/>
              <w:rPr>
                <w:rFonts w:ascii="Times New Roman" w:eastAsia="Arial" w:hAnsi="Times New Roman"/>
                <w:b/>
                <w:bCs/>
                <w:szCs w:val="22"/>
                <w:lang w:eastAsia="en-US"/>
              </w:rPr>
            </w:pPr>
            <w:r w:rsidRPr="001009FB">
              <w:rPr>
                <w:rFonts w:ascii="Times New Roman" w:eastAsia="Arial" w:hAnsi="Times New Roman"/>
                <w:b/>
                <w:bCs/>
                <w:szCs w:val="22"/>
                <w:lang w:eastAsia="en-US"/>
              </w:rPr>
              <w:t>Наименование товара</w:t>
            </w:r>
          </w:p>
        </w:tc>
        <w:tc>
          <w:tcPr>
            <w:tcW w:w="6177" w:type="dxa"/>
            <w:tcBorders>
              <w:top w:val="single" w:sz="4" w:space="0" w:color="auto"/>
              <w:left w:val="single" w:sz="4" w:space="0" w:color="auto"/>
              <w:bottom w:val="single" w:sz="4" w:space="0" w:color="auto"/>
              <w:right w:val="single" w:sz="4" w:space="0" w:color="auto"/>
            </w:tcBorders>
            <w:vAlign w:val="center"/>
          </w:tcPr>
          <w:p w14:paraId="7A26B873" w14:textId="77777777" w:rsidR="001009FB" w:rsidRPr="001009FB" w:rsidRDefault="001009FB" w:rsidP="001009FB">
            <w:pPr>
              <w:jc w:val="center"/>
              <w:rPr>
                <w:rFonts w:ascii="Times New Roman" w:eastAsia="Arial" w:hAnsi="Times New Roman"/>
                <w:b/>
                <w:bCs/>
                <w:szCs w:val="22"/>
                <w:lang w:eastAsia="en-US"/>
              </w:rPr>
            </w:pPr>
            <w:r w:rsidRPr="001009FB">
              <w:rPr>
                <w:rFonts w:ascii="Times New Roman" w:eastAsia="Arial" w:hAnsi="Times New Roman"/>
                <w:b/>
                <w:bCs/>
                <w:szCs w:val="22"/>
                <w:lang w:eastAsia="en-US"/>
              </w:rPr>
              <w:t>Характеристики</w:t>
            </w:r>
          </w:p>
        </w:tc>
        <w:tc>
          <w:tcPr>
            <w:tcW w:w="686" w:type="dxa"/>
            <w:tcBorders>
              <w:top w:val="single" w:sz="4" w:space="0" w:color="auto"/>
              <w:left w:val="single" w:sz="4" w:space="0" w:color="auto"/>
              <w:bottom w:val="single" w:sz="4" w:space="0" w:color="auto"/>
              <w:right w:val="single" w:sz="4" w:space="0" w:color="auto"/>
            </w:tcBorders>
            <w:vAlign w:val="center"/>
          </w:tcPr>
          <w:p w14:paraId="3A7F00CC" w14:textId="77777777" w:rsidR="001009FB" w:rsidRPr="001009FB" w:rsidRDefault="001009FB" w:rsidP="001009FB">
            <w:pPr>
              <w:jc w:val="center"/>
              <w:rPr>
                <w:rFonts w:ascii="Times New Roman" w:eastAsia="Arial" w:hAnsi="Times New Roman"/>
                <w:b/>
                <w:bCs/>
                <w:szCs w:val="22"/>
                <w:lang w:eastAsia="en-US"/>
              </w:rPr>
            </w:pPr>
            <w:r w:rsidRPr="001009FB">
              <w:rPr>
                <w:rFonts w:ascii="Times New Roman" w:eastAsia="Arial" w:hAnsi="Times New Roman"/>
                <w:b/>
                <w:bCs/>
                <w:szCs w:val="22"/>
                <w:lang w:eastAsia="en-US"/>
              </w:rPr>
              <w:t>Ед. изм.</w:t>
            </w:r>
          </w:p>
        </w:tc>
        <w:tc>
          <w:tcPr>
            <w:tcW w:w="954" w:type="dxa"/>
            <w:tcBorders>
              <w:top w:val="single" w:sz="4" w:space="0" w:color="auto"/>
              <w:left w:val="single" w:sz="4" w:space="0" w:color="auto"/>
              <w:bottom w:val="single" w:sz="4" w:space="0" w:color="auto"/>
              <w:right w:val="single" w:sz="4" w:space="0" w:color="auto"/>
            </w:tcBorders>
            <w:vAlign w:val="center"/>
          </w:tcPr>
          <w:p w14:paraId="354E770A" w14:textId="77777777" w:rsidR="001009FB" w:rsidRPr="001009FB" w:rsidRDefault="001009FB" w:rsidP="001009FB">
            <w:pPr>
              <w:jc w:val="center"/>
              <w:rPr>
                <w:rFonts w:ascii="Times New Roman" w:eastAsia="Arial" w:hAnsi="Times New Roman"/>
                <w:b/>
                <w:bCs/>
                <w:szCs w:val="22"/>
                <w:lang w:eastAsia="en-US"/>
              </w:rPr>
            </w:pPr>
            <w:r w:rsidRPr="001009FB">
              <w:rPr>
                <w:rFonts w:ascii="Times New Roman" w:eastAsia="Arial" w:hAnsi="Times New Roman"/>
                <w:b/>
                <w:bCs/>
                <w:szCs w:val="22"/>
                <w:lang w:eastAsia="en-US"/>
              </w:rPr>
              <w:t>Кол-во</w:t>
            </w:r>
          </w:p>
        </w:tc>
      </w:tr>
      <w:tr w:rsidR="001009FB" w:rsidRPr="001009FB" w14:paraId="5E05E164" w14:textId="77777777" w:rsidTr="001009FB">
        <w:trPr>
          <w:trHeight w:val="113"/>
          <w:jc w:val="center"/>
        </w:trPr>
        <w:tc>
          <w:tcPr>
            <w:tcW w:w="675" w:type="dxa"/>
            <w:tcBorders>
              <w:top w:val="single" w:sz="4" w:space="0" w:color="auto"/>
              <w:left w:val="single" w:sz="4" w:space="0" w:color="auto"/>
              <w:bottom w:val="single" w:sz="4" w:space="0" w:color="auto"/>
              <w:right w:val="single" w:sz="4" w:space="0" w:color="auto"/>
            </w:tcBorders>
            <w:vAlign w:val="center"/>
          </w:tcPr>
          <w:p w14:paraId="201BED7D" w14:textId="77777777" w:rsidR="001009FB" w:rsidRPr="001009FB" w:rsidRDefault="001009FB" w:rsidP="001009FB">
            <w:pPr>
              <w:jc w:val="center"/>
              <w:rPr>
                <w:rFonts w:ascii="Times New Roman" w:eastAsia="Arial" w:hAnsi="Times New Roman"/>
                <w:szCs w:val="22"/>
                <w:lang w:eastAsia="en-US"/>
              </w:rPr>
            </w:pPr>
            <w:r w:rsidRPr="001009FB">
              <w:rPr>
                <w:rFonts w:ascii="Times New Roman" w:eastAsia="Arial" w:hAnsi="Times New Roman"/>
                <w:szCs w:val="22"/>
                <w:lang w:eastAsia="en-US"/>
              </w:rPr>
              <w:t>1</w:t>
            </w:r>
          </w:p>
        </w:tc>
        <w:tc>
          <w:tcPr>
            <w:tcW w:w="1503" w:type="dxa"/>
            <w:tcBorders>
              <w:top w:val="single" w:sz="4" w:space="0" w:color="auto"/>
              <w:left w:val="single" w:sz="4" w:space="0" w:color="auto"/>
              <w:bottom w:val="single" w:sz="4" w:space="0" w:color="auto"/>
              <w:right w:val="single" w:sz="4" w:space="0" w:color="auto"/>
            </w:tcBorders>
            <w:vAlign w:val="center"/>
          </w:tcPr>
          <w:p w14:paraId="6A728D5A" w14:textId="77777777" w:rsidR="001009FB" w:rsidRPr="001009FB" w:rsidRDefault="001009FB" w:rsidP="001009FB">
            <w:pPr>
              <w:jc w:val="center"/>
              <w:rPr>
                <w:rFonts w:ascii="Times New Roman" w:eastAsia="Arial" w:hAnsi="Times New Roman"/>
                <w:szCs w:val="22"/>
                <w:lang w:eastAsia="en-US"/>
              </w:rPr>
            </w:pPr>
            <w:r w:rsidRPr="001009FB">
              <w:rPr>
                <w:rFonts w:ascii="Times New Roman" w:eastAsia="Arial" w:hAnsi="Times New Roman"/>
                <w:szCs w:val="22"/>
                <w:lang w:eastAsia="en-US"/>
              </w:rPr>
              <w:t>Бензин АИ-92</w:t>
            </w:r>
          </w:p>
        </w:tc>
        <w:tc>
          <w:tcPr>
            <w:tcW w:w="6177" w:type="dxa"/>
            <w:tcBorders>
              <w:top w:val="single" w:sz="4" w:space="0" w:color="auto"/>
              <w:left w:val="single" w:sz="4" w:space="0" w:color="auto"/>
              <w:bottom w:val="single" w:sz="4" w:space="0" w:color="auto"/>
              <w:right w:val="single" w:sz="4" w:space="0" w:color="auto"/>
            </w:tcBorders>
            <w:vAlign w:val="center"/>
          </w:tcPr>
          <w:p w14:paraId="47A5B7B2" w14:textId="77777777" w:rsidR="001009FB" w:rsidRPr="001009FB" w:rsidRDefault="001009FB" w:rsidP="001009FB">
            <w:pPr>
              <w:rPr>
                <w:rFonts w:ascii="Times New Roman" w:eastAsia="Calibri" w:hAnsi="Times New Roman"/>
                <w:szCs w:val="22"/>
                <w:lang w:eastAsia="en-US"/>
              </w:rPr>
            </w:pPr>
            <w:r w:rsidRPr="001009FB">
              <w:rPr>
                <w:rFonts w:ascii="Times New Roman" w:eastAsia="Calibri" w:hAnsi="Times New Roman"/>
                <w:szCs w:val="22"/>
                <w:lang w:eastAsia="en-US"/>
              </w:rPr>
              <w:t>Соответствие качества поставляемого Товара ГОСТ 32513-2013 «Топлива моторные. Бензин неэтилированный. Технические условия» и/или ГОСТ Р 51105-2020 Топлива для двигателей внутреннего сгорания. Бензин неэтилированный. Технические условия</w:t>
            </w:r>
          </w:p>
          <w:p w14:paraId="3B850720" w14:textId="77777777" w:rsidR="001009FB" w:rsidRPr="001009FB" w:rsidRDefault="001009FB" w:rsidP="001009FB">
            <w:pPr>
              <w:rPr>
                <w:rFonts w:ascii="Times New Roman" w:eastAsia="Calibri" w:hAnsi="Times New Roman"/>
                <w:szCs w:val="22"/>
                <w:lang w:eastAsia="en-US"/>
              </w:rPr>
            </w:pPr>
            <w:r w:rsidRPr="001009FB">
              <w:rPr>
                <w:rFonts w:ascii="Times New Roman" w:eastAsia="Calibri" w:hAnsi="Times New Roman"/>
                <w:szCs w:val="22"/>
                <w:lang w:eastAsia="en-US"/>
              </w:rPr>
              <w:t>Экологический класс: не ниже К5</w:t>
            </w:r>
          </w:p>
          <w:p w14:paraId="796F19D5" w14:textId="77777777" w:rsidR="001009FB" w:rsidRPr="001009FB" w:rsidRDefault="001009FB" w:rsidP="001009FB">
            <w:pPr>
              <w:rPr>
                <w:rFonts w:ascii="Times New Roman" w:eastAsia="Calibri" w:hAnsi="Times New Roman"/>
                <w:szCs w:val="22"/>
                <w:lang w:eastAsia="en-US"/>
              </w:rPr>
            </w:pPr>
            <w:r w:rsidRPr="001009FB">
              <w:rPr>
                <w:rFonts w:ascii="Times New Roman" w:eastAsia="Calibri" w:hAnsi="Times New Roman"/>
                <w:szCs w:val="22"/>
                <w:lang w:eastAsia="en-US"/>
              </w:rPr>
              <w:t>Октановое число:</w:t>
            </w:r>
          </w:p>
          <w:p w14:paraId="363EFDF6" w14:textId="77777777" w:rsidR="001009FB" w:rsidRPr="001009FB" w:rsidRDefault="001009FB" w:rsidP="001009FB">
            <w:pPr>
              <w:rPr>
                <w:rFonts w:ascii="Times New Roman" w:eastAsia="Calibri" w:hAnsi="Times New Roman"/>
                <w:szCs w:val="22"/>
                <w:lang w:eastAsia="en-US"/>
              </w:rPr>
            </w:pPr>
            <w:r w:rsidRPr="001009FB">
              <w:rPr>
                <w:rFonts w:ascii="Times New Roman" w:eastAsia="Calibri" w:hAnsi="Times New Roman"/>
                <w:szCs w:val="22"/>
                <w:lang w:eastAsia="en-US"/>
              </w:rPr>
              <w:t xml:space="preserve">- по исследовательскому методу: не менее 92,0 </w:t>
            </w:r>
          </w:p>
          <w:p w14:paraId="29A18A54" w14:textId="77777777" w:rsidR="001009FB" w:rsidRPr="001009FB" w:rsidRDefault="001009FB" w:rsidP="001009FB">
            <w:pPr>
              <w:rPr>
                <w:rFonts w:ascii="Times New Roman" w:eastAsia="Calibri" w:hAnsi="Times New Roman"/>
                <w:szCs w:val="22"/>
                <w:lang w:eastAsia="en-US"/>
              </w:rPr>
            </w:pPr>
            <w:r w:rsidRPr="001009FB">
              <w:rPr>
                <w:rFonts w:ascii="Times New Roman" w:eastAsia="Calibri" w:hAnsi="Times New Roman"/>
                <w:szCs w:val="22"/>
                <w:lang w:eastAsia="en-US"/>
              </w:rPr>
              <w:t>- по моторному методу: не менее 83,0</w:t>
            </w:r>
          </w:p>
          <w:p w14:paraId="354488B1" w14:textId="77777777" w:rsidR="001009FB" w:rsidRPr="001009FB" w:rsidRDefault="001009FB" w:rsidP="001009FB">
            <w:pPr>
              <w:rPr>
                <w:rFonts w:ascii="Times New Roman" w:eastAsia="Calibri" w:hAnsi="Times New Roman"/>
                <w:szCs w:val="22"/>
                <w:lang w:eastAsia="en-US"/>
              </w:rPr>
            </w:pPr>
            <w:r w:rsidRPr="001009FB">
              <w:rPr>
                <w:rFonts w:ascii="Times New Roman" w:eastAsia="Calibri" w:hAnsi="Times New Roman"/>
                <w:szCs w:val="22"/>
                <w:lang w:eastAsia="en-US"/>
              </w:rPr>
              <w:t>Массовая доля серы: не более 10 мг/кг</w:t>
            </w:r>
          </w:p>
          <w:p w14:paraId="213CAF6A" w14:textId="77777777" w:rsidR="001009FB" w:rsidRPr="001009FB" w:rsidRDefault="001009FB" w:rsidP="001009FB">
            <w:pPr>
              <w:rPr>
                <w:rFonts w:ascii="Times New Roman" w:eastAsia="Calibri" w:hAnsi="Times New Roman"/>
                <w:szCs w:val="22"/>
                <w:lang w:eastAsia="en-US"/>
              </w:rPr>
            </w:pPr>
            <w:r w:rsidRPr="001009FB">
              <w:rPr>
                <w:rFonts w:ascii="Times New Roman" w:eastAsia="Calibri" w:hAnsi="Times New Roman"/>
                <w:szCs w:val="22"/>
                <w:lang w:eastAsia="en-US"/>
              </w:rPr>
              <w:t>Отсутствие механических примесей.</w:t>
            </w:r>
          </w:p>
        </w:tc>
        <w:tc>
          <w:tcPr>
            <w:tcW w:w="686" w:type="dxa"/>
            <w:tcBorders>
              <w:top w:val="single" w:sz="4" w:space="0" w:color="auto"/>
              <w:left w:val="single" w:sz="4" w:space="0" w:color="auto"/>
              <w:bottom w:val="single" w:sz="4" w:space="0" w:color="auto"/>
              <w:right w:val="single" w:sz="4" w:space="0" w:color="auto"/>
            </w:tcBorders>
            <w:vAlign w:val="center"/>
          </w:tcPr>
          <w:p w14:paraId="3022496E" w14:textId="77777777" w:rsidR="001009FB" w:rsidRPr="001009FB" w:rsidRDefault="001009FB" w:rsidP="001009FB">
            <w:pPr>
              <w:jc w:val="center"/>
              <w:rPr>
                <w:rFonts w:ascii="Times New Roman" w:eastAsia="Arial" w:hAnsi="Times New Roman"/>
                <w:szCs w:val="22"/>
                <w:lang w:eastAsia="en-US"/>
              </w:rPr>
            </w:pPr>
            <w:r w:rsidRPr="001009FB">
              <w:rPr>
                <w:rFonts w:ascii="Times New Roman" w:eastAsia="Arial" w:hAnsi="Times New Roman"/>
                <w:szCs w:val="22"/>
                <w:lang w:eastAsia="en-US"/>
              </w:rPr>
              <w:t>л</w:t>
            </w:r>
          </w:p>
        </w:tc>
        <w:tc>
          <w:tcPr>
            <w:tcW w:w="954" w:type="dxa"/>
            <w:tcBorders>
              <w:top w:val="single" w:sz="4" w:space="0" w:color="auto"/>
              <w:left w:val="single" w:sz="4" w:space="0" w:color="auto"/>
              <w:bottom w:val="single" w:sz="4" w:space="0" w:color="auto"/>
              <w:right w:val="single" w:sz="4" w:space="0" w:color="auto"/>
            </w:tcBorders>
            <w:vAlign w:val="center"/>
          </w:tcPr>
          <w:p w14:paraId="2E67C539" w14:textId="77777777" w:rsidR="001009FB" w:rsidRPr="001009FB" w:rsidRDefault="001009FB" w:rsidP="001009FB">
            <w:pPr>
              <w:jc w:val="center"/>
              <w:rPr>
                <w:rFonts w:ascii="Times New Roman" w:eastAsia="Arial" w:hAnsi="Times New Roman"/>
                <w:szCs w:val="22"/>
                <w:highlight w:val="cyan"/>
                <w:lang w:eastAsia="en-US"/>
              </w:rPr>
            </w:pPr>
            <w:r w:rsidRPr="001009FB">
              <w:rPr>
                <w:rFonts w:ascii="Times New Roman" w:eastAsia="Arial" w:hAnsi="Times New Roman"/>
                <w:szCs w:val="22"/>
                <w:lang w:eastAsia="en-US"/>
              </w:rPr>
              <w:t>6000</w:t>
            </w:r>
          </w:p>
        </w:tc>
      </w:tr>
      <w:tr w:rsidR="001009FB" w:rsidRPr="001009FB" w14:paraId="1A0A9272" w14:textId="77777777" w:rsidTr="001009FB">
        <w:trPr>
          <w:trHeight w:val="113"/>
          <w:jc w:val="center"/>
        </w:trPr>
        <w:tc>
          <w:tcPr>
            <w:tcW w:w="675" w:type="dxa"/>
            <w:tcBorders>
              <w:top w:val="single" w:sz="4" w:space="0" w:color="auto"/>
              <w:left w:val="single" w:sz="4" w:space="0" w:color="auto"/>
              <w:bottom w:val="single" w:sz="4" w:space="0" w:color="auto"/>
              <w:right w:val="single" w:sz="4" w:space="0" w:color="auto"/>
            </w:tcBorders>
            <w:vAlign w:val="center"/>
          </w:tcPr>
          <w:p w14:paraId="22A49052" w14:textId="77777777" w:rsidR="001009FB" w:rsidRPr="001009FB" w:rsidRDefault="001009FB" w:rsidP="001009FB">
            <w:pPr>
              <w:jc w:val="center"/>
              <w:rPr>
                <w:rFonts w:ascii="Times New Roman" w:eastAsia="Arial" w:hAnsi="Times New Roman"/>
                <w:szCs w:val="22"/>
                <w:lang w:eastAsia="en-US"/>
              </w:rPr>
            </w:pPr>
            <w:r w:rsidRPr="001009FB">
              <w:rPr>
                <w:rFonts w:ascii="Times New Roman" w:eastAsia="Arial" w:hAnsi="Times New Roman"/>
                <w:szCs w:val="22"/>
                <w:lang w:eastAsia="en-US"/>
              </w:rPr>
              <w:t>2</w:t>
            </w:r>
          </w:p>
        </w:tc>
        <w:tc>
          <w:tcPr>
            <w:tcW w:w="1503" w:type="dxa"/>
            <w:tcBorders>
              <w:top w:val="single" w:sz="4" w:space="0" w:color="auto"/>
              <w:left w:val="single" w:sz="4" w:space="0" w:color="auto"/>
              <w:bottom w:val="single" w:sz="4" w:space="0" w:color="auto"/>
              <w:right w:val="single" w:sz="4" w:space="0" w:color="auto"/>
            </w:tcBorders>
            <w:vAlign w:val="center"/>
          </w:tcPr>
          <w:p w14:paraId="1E416F36" w14:textId="77777777" w:rsidR="001009FB" w:rsidRPr="001009FB" w:rsidRDefault="001009FB" w:rsidP="001009FB">
            <w:pPr>
              <w:jc w:val="center"/>
              <w:rPr>
                <w:rFonts w:ascii="Times New Roman" w:eastAsia="Arial" w:hAnsi="Times New Roman"/>
                <w:szCs w:val="22"/>
                <w:lang w:eastAsia="en-US"/>
              </w:rPr>
            </w:pPr>
            <w:r w:rsidRPr="001009FB">
              <w:rPr>
                <w:rFonts w:ascii="Times New Roman" w:eastAsia="Arial" w:hAnsi="Times New Roman"/>
                <w:szCs w:val="22"/>
                <w:lang w:eastAsia="en-US"/>
              </w:rPr>
              <w:t xml:space="preserve">Дизельное топливо </w:t>
            </w:r>
          </w:p>
        </w:tc>
        <w:tc>
          <w:tcPr>
            <w:tcW w:w="6177" w:type="dxa"/>
            <w:tcBorders>
              <w:top w:val="single" w:sz="4" w:space="0" w:color="auto"/>
              <w:left w:val="single" w:sz="4" w:space="0" w:color="auto"/>
              <w:bottom w:val="single" w:sz="4" w:space="0" w:color="auto"/>
              <w:right w:val="single" w:sz="4" w:space="0" w:color="auto"/>
            </w:tcBorders>
            <w:vAlign w:val="center"/>
          </w:tcPr>
          <w:p w14:paraId="4F5420CA" w14:textId="77777777" w:rsidR="001009FB" w:rsidRPr="001009FB" w:rsidRDefault="001009FB" w:rsidP="001009FB">
            <w:pPr>
              <w:rPr>
                <w:rFonts w:ascii="Times New Roman" w:eastAsia="Arial" w:hAnsi="Times New Roman"/>
                <w:szCs w:val="22"/>
              </w:rPr>
            </w:pPr>
            <w:r w:rsidRPr="001009FB">
              <w:rPr>
                <w:rFonts w:ascii="Times New Roman" w:eastAsia="Arial" w:hAnsi="Times New Roman"/>
                <w:szCs w:val="22"/>
              </w:rPr>
              <w:t>Соответствие качества поставляемого Товара ГОСТ 32511-2013 «Топливо дизельное ЕВРО. Технические условия»</w:t>
            </w:r>
          </w:p>
          <w:p w14:paraId="697ACBBC" w14:textId="77777777" w:rsidR="001009FB" w:rsidRPr="001009FB" w:rsidRDefault="001009FB" w:rsidP="001009FB">
            <w:pPr>
              <w:rPr>
                <w:rFonts w:ascii="Times New Roman" w:eastAsia="Arial" w:hAnsi="Times New Roman"/>
                <w:szCs w:val="22"/>
              </w:rPr>
            </w:pPr>
            <w:r w:rsidRPr="001009FB">
              <w:rPr>
                <w:rFonts w:ascii="Times New Roman" w:eastAsia="Arial" w:hAnsi="Times New Roman"/>
                <w:szCs w:val="22"/>
              </w:rPr>
              <w:t>Сезонность топлива: в зависимости от сезона топлива, когда оно приобретается</w:t>
            </w:r>
            <w:r w:rsidRPr="001009FB">
              <w:rPr>
                <w:rFonts w:ascii="Times New Roman" w:eastAsia="Arial" w:hAnsi="Times New Roman"/>
                <w:szCs w:val="22"/>
              </w:rPr>
              <w:br/>
              <w:t>Цетановое число: не менее 51,0</w:t>
            </w:r>
          </w:p>
          <w:p w14:paraId="26E6C9C9" w14:textId="77777777" w:rsidR="001009FB" w:rsidRPr="001009FB" w:rsidRDefault="001009FB" w:rsidP="001009FB">
            <w:pPr>
              <w:rPr>
                <w:rFonts w:ascii="Times New Roman" w:eastAsia="Arial" w:hAnsi="Times New Roman"/>
                <w:szCs w:val="22"/>
              </w:rPr>
            </w:pPr>
            <w:r w:rsidRPr="001009FB">
              <w:rPr>
                <w:rFonts w:ascii="Times New Roman" w:eastAsia="Arial" w:hAnsi="Times New Roman"/>
                <w:szCs w:val="22"/>
              </w:rPr>
              <w:t>Цетановый индекс: не менее 46,0</w:t>
            </w:r>
          </w:p>
          <w:p w14:paraId="7ED7D95D" w14:textId="77777777" w:rsidR="001009FB" w:rsidRPr="001009FB" w:rsidRDefault="001009FB" w:rsidP="001009FB">
            <w:pPr>
              <w:rPr>
                <w:rFonts w:ascii="Times New Roman" w:eastAsia="Arial" w:hAnsi="Times New Roman"/>
                <w:szCs w:val="22"/>
              </w:rPr>
            </w:pPr>
            <w:r w:rsidRPr="001009FB">
              <w:rPr>
                <w:rFonts w:ascii="Times New Roman" w:eastAsia="Arial" w:hAnsi="Times New Roman"/>
                <w:szCs w:val="22"/>
              </w:rPr>
              <w:t>Массовая доля серы: не более 10,0 мг/кг</w:t>
            </w:r>
          </w:p>
          <w:p w14:paraId="39BAD193" w14:textId="77777777" w:rsidR="001009FB" w:rsidRPr="001009FB" w:rsidRDefault="001009FB" w:rsidP="001009FB">
            <w:pPr>
              <w:rPr>
                <w:rFonts w:ascii="Times New Roman" w:eastAsia="Arial" w:hAnsi="Times New Roman"/>
                <w:szCs w:val="22"/>
              </w:rPr>
            </w:pPr>
            <w:r w:rsidRPr="001009FB">
              <w:rPr>
                <w:rFonts w:ascii="Times New Roman" w:eastAsia="Arial" w:hAnsi="Times New Roman"/>
                <w:szCs w:val="22"/>
              </w:rPr>
              <w:t>Экологический класс – не ниже К5.</w:t>
            </w:r>
          </w:p>
          <w:p w14:paraId="4F06D9EE" w14:textId="77777777" w:rsidR="001009FB" w:rsidRPr="001009FB" w:rsidRDefault="001009FB" w:rsidP="001009FB">
            <w:pPr>
              <w:rPr>
                <w:rFonts w:ascii="Times New Roman" w:eastAsia="Arial" w:hAnsi="Times New Roman"/>
                <w:szCs w:val="22"/>
              </w:rPr>
            </w:pPr>
            <w:r w:rsidRPr="001009FB">
              <w:rPr>
                <w:rFonts w:ascii="Times New Roman" w:eastAsia="Arial" w:hAnsi="Times New Roman"/>
                <w:szCs w:val="22"/>
              </w:rPr>
              <w:t>Общее загрязнение: не более 24,0 мг/кг</w:t>
            </w:r>
          </w:p>
        </w:tc>
        <w:tc>
          <w:tcPr>
            <w:tcW w:w="686" w:type="dxa"/>
            <w:tcBorders>
              <w:top w:val="single" w:sz="4" w:space="0" w:color="auto"/>
              <w:left w:val="single" w:sz="4" w:space="0" w:color="auto"/>
              <w:bottom w:val="single" w:sz="4" w:space="0" w:color="auto"/>
              <w:right w:val="single" w:sz="4" w:space="0" w:color="auto"/>
            </w:tcBorders>
            <w:vAlign w:val="center"/>
          </w:tcPr>
          <w:p w14:paraId="54E35E05" w14:textId="77777777" w:rsidR="001009FB" w:rsidRPr="001009FB" w:rsidRDefault="001009FB" w:rsidP="001009FB">
            <w:pPr>
              <w:jc w:val="center"/>
              <w:rPr>
                <w:rFonts w:ascii="Times New Roman" w:eastAsia="Arial" w:hAnsi="Times New Roman"/>
                <w:szCs w:val="22"/>
                <w:lang w:eastAsia="en-US"/>
              </w:rPr>
            </w:pPr>
            <w:r w:rsidRPr="001009FB">
              <w:rPr>
                <w:rFonts w:ascii="Times New Roman" w:eastAsia="Arial" w:hAnsi="Times New Roman"/>
                <w:szCs w:val="22"/>
                <w:lang w:eastAsia="en-US"/>
              </w:rPr>
              <w:t>л</w:t>
            </w:r>
          </w:p>
        </w:tc>
        <w:tc>
          <w:tcPr>
            <w:tcW w:w="954" w:type="dxa"/>
            <w:tcBorders>
              <w:top w:val="single" w:sz="4" w:space="0" w:color="auto"/>
              <w:left w:val="single" w:sz="4" w:space="0" w:color="auto"/>
              <w:bottom w:val="single" w:sz="4" w:space="0" w:color="auto"/>
              <w:right w:val="single" w:sz="4" w:space="0" w:color="auto"/>
            </w:tcBorders>
            <w:vAlign w:val="center"/>
          </w:tcPr>
          <w:p w14:paraId="319AC880" w14:textId="77777777" w:rsidR="001009FB" w:rsidRPr="001009FB" w:rsidRDefault="001009FB" w:rsidP="001009FB">
            <w:pPr>
              <w:jc w:val="center"/>
              <w:rPr>
                <w:rFonts w:ascii="Times New Roman" w:eastAsia="Arial" w:hAnsi="Times New Roman"/>
                <w:szCs w:val="22"/>
                <w:lang w:eastAsia="en-US"/>
              </w:rPr>
            </w:pPr>
            <w:r w:rsidRPr="001009FB">
              <w:rPr>
                <w:rFonts w:ascii="Times New Roman" w:eastAsia="Arial" w:hAnsi="Times New Roman"/>
                <w:szCs w:val="22"/>
                <w:lang w:eastAsia="en-US"/>
              </w:rPr>
              <w:t>1500</w:t>
            </w:r>
          </w:p>
        </w:tc>
      </w:tr>
    </w:tbl>
    <w:p w14:paraId="22A0DEE1" w14:textId="77777777" w:rsidR="001009FB" w:rsidRPr="00102FBC" w:rsidRDefault="001009FB" w:rsidP="001009FB">
      <w:pPr>
        <w:widowControl w:val="0"/>
        <w:spacing w:line="257" w:lineRule="auto"/>
        <w:jc w:val="both"/>
        <w:rPr>
          <w:rFonts w:ascii="Times New Roman" w:eastAsia="Arial" w:hAnsi="Times New Roman"/>
          <w:szCs w:val="22"/>
        </w:rPr>
      </w:pPr>
      <w:r w:rsidRPr="00102FBC">
        <w:rPr>
          <w:rFonts w:ascii="Times New Roman" w:eastAsia="Arial" w:hAnsi="Times New Roman"/>
          <w:b/>
          <w:bCs/>
          <w:szCs w:val="22"/>
        </w:rPr>
        <w:t>2. Срок (период) поставки ГСМ:</w:t>
      </w:r>
      <w:r w:rsidRPr="00102FBC">
        <w:rPr>
          <w:rFonts w:ascii="Times New Roman" w:eastAsia="Arial" w:hAnsi="Times New Roman"/>
          <w:szCs w:val="22"/>
        </w:rPr>
        <w:t xml:space="preserve"> с момента подписания договора по 31 декабря 2024 года, ежедневно, включая выходные и праздничные дни, круглосуточно.</w:t>
      </w:r>
      <w:bookmarkStart w:id="9" w:name="_Hlk101422586"/>
    </w:p>
    <w:p w14:paraId="109331D0" w14:textId="2CDEDE91" w:rsidR="001009FB" w:rsidRPr="001009FB" w:rsidRDefault="001009FB" w:rsidP="001009FB">
      <w:pPr>
        <w:widowControl w:val="0"/>
        <w:spacing w:line="257" w:lineRule="auto"/>
        <w:jc w:val="both"/>
        <w:rPr>
          <w:rFonts w:ascii="Times New Roman" w:eastAsia="Arial" w:hAnsi="Times New Roman"/>
          <w:szCs w:val="22"/>
        </w:rPr>
      </w:pPr>
      <w:r w:rsidRPr="00102FBC">
        <w:rPr>
          <w:rFonts w:ascii="Times New Roman" w:eastAsia="Arial" w:hAnsi="Times New Roman"/>
          <w:b/>
          <w:bCs/>
          <w:szCs w:val="22"/>
        </w:rPr>
        <w:t xml:space="preserve">3. Место и условия поставки ГСМ: </w:t>
      </w:r>
      <w:r w:rsidRPr="00102FBC">
        <w:rPr>
          <w:rFonts w:ascii="Times New Roman" w:eastAsia="Arial" w:hAnsi="Times New Roman"/>
          <w:szCs w:val="22"/>
        </w:rPr>
        <w:t xml:space="preserve">через сеть Автозаправочных станций Поставщика, расположенных на территории города Котово Волгоградской области, Волгоградской </w:t>
      </w:r>
      <w:r w:rsidR="00102FBC" w:rsidRPr="00102FBC">
        <w:rPr>
          <w:rFonts w:ascii="Times New Roman" w:eastAsia="Arial" w:hAnsi="Times New Roman"/>
          <w:szCs w:val="22"/>
        </w:rPr>
        <w:t>о</w:t>
      </w:r>
      <w:r w:rsidRPr="00102FBC">
        <w:rPr>
          <w:rFonts w:ascii="Times New Roman" w:eastAsia="Arial" w:hAnsi="Times New Roman"/>
          <w:szCs w:val="22"/>
        </w:rPr>
        <w:t>бласти и на территории всей Российской Федерации.</w:t>
      </w:r>
    </w:p>
    <w:p w14:paraId="79EAA464" w14:textId="77777777" w:rsidR="001009FB" w:rsidRPr="001009FB" w:rsidRDefault="001009FB" w:rsidP="001009FB">
      <w:pPr>
        <w:widowControl w:val="0"/>
        <w:spacing w:line="257" w:lineRule="auto"/>
        <w:jc w:val="both"/>
        <w:rPr>
          <w:rFonts w:ascii="Times New Roman" w:eastAsia="Arial" w:hAnsi="Times New Roman"/>
          <w:szCs w:val="22"/>
        </w:rPr>
      </w:pPr>
      <w:r w:rsidRPr="001009FB">
        <w:rPr>
          <w:rFonts w:ascii="Times New Roman" w:eastAsia="Arial" w:hAnsi="Times New Roman"/>
          <w:b/>
          <w:szCs w:val="22"/>
          <w:lang w:eastAsia="en-US"/>
        </w:rPr>
        <w:t>4. Условия поставки товара</w:t>
      </w:r>
      <w:r w:rsidRPr="001009FB">
        <w:rPr>
          <w:rFonts w:ascii="Times New Roman" w:eastAsia="Arial" w:hAnsi="Times New Roman"/>
          <w:szCs w:val="22"/>
          <w:lang w:eastAsia="en-US"/>
        </w:rPr>
        <w:t>:</w:t>
      </w:r>
      <w:r w:rsidRPr="001009FB">
        <w:rPr>
          <w:rFonts w:ascii="Times New Roman" w:eastAsia="Arial" w:hAnsi="Times New Roman"/>
          <w:szCs w:val="22"/>
        </w:rPr>
        <w:t xml:space="preserve"> отпуск горюче-смазочных материалов (ГСМ) осуществляется путем предоставления Поставщиком карт, необходимых для оплаты бензина с использованием автоматизированной системы безналичных расчетов (АСБР) и оперативного учета расходования средств Заказчика. Получение Заказчиком (представителем Заказчика) бензина на АЗС подтверждается терминальным чеком, который выдается Заказчику при получении бензина на АЗС. Второй экземпляр чека остается на АЗС.</w:t>
      </w:r>
    </w:p>
    <w:p w14:paraId="39B19A7F" w14:textId="77777777" w:rsidR="001009FB" w:rsidRPr="001009FB" w:rsidRDefault="001009FB" w:rsidP="001009FB">
      <w:pPr>
        <w:widowControl w:val="0"/>
        <w:spacing w:line="257" w:lineRule="auto"/>
        <w:jc w:val="both"/>
        <w:rPr>
          <w:rFonts w:ascii="Times New Roman" w:eastAsia="Arial" w:hAnsi="Times New Roman"/>
          <w:szCs w:val="22"/>
        </w:rPr>
      </w:pPr>
      <w:r w:rsidRPr="001009FB">
        <w:rPr>
          <w:rFonts w:ascii="Times New Roman" w:eastAsia="Arial" w:hAnsi="Times New Roman"/>
          <w:szCs w:val="22"/>
        </w:rPr>
        <w:t>Выборка топлива по картам, полученным от поставщика, производится заказчиком в любое время (круглосуточно) в течение срока поставки в количестве, необходимом заказчику, в пределах, установленных по договору. Выборка товара может производиться на любых, из числа указанных в полученном от поставщика перечне автозаправочных станциях, по выбору заказчика. Перечень автозаправочных станций, на которых заказчик вправе произвести выборку топлива по картам, полученным от поставщика, передается поставщиком заказчику при заключении договора. Все места заправки должны быть оборудованы специальным электронным оборудованием, предназначенным для совершения операций с использованием Топливных карт.</w:t>
      </w:r>
    </w:p>
    <w:bookmarkEnd w:id="9"/>
    <w:p w14:paraId="6D80D1E0" w14:textId="77777777" w:rsidR="001009FB" w:rsidRPr="001009FB" w:rsidRDefault="001009FB" w:rsidP="001009FB">
      <w:pPr>
        <w:spacing w:line="257" w:lineRule="auto"/>
        <w:jc w:val="both"/>
        <w:rPr>
          <w:rFonts w:ascii="Times New Roman" w:eastAsia="Arial" w:hAnsi="Times New Roman"/>
          <w:szCs w:val="22"/>
          <w:lang w:eastAsia="en-US"/>
        </w:rPr>
      </w:pPr>
      <w:r w:rsidRPr="001009FB">
        <w:rPr>
          <w:rFonts w:ascii="Times New Roman" w:eastAsia="Arial" w:hAnsi="Times New Roman"/>
          <w:b/>
          <w:bCs/>
          <w:szCs w:val="22"/>
          <w:lang w:eastAsia="en-US"/>
        </w:rPr>
        <w:t>5.</w:t>
      </w:r>
      <w:r w:rsidRPr="001009FB">
        <w:rPr>
          <w:rFonts w:ascii="Times New Roman" w:eastAsia="Arial" w:hAnsi="Times New Roman"/>
          <w:b/>
          <w:szCs w:val="22"/>
          <w:lang w:eastAsia="en-US"/>
        </w:rPr>
        <w:t xml:space="preserve"> Требования к качеству товаров, качественным (потребительским) свойствам товаров</w:t>
      </w:r>
      <w:r w:rsidRPr="001009FB">
        <w:rPr>
          <w:rFonts w:ascii="Times New Roman" w:eastAsia="Arial" w:hAnsi="Times New Roman"/>
          <w:szCs w:val="22"/>
          <w:lang w:eastAsia="en-US"/>
        </w:rPr>
        <w:t xml:space="preserve">: </w:t>
      </w:r>
    </w:p>
    <w:p w14:paraId="0200731E" w14:textId="77777777" w:rsidR="001009FB" w:rsidRPr="001009FB" w:rsidRDefault="001009FB" w:rsidP="001009FB">
      <w:pPr>
        <w:spacing w:line="257" w:lineRule="auto"/>
        <w:jc w:val="both"/>
        <w:rPr>
          <w:rFonts w:ascii="Times New Roman" w:eastAsia="Arial" w:hAnsi="Times New Roman"/>
          <w:szCs w:val="22"/>
          <w:lang w:eastAsia="en-US"/>
        </w:rPr>
      </w:pPr>
      <w:r w:rsidRPr="001009FB">
        <w:rPr>
          <w:rFonts w:ascii="Times New Roman" w:eastAsia="Arial" w:hAnsi="Times New Roman"/>
          <w:szCs w:val="22"/>
        </w:rPr>
        <w:t>5.1. Поставляемый Товар должен соответствовать требованиям, установленным решением Комиссии Таможенного союза от 18.10.2011 №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14:paraId="664CF95F" w14:textId="77777777" w:rsidR="001009FB" w:rsidRPr="001009FB" w:rsidRDefault="001009FB" w:rsidP="001009FB">
      <w:pPr>
        <w:spacing w:line="257" w:lineRule="auto"/>
        <w:jc w:val="both"/>
        <w:rPr>
          <w:rFonts w:ascii="Times New Roman" w:eastAsia="Arial" w:hAnsi="Times New Roman"/>
          <w:bCs/>
          <w:szCs w:val="22"/>
          <w:lang w:eastAsia="en-US"/>
        </w:rPr>
      </w:pPr>
      <w:r w:rsidRPr="001009FB">
        <w:rPr>
          <w:rFonts w:ascii="Times New Roman" w:eastAsia="Arial" w:hAnsi="Times New Roman"/>
          <w:bCs/>
          <w:iCs/>
          <w:szCs w:val="22"/>
        </w:rPr>
        <w:t xml:space="preserve">5.2. Поставляемая продукция по своему качеству должна соответствовать установленным стандартам качества на данный вид продукции, Товар должен соответствовать действующим нормативным документам, подтверждающим безопасность товара. </w:t>
      </w:r>
    </w:p>
    <w:p w14:paraId="3207A98D" w14:textId="77777777" w:rsidR="001009FB" w:rsidRPr="001009FB" w:rsidRDefault="001009FB" w:rsidP="001009FB">
      <w:pPr>
        <w:spacing w:line="257" w:lineRule="auto"/>
        <w:jc w:val="both"/>
        <w:rPr>
          <w:rFonts w:ascii="Times New Roman" w:eastAsia="Arial" w:hAnsi="Times New Roman"/>
          <w:bCs/>
          <w:szCs w:val="22"/>
          <w:lang w:eastAsia="en-US"/>
        </w:rPr>
      </w:pPr>
      <w:r w:rsidRPr="001009FB">
        <w:rPr>
          <w:rFonts w:ascii="Times New Roman" w:eastAsia="Arial" w:hAnsi="Times New Roman"/>
          <w:bCs/>
          <w:szCs w:val="22"/>
        </w:rPr>
        <w:lastRenderedPageBreak/>
        <w:t>5.3. Качество товара должно подтверждаться паспортом (сертификатом) качества и соответствовать требованиям ГОСТ. Паспорт (сертификат) качества должен быть подлинным или копией, заверенной подлинной печатью поставщика, печать должна быть хорошо различима и читаема.</w:t>
      </w:r>
    </w:p>
    <w:p w14:paraId="62A118D8" w14:textId="7D3F6128" w:rsidR="00EE1088" w:rsidRDefault="001009FB" w:rsidP="001009FB">
      <w:pPr>
        <w:spacing w:line="257" w:lineRule="auto"/>
        <w:jc w:val="both"/>
        <w:rPr>
          <w:b/>
        </w:rPr>
      </w:pPr>
      <w:r w:rsidRPr="001009FB">
        <w:rPr>
          <w:rFonts w:ascii="Times New Roman" w:eastAsia="Arial" w:hAnsi="Times New Roman"/>
          <w:bCs/>
          <w:szCs w:val="22"/>
        </w:rPr>
        <w:t>5.4. В случае поставки некачественного топлива, повлекшего нарушение работоспособности транспорта, подтвержденное независимой экспертизой, Поставщик возмещает Заказчику все расходы по восстановлению транспорта.</w:t>
      </w:r>
    </w:p>
    <w:p w14:paraId="5942F9E6" w14:textId="77777777" w:rsidR="00EE1088" w:rsidRDefault="00EE1088">
      <w:pPr>
        <w:pStyle w:val="Default"/>
        <w:widowControl w:val="0"/>
        <w:jc w:val="center"/>
        <w:rPr>
          <w:b/>
          <w:color w:val="auto"/>
          <w:sz w:val="10"/>
        </w:rPr>
        <w:sectPr w:rsidR="00EE1088" w:rsidSect="008D5614">
          <w:footerReference w:type="default" r:id="rId19"/>
          <w:pgSz w:w="11906" w:h="16838" w:code="9"/>
          <w:pgMar w:top="1134" w:right="709" w:bottom="1134" w:left="1418" w:header="425" w:footer="425" w:gutter="0"/>
          <w:cols w:space="720"/>
          <w:titlePg/>
          <w:docGrid w:linePitch="299"/>
        </w:sectPr>
      </w:pPr>
    </w:p>
    <w:bookmarkEnd w:id="6"/>
    <w:bookmarkEnd w:id="7"/>
    <w:bookmarkEnd w:id="8"/>
    <w:p w14:paraId="7979C7D0" w14:textId="77777777" w:rsidR="00EE1088" w:rsidRPr="00961C0B" w:rsidRDefault="005D4A99" w:rsidP="00961C0B">
      <w:pPr>
        <w:pStyle w:val="Times12"/>
        <w:tabs>
          <w:tab w:val="left" w:pos="1134"/>
        </w:tabs>
        <w:ind w:firstLine="0"/>
        <w:jc w:val="center"/>
        <w:rPr>
          <w:szCs w:val="24"/>
        </w:rPr>
      </w:pPr>
      <w:r w:rsidRPr="00961C0B">
        <w:rPr>
          <w:szCs w:val="24"/>
        </w:rPr>
        <w:lastRenderedPageBreak/>
        <w:t>Р</w:t>
      </w:r>
      <w:r w:rsidR="00961C0B" w:rsidRPr="00961C0B">
        <w:rPr>
          <w:szCs w:val="24"/>
        </w:rPr>
        <w:t>аздел</w:t>
      </w:r>
      <w:r w:rsidRPr="00961C0B">
        <w:rPr>
          <w:szCs w:val="24"/>
        </w:rPr>
        <w:t xml:space="preserve"> V. П</w:t>
      </w:r>
      <w:r w:rsidR="00961C0B" w:rsidRPr="00961C0B">
        <w:rPr>
          <w:szCs w:val="24"/>
        </w:rPr>
        <w:t>роект договора</w:t>
      </w:r>
    </w:p>
    <w:p w14:paraId="4FF37FE8" w14:textId="77777777" w:rsidR="00961C0B" w:rsidRPr="00961C0B" w:rsidRDefault="00961C0B" w:rsidP="00961C0B">
      <w:pPr>
        <w:pStyle w:val="Times12"/>
        <w:tabs>
          <w:tab w:val="left" w:pos="1134"/>
        </w:tabs>
        <w:ind w:firstLine="0"/>
        <w:jc w:val="center"/>
        <w:rPr>
          <w:szCs w:val="24"/>
        </w:rPr>
      </w:pPr>
    </w:p>
    <w:p w14:paraId="4B7EBF2C" w14:textId="77777777" w:rsidR="00961C0B" w:rsidRPr="00961C0B" w:rsidRDefault="00961C0B" w:rsidP="00961C0B">
      <w:pPr>
        <w:pStyle w:val="afd"/>
        <w:rPr>
          <w:b w:val="0"/>
          <w:sz w:val="24"/>
          <w:szCs w:val="24"/>
        </w:rPr>
      </w:pPr>
      <w:r w:rsidRPr="003C78A2">
        <w:rPr>
          <w:sz w:val="24"/>
          <w:szCs w:val="24"/>
        </w:rPr>
        <w:t>Договор №</w:t>
      </w:r>
      <w:r w:rsidRPr="00961C0B">
        <w:rPr>
          <w:b w:val="0"/>
          <w:sz w:val="24"/>
          <w:szCs w:val="24"/>
        </w:rPr>
        <w:t xml:space="preserve"> ___________ </w:t>
      </w:r>
    </w:p>
    <w:p w14:paraId="5878D74B" w14:textId="3BF9D7AE" w:rsidR="00961C0B" w:rsidRDefault="00961C0B" w:rsidP="00961C0B">
      <w:pPr>
        <w:pStyle w:val="34"/>
        <w:spacing w:after="0"/>
        <w:rPr>
          <w:rFonts w:ascii="Times New Roman" w:hAnsi="Times New Roman"/>
          <w:sz w:val="24"/>
          <w:szCs w:val="24"/>
        </w:rPr>
      </w:pPr>
      <w:r w:rsidRPr="00961C0B">
        <w:rPr>
          <w:rFonts w:ascii="Times New Roman" w:hAnsi="Times New Roman"/>
          <w:sz w:val="24"/>
          <w:szCs w:val="24"/>
        </w:rPr>
        <w:t xml:space="preserve"> г.Котово         </w:t>
      </w:r>
      <w:r w:rsidRPr="00961C0B">
        <w:rPr>
          <w:rFonts w:ascii="Times New Roman" w:hAnsi="Times New Roman"/>
          <w:sz w:val="24"/>
          <w:szCs w:val="24"/>
        </w:rPr>
        <w:tab/>
        <w:t xml:space="preserve">                                                                                </w:t>
      </w:r>
      <w:r w:rsidR="00217B78">
        <w:rPr>
          <w:rFonts w:ascii="Times New Roman" w:hAnsi="Times New Roman"/>
          <w:sz w:val="24"/>
          <w:szCs w:val="24"/>
        </w:rPr>
        <w:t>« ____ »________ 2024</w:t>
      </w:r>
      <w:r w:rsidRPr="00961C0B">
        <w:rPr>
          <w:rFonts w:ascii="Times New Roman" w:hAnsi="Times New Roman"/>
          <w:sz w:val="24"/>
          <w:szCs w:val="24"/>
        </w:rPr>
        <w:t xml:space="preserve"> года</w:t>
      </w:r>
    </w:p>
    <w:p w14:paraId="2EE8500F" w14:textId="77777777" w:rsidR="00961C0B" w:rsidRDefault="00961C0B" w:rsidP="00961C0B">
      <w:pPr>
        <w:pStyle w:val="34"/>
        <w:spacing w:after="0"/>
        <w:rPr>
          <w:rFonts w:ascii="Times New Roman" w:hAnsi="Times New Roman"/>
          <w:sz w:val="24"/>
          <w:szCs w:val="24"/>
        </w:rPr>
      </w:pPr>
    </w:p>
    <w:p w14:paraId="215413F0" w14:textId="3AE06C2F" w:rsidR="00961C0B" w:rsidRDefault="00E2744B" w:rsidP="004B2670">
      <w:pPr>
        <w:pStyle w:val="34"/>
        <w:spacing w:after="0"/>
        <w:ind w:firstLine="720"/>
        <w:jc w:val="both"/>
        <w:rPr>
          <w:rFonts w:ascii="Times New Roman" w:hAnsi="Times New Roman"/>
          <w:sz w:val="24"/>
          <w:szCs w:val="24"/>
        </w:rPr>
      </w:pPr>
      <w:r w:rsidRPr="00E2744B">
        <w:rPr>
          <w:rFonts w:ascii="Times New Roman" w:hAnsi="Times New Roman"/>
          <w:sz w:val="24"/>
          <w:szCs w:val="24"/>
        </w:rPr>
        <w:t>Федеральное государственное бюджетное учреждение «Управление договорных подразделений федеральной противопожарной службы государственной противопожарной службы № 5» (</w:t>
      </w:r>
      <w:r>
        <w:rPr>
          <w:rFonts w:ascii="Times New Roman" w:hAnsi="Times New Roman"/>
          <w:sz w:val="24"/>
          <w:szCs w:val="24"/>
        </w:rPr>
        <w:t>далее</w:t>
      </w:r>
      <w:r w:rsidRPr="00E2744B">
        <w:rPr>
          <w:rFonts w:ascii="Times New Roman" w:hAnsi="Times New Roman"/>
          <w:sz w:val="24"/>
          <w:szCs w:val="24"/>
        </w:rPr>
        <w:t xml:space="preserve"> – ФГБУ «Управление ДП ФПС ГПС № 5»)</w:t>
      </w:r>
      <w:r w:rsidR="00961C0B" w:rsidRPr="00961C0B">
        <w:rPr>
          <w:rFonts w:ascii="Times New Roman" w:hAnsi="Times New Roman"/>
          <w:sz w:val="24"/>
          <w:szCs w:val="24"/>
        </w:rPr>
        <w:t>, именуемое в дальнейшем «Заказчик», в лице начальника Недоступова Алексея Викторовича, действующего на основании Устава, с одной стороны и, _______________</w:t>
      </w:r>
      <w:r w:rsidR="00961C0B">
        <w:rPr>
          <w:rFonts w:ascii="Times New Roman" w:hAnsi="Times New Roman"/>
          <w:sz w:val="24"/>
          <w:szCs w:val="24"/>
        </w:rPr>
        <w:t xml:space="preserve"> </w:t>
      </w:r>
      <w:r w:rsidR="00961C0B" w:rsidRPr="00961C0B">
        <w:rPr>
          <w:rFonts w:ascii="Times New Roman" w:hAnsi="Times New Roman"/>
          <w:sz w:val="24"/>
          <w:szCs w:val="24"/>
        </w:rPr>
        <w:t>(далее- ___ ) именуемое в дальнейшем «Поставщик», в лице _________________, действующего на основании _______________ с другой стороны, совместно именуемые в дальнейшем</w:t>
      </w:r>
      <w:r w:rsidR="003C78A2">
        <w:rPr>
          <w:rFonts w:ascii="Times New Roman" w:hAnsi="Times New Roman"/>
          <w:sz w:val="24"/>
          <w:szCs w:val="24"/>
        </w:rPr>
        <w:t xml:space="preserve"> </w:t>
      </w:r>
      <w:r w:rsidR="00961C0B" w:rsidRPr="00961C0B">
        <w:rPr>
          <w:rFonts w:ascii="Times New Roman" w:hAnsi="Times New Roman"/>
          <w:sz w:val="24"/>
          <w:szCs w:val="24"/>
        </w:rPr>
        <w:t>«Стороны», с соблюдением Федерального закона от 18.07.2011 №223-ФЗ «О закупках товаров, работ, услуг отдельными видами юридических лиц», на основании протокола подведения итогов открытого аукциона в электронн</w:t>
      </w:r>
      <w:r w:rsidR="00217B78">
        <w:rPr>
          <w:rFonts w:ascii="Times New Roman" w:hAnsi="Times New Roman"/>
          <w:sz w:val="24"/>
          <w:szCs w:val="24"/>
        </w:rPr>
        <w:t>ой форме от «___» _________ 2024</w:t>
      </w:r>
      <w:r w:rsidR="00961C0B" w:rsidRPr="00961C0B">
        <w:rPr>
          <w:rFonts w:ascii="Times New Roman" w:hAnsi="Times New Roman"/>
          <w:sz w:val="24"/>
          <w:szCs w:val="24"/>
        </w:rPr>
        <w:t xml:space="preserve"> года №______, заключили настоящий договор о нижеследующем:</w:t>
      </w:r>
    </w:p>
    <w:p w14:paraId="318D926A" w14:textId="77777777" w:rsidR="003C78A2" w:rsidRPr="00961C0B" w:rsidRDefault="003C78A2" w:rsidP="004B2670">
      <w:pPr>
        <w:pStyle w:val="34"/>
        <w:spacing w:after="0"/>
        <w:ind w:firstLine="720"/>
        <w:jc w:val="both"/>
        <w:rPr>
          <w:rFonts w:ascii="Times New Roman" w:hAnsi="Times New Roman"/>
          <w:sz w:val="24"/>
          <w:szCs w:val="24"/>
        </w:rPr>
      </w:pPr>
    </w:p>
    <w:p w14:paraId="1F36B724" w14:textId="77777777" w:rsidR="00961C0B" w:rsidRPr="003C78A2" w:rsidRDefault="00961C0B" w:rsidP="004B2670">
      <w:pPr>
        <w:pStyle w:val="34"/>
        <w:spacing w:after="0"/>
        <w:jc w:val="center"/>
        <w:rPr>
          <w:rFonts w:ascii="Times New Roman" w:hAnsi="Times New Roman"/>
          <w:b/>
          <w:sz w:val="24"/>
          <w:szCs w:val="24"/>
        </w:rPr>
      </w:pPr>
      <w:r w:rsidRPr="003C78A2">
        <w:rPr>
          <w:rFonts w:ascii="Times New Roman" w:hAnsi="Times New Roman"/>
          <w:b/>
          <w:sz w:val="24"/>
          <w:szCs w:val="24"/>
        </w:rPr>
        <w:t>Термины</w:t>
      </w:r>
    </w:p>
    <w:p w14:paraId="111C9043" w14:textId="77777777" w:rsidR="00961C0B" w:rsidRPr="00961C0B" w:rsidRDefault="00961C0B" w:rsidP="004B2670">
      <w:pPr>
        <w:ind w:firstLine="720"/>
        <w:jc w:val="both"/>
        <w:rPr>
          <w:rFonts w:ascii="Times New Roman" w:hAnsi="Times New Roman"/>
          <w:sz w:val="24"/>
          <w:szCs w:val="24"/>
        </w:rPr>
      </w:pPr>
      <w:r w:rsidRPr="003C78A2">
        <w:rPr>
          <w:rFonts w:ascii="Times New Roman" w:hAnsi="Times New Roman"/>
          <w:b/>
          <w:sz w:val="24"/>
          <w:szCs w:val="24"/>
        </w:rPr>
        <w:t>Процессинговая система</w:t>
      </w:r>
      <w:r w:rsidRPr="00961C0B">
        <w:rPr>
          <w:rFonts w:ascii="Times New Roman" w:hAnsi="Times New Roman"/>
          <w:sz w:val="24"/>
          <w:szCs w:val="24"/>
        </w:rPr>
        <w:t xml:space="preserve"> - совокупность программных и технических средств Поставщика, используемых для учета Товаров, полученных Заказчиком с использованием Карт.</w:t>
      </w:r>
    </w:p>
    <w:p w14:paraId="0FD705F4" w14:textId="77777777" w:rsidR="00961C0B" w:rsidRPr="00961C0B" w:rsidRDefault="00961C0B" w:rsidP="004B2670">
      <w:pPr>
        <w:ind w:firstLine="720"/>
        <w:jc w:val="both"/>
        <w:rPr>
          <w:rFonts w:ascii="Times New Roman" w:hAnsi="Times New Roman"/>
          <w:sz w:val="24"/>
          <w:szCs w:val="24"/>
        </w:rPr>
      </w:pPr>
      <w:r w:rsidRPr="003C78A2">
        <w:rPr>
          <w:rFonts w:ascii="Times New Roman" w:hAnsi="Times New Roman"/>
          <w:b/>
          <w:sz w:val="24"/>
          <w:szCs w:val="24"/>
        </w:rPr>
        <w:t>Оборудование</w:t>
      </w:r>
      <w:r w:rsidRPr="00961C0B">
        <w:rPr>
          <w:rFonts w:ascii="Times New Roman" w:hAnsi="Times New Roman"/>
          <w:sz w:val="24"/>
          <w:szCs w:val="24"/>
        </w:rPr>
        <w:t xml:space="preserve"> – специальные технические и программные средства Процессинговой системы, предназначенные для совершения операций с использованием Карт. </w:t>
      </w:r>
    </w:p>
    <w:p w14:paraId="470C0A2D" w14:textId="77777777" w:rsidR="00961C0B" w:rsidRPr="00961C0B" w:rsidRDefault="00961C0B" w:rsidP="004B2670">
      <w:pPr>
        <w:pStyle w:val="afb"/>
        <w:spacing w:after="0"/>
        <w:ind w:firstLine="720"/>
        <w:jc w:val="both"/>
        <w:rPr>
          <w:rFonts w:ascii="Times New Roman" w:hAnsi="Times New Roman"/>
          <w:sz w:val="24"/>
          <w:szCs w:val="24"/>
        </w:rPr>
      </w:pPr>
      <w:r w:rsidRPr="003C78A2">
        <w:rPr>
          <w:rFonts w:ascii="Times New Roman" w:hAnsi="Times New Roman"/>
          <w:b/>
          <w:sz w:val="24"/>
          <w:szCs w:val="24"/>
        </w:rPr>
        <w:t>Карта</w:t>
      </w:r>
      <w:r w:rsidRPr="00961C0B">
        <w:rPr>
          <w:rFonts w:ascii="Times New Roman" w:hAnsi="Times New Roman"/>
          <w:sz w:val="24"/>
          <w:szCs w:val="24"/>
        </w:rPr>
        <w:t xml:space="preserve"> – топливная карта с уникальным графическим номером, являющаяся средством для идентификации Заказчика. Поставщик передает Карты Заказчику на основании заявки Заказчика, оформленной по форме, предусмотренной Приложением №1 к договору (далее – Заявка), с целью обеспечения отпуска Товаров по договору. В случае наличия у Заказчика Карт, технически совместимых с Оборудованием Поставщика использовать Карты на основании акта согласования использования карт, оформленного по форме предусмотренной Приложением № 2 к договору.</w:t>
      </w:r>
    </w:p>
    <w:p w14:paraId="33EF4474" w14:textId="77777777" w:rsidR="00961C0B" w:rsidRPr="00961C0B" w:rsidRDefault="00961C0B" w:rsidP="004B2670">
      <w:pPr>
        <w:ind w:firstLine="720"/>
        <w:jc w:val="both"/>
        <w:rPr>
          <w:rFonts w:ascii="Times New Roman" w:hAnsi="Times New Roman"/>
          <w:sz w:val="24"/>
          <w:szCs w:val="24"/>
        </w:rPr>
      </w:pPr>
      <w:r w:rsidRPr="003C78A2">
        <w:rPr>
          <w:rFonts w:ascii="Times New Roman" w:hAnsi="Times New Roman"/>
          <w:b/>
          <w:sz w:val="24"/>
          <w:szCs w:val="24"/>
        </w:rPr>
        <w:t>Торговые точки</w:t>
      </w:r>
      <w:r w:rsidRPr="00961C0B">
        <w:rPr>
          <w:rFonts w:ascii="Times New Roman" w:hAnsi="Times New Roman"/>
          <w:sz w:val="24"/>
          <w:szCs w:val="24"/>
        </w:rPr>
        <w:t xml:space="preserve"> – торговые точки, оснащенные Оборудованием, через которые Поставщик осуществляет отпуск Товаров Заказчику с использованием Карт. Перечень Торговых точек указывается в Заявке.</w:t>
      </w:r>
    </w:p>
    <w:p w14:paraId="7D21E363" w14:textId="77777777" w:rsidR="00961C0B" w:rsidRPr="00961C0B" w:rsidRDefault="00961C0B" w:rsidP="004B2670">
      <w:pPr>
        <w:ind w:firstLine="720"/>
        <w:jc w:val="both"/>
        <w:rPr>
          <w:rFonts w:ascii="Times New Roman" w:hAnsi="Times New Roman"/>
          <w:sz w:val="24"/>
          <w:szCs w:val="24"/>
        </w:rPr>
      </w:pPr>
      <w:r w:rsidRPr="003C78A2">
        <w:rPr>
          <w:rFonts w:ascii="Times New Roman" w:hAnsi="Times New Roman"/>
          <w:b/>
          <w:sz w:val="24"/>
          <w:szCs w:val="24"/>
        </w:rPr>
        <w:t>Товары</w:t>
      </w:r>
      <w:r w:rsidRPr="00961C0B">
        <w:rPr>
          <w:rFonts w:ascii="Times New Roman" w:hAnsi="Times New Roman"/>
          <w:sz w:val="24"/>
          <w:szCs w:val="24"/>
        </w:rPr>
        <w:t xml:space="preserve"> – нефтепродукты, реализуемые в Торговых точках с использованием топливораздаточной колонки.</w:t>
      </w:r>
    </w:p>
    <w:p w14:paraId="181D5796" w14:textId="77777777" w:rsidR="00961C0B" w:rsidRPr="00961C0B" w:rsidRDefault="00961C0B" w:rsidP="004B2670">
      <w:pPr>
        <w:pStyle w:val="afb"/>
        <w:spacing w:after="0"/>
        <w:ind w:firstLine="720"/>
        <w:jc w:val="both"/>
        <w:rPr>
          <w:rFonts w:ascii="Times New Roman" w:hAnsi="Times New Roman"/>
          <w:sz w:val="24"/>
          <w:szCs w:val="24"/>
        </w:rPr>
      </w:pPr>
      <w:r w:rsidRPr="003C78A2">
        <w:rPr>
          <w:rFonts w:ascii="Times New Roman" w:hAnsi="Times New Roman"/>
          <w:b/>
          <w:sz w:val="24"/>
          <w:szCs w:val="24"/>
        </w:rPr>
        <w:t>Держатель Карты</w:t>
      </w:r>
      <w:r w:rsidRPr="00961C0B">
        <w:rPr>
          <w:rFonts w:ascii="Times New Roman" w:hAnsi="Times New Roman"/>
          <w:sz w:val="24"/>
          <w:szCs w:val="24"/>
        </w:rPr>
        <w:t xml:space="preserve"> – представитель Заказчика, предъявивший Карту, осуществляющий выборку Товаров. Действия Держателя Карт являются действиями Заказчика.</w:t>
      </w:r>
    </w:p>
    <w:p w14:paraId="38B5CA78" w14:textId="77777777" w:rsidR="00961C0B" w:rsidRPr="00961C0B" w:rsidRDefault="00961C0B" w:rsidP="004B2670">
      <w:pPr>
        <w:ind w:firstLine="720"/>
        <w:jc w:val="both"/>
        <w:rPr>
          <w:rFonts w:ascii="Times New Roman" w:hAnsi="Times New Roman"/>
          <w:sz w:val="24"/>
          <w:szCs w:val="24"/>
        </w:rPr>
      </w:pPr>
      <w:r w:rsidRPr="003C78A2">
        <w:rPr>
          <w:rFonts w:ascii="Times New Roman" w:hAnsi="Times New Roman"/>
          <w:b/>
          <w:sz w:val="24"/>
          <w:szCs w:val="24"/>
        </w:rPr>
        <w:t>Терминальный чек</w:t>
      </w:r>
      <w:r w:rsidRPr="00961C0B">
        <w:rPr>
          <w:rFonts w:ascii="Times New Roman" w:hAnsi="Times New Roman"/>
          <w:sz w:val="24"/>
          <w:szCs w:val="24"/>
        </w:rPr>
        <w:t xml:space="preserve"> – документ, формируемый Оборудованием по факту отпуска Товаров, фиксирующий все существенные параметры проведенной операции. </w:t>
      </w:r>
    </w:p>
    <w:p w14:paraId="3125212E" w14:textId="77777777" w:rsidR="00961C0B" w:rsidRPr="00961C0B" w:rsidRDefault="00961C0B" w:rsidP="004B2670">
      <w:pPr>
        <w:pStyle w:val="afb"/>
        <w:spacing w:after="0"/>
        <w:ind w:firstLine="720"/>
        <w:jc w:val="both"/>
        <w:rPr>
          <w:rFonts w:ascii="Times New Roman" w:hAnsi="Times New Roman"/>
          <w:sz w:val="24"/>
          <w:szCs w:val="24"/>
        </w:rPr>
      </w:pPr>
      <w:r w:rsidRPr="003C78A2">
        <w:rPr>
          <w:rFonts w:ascii="Times New Roman" w:hAnsi="Times New Roman"/>
          <w:b/>
          <w:sz w:val="24"/>
          <w:szCs w:val="24"/>
        </w:rPr>
        <w:t xml:space="preserve">Получение Товаров в </w:t>
      </w:r>
      <w:r w:rsidRPr="003C78A2">
        <w:rPr>
          <w:rFonts w:ascii="Times New Roman" w:hAnsi="Times New Roman"/>
          <w:b/>
          <w:sz w:val="24"/>
          <w:szCs w:val="24"/>
          <w:lang w:val="en-US"/>
        </w:rPr>
        <w:t>off</w:t>
      </w:r>
      <w:r w:rsidRPr="003C78A2">
        <w:rPr>
          <w:rFonts w:ascii="Times New Roman" w:hAnsi="Times New Roman"/>
          <w:b/>
          <w:sz w:val="24"/>
          <w:szCs w:val="24"/>
        </w:rPr>
        <w:t>-</w:t>
      </w:r>
      <w:r w:rsidRPr="003C78A2">
        <w:rPr>
          <w:rFonts w:ascii="Times New Roman" w:hAnsi="Times New Roman"/>
          <w:b/>
          <w:sz w:val="24"/>
          <w:szCs w:val="24"/>
          <w:lang w:val="en-US"/>
        </w:rPr>
        <w:t>line</w:t>
      </w:r>
      <w:r w:rsidRPr="003C78A2">
        <w:rPr>
          <w:rFonts w:ascii="Times New Roman" w:hAnsi="Times New Roman"/>
          <w:b/>
          <w:sz w:val="24"/>
          <w:szCs w:val="24"/>
        </w:rPr>
        <w:t xml:space="preserve"> режиме</w:t>
      </w:r>
      <w:r w:rsidRPr="00961C0B">
        <w:rPr>
          <w:rFonts w:ascii="Times New Roman" w:hAnsi="Times New Roman"/>
          <w:sz w:val="24"/>
          <w:szCs w:val="24"/>
        </w:rPr>
        <w:t xml:space="preserve"> - получение Заказчиком Товаров при отсутствии связи в Торговой точке.</w:t>
      </w:r>
    </w:p>
    <w:p w14:paraId="7876B567" w14:textId="77777777" w:rsidR="00961C0B" w:rsidRPr="00961C0B" w:rsidRDefault="00961C0B" w:rsidP="004B2670">
      <w:pPr>
        <w:pStyle w:val="afb"/>
        <w:spacing w:after="0"/>
        <w:ind w:firstLine="720"/>
        <w:jc w:val="both"/>
        <w:rPr>
          <w:rFonts w:ascii="Times New Roman" w:hAnsi="Times New Roman"/>
          <w:sz w:val="24"/>
          <w:szCs w:val="24"/>
        </w:rPr>
      </w:pPr>
      <w:r w:rsidRPr="003C78A2">
        <w:rPr>
          <w:rFonts w:ascii="Times New Roman" w:hAnsi="Times New Roman"/>
          <w:b/>
          <w:sz w:val="24"/>
          <w:szCs w:val="24"/>
        </w:rPr>
        <w:t>Сайт</w:t>
      </w:r>
      <w:r w:rsidRPr="00961C0B">
        <w:rPr>
          <w:rFonts w:ascii="Times New Roman" w:hAnsi="Times New Roman"/>
          <w:sz w:val="24"/>
          <w:szCs w:val="24"/>
        </w:rPr>
        <w:t xml:space="preserve"> </w:t>
      </w:r>
      <w:r w:rsidR="003C78A2" w:rsidRPr="00961C0B">
        <w:rPr>
          <w:rFonts w:ascii="Times New Roman" w:hAnsi="Times New Roman"/>
          <w:sz w:val="24"/>
          <w:szCs w:val="24"/>
        </w:rPr>
        <w:t>–</w:t>
      </w:r>
      <w:r w:rsidRPr="00961C0B">
        <w:rPr>
          <w:rFonts w:ascii="Times New Roman" w:hAnsi="Times New Roman"/>
          <w:sz w:val="24"/>
          <w:szCs w:val="24"/>
        </w:rPr>
        <w:t xml:space="preserve"> официальное интернет-представительство Поставщика, расположенное по адресу: ___________.</w:t>
      </w:r>
    </w:p>
    <w:p w14:paraId="7D1A2C7F" w14:textId="77777777" w:rsidR="00961C0B" w:rsidRPr="00961C0B" w:rsidRDefault="00961C0B" w:rsidP="004B2670">
      <w:pPr>
        <w:pStyle w:val="afb"/>
        <w:spacing w:after="0"/>
        <w:ind w:firstLine="720"/>
        <w:jc w:val="both"/>
        <w:rPr>
          <w:rFonts w:ascii="Times New Roman" w:hAnsi="Times New Roman"/>
          <w:sz w:val="24"/>
          <w:szCs w:val="24"/>
        </w:rPr>
      </w:pPr>
      <w:r w:rsidRPr="003C78A2">
        <w:rPr>
          <w:rFonts w:ascii="Times New Roman" w:hAnsi="Times New Roman"/>
          <w:b/>
          <w:sz w:val="24"/>
          <w:szCs w:val="24"/>
        </w:rPr>
        <w:t>Личный кабинет</w:t>
      </w:r>
      <w:r w:rsidRPr="00961C0B">
        <w:rPr>
          <w:rFonts w:ascii="Times New Roman" w:hAnsi="Times New Roman"/>
          <w:sz w:val="24"/>
          <w:szCs w:val="24"/>
        </w:rPr>
        <w:t xml:space="preserve"> – web-страница Заказчика на Сайте, доступная Заказчику после идентификации Заказчика с использованием логина и пароля. </w:t>
      </w:r>
    </w:p>
    <w:p w14:paraId="7029FC8B" w14:textId="77777777" w:rsidR="00961C0B" w:rsidRPr="00961C0B" w:rsidRDefault="00961C0B" w:rsidP="004B2670">
      <w:pPr>
        <w:ind w:firstLine="720"/>
        <w:jc w:val="both"/>
        <w:rPr>
          <w:rFonts w:ascii="Times New Roman" w:hAnsi="Times New Roman"/>
          <w:sz w:val="24"/>
          <w:szCs w:val="24"/>
        </w:rPr>
      </w:pPr>
      <w:r w:rsidRPr="003C78A2">
        <w:rPr>
          <w:rFonts w:ascii="Times New Roman" w:hAnsi="Times New Roman"/>
          <w:b/>
          <w:sz w:val="24"/>
          <w:szCs w:val="24"/>
        </w:rPr>
        <w:t>Технологический срок действия Карты</w:t>
      </w:r>
      <w:r w:rsidRPr="00961C0B">
        <w:rPr>
          <w:rFonts w:ascii="Times New Roman" w:hAnsi="Times New Roman"/>
          <w:sz w:val="24"/>
          <w:szCs w:val="24"/>
        </w:rPr>
        <w:t xml:space="preserve"> – срок, в течение которого поддерживается работоспособность Карты. Технологическим сроком действия Карты является месяц/год окончания технологического срока действия Карты, указанные на Карте. Карта работоспособна до завершения месяца/года, указанного на Карте. После истечения технологического срока действия Карты получение Заказчиком Товаров с использованием соответствующей Карты невозможно.</w:t>
      </w:r>
    </w:p>
    <w:p w14:paraId="15CA5CCE" w14:textId="77777777" w:rsidR="00961C0B" w:rsidRPr="00961C0B" w:rsidRDefault="00961C0B" w:rsidP="004B2670">
      <w:pPr>
        <w:jc w:val="both"/>
        <w:rPr>
          <w:rFonts w:ascii="Times New Roman" w:hAnsi="Times New Roman"/>
          <w:sz w:val="24"/>
          <w:szCs w:val="24"/>
        </w:rPr>
      </w:pPr>
    </w:p>
    <w:p w14:paraId="0F570B81" w14:textId="77777777" w:rsidR="00961C0B" w:rsidRPr="003C78A2" w:rsidRDefault="00961C0B" w:rsidP="004B2670">
      <w:pPr>
        <w:pStyle w:val="6"/>
        <w:spacing w:before="0"/>
        <w:jc w:val="center"/>
        <w:rPr>
          <w:rFonts w:ascii="Times New Roman" w:hAnsi="Times New Roman" w:cs="Times New Roman"/>
          <w:b/>
          <w:i w:val="0"/>
          <w:color w:val="auto"/>
          <w:sz w:val="24"/>
          <w:szCs w:val="24"/>
        </w:rPr>
      </w:pPr>
      <w:r w:rsidRPr="003C78A2">
        <w:rPr>
          <w:rFonts w:ascii="Times New Roman" w:hAnsi="Times New Roman" w:cs="Times New Roman"/>
          <w:b/>
          <w:i w:val="0"/>
          <w:color w:val="auto"/>
          <w:sz w:val="24"/>
          <w:szCs w:val="24"/>
        </w:rPr>
        <w:t>1. Предмет договора</w:t>
      </w:r>
    </w:p>
    <w:p w14:paraId="1960FDFA" w14:textId="77777777" w:rsidR="00961C0B" w:rsidRPr="00961C0B" w:rsidRDefault="00961C0B" w:rsidP="004B2670">
      <w:pPr>
        <w:ind w:firstLine="720"/>
        <w:jc w:val="both"/>
        <w:rPr>
          <w:rFonts w:ascii="Times New Roman" w:hAnsi="Times New Roman"/>
          <w:sz w:val="24"/>
          <w:szCs w:val="24"/>
        </w:rPr>
      </w:pPr>
      <w:r w:rsidRPr="00961C0B">
        <w:rPr>
          <w:rFonts w:ascii="Times New Roman" w:hAnsi="Times New Roman"/>
          <w:sz w:val="24"/>
          <w:szCs w:val="24"/>
        </w:rPr>
        <w:t xml:space="preserve">1.1. К отношениям сторон по договору применяются требования гражданского законодательства, Федерального закона от 18.07.2011 № 223-ФЗ «О закупках товаров, работ, услуг отдельными видами юридических лиц». </w:t>
      </w:r>
    </w:p>
    <w:p w14:paraId="38FC1672" w14:textId="77777777" w:rsidR="00961C0B" w:rsidRPr="00961C0B" w:rsidRDefault="00961C0B" w:rsidP="004B2670">
      <w:pPr>
        <w:ind w:firstLine="720"/>
        <w:jc w:val="both"/>
        <w:rPr>
          <w:rFonts w:ascii="Times New Roman" w:hAnsi="Times New Roman"/>
          <w:sz w:val="24"/>
          <w:szCs w:val="24"/>
        </w:rPr>
      </w:pPr>
      <w:r w:rsidRPr="00961C0B">
        <w:rPr>
          <w:rFonts w:ascii="Times New Roman" w:hAnsi="Times New Roman"/>
          <w:sz w:val="24"/>
          <w:szCs w:val="24"/>
        </w:rPr>
        <w:lastRenderedPageBreak/>
        <w:t>1.2. Поставщик по договору обязуется передавать Заказчику Товары, по ценам и в количестве, указанном в Специфи</w:t>
      </w:r>
      <w:r w:rsidR="004B2670">
        <w:rPr>
          <w:rFonts w:ascii="Times New Roman" w:hAnsi="Times New Roman"/>
          <w:sz w:val="24"/>
          <w:szCs w:val="24"/>
        </w:rPr>
        <w:t>кации, являющейся Приложением №</w:t>
      </w:r>
      <w:r w:rsidRPr="00961C0B">
        <w:rPr>
          <w:rFonts w:ascii="Times New Roman" w:hAnsi="Times New Roman"/>
          <w:sz w:val="24"/>
          <w:szCs w:val="24"/>
        </w:rPr>
        <w:t>3 к договору, а Заказчик обязуется принимать и оплачивать Товары в соответствии с условиями договора.</w:t>
      </w:r>
    </w:p>
    <w:p w14:paraId="39F5D6DA" w14:textId="77777777" w:rsidR="00961C0B" w:rsidRPr="00102FBC" w:rsidRDefault="00961C0B" w:rsidP="004B2670">
      <w:pPr>
        <w:jc w:val="both"/>
        <w:rPr>
          <w:rFonts w:ascii="Times New Roman" w:hAnsi="Times New Roman"/>
          <w:sz w:val="24"/>
          <w:szCs w:val="24"/>
        </w:rPr>
      </w:pPr>
      <w:r w:rsidRPr="00961C0B">
        <w:rPr>
          <w:rFonts w:ascii="Times New Roman" w:hAnsi="Times New Roman"/>
          <w:sz w:val="24"/>
          <w:szCs w:val="24"/>
        </w:rPr>
        <w:t xml:space="preserve">Право собственности на Товары переходит от Поставщика Заказчику в момент фактической </w:t>
      </w:r>
      <w:r w:rsidRPr="00102FBC">
        <w:rPr>
          <w:rFonts w:ascii="Times New Roman" w:hAnsi="Times New Roman"/>
          <w:sz w:val="24"/>
          <w:szCs w:val="24"/>
        </w:rPr>
        <w:t xml:space="preserve">передачи Товаров Заказчику. </w:t>
      </w:r>
    </w:p>
    <w:p w14:paraId="27402EF5" w14:textId="77777777" w:rsidR="00961C0B" w:rsidRPr="00961C0B" w:rsidRDefault="00961C0B" w:rsidP="004B2670">
      <w:pPr>
        <w:ind w:firstLine="720"/>
        <w:jc w:val="both"/>
        <w:rPr>
          <w:rFonts w:ascii="Times New Roman" w:hAnsi="Times New Roman"/>
          <w:sz w:val="24"/>
          <w:szCs w:val="24"/>
        </w:rPr>
      </w:pPr>
      <w:r w:rsidRPr="00102FBC">
        <w:rPr>
          <w:rFonts w:ascii="Times New Roman" w:hAnsi="Times New Roman"/>
          <w:sz w:val="24"/>
          <w:szCs w:val="24"/>
        </w:rPr>
        <w:t>1.3. Место поставки Товаров: АЗС, расположенные на территории __________________, согласно перечню, указанному на сайте ______________.</w:t>
      </w:r>
    </w:p>
    <w:p w14:paraId="64562499" w14:textId="77777777" w:rsidR="00961C0B" w:rsidRPr="00961C0B" w:rsidRDefault="00961C0B" w:rsidP="004B2670">
      <w:pPr>
        <w:jc w:val="both"/>
        <w:rPr>
          <w:rFonts w:ascii="Times New Roman" w:hAnsi="Times New Roman"/>
          <w:sz w:val="24"/>
          <w:szCs w:val="24"/>
        </w:rPr>
      </w:pPr>
    </w:p>
    <w:p w14:paraId="57C6F93E" w14:textId="77777777" w:rsidR="00961C0B" w:rsidRPr="003C78A2" w:rsidRDefault="00961C0B" w:rsidP="004B2670">
      <w:pPr>
        <w:pStyle w:val="6"/>
        <w:spacing w:before="0"/>
        <w:jc w:val="center"/>
        <w:rPr>
          <w:rFonts w:ascii="Times New Roman" w:hAnsi="Times New Roman" w:cs="Times New Roman"/>
          <w:b/>
          <w:i w:val="0"/>
          <w:color w:val="auto"/>
          <w:sz w:val="24"/>
          <w:szCs w:val="24"/>
        </w:rPr>
      </w:pPr>
      <w:r w:rsidRPr="003C78A2">
        <w:rPr>
          <w:rFonts w:ascii="Times New Roman" w:hAnsi="Times New Roman" w:cs="Times New Roman"/>
          <w:b/>
          <w:i w:val="0"/>
          <w:color w:val="auto"/>
          <w:sz w:val="24"/>
          <w:szCs w:val="24"/>
        </w:rPr>
        <w:t>2. Обязанности сторон</w:t>
      </w:r>
    </w:p>
    <w:p w14:paraId="07549C70" w14:textId="77777777" w:rsidR="00961C0B" w:rsidRPr="00961C0B" w:rsidRDefault="00961C0B" w:rsidP="004B2670">
      <w:pPr>
        <w:pStyle w:val="afb"/>
        <w:spacing w:after="0"/>
        <w:ind w:firstLine="720"/>
        <w:jc w:val="both"/>
        <w:rPr>
          <w:rFonts w:ascii="Times New Roman" w:hAnsi="Times New Roman"/>
          <w:sz w:val="24"/>
          <w:szCs w:val="24"/>
        </w:rPr>
      </w:pPr>
      <w:r w:rsidRPr="003C78A2">
        <w:rPr>
          <w:rFonts w:ascii="Times New Roman" w:hAnsi="Times New Roman"/>
          <w:b/>
          <w:sz w:val="24"/>
          <w:szCs w:val="24"/>
        </w:rPr>
        <w:t>2.1.</w:t>
      </w:r>
      <w:r w:rsidRPr="00961C0B">
        <w:rPr>
          <w:rFonts w:ascii="Times New Roman" w:hAnsi="Times New Roman"/>
          <w:sz w:val="24"/>
          <w:szCs w:val="24"/>
        </w:rPr>
        <w:t xml:space="preserve"> </w:t>
      </w:r>
      <w:r w:rsidRPr="003C78A2">
        <w:rPr>
          <w:rFonts w:ascii="Times New Roman" w:hAnsi="Times New Roman"/>
          <w:b/>
          <w:sz w:val="24"/>
          <w:szCs w:val="24"/>
        </w:rPr>
        <w:t>Поставщик обязан:</w:t>
      </w:r>
    </w:p>
    <w:p w14:paraId="54023127" w14:textId="77777777" w:rsidR="00961C0B" w:rsidRPr="00961C0B" w:rsidRDefault="00961C0B" w:rsidP="004B2670">
      <w:pPr>
        <w:pStyle w:val="afb"/>
        <w:spacing w:after="0"/>
        <w:ind w:firstLine="720"/>
        <w:jc w:val="both"/>
        <w:rPr>
          <w:rFonts w:ascii="Times New Roman" w:hAnsi="Times New Roman"/>
          <w:sz w:val="24"/>
          <w:szCs w:val="24"/>
        </w:rPr>
      </w:pPr>
      <w:r w:rsidRPr="00961C0B">
        <w:rPr>
          <w:rFonts w:ascii="Times New Roman" w:hAnsi="Times New Roman"/>
          <w:sz w:val="24"/>
          <w:szCs w:val="24"/>
        </w:rPr>
        <w:t>2.1.1. Получать от Заказчика Заявку, изготавливать за счет собственных средств и передавать на основании Заявки Заказчику Карты в срок не позднее 10 (десяти) календарных дней с момента получения Поставщиком Заявки от Заказчика.</w:t>
      </w:r>
    </w:p>
    <w:p w14:paraId="73249568" w14:textId="77777777" w:rsidR="00961C0B" w:rsidRPr="00961C0B" w:rsidRDefault="00961C0B" w:rsidP="004B2670">
      <w:pPr>
        <w:pStyle w:val="afb"/>
        <w:spacing w:after="0"/>
        <w:ind w:firstLine="720"/>
        <w:jc w:val="both"/>
        <w:rPr>
          <w:rFonts w:ascii="Times New Roman" w:hAnsi="Times New Roman"/>
          <w:sz w:val="24"/>
          <w:szCs w:val="24"/>
        </w:rPr>
      </w:pPr>
      <w:r w:rsidRPr="00961C0B">
        <w:rPr>
          <w:rFonts w:ascii="Times New Roman" w:hAnsi="Times New Roman"/>
          <w:sz w:val="24"/>
          <w:szCs w:val="24"/>
        </w:rPr>
        <w:t>2.1.2. Передавать Заказчику Товары после получения устной заявки от Держателя Карты в порядке и на условиях, предусмотренных договором.</w:t>
      </w:r>
    </w:p>
    <w:p w14:paraId="5D84BABA" w14:textId="77777777" w:rsidR="00961C0B" w:rsidRPr="00961C0B" w:rsidRDefault="00961C0B" w:rsidP="004B2670">
      <w:pPr>
        <w:jc w:val="both"/>
        <w:rPr>
          <w:rFonts w:ascii="Times New Roman" w:hAnsi="Times New Roman"/>
          <w:sz w:val="24"/>
          <w:szCs w:val="24"/>
        </w:rPr>
      </w:pPr>
      <w:r w:rsidRPr="00961C0B">
        <w:rPr>
          <w:rFonts w:ascii="Times New Roman" w:hAnsi="Times New Roman"/>
          <w:sz w:val="24"/>
          <w:szCs w:val="24"/>
        </w:rPr>
        <w:t>Передача Товаров Заказчику осуществляется Поставщиком в Торговых точках после предъявления Карты Держателем Карты в соответствии с условиями договора.</w:t>
      </w:r>
    </w:p>
    <w:p w14:paraId="47FC6CD4" w14:textId="77777777" w:rsidR="00961C0B" w:rsidRPr="00961C0B" w:rsidRDefault="00961C0B" w:rsidP="004B2670">
      <w:pPr>
        <w:ind w:firstLine="720"/>
        <w:jc w:val="both"/>
        <w:rPr>
          <w:rFonts w:ascii="Times New Roman" w:hAnsi="Times New Roman"/>
          <w:sz w:val="24"/>
          <w:szCs w:val="24"/>
        </w:rPr>
      </w:pPr>
      <w:r w:rsidRPr="00961C0B">
        <w:rPr>
          <w:rFonts w:ascii="Times New Roman" w:hAnsi="Times New Roman"/>
          <w:sz w:val="24"/>
          <w:szCs w:val="24"/>
        </w:rPr>
        <w:t>2.1.3. Выставлять счета на оплату стоимости фактически полученных Заказчиком Товаров с использованием Карт в срок не позднее 5 (Пятого) числа месяца следующего за отчетным.</w:t>
      </w:r>
    </w:p>
    <w:p w14:paraId="39E7D323" w14:textId="77777777" w:rsidR="00961C0B" w:rsidRPr="00961C0B" w:rsidRDefault="00961C0B" w:rsidP="004B2670">
      <w:pPr>
        <w:ind w:firstLine="720"/>
        <w:jc w:val="both"/>
        <w:rPr>
          <w:rFonts w:ascii="Times New Roman" w:hAnsi="Times New Roman"/>
          <w:sz w:val="24"/>
          <w:szCs w:val="24"/>
        </w:rPr>
      </w:pPr>
      <w:r w:rsidRPr="00961C0B">
        <w:rPr>
          <w:rFonts w:ascii="Times New Roman" w:hAnsi="Times New Roman"/>
          <w:sz w:val="24"/>
          <w:szCs w:val="24"/>
        </w:rPr>
        <w:t xml:space="preserve">2.1.4. Оформлять факт получения Товаров у Поставщика Чеком Оборудования. </w:t>
      </w:r>
    </w:p>
    <w:p w14:paraId="0D9BC28E" w14:textId="77777777" w:rsidR="00961C0B" w:rsidRPr="00961C0B" w:rsidRDefault="00961C0B" w:rsidP="004B2670">
      <w:pPr>
        <w:jc w:val="both"/>
        <w:rPr>
          <w:rFonts w:ascii="Times New Roman" w:hAnsi="Times New Roman"/>
          <w:sz w:val="24"/>
          <w:szCs w:val="24"/>
        </w:rPr>
      </w:pPr>
      <w:r w:rsidRPr="00961C0B">
        <w:rPr>
          <w:rFonts w:ascii="Times New Roman" w:hAnsi="Times New Roman"/>
          <w:sz w:val="24"/>
          <w:szCs w:val="24"/>
        </w:rPr>
        <w:t xml:space="preserve">Терминальный чек оформляется Поставщиком в электронном виде и размещается в Личном кабинете в срок не позднее 24 (Двадцати четырех) часов с момента соответствующего получения Держателем Карты Товаров в Торговой точке. </w:t>
      </w:r>
    </w:p>
    <w:p w14:paraId="2B837716" w14:textId="0117AA0E" w:rsidR="00961C0B" w:rsidRPr="00961C0B" w:rsidRDefault="00961C0B" w:rsidP="004B2670">
      <w:pPr>
        <w:pStyle w:val="32"/>
        <w:spacing w:after="0"/>
        <w:ind w:left="0" w:firstLine="720"/>
        <w:jc w:val="both"/>
        <w:rPr>
          <w:rFonts w:ascii="Times New Roman" w:hAnsi="Times New Roman"/>
          <w:sz w:val="24"/>
          <w:szCs w:val="24"/>
        </w:rPr>
      </w:pPr>
      <w:r w:rsidRPr="00961C0B">
        <w:rPr>
          <w:rFonts w:ascii="Times New Roman" w:hAnsi="Times New Roman"/>
          <w:sz w:val="24"/>
          <w:szCs w:val="24"/>
        </w:rPr>
        <w:t xml:space="preserve">2.1.5. Направлять Заказчику ссылку, необходимую для доступа в Личный кабинет, на адрес электронной почты: </w:t>
      </w:r>
      <w:hyperlink r:id="rId20" w:history="1">
        <w:r w:rsidR="00404352" w:rsidRPr="004B4DB1">
          <w:rPr>
            <w:rStyle w:val="af5"/>
            <w:rFonts w:ascii="Times New Roman" w:hAnsi="Times New Roman"/>
            <w:b/>
            <w:sz w:val="24"/>
            <w:szCs w:val="24"/>
            <w:lang w:val="en-US"/>
          </w:rPr>
          <w:t>udp</w:t>
        </w:r>
        <w:r w:rsidR="00404352" w:rsidRPr="004B4DB1">
          <w:rPr>
            <w:rStyle w:val="af5"/>
            <w:rFonts w:ascii="Times New Roman" w:hAnsi="Times New Roman"/>
            <w:b/>
            <w:sz w:val="24"/>
            <w:szCs w:val="24"/>
          </w:rPr>
          <w:t>-5@inbox.ru</w:t>
        </w:r>
      </w:hyperlink>
      <w:r w:rsidR="004B2670" w:rsidRPr="004B2670">
        <w:rPr>
          <w:rFonts w:ascii="Times New Roman" w:hAnsi="Times New Roman"/>
          <w:sz w:val="24"/>
          <w:szCs w:val="24"/>
          <w:u w:val="single"/>
        </w:rPr>
        <w:t>,</w:t>
      </w:r>
      <w:r w:rsidR="004B2670" w:rsidRPr="004B2670">
        <w:rPr>
          <w:rFonts w:ascii="Times New Roman" w:hAnsi="Times New Roman"/>
          <w:sz w:val="24"/>
          <w:szCs w:val="24"/>
        </w:rPr>
        <w:t xml:space="preserve"> </w:t>
      </w:r>
      <w:r w:rsidRPr="00961C0B">
        <w:rPr>
          <w:rFonts w:ascii="Times New Roman" w:hAnsi="Times New Roman"/>
          <w:sz w:val="24"/>
          <w:szCs w:val="24"/>
        </w:rPr>
        <w:t>в срок не позднее 3 (Трех) календарных дней с момента подписания настоящего договора.</w:t>
      </w:r>
    </w:p>
    <w:p w14:paraId="6D7C54FD" w14:textId="77777777" w:rsidR="00961C0B" w:rsidRPr="004B2670" w:rsidRDefault="00961C0B" w:rsidP="004B2670">
      <w:pPr>
        <w:pStyle w:val="afb"/>
        <w:spacing w:after="0"/>
        <w:ind w:firstLine="720"/>
        <w:jc w:val="both"/>
        <w:rPr>
          <w:rFonts w:ascii="Times New Roman" w:hAnsi="Times New Roman"/>
          <w:b/>
          <w:sz w:val="24"/>
          <w:szCs w:val="24"/>
        </w:rPr>
      </w:pPr>
      <w:r w:rsidRPr="004B2670">
        <w:rPr>
          <w:rFonts w:ascii="Times New Roman" w:hAnsi="Times New Roman"/>
          <w:b/>
          <w:sz w:val="24"/>
          <w:szCs w:val="24"/>
        </w:rPr>
        <w:t>2.2. Поставщик имеет право:</w:t>
      </w:r>
    </w:p>
    <w:p w14:paraId="55D5717C" w14:textId="77777777" w:rsidR="00961C0B" w:rsidRPr="00961C0B" w:rsidRDefault="00961C0B" w:rsidP="004B2670">
      <w:pPr>
        <w:ind w:firstLine="720"/>
        <w:jc w:val="both"/>
        <w:rPr>
          <w:rFonts w:ascii="Times New Roman" w:hAnsi="Times New Roman"/>
          <w:sz w:val="24"/>
          <w:szCs w:val="24"/>
        </w:rPr>
      </w:pPr>
      <w:r w:rsidRPr="00961C0B">
        <w:rPr>
          <w:rFonts w:ascii="Times New Roman" w:hAnsi="Times New Roman"/>
          <w:sz w:val="24"/>
          <w:szCs w:val="24"/>
        </w:rPr>
        <w:t>2.2.1. Отказать в поставке Товаров Заказчику в случаях неисправности Оборудования и/или Карт, что не будет являться нарушением условий договора со стороны Поставщика.</w:t>
      </w:r>
    </w:p>
    <w:p w14:paraId="786F7A62" w14:textId="77777777" w:rsidR="00961C0B" w:rsidRPr="00961C0B" w:rsidRDefault="00961C0B" w:rsidP="004B2670">
      <w:pPr>
        <w:pStyle w:val="afb"/>
        <w:spacing w:after="0"/>
        <w:ind w:firstLine="720"/>
        <w:jc w:val="both"/>
        <w:rPr>
          <w:rFonts w:ascii="Times New Roman" w:hAnsi="Times New Roman"/>
          <w:sz w:val="24"/>
          <w:szCs w:val="24"/>
        </w:rPr>
      </w:pPr>
      <w:r w:rsidRPr="00961C0B">
        <w:rPr>
          <w:rFonts w:ascii="Times New Roman" w:hAnsi="Times New Roman"/>
          <w:sz w:val="24"/>
          <w:szCs w:val="24"/>
        </w:rPr>
        <w:t xml:space="preserve">2.2.2. В случае нарушения Заказчиком обязанности и/или обязанностей, предусмотренных договором, Поставщик имеет право заблокировать Карты без предварительного уведомления Заказчика. </w:t>
      </w:r>
    </w:p>
    <w:p w14:paraId="67B707B9" w14:textId="77777777" w:rsidR="00961C0B" w:rsidRPr="00961C0B" w:rsidRDefault="00961C0B" w:rsidP="004B2670">
      <w:pPr>
        <w:pStyle w:val="afb"/>
        <w:spacing w:after="0"/>
        <w:jc w:val="both"/>
        <w:rPr>
          <w:rFonts w:ascii="Times New Roman" w:hAnsi="Times New Roman"/>
          <w:sz w:val="24"/>
          <w:szCs w:val="24"/>
        </w:rPr>
      </w:pPr>
      <w:r w:rsidRPr="00961C0B">
        <w:rPr>
          <w:rFonts w:ascii="Times New Roman" w:hAnsi="Times New Roman"/>
          <w:sz w:val="24"/>
          <w:szCs w:val="24"/>
        </w:rPr>
        <w:t>Разблокировка Карт, которые были заблокированы по основаниям предусмотренным пунктом, производится в срок не позднее 5 (Пяти) рабочих дней с момента устранения Заказчиком обстоятельств, послуживших основанием для блокирования Карт.</w:t>
      </w:r>
    </w:p>
    <w:p w14:paraId="73B02370" w14:textId="77777777" w:rsidR="00961C0B" w:rsidRPr="004B2670" w:rsidRDefault="00961C0B" w:rsidP="004B2670">
      <w:pPr>
        <w:ind w:firstLine="720"/>
        <w:jc w:val="both"/>
        <w:rPr>
          <w:rFonts w:ascii="Times New Roman" w:hAnsi="Times New Roman"/>
          <w:b/>
          <w:sz w:val="24"/>
          <w:szCs w:val="24"/>
        </w:rPr>
      </w:pPr>
      <w:r w:rsidRPr="004B2670">
        <w:rPr>
          <w:rFonts w:ascii="Times New Roman" w:hAnsi="Times New Roman"/>
          <w:b/>
          <w:sz w:val="24"/>
          <w:szCs w:val="24"/>
        </w:rPr>
        <w:t>2.3. Заказчик обязан:</w:t>
      </w:r>
    </w:p>
    <w:p w14:paraId="474C7AB8" w14:textId="77777777" w:rsidR="00961C0B" w:rsidRPr="00961C0B" w:rsidRDefault="00961C0B" w:rsidP="004B2670">
      <w:pPr>
        <w:ind w:firstLine="720"/>
        <w:jc w:val="both"/>
        <w:rPr>
          <w:rFonts w:ascii="Times New Roman" w:hAnsi="Times New Roman"/>
          <w:sz w:val="24"/>
          <w:szCs w:val="24"/>
        </w:rPr>
      </w:pPr>
      <w:r w:rsidRPr="00961C0B">
        <w:rPr>
          <w:rFonts w:ascii="Times New Roman" w:hAnsi="Times New Roman"/>
          <w:sz w:val="24"/>
          <w:szCs w:val="24"/>
        </w:rPr>
        <w:t>2.3.1. Подавать Поставщику Заявку. В случае наличия у Заказчика Карт, технически совместимых с Оборудованием Поставщика использовать Карты на основании акта согласования использования карт, оформленного по форме предусмотренной Приложением №2 к договору.</w:t>
      </w:r>
      <w:r w:rsidR="004B2670">
        <w:rPr>
          <w:rFonts w:ascii="Times New Roman" w:hAnsi="Times New Roman"/>
          <w:sz w:val="24"/>
          <w:szCs w:val="24"/>
        </w:rPr>
        <w:t xml:space="preserve"> </w:t>
      </w:r>
      <w:r w:rsidRPr="00961C0B">
        <w:rPr>
          <w:rFonts w:ascii="Times New Roman" w:hAnsi="Times New Roman"/>
          <w:sz w:val="24"/>
          <w:szCs w:val="24"/>
        </w:rPr>
        <w:t>Заказчик не вправе передавать Карты третьим лицам.</w:t>
      </w:r>
      <w:r w:rsidR="004B2670">
        <w:rPr>
          <w:rFonts w:ascii="Times New Roman" w:hAnsi="Times New Roman"/>
          <w:sz w:val="24"/>
          <w:szCs w:val="24"/>
        </w:rPr>
        <w:t xml:space="preserve"> </w:t>
      </w:r>
      <w:r w:rsidRPr="00961C0B">
        <w:rPr>
          <w:rFonts w:ascii="Times New Roman" w:hAnsi="Times New Roman"/>
          <w:sz w:val="24"/>
          <w:szCs w:val="24"/>
        </w:rPr>
        <w:t>Передача Карт осуществляется на складе Поставщика, указанном в Заявке.</w:t>
      </w:r>
    </w:p>
    <w:p w14:paraId="5C0CC892" w14:textId="77777777" w:rsidR="00961C0B" w:rsidRPr="00961C0B" w:rsidRDefault="00961C0B" w:rsidP="004B2670">
      <w:pPr>
        <w:ind w:firstLine="720"/>
        <w:jc w:val="both"/>
        <w:rPr>
          <w:rFonts w:ascii="Times New Roman" w:hAnsi="Times New Roman"/>
          <w:sz w:val="24"/>
          <w:szCs w:val="24"/>
        </w:rPr>
      </w:pPr>
      <w:r w:rsidRPr="00961C0B">
        <w:rPr>
          <w:rFonts w:ascii="Times New Roman" w:hAnsi="Times New Roman"/>
          <w:sz w:val="24"/>
          <w:szCs w:val="24"/>
        </w:rPr>
        <w:t xml:space="preserve">2.3.2. Использовать Карты только по назначению и в соответствии с правилами, установленными Поставщиком (далее – Инструкция по использованию ПТК). </w:t>
      </w:r>
    </w:p>
    <w:p w14:paraId="7177802C" w14:textId="77777777" w:rsidR="00961C0B" w:rsidRPr="00961C0B" w:rsidRDefault="00961C0B" w:rsidP="004B2670">
      <w:pPr>
        <w:jc w:val="both"/>
        <w:rPr>
          <w:rFonts w:ascii="Times New Roman" w:hAnsi="Times New Roman"/>
          <w:sz w:val="24"/>
          <w:szCs w:val="24"/>
        </w:rPr>
      </w:pPr>
      <w:r w:rsidRPr="00961C0B">
        <w:rPr>
          <w:rFonts w:ascii="Times New Roman" w:hAnsi="Times New Roman"/>
          <w:sz w:val="24"/>
          <w:szCs w:val="24"/>
        </w:rPr>
        <w:t>Инструкция по использованию ПТК размещается Поставщиком на Сайте.</w:t>
      </w:r>
    </w:p>
    <w:p w14:paraId="107D10D9" w14:textId="77777777" w:rsidR="00961C0B" w:rsidRPr="00961C0B" w:rsidRDefault="00961C0B" w:rsidP="004B2670">
      <w:pPr>
        <w:ind w:firstLine="720"/>
        <w:jc w:val="both"/>
        <w:rPr>
          <w:rFonts w:ascii="Times New Roman" w:hAnsi="Times New Roman"/>
          <w:sz w:val="24"/>
          <w:szCs w:val="24"/>
        </w:rPr>
      </w:pPr>
      <w:r w:rsidRPr="00961C0B">
        <w:rPr>
          <w:rFonts w:ascii="Times New Roman" w:hAnsi="Times New Roman"/>
          <w:sz w:val="24"/>
          <w:szCs w:val="24"/>
        </w:rPr>
        <w:t>2.3.3. Производить оплату стоимости Товаров в соответствии с условиями, предусмотренными договором.</w:t>
      </w:r>
    </w:p>
    <w:p w14:paraId="28FC07DC" w14:textId="77777777" w:rsidR="00961C0B" w:rsidRPr="00961C0B" w:rsidRDefault="00961C0B" w:rsidP="004B2670">
      <w:pPr>
        <w:ind w:firstLine="720"/>
        <w:jc w:val="both"/>
        <w:rPr>
          <w:rFonts w:ascii="Times New Roman" w:hAnsi="Times New Roman"/>
          <w:sz w:val="24"/>
          <w:szCs w:val="24"/>
        </w:rPr>
      </w:pPr>
      <w:r w:rsidRPr="00961C0B">
        <w:rPr>
          <w:rFonts w:ascii="Times New Roman" w:hAnsi="Times New Roman"/>
          <w:sz w:val="24"/>
          <w:szCs w:val="24"/>
        </w:rPr>
        <w:t>2.3.4. Получать Товары у Поставщика с использованием Карт в порядке, предусмотренном договором</w:t>
      </w:r>
    </w:p>
    <w:p w14:paraId="67C65125" w14:textId="77777777" w:rsidR="00961C0B" w:rsidRPr="00961C0B" w:rsidRDefault="004B2670" w:rsidP="004B2670">
      <w:pPr>
        <w:tabs>
          <w:tab w:val="left" w:pos="709"/>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2.3.5. Ознакамливаться с Терминальными чеками.</w:t>
      </w:r>
    </w:p>
    <w:p w14:paraId="3E23EA8F" w14:textId="77777777" w:rsidR="00961C0B" w:rsidRPr="00961C0B" w:rsidRDefault="004B2670" w:rsidP="004B2670">
      <w:pPr>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 xml:space="preserve">2.3.6. Ознакомится с Инструкцией по работе в Личном кабинете. Инструкция по работе Личном кабинете размещается Поставщиком на Сайте. </w:t>
      </w:r>
    </w:p>
    <w:p w14:paraId="02EA3BEE" w14:textId="77777777" w:rsidR="00961C0B" w:rsidRPr="00961C0B" w:rsidRDefault="004B2670" w:rsidP="004B2670">
      <w:pPr>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2.3.7. Зарегистрироваться в Личном кабинете.</w:t>
      </w:r>
    </w:p>
    <w:p w14:paraId="6F09D3FA" w14:textId="77777777" w:rsidR="00961C0B" w:rsidRPr="00961C0B" w:rsidRDefault="004B2670" w:rsidP="004B2670">
      <w:pPr>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2.3.8. Вводить логин и пароль для доступа в Личный кабинет.</w:t>
      </w:r>
    </w:p>
    <w:p w14:paraId="671618B4" w14:textId="77777777" w:rsidR="00961C0B" w:rsidRPr="00961C0B" w:rsidRDefault="004B2670" w:rsidP="004B2670">
      <w:pPr>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 xml:space="preserve">2.3.9. В срок не ранее чем за 3 (Три) месяца и не позднее чем за 1 (Один) месяц до истечения технологического срока действия соответствующей Карты обратиться к Поставщику с письменным Заявлением, оформленным по форме, предусмотренной Приложением № 4 к </w:t>
      </w:r>
      <w:r w:rsidR="00961C0B" w:rsidRPr="00961C0B">
        <w:rPr>
          <w:rFonts w:ascii="Times New Roman" w:hAnsi="Times New Roman"/>
          <w:sz w:val="24"/>
          <w:szCs w:val="24"/>
        </w:rPr>
        <w:lastRenderedPageBreak/>
        <w:t>настоящему Договору, и получить новую Карту в офисе продаж Поставщика, согласованном Сторонами.</w:t>
      </w:r>
    </w:p>
    <w:p w14:paraId="55BE9E1C" w14:textId="77777777" w:rsidR="00961C0B" w:rsidRPr="00961C0B" w:rsidRDefault="00961C0B" w:rsidP="004B2670">
      <w:pPr>
        <w:tabs>
          <w:tab w:val="left" w:pos="6120"/>
        </w:tabs>
        <w:jc w:val="both"/>
        <w:rPr>
          <w:rFonts w:ascii="Times New Roman" w:hAnsi="Times New Roman"/>
          <w:sz w:val="24"/>
          <w:szCs w:val="24"/>
        </w:rPr>
      </w:pPr>
      <w:r w:rsidRPr="00961C0B">
        <w:rPr>
          <w:rFonts w:ascii="Times New Roman" w:hAnsi="Times New Roman"/>
          <w:sz w:val="24"/>
          <w:szCs w:val="24"/>
        </w:rPr>
        <w:t>Передача новой Карты в указанном случае оформляется Актом приема-передачи новой Карты/новых Карт в связи с истечением технологического срока действия, подписываемым Сторонами.</w:t>
      </w:r>
    </w:p>
    <w:p w14:paraId="0CC48785" w14:textId="77777777" w:rsidR="00961C0B" w:rsidRPr="00961C0B" w:rsidRDefault="004B2670" w:rsidP="004B2670">
      <w:pPr>
        <w:tabs>
          <w:tab w:val="left" w:pos="709"/>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2.3.10. Заказчик гарантирует и заверяет Поставщика, что не является участником судебного процесса, следствием которого может стать его банкротство или исключение из ЕГРЮЛ/ЕГРИП, не находится в стадии ликвидации/признания недействующим юридическим лицом, в отношении Заказчика не подано заявление о признании его банкротом, не возбуждено дело о банкротстве, у Заказчика отсутствуют признаки неплатежеспособности и(или) недостаточности имущества, отсутствуют иные запреты/ограничения платежей по настоящему Договору. Заказчик обязуется незамедлительно уведомить Поставщика о наступлении вышеуказанных обстоятельств.</w:t>
      </w:r>
      <w:r w:rsidR="00961C0B" w:rsidRPr="00961C0B">
        <w:rPr>
          <w:rFonts w:ascii="Times New Roman" w:hAnsi="Times New Roman"/>
          <w:sz w:val="24"/>
          <w:szCs w:val="24"/>
        </w:rPr>
        <w:tab/>
      </w:r>
    </w:p>
    <w:p w14:paraId="6A8FA9A5" w14:textId="77777777" w:rsidR="00961C0B" w:rsidRPr="004B2670" w:rsidRDefault="00961C0B" w:rsidP="004B2670">
      <w:pPr>
        <w:ind w:firstLine="720"/>
        <w:jc w:val="both"/>
        <w:rPr>
          <w:rFonts w:ascii="Times New Roman" w:hAnsi="Times New Roman"/>
          <w:b/>
          <w:sz w:val="24"/>
          <w:szCs w:val="24"/>
        </w:rPr>
      </w:pPr>
      <w:r w:rsidRPr="004B2670">
        <w:rPr>
          <w:rFonts w:ascii="Times New Roman" w:hAnsi="Times New Roman"/>
          <w:b/>
          <w:sz w:val="24"/>
          <w:szCs w:val="24"/>
        </w:rPr>
        <w:t>2.4. Заказчик имеет право:</w:t>
      </w:r>
    </w:p>
    <w:p w14:paraId="246BFEDA" w14:textId="77777777" w:rsidR="00961C0B" w:rsidRPr="00961C0B" w:rsidRDefault="00961C0B" w:rsidP="004B2670">
      <w:pPr>
        <w:pStyle w:val="afb"/>
        <w:spacing w:after="0"/>
        <w:ind w:firstLine="720"/>
        <w:jc w:val="both"/>
        <w:rPr>
          <w:rFonts w:ascii="Times New Roman" w:hAnsi="Times New Roman"/>
          <w:sz w:val="24"/>
          <w:szCs w:val="24"/>
        </w:rPr>
      </w:pPr>
      <w:r w:rsidRPr="00961C0B">
        <w:rPr>
          <w:rFonts w:ascii="Times New Roman" w:hAnsi="Times New Roman"/>
          <w:sz w:val="24"/>
          <w:szCs w:val="24"/>
        </w:rPr>
        <w:t>2.4.1. Подавать заявления на блокировку и/или разблокировку Карт, изменение лимитов Карт, в пределах лимитов Карт, указанных Заказчиком в Заявке.</w:t>
      </w:r>
    </w:p>
    <w:p w14:paraId="5E1CB7DA" w14:textId="77777777" w:rsidR="00961C0B" w:rsidRPr="00961C0B" w:rsidRDefault="00961C0B" w:rsidP="00961C0B">
      <w:pPr>
        <w:rPr>
          <w:rFonts w:ascii="Times New Roman" w:hAnsi="Times New Roman"/>
          <w:sz w:val="24"/>
          <w:szCs w:val="24"/>
        </w:rPr>
      </w:pPr>
    </w:p>
    <w:p w14:paraId="0EC60B0D" w14:textId="77777777" w:rsidR="00961C0B" w:rsidRPr="004B2670" w:rsidRDefault="00961C0B" w:rsidP="004B2670">
      <w:pPr>
        <w:pStyle w:val="6"/>
        <w:spacing w:before="0"/>
        <w:ind w:right="-711"/>
        <w:jc w:val="center"/>
        <w:rPr>
          <w:rFonts w:ascii="Times New Roman" w:hAnsi="Times New Roman" w:cs="Times New Roman"/>
          <w:b/>
          <w:i w:val="0"/>
          <w:color w:val="auto"/>
          <w:sz w:val="24"/>
          <w:szCs w:val="24"/>
        </w:rPr>
      </w:pPr>
      <w:r w:rsidRPr="004B2670">
        <w:rPr>
          <w:rFonts w:ascii="Times New Roman" w:hAnsi="Times New Roman" w:cs="Times New Roman"/>
          <w:b/>
          <w:i w:val="0"/>
          <w:color w:val="auto"/>
          <w:sz w:val="24"/>
          <w:szCs w:val="24"/>
        </w:rPr>
        <w:t>3. Цена договора и порядок расчетов</w:t>
      </w:r>
    </w:p>
    <w:p w14:paraId="5EA2B7EE" w14:textId="77777777" w:rsidR="00961C0B" w:rsidRPr="00961C0B" w:rsidRDefault="00961C0B" w:rsidP="004B2670">
      <w:pPr>
        <w:pStyle w:val="32"/>
        <w:spacing w:after="0"/>
        <w:ind w:left="0" w:firstLine="720"/>
        <w:jc w:val="both"/>
        <w:rPr>
          <w:rFonts w:ascii="Times New Roman" w:hAnsi="Times New Roman"/>
          <w:sz w:val="24"/>
          <w:szCs w:val="24"/>
        </w:rPr>
      </w:pPr>
      <w:r w:rsidRPr="00961C0B">
        <w:rPr>
          <w:rFonts w:ascii="Times New Roman" w:hAnsi="Times New Roman"/>
          <w:sz w:val="24"/>
          <w:szCs w:val="24"/>
        </w:rPr>
        <w:t>3.1. Цена договора составляет _________ (_______ ) рублей, коп., в том числе НДС 20%.</w:t>
      </w:r>
    </w:p>
    <w:p w14:paraId="237706DF" w14:textId="77777777" w:rsidR="00961C0B" w:rsidRPr="00961C0B" w:rsidRDefault="00961C0B" w:rsidP="004B2670">
      <w:pPr>
        <w:jc w:val="both"/>
        <w:rPr>
          <w:rFonts w:ascii="Times New Roman" w:hAnsi="Times New Roman"/>
          <w:sz w:val="24"/>
          <w:szCs w:val="24"/>
        </w:rPr>
      </w:pPr>
      <w:r w:rsidRPr="00961C0B">
        <w:rPr>
          <w:rFonts w:ascii="Times New Roman" w:hAnsi="Times New Roman"/>
          <w:sz w:val="24"/>
          <w:szCs w:val="24"/>
        </w:rPr>
        <w:t>В случае осуществления Заказчиком в рамках договора неполной выборки Товаров, окончательную цену договора Стороны подтверждают на момент окончания действия договора исходя из стоимости фактически полученных Заказчиком Товаров. Окончательная цена договора подтверждается первичными бухгалтерскими документами.</w:t>
      </w:r>
    </w:p>
    <w:p w14:paraId="284F5196" w14:textId="25DE0671" w:rsidR="00961C0B" w:rsidRPr="00961C0B" w:rsidRDefault="00961C0B" w:rsidP="004B2670">
      <w:pPr>
        <w:pStyle w:val="32"/>
        <w:spacing w:after="0"/>
        <w:ind w:left="0" w:firstLine="720"/>
        <w:jc w:val="both"/>
        <w:rPr>
          <w:rFonts w:ascii="Times New Roman" w:hAnsi="Times New Roman"/>
          <w:sz w:val="24"/>
          <w:szCs w:val="24"/>
        </w:rPr>
      </w:pPr>
      <w:r w:rsidRPr="00217B78">
        <w:rPr>
          <w:rFonts w:ascii="Times New Roman" w:hAnsi="Times New Roman"/>
          <w:sz w:val="24"/>
          <w:szCs w:val="24"/>
        </w:rPr>
        <w:t xml:space="preserve">3.2. </w:t>
      </w:r>
      <w:r w:rsidR="00570F04" w:rsidRPr="00217B78">
        <w:rPr>
          <w:rFonts w:ascii="Times New Roman" w:hAnsi="Times New Roman"/>
          <w:sz w:val="24"/>
          <w:szCs w:val="24"/>
        </w:rPr>
        <w:t>Заказчик производит оплату за фактически полученные Товары Заказчиком в Торговых точках с использованием Карт в отчетном месяце на основании счета Поставщика, путем перечисления денежных средств на расчетный счет Поставщика после предоставления счета, счета-фактуры (при наличии), товарной накладной (УПД), оформленных на основании подписанного Заказчиком Акта приемки товара в течение 7 (семи) рабочих дней.</w:t>
      </w:r>
    </w:p>
    <w:p w14:paraId="05F9A04B" w14:textId="77777777" w:rsidR="00961C0B" w:rsidRPr="00961C0B" w:rsidRDefault="00961C0B" w:rsidP="004B2670">
      <w:pPr>
        <w:ind w:firstLine="720"/>
        <w:jc w:val="both"/>
        <w:rPr>
          <w:rFonts w:ascii="Times New Roman" w:hAnsi="Times New Roman"/>
          <w:sz w:val="24"/>
          <w:szCs w:val="24"/>
        </w:rPr>
      </w:pPr>
      <w:r w:rsidRPr="00961C0B">
        <w:rPr>
          <w:rFonts w:ascii="Times New Roman" w:hAnsi="Times New Roman"/>
          <w:sz w:val="24"/>
          <w:szCs w:val="24"/>
        </w:rPr>
        <w:t xml:space="preserve">3.3. Стороны обязаны подписать акт сверки взаиморасчетов по договору в срок не позднее «____» ___________ 20___ года. </w:t>
      </w:r>
    </w:p>
    <w:p w14:paraId="54870495" w14:textId="77777777" w:rsidR="00961C0B" w:rsidRPr="00961C0B" w:rsidRDefault="00961C0B" w:rsidP="004B2670">
      <w:pPr>
        <w:jc w:val="both"/>
        <w:rPr>
          <w:rFonts w:ascii="Times New Roman" w:hAnsi="Times New Roman"/>
          <w:sz w:val="24"/>
          <w:szCs w:val="24"/>
        </w:rPr>
      </w:pPr>
      <w:r w:rsidRPr="00961C0B">
        <w:rPr>
          <w:rFonts w:ascii="Times New Roman" w:hAnsi="Times New Roman"/>
          <w:sz w:val="24"/>
          <w:szCs w:val="24"/>
        </w:rPr>
        <w:t>Стороны обязаны произвести окончательные расчеты по договору в срок не позднее 5 (Пяти) рабочих дней с момента подписания акта сверки взаиморасчетов, предусмотренного пунктом.</w:t>
      </w:r>
    </w:p>
    <w:p w14:paraId="5AC7AFD4" w14:textId="77777777" w:rsidR="00961C0B" w:rsidRPr="00961C0B" w:rsidRDefault="00961C0B" w:rsidP="004B2670">
      <w:pPr>
        <w:pStyle w:val="32"/>
        <w:spacing w:after="0"/>
        <w:ind w:left="0" w:right="-2" w:firstLine="720"/>
        <w:jc w:val="both"/>
        <w:rPr>
          <w:rFonts w:ascii="Times New Roman" w:hAnsi="Times New Roman"/>
          <w:sz w:val="24"/>
          <w:szCs w:val="24"/>
        </w:rPr>
      </w:pPr>
      <w:r w:rsidRPr="00961C0B">
        <w:rPr>
          <w:rFonts w:ascii="Times New Roman" w:hAnsi="Times New Roman"/>
          <w:sz w:val="24"/>
          <w:szCs w:val="24"/>
        </w:rPr>
        <w:t>3.4. При перечислении денежных средств по договору Заказчик обязан указывать в платежном поручении назначение платежа: оплата по договору № ________________.</w:t>
      </w:r>
      <w:r w:rsidR="004B2670">
        <w:rPr>
          <w:rFonts w:ascii="Times New Roman" w:hAnsi="Times New Roman"/>
          <w:sz w:val="24"/>
          <w:szCs w:val="24"/>
        </w:rPr>
        <w:t xml:space="preserve"> </w:t>
      </w:r>
      <w:r w:rsidRPr="00961C0B">
        <w:rPr>
          <w:rFonts w:ascii="Times New Roman" w:hAnsi="Times New Roman"/>
          <w:sz w:val="24"/>
          <w:szCs w:val="24"/>
        </w:rPr>
        <w:t>В случае указания назначения платежа в нарушении порядка, установленного настоящим пунктом, платеж будет считаться неисполненным, а Заказчик будет признан нарушившим порядок исполнения договора.</w:t>
      </w:r>
    </w:p>
    <w:p w14:paraId="39B140D7" w14:textId="77777777" w:rsidR="00961C0B" w:rsidRPr="00961C0B" w:rsidRDefault="00961C0B" w:rsidP="004B2670">
      <w:pPr>
        <w:ind w:right="-2" w:firstLine="720"/>
        <w:jc w:val="both"/>
        <w:rPr>
          <w:rFonts w:ascii="Times New Roman" w:hAnsi="Times New Roman"/>
          <w:sz w:val="24"/>
          <w:szCs w:val="24"/>
        </w:rPr>
      </w:pPr>
      <w:r w:rsidRPr="00961C0B">
        <w:rPr>
          <w:rFonts w:ascii="Times New Roman" w:hAnsi="Times New Roman"/>
          <w:sz w:val="24"/>
          <w:szCs w:val="24"/>
        </w:rPr>
        <w:t>3.5. Датой исполнения Заказчиком обязательств по оплате в рамках договора считается дата зачисления денежных средств на расчетный счет Поставщика.</w:t>
      </w:r>
    </w:p>
    <w:p w14:paraId="6011565D" w14:textId="77777777" w:rsidR="00961C0B" w:rsidRPr="00961C0B" w:rsidRDefault="00961C0B" w:rsidP="00961C0B">
      <w:pPr>
        <w:pStyle w:val="32"/>
        <w:spacing w:after="0"/>
        <w:ind w:left="0" w:right="-2"/>
        <w:jc w:val="center"/>
        <w:rPr>
          <w:rFonts w:ascii="Times New Roman" w:hAnsi="Times New Roman"/>
          <w:sz w:val="24"/>
          <w:szCs w:val="24"/>
        </w:rPr>
      </w:pPr>
    </w:p>
    <w:p w14:paraId="142B1AF5" w14:textId="77777777" w:rsidR="00961C0B" w:rsidRPr="004B2670" w:rsidRDefault="00961C0B" w:rsidP="00961C0B">
      <w:pPr>
        <w:pStyle w:val="32"/>
        <w:spacing w:after="0"/>
        <w:ind w:left="0" w:right="-2"/>
        <w:jc w:val="center"/>
        <w:rPr>
          <w:rFonts w:ascii="Times New Roman" w:hAnsi="Times New Roman"/>
          <w:b/>
          <w:sz w:val="24"/>
          <w:szCs w:val="24"/>
        </w:rPr>
      </w:pPr>
      <w:r w:rsidRPr="004B2670">
        <w:rPr>
          <w:rFonts w:ascii="Times New Roman" w:hAnsi="Times New Roman"/>
          <w:b/>
          <w:sz w:val="24"/>
          <w:szCs w:val="24"/>
        </w:rPr>
        <w:t>4. Отчетные документы</w:t>
      </w:r>
    </w:p>
    <w:p w14:paraId="54B5F56E" w14:textId="77777777" w:rsidR="00961C0B" w:rsidRPr="00961C0B" w:rsidRDefault="00961C0B" w:rsidP="004B2670">
      <w:pPr>
        <w:pStyle w:val="afb"/>
        <w:spacing w:after="0"/>
        <w:ind w:firstLine="720"/>
        <w:jc w:val="both"/>
        <w:rPr>
          <w:rFonts w:ascii="Times New Roman" w:hAnsi="Times New Roman"/>
          <w:sz w:val="24"/>
          <w:szCs w:val="24"/>
        </w:rPr>
      </w:pPr>
      <w:r w:rsidRPr="00961C0B">
        <w:rPr>
          <w:rFonts w:ascii="Times New Roman" w:hAnsi="Times New Roman"/>
          <w:sz w:val="24"/>
          <w:szCs w:val="24"/>
        </w:rPr>
        <w:t>4.1. 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 Передача Карт осуществляется на складе Поставщика, указанном в Заявке.</w:t>
      </w:r>
    </w:p>
    <w:p w14:paraId="6395614A" w14:textId="77777777" w:rsidR="00961C0B" w:rsidRPr="00961C0B" w:rsidRDefault="00961C0B" w:rsidP="004B2670">
      <w:pPr>
        <w:pStyle w:val="afb"/>
        <w:spacing w:after="0"/>
        <w:ind w:firstLine="720"/>
        <w:jc w:val="both"/>
        <w:rPr>
          <w:rFonts w:ascii="Times New Roman" w:hAnsi="Times New Roman"/>
          <w:sz w:val="24"/>
          <w:szCs w:val="24"/>
        </w:rPr>
      </w:pPr>
      <w:r w:rsidRPr="00961C0B">
        <w:rPr>
          <w:rFonts w:ascii="Times New Roman" w:hAnsi="Times New Roman"/>
          <w:sz w:val="24"/>
          <w:szCs w:val="24"/>
        </w:rPr>
        <w:t>4.2. Поставщик обязан в срок не позднее 5 (Пятого) числа месяца следующего за отчетным оформлять и предоставлять Заказчику товарные накладные на Товары, счета-фактуры на Товары, реестр операций по Картам (далее – совместно именуются отчетные документы)</w:t>
      </w:r>
      <w:r w:rsidR="004B2670">
        <w:rPr>
          <w:rFonts w:ascii="Times New Roman" w:hAnsi="Times New Roman"/>
          <w:sz w:val="24"/>
          <w:szCs w:val="24"/>
        </w:rPr>
        <w:t>.</w:t>
      </w:r>
      <w:r w:rsidRPr="00961C0B">
        <w:rPr>
          <w:rFonts w:ascii="Times New Roman" w:hAnsi="Times New Roman"/>
          <w:sz w:val="24"/>
          <w:szCs w:val="24"/>
        </w:rPr>
        <w:t xml:space="preserve"> </w:t>
      </w:r>
    </w:p>
    <w:p w14:paraId="74C23609" w14:textId="77777777" w:rsidR="00961C0B" w:rsidRPr="00961C0B" w:rsidRDefault="00961C0B" w:rsidP="004B2670">
      <w:pPr>
        <w:ind w:firstLine="720"/>
        <w:jc w:val="both"/>
        <w:rPr>
          <w:rFonts w:ascii="Times New Roman" w:hAnsi="Times New Roman"/>
          <w:sz w:val="24"/>
          <w:szCs w:val="24"/>
        </w:rPr>
      </w:pPr>
      <w:r w:rsidRPr="00961C0B">
        <w:rPr>
          <w:rFonts w:ascii="Times New Roman" w:hAnsi="Times New Roman"/>
          <w:sz w:val="24"/>
          <w:szCs w:val="24"/>
        </w:rPr>
        <w:t xml:space="preserve">Фактическое количество, наименование (вид), цена и стоимость Товара, поставленного Заказчику, определяются исходя из данных учета Процессинговой системы. </w:t>
      </w:r>
    </w:p>
    <w:p w14:paraId="599FF586" w14:textId="77777777" w:rsidR="00961C0B" w:rsidRPr="00961C0B" w:rsidRDefault="00961C0B" w:rsidP="004B2670">
      <w:pPr>
        <w:pStyle w:val="afb"/>
        <w:spacing w:after="0"/>
        <w:ind w:firstLine="720"/>
        <w:jc w:val="both"/>
        <w:rPr>
          <w:rFonts w:ascii="Times New Roman" w:hAnsi="Times New Roman"/>
          <w:sz w:val="24"/>
          <w:szCs w:val="24"/>
        </w:rPr>
      </w:pPr>
      <w:r w:rsidRPr="00961C0B">
        <w:rPr>
          <w:rFonts w:ascii="Times New Roman" w:hAnsi="Times New Roman"/>
          <w:sz w:val="24"/>
          <w:szCs w:val="24"/>
        </w:rPr>
        <w:t>Первичные бухгалтерские документы, а также реестр операций по Картам оформляются Поставщиком после обработки и на основании данных, полученных из Процессинговой системы.</w:t>
      </w:r>
      <w:r w:rsidR="004B2670">
        <w:rPr>
          <w:rFonts w:ascii="Times New Roman" w:hAnsi="Times New Roman"/>
          <w:sz w:val="24"/>
          <w:szCs w:val="24"/>
        </w:rPr>
        <w:t xml:space="preserve"> </w:t>
      </w:r>
      <w:r w:rsidRPr="00961C0B">
        <w:rPr>
          <w:rFonts w:ascii="Times New Roman" w:hAnsi="Times New Roman"/>
          <w:sz w:val="24"/>
          <w:szCs w:val="24"/>
        </w:rPr>
        <w:t>Товарные накладные на Товары оформляются Поставщиком по форме ТОРГ-12.</w:t>
      </w:r>
    </w:p>
    <w:p w14:paraId="689AF210" w14:textId="77777777" w:rsidR="00961C0B" w:rsidRPr="00961C0B" w:rsidRDefault="00961C0B" w:rsidP="004B2670">
      <w:pPr>
        <w:pStyle w:val="afb"/>
        <w:spacing w:after="0"/>
        <w:ind w:firstLine="720"/>
        <w:jc w:val="both"/>
        <w:rPr>
          <w:rFonts w:ascii="Times New Roman" w:hAnsi="Times New Roman"/>
          <w:sz w:val="24"/>
          <w:szCs w:val="24"/>
        </w:rPr>
      </w:pPr>
      <w:r w:rsidRPr="00961C0B">
        <w:rPr>
          <w:rFonts w:ascii="Times New Roman" w:hAnsi="Times New Roman"/>
          <w:sz w:val="24"/>
          <w:szCs w:val="24"/>
        </w:rPr>
        <w:t>Отчетные документы предоставляются за период с 01 (Первого) по последнее число отчетного месяца.</w:t>
      </w:r>
      <w:r w:rsidR="004B2670">
        <w:rPr>
          <w:rFonts w:ascii="Times New Roman" w:hAnsi="Times New Roman"/>
          <w:sz w:val="24"/>
          <w:szCs w:val="24"/>
        </w:rPr>
        <w:t xml:space="preserve"> </w:t>
      </w:r>
      <w:r w:rsidRPr="00961C0B">
        <w:rPr>
          <w:rFonts w:ascii="Times New Roman" w:hAnsi="Times New Roman"/>
          <w:sz w:val="24"/>
          <w:szCs w:val="24"/>
        </w:rPr>
        <w:t>В случае, если Заказчик в отчетном месяце не получал Товары, то отчетные документы не оформляются и Заказчику не направляются.</w:t>
      </w:r>
    </w:p>
    <w:p w14:paraId="1B454E98" w14:textId="77777777" w:rsidR="00961C0B" w:rsidRPr="00961C0B" w:rsidRDefault="00961C0B" w:rsidP="004B2670">
      <w:pPr>
        <w:ind w:firstLine="720"/>
        <w:jc w:val="both"/>
        <w:rPr>
          <w:rFonts w:ascii="Times New Roman" w:hAnsi="Times New Roman"/>
          <w:sz w:val="24"/>
          <w:szCs w:val="24"/>
        </w:rPr>
      </w:pPr>
      <w:r w:rsidRPr="00961C0B">
        <w:rPr>
          <w:rFonts w:ascii="Times New Roman" w:hAnsi="Times New Roman"/>
          <w:sz w:val="24"/>
          <w:szCs w:val="24"/>
        </w:rPr>
        <w:lastRenderedPageBreak/>
        <w:t>4.3. Документом, подтверждающим количество, наименование (вид), цену и стоимость Товара приобретенного Заказчиком является реестр операций по Картам. Заказчик имеет право предоставлять Заказчику письменные мотивированные возражения к реестру операциям по Картам в срок до 28 (Двадцать восьмого) числа месяца следующего за отчетным.</w:t>
      </w:r>
    </w:p>
    <w:p w14:paraId="4CE4DD95" w14:textId="77777777" w:rsidR="00961C0B" w:rsidRPr="00961C0B" w:rsidRDefault="00961C0B" w:rsidP="00961C0B">
      <w:pPr>
        <w:jc w:val="both"/>
        <w:rPr>
          <w:rFonts w:ascii="Times New Roman" w:hAnsi="Times New Roman"/>
          <w:sz w:val="24"/>
          <w:szCs w:val="24"/>
        </w:rPr>
      </w:pPr>
      <w:r w:rsidRPr="00961C0B">
        <w:rPr>
          <w:rFonts w:ascii="Times New Roman" w:hAnsi="Times New Roman"/>
          <w:sz w:val="24"/>
          <w:szCs w:val="24"/>
        </w:rPr>
        <w:t xml:space="preserve"> </w:t>
      </w:r>
      <w:r w:rsidR="004B2670">
        <w:rPr>
          <w:rFonts w:ascii="Times New Roman" w:hAnsi="Times New Roman"/>
          <w:sz w:val="24"/>
          <w:szCs w:val="24"/>
        </w:rPr>
        <w:tab/>
      </w:r>
      <w:r w:rsidRPr="00961C0B">
        <w:rPr>
          <w:rFonts w:ascii="Times New Roman" w:hAnsi="Times New Roman"/>
          <w:sz w:val="24"/>
          <w:szCs w:val="24"/>
        </w:rPr>
        <w:t>4.4. Заказчик обязан обеспечить подписание, возврат и получение Поставщиком товарных накладных на Товары в срок не позднее 28 (Двадцать восьмого) числа месяца следующего за отчетным либо предоставить в указанный срок мотивированный отказ от подписания товарных накладных на Товары.</w:t>
      </w:r>
    </w:p>
    <w:p w14:paraId="03157819" w14:textId="77777777" w:rsidR="00961C0B" w:rsidRPr="00961C0B" w:rsidRDefault="00961C0B" w:rsidP="004B2670">
      <w:pPr>
        <w:pStyle w:val="21"/>
        <w:spacing w:after="0" w:line="240" w:lineRule="auto"/>
        <w:ind w:left="0" w:firstLine="720"/>
        <w:jc w:val="both"/>
        <w:rPr>
          <w:szCs w:val="24"/>
        </w:rPr>
      </w:pPr>
      <w:r w:rsidRPr="00961C0B">
        <w:rPr>
          <w:szCs w:val="24"/>
        </w:rPr>
        <w:t>В случае неполучения от Поставщика первичных бухгалтерских документов в срок до 25 (Двадцать пятого) числа месяца следующего за отчетным, Заказчик обязан направить</w:t>
      </w:r>
      <w:r w:rsidR="004B2670">
        <w:rPr>
          <w:szCs w:val="24"/>
        </w:rPr>
        <w:t xml:space="preserve"> </w:t>
      </w:r>
      <w:r w:rsidRPr="00961C0B">
        <w:rPr>
          <w:szCs w:val="24"/>
        </w:rPr>
        <w:t>Поставщику соответствующее уведомление в срок не позднее 28 (Двадцать восьмого) числа месяца следующего за отчетным. В этом случае Заказчик обязан обеспечить подписание, возврат и получение Поставщиком первичных бухгалтерских документов в срок не позднее 10 (Десяти) рабочих дней с момента получения первичных бухгалтерских документов от Поставщика, либо предоставить в указанный срок мотивированный отказ от подписания первичных бухгалтерских документов. В случае неполучения Поставщиком подписанных Заказчиком товарных накладных на Товары или мотивированного отказа от подписания товарных накладных на Товары в срок, указанный в настоящем пункте, товарные накладные на Товары считаются подписанными в редакции Поставщика, а Товары поставленными в количестве/объеме, указанных в товарных накладных на Товары.</w:t>
      </w:r>
    </w:p>
    <w:p w14:paraId="69ACF7D3" w14:textId="77777777" w:rsidR="00961C0B" w:rsidRPr="004B2670" w:rsidRDefault="00961C0B" w:rsidP="00961C0B">
      <w:pPr>
        <w:pStyle w:val="afb"/>
        <w:spacing w:after="0"/>
        <w:jc w:val="center"/>
        <w:rPr>
          <w:rFonts w:ascii="Times New Roman" w:hAnsi="Times New Roman"/>
          <w:b/>
          <w:sz w:val="24"/>
          <w:szCs w:val="24"/>
        </w:rPr>
      </w:pPr>
    </w:p>
    <w:p w14:paraId="2BAC41F5" w14:textId="77777777" w:rsidR="00961C0B" w:rsidRPr="004B2670" w:rsidRDefault="00961C0B" w:rsidP="00961C0B">
      <w:pPr>
        <w:pStyle w:val="afb"/>
        <w:spacing w:after="0"/>
        <w:jc w:val="center"/>
        <w:rPr>
          <w:rFonts w:ascii="Times New Roman" w:hAnsi="Times New Roman"/>
          <w:b/>
          <w:sz w:val="24"/>
          <w:szCs w:val="24"/>
        </w:rPr>
      </w:pPr>
      <w:r w:rsidRPr="004B2670">
        <w:rPr>
          <w:rFonts w:ascii="Times New Roman" w:hAnsi="Times New Roman"/>
          <w:b/>
          <w:sz w:val="24"/>
          <w:szCs w:val="24"/>
        </w:rPr>
        <w:t xml:space="preserve">5. Порядок получения заказчиком товаров </w:t>
      </w:r>
    </w:p>
    <w:p w14:paraId="0A6B187E" w14:textId="77777777" w:rsidR="00961C0B" w:rsidRPr="00961C0B" w:rsidRDefault="00E37EBA" w:rsidP="00E37EBA">
      <w:pPr>
        <w:tabs>
          <w:tab w:val="left" w:pos="709"/>
        </w:tabs>
        <w:autoSpaceDE w:val="0"/>
        <w:autoSpaceDN w:val="0"/>
        <w:adjustRightInd w:val="0"/>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 xml:space="preserve">5.1. Для получения Товаров Держатель Карты обязан предъявить Карту оператору Торговой точки и ввести на Оборудовании пин-код Карты. </w:t>
      </w:r>
    </w:p>
    <w:p w14:paraId="49974E00" w14:textId="77777777" w:rsidR="00961C0B" w:rsidRPr="00961C0B" w:rsidRDefault="00961C0B" w:rsidP="00E37EBA">
      <w:pPr>
        <w:ind w:firstLine="720"/>
        <w:jc w:val="both"/>
        <w:rPr>
          <w:rFonts w:ascii="Times New Roman" w:hAnsi="Times New Roman"/>
          <w:sz w:val="24"/>
          <w:szCs w:val="24"/>
        </w:rPr>
      </w:pPr>
      <w:r w:rsidRPr="00961C0B">
        <w:rPr>
          <w:rFonts w:ascii="Times New Roman" w:hAnsi="Times New Roman"/>
          <w:sz w:val="24"/>
          <w:szCs w:val="24"/>
        </w:rPr>
        <w:t>Наименование (вид) и количество Товаров, дата и место поставки (Торговая точка) Товаров Поставщиком Заказчику определяются Сторонами на основании устной заявки, не требующей письменного доказательства, подаваемой Держателем Карты в Торговой точке, непосредственно перед получением Товаров, исходя из наличия Товаров, имеющихся в Торговой точке, графика работы Торговой точки.</w:t>
      </w:r>
    </w:p>
    <w:p w14:paraId="4C9820A1" w14:textId="77777777" w:rsidR="00961C0B" w:rsidRPr="00961C0B" w:rsidRDefault="00E37EBA" w:rsidP="00E37EBA">
      <w:pPr>
        <w:tabs>
          <w:tab w:val="left" w:pos="709"/>
        </w:tabs>
        <w:autoSpaceDE w:val="0"/>
        <w:autoSpaceDN w:val="0"/>
        <w:adjustRightInd w:val="0"/>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 xml:space="preserve">5.2. Стороны пришли к соглашению, что любое лицо, предъявившее Карту и осуществившее действия, указанные в п. 5.1. договора, при условии принятия Карты Оборудованием и совершения операции по Карте на Оборудовании, будет считаться надлежащим получателем Товаров. </w:t>
      </w:r>
    </w:p>
    <w:p w14:paraId="03289709" w14:textId="77777777" w:rsidR="00961C0B" w:rsidRPr="00961C0B" w:rsidRDefault="00E37EBA" w:rsidP="00E37EBA">
      <w:pPr>
        <w:tabs>
          <w:tab w:val="left" w:pos="709"/>
        </w:tabs>
        <w:autoSpaceDE w:val="0"/>
        <w:autoSpaceDN w:val="0"/>
        <w:adjustRightInd w:val="0"/>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Поставщик не несет ответственности за передачу Поставщиком Товаров лицу, неправомерно завладевшим Картой, если Карта была принята Оборудованием и на Оборудовании совершена операция по Карте.</w:t>
      </w:r>
    </w:p>
    <w:p w14:paraId="4736DFE1" w14:textId="77777777" w:rsidR="00961C0B" w:rsidRPr="00961C0B" w:rsidRDefault="00E37EBA" w:rsidP="00E37EBA">
      <w:pPr>
        <w:tabs>
          <w:tab w:val="left" w:pos="709"/>
        </w:tabs>
        <w:autoSpaceDE w:val="0"/>
        <w:autoSpaceDN w:val="0"/>
        <w:adjustRightInd w:val="0"/>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Поставщик не несет ответственности за передачу Поставщиком Товаров лицу, неправомерно завладевшим Картой, в течение 24 часов с момента получения от Заказчика письменной заявки на блокировку Карты.</w:t>
      </w:r>
    </w:p>
    <w:p w14:paraId="1F3789A4" w14:textId="77777777" w:rsidR="00961C0B" w:rsidRPr="00961C0B" w:rsidRDefault="00E37EBA" w:rsidP="00E37EBA">
      <w:pPr>
        <w:tabs>
          <w:tab w:val="left" w:pos="709"/>
        </w:tabs>
        <w:autoSpaceDE w:val="0"/>
        <w:autoSpaceDN w:val="0"/>
        <w:adjustRightInd w:val="0"/>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Отпуск Товаров любому предъявителю Карты, Карта которого была принята Оборудованием и на Оборудовании совершена операция по Карте, считается надлежащим исполнением Поставщиком и/или Продавцом обязательств по поставке Товаров со всеми вытекающими последствиями (подписанием товарной накладной на Товары, оплатой полученных Товаров и т.д.)</w:t>
      </w:r>
    </w:p>
    <w:p w14:paraId="30A82D53" w14:textId="77777777" w:rsidR="00961C0B" w:rsidRPr="00961C0B" w:rsidRDefault="00961C0B" w:rsidP="00E37EBA">
      <w:pPr>
        <w:ind w:firstLine="720"/>
        <w:jc w:val="both"/>
        <w:rPr>
          <w:rFonts w:ascii="Times New Roman" w:hAnsi="Times New Roman"/>
          <w:sz w:val="24"/>
          <w:szCs w:val="24"/>
        </w:rPr>
      </w:pPr>
      <w:r w:rsidRPr="00961C0B">
        <w:rPr>
          <w:rFonts w:ascii="Times New Roman" w:hAnsi="Times New Roman"/>
          <w:sz w:val="24"/>
          <w:szCs w:val="24"/>
        </w:rPr>
        <w:t>5.3. Для получения Товаров в рамках договора Держатели Карт не обязаны предъявлять доверенности, либо иные документы, уполномочивающие их действия на получение Товаров.</w:t>
      </w:r>
    </w:p>
    <w:p w14:paraId="3EDF8D56" w14:textId="084242D0" w:rsidR="00961C0B" w:rsidRPr="00961C0B" w:rsidRDefault="00961C0B" w:rsidP="00E37EBA">
      <w:pPr>
        <w:ind w:firstLine="720"/>
        <w:jc w:val="both"/>
        <w:rPr>
          <w:rFonts w:ascii="Times New Roman" w:hAnsi="Times New Roman"/>
          <w:sz w:val="24"/>
          <w:szCs w:val="24"/>
        </w:rPr>
      </w:pPr>
      <w:r w:rsidRPr="00961C0B">
        <w:rPr>
          <w:rFonts w:ascii="Times New Roman" w:hAnsi="Times New Roman"/>
          <w:sz w:val="24"/>
          <w:szCs w:val="24"/>
        </w:rPr>
        <w:t>5.4. Срок поставки Товаров: с момента подпис</w:t>
      </w:r>
      <w:r w:rsidR="003F4533">
        <w:rPr>
          <w:rFonts w:ascii="Times New Roman" w:hAnsi="Times New Roman"/>
          <w:sz w:val="24"/>
          <w:szCs w:val="24"/>
        </w:rPr>
        <w:t>ания договора по 31 декабря 202</w:t>
      </w:r>
      <w:r w:rsidR="006A565A">
        <w:rPr>
          <w:rFonts w:ascii="Times New Roman" w:hAnsi="Times New Roman"/>
          <w:sz w:val="24"/>
          <w:szCs w:val="24"/>
        </w:rPr>
        <w:t>4</w:t>
      </w:r>
      <w:r w:rsidRPr="00961C0B">
        <w:rPr>
          <w:rFonts w:ascii="Times New Roman" w:hAnsi="Times New Roman"/>
          <w:sz w:val="24"/>
          <w:szCs w:val="24"/>
        </w:rPr>
        <w:t xml:space="preserve"> года, включительно.</w:t>
      </w:r>
    </w:p>
    <w:p w14:paraId="213E0153" w14:textId="77777777" w:rsidR="00961C0B" w:rsidRPr="00961C0B" w:rsidRDefault="00961C0B" w:rsidP="00961C0B">
      <w:pPr>
        <w:jc w:val="both"/>
        <w:rPr>
          <w:rFonts w:ascii="Times New Roman" w:hAnsi="Times New Roman"/>
          <w:sz w:val="24"/>
          <w:szCs w:val="24"/>
        </w:rPr>
      </w:pPr>
    </w:p>
    <w:p w14:paraId="62C581E6" w14:textId="77777777" w:rsidR="00961C0B" w:rsidRPr="00930E0D" w:rsidRDefault="00961C0B" w:rsidP="00961C0B">
      <w:pPr>
        <w:pStyle w:val="afb"/>
        <w:spacing w:after="0"/>
        <w:jc w:val="center"/>
        <w:rPr>
          <w:rFonts w:ascii="Times New Roman" w:hAnsi="Times New Roman"/>
          <w:b/>
          <w:sz w:val="24"/>
          <w:szCs w:val="24"/>
        </w:rPr>
      </w:pPr>
      <w:r w:rsidRPr="00930E0D">
        <w:rPr>
          <w:rFonts w:ascii="Times New Roman" w:hAnsi="Times New Roman"/>
          <w:b/>
          <w:sz w:val="24"/>
          <w:szCs w:val="24"/>
        </w:rPr>
        <w:t xml:space="preserve">6. Порядок получения заказчиком товаров в </w:t>
      </w:r>
      <w:r w:rsidRPr="00930E0D">
        <w:rPr>
          <w:rFonts w:ascii="Times New Roman" w:hAnsi="Times New Roman"/>
          <w:b/>
          <w:sz w:val="24"/>
          <w:szCs w:val="24"/>
          <w:lang w:val="en-US"/>
        </w:rPr>
        <w:t>off</w:t>
      </w:r>
      <w:r w:rsidRPr="00930E0D">
        <w:rPr>
          <w:rFonts w:ascii="Times New Roman" w:hAnsi="Times New Roman"/>
          <w:b/>
          <w:sz w:val="24"/>
          <w:szCs w:val="24"/>
        </w:rPr>
        <w:t>-</w:t>
      </w:r>
      <w:r w:rsidRPr="00930E0D">
        <w:rPr>
          <w:rFonts w:ascii="Times New Roman" w:hAnsi="Times New Roman"/>
          <w:b/>
          <w:sz w:val="24"/>
          <w:szCs w:val="24"/>
          <w:lang w:val="en-US"/>
        </w:rPr>
        <w:t>line</w:t>
      </w:r>
      <w:r w:rsidRPr="00930E0D">
        <w:rPr>
          <w:rFonts w:ascii="Times New Roman" w:hAnsi="Times New Roman"/>
          <w:b/>
          <w:sz w:val="24"/>
          <w:szCs w:val="24"/>
        </w:rPr>
        <w:t xml:space="preserve"> режиме</w:t>
      </w:r>
    </w:p>
    <w:p w14:paraId="4E154FF6" w14:textId="77777777" w:rsidR="00961C0B" w:rsidRPr="00961C0B" w:rsidRDefault="00961C0B" w:rsidP="00930E0D">
      <w:pPr>
        <w:ind w:firstLine="720"/>
        <w:jc w:val="both"/>
        <w:rPr>
          <w:rFonts w:ascii="Times New Roman" w:hAnsi="Times New Roman"/>
          <w:sz w:val="24"/>
          <w:szCs w:val="24"/>
        </w:rPr>
      </w:pPr>
      <w:r w:rsidRPr="00961C0B">
        <w:rPr>
          <w:rFonts w:ascii="Times New Roman" w:hAnsi="Times New Roman"/>
          <w:sz w:val="24"/>
          <w:szCs w:val="24"/>
        </w:rPr>
        <w:t xml:space="preserve">6.1. Получение Товаров в off-line режиме осуществляется на сумму, не превышающую </w:t>
      </w:r>
      <w:r w:rsidRPr="00102FBC">
        <w:rPr>
          <w:rFonts w:ascii="Times New Roman" w:hAnsi="Times New Roman"/>
          <w:sz w:val="24"/>
          <w:szCs w:val="24"/>
        </w:rPr>
        <w:t>5000,00</w:t>
      </w:r>
      <w:r w:rsidRPr="00961C0B">
        <w:rPr>
          <w:rFonts w:ascii="Times New Roman" w:hAnsi="Times New Roman"/>
          <w:sz w:val="24"/>
          <w:szCs w:val="24"/>
        </w:rPr>
        <w:t xml:space="preserve"> рублей с использование одной Карты.</w:t>
      </w:r>
      <w:r w:rsidR="00930E0D">
        <w:rPr>
          <w:rFonts w:ascii="Times New Roman" w:hAnsi="Times New Roman"/>
          <w:sz w:val="24"/>
          <w:szCs w:val="24"/>
        </w:rPr>
        <w:t xml:space="preserve"> </w:t>
      </w:r>
      <w:r w:rsidRPr="00961C0B">
        <w:rPr>
          <w:rFonts w:ascii="Times New Roman" w:hAnsi="Times New Roman"/>
          <w:sz w:val="24"/>
          <w:szCs w:val="24"/>
        </w:rPr>
        <w:t>В случае отсутствия связи в Торговой точке отпуск Заказчику Товаров осуществляется без учета лимитов Карт, указанных в Заявке.</w:t>
      </w:r>
    </w:p>
    <w:p w14:paraId="22A9706D" w14:textId="77777777" w:rsidR="00961C0B" w:rsidRPr="00961C0B" w:rsidRDefault="00961C0B" w:rsidP="00930E0D">
      <w:pPr>
        <w:ind w:firstLine="720"/>
        <w:jc w:val="both"/>
        <w:rPr>
          <w:rFonts w:ascii="Times New Roman" w:hAnsi="Times New Roman"/>
          <w:sz w:val="24"/>
          <w:szCs w:val="24"/>
        </w:rPr>
      </w:pPr>
      <w:r w:rsidRPr="00961C0B">
        <w:rPr>
          <w:rFonts w:ascii="Times New Roman" w:hAnsi="Times New Roman"/>
          <w:sz w:val="24"/>
          <w:szCs w:val="24"/>
        </w:rPr>
        <w:t xml:space="preserve">6.2. Поставщик получает информацию о получении Заказчиком Товаров в </w:t>
      </w:r>
      <w:r w:rsidRPr="00961C0B">
        <w:rPr>
          <w:rFonts w:ascii="Times New Roman" w:hAnsi="Times New Roman"/>
          <w:sz w:val="24"/>
          <w:szCs w:val="24"/>
          <w:lang w:val="en-US"/>
        </w:rPr>
        <w:t>off</w:t>
      </w:r>
      <w:r w:rsidRPr="00961C0B">
        <w:rPr>
          <w:rFonts w:ascii="Times New Roman" w:hAnsi="Times New Roman"/>
          <w:sz w:val="24"/>
          <w:szCs w:val="24"/>
        </w:rPr>
        <w:t>-</w:t>
      </w:r>
      <w:r w:rsidRPr="00961C0B">
        <w:rPr>
          <w:rFonts w:ascii="Times New Roman" w:hAnsi="Times New Roman"/>
          <w:sz w:val="24"/>
          <w:szCs w:val="24"/>
          <w:lang w:val="en-US"/>
        </w:rPr>
        <w:t>line</w:t>
      </w:r>
      <w:r w:rsidRPr="00961C0B">
        <w:rPr>
          <w:rFonts w:ascii="Times New Roman" w:hAnsi="Times New Roman"/>
          <w:sz w:val="24"/>
          <w:szCs w:val="24"/>
        </w:rPr>
        <w:t xml:space="preserve"> режиме после предъявления Заказчиком соответствующей Карты Оборудованию в любой Торговой </w:t>
      </w:r>
      <w:r w:rsidRPr="00961C0B">
        <w:rPr>
          <w:rFonts w:ascii="Times New Roman" w:hAnsi="Times New Roman"/>
          <w:sz w:val="24"/>
          <w:szCs w:val="24"/>
        </w:rPr>
        <w:lastRenderedPageBreak/>
        <w:t xml:space="preserve">точке, в которой связь установлена либо после получения Поставщиком соответствующей информации из Оборудования при техническом обслуживании Оборудования. </w:t>
      </w:r>
    </w:p>
    <w:p w14:paraId="594ADA31" w14:textId="77777777" w:rsidR="00961C0B" w:rsidRDefault="00961C0B" w:rsidP="00930E0D">
      <w:pPr>
        <w:ind w:firstLine="720"/>
        <w:jc w:val="both"/>
        <w:rPr>
          <w:rFonts w:ascii="Times New Roman" w:hAnsi="Times New Roman"/>
          <w:sz w:val="24"/>
          <w:szCs w:val="24"/>
        </w:rPr>
      </w:pPr>
      <w:r w:rsidRPr="00961C0B">
        <w:rPr>
          <w:rFonts w:ascii="Times New Roman" w:hAnsi="Times New Roman"/>
          <w:sz w:val="24"/>
          <w:szCs w:val="24"/>
        </w:rPr>
        <w:t xml:space="preserve">6.3. После получения Поставщиком информации о получении Заказчиком Товаров в </w:t>
      </w:r>
      <w:r w:rsidRPr="00961C0B">
        <w:rPr>
          <w:rFonts w:ascii="Times New Roman" w:hAnsi="Times New Roman"/>
          <w:sz w:val="24"/>
          <w:szCs w:val="24"/>
          <w:lang w:val="en-US"/>
        </w:rPr>
        <w:t>off</w:t>
      </w:r>
      <w:r w:rsidRPr="00961C0B">
        <w:rPr>
          <w:rFonts w:ascii="Times New Roman" w:hAnsi="Times New Roman"/>
          <w:sz w:val="24"/>
          <w:szCs w:val="24"/>
        </w:rPr>
        <w:t>-</w:t>
      </w:r>
      <w:r w:rsidRPr="00961C0B">
        <w:rPr>
          <w:rFonts w:ascii="Times New Roman" w:hAnsi="Times New Roman"/>
          <w:sz w:val="24"/>
          <w:szCs w:val="24"/>
          <w:lang w:val="en-US"/>
        </w:rPr>
        <w:t>line</w:t>
      </w:r>
      <w:r w:rsidRPr="00961C0B">
        <w:rPr>
          <w:rFonts w:ascii="Times New Roman" w:hAnsi="Times New Roman"/>
          <w:sz w:val="24"/>
          <w:szCs w:val="24"/>
        </w:rPr>
        <w:t xml:space="preserve"> режиме Заказчик имеет право на получение Товаров в </w:t>
      </w:r>
      <w:r w:rsidRPr="00961C0B">
        <w:rPr>
          <w:rFonts w:ascii="Times New Roman" w:hAnsi="Times New Roman"/>
          <w:sz w:val="24"/>
          <w:szCs w:val="24"/>
          <w:lang w:val="en-US"/>
        </w:rPr>
        <w:t>off</w:t>
      </w:r>
      <w:r w:rsidRPr="00961C0B">
        <w:rPr>
          <w:rFonts w:ascii="Times New Roman" w:hAnsi="Times New Roman"/>
          <w:sz w:val="24"/>
          <w:szCs w:val="24"/>
        </w:rPr>
        <w:t>-</w:t>
      </w:r>
      <w:r w:rsidRPr="00961C0B">
        <w:rPr>
          <w:rFonts w:ascii="Times New Roman" w:hAnsi="Times New Roman"/>
          <w:sz w:val="24"/>
          <w:szCs w:val="24"/>
          <w:lang w:val="en-US"/>
        </w:rPr>
        <w:t>line</w:t>
      </w:r>
      <w:r w:rsidRPr="00961C0B">
        <w:rPr>
          <w:rFonts w:ascii="Times New Roman" w:hAnsi="Times New Roman"/>
          <w:sz w:val="24"/>
          <w:szCs w:val="24"/>
        </w:rPr>
        <w:t xml:space="preserve"> режиме в порядке, предусмотренном п. 6.1. договора.</w:t>
      </w:r>
    </w:p>
    <w:p w14:paraId="27A1666A" w14:textId="77777777" w:rsidR="00930E0D" w:rsidRPr="00961C0B" w:rsidRDefault="00930E0D" w:rsidP="00930E0D">
      <w:pPr>
        <w:ind w:firstLine="720"/>
        <w:jc w:val="both"/>
        <w:rPr>
          <w:rFonts w:ascii="Times New Roman" w:hAnsi="Times New Roman"/>
          <w:sz w:val="24"/>
          <w:szCs w:val="24"/>
        </w:rPr>
      </w:pPr>
    </w:p>
    <w:p w14:paraId="75E2B776" w14:textId="77777777" w:rsidR="00961C0B" w:rsidRPr="00930E0D" w:rsidRDefault="00961C0B" w:rsidP="00961C0B">
      <w:pPr>
        <w:jc w:val="center"/>
        <w:rPr>
          <w:rFonts w:ascii="Times New Roman" w:hAnsi="Times New Roman"/>
          <w:b/>
          <w:sz w:val="24"/>
          <w:szCs w:val="24"/>
        </w:rPr>
      </w:pPr>
      <w:r w:rsidRPr="00930E0D">
        <w:rPr>
          <w:rFonts w:ascii="Times New Roman" w:hAnsi="Times New Roman"/>
          <w:b/>
          <w:sz w:val="24"/>
          <w:szCs w:val="24"/>
        </w:rPr>
        <w:t xml:space="preserve">6А. Порядок получения заказчиком карты </w:t>
      </w:r>
    </w:p>
    <w:p w14:paraId="15A52A99" w14:textId="77777777" w:rsidR="00961C0B" w:rsidRPr="00930E0D" w:rsidRDefault="00961C0B" w:rsidP="00961C0B">
      <w:pPr>
        <w:jc w:val="center"/>
        <w:rPr>
          <w:rFonts w:ascii="Times New Roman" w:hAnsi="Times New Roman"/>
          <w:b/>
          <w:sz w:val="24"/>
          <w:szCs w:val="24"/>
        </w:rPr>
      </w:pPr>
      <w:r w:rsidRPr="00930E0D">
        <w:rPr>
          <w:rFonts w:ascii="Times New Roman" w:hAnsi="Times New Roman"/>
          <w:b/>
          <w:sz w:val="24"/>
          <w:szCs w:val="24"/>
        </w:rPr>
        <w:t>в случае истечения технологического срока действия карты</w:t>
      </w:r>
    </w:p>
    <w:p w14:paraId="7C5FE574" w14:textId="77777777" w:rsidR="00961C0B" w:rsidRPr="00961C0B" w:rsidRDefault="00961C0B" w:rsidP="00930E0D">
      <w:pPr>
        <w:ind w:firstLine="720"/>
        <w:jc w:val="both"/>
        <w:rPr>
          <w:rFonts w:ascii="Times New Roman" w:hAnsi="Times New Roman"/>
          <w:sz w:val="24"/>
          <w:szCs w:val="24"/>
        </w:rPr>
      </w:pPr>
      <w:r w:rsidRPr="00961C0B">
        <w:rPr>
          <w:rFonts w:ascii="Times New Roman" w:hAnsi="Times New Roman"/>
          <w:sz w:val="24"/>
          <w:szCs w:val="24"/>
        </w:rPr>
        <w:t>6А.1. Месяц/год окончания технологического срока действия Карты указывается на Карте. Карта работоспособна до завершения месяца/года, указанного на Карте.</w:t>
      </w:r>
    </w:p>
    <w:p w14:paraId="05F283FD" w14:textId="77777777" w:rsidR="00961C0B" w:rsidRPr="00961C0B" w:rsidRDefault="00961C0B" w:rsidP="00961C0B">
      <w:pPr>
        <w:jc w:val="both"/>
        <w:rPr>
          <w:rFonts w:ascii="Times New Roman" w:hAnsi="Times New Roman"/>
          <w:sz w:val="24"/>
          <w:szCs w:val="24"/>
        </w:rPr>
      </w:pPr>
      <w:r w:rsidRPr="00961C0B">
        <w:rPr>
          <w:rFonts w:ascii="Times New Roman" w:hAnsi="Times New Roman"/>
          <w:sz w:val="24"/>
          <w:szCs w:val="24"/>
        </w:rPr>
        <w:t>После истечения технологического срока действия Карты получение Заказчиком Товаров с использованием соответствующей Карты невозможно.</w:t>
      </w:r>
    </w:p>
    <w:p w14:paraId="43BE234D" w14:textId="7C64F160" w:rsidR="00961C0B" w:rsidRPr="00961C0B" w:rsidRDefault="00961C0B" w:rsidP="00930E0D">
      <w:pPr>
        <w:ind w:firstLine="720"/>
        <w:jc w:val="both"/>
        <w:rPr>
          <w:rFonts w:ascii="Times New Roman" w:hAnsi="Times New Roman"/>
          <w:sz w:val="24"/>
          <w:szCs w:val="24"/>
        </w:rPr>
      </w:pPr>
      <w:r w:rsidRPr="00961C0B">
        <w:rPr>
          <w:rFonts w:ascii="Times New Roman" w:hAnsi="Times New Roman"/>
          <w:sz w:val="24"/>
          <w:szCs w:val="24"/>
        </w:rPr>
        <w:t>6А.2. Заказчик обязан в срок не ранее чем за 3 (Три) месяца и не позднее чем за 1 (Один) месяц до истечения технологического срока действия соответствующей Карты обратиться к Поставщику с письменным Заявлением, оформленным по форме, предусмотренной Приложением №4 к настоящему договору, и получить новую Карту в офисе продаж Поставщика, согласованном Сторонами.</w:t>
      </w:r>
      <w:r w:rsidR="00930E0D">
        <w:rPr>
          <w:rFonts w:ascii="Times New Roman" w:hAnsi="Times New Roman"/>
          <w:sz w:val="24"/>
          <w:szCs w:val="24"/>
        </w:rPr>
        <w:t xml:space="preserve"> </w:t>
      </w:r>
      <w:r w:rsidRPr="00961C0B">
        <w:rPr>
          <w:rFonts w:ascii="Times New Roman" w:hAnsi="Times New Roman"/>
          <w:sz w:val="24"/>
          <w:szCs w:val="24"/>
        </w:rPr>
        <w:t>Передача новой Карты в указанном случае</w:t>
      </w:r>
      <w:r w:rsidR="00930E0D">
        <w:rPr>
          <w:rFonts w:ascii="Times New Roman" w:hAnsi="Times New Roman"/>
          <w:sz w:val="24"/>
          <w:szCs w:val="24"/>
        </w:rPr>
        <w:t xml:space="preserve"> </w:t>
      </w:r>
      <w:r w:rsidRPr="00961C0B">
        <w:rPr>
          <w:rFonts w:ascii="Times New Roman" w:hAnsi="Times New Roman"/>
          <w:sz w:val="24"/>
          <w:szCs w:val="24"/>
        </w:rPr>
        <w:t>оформляется Актом приема-передачи новой Карты/новых Карт в связи с истечением</w:t>
      </w:r>
      <w:r w:rsidR="00930E0D">
        <w:rPr>
          <w:rFonts w:ascii="Times New Roman" w:hAnsi="Times New Roman"/>
          <w:sz w:val="24"/>
          <w:szCs w:val="24"/>
        </w:rPr>
        <w:t xml:space="preserve"> </w:t>
      </w:r>
      <w:r w:rsidRPr="00961C0B">
        <w:rPr>
          <w:rFonts w:ascii="Times New Roman" w:hAnsi="Times New Roman"/>
          <w:sz w:val="24"/>
          <w:szCs w:val="24"/>
        </w:rPr>
        <w:t xml:space="preserve">технологического срока действия, подписываемым Сторонами. Расходы Поставщика </w:t>
      </w:r>
      <w:r w:rsidR="00102FBC" w:rsidRPr="00961C0B">
        <w:rPr>
          <w:rFonts w:ascii="Times New Roman" w:hAnsi="Times New Roman"/>
          <w:sz w:val="24"/>
          <w:szCs w:val="24"/>
        </w:rPr>
        <w:t xml:space="preserve">на </w:t>
      </w:r>
      <w:r w:rsidR="00102FBC">
        <w:rPr>
          <w:rFonts w:ascii="Times New Roman" w:hAnsi="Times New Roman"/>
          <w:sz w:val="24"/>
          <w:szCs w:val="24"/>
        </w:rPr>
        <w:t>изготовление</w:t>
      </w:r>
      <w:r w:rsidRPr="00961C0B">
        <w:rPr>
          <w:rFonts w:ascii="Times New Roman" w:hAnsi="Times New Roman"/>
          <w:sz w:val="24"/>
          <w:szCs w:val="24"/>
        </w:rPr>
        <w:t xml:space="preserve"> новой Карты включены в цену Товаров.</w:t>
      </w:r>
    </w:p>
    <w:p w14:paraId="705D291F" w14:textId="77777777" w:rsidR="00961C0B" w:rsidRPr="00961C0B" w:rsidRDefault="00961C0B" w:rsidP="00961C0B">
      <w:pPr>
        <w:pStyle w:val="afb"/>
        <w:spacing w:after="0"/>
        <w:rPr>
          <w:rFonts w:ascii="Times New Roman" w:hAnsi="Times New Roman"/>
          <w:sz w:val="24"/>
          <w:szCs w:val="24"/>
        </w:rPr>
      </w:pPr>
    </w:p>
    <w:p w14:paraId="40FF7689" w14:textId="77777777" w:rsidR="00961C0B" w:rsidRPr="00930E0D" w:rsidRDefault="00961C0B" w:rsidP="00930E0D">
      <w:pPr>
        <w:pStyle w:val="6"/>
        <w:spacing w:before="0"/>
        <w:jc w:val="center"/>
        <w:rPr>
          <w:rFonts w:ascii="Times New Roman" w:hAnsi="Times New Roman" w:cs="Times New Roman"/>
          <w:b/>
          <w:i w:val="0"/>
          <w:color w:val="auto"/>
          <w:sz w:val="24"/>
          <w:szCs w:val="24"/>
        </w:rPr>
      </w:pPr>
      <w:r w:rsidRPr="00930E0D">
        <w:rPr>
          <w:rFonts w:ascii="Times New Roman" w:hAnsi="Times New Roman" w:cs="Times New Roman"/>
          <w:b/>
          <w:i w:val="0"/>
          <w:color w:val="auto"/>
          <w:sz w:val="24"/>
          <w:szCs w:val="24"/>
        </w:rPr>
        <w:t>7. Ответственность сторон</w:t>
      </w:r>
    </w:p>
    <w:p w14:paraId="23732B61" w14:textId="77777777" w:rsidR="00961C0B" w:rsidRPr="00961C0B" w:rsidRDefault="00930E0D" w:rsidP="00930E0D">
      <w:pPr>
        <w:tabs>
          <w:tab w:val="num" w:pos="0"/>
          <w:tab w:val="left" w:pos="709"/>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7.1. В случае неисполнения или ненадлежащего исполнения обязательств, предусмотренных договором, виновная сторона несет ответственность, установленную действующим законодательством Российской Федерации и договором.</w:t>
      </w:r>
    </w:p>
    <w:p w14:paraId="1453F844" w14:textId="77777777" w:rsidR="00961C0B" w:rsidRPr="00961C0B" w:rsidRDefault="00930E0D" w:rsidP="00930E0D">
      <w:pPr>
        <w:tabs>
          <w:tab w:val="num" w:pos="0"/>
          <w:tab w:val="left" w:pos="709"/>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14:paraId="7467FBE0" w14:textId="77777777" w:rsidR="00961C0B" w:rsidRPr="00961C0B" w:rsidRDefault="00930E0D" w:rsidP="00930E0D">
      <w:pPr>
        <w:tabs>
          <w:tab w:val="num" w:pos="0"/>
          <w:tab w:val="left" w:pos="709"/>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7.3.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одной трехсотой действующей на дату уплаты неустойки ключевой ставки Центрального банка Российской Федерации от не уплаченной в срок суммы.</w:t>
      </w:r>
    </w:p>
    <w:p w14:paraId="5436C2E6" w14:textId="77777777" w:rsidR="00961C0B" w:rsidRPr="00961C0B" w:rsidRDefault="00930E0D" w:rsidP="00930E0D">
      <w:pPr>
        <w:tabs>
          <w:tab w:val="num" w:pos="0"/>
          <w:tab w:val="left" w:pos="709"/>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7.4.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рублей.</w:t>
      </w:r>
    </w:p>
    <w:p w14:paraId="53DFDB94" w14:textId="77777777" w:rsidR="00961C0B" w:rsidRPr="00961C0B" w:rsidRDefault="00930E0D" w:rsidP="00961C0B">
      <w:pPr>
        <w:tabs>
          <w:tab w:val="num" w:pos="0"/>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7.5.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DF7976E" w14:textId="77777777" w:rsidR="00961C0B" w:rsidRPr="00961C0B" w:rsidRDefault="00930E0D" w:rsidP="00930E0D">
      <w:pPr>
        <w:tabs>
          <w:tab w:val="num" w:pos="0"/>
          <w:tab w:val="left" w:pos="709"/>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7.6. Неустойка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неустойки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неустойки.</w:t>
      </w:r>
    </w:p>
    <w:p w14:paraId="2E79288F" w14:textId="77777777" w:rsidR="00961C0B" w:rsidRPr="00961C0B" w:rsidRDefault="00930E0D" w:rsidP="00961C0B">
      <w:pPr>
        <w:tabs>
          <w:tab w:val="num" w:pos="0"/>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 xml:space="preserve">7.7.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14:paraId="5676F0E4" w14:textId="77777777" w:rsidR="00BB66F7" w:rsidRDefault="00930E0D" w:rsidP="00961C0B">
      <w:pPr>
        <w:tabs>
          <w:tab w:val="num" w:pos="0"/>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 xml:space="preserve">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w:t>
      </w:r>
    </w:p>
    <w:p w14:paraId="3B1736C1" w14:textId="77777777" w:rsidR="00BB66F7" w:rsidRDefault="00BB66F7" w:rsidP="00961C0B">
      <w:pPr>
        <w:tabs>
          <w:tab w:val="num" w:pos="0"/>
        </w:tabs>
        <w:jc w:val="both"/>
        <w:rPr>
          <w:rFonts w:ascii="Times New Roman" w:hAnsi="Times New Roman"/>
          <w:sz w:val="24"/>
          <w:szCs w:val="24"/>
        </w:rPr>
      </w:pPr>
    </w:p>
    <w:p w14:paraId="7915C85E" w14:textId="6A9E03DC" w:rsidR="00961C0B" w:rsidRPr="00961C0B" w:rsidRDefault="00961C0B" w:rsidP="00961C0B">
      <w:pPr>
        <w:tabs>
          <w:tab w:val="num" w:pos="0"/>
        </w:tabs>
        <w:jc w:val="both"/>
        <w:rPr>
          <w:rFonts w:ascii="Times New Roman" w:hAnsi="Times New Roman"/>
          <w:sz w:val="24"/>
          <w:szCs w:val="24"/>
        </w:rPr>
      </w:pPr>
      <w:r w:rsidRPr="00961C0B">
        <w:rPr>
          <w:rFonts w:ascii="Times New Roman" w:hAnsi="Times New Roman"/>
          <w:sz w:val="24"/>
          <w:szCs w:val="24"/>
        </w:rPr>
        <w:lastRenderedPageBreak/>
        <w:t>штрафа устанавливается в виде фиксированной суммы в размере 1 000 (одной тысячи) рублей 00 копеек.</w:t>
      </w:r>
    </w:p>
    <w:p w14:paraId="53B4B6DB" w14:textId="77777777" w:rsidR="00961C0B" w:rsidRPr="00961C0B" w:rsidRDefault="00930E0D" w:rsidP="00930E0D">
      <w:pPr>
        <w:tabs>
          <w:tab w:val="num" w:pos="0"/>
          <w:tab w:val="left" w:pos="709"/>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7.9.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6D7E160" w14:textId="77777777" w:rsidR="00961C0B" w:rsidRPr="00961C0B" w:rsidRDefault="00961C0B" w:rsidP="00961C0B">
      <w:pPr>
        <w:tabs>
          <w:tab w:val="num" w:pos="0"/>
        </w:tabs>
        <w:jc w:val="both"/>
        <w:rPr>
          <w:rFonts w:ascii="Times New Roman" w:hAnsi="Times New Roman"/>
          <w:sz w:val="24"/>
          <w:szCs w:val="24"/>
        </w:rPr>
      </w:pPr>
      <w:r w:rsidRPr="00961C0B">
        <w:rPr>
          <w:rFonts w:ascii="Times New Roman" w:hAnsi="Times New Roman"/>
          <w:sz w:val="24"/>
          <w:szCs w:val="24"/>
        </w:rPr>
        <w:t xml:space="preserve">Уплата Поставщиком неустойки или применение иной формы ответственности </w:t>
      </w:r>
      <w:r w:rsidRPr="00961C0B">
        <w:rPr>
          <w:rFonts w:ascii="Times New Roman" w:hAnsi="Times New Roman"/>
          <w:sz w:val="24"/>
          <w:szCs w:val="24"/>
        </w:rPr>
        <w:br/>
        <w:t>не освобождает его от исполнения обязательств по настоящему договору.</w:t>
      </w:r>
    </w:p>
    <w:p w14:paraId="32EDF658" w14:textId="77777777" w:rsidR="00961C0B" w:rsidRPr="00961C0B" w:rsidRDefault="00930E0D" w:rsidP="00930E0D">
      <w:pPr>
        <w:tabs>
          <w:tab w:val="num" w:pos="0"/>
          <w:tab w:val="left" w:pos="709"/>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 xml:space="preserve">7.10. Ответственность Сторон в иных случаях определяется в соответствии </w:t>
      </w:r>
      <w:r w:rsidR="00961C0B" w:rsidRPr="00961C0B">
        <w:rPr>
          <w:rFonts w:ascii="Times New Roman" w:hAnsi="Times New Roman"/>
          <w:sz w:val="24"/>
          <w:szCs w:val="24"/>
        </w:rPr>
        <w:br/>
        <w:t>с действующим законодательством Российской Федерации.</w:t>
      </w:r>
    </w:p>
    <w:p w14:paraId="6E1058F8" w14:textId="77777777" w:rsidR="00961C0B" w:rsidRPr="00961C0B" w:rsidRDefault="00930E0D" w:rsidP="00930E0D">
      <w:pPr>
        <w:tabs>
          <w:tab w:val="num" w:pos="0"/>
          <w:tab w:val="left" w:pos="709"/>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7.11. Общая сумма начисленных штрафов за неисполнение или ненадлежащее исполнение обязательств, предусмотренных договором, не может превышать цену договора.</w:t>
      </w:r>
    </w:p>
    <w:p w14:paraId="04321B7B" w14:textId="77777777" w:rsidR="00961C0B" w:rsidRPr="00961C0B" w:rsidRDefault="00961C0B" w:rsidP="00961C0B">
      <w:pPr>
        <w:pStyle w:val="21"/>
        <w:spacing w:after="0" w:line="240" w:lineRule="auto"/>
        <w:ind w:left="0"/>
        <w:rPr>
          <w:szCs w:val="24"/>
        </w:rPr>
      </w:pPr>
    </w:p>
    <w:p w14:paraId="1154FB0E" w14:textId="77777777" w:rsidR="00961C0B" w:rsidRPr="00930E0D" w:rsidRDefault="00961C0B" w:rsidP="00930E0D">
      <w:pPr>
        <w:pStyle w:val="6"/>
        <w:spacing w:before="0"/>
        <w:jc w:val="center"/>
        <w:rPr>
          <w:rFonts w:ascii="Times New Roman" w:hAnsi="Times New Roman" w:cs="Times New Roman"/>
          <w:b/>
          <w:i w:val="0"/>
          <w:color w:val="auto"/>
          <w:sz w:val="24"/>
          <w:szCs w:val="24"/>
        </w:rPr>
      </w:pPr>
      <w:r w:rsidRPr="00930E0D">
        <w:rPr>
          <w:rFonts w:ascii="Times New Roman" w:hAnsi="Times New Roman" w:cs="Times New Roman"/>
          <w:b/>
          <w:i w:val="0"/>
          <w:color w:val="auto"/>
          <w:sz w:val="24"/>
          <w:szCs w:val="24"/>
        </w:rPr>
        <w:t>8. Рассмотрение споров</w:t>
      </w:r>
    </w:p>
    <w:p w14:paraId="042FF280" w14:textId="77777777" w:rsidR="00961C0B" w:rsidRPr="00961C0B" w:rsidRDefault="00961C0B" w:rsidP="00930E0D">
      <w:pPr>
        <w:ind w:firstLine="720"/>
        <w:jc w:val="both"/>
        <w:rPr>
          <w:rFonts w:ascii="Times New Roman" w:hAnsi="Times New Roman"/>
          <w:sz w:val="24"/>
          <w:szCs w:val="24"/>
        </w:rPr>
      </w:pPr>
      <w:r w:rsidRPr="00961C0B">
        <w:rPr>
          <w:rFonts w:ascii="Times New Roman" w:hAnsi="Times New Roman"/>
          <w:sz w:val="24"/>
          <w:szCs w:val="24"/>
        </w:rPr>
        <w:t>8.1. Все споры и разногласия, возникшие при исполнении договора, разрешаются путем переговоров.</w:t>
      </w:r>
    </w:p>
    <w:p w14:paraId="3E76C4A2" w14:textId="77777777" w:rsidR="00961C0B" w:rsidRPr="00961C0B" w:rsidRDefault="00961C0B" w:rsidP="00930E0D">
      <w:pPr>
        <w:ind w:firstLine="720"/>
        <w:jc w:val="both"/>
        <w:rPr>
          <w:rFonts w:ascii="Times New Roman" w:hAnsi="Times New Roman"/>
          <w:sz w:val="24"/>
          <w:szCs w:val="24"/>
        </w:rPr>
      </w:pPr>
      <w:r w:rsidRPr="00961C0B">
        <w:rPr>
          <w:rFonts w:ascii="Times New Roman" w:hAnsi="Times New Roman"/>
          <w:sz w:val="24"/>
          <w:szCs w:val="24"/>
        </w:rPr>
        <w:t>8.2.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договора.</w:t>
      </w:r>
    </w:p>
    <w:p w14:paraId="6D62542A" w14:textId="77777777" w:rsidR="00961C0B" w:rsidRPr="00961C0B" w:rsidRDefault="00961C0B" w:rsidP="00930E0D">
      <w:pPr>
        <w:ind w:firstLine="720"/>
        <w:jc w:val="both"/>
        <w:rPr>
          <w:rFonts w:ascii="Times New Roman" w:hAnsi="Times New Roman"/>
          <w:sz w:val="24"/>
          <w:szCs w:val="24"/>
        </w:rPr>
      </w:pPr>
      <w:r w:rsidRPr="00961C0B">
        <w:rPr>
          <w:rFonts w:ascii="Times New Roman" w:hAnsi="Times New Roman"/>
          <w:sz w:val="24"/>
          <w:szCs w:val="24"/>
        </w:rPr>
        <w:t>8.3. Сторона, получившая претензию, обязана представить Стороне – предъявителю претензии обоснованный отзыв с приложением к нему необходимых документов в течение 15 (Пятнадцати) рабочих дней с момента получения претензии.</w:t>
      </w:r>
    </w:p>
    <w:p w14:paraId="7043BCE0" w14:textId="77777777" w:rsidR="00961C0B" w:rsidRPr="00961C0B" w:rsidRDefault="00961C0B" w:rsidP="00930E0D">
      <w:pPr>
        <w:ind w:firstLine="720"/>
        <w:jc w:val="both"/>
        <w:rPr>
          <w:rFonts w:ascii="Times New Roman" w:hAnsi="Times New Roman"/>
          <w:sz w:val="24"/>
          <w:szCs w:val="24"/>
        </w:rPr>
      </w:pPr>
      <w:r w:rsidRPr="00961C0B">
        <w:rPr>
          <w:rFonts w:ascii="Times New Roman" w:hAnsi="Times New Roman"/>
          <w:sz w:val="24"/>
          <w:szCs w:val="24"/>
        </w:rPr>
        <w:t>8.4. Если в ответе на претензию Сторона не отказывается уплатить (или исполнить иное действие), но не указывает конкретный срок оплаты (или исполнения иного действия) либо указывает срок оплаты не одобренный Поставщиком, претензия не считается удовлетворенной.</w:t>
      </w:r>
    </w:p>
    <w:p w14:paraId="71B1D3AF" w14:textId="77777777" w:rsidR="00961C0B" w:rsidRPr="00961C0B" w:rsidRDefault="00961C0B" w:rsidP="00930E0D">
      <w:pPr>
        <w:ind w:firstLine="720"/>
        <w:jc w:val="both"/>
        <w:rPr>
          <w:rFonts w:ascii="Times New Roman" w:hAnsi="Times New Roman"/>
          <w:sz w:val="24"/>
          <w:szCs w:val="24"/>
        </w:rPr>
      </w:pPr>
      <w:r w:rsidRPr="00961C0B">
        <w:rPr>
          <w:rFonts w:ascii="Times New Roman" w:hAnsi="Times New Roman"/>
          <w:sz w:val="24"/>
          <w:szCs w:val="24"/>
        </w:rPr>
        <w:t xml:space="preserve">8.5. При не достижении согласия, а именно: полный или частичный отказ в удовлетворении претензии, непредставление ответа на претензию в срок, указанный в п. 8.3. договора, спор подлежит разрешению в Арбитражном суде, по месту нахождения истца. </w:t>
      </w:r>
    </w:p>
    <w:p w14:paraId="4E12D995" w14:textId="77777777" w:rsidR="00961C0B" w:rsidRPr="00961C0B" w:rsidRDefault="00961C0B" w:rsidP="00961C0B">
      <w:pPr>
        <w:jc w:val="both"/>
        <w:rPr>
          <w:rFonts w:ascii="Times New Roman" w:hAnsi="Times New Roman"/>
          <w:sz w:val="24"/>
          <w:szCs w:val="24"/>
        </w:rPr>
      </w:pPr>
    </w:p>
    <w:p w14:paraId="44321075" w14:textId="77777777" w:rsidR="00961C0B" w:rsidRPr="00930E0D" w:rsidRDefault="00961C0B" w:rsidP="00961C0B">
      <w:pPr>
        <w:jc w:val="center"/>
        <w:rPr>
          <w:rFonts w:ascii="Times New Roman" w:hAnsi="Times New Roman"/>
          <w:b/>
          <w:sz w:val="24"/>
          <w:szCs w:val="24"/>
        </w:rPr>
      </w:pPr>
      <w:r w:rsidRPr="00930E0D">
        <w:rPr>
          <w:rFonts w:ascii="Times New Roman" w:hAnsi="Times New Roman"/>
          <w:b/>
          <w:sz w:val="24"/>
          <w:szCs w:val="24"/>
        </w:rPr>
        <w:t>9. Антикоррупционная оговорка</w:t>
      </w:r>
    </w:p>
    <w:p w14:paraId="4FAE1E7C" w14:textId="77777777" w:rsidR="00961C0B" w:rsidRPr="00961C0B" w:rsidRDefault="00961C0B" w:rsidP="00930E0D">
      <w:pPr>
        <w:ind w:firstLine="720"/>
        <w:jc w:val="both"/>
        <w:rPr>
          <w:rFonts w:ascii="Times New Roman" w:hAnsi="Times New Roman"/>
          <w:sz w:val="24"/>
          <w:szCs w:val="24"/>
        </w:rPr>
      </w:pPr>
      <w:r w:rsidRPr="00961C0B">
        <w:rPr>
          <w:rFonts w:ascii="Times New Roman" w:hAnsi="Times New Roman"/>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5D46DE9" w14:textId="77777777" w:rsidR="00961C0B" w:rsidRPr="00961C0B" w:rsidRDefault="00930E0D" w:rsidP="00930E0D">
      <w:pPr>
        <w:tabs>
          <w:tab w:val="num" w:pos="0"/>
          <w:tab w:val="left" w:pos="709"/>
          <w:tab w:val="left" w:pos="1134"/>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9.2.</w:t>
      </w:r>
      <w:r w:rsidR="00961C0B" w:rsidRPr="00961C0B">
        <w:rPr>
          <w:rFonts w:ascii="Times New Roman" w:hAnsi="Times New Roman"/>
          <w:sz w:val="24"/>
          <w:szCs w:val="24"/>
        </w:rPr>
        <w:tab/>
        <w:t>В случае возникновения у Стороны настоящего договора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21896EF2" w14:textId="77777777" w:rsidR="00961C0B" w:rsidRDefault="00961C0B" w:rsidP="00930E0D">
      <w:pPr>
        <w:tabs>
          <w:tab w:val="left" w:pos="1134"/>
        </w:tabs>
        <w:ind w:firstLine="720"/>
        <w:jc w:val="both"/>
        <w:rPr>
          <w:rFonts w:ascii="Times New Roman" w:hAnsi="Times New Roman"/>
          <w:sz w:val="24"/>
          <w:szCs w:val="24"/>
        </w:rPr>
      </w:pPr>
      <w:r w:rsidRPr="00961C0B">
        <w:rPr>
          <w:rFonts w:ascii="Times New Roman" w:hAnsi="Times New Roman"/>
          <w:sz w:val="24"/>
          <w:szCs w:val="24"/>
        </w:rPr>
        <w:t>9.3.</w:t>
      </w:r>
      <w:r w:rsidRPr="00961C0B">
        <w:rPr>
          <w:rFonts w:ascii="Times New Roman" w:hAnsi="Times New Roman"/>
          <w:sz w:val="24"/>
          <w:szCs w:val="24"/>
        </w:rPr>
        <w:tab/>
        <w:t xml:space="preserve">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w:t>
      </w:r>
      <w:r w:rsidRPr="00961C0B">
        <w:rPr>
          <w:rFonts w:ascii="Times New Roman" w:hAnsi="Times New Roman"/>
          <w:sz w:val="24"/>
          <w:szCs w:val="24"/>
        </w:rPr>
        <w:lastRenderedPageBreak/>
        <w:t>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3071F196" w14:textId="77777777" w:rsidR="00930E0D" w:rsidRPr="00961C0B" w:rsidRDefault="00930E0D" w:rsidP="00930E0D">
      <w:pPr>
        <w:tabs>
          <w:tab w:val="left" w:pos="1134"/>
        </w:tabs>
        <w:ind w:firstLine="720"/>
        <w:jc w:val="both"/>
        <w:rPr>
          <w:rFonts w:ascii="Times New Roman" w:hAnsi="Times New Roman"/>
          <w:sz w:val="24"/>
          <w:szCs w:val="24"/>
        </w:rPr>
      </w:pPr>
    </w:p>
    <w:p w14:paraId="1E4DDFC3" w14:textId="77777777" w:rsidR="00961C0B" w:rsidRPr="00930E0D" w:rsidRDefault="00961C0B" w:rsidP="00961C0B">
      <w:pPr>
        <w:jc w:val="center"/>
        <w:rPr>
          <w:rFonts w:ascii="Times New Roman" w:hAnsi="Times New Roman"/>
          <w:b/>
          <w:sz w:val="24"/>
          <w:szCs w:val="24"/>
        </w:rPr>
      </w:pPr>
      <w:r w:rsidRPr="00930E0D">
        <w:rPr>
          <w:rFonts w:ascii="Times New Roman" w:hAnsi="Times New Roman"/>
          <w:b/>
          <w:sz w:val="24"/>
          <w:szCs w:val="24"/>
        </w:rPr>
        <w:t>10. Прочие условия</w:t>
      </w:r>
    </w:p>
    <w:p w14:paraId="2C8DEE45" w14:textId="3A2A7D87" w:rsidR="00961C0B" w:rsidRPr="00961C0B" w:rsidRDefault="00961C0B" w:rsidP="00930E0D">
      <w:pPr>
        <w:pStyle w:val="21"/>
        <w:spacing w:after="0" w:line="240" w:lineRule="auto"/>
        <w:ind w:left="0" w:firstLine="720"/>
        <w:rPr>
          <w:szCs w:val="24"/>
        </w:rPr>
      </w:pPr>
      <w:r w:rsidRPr="00961C0B">
        <w:rPr>
          <w:szCs w:val="24"/>
        </w:rPr>
        <w:t>10.1. Настоящий договор вступает в действие с даты подписания настоящего договора обеими Сторонами и</w:t>
      </w:r>
      <w:r w:rsidR="00217B78">
        <w:rPr>
          <w:szCs w:val="24"/>
        </w:rPr>
        <w:t xml:space="preserve"> действует до 31 декабря 2024</w:t>
      </w:r>
      <w:r w:rsidRPr="00961C0B">
        <w:rPr>
          <w:szCs w:val="24"/>
        </w:rPr>
        <w:t xml:space="preserve"> года включительно (далее - Дата окончания действия договора). Обязательства по взаиморасчетам действуют до полного их исполнения Сторонами. Обязательства Поставщика по поставке Товара в рамках договора, а также право требования Заказчика по поставке Товара в рамках договора прекращаются с момента окончания срока поставки Товаров, указанного в п. 5.4. договора.</w:t>
      </w:r>
    </w:p>
    <w:p w14:paraId="5BFA89E8" w14:textId="77777777" w:rsidR="00961C0B" w:rsidRPr="00961C0B" w:rsidRDefault="00930E0D" w:rsidP="00961C0B">
      <w:pPr>
        <w:tabs>
          <w:tab w:val="num" w:pos="0"/>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10.2. Условия настоящего договора могут быть изменены по взаимному согласию Сторон с обязательным составлением письменного документа. Все дополнения, изменения и другие документы, подписанные Сторонами во изменение положений договора, после подписания их Сторонами, становятся неотъемлемой частью договора.</w:t>
      </w:r>
    </w:p>
    <w:p w14:paraId="35897601" w14:textId="77777777" w:rsidR="00961C0B" w:rsidRPr="00961C0B" w:rsidRDefault="00930E0D" w:rsidP="00961C0B">
      <w:pPr>
        <w:tabs>
          <w:tab w:val="num" w:pos="0"/>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10.3.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14:paraId="7580CD57" w14:textId="2027D1AB" w:rsidR="00961C0B" w:rsidRPr="00961C0B" w:rsidRDefault="00930E0D" w:rsidP="00961C0B">
      <w:pPr>
        <w:tabs>
          <w:tab w:val="num" w:pos="0"/>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 xml:space="preserve">10.4. Заказчик вправе принять решение об одностороннем отказе от исполнения договора в соответствии с гражданским законодательством в случае неисполнения (ненадлежащего исполнения) </w:t>
      </w:r>
      <w:r w:rsidR="00BB66F7" w:rsidRPr="00961C0B">
        <w:rPr>
          <w:rFonts w:ascii="Times New Roman" w:hAnsi="Times New Roman"/>
          <w:sz w:val="24"/>
          <w:szCs w:val="24"/>
        </w:rPr>
        <w:t>Поставщиком обязательств,</w:t>
      </w:r>
      <w:r w:rsidR="00961C0B" w:rsidRPr="00961C0B">
        <w:rPr>
          <w:rFonts w:ascii="Times New Roman" w:hAnsi="Times New Roman"/>
          <w:sz w:val="24"/>
          <w:szCs w:val="24"/>
        </w:rPr>
        <w:t xml:space="preserve"> предусмотренных договором.</w:t>
      </w:r>
    </w:p>
    <w:p w14:paraId="69527FA9" w14:textId="17F2C909" w:rsidR="00961C0B" w:rsidRPr="00961C0B" w:rsidRDefault="00930E0D" w:rsidP="00961C0B">
      <w:pPr>
        <w:tabs>
          <w:tab w:val="num" w:pos="0"/>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 xml:space="preserve">10.5. Поставщик вправе принять решение об одностороннем отказе от исполнения договора в соответствии с гражданским законодательством в случае неисполнения (ненадлежащего исполнения) </w:t>
      </w:r>
      <w:r w:rsidR="00BB66F7" w:rsidRPr="00961C0B">
        <w:rPr>
          <w:rFonts w:ascii="Times New Roman" w:hAnsi="Times New Roman"/>
          <w:sz w:val="24"/>
          <w:szCs w:val="24"/>
        </w:rPr>
        <w:t>Заказчиком обязательств,</w:t>
      </w:r>
      <w:r w:rsidR="00961C0B" w:rsidRPr="00961C0B">
        <w:rPr>
          <w:rFonts w:ascii="Times New Roman" w:hAnsi="Times New Roman"/>
          <w:sz w:val="24"/>
          <w:szCs w:val="24"/>
        </w:rPr>
        <w:t xml:space="preserve"> предусмотренных Договором.</w:t>
      </w:r>
    </w:p>
    <w:p w14:paraId="1CF85661" w14:textId="77777777" w:rsidR="00961C0B" w:rsidRPr="00961C0B" w:rsidRDefault="00930E0D" w:rsidP="00961C0B">
      <w:pPr>
        <w:tabs>
          <w:tab w:val="num" w:pos="0"/>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10.6. В случае расторжения договора по любым основаниям Заказчик обязан оплатить Поставщику стоимость фактически поставленного товара надлежащего качества на момент расторжения договора.</w:t>
      </w:r>
    </w:p>
    <w:p w14:paraId="7E1694DC" w14:textId="77777777" w:rsidR="00961C0B" w:rsidRPr="00961C0B" w:rsidRDefault="00930E0D" w:rsidP="00961C0B">
      <w:pPr>
        <w:tabs>
          <w:tab w:val="num" w:pos="0"/>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 xml:space="preserve">10.7. Изменение существенных условий договора при его исполнении </w:t>
      </w:r>
      <w:r w:rsidR="00961C0B" w:rsidRPr="00961C0B">
        <w:rPr>
          <w:rFonts w:ascii="Times New Roman" w:hAnsi="Times New Roman"/>
          <w:sz w:val="24"/>
          <w:szCs w:val="24"/>
        </w:rPr>
        <w:br/>
        <w:t>не допускается, за исключением их изменения по соглашению сторон в следующих случаях:</w:t>
      </w:r>
    </w:p>
    <w:p w14:paraId="4359C305" w14:textId="77777777" w:rsidR="00961C0B" w:rsidRPr="00961C0B" w:rsidRDefault="00961C0B" w:rsidP="00930E0D">
      <w:pPr>
        <w:ind w:firstLine="720"/>
        <w:jc w:val="both"/>
        <w:rPr>
          <w:rFonts w:ascii="Times New Roman" w:hAnsi="Times New Roman"/>
          <w:sz w:val="24"/>
          <w:szCs w:val="24"/>
        </w:rPr>
      </w:pPr>
      <w:r w:rsidRPr="00961C0B">
        <w:rPr>
          <w:rFonts w:ascii="Times New Roman" w:hAnsi="Times New Roman"/>
          <w:sz w:val="24"/>
          <w:szCs w:val="24"/>
        </w:rPr>
        <w:t>- 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659B5D79" w14:textId="77777777" w:rsidR="00961C0B" w:rsidRPr="00961C0B" w:rsidRDefault="00930E0D" w:rsidP="00961C0B">
      <w:pPr>
        <w:tabs>
          <w:tab w:val="num" w:pos="0"/>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 xml:space="preserve">- 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контракте количество такого товара. </w:t>
      </w:r>
    </w:p>
    <w:p w14:paraId="145DCFD0" w14:textId="77777777" w:rsidR="00961C0B" w:rsidRPr="00961C0B" w:rsidRDefault="00930E0D" w:rsidP="00961C0B">
      <w:pPr>
        <w:tabs>
          <w:tab w:val="num" w:pos="0"/>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10.8. 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14:paraId="6DFA24C5" w14:textId="77777777" w:rsidR="00961C0B" w:rsidRPr="00961C0B" w:rsidRDefault="00961C0B" w:rsidP="00930E0D">
      <w:pPr>
        <w:pStyle w:val="21"/>
        <w:spacing w:after="0" w:line="240" w:lineRule="auto"/>
        <w:ind w:left="0" w:firstLine="720"/>
        <w:rPr>
          <w:szCs w:val="24"/>
        </w:rPr>
      </w:pPr>
      <w:r w:rsidRPr="00961C0B">
        <w:rPr>
          <w:szCs w:val="24"/>
        </w:rPr>
        <w:t>10.9. Все дополнения к настоящему договору и изменения настоящего договора и приложений к нему составляются в письменном виде и вступают в силу с даты их подписания обеими сторонами.</w:t>
      </w:r>
    </w:p>
    <w:p w14:paraId="30617AF9" w14:textId="77777777" w:rsidR="00961C0B" w:rsidRPr="00961C0B" w:rsidRDefault="00930E0D" w:rsidP="00961C0B">
      <w:pPr>
        <w:tabs>
          <w:tab w:val="num" w:pos="0"/>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10.10. В случае изменения юридических адресов, банковских и отгрузочных реквизитов Сторона обязана сообщить об этом другой Стороне в течение 10 (десяти) рабочих дней в письменном виде.</w:t>
      </w:r>
    </w:p>
    <w:p w14:paraId="26B78165" w14:textId="77777777" w:rsidR="00961C0B" w:rsidRPr="00961C0B" w:rsidRDefault="00930E0D" w:rsidP="00961C0B">
      <w:pPr>
        <w:tabs>
          <w:tab w:val="num" w:pos="0"/>
        </w:tabs>
        <w:jc w:val="both"/>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10.11. В случаях, не предусмотренных настоящим договором, Стороны руководствуются действующим законодательством Российской Федерации.</w:t>
      </w:r>
    </w:p>
    <w:p w14:paraId="68EBB87C" w14:textId="77777777" w:rsidR="00961C0B" w:rsidRPr="00961C0B" w:rsidRDefault="00930E0D" w:rsidP="00961C0B">
      <w:pPr>
        <w:tabs>
          <w:tab w:val="num" w:pos="0"/>
        </w:tabs>
        <w:jc w:val="both"/>
        <w:rPr>
          <w:rFonts w:ascii="Times New Roman" w:hAnsi="Times New Roman"/>
          <w:sz w:val="24"/>
          <w:szCs w:val="24"/>
        </w:rPr>
      </w:pPr>
      <w:r>
        <w:rPr>
          <w:rFonts w:ascii="Times New Roman" w:hAnsi="Times New Roman"/>
          <w:sz w:val="24"/>
          <w:szCs w:val="24"/>
        </w:rPr>
        <w:lastRenderedPageBreak/>
        <w:tab/>
      </w:r>
      <w:r w:rsidR="00961C0B" w:rsidRPr="00961C0B">
        <w:rPr>
          <w:rFonts w:ascii="Times New Roman" w:hAnsi="Times New Roman"/>
          <w:sz w:val="24"/>
          <w:szCs w:val="24"/>
        </w:rPr>
        <w:t>10.12. Настоящий договор составлен в двух экземплярах (по одному для каждой из сторон), имеющих одинаковую юридическую силу.</w:t>
      </w:r>
    </w:p>
    <w:p w14:paraId="3611611D" w14:textId="77777777" w:rsidR="00961C0B" w:rsidRPr="00961C0B" w:rsidRDefault="00930E0D" w:rsidP="00930E0D">
      <w:pPr>
        <w:widowControl w:val="0"/>
        <w:tabs>
          <w:tab w:val="left" w:pos="360"/>
          <w:tab w:val="num" w:pos="709"/>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61C0B" w:rsidRPr="00961C0B">
        <w:rPr>
          <w:rFonts w:ascii="Times New Roman" w:hAnsi="Times New Roman"/>
          <w:sz w:val="24"/>
          <w:szCs w:val="24"/>
        </w:rPr>
        <w:t>10.13. К настоящему договору прилагаются и являются его неотъемлемыми частями следующие приложения:</w:t>
      </w:r>
    </w:p>
    <w:p w14:paraId="53C756DF" w14:textId="77777777" w:rsidR="00961C0B" w:rsidRPr="00961C0B" w:rsidRDefault="00961C0B" w:rsidP="00DA53C0">
      <w:pPr>
        <w:ind w:left="709"/>
        <w:rPr>
          <w:rFonts w:ascii="Times New Roman" w:hAnsi="Times New Roman"/>
          <w:sz w:val="24"/>
          <w:szCs w:val="24"/>
        </w:rPr>
      </w:pPr>
      <w:r w:rsidRPr="00961C0B">
        <w:rPr>
          <w:rFonts w:ascii="Times New Roman" w:hAnsi="Times New Roman"/>
          <w:sz w:val="24"/>
          <w:szCs w:val="24"/>
        </w:rPr>
        <w:t>Приложение №</w:t>
      </w:r>
      <w:r w:rsidR="00DA53C0">
        <w:rPr>
          <w:rFonts w:ascii="Times New Roman" w:hAnsi="Times New Roman"/>
          <w:sz w:val="24"/>
          <w:szCs w:val="24"/>
        </w:rPr>
        <w:t xml:space="preserve"> </w:t>
      </w:r>
      <w:r w:rsidRPr="00961C0B">
        <w:rPr>
          <w:rFonts w:ascii="Times New Roman" w:hAnsi="Times New Roman"/>
          <w:sz w:val="24"/>
          <w:szCs w:val="24"/>
        </w:rPr>
        <w:t xml:space="preserve">1 – Форма Заявка на карты. </w:t>
      </w:r>
    </w:p>
    <w:p w14:paraId="215C91D7" w14:textId="77777777" w:rsidR="00961C0B" w:rsidRPr="00961C0B" w:rsidRDefault="00930E0D" w:rsidP="00DA53C0">
      <w:pPr>
        <w:tabs>
          <w:tab w:val="left" w:pos="709"/>
        </w:tabs>
        <w:ind w:left="709"/>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Приложение № 2 – Форма Акт согласования использования карт.</w:t>
      </w:r>
    </w:p>
    <w:p w14:paraId="77539D00" w14:textId="77777777" w:rsidR="00961C0B" w:rsidRPr="00961C0B" w:rsidRDefault="00DA53C0" w:rsidP="00DA53C0">
      <w:pPr>
        <w:widowControl w:val="0"/>
        <w:tabs>
          <w:tab w:val="left" w:pos="360"/>
          <w:tab w:val="num" w:pos="709"/>
        </w:tabs>
        <w:ind w:left="709"/>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Приложение №</w:t>
      </w:r>
      <w:r>
        <w:rPr>
          <w:rFonts w:ascii="Times New Roman" w:hAnsi="Times New Roman"/>
          <w:sz w:val="24"/>
          <w:szCs w:val="24"/>
        </w:rPr>
        <w:t xml:space="preserve"> </w:t>
      </w:r>
      <w:r w:rsidR="00961C0B" w:rsidRPr="00961C0B">
        <w:rPr>
          <w:rFonts w:ascii="Times New Roman" w:hAnsi="Times New Roman"/>
          <w:sz w:val="24"/>
          <w:szCs w:val="24"/>
        </w:rPr>
        <w:t>3 – Форма Спецификация.</w:t>
      </w:r>
    </w:p>
    <w:p w14:paraId="5DBAF62B" w14:textId="77777777" w:rsidR="00961C0B" w:rsidRPr="00961C0B" w:rsidRDefault="00DA53C0" w:rsidP="00DA53C0">
      <w:pPr>
        <w:widowControl w:val="0"/>
        <w:tabs>
          <w:tab w:val="left" w:pos="360"/>
          <w:tab w:val="num" w:pos="709"/>
        </w:tabs>
        <w:ind w:left="709"/>
        <w:rPr>
          <w:rFonts w:ascii="Times New Roman" w:hAnsi="Times New Roman"/>
          <w:sz w:val="24"/>
          <w:szCs w:val="24"/>
        </w:rPr>
      </w:pPr>
      <w:r>
        <w:rPr>
          <w:rFonts w:ascii="Times New Roman" w:hAnsi="Times New Roman"/>
          <w:sz w:val="24"/>
          <w:szCs w:val="24"/>
        </w:rPr>
        <w:tab/>
      </w:r>
      <w:r w:rsidR="00961C0B" w:rsidRPr="00961C0B">
        <w:rPr>
          <w:rFonts w:ascii="Times New Roman" w:hAnsi="Times New Roman"/>
          <w:sz w:val="24"/>
          <w:szCs w:val="24"/>
        </w:rPr>
        <w:t>Приложение №</w:t>
      </w:r>
      <w:r>
        <w:rPr>
          <w:rFonts w:ascii="Times New Roman" w:hAnsi="Times New Roman"/>
          <w:sz w:val="24"/>
          <w:szCs w:val="24"/>
        </w:rPr>
        <w:t xml:space="preserve"> </w:t>
      </w:r>
      <w:r w:rsidR="00961C0B" w:rsidRPr="00961C0B">
        <w:rPr>
          <w:rFonts w:ascii="Times New Roman" w:hAnsi="Times New Roman"/>
          <w:sz w:val="24"/>
          <w:szCs w:val="24"/>
        </w:rPr>
        <w:t>4 – Форма Заявления о выдаче новой Карты /новых Карт.</w:t>
      </w:r>
    </w:p>
    <w:p w14:paraId="6882C27C" w14:textId="77777777" w:rsidR="00961C0B" w:rsidRPr="00961C0B" w:rsidRDefault="00DA53C0" w:rsidP="00DA53C0">
      <w:pPr>
        <w:widowControl w:val="0"/>
        <w:tabs>
          <w:tab w:val="num" w:pos="0"/>
          <w:tab w:val="left" w:pos="360"/>
        </w:tabs>
        <w:ind w:firstLine="709"/>
        <w:jc w:val="both"/>
        <w:rPr>
          <w:rFonts w:ascii="Times New Roman" w:hAnsi="Times New Roman"/>
          <w:sz w:val="24"/>
          <w:szCs w:val="24"/>
        </w:rPr>
      </w:pPr>
      <w:r>
        <w:rPr>
          <w:rFonts w:ascii="Times New Roman" w:hAnsi="Times New Roman"/>
          <w:sz w:val="24"/>
          <w:szCs w:val="24"/>
        </w:rPr>
        <w:tab/>
        <w:t xml:space="preserve">Приложение № </w:t>
      </w:r>
      <w:r w:rsidR="00961C0B" w:rsidRPr="00961C0B">
        <w:rPr>
          <w:rFonts w:ascii="Times New Roman" w:hAnsi="Times New Roman"/>
          <w:sz w:val="24"/>
          <w:szCs w:val="24"/>
        </w:rPr>
        <w:t>5 – Форма Перечень автозаправочных станций, на которых заказчик</w:t>
      </w:r>
      <w:r>
        <w:rPr>
          <w:rFonts w:ascii="Times New Roman" w:hAnsi="Times New Roman"/>
          <w:sz w:val="24"/>
          <w:szCs w:val="24"/>
        </w:rPr>
        <w:t xml:space="preserve"> </w:t>
      </w:r>
      <w:r w:rsidR="00961C0B" w:rsidRPr="00961C0B">
        <w:rPr>
          <w:rFonts w:ascii="Times New Roman" w:hAnsi="Times New Roman"/>
          <w:sz w:val="24"/>
          <w:szCs w:val="24"/>
        </w:rPr>
        <w:t>вправе произвести выборку нефтепродуктов (Бензин АИ-92, Дизельное топливо) по</w:t>
      </w:r>
      <w:r w:rsidR="001908A6">
        <w:rPr>
          <w:rFonts w:ascii="Times New Roman" w:hAnsi="Times New Roman"/>
          <w:sz w:val="24"/>
          <w:szCs w:val="24"/>
        </w:rPr>
        <w:t xml:space="preserve"> </w:t>
      </w:r>
      <w:r w:rsidR="00961C0B" w:rsidRPr="00961C0B">
        <w:rPr>
          <w:rFonts w:ascii="Times New Roman" w:hAnsi="Times New Roman"/>
          <w:sz w:val="24"/>
          <w:szCs w:val="24"/>
        </w:rPr>
        <w:t>картам.</w:t>
      </w:r>
    </w:p>
    <w:p w14:paraId="7B6BFA57" w14:textId="77777777" w:rsidR="00961C0B" w:rsidRPr="00961C0B" w:rsidRDefault="00961C0B" w:rsidP="00961C0B">
      <w:pPr>
        <w:widowControl w:val="0"/>
        <w:tabs>
          <w:tab w:val="left" w:pos="360"/>
          <w:tab w:val="num" w:pos="1260"/>
        </w:tabs>
        <w:rPr>
          <w:rFonts w:ascii="Times New Roman" w:hAnsi="Times New Roman"/>
          <w:sz w:val="24"/>
          <w:szCs w:val="24"/>
        </w:rPr>
      </w:pPr>
    </w:p>
    <w:p w14:paraId="786FE000" w14:textId="77777777" w:rsidR="00961C0B" w:rsidRPr="001908A6" w:rsidRDefault="00961C0B" w:rsidP="001908A6">
      <w:pPr>
        <w:pStyle w:val="6"/>
        <w:spacing w:before="0"/>
        <w:jc w:val="center"/>
        <w:rPr>
          <w:rFonts w:ascii="Times New Roman" w:hAnsi="Times New Roman" w:cs="Times New Roman"/>
          <w:b/>
          <w:i w:val="0"/>
          <w:color w:val="000000"/>
          <w:sz w:val="24"/>
          <w:szCs w:val="24"/>
        </w:rPr>
      </w:pPr>
      <w:r w:rsidRPr="001908A6">
        <w:rPr>
          <w:rFonts w:ascii="Times New Roman" w:hAnsi="Times New Roman" w:cs="Times New Roman"/>
          <w:b/>
          <w:i w:val="0"/>
          <w:color w:val="000000"/>
          <w:sz w:val="24"/>
          <w:szCs w:val="24"/>
        </w:rPr>
        <w:t>11. Юридические адреса и банковские реквизиты сторон</w:t>
      </w:r>
    </w:p>
    <w:p w14:paraId="76F15EB3" w14:textId="77777777" w:rsidR="00961C0B" w:rsidRPr="00961C0B" w:rsidRDefault="00961C0B" w:rsidP="00961C0B">
      <w:pPr>
        <w:rPr>
          <w:rFonts w:ascii="Times New Roman" w:hAnsi="Times New Roman"/>
          <w:color w:val="000000"/>
          <w:sz w:val="24"/>
          <w:szCs w:val="24"/>
        </w:rPr>
      </w:pPr>
    </w:p>
    <w:tbl>
      <w:tblPr>
        <w:tblW w:w="5000" w:type="pct"/>
        <w:tblLayout w:type="fixed"/>
        <w:tblLook w:val="0000" w:firstRow="0" w:lastRow="0" w:firstColumn="0" w:lastColumn="0" w:noHBand="0" w:noVBand="0"/>
      </w:tblPr>
      <w:tblGrid>
        <w:gridCol w:w="4677"/>
        <w:gridCol w:w="496"/>
        <w:gridCol w:w="4748"/>
      </w:tblGrid>
      <w:tr w:rsidR="00961C0B" w:rsidRPr="00404352" w14:paraId="3D2FE8CA" w14:textId="77777777" w:rsidTr="000D5745">
        <w:trPr>
          <w:trHeight w:val="3070"/>
        </w:trPr>
        <w:tc>
          <w:tcPr>
            <w:tcW w:w="5070" w:type="dxa"/>
          </w:tcPr>
          <w:p w14:paraId="24CAFF3A" w14:textId="77777777" w:rsidR="00961C0B" w:rsidRPr="00404352" w:rsidRDefault="00961C0B" w:rsidP="00961C0B">
            <w:pPr>
              <w:pStyle w:val="21"/>
              <w:spacing w:after="0" w:line="240" w:lineRule="auto"/>
              <w:ind w:right="-108"/>
              <w:rPr>
                <w:b/>
                <w:color w:val="000000"/>
                <w:szCs w:val="24"/>
              </w:rPr>
            </w:pPr>
            <w:r w:rsidRPr="00404352">
              <w:rPr>
                <w:b/>
                <w:color w:val="000000"/>
                <w:szCs w:val="24"/>
              </w:rPr>
              <w:t xml:space="preserve">                     Заказчик:</w:t>
            </w:r>
          </w:p>
          <w:p w14:paraId="1AAE13D6" w14:textId="77777777" w:rsidR="00DA53C0" w:rsidRPr="00404352" w:rsidRDefault="00DA53C0" w:rsidP="00961C0B">
            <w:pPr>
              <w:pStyle w:val="21"/>
              <w:spacing w:after="0" w:line="240" w:lineRule="auto"/>
              <w:ind w:right="-108"/>
              <w:rPr>
                <w:b/>
                <w:color w:val="000000"/>
                <w:szCs w:val="24"/>
              </w:rPr>
            </w:pPr>
          </w:p>
          <w:p w14:paraId="6F1C2AD9" w14:textId="77777777" w:rsidR="00404352" w:rsidRPr="00404352" w:rsidRDefault="00961C0B" w:rsidP="001908A6">
            <w:pPr>
              <w:pStyle w:val="21"/>
              <w:spacing w:after="0" w:line="240" w:lineRule="auto"/>
              <w:ind w:left="0" w:right="-108"/>
              <w:rPr>
                <w:color w:val="000000"/>
                <w:szCs w:val="24"/>
              </w:rPr>
            </w:pPr>
            <w:r w:rsidRPr="00404352">
              <w:rPr>
                <w:color w:val="000000"/>
                <w:szCs w:val="24"/>
              </w:rPr>
              <w:t xml:space="preserve">Наименование: </w:t>
            </w:r>
            <w:r w:rsidR="00404352" w:rsidRPr="00404352">
              <w:rPr>
                <w:color w:val="000000"/>
                <w:szCs w:val="24"/>
              </w:rPr>
              <w:t xml:space="preserve">ФГБУ «Управление </w:t>
            </w:r>
          </w:p>
          <w:p w14:paraId="580B7D79" w14:textId="26A4AA1D" w:rsidR="00404352" w:rsidRPr="00404352" w:rsidRDefault="00404352" w:rsidP="001908A6">
            <w:pPr>
              <w:pStyle w:val="21"/>
              <w:spacing w:after="0" w:line="240" w:lineRule="auto"/>
              <w:ind w:left="0" w:right="-108"/>
              <w:rPr>
                <w:color w:val="000000"/>
                <w:szCs w:val="24"/>
              </w:rPr>
            </w:pPr>
            <w:r w:rsidRPr="00404352">
              <w:rPr>
                <w:color w:val="000000"/>
                <w:szCs w:val="24"/>
              </w:rPr>
              <w:t>ДП ФПС ГПС № 5»</w:t>
            </w:r>
          </w:p>
          <w:p w14:paraId="469AABDD" w14:textId="79414546" w:rsidR="00961C0B" w:rsidRPr="00404352" w:rsidRDefault="00961C0B" w:rsidP="001908A6">
            <w:pPr>
              <w:pStyle w:val="21"/>
              <w:spacing w:after="0" w:line="240" w:lineRule="auto"/>
              <w:ind w:left="0" w:right="-108"/>
              <w:rPr>
                <w:szCs w:val="24"/>
              </w:rPr>
            </w:pPr>
            <w:r w:rsidRPr="00404352">
              <w:rPr>
                <w:color w:val="000000"/>
                <w:szCs w:val="24"/>
              </w:rPr>
              <w:t xml:space="preserve">ИНН: </w:t>
            </w:r>
            <w:r w:rsidRPr="00404352">
              <w:rPr>
                <w:szCs w:val="24"/>
              </w:rPr>
              <w:t>3414016385</w:t>
            </w:r>
          </w:p>
          <w:p w14:paraId="36C02297" w14:textId="77777777" w:rsidR="00961C0B" w:rsidRPr="00404352" w:rsidRDefault="00961C0B" w:rsidP="001908A6">
            <w:pPr>
              <w:pStyle w:val="21"/>
              <w:spacing w:after="0" w:line="240" w:lineRule="auto"/>
              <w:ind w:left="0" w:right="-108"/>
              <w:rPr>
                <w:color w:val="000000"/>
                <w:szCs w:val="24"/>
              </w:rPr>
            </w:pPr>
            <w:r w:rsidRPr="00404352">
              <w:rPr>
                <w:color w:val="000000"/>
                <w:szCs w:val="24"/>
              </w:rPr>
              <w:t>КПП:</w:t>
            </w:r>
            <w:r w:rsidRPr="00404352">
              <w:rPr>
                <w:szCs w:val="24"/>
              </w:rPr>
              <w:t xml:space="preserve"> 345301001</w:t>
            </w:r>
          </w:p>
          <w:p w14:paraId="03FBC484" w14:textId="77777777" w:rsidR="00961C0B" w:rsidRPr="00404352" w:rsidRDefault="00961C0B" w:rsidP="001908A6">
            <w:pPr>
              <w:pStyle w:val="21"/>
              <w:spacing w:after="0" w:line="240" w:lineRule="auto"/>
              <w:ind w:left="0" w:right="-108"/>
              <w:rPr>
                <w:color w:val="000000"/>
                <w:szCs w:val="24"/>
              </w:rPr>
            </w:pPr>
            <w:r w:rsidRPr="00404352">
              <w:rPr>
                <w:color w:val="000000"/>
                <w:szCs w:val="24"/>
              </w:rPr>
              <w:t>ОГРН:</w:t>
            </w:r>
            <w:r w:rsidRPr="00404352">
              <w:rPr>
                <w:szCs w:val="24"/>
              </w:rPr>
              <w:t xml:space="preserve"> 1073453000081</w:t>
            </w:r>
          </w:p>
          <w:p w14:paraId="6CAE9E45" w14:textId="0B6B1E15" w:rsidR="00961C0B" w:rsidRPr="00404352" w:rsidRDefault="00961C0B" w:rsidP="00217B78">
            <w:pPr>
              <w:ind w:right="-108"/>
              <w:jc w:val="both"/>
              <w:rPr>
                <w:rFonts w:ascii="Times New Roman" w:hAnsi="Times New Roman"/>
                <w:sz w:val="24"/>
                <w:szCs w:val="24"/>
              </w:rPr>
            </w:pPr>
            <w:r w:rsidRPr="00404352">
              <w:rPr>
                <w:rFonts w:ascii="Times New Roman" w:hAnsi="Times New Roman"/>
                <w:color w:val="000000"/>
                <w:sz w:val="24"/>
                <w:szCs w:val="24"/>
              </w:rPr>
              <w:t xml:space="preserve">Место нахождения: </w:t>
            </w:r>
            <w:r w:rsidRPr="00404352">
              <w:rPr>
                <w:rFonts w:ascii="Times New Roman" w:hAnsi="Times New Roman"/>
                <w:sz w:val="24"/>
                <w:szCs w:val="24"/>
              </w:rPr>
              <w:t>403805, Волгоградс</w:t>
            </w:r>
            <w:r w:rsidR="00217B78" w:rsidRPr="00404352">
              <w:rPr>
                <w:rFonts w:ascii="Times New Roman" w:hAnsi="Times New Roman"/>
                <w:sz w:val="24"/>
                <w:szCs w:val="24"/>
              </w:rPr>
              <w:t xml:space="preserve">кая область, </w:t>
            </w:r>
            <w:r w:rsidR="00217B78" w:rsidRPr="00404352">
              <w:rPr>
                <w:rStyle w:val="fontstyle01"/>
                <w:rFonts w:ascii="Times New Roman" w:hAnsi="Times New Roman"/>
                <w:sz w:val="24"/>
                <w:szCs w:val="24"/>
              </w:rPr>
              <w:t>м.р-н Котовский, г.п. город Котово, г Котово, тер.Промышленная зона КГПЗ, зд.1.</w:t>
            </w:r>
          </w:p>
          <w:p w14:paraId="01FA9E41" w14:textId="77777777" w:rsidR="00961C0B" w:rsidRPr="00404352" w:rsidRDefault="00961C0B" w:rsidP="003F4533">
            <w:pPr>
              <w:ind w:right="-108"/>
              <w:jc w:val="both"/>
              <w:rPr>
                <w:rFonts w:ascii="Times New Roman" w:hAnsi="Times New Roman"/>
                <w:sz w:val="24"/>
                <w:szCs w:val="24"/>
              </w:rPr>
            </w:pPr>
            <w:r w:rsidRPr="00404352">
              <w:rPr>
                <w:rFonts w:ascii="Times New Roman" w:hAnsi="Times New Roman"/>
                <w:color w:val="000000"/>
                <w:sz w:val="24"/>
                <w:szCs w:val="24"/>
              </w:rPr>
              <w:t>Почтовый адрес:</w:t>
            </w:r>
            <w:r w:rsidR="003F4533" w:rsidRPr="00404352">
              <w:rPr>
                <w:rFonts w:ascii="Times New Roman" w:hAnsi="Times New Roman"/>
                <w:sz w:val="24"/>
                <w:szCs w:val="24"/>
              </w:rPr>
              <w:t xml:space="preserve"> 403805, </w:t>
            </w:r>
            <w:r w:rsidR="003F4533" w:rsidRPr="00404352">
              <w:rPr>
                <w:rStyle w:val="fontstyle01"/>
                <w:rFonts w:ascii="Times New Roman" w:hAnsi="Times New Roman"/>
                <w:sz w:val="24"/>
                <w:szCs w:val="24"/>
              </w:rPr>
              <w:t>Волгоградская область, м.р-н Котовский, г.п. город Котово, г Котово, тер.Промышленная зона КГПЗ, зд.1.</w:t>
            </w:r>
          </w:p>
          <w:p w14:paraId="0695C75C" w14:textId="77777777" w:rsidR="00961C0B" w:rsidRPr="00404352" w:rsidRDefault="00961C0B" w:rsidP="001908A6">
            <w:pPr>
              <w:pStyle w:val="21"/>
              <w:spacing w:after="0" w:line="240" w:lineRule="auto"/>
              <w:ind w:left="0" w:right="-108"/>
              <w:rPr>
                <w:color w:val="000000"/>
                <w:szCs w:val="24"/>
              </w:rPr>
            </w:pPr>
            <w:r w:rsidRPr="00404352">
              <w:rPr>
                <w:color w:val="000000"/>
                <w:szCs w:val="24"/>
              </w:rPr>
              <w:t xml:space="preserve">Р\с </w:t>
            </w:r>
            <w:r w:rsidRPr="00404352">
              <w:rPr>
                <w:szCs w:val="24"/>
              </w:rPr>
              <w:t>03214643000000012900</w:t>
            </w:r>
            <w:r w:rsidRPr="00404352">
              <w:rPr>
                <w:color w:val="000000"/>
                <w:szCs w:val="24"/>
              </w:rPr>
              <w:t xml:space="preserve"> </w:t>
            </w:r>
          </w:p>
          <w:p w14:paraId="3B0DBA30" w14:textId="77777777" w:rsidR="00961C0B" w:rsidRPr="00404352" w:rsidRDefault="00961C0B" w:rsidP="001908A6">
            <w:pPr>
              <w:pStyle w:val="21"/>
              <w:spacing w:after="0" w:line="240" w:lineRule="auto"/>
              <w:ind w:left="0" w:right="-108"/>
              <w:rPr>
                <w:color w:val="000000"/>
                <w:szCs w:val="24"/>
              </w:rPr>
            </w:pPr>
            <w:r w:rsidRPr="00404352">
              <w:rPr>
                <w:szCs w:val="24"/>
              </w:rPr>
              <w:t>ОТДЕЛЕНИЕ ВОЛГОГРАД БАНКА РОССИИ// УФК по Волгоградской области г. Волгоград</w:t>
            </w:r>
            <w:r w:rsidRPr="00404352">
              <w:rPr>
                <w:color w:val="000000"/>
                <w:szCs w:val="24"/>
              </w:rPr>
              <w:t xml:space="preserve"> </w:t>
            </w:r>
          </w:p>
          <w:p w14:paraId="18ACA2E4" w14:textId="77777777" w:rsidR="00961C0B" w:rsidRPr="00404352" w:rsidRDefault="00961C0B" w:rsidP="001908A6">
            <w:pPr>
              <w:pStyle w:val="21"/>
              <w:spacing w:after="0" w:line="240" w:lineRule="auto"/>
              <w:ind w:left="0" w:right="-108"/>
              <w:rPr>
                <w:color w:val="000000"/>
                <w:szCs w:val="24"/>
              </w:rPr>
            </w:pPr>
            <w:r w:rsidRPr="00404352">
              <w:rPr>
                <w:color w:val="000000"/>
                <w:szCs w:val="24"/>
              </w:rPr>
              <w:t xml:space="preserve">к/с </w:t>
            </w:r>
            <w:r w:rsidRPr="00404352">
              <w:rPr>
                <w:szCs w:val="24"/>
              </w:rPr>
              <w:t>40102810445370000021</w:t>
            </w:r>
          </w:p>
          <w:p w14:paraId="31F1B8C1" w14:textId="77777777" w:rsidR="00961C0B" w:rsidRPr="00404352" w:rsidRDefault="00961C0B" w:rsidP="001908A6">
            <w:pPr>
              <w:ind w:right="-108"/>
              <w:rPr>
                <w:rFonts w:ascii="Times New Roman" w:hAnsi="Times New Roman"/>
                <w:sz w:val="24"/>
                <w:szCs w:val="24"/>
              </w:rPr>
            </w:pPr>
            <w:r w:rsidRPr="00404352">
              <w:rPr>
                <w:rFonts w:ascii="Times New Roman" w:hAnsi="Times New Roman"/>
                <w:color w:val="000000"/>
                <w:sz w:val="24"/>
                <w:szCs w:val="24"/>
              </w:rPr>
              <w:t xml:space="preserve">БИК </w:t>
            </w:r>
            <w:r w:rsidRPr="00404352">
              <w:rPr>
                <w:rFonts w:ascii="Times New Roman" w:hAnsi="Times New Roman"/>
                <w:sz w:val="24"/>
                <w:szCs w:val="24"/>
              </w:rPr>
              <w:t>011806101</w:t>
            </w:r>
          </w:p>
          <w:p w14:paraId="2149993C" w14:textId="77777777" w:rsidR="00961C0B" w:rsidRPr="00404352" w:rsidRDefault="00961C0B" w:rsidP="001908A6">
            <w:pPr>
              <w:ind w:right="-108"/>
              <w:rPr>
                <w:rFonts w:ascii="Times New Roman" w:hAnsi="Times New Roman"/>
                <w:sz w:val="24"/>
                <w:szCs w:val="24"/>
              </w:rPr>
            </w:pPr>
            <w:r w:rsidRPr="00404352">
              <w:rPr>
                <w:rFonts w:ascii="Times New Roman" w:hAnsi="Times New Roman"/>
                <w:sz w:val="24"/>
                <w:szCs w:val="24"/>
              </w:rPr>
              <w:t>л/сч 20296В63930 в УФК по Волгоградской области</w:t>
            </w:r>
          </w:p>
          <w:p w14:paraId="1928F302" w14:textId="77777777" w:rsidR="00404352" w:rsidRDefault="001F25B2" w:rsidP="001908A6">
            <w:pPr>
              <w:ind w:right="-108"/>
              <w:rPr>
                <w:rFonts w:ascii="Times New Roman" w:hAnsi="Times New Roman"/>
                <w:sz w:val="24"/>
                <w:szCs w:val="24"/>
                <w:lang w:val="en-US"/>
              </w:rPr>
            </w:pPr>
            <w:r w:rsidRPr="00404352">
              <w:rPr>
                <w:rFonts w:ascii="Times New Roman" w:hAnsi="Times New Roman"/>
                <w:sz w:val="24"/>
                <w:szCs w:val="24"/>
              </w:rPr>
              <w:t>т</w:t>
            </w:r>
            <w:r w:rsidR="00961C0B" w:rsidRPr="00404352">
              <w:rPr>
                <w:rFonts w:ascii="Times New Roman" w:hAnsi="Times New Roman"/>
                <w:sz w:val="24"/>
                <w:szCs w:val="24"/>
              </w:rPr>
              <w:t>ел</w:t>
            </w:r>
            <w:r w:rsidR="003E2A02" w:rsidRPr="00404352">
              <w:rPr>
                <w:rFonts w:ascii="Times New Roman" w:hAnsi="Times New Roman"/>
                <w:sz w:val="24"/>
                <w:szCs w:val="24"/>
                <w:lang w:val="en-US"/>
              </w:rPr>
              <w:t>.: 8(84455) 4-74-83</w:t>
            </w:r>
          </w:p>
          <w:p w14:paraId="1F885376" w14:textId="5E53D718" w:rsidR="00961C0B" w:rsidRPr="00404352" w:rsidRDefault="001F25B2" w:rsidP="001908A6">
            <w:pPr>
              <w:ind w:right="-108"/>
              <w:rPr>
                <w:rFonts w:ascii="Times New Roman" w:hAnsi="Times New Roman"/>
                <w:color w:val="000000"/>
                <w:sz w:val="24"/>
                <w:szCs w:val="24"/>
                <w:lang w:val="en-US"/>
              </w:rPr>
            </w:pPr>
            <w:r w:rsidRPr="00404352">
              <w:rPr>
                <w:rFonts w:ascii="Times New Roman" w:hAnsi="Times New Roman"/>
                <w:sz w:val="24"/>
                <w:szCs w:val="24"/>
              </w:rPr>
              <w:t>е</w:t>
            </w:r>
            <w:r w:rsidR="00961C0B" w:rsidRPr="00404352">
              <w:rPr>
                <w:rFonts w:ascii="Times New Roman" w:hAnsi="Times New Roman"/>
                <w:sz w:val="24"/>
                <w:szCs w:val="24"/>
                <w:lang w:val="en-US"/>
              </w:rPr>
              <w:t xml:space="preserve">-mail: </w:t>
            </w:r>
            <w:hyperlink r:id="rId21" w:history="1">
              <w:r w:rsidR="00404352" w:rsidRPr="004B4DB1">
                <w:rPr>
                  <w:rStyle w:val="af5"/>
                  <w:lang w:val="en-US"/>
                </w:rPr>
                <w:t>udp-5</w:t>
              </w:r>
              <w:r w:rsidR="00404352" w:rsidRPr="004B4DB1">
                <w:rPr>
                  <w:rStyle w:val="af5"/>
                  <w:rFonts w:ascii="Times New Roman" w:hAnsi="Times New Roman"/>
                  <w:sz w:val="24"/>
                  <w:szCs w:val="24"/>
                  <w:lang w:val="en-US"/>
                </w:rPr>
                <w:t>@inbox.ru</w:t>
              </w:r>
            </w:hyperlink>
          </w:p>
        </w:tc>
        <w:tc>
          <w:tcPr>
            <w:tcW w:w="519" w:type="dxa"/>
          </w:tcPr>
          <w:p w14:paraId="4BF6A657" w14:textId="77777777" w:rsidR="00961C0B" w:rsidRPr="00404352" w:rsidRDefault="00961C0B" w:rsidP="00961C0B">
            <w:pPr>
              <w:rPr>
                <w:rFonts w:ascii="Times New Roman" w:hAnsi="Times New Roman"/>
                <w:color w:val="000000"/>
                <w:sz w:val="24"/>
                <w:szCs w:val="24"/>
                <w:lang w:val="en-US"/>
              </w:rPr>
            </w:pPr>
          </w:p>
        </w:tc>
        <w:tc>
          <w:tcPr>
            <w:tcW w:w="5148" w:type="dxa"/>
          </w:tcPr>
          <w:p w14:paraId="50583497" w14:textId="77777777" w:rsidR="00961C0B" w:rsidRPr="00404352" w:rsidRDefault="00961C0B" w:rsidP="00961C0B">
            <w:pPr>
              <w:rPr>
                <w:rFonts w:ascii="Times New Roman" w:hAnsi="Times New Roman"/>
                <w:b/>
                <w:color w:val="000000"/>
                <w:sz w:val="24"/>
                <w:szCs w:val="24"/>
              </w:rPr>
            </w:pPr>
            <w:r w:rsidRPr="00404352">
              <w:rPr>
                <w:rFonts w:ascii="Times New Roman" w:hAnsi="Times New Roman"/>
                <w:b/>
                <w:color w:val="000000"/>
                <w:sz w:val="24"/>
                <w:szCs w:val="24"/>
                <w:lang w:val="en-US"/>
              </w:rPr>
              <w:t xml:space="preserve">                             </w:t>
            </w:r>
            <w:r w:rsidRPr="00404352">
              <w:rPr>
                <w:rFonts w:ascii="Times New Roman" w:hAnsi="Times New Roman"/>
                <w:b/>
                <w:color w:val="000000"/>
                <w:sz w:val="24"/>
                <w:szCs w:val="24"/>
              </w:rPr>
              <w:t>Поставщик:</w:t>
            </w:r>
          </w:p>
          <w:p w14:paraId="62E66EA7" w14:textId="77777777" w:rsidR="00DA53C0" w:rsidRPr="00404352" w:rsidRDefault="00DA53C0" w:rsidP="00961C0B">
            <w:pPr>
              <w:rPr>
                <w:rFonts w:ascii="Times New Roman" w:hAnsi="Times New Roman"/>
                <w:color w:val="000000"/>
                <w:sz w:val="24"/>
                <w:szCs w:val="24"/>
                <w:lang w:val="en-US"/>
              </w:rPr>
            </w:pPr>
          </w:p>
        </w:tc>
      </w:tr>
    </w:tbl>
    <w:p w14:paraId="72026B57" w14:textId="77777777" w:rsidR="00961C0B" w:rsidRPr="00404352" w:rsidRDefault="00961C0B" w:rsidP="00961C0B">
      <w:pPr>
        <w:pStyle w:val="6"/>
        <w:spacing w:before="0"/>
        <w:rPr>
          <w:rFonts w:ascii="Times New Roman" w:hAnsi="Times New Roman" w:cs="Times New Roman"/>
          <w:color w:val="000000"/>
          <w:sz w:val="24"/>
          <w:szCs w:val="24"/>
        </w:rPr>
      </w:pPr>
    </w:p>
    <w:p w14:paraId="61DCE044" w14:textId="77777777" w:rsidR="00DA53C0" w:rsidRPr="00DA53C0" w:rsidRDefault="00DA53C0" w:rsidP="00DA53C0"/>
    <w:p w14:paraId="71946DB0" w14:textId="77777777" w:rsidR="00961C0B" w:rsidRPr="00961C0B" w:rsidRDefault="00961C0B" w:rsidP="00961C0B">
      <w:pPr>
        <w:pStyle w:val="6"/>
        <w:spacing w:before="0"/>
        <w:rPr>
          <w:rFonts w:ascii="Times New Roman" w:hAnsi="Times New Roman" w:cs="Times New Roman"/>
          <w:color w:val="000000"/>
          <w:sz w:val="24"/>
          <w:szCs w:val="24"/>
        </w:rPr>
      </w:pPr>
    </w:p>
    <w:p w14:paraId="6640E2BC" w14:textId="77777777" w:rsidR="00961C0B" w:rsidRPr="001908A6" w:rsidRDefault="00961C0B" w:rsidP="001908A6">
      <w:pPr>
        <w:pStyle w:val="6"/>
        <w:spacing w:before="0"/>
        <w:jc w:val="center"/>
        <w:rPr>
          <w:rFonts w:ascii="Times New Roman" w:hAnsi="Times New Roman" w:cs="Times New Roman"/>
          <w:b/>
          <w:i w:val="0"/>
          <w:color w:val="000000"/>
          <w:sz w:val="24"/>
          <w:szCs w:val="24"/>
        </w:rPr>
      </w:pPr>
      <w:r w:rsidRPr="001908A6">
        <w:rPr>
          <w:rFonts w:ascii="Times New Roman" w:hAnsi="Times New Roman" w:cs="Times New Roman"/>
          <w:b/>
          <w:i w:val="0"/>
          <w:color w:val="000000"/>
          <w:sz w:val="24"/>
          <w:szCs w:val="24"/>
        </w:rPr>
        <w:t>Подписи сторон:</w:t>
      </w:r>
    </w:p>
    <w:p w14:paraId="6247326B" w14:textId="77777777" w:rsidR="00961C0B" w:rsidRPr="00961C0B" w:rsidRDefault="00961C0B" w:rsidP="00961C0B">
      <w:pPr>
        <w:rPr>
          <w:rFonts w:ascii="Times New Roman" w:hAnsi="Times New Roman"/>
          <w:sz w:val="24"/>
          <w:szCs w:val="24"/>
        </w:rPr>
      </w:pPr>
    </w:p>
    <w:tbl>
      <w:tblPr>
        <w:tblW w:w="10314" w:type="dxa"/>
        <w:tblLayout w:type="fixed"/>
        <w:tblLook w:val="0000" w:firstRow="0" w:lastRow="0" w:firstColumn="0" w:lastColumn="0" w:noHBand="0" w:noVBand="0"/>
      </w:tblPr>
      <w:tblGrid>
        <w:gridCol w:w="5353"/>
        <w:gridCol w:w="236"/>
        <w:gridCol w:w="4725"/>
      </w:tblGrid>
      <w:tr w:rsidR="00961C0B" w:rsidRPr="00961C0B" w14:paraId="2980E64F" w14:textId="77777777" w:rsidTr="00863C2B">
        <w:tc>
          <w:tcPr>
            <w:tcW w:w="5353" w:type="dxa"/>
          </w:tcPr>
          <w:p w14:paraId="606610D4" w14:textId="77777777" w:rsidR="00961C0B" w:rsidRPr="00961C0B" w:rsidRDefault="00961C0B" w:rsidP="00961C0B">
            <w:pPr>
              <w:rPr>
                <w:rFonts w:ascii="Times New Roman" w:hAnsi="Times New Roman"/>
                <w:color w:val="000000"/>
                <w:sz w:val="24"/>
                <w:szCs w:val="24"/>
              </w:rPr>
            </w:pPr>
            <w:r w:rsidRPr="00961C0B">
              <w:rPr>
                <w:rFonts w:ascii="Times New Roman" w:hAnsi="Times New Roman"/>
                <w:b/>
                <w:color w:val="000000"/>
                <w:sz w:val="24"/>
                <w:szCs w:val="24"/>
              </w:rPr>
              <w:t xml:space="preserve">              От Заказчика:</w:t>
            </w:r>
          </w:p>
        </w:tc>
        <w:tc>
          <w:tcPr>
            <w:tcW w:w="236" w:type="dxa"/>
          </w:tcPr>
          <w:p w14:paraId="46A08CAD" w14:textId="77777777" w:rsidR="00961C0B" w:rsidRPr="00961C0B" w:rsidRDefault="00961C0B" w:rsidP="00961C0B">
            <w:pPr>
              <w:rPr>
                <w:rFonts w:ascii="Times New Roman" w:hAnsi="Times New Roman"/>
                <w:color w:val="000000"/>
                <w:sz w:val="24"/>
                <w:szCs w:val="24"/>
              </w:rPr>
            </w:pPr>
          </w:p>
        </w:tc>
        <w:tc>
          <w:tcPr>
            <w:tcW w:w="4725" w:type="dxa"/>
          </w:tcPr>
          <w:p w14:paraId="1841A5C3" w14:textId="77777777" w:rsidR="00961C0B" w:rsidRPr="00961C0B" w:rsidRDefault="00961C0B" w:rsidP="00961C0B">
            <w:pPr>
              <w:rPr>
                <w:rFonts w:ascii="Times New Roman" w:hAnsi="Times New Roman"/>
                <w:color w:val="000000"/>
                <w:sz w:val="24"/>
                <w:szCs w:val="24"/>
              </w:rPr>
            </w:pPr>
            <w:r w:rsidRPr="00961C0B">
              <w:rPr>
                <w:rFonts w:ascii="Times New Roman" w:hAnsi="Times New Roman"/>
                <w:b/>
                <w:color w:val="000000"/>
                <w:sz w:val="24"/>
                <w:szCs w:val="24"/>
              </w:rPr>
              <w:t xml:space="preserve">                      От Поставщика:</w:t>
            </w:r>
          </w:p>
        </w:tc>
      </w:tr>
      <w:tr w:rsidR="00961C0B" w:rsidRPr="00961C0B" w14:paraId="5A2DB1C4" w14:textId="77777777" w:rsidTr="00863C2B">
        <w:tc>
          <w:tcPr>
            <w:tcW w:w="5353" w:type="dxa"/>
          </w:tcPr>
          <w:p w14:paraId="22B02265" w14:textId="77777777" w:rsidR="00404352" w:rsidRPr="00404352" w:rsidRDefault="00404352" w:rsidP="00404352">
            <w:pPr>
              <w:rPr>
                <w:rFonts w:ascii="Times New Roman" w:hAnsi="Times New Roman"/>
                <w:color w:val="000000"/>
                <w:sz w:val="24"/>
                <w:szCs w:val="24"/>
              </w:rPr>
            </w:pPr>
            <w:r w:rsidRPr="00404352">
              <w:rPr>
                <w:rFonts w:ascii="Times New Roman" w:hAnsi="Times New Roman"/>
                <w:color w:val="000000"/>
                <w:sz w:val="24"/>
                <w:szCs w:val="24"/>
              </w:rPr>
              <w:t xml:space="preserve">ФГБУ «Управление </w:t>
            </w:r>
          </w:p>
          <w:p w14:paraId="74D7C159" w14:textId="5A243C28" w:rsidR="00961C0B" w:rsidRPr="00961C0B" w:rsidRDefault="00404352" w:rsidP="00404352">
            <w:pPr>
              <w:widowControl w:val="0"/>
              <w:rPr>
                <w:rFonts w:ascii="Times New Roman" w:hAnsi="Times New Roman"/>
                <w:sz w:val="24"/>
                <w:szCs w:val="24"/>
              </w:rPr>
            </w:pPr>
            <w:r w:rsidRPr="00404352">
              <w:rPr>
                <w:rFonts w:ascii="Times New Roman" w:hAnsi="Times New Roman"/>
                <w:color w:val="000000"/>
                <w:sz w:val="24"/>
                <w:szCs w:val="24"/>
              </w:rPr>
              <w:t>ДП ФПС ГПС № 5»</w:t>
            </w:r>
          </w:p>
        </w:tc>
        <w:tc>
          <w:tcPr>
            <w:tcW w:w="236" w:type="dxa"/>
          </w:tcPr>
          <w:p w14:paraId="14216E84" w14:textId="77777777" w:rsidR="00961C0B" w:rsidRPr="00961C0B" w:rsidRDefault="00961C0B" w:rsidP="00961C0B">
            <w:pPr>
              <w:rPr>
                <w:rFonts w:ascii="Times New Roman" w:hAnsi="Times New Roman"/>
                <w:color w:val="000000"/>
                <w:sz w:val="24"/>
                <w:szCs w:val="24"/>
              </w:rPr>
            </w:pPr>
          </w:p>
        </w:tc>
        <w:tc>
          <w:tcPr>
            <w:tcW w:w="4725" w:type="dxa"/>
          </w:tcPr>
          <w:p w14:paraId="6199891B" w14:textId="77777777" w:rsidR="00961C0B" w:rsidRPr="00961C0B" w:rsidRDefault="00961C0B" w:rsidP="00961C0B">
            <w:pPr>
              <w:rPr>
                <w:rFonts w:ascii="Times New Roman" w:hAnsi="Times New Roman"/>
                <w:color w:val="000000"/>
                <w:sz w:val="24"/>
                <w:szCs w:val="24"/>
              </w:rPr>
            </w:pPr>
          </w:p>
        </w:tc>
      </w:tr>
      <w:tr w:rsidR="00961C0B" w:rsidRPr="00961C0B" w14:paraId="1C2B58B7" w14:textId="77777777" w:rsidTr="00863C2B">
        <w:trPr>
          <w:trHeight w:val="607"/>
        </w:trPr>
        <w:tc>
          <w:tcPr>
            <w:tcW w:w="5353" w:type="dxa"/>
          </w:tcPr>
          <w:p w14:paraId="260987B1" w14:textId="77777777" w:rsidR="00961C0B" w:rsidRPr="00961C0B" w:rsidRDefault="00961C0B" w:rsidP="00961C0B">
            <w:pPr>
              <w:rPr>
                <w:rFonts w:ascii="Times New Roman" w:hAnsi="Times New Roman"/>
                <w:color w:val="000000"/>
                <w:sz w:val="24"/>
                <w:szCs w:val="24"/>
              </w:rPr>
            </w:pPr>
            <w:r w:rsidRPr="00961C0B">
              <w:rPr>
                <w:rFonts w:ascii="Times New Roman" w:hAnsi="Times New Roman"/>
                <w:color w:val="000000"/>
                <w:sz w:val="24"/>
                <w:szCs w:val="24"/>
              </w:rPr>
              <w:t>_________________ / Недоступов А.В.</w:t>
            </w:r>
          </w:p>
          <w:p w14:paraId="56A762D2" w14:textId="10323FDE" w:rsidR="00961C0B" w:rsidRPr="00961C0B" w:rsidRDefault="00217B78" w:rsidP="00961C0B">
            <w:pPr>
              <w:widowControl w:val="0"/>
              <w:rPr>
                <w:rFonts w:ascii="Times New Roman" w:hAnsi="Times New Roman"/>
                <w:color w:val="000000"/>
                <w:sz w:val="24"/>
                <w:szCs w:val="24"/>
              </w:rPr>
            </w:pPr>
            <w:r>
              <w:rPr>
                <w:rFonts w:ascii="Times New Roman" w:hAnsi="Times New Roman"/>
                <w:color w:val="000000"/>
                <w:sz w:val="24"/>
                <w:szCs w:val="24"/>
              </w:rPr>
              <w:t>«_____» __________ 2024</w:t>
            </w:r>
            <w:r w:rsidR="00961C0B" w:rsidRPr="00961C0B">
              <w:rPr>
                <w:rFonts w:ascii="Times New Roman" w:hAnsi="Times New Roman"/>
                <w:color w:val="000000"/>
                <w:sz w:val="24"/>
                <w:szCs w:val="24"/>
              </w:rPr>
              <w:t xml:space="preserve"> года</w:t>
            </w:r>
          </w:p>
          <w:p w14:paraId="6E87041A" w14:textId="77777777" w:rsidR="00961C0B" w:rsidRPr="00961C0B" w:rsidRDefault="00961C0B" w:rsidP="00961C0B">
            <w:pPr>
              <w:widowControl w:val="0"/>
              <w:rPr>
                <w:rFonts w:ascii="Times New Roman" w:hAnsi="Times New Roman"/>
                <w:color w:val="000000"/>
                <w:sz w:val="24"/>
                <w:szCs w:val="24"/>
              </w:rPr>
            </w:pPr>
          </w:p>
          <w:p w14:paraId="4CB55647" w14:textId="77777777" w:rsidR="00961C0B" w:rsidRPr="00961C0B" w:rsidRDefault="00961C0B" w:rsidP="00961C0B">
            <w:pPr>
              <w:widowControl w:val="0"/>
              <w:rPr>
                <w:rFonts w:ascii="Times New Roman" w:hAnsi="Times New Roman"/>
                <w:sz w:val="24"/>
                <w:szCs w:val="24"/>
              </w:rPr>
            </w:pPr>
            <w:r w:rsidRPr="00961C0B">
              <w:rPr>
                <w:rFonts w:ascii="Times New Roman" w:hAnsi="Times New Roman"/>
                <w:color w:val="000000"/>
                <w:sz w:val="24"/>
                <w:szCs w:val="24"/>
              </w:rPr>
              <w:t>м.п.</w:t>
            </w:r>
          </w:p>
        </w:tc>
        <w:tc>
          <w:tcPr>
            <w:tcW w:w="236" w:type="dxa"/>
          </w:tcPr>
          <w:p w14:paraId="63BBACF2" w14:textId="77777777" w:rsidR="00961C0B" w:rsidRPr="00961C0B" w:rsidRDefault="00961C0B" w:rsidP="00961C0B">
            <w:pPr>
              <w:rPr>
                <w:rFonts w:ascii="Times New Roman" w:hAnsi="Times New Roman"/>
                <w:color w:val="000000"/>
                <w:sz w:val="24"/>
                <w:szCs w:val="24"/>
              </w:rPr>
            </w:pPr>
          </w:p>
          <w:p w14:paraId="31E6A0DF" w14:textId="77777777" w:rsidR="00961C0B" w:rsidRPr="00961C0B" w:rsidRDefault="00961C0B" w:rsidP="00961C0B">
            <w:pPr>
              <w:widowControl w:val="0"/>
              <w:rPr>
                <w:rFonts w:ascii="Times New Roman" w:hAnsi="Times New Roman"/>
                <w:color w:val="000000"/>
                <w:sz w:val="24"/>
                <w:szCs w:val="24"/>
              </w:rPr>
            </w:pPr>
          </w:p>
          <w:p w14:paraId="77B6667F" w14:textId="77777777" w:rsidR="00961C0B" w:rsidRPr="00961C0B" w:rsidRDefault="00961C0B" w:rsidP="00961C0B">
            <w:pPr>
              <w:widowControl w:val="0"/>
              <w:rPr>
                <w:rFonts w:ascii="Times New Roman" w:hAnsi="Times New Roman"/>
                <w:color w:val="000000"/>
                <w:sz w:val="24"/>
                <w:szCs w:val="24"/>
              </w:rPr>
            </w:pPr>
          </w:p>
          <w:p w14:paraId="2B870E06" w14:textId="77777777" w:rsidR="00961C0B" w:rsidRPr="00961C0B" w:rsidRDefault="00961C0B" w:rsidP="00961C0B">
            <w:pPr>
              <w:rPr>
                <w:rFonts w:ascii="Times New Roman" w:hAnsi="Times New Roman"/>
                <w:color w:val="000000"/>
                <w:sz w:val="24"/>
                <w:szCs w:val="24"/>
              </w:rPr>
            </w:pPr>
          </w:p>
        </w:tc>
        <w:tc>
          <w:tcPr>
            <w:tcW w:w="4725" w:type="dxa"/>
          </w:tcPr>
          <w:p w14:paraId="7731C7A1" w14:textId="77777777" w:rsidR="00961C0B" w:rsidRPr="00961C0B" w:rsidRDefault="00961C0B" w:rsidP="00961C0B">
            <w:pPr>
              <w:rPr>
                <w:rFonts w:ascii="Times New Roman" w:hAnsi="Times New Roman"/>
                <w:color w:val="000000"/>
                <w:sz w:val="24"/>
                <w:szCs w:val="24"/>
              </w:rPr>
            </w:pPr>
            <w:r w:rsidRPr="00961C0B">
              <w:rPr>
                <w:rFonts w:ascii="Times New Roman" w:hAnsi="Times New Roman"/>
                <w:color w:val="000000"/>
                <w:sz w:val="24"/>
                <w:szCs w:val="24"/>
              </w:rPr>
              <w:t xml:space="preserve">       ________________ / ________________</w:t>
            </w:r>
          </w:p>
          <w:p w14:paraId="4BC46852" w14:textId="2CB722F0" w:rsidR="00961C0B" w:rsidRPr="00961C0B" w:rsidRDefault="00961C0B" w:rsidP="00961C0B">
            <w:pPr>
              <w:widowControl w:val="0"/>
              <w:rPr>
                <w:rFonts w:ascii="Times New Roman" w:hAnsi="Times New Roman"/>
                <w:color w:val="000000"/>
                <w:sz w:val="24"/>
                <w:szCs w:val="24"/>
              </w:rPr>
            </w:pPr>
            <w:r w:rsidRPr="00961C0B">
              <w:rPr>
                <w:rFonts w:ascii="Times New Roman" w:hAnsi="Times New Roman"/>
                <w:color w:val="000000"/>
                <w:sz w:val="24"/>
                <w:szCs w:val="24"/>
              </w:rPr>
              <w:t xml:space="preserve">       </w:t>
            </w:r>
            <w:r w:rsidR="00217B78">
              <w:rPr>
                <w:rFonts w:ascii="Times New Roman" w:hAnsi="Times New Roman"/>
                <w:color w:val="000000"/>
                <w:sz w:val="24"/>
                <w:szCs w:val="24"/>
              </w:rPr>
              <w:t>«_____» __________ 2024</w:t>
            </w:r>
            <w:r w:rsidRPr="00961C0B">
              <w:rPr>
                <w:rFonts w:ascii="Times New Roman" w:hAnsi="Times New Roman"/>
                <w:color w:val="000000"/>
                <w:sz w:val="24"/>
                <w:szCs w:val="24"/>
              </w:rPr>
              <w:t xml:space="preserve"> года</w:t>
            </w:r>
          </w:p>
          <w:p w14:paraId="48E2DCF1" w14:textId="77777777" w:rsidR="00961C0B" w:rsidRPr="00961C0B" w:rsidRDefault="00961C0B" w:rsidP="00961C0B">
            <w:pPr>
              <w:widowControl w:val="0"/>
              <w:rPr>
                <w:rFonts w:ascii="Times New Roman" w:hAnsi="Times New Roman"/>
                <w:color w:val="000000"/>
                <w:sz w:val="24"/>
                <w:szCs w:val="24"/>
              </w:rPr>
            </w:pPr>
          </w:p>
          <w:p w14:paraId="4242EA82" w14:textId="77777777" w:rsidR="00961C0B" w:rsidRPr="00961C0B" w:rsidRDefault="00961C0B" w:rsidP="00961C0B">
            <w:pPr>
              <w:rPr>
                <w:rFonts w:ascii="Times New Roman" w:hAnsi="Times New Roman"/>
                <w:color w:val="000000"/>
                <w:sz w:val="24"/>
                <w:szCs w:val="24"/>
              </w:rPr>
            </w:pPr>
            <w:r w:rsidRPr="00961C0B">
              <w:rPr>
                <w:rFonts w:ascii="Times New Roman" w:hAnsi="Times New Roman"/>
                <w:color w:val="000000"/>
                <w:sz w:val="24"/>
                <w:szCs w:val="24"/>
              </w:rPr>
              <w:t xml:space="preserve">          м.п.</w:t>
            </w:r>
          </w:p>
        </w:tc>
      </w:tr>
    </w:tbl>
    <w:p w14:paraId="45F73601" w14:textId="77777777" w:rsidR="00961C0B" w:rsidRDefault="00961C0B" w:rsidP="001908A6">
      <w:pPr>
        <w:rPr>
          <w:rFonts w:ascii="Times New Roman" w:hAnsi="Times New Roman"/>
          <w:color w:val="000000"/>
          <w:sz w:val="24"/>
          <w:szCs w:val="24"/>
        </w:rPr>
      </w:pPr>
    </w:p>
    <w:p w14:paraId="37DF8FD1" w14:textId="77777777" w:rsidR="00521517" w:rsidRDefault="00521517" w:rsidP="001908A6">
      <w:pPr>
        <w:rPr>
          <w:rFonts w:ascii="Times New Roman" w:hAnsi="Times New Roman"/>
          <w:color w:val="000000"/>
          <w:sz w:val="24"/>
          <w:szCs w:val="24"/>
        </w:rPr>
      </w:pPr>
    </w:p>
    <w:p w14:paraId="169D1B65" w14:textId="77777777" w:rsidR="00521517" w:rsidRDefault="00521517" w:rsidP="001908A6">
      <w:pPr>
        <w:rPr>
          <w:rFonts w:ascii="Times New Roman" w:hAnsi="Times New Roman"/>
          <w:color w:val="000000"/>
          <w:sz w:val="24"/>
          <w:szCs w:val="24"/>
        </w:rPr>
      </w:pPr>
    </w:p>
    <w:p w14:paraId="2430BCB2" w14:textId="77777777" w:rsidR="00521517" w:rsidRDefault="00521517" w:rsidP="001908A6">
      <w:pPr>
        <w:rPr>
          <w:rFonts w:ascii="Times New Roman" w:hAnsi="Times New Roman"/>
          <w:color w:val="000000"/>
          <w:sz w:val="24"/>
          <w:szCs w:val="24"/>
        </w:rPr>
      </w:pPr>
    </w:p>
    <w:p w14:paraId="7CC3CBAE" w14:textId="77777777" w:rsidR="00521517" w:rsidRDefault="00521517" w:rsidP="001908A6">
      <w:pPr>
        <w:rPr>
          <w:rFonts w:ascii="Times New Roman" w:hAnsi="Times New Roman"/>
          <w:color w:val="000000"/>
          <w:sz w:val="24"/>
          <w:szCs w:val="24"/>
        </w:rPr>
      </w:pPr>
    </w:p>
    <w:p w14:paraId="3723840A" w14:textId="77777777" w:rsidR="009E39F5" w:rsidRDefault="009E39F5" w:rsidP="001908A6">
      <w:pPr>
        <w:rPr>
          <w:rFonts w:ascii="Times New Roman" w:hAnsi="Times New Roman"/>
          <w:color w:val="000000"/>
          <w:sz w:val="24"/>
          <w:szCs w:val="24"/>
        </w:rPr>
      </w:pPr>
    </w:p>
    <w:p w14:paraId="688D405C" w14:textId="77777777" w:rsidR="00521517" w:rsidRPr="00521517" w:rsidRDefault="00521517" w:rsidP="00521517">
      <w:pPr>
        <w:ind w:firstLine="567"/>
        <w:jc w:val="right"/>
        <w:rPr>
          <w:rFonts w:ascii="Times New Roman" w:hAnsi="Times New Roman"/>
          <w:sz w:val="24"/>
          <w:szCs w:val="24"/>
        </w:rPr>
      </w:pPr>
      <w:r w:rsidRPr="00521517">
        <w:rPr>
          <w:rFonts w:ascii="Times New Roman" w:hAnsi="Times New Roman"/>
          <w:sz w:val="24"/>
          <w:szCs w:val="24"/>
        </w:rPr>
        <w:lastRenderedPageBreak/>
        <w:t xml:space="preserve">Приложение № 1 </w:t>
      </w:r>
    </w:p>
    <w:p w14:paraId="0DEAEEBA" w14:textId="77777777" w:rsidR="00521517" w:rsidRPr="00521517" w:rsidRDefault="00521517" w:rsidP="00521517">
      <w:pPr>
        <w:tabs>
          <w:tab w:val="left" w:pos="709"/>
        </w:tabs>
        <w:ind w:firstLine="567"/>
        <w:jc w:val="right"/>
        <w:rPr>
          <w:rFonts w:ascii="Times New Roman" w:hAnsi="Times New Roman"/>
          <w:sz w:val="24"/>
          <w:szCs w:val="24"/>
        </w:rPr>
      </w:pPr>
      <w:r w:rsidRPr="00521517">
        <w:rPr>
          <w:rFonts w:ascii="Times New Roman" w:hAnsi="Times New Roman"/>
          <w:sz w:val="24"/>
          <w:szCs w:val="24"/>
        </w:rPr>
        <w:t xml:space="preserve">к договору № ______________ </w:t>
      </w:r>
    </w:p>
    <w:p w14:paraId="08D51F3B" w14:textId="77777777" w:rsidR="00521517" w:rsidRDefault="00521517" w:rsidP="00521517">
      <w:pPr>
        <w:tabs>
          <w:tab w:val="left" w:pos="709"/>
        </w:tabs>
        <w:ind w:firstLine="567"/>
        <w:jc w:val="right"/>
        <w:rPr>
          <w:rFonts w:ascii="Times New Roman" w:hAnsi="Times New Roman"/>
          <w:sz w:val="24"/>
          <w:szCs w:val="24"/>
        </w:rPr>
      </w:pPr>
      <w:r w:rsidRPr="00521517">
        <w:rPr>
          <w:rFonts w:ascii="Times New Roman" w:hAnsi="Times New Roman"/>
          <w:sz w:val="24"/>
          <w:szCs w:val="24"/>
        </w:rPr>
        <w:t>от «____» __________20__ года</w:t>
      </w:r>
    </w:p>
    <w:p w14:paraId="731BBCBF" w14:textId="77777777" w:rsidR="00521517" w:rsidRPr="00521517" w:rsidRDefault="00521517" w:rsidP="00521517">
      <w:pPr>
        <w:tabs>
          <w:tab w:val="left" w:pos="709"/>
        </w:tabs>
        <w:ind w:firstLine="567"/>
        <w:jc w:val="right"/>
        <w:rPr>
          <w:rFonts w:ascii="Times New Roman" w:hAnsi="Times New Roman"/>
          <w:sz w:val="24"/>
          <w:szCs w:val="24"/>
        </w:rPr>
      </w:pPr>
    </w:p>
    <w:p w14:paraId="0A24F2F0" w14:textId="77777777" w:rsidR="00521517" w:rsidRPr="00521517" w:rsidRDefault="00521517" w:rsidP="00521517">
      <w:pPr>
        <w:ind w:firstLine="567"/>
        <w:jc w:val="right"/>
        <w:rPr>
          <w:rFonts w:ascii="Times New Roman" w:hAnsi="Times New Roman"/>
          <w:b/>
          <w:sz w:val="24"/>
          <w:szCs w:val="24"/>
        </w:rPr>
      </w:pPr>
    </w:p>
    <w:p w14:paraId="468884EE" w14:textId="77777777" w:rsidR="00521517" w:rsidRPr="00521517" w:rsidRDefault="00521517" w:rsidP="00521517">
      <w:pPr>
        <w:ind w:firstLine="567"/>
        <w:jc w:val="center"/>
        <w:rPr>
          <w:rFonts w:ascii="Times New Roman" w:hAnsi="Times New Roman"/>
          <w:b/>
          <w:sz w:val="24"/>
          <w:szCs w:val="24"/>
        </w:rPr>
      </w:pPr>
      <w:r w:rsidRPr="00521517">
        <w:rPr>
          <w:rFonts w:ascii="Times New Roman" w:hAnsi="Times New Roman"/>
          <w:b/>
          <w:sz w:val="24"/>
          <w:szCs w:val="24"/>
        </w:rPr>
        <w:t>Заявка на карты</w:t>
      </w:r>
    </w:p>
    <w:p w14:paraId="7E606A96" w14:textId="77777777" w:rsidR="00521517" w:rsidRPr="00521517" w:rsidRDefault="00521517" w:rsidP="00521517">
      <w:pPr>
        <w:spacing w:before="120" w:after="120"/>
        <w:ind w:firstLine="567"/>
        <w:jc w:val="both"/>
        <w:rPr>
          <w:rFonts w:ascii="Times New Roman" w:hAnsi="Times New Roman"/>
          <w:sz w:val="24"/>
          <w:szCs w:val="24"/>
        </w:rPr>
      </w:pPr>
      <w:r w:rsidRPr="00521517">
        <w:rPr>
          <w:rFonts w:ascii="Times New Roman" w:hAnsi="Times New Roman"/>
          <w:sz w:val="24"/>
          <w:szCs w:val="24"/>
        </w:rPr>
        <w:tab/>
        <w:t>_________________________________, именуемое в дальнейшем «Заказчик» просит _______________________________________________________, именуемое в дальнейшем «Поставщик» выдать Карты по договору № _________________ от ______________ (далее – договор) согласно нижеприведенной таблице:</w:t>
      </w:r>
    </w:p>
    <w:p w14:paraId="53E5EB4F" w14:textId="77777777" w:rsidR="00521517" w:rsidRPr="00521517" w:rsidRDefault="00521517" w:rsidP="00521517">
      <w:pPr>
        <w:spacing w:before="120" w:after="120"/>
        <w:ind w:firstLine="567"/>
        <w:rPr>
          <w:rFonts w:ascii="Times New Roman" w:hAnsi="Times New Roman"/>
          <w:b/>
          <w:sz w:val="24"/>
          <w:szCs w:val="24"/>
        </w:rPr>
      </w:pPr>
      <w:r w:rsidRPr="00521517">
        <w:rPr>
          <w:rFonts w:ascii="Times New Roman" w:hAnsi="Times New Roman"/>
          <w:b/>
          <w:sz w:val="24"/>
          <w:szCs w:val="24"/>
        </w:rPr>
        <w:t>1. Заявка на Карты</w:t>
      </w:r>
    </w:p>
    <w:tbl>
      <w:tblPr>
        <w:tblW w:w="4857" w:type="pct"/>
        <w:tblInd w:w="250" w:type="dxa"/>
        <w:tblBorders>
          <w:top w:val="double" w:sz="6" w:space="0" w:color="auto"/>
          <w:left w:val="double" w:sz="6" w:space="0" w:color="auto"/>
          <w:bottom w:val="single" w:sz="4" w:space="0" w:color="auto"/>
          <w:right w:val="single" w:sz="6" w:space="0" w:color="auto"/>
          <w:insideH w:val="double" w:sz="6" w:space="0" w:color="auto"/>
          <w:insideV w:val="double" w:sz="6" w:space="0" w:color="auto"/>
        </w:tblBorders>
        <w:tblLook w:val="0000" w:firstRow="0" w:lastRow="0" w:firstColumn="0" w:lastColumn="0" w:noHBand="0" w:noVBand="0"/>
      </w:tblPr>
      <w:tblGrid>
        <w:gridCol w:w="4855"/>
        <w:gridCol w:w="4752"/>
      </w:tblGrid>
      <w:tr w:rsidR="00521517" w:rsidRPr="00521517" w14:paraId="36E9F5ED" w14:textId="77777777" w:rsidTr="00863C2B">
        <w:trPr>
          <w:cantSplit/>
          <w:trHeight w:val="390"/>
        </w:trPr>
        <w:tc>
          <w:tcPr>
            <w:tcW w:w="2527" w:type="pct"/>
            <w:vAlign w:val="center"/>
          </w:tcPr>
          <w:p w14:paraId="3681286A" w14:textId="77777777" w:rsidR="00521517" w:rsidRPr="00521517" w:rsidRDefault="00521517" w:rsidP="00863C2B">
            <w:pPr>
              <w:spacing w:before="120"/>
              <w:ind w:firstLine="567"/>
              <w:rPr>
                <w:rFonts w:ascii="Times New Roman" w:hAnsi="Times New Roman"/>
                <w:sz w:val="24"/>
                <w:szCs w:val="24"/>
              </w:rPr>
            </w:pPr>
            <w:r w:rsidRPr="00521517">
              <w:rPr>
                <w:rFonts w:ascii="Times New Roman" w:hAnsi="Times New Roman"/>
                <w:sz w:val="24"/>
                <w:szCs w:val="24"/>
              </w:rPr>
              <w:t>Общее количество Карт</w:t>
            </w:r>
          </w:p>
        </w:tc>
        <w:tc>
          <w:tcPr>
            <w:tcW w:w="2473" w:type="pct"/>
          </w:tcPr>
          <w:p w14:paraId="13F847DF" w14:textId="77777777" w:rsidR="00521517" w:rsidRPr="00521517" w:rsidRDefault="00521517" w:rsidP="00863C2B">
            <w:pPr>
              <w:spacing w:before="120"/>
              <w:ind w:firstLine="567"/>
              <w:rPr>
                <w:rFonts w:ascii="Times New Roman" w:hAnsi="Times New Roman"/>
                <w:sz w:val="24"/>
                <w:szCs w:val="24"/>
              </w:rPr>
            </w:pPr>
          </w:p>
        </w:tc>
      </w:tr>
    </w:tbl>
    <w:p w14:paraId="488C5C9D" w14:textId="77777777" w:rsidR="00521517" w:rsidRDefault="00521517" w:rsidP="00521517">
      <w:pPr>
        <w:rPr>
          <w:rFonts w:ascii="Times New Roman" w:hAnsi="Times New Roman"/>
          <w:sz w:val="24"/>
          <w:szCs w:val="24"/>
        </w:rPr>
      </w:pPr>
      <w:r w:rsidRPr="00521517">
        <w:rPr>
          <w:rFonts w:ascii="Times New Roman" w:hAnsi="Times New Roman"/>
          <w:sz w:val="24"/>
          <w:szCs w:val="24"/>
          <w:lang w:val="en-US"/>
        </w:rPr>
        <w:t xml:space="preserve"> </w:t>
      </w:r>
    </w:p>
    <w:p w14:paraId="4BC9D2DE" w14:textId="77777777" w:rsidR="00521517" w:rsidRPr="00521517" w:rsidRDefault="00521517" w:rsidP="00521517">
      <w:pPr>
        <w:rPr>
          <w:rFonts w:ascii="Times New Roman" w:hAnsi="Times New Roman"/>
          <w:sz w:val="24"/>
          <w:szCs w:val="24"/>
        </w:rPr>
      </w:pPr>
      <w:r w:rsidRPr="00521517">
        <w:rPr>
          <w:rFonts w:ascii="Times New Roman" w:hAnsi="Times New Roman"/>
          <w:sz w:val="24"/>
          <w:szCs w:val="24"/>
        </w:rPr>
        <w:t>Место передачи Карт ____________________________________________________________</w:t>
      </w:r>
    </w:p>
    <w:p w14:paraId="18AB74B4" w14:textId="77777777" w:rsidR="00521517" w:rsidRPr="00521517" w:rsidRDefault="00521517" w:rsidP="00521517">
      <w:pPr>
        <w:spacing w:before="120" w:after="120"/>
        <w:ind w:firstLine="567"/>
        <w:rPr>
          <w:rFonts w:ascii="Times New Roman" w:hAnsi="Times New Roman"/>
          <w:b/>
          <w:sz w:val="24"/>
          <w:szCs w:val="24"/>
        </w:rPr>
      </w:pPr>
      <w:r w:rsidRPr="00521517">
        <w:rPr>
          <w:rFonts w:ascii="Times New Roman" w:hAnsi="Times New Roman"/>
          <w:b/>
          <w:sz w:val="24"/>
          <w:szCs w:val="24"/>
        </w:rPr>
        <w:t>2. Ограничения на получение Товаров с использованием Карт по договору</w:t>
      </w:r>
    </w:p>
    <w:tbl>
      <w:tblPr>
        <w:tblW w:w="48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1382"/>
        <w:gridCol w:w="2348"/>
        <w:gridCol w:w="3270"/>
      </w:tblGrid>
      <w:tr w:rsidR="00521517" w:rsidRPr="00521517" w14:paraId="79D808E4" w14:textId="77777777" w:rsidTr="00521517">
        <w:trPr>
          <w:trHeight w:val="271"/>
        </w:trPr>
        <w:tc>
          <w:tcPr>
            <w:tcW w:w="1363" w:type="pct"/>
            <w:vMerge w:val="restart"/>
            <w:tcBorders>
              <w:left w:val="double" w:sz="6" w:space="0" w:color="auto"/>
              <w:right w:val="double" w:sz="4" w:space="0" w:color="auto"/>
            </w:tcBorders>
            <w:vAlign w:val="center"/>
          </w:tcPr>
          <w:p w14:paraId="04A8E001" w14:textId="77777777" w:rsidR="00521517" w:rsidRPr="00DA53C0" w:rsidRDefault="00521517" w:rsidP="00863C2B">
            <w:pPr>
              <w:spacing w:before="120" w:after="120"/>
              <w:ind w:firstLine="567"/>
              <w:jc w:val="center"/>
              <w:rPr>
                <w:rFonts w:ascii="Times New Roman" w:hAnsi="Times New Roman"/>
                <w:sz w:val="24"/>
                <w:szCs w:val="24"/>
              </w:rPr>
            </w:pPr>
            <w:r w:rsidRPr="00DA53C0">
              <w:rPr>
                <w:rFonts w:ascii="Times New Roman" w:hAnsi="Times New Roman"/>
                <w:sz w:val="24"/>
                <w:szCs w:val="24"/>
              </w:rPr>
              <w:t>Наименование Товаров</w:t>
            </w:r>
          </w:p>
        </w:tc>
        <w:tc>
          <w:tcPr>
            <w:tcW w:w="718" w:type="pct"/>
            <w:vMerge w:val="restart"/>
            <w:tcBorders>
              <w:left w:val="double" w:sz="4" w:space="0" w:color="auto"/>
              <w:right w:val="double" w:sz="4" w:space="0" w:color="auto"/>
            </w:tcBorders>
            <w:vAlign w:val="center"/>
          </w:tcPr>
          <w:p w14:paraId="5DA64C32" w14:textId="77777777" w:rsidR="00521517" w:rsidRPr="00DA53C0" w:rsidRDefault="00521517" w:rsidP="00863C2B">
            <w:pPr>
              <w:spacing w:before="120" w:after="120"/>
              <w:ind w:hanging="11"/>
              <w:jc w:val="center"/>
              <w:rPr>
                <w:rFonts w:ascii="Times New Roman" w:hAnsi="Times New Roman"/>
                <w:sz w:val="24"/>
                <w:szCs w:val="24"/>
              </w:rPr>
            </w:pPr>
            <w:r w:rsidRPr="00DA53C0">
              <w:rPr>
                <w:rFonts w:ascii="Times New Roman" w:hAnsi="Times New Roman"/>
                <w:sz w:val="24"/>
                <w:szCs w:val="24"/>
              </w:rPr>
              <w:t>Разрешено (Да</w:t>
            </w:r>
            <w:r w:rsidRPr="00DA53C0">
              <w:rPr>
                <w:rFonts w:ascii="Times New Roman" w:hAnsi="Times New Roman"/>
                <w:sz w:val="24"/>
                <w:szCs w:val="24"/>
                <w:lang w:val="en-US"/>
              </w:rPr>
              <w:t>/</w:t>
            </w:r>
            <w:r w:rsidRPr="00DA53C0">
              <w:rPr>
                <w:rFonts w:ascii="Times New Roman" w:hAnsi="Times New Roman"/>
                <w:sz w:val="24"/>
                <w:szCs w:val="24"/>
              </w:rPr>
              <w:t>Нет)</w:t>
            </w:r>
          </w:p>
        </w:tc>
        <w:tc>
          <w:tcPr>
            <w:tcW w:w="2919" w:type="pct"/>
            <w:gridSpan w:val="2"/>
            <w:tcBorders>
              <w:left w:val="double" w:sz="4" w:space="0" w:color="auto"/>
              <w:right w:val="double" w:sz="6" w:space="0" w:color="auto"/>
            </w:tcBorders>
            <w:vAlign w:val="center"/>
          </w:tcPr>
          <w:p w14:paraId="4FC5FF18" w14:textId="77777777" w:rsidR="00521517" w:rsidRPr="00DA53C0" w:rsidRDefault="00521517" w:rsidP="00863C2B">
            <w:pPr>
              <w:ind w:firstLine="567"/>
              <w:jc w:val="center"/>
              <w:rPr>
                <w:rFonts w:ascii="Times New Roman" w:hAnsi="Times New Roman"/>
                <w:sz w:val="24"/>
                <w:szCs w:val="24"/>
              </w:rPr>
            </w:pPr>
            <w:r w:rsidRPr="00DA53C0">
              <w:rPr>
                <w:rFonts w:ascii="Times New Roman" w:hAnsi="Times New Roman"/>
                <w:sz w:val="24"/>
                <w:szCs w:val="24"/>
              </w:rPr>
              <w:t xml:space="preserve">Лимиты и ограничения </w:t>
            </w:r>
          </w:p>
        </w:tc>
      </w:tr>
      <w:tr w:rsidR="00521517" w:rsidRPr="00521517" w14:paraId="79E58DD7" w14:textId="77777777" w:rsidTr="00521517">
        <w:trPr>
          <w:trHeight w:val="556"/>
        </w:trPr>
        <w:tc>
          <w:tcPr>
            <w:tcW w:w="1363" w:type="pct"/>
            <w:vMerge/>
            <w:tcBorders>
              <w:left w:val="double" w:sz="6" w:space="0" w:color="auto"/>
              <w:right w:val="double" w:sz="4" w:space="0" w:color="auto"/>
            </w:tcBorders>
            <w:vAlign w:val="center"/>
          </w:tcPr>
          <w:p w14:paraId="6FDA1679" w14:textId="77777777" w:rsidR="00521517" w:rsidRPr="00DA53C0" w:rsidRDefault="00521517" w:rsidP="00863C2B">
            <w:pPr>
              <w:spacing w:before="120" w:after="120"/>
              <w:ind w:firstLine="567"/>
              <w:jc w:val="center"/>
              <w:rPr>
                <w:rFonts w:ascii="Times New Roman" w:hAnsi="Times New Roman"/>
                <w:sz w:val="24"/>
                <w:szCs w:val="24"/>
              </w:rPr>
            </w:pPr>
          </w:p>
        </w:tc>
        <w:tc>
          <w:tcPr>
            <w:tcW w:w="718" w:type="pct"/>
            <w:vMerge/>
            <w:tcBorders>
              <w:left w:val="double" w:sz="4" w:space="0" w:color="auto"/>
              <w:right w:val="double" w:sz="4" w:space="0" w:color="auto"/>
            </w:tcBorders>
            <w:vAlign w:val="center"/>
          </w:tcPr>
          <w:p w14:paraId="1C9D25B5" w14:textId="77777777" w:rsidR="00521517" w:rsidRPr="00DA53C0" w:rsidRDefault="00521517" w:rsidP="00863C2B">
            <w:pPr>
              <w:spacing w:before="120" w:after="120"/>
              <w:ind w:firstLine="567"/>
              <w:jc w:val="center"/>
              <w:rPr>
                <w:rFonts w:ascii="Times New Roman" w:hAnsi="Times New Roman"/>
                <w:sz w:val="24"/>
                <w:szCs w:val="24"/>
              </w:rPr>
            </w:pPr>
          </w:p>
        </w:tc>
        <w:tc>
          <w:tcPr>
            <w:tcW w:w="2919" w:type="pct"/>
            <w:gridSpan w:val="2"/>
            <w:tcBorders>
              <w:left w:val="double" w:sz="4" w:space="0" w:color="auto"/>
            </w:tcBorders>
            <w:vAlign w:val="center"/>
          </w:tcPr>
          <w:p w14:paraId="53BC4D12" w14:textId="77777777" w:rsidR="00521517" w:rsidRPr="00DA53C0" w:rsidRDefault="00521517" w:rsidP="00863C2B">
            <w:pPr>
              <w:ind w:firstLine="567"/>
              <w:jc w:val="center"/>
              <w:rPr>
                <w:rFonts w:ascii="Times New Roman" w:hAnsi="Times New Roman"/>
                <w:sz w:val="24"/>
                <w:szCs w:val="24"/>
              </w:rPr>
            </w:pPr>
            <w:r w:rsidRPr="00DA53C0">
              <w:rPr>
                <w:rFonts w:ascii="Times New Roman" w:hAnsi="Times New Roman"/>
                <w:sz w:val="24"/>
                <w:szCs w:val="24"/>
              </w:rPr>
              <w:t>Количество Товаров (в литрах), которое разрешено получать с использованием Карт в сутки/</w:t>
            </w:r>
            <w:r w:rsidRPr="00DA53C0" w:rsidDel="000A301A">
              <w:rPr>
                <w:rFonts w:ascii="Times New Roman" w:hAnsi="Times New Roman"/>
                <w:sz w:val="24"/>
                <w:szCs w:val="24"/>
              </w:rPr>
              <w:t xml:space="preserve"> </w:t>
            </w:r>
            <w:r w:rsidRPr="00DA53C0">
              <w:rPr>
                <w:rFonts w:ascii="Times New Roman" w:hAnsi="Times New Roman"/>
                <w:sz w:val="24"/>
                <w:szCs w:val="24"/>
              </w:rPr>
              <w:t xml:space="preserve">месяц </w:t>
            </w:r>
          </w:p>
        </w:tc>
      </w:tr>
      <w:tr w:rsidR="00521517" w:rsidRPr="00521517" w14:paraId="68C150CA" w14:textId="77777777" w:rsidTr="00521517">
        <w:trPr>
          <w:trHeight w:val="742"/>
        </w:trPr>
        <w:tc>
          <w:tcPr>
            <w:tcW w:w="1363" w:type="pct"/>
            <w:vMerge/>
            <w:tcBorders>
              <w:left w:val="double" w:sz="6" w:space="0" w:color="auto"/>
              <w:right w:val="double" w:sz="4" w:space="0" w:color="auto"/>
            </w:tcBorders>
          </w:tcPr>
          <w:p w14:paraId="767F7D4B" w14:textId="77777777" w:rsidR="00521517" w:rsidRPr="00DA53C0" w:rsidRDefault="00521517" w:rsidP="00863C2B">
            <w:pPr>
              <w:spacing w:before="120" w:after="120"/>
              <w:ind w:firstLine="567"/>
              <w:rPr>
                <w:rFonts w:ascii="Times New Roman" w:hAnsi="Times New Roman"/>
                <w:sz w:val="24"/>
                <w:szCs w:val="24"/>
              </w:rPr>
            </w:pPr>
          </w:p>
        </w:tc>
        <w:tc>
          <w:tcPr>
            <w:tcW w:w="718" w:type="pct"/>
            <w:vMerge/>
            <w:tcBorders>
              <w:left w:val="double" w:sz="4" w:space="0" w:color="auto"/>
              <w:bottom w:val="single" w:sz="4" w:space="0" w:color="auto"/>
              <w:right w:val="double" w:sz="4" w:space="0" w:color="auto"/>
            </w:tcBorders>
          </w:tcPr>
          <w:p w14:paraId="13F6A0C2" w14:textId="77777777" w:rsidR="00521517" w:rsidRPr="00DA53C0" w:rsidRDefault="00521517" w:rsidP="00863C2B">
            <w:pPr>
              <w:spacing w:before="120" w:after="120"/>
              <w:ind w:firstLine="567"/>
              <w:rPr>
                <w:rFonts w:ascii="Times New Roman" w:hAnsi="Times New Roman"/>
                <w:sz w:val="24"/>
                <w:szCs w:val="24"/>
              </w:rPr>
            </w:pPr>
          </w:p>
        </w:tc>
        <w:tc>
          <w:tcPr>
            <w:tcW w:w="1220" w:type="pct"/>
            <w:tcBorders>
              <w:left w:val="double" w:sz="4" w:space="0" w:color="auto"/>
            </w:tcBorders>
          </w:tcPr>
          <w:p w14:paraId="7781E55A" w14:textId="77777777" w:rsidR="00521517" w:rsidRPr="00DA53C0" w:rsidRDefault="00521517" w:rsidP="00521517">
            <w:pPr>
              <w:jc w:val="center"/>
              <w:rPr>
                <w:rFonts w:ascii="Times New Roman" w:hAnsi="Times New Roman"/>
                <w:sz w:val="24"/>
                <w:szCs w:val="24"/>
              </w:rPr>
            </w:pPr>
            <w:r w:rsidRPr="00DA53C0">
              <w:rPr>
                <w:rFonts w:ascii="Times New Roman" w:hAnsi="Times New Roman"/>
                <w:sz w:val="24"/>
                <w:szCs w:val="24"/>
              </w:rPr>
              <w:t>В сутки (литры)</w:t>
            </w:r>
          </w:p>
          <w:p w14:paraId="4D489459" w14:textId="77777777" w:rsidR="00521517" w:rsidRPr="00DA53C0" w:rsidRDefault="00521517" w:rsidP="00521517">
            <w:pPr>
              <w:jc w:val="center"/>
              <w:rPr>
                <w:rFonts w:ascii="Times New Roman" w:hAnsi="Times New Roman"/>
                <w:sz w:val="24"/>
                <w:szCs w:val="24"/>
              </w:rPr>
            </w:pPr>
            <w:r w:rsidRPr="00DA53C0">
              <w:rPr>
                <w:rFonts w:ascii="Times New Roman" w:hAnsi="Times New Roman"/>
                <w:sz w:val="24"/>
                <w:szCs w:val="24"/>
              </w:rPr>
              <w:t>(с 00.00 до 23.59</w:t>
            </w:r>
          </w:p>
          <w:p w14:paraId="746FEE79" w14:textId="77777777" w:rsidR="00521517" w:rsidRPr="00DA53C0" w:rsidRDefault="00521517" w:rsidP="00521517">
            <w:pPr>
              <w:jc w:val="center"/>
              <w:rPr>
                <w:rFonts w:ascii="Times New Roman" w:hAnsi="Times New Roman"/>
                <w:sz w:val="24"/>
                <w:szCs w:val="24"/>
              </w:rPr>
            </w:pPr>
            <w:r w:rsidRPr="00DA53C0">
              <w:rPr>
                <w:rFonts w:ascii="Times New Roman" w:hAnsi="Times New Roman"/>
                <w:sz w:val="24"/>
                <w:szCs w:val="24"/>
              </w:rPr>
              <w:t>по Мск. времени)</w:t>
            </w:r>
          </w:p>
        </w:tc>
        <w:tc>
          <w:tcPr>
            <w:tcW w:w="1699" w:type="pct"/>
          </w:tcPr>
          <w:p w14:paraId="051C977D" w14:textId="77777777" w:rsidR="00521517" w:rsidRPr="00DA53C0" w:rsidRDefault="00521517" w:rsidP="00863C2B">
            <w:pPr>
              <w:jc w:val="center"/>
              <w:rPr>
                <w:rFonts w:ascii="Times New Roman" w:hAnsi="Times New Roman"/>
                <w:sz w:val="24"/>
                <w:szCs w:val="24"/>
              </w:rPr>
            </w:pPr>
            <w:r w:rsidRPr="00DA53C0">
              <w:rPr>
                <w:rFonts w:ascii="Times New Roman" w:hAnsi="Times New Roman"/>
                <w:sz w:val="24"/>
                <w:szCs w:val="24"/>
              </w:rPr>
              <w:t xml:space="preserve">В месяц (литры)           </w:t>
            </w:r>
          </w:p>
          <w:p w14:paraId="34EC4FE2" w14:textId="77777777" w:rsidR="00521517" w:rsidRPr="00DA53C0" w:rsidRDefault="00521517" w:rsidP="00863C2B">
            <w:pPr>
              <w:jc w:val="center"/>
              <w:rPr>
                <w:rFonts w:ascii="Times New Roman" w:hAnsi="Times New Roman"/>
                <w:sz w:val="24"/>
                <w:szCs w:val="24"/>
              </w:rPr>
            </w:pPr>
            <w:r w:rsidRPr="00DA53C0">
              <w:rPr>
                <w:rFonts w:ascii="Times New Roman" w:hAnsi="Times New Roman"/>
                <w:sz w:val="24"/>
                <w:szCs w:val="24"/>
              </w:rPr>
              <w:t xml:space="preserve"> (с 00.00. 1-го числа месяца по 23.59 последнего числа месяца по Мск. времени )</w:t>
            </w:r>
          </w:p>
        </w:tc>
      </w:tr>
      <w:tr w:rsidR="00521517" w:rsidRPr="00521517" w14:paraId="1059BBEC" w14:textId="77777777" w:rsidTr="00521517">
        <w:tc>
          <w:tcPr>
            <w:tcW w:w="1363" w:type="pct"/>
            <w:tcBorders>
              <w:left w:val="double" w:sz="6" w:space="0" w:color="auto"/>
              <w:right w:val="double" w:sz="4" w:space="0" w:color="auto"/>
            </w:tcBorders>
          </w:tcPr>
          <w:p w14:paraId="5B453E5B" w14:textId="77777777" w:rsidR="00521517" w:rsidRPr="00521517" w:rsidRDefault="00521517" w:rsidP="00863C2B">
            <w:pPr>
              <w:ind w:firstLine="567"/>
              <w:contextualSpacing/>
              <w:rPr>
                <w:rFonts w:ascii="Times New Roman" w:hAnsi="Times New Roman"/>
                <w:sz w:val="24"/>
                <w:szCs w:val="24"/>
              </w:rPr>
            </w:pPr>
          </w:p>
        </w:tc>
        <w:tc>
          <w:tcPr>
            <w:tcW w:w="718" w:type="pct"/>
            <w:tcBorders>
              <w:top w:val="single" w:sz="4" w:space="0" w:color="auto"/>
              <w:left w:val="double" w:sz="4" w:space="0" w:color="auto"/>
              <w:bottom w:val="single" w:sz="4" w:space="0" w:color="auto"/>
              <w:right w:val="double" w:sz="4" w:space="0" w:color="auto"/>
            </w:tcBorders>
          </w:tcPr>
          <w:p w14:paraId="0A761542" w14:textId="77777777" w:rsidR="00521517" w:rsidRPr="00521517" w:rsidRDefault="00521517" w:rsidP="00863C2B">
            <w:pPr>
              <w:spacing w:before="120" w:after="120"/>
              <w:ind w:firstLine="567"/>
              <w:rPr>
                <w:rFonts w:ascii="Times New Roman" w:hAnsi="Times New Roman"/>
                <w:sz w:val="24"/>
                <w:szCs w:val="24"/>
              </w:rPr>
            </w:pPr>
          </w:p>
        </w:tc>
        <w:tc>
          <w:tcPr>
            <w:tcW w:w="1220" w:type="pct"/>
            <w:tcBorders>
              <w:left w:val="double" w:sz="4" w:space="0" w:color="auto"/>
              <w:bottom w:val="single" w:sz="4" w:space="0" w:color="auto"/>
            </w:tcBorders>
          </w:tcPr>
          <w:p w14:paraId="6F1A438A" w14:textId="77777777" w:rsidR="00521517" w:rsidRPr="00521517" w:rsidRDefault="00521517" w:rsidP="00863C2B">
            <w:pPr>
              <w:spacing w:before="120" w:after="120"/>
              <w:ind w:firstLine="567"/>
              <w:rPr>
                <w:rFonts w:ascii="Times New Roman" w:hAnsi="Times New Roman"/>
                <w:sz w:val="24"/>
                <w:szCs w:val="24"/>
              </w:rPr>
            </w:pPr>
          </w:p>
        </w:tc>
        <w:tc>
          <w:tcPr>
            <w:tcW w:w="1699" w:type="pct"/>
            <w:tcBorders>
              <w:bottom w:val="single" w:sz="4" w:space="0" w:color="auto"/>
            </w:tcBorders>
          </w:tcPr>
          <w:p w14:paraId="5D9DF8AC" w14:textId="77777777" w:rsidR="00521517" w:rsidRPr="00521517" w:rsidRDefault="00521517" w:rsidP="00863C2B">
            <w:pPr>
              <w:spacing w:before="120" w:after="120"/>
              <w:ind w:firstLine="567"/>
              <w:rPr>
                <w:rFonts w:ascii="Times New Roman" w:hAnsi="Times New Roman"/>
                <w:sz w:val="24"/>
                <w:szCs w:val="24"/>
              </w:rPr>
            </w:pPr>
          </w:p>
        </w:tc>
      </w:tr>
      <w:tr w:rsidR="00521517" w:rsidRPr="00521517" w14:paraId="525F195A" w14:textId="77777777" w:rsidTr="00521517">
        <w:tc>
          <w:tcPr>
            <w:tcW w:w="1363" w:type="pct"/>
            <w:tcBorders>
              <w:left w:val="double" w:sz="6" w:space="0" w:color="auto"/>
              <w:right w:val="double" w:sz="4" w:space="0" w:color="auto"/>
            </w:tcBorders>
          </w:tcPr>
          <w:p w14:paraId="5D8B139D" w14:textId="77777777" w:rsidR="00521517" w:rsidRPr="00521517" w:rsidRDefault="00521517" w:rsidP="00863C2B">
            <w:pPr>
              <w:ind w:firstLine="567"/>
              <w:contextualSpacing/>
              <w:rPr>
                <w:rFonts w:ascii="Times New Roman" w:hAnsi="Times New Roman"/>
                <w:sz w:val="24"/>
                <w:szCs w:val="24"/>
              </w:rPr>
            </w:pPr>
          </w:p>
        </w:tc>
        <w:tc>
          <w:tcPr>
            <w:tcW w:w="718" w:type="pct"/>
            <w:tcBorders>
              <w:top w:val="single" w:sz="4" w:space="0" w:color="auto"/>
              <w:left w:val="double" w:sz="4" w:space="0" w:color="auto"/>
              <w:bottom w:val="single" w:sz="4" w:space="0" w:color="auto"/>
              <w:right w:val="double" w:sz="4" w:space="0" w:color="auto"/>
            </w:tcBorders>
          </w:tcPr>
          <w:p w14:paraId="3B7C67CB" w14:textId="77777777" w:rsidR="00521517" w:rsidRPr="00521517" w:rsidRDefault="00521517" w:rsidP="00863C2B">
            <w:pPr>
              <w:spacing w:before="120" w:after="120"/>
              <w:ind w:firstLine="567"/>
              <w:rPr>
                <w:rFonts w:ascii="Times New Roman" w:hAnsi="Times New Roman"/>
                <w:sz w:val="24"/>
                <w:szCs w:val="24"/>
              </w:rPr>
            </w:pPr>
          </w:p>
        </w:tc>
        <w:tc>
          <w:tcPr>
            <w:tcW w:w="1220" w:type="pct"/>
            <w:tcBorders>
              <w:top w:val="single" w:sz="4" w:space="0" w:color="auto"/>
              <w:left w:val="double" w:sz="4" w:space="0" w:color="auto"/>
              <w:bottom w:val="single" w:sz="4" w:space="0" w:color="auto"/>
            </w:tcBorders>
          </w:tcPr>
          <w:p w14:paraId="2EA6B6F5" w14:textId="77777777" w:rsidR="00521517" w:rsidRPr="00521517" w:rsidRDefault="00521517" w:rsidP="00863C2B">
            <w:pPr>
              <w:spacing w:before="120" w:after="120"/>
              <w:ind w:firstLine="567"/>
              <w:rPr>
                <w:rFonts w:ascii="Times New Roman" w:hAnsi="Times New Roman"/>
                <w:sz w:val="24"/>
                <w:szCs w:val="24"/>
              </w:rPr>
            </w:pPr>
          </w:p>
        </w:tc>
        <w:tc>
          <w:tcPr>
            <w:tcW w:w="1699" w:type="pct"/>
            <w:tcBorders>
              <w:top w:val="single" w:sz="4" w:space="0" w:color="auto"/>
              <w:bottom w:val="single" w:sz="4" w:space="0" w:color="auto"/>
            </w:tcBorders>
          </w:tcPr>
          <w:p w14:paraId="4CC5912C" w14:textId="77777777" w:rsidR="00521517" w:rsidRPr="00521517" w:rsidRDefault="00521517" w:rsidP="00863C2B">
            <w:pPr>
              <w:spacing w:before="120" w:after="120"/>
              <w:ind w:firstLine="567"/>
              <w:rPr>
                <w:rFonts w:ascii="Times New Roman" w:hAnsi="Times New Roman"/>
                <w:sz w:val="24"/>
                <w:szCs w:val="24"/>
              </w:rPr>
            </w:pPr>
          </w:p>
        </w:tc>
      </w:tr>
    </w:tbl>
    <w:p w14:paraId="255C7FC4" w14:textId="77777777" w:rsidR="00521517" w:rsidRPr="00521517" w:rsidRDefault="00521517" w:rsidP="00521517">
      <w:pPr>
        <w:ind w:firstLine="567"/>
        <w:rPr>
          <w:rFonts w:ascii="Times New Roman" w:hAnsi="Times New Roman"/>
          <w:sz w:val="24"/>
          <w:szCs w:val="24"/>
        </w:rPr>
      </w:pPr>
    </w:p>
    <w:p w14:paraId="689E5585" w14:textId="77777777" w:rsidR="00521517" w:rsidRPr="00521517" w:rsidRDefault="00521517" w:rsidP="00521517">
      <w:pPr>
        <w:keepNext/>
        <w:jc w:val="center"/>
        <w:outlineLvl w:val="5"/>
        <w:rPr>
          <w:rFonts w:ascii="Times New Roman" w:hAnsi="Times New Roman"/>
          <w:b/>
          <w:sz w:val="24"/>
          <w:szCs w:val="24"/>
        </w:rPr>
      </w:pPr>
    </w:p>
    <w:tbl>
      <w:tblPr>
        <w:tblW w:w="0" w:type="auto"/>
        <w:tblInd w:w="288" w:type="dxa"/>
        <w:tblLayout w:type="fixed"/>
        <w:tblLook w:val="0000" w:firstRow="0" w:lastRow="0" w:firstColumn="0" w:lastColumn="0" w:noHBand="0" w:noVBand="0"/>
      </w:tblPr>
      <w:tblGrid>
        <w:gridCol w:w="5580"/>
      </w:tblGrid>
      <w:tr w:rsidR="00521517" w:rsidRPr="00521517" w14:paraId="4D65F406" w14:textId="77777777" w:rsidTr="00863C2B">
        <w:tc>
          <w:tcPr>
            <w:tcW w:w="5580" w:type="dxa"/>
          </w:tcPr>
          <w:p w14:paraId="1D43CEEC" w14:textId="77777777" w:rsidR="00521517" w:rsidRPr="00521517" w:rsidRDefault="00521517" w:rsidP="00863C2B">
            <w:pPr>
              <w:rPr>
                <w:rFonts w:ascii="Times New Roman" w:hAnsi="Times New Roman"/>
                <w:sz w:val="24"/>
                <w:szCs w:val="24"/>
              </w:rPr>
            </w:pPr>
            <w:r w:rsidRPr="00521517">
              <w:rPr>
                <w:rFonts w:ascii="Times New Roman" w:hAnsi="Times New Roman"/>
                <w:b/>
                <w:sz w:val="24"/>
                <w:szCs w:val="24"/>
              </w:rPr>
              <w:t>От Заказчика:</w:t>
            </w:r>
          </w:p>
        </w:tc>
      </w:tr>
      <w:tr w:rsidR="00521517" w:rsidRPr="00521517" w14:paraId="43488254" w14:textId="77777777" w:rsidTr="00863C2B">
        <w:trPr>
          <w:trHeight w:val="494"/>
        </w:trPr>
        <w:tc>
          <w:tcPr>
            <w:tcW w:w="5580" w:type="dxa"/>
          </w:tcPr>
          <w:p w14:paraId="5B4F5E2C" w14:textId="77777777" w:rsidR="00521517" w:rsidRPr="00521517" w:rsidRDefault="00521517" w:rsidP="00863C2B">
            <w:pPr>
              <w:rPr>
                <w:rFonts w:ascii="Times New Roman" w:hAnsi="Times New Roman"/>
                <w:sz w:val="24"/>
                <w:szCs w:val="24"/>
              </w:rPr>
            </w:pPr>
            <w:r w:rsidRPr="00521517">
              <w:rPr>
                <w:rFonts w:ascii="Times New Roman" w:hAnsi="Times New Roman"/>
                <w:sz w:val="24"/>
                <w:szCs w:val="24"/>
              </w:rPr>
              <w:t>_____________________________________</w:t>
            </w:r>
          </w:p>
          <w:p w14:paraId="0EDCAF94" w14:textId="77777777" w:rsidR="00521517" w:rsidRPr="00521517" w:rsidRDefault="00521517" w:rsidP="00863C2B">
            <w:pPr>
              <w:rPr>
                <w:rFonts w:ascii="Times New Roman" w:hAnsi="Times New Roman"/>
                <w:sz w:val="24"/>
                <w:szCs w:val="24"/>
              </w:rPr>
            </w:pPr>
            <w:r w:rsidRPr="00521517">
              <w:rPr>
                <w:rFonts w:ascii="Times New Roman" w:hAnsi="Times New Roman"/>
                <w:sz w:val="24"/>
                <w:szCs w:val="24"/>
              </w:rPr>
              <w:t>_____________________________________</w:t>
            </w:r>
          </w:p>
        </w:tc>
      </w:tr>
      <w:tr w:rsidR="00521517" w:rsidRPr="00521517" w14:paraId="648CD6EE" w14:textId="77777777" w:rsidTr="00863C2B">
        <w:trPr>
          <w:trHeight w:val="998"/>
        </w:trPr>
        <w:tc>
          <w:tcPr>
            <w:tcW w:w="5580" w:type="dxa"/>
          </w:tcPr>
          <w:p w14:paraId="4FBCA7E2" w14:textId="77777777" w:rsidR="00521517" w:rsidRPr="00521517" w:rsidRDefault="00521517" w:rsidP="00863C2B">
            <w:pPr>
              <w:rPr>
                <w:rFonts w:ascii="Times New Roman" w:hAnsi="Times New Roman"/>
                <w:sz w:val="24"/>
                <w:szCs w:val="24"/>
              </w:rPr>
            </w:pPr>
            <w:r w:rsidRPr="00521517">
              <w:rPr>
                <w:rFonts w:ascii="Times New Roman" w:hAnsi="Times New Roman"/>
                <w:sz w:val="24"/>
                <w:szCs w:val="24"/>
              </w:rPr>
              <w:t>_________________ / _________________</w:t>
            </w:r>
          </w:p>
          <w:p w14:paraId="13815B00" w14:textId="77777777" w:rsidR="00521517" w:rsidRPr="00521517" w:rsidRDefault="00521517" w:rsidP="00863C2B">
            <w:pPr>
              <w:rPr>
                <w:rFonts w:ascii="Times New Roman" w:hAnsi="Times New Roman"/>
                <w:sz w:val="24"/>
                <w:szCs w:val="24"/>
              </w:rPr>
            </w:pPr>
            <w:r w:rsidRPr="00521517">
              <w:rPr>
                <w:rFonts w:ascii="Times New Roman" w:hAnsi="Times New Roman"/>
                <w:sz w:val="24"/>
                <w:szCs w:val="24"/>
              </w:rPr>
              <w:t>«_____» __________ 20__ года</w:t>
            </w:r>
          </w:p>
        </w:tc>
      </w:tr>
    </w:tbl>
    <w:p w14:paraId="0A1E50B1" w14:textId="77777777" w:rsidR="00521517" w:rsidRPr="00521517" w:rsidRDefault="00521517" w:rsidP="00521517">
      <w:pPr>
        <w:rPr>
          <w:rFonts w:ascii="Times New Roman" w:hAnsi="Times New Roman"/>
          <w:sz w:val="24"/>
          <w:szCs w:val="24"/>
        </w:rPr>
      </w:pPr>
      <w:r w:rsidRPr="00521517">
        <w:rPr>
          <w:rFonts w:ascii="Times New Roman" w:hAnsi="Times New Roman"/>
          <w:sz w:val="24"/>
          <w:szCs w:val="24"/>
        </w:rPr>
        <w:t>__________________________________________________________________________________</w:t>
      </w:r>
    </w:p>
    <w:p w14:paraId="480A3CD0" w14:textId="77777777" w:rsidR="00521517" w:rsidRPr="00521517" w:rsidRDefault="00521517" w:rsidP="00521517">
      <w:pPr>
        <w:pStyle w:val="6"/>
        <w:rPr>
          <w:rFonts w:ascii="Times New Roman" w:hAnsi="Times New Roman" w:cs="Times New Roman"/>
          <w:i w:val="0"/>
          <w:color w:val="auto"/>
          <w:sz w:val="24"/>
          <w:szCs w:val="24"/>
        </w:rPr>
      </w:pPr>
    </w:p>
    <w:p w14:paraId="4BCBDF56" w14:textId="77777777" w:rsidR="00521517" w:rsidRPr="00521517" w:rsidRDefault="00521517" w:rsidP="00521517">
      <w:pPr>
        <w:pStyle w:val="6"/>
        <w:jc w:val="center"/>
        <w:rPr>
          <w:rFonts w:ascii="Times New Roman" w:hAnsi="Times New Roman" w:cs="Times New Roman"/>
          <w:b/>
          <w:i w:val="0"/>
          <w:color w:val="auto"/>
          <w:sz w:val="24"/>
          <w:szCs w:val="24"/>
        </w:rPr>
      </w:pPr>
      <w:r w:rsidRPr="00521517">
        <w:rPr>
          <w:rFonts w:ascii="Times New Roman" w:hAnsi="Times New Roman" w:cs="Times New Roman"/>
          <w:b/>
          <w:i w:val="0"/>
          <w:color w:val="auto"/>
          <w:sz w:val="24"/>
          <w:szCs w:val="24"/>
        </w:rPr>
        <w:t>Подписи сторон:</w:t>
      </w:r>
    </w:p>
    <w:p w14:paraId="6743D608" w14:textId="77777777" w:rsidR="00521517" w:rsidRPr="00521517" w:rsidRDefault="00521517" w:rsidP="00521517"/>
    <w:tbl>
      <w:tblPr>
        <w:tblW w:w="5000" w:type="pct"/>
        <w:tblLayout w:type="fixed"/>
        <w:tblLook w:val="0000" w:firstRow="0" w:lastRow="0" w:firstColumn="0" w:lastColumn="0" w:noHBand="0" w:noVBand="0"/>
      </w:tblPr>
      <w:tblGrid>
        <w:gridCol w:w="5011"/>
        <w:gridCol w:w="4910"/>
      </w:tblGrid>
      <w:tr w:rsidR="00521517" w:rsidRPr="00521517" w14:paraId="5C372F6B" w14:textId="77777777" w:rsidTr="000D5745">
        <w:tc>
          <w:tcPr>
            <w:tcW w:w="5353" w:type="dxa"/>
          </w:tcPr>
          <w:p w14:paraId="3076F169" w14:textId="77777777" w:rsidR="00521517" w:rsidRPr="00521517" w:rsidRDefault="00521517" w:rsidP="00863C2B">
            <w:pPr>
              <w:rPr>
                <w:rFonts w:ascii="Times New Roman" w:hAnsi="Times New Roman"/>
                <w:sz w:val="24"/>
                <w:szCs w:val="24"/>
              </w:rPr>
            </w:pPr>
            <w:r w:rsidRPr="00521517">
              <w:rPr>
                <w:rFonts w:ascii="Times New Roman" w:hAnsi="Times New Roman"/>
                <w:b/>
                <w:sz w:val="24"/>
                <w:szCs w:val="24"/>
              </w:rPr>
              <w:t>От Поставщика:</w:t>
            </w:r>
          </w:p>
        </w:tc>
        <w:tc>
          <w:tcPr>
            <w:tcW w:w="5245" w:type="dxa"/>
          </w:tcPr>
          <w:p w14:paraId="5E181053" w14:textId="77777777" w:rsidR="00521517" w:rsidRPr="00521517" w:rsidRDefault="00521517" w:rsidP="00863C2B">
            <w:pPr>
              <w:rPr>
                <w:rFonts w:ascii="Times New Roman" w:hAnsi="Times New Roman"/>
                <w:sz w:val="24"/>
                <w:szCs w:val="24"/>
              </w:rPr>
            </w:pPr>
            <w:r w:rsidRPr="00521517">
              <w:rPr>
                <w:rFonts w:ascii="Times New Roman" w:hAnsi="Times New Roman"/>
                <w:b/>
                <w:sz w:val="24"/>
                <w:szCs w:val="24"/>
              </w:rPr>
              <w:t>От Заказчика:</w:t>
            </w:r>
          </w:p>
        </w:tc>
      </w:tr>
      <w:tr w:rsidR="00521517" w:rsidRPr="00521517" w14:paraId="3E5E0C23" w14:textId="77777777" w:rsidTr="000D5745">
        <w:tc>
          <w:tcPr>
            <w:tcW w:w="5353" w:type="dxa"/>
          </w:tcPr>
          <w:p w14:paraId="4C2311F5" w14:textId="77777777" w:rsidR="00521517" w:rsidRPr="00521517" w:rsidRDefault="00521517" w:rsidP="00863C2B">
            <w:pPr>
              <w:rPr>
                <w:rFonts w:ascii="Times New Roman" w:hAnsi="Times New Roman"/>
                <w:sz w:val="24"/>
                <w:szCs w:val="24"/>
              </w:rPr>
            </w:pPr>
            <w:r w:rsidRPr="00521517">
              <w:rPr>
                <w:rFonts w:ascii="Times New Roman" w:hAnsi="Times New Roman"/>
                <w:sz w:val="24"/>
                <w:szCs w:val="24"/>
              </w:rPr>
              <w:t>_____________________________________</w:t>
            </w:r>
          </w:p>
          <w:p w14:paraId="7874C808" w14:textId="77777777" w:rsidR="00521517" w:rsidRPr="00521517" w:rsidRDefault="00521517" w:rsidP="00863C2B">
            <w:pPr>
              <w:rPr>
                <w:rFonts w:ascii="Times New Roman" w:hAnsi="Times New Roman"/>
                <w:sz w:val="24"/>
                <w:szCs w:val="24"/>
              </w:rPr>
            </w:pPr>
            <w:r w:rsidRPr="00521517">
              <w:rPr>
                <w:rFonts w:ascii="Times New Roman" w:hAnsi="Times New Roman"/>
                <w:sz w:val="24"/>
                <w:szCs w:val="24"/>
              </w:rPr>
              <w:t>_____________________________________</w:t>
            </w:r>
          </w:p>
        </w:tc>
        <w:tc>
          <w:tcPr>
            <w:tcW w:w="5245" w:type="dxa"/>
          </w:tcPr>
          <w:p w14:paraId="332AC78E" w14:textId="77777777" w:rsidR="00521517" w:rsidRPr="00521517" w:rsidRDefault="00521517" w:rsidP="00863C2B">
            <w:pPr>
              <w:rPr>
                <w:rFonts w:ascii="Times New Roman" w:hAnsi="Times New Roman"/>
                <w:sz w:val="24"/>
                <w:szCs w:val="24"/>
              </w:rPr>
            </w:pPr>
            <w:r w:rsidRPr="00521517">
              <w:rPr>
                <w:rFonts w:ascii="Times New Roman" w:hAnsi="Times New Roman"/>
                <w:sz w:val="24"/>
                <w:szCs w:val="24"/>
              </w:rPr>
              <w:t>_____________________________________</w:t>
            </w:r>
          </w:p>
          <w:p w14:paraId="0B3654C0" w14:textId="77777777" w:rsidR="00521517" w:rsidRPr="00521517" w:rsidRDefault="00521517" w:rsidP="00863C2B">
            <w:pPr>
              <w:rPr>
                <w:rFonts w:ascii="Times New Roman" w:hAnsi="Times New Roman"/>
                <w:sz w:val="24"/>
                <w:szCs w:val="24"/>
              </w:rPr>
            </w:pPr>
            <w:r w:rsidRPr="00521517">
              <w:rPr>
                <w:rFonts w:ascii="Times New Roman" w:hAnsi="Times New Roman"/>
                <w:sz w:val="24"/>
                <w:szCs w:val="24"/>
              </w:rPr>
              <w:t>_____________________________________</w:t>
            </w:r>
          </w:p>
        </w:tc>
      </w:tr>
      <w:tr w:rsidR="00521517" w:rsidRPr="00521517" w14:paraId="3F42DE07" w14:textId="77777777" w:rsidTr="000D5745">
        <w:trPr>
          <w:trHeight w:val="607"/>
        </w:trPr>
        <w:tc>
          <w:tcPr>
            <w:tcW w:w="5353" w:type="dxa"/>
          </w:tcPr>
          <w:p w14:paraId="39047202" w14:textId="77777777" w:rsidR="00521517" w:rsidRPr="00521517" w:rsidRDefault="00521517" w:rsidP="00863C2B">
            <w:pPr>
              <w:rPr>
                <w:rFonts w:ascii="Times New Roman" w:hAnsi="Times New Roman"/>
                <w:sz w:val="24"/>
                <w:szCs w:val="24"/>
              </w:rPr>
            </w:pPr>
            <w:r w:rsidRPr="00521517">
              <w:rPr>
                <w:rFonts w:ascii="Times New Roman" w:hAnsi="Times New Roman"/>
                <w:sz w:val="24"/>
                <w:szCs w:val="24"/>
              </w:rPr>
              <w:t>_________________ / _________________</w:t>
            </w:r>
          </w:p>
          <w:p w14:paraId="7A9681A7" w14:textId="77777777" w:rsidR="00521517" w:rsidRPr="00521517" w:rsidRDefault="00521517" w:rsidP="00863C2B">
            <w:pPr>
              <w:rPr>
                <w:rFonts w:ascii="Times New Roman" w:hAnsi="Times New Roman"/>
                <w:sz w:val="24"/>
                <w:szCs w:val="24"/>
              </w:rPr>
            </w:pPr>
            <w:r w:rsidRPr="00521517">
              <w:rPr>
                <w:rFonts w:ascii="Times New Roman" w:hAnsi="Times New Roman"/>
                <w:sz w:val="24"/>
                <w:szCs w:val="24"/>
              </w:rPr>
              <w:t>«_____» __________ 20__ года</w:t>
            </w:r>
          </w:p>
        </w:tc>
        <w:tc>
          <w:tcPr>
            <w:tcW w:w="5245" w:type="dxa"/>
          </w:tcPr>
          <w:p w14:paraId="7AF8D615" w14:textId="77777777" w:rsidR="00521517" w:rsidRPr="00521517" w:rsidRDefault="00521517" w:rsidP="00863C2B">
            <w:pPr>
              <w:rPr>
                <w:rFonts w:ascii="Times New Roman" w:hAnsi="Times New Roman"/>
                <w:sz w:val="24"/>
                <w:szCs w:val="24"/>
              </w:rPr>
            </w:pPr>
            <w:r w:rsidRPr="00521517">
              <w:rPr>
                <w:rFonts w:ascii="Times New Roman" w:hAnsi="Times New Roman"/>
                <w:sz w:val="24"/>
                <w:szCs w:val="24"/>
              </w:rPr>
              <w:t>_________________ / _________________</w:t>
            </w:r>
          </w:p>
          <w:p w14:paraId="3739CB8E" w14:textId="77777777" w:rsidR="00521517" w:rsidRPr="00521517" w:rsidRDefault="00521517" w:rsidP="00863C2B">
            <w:pPr>
              <w:rPr>
                <w:rFonts w:ascii="Times New Roman" w:hAnsi="Times New Roman"/>
                <w:sz w:val="24"/>
                <w:szCs w:val="24"/>
              </w:rPr>
            </w:pPr>
            <w:r w:rsidRPr="00521517">
              <w:rPr>
                <w:rFonts w:ascii="Times New Roman" w:hAnsi="Times New Roman"/>
                <w:sz w:val="24"/>
                <w:szCs w:val="24"/>
              </w:rPr>
              <w:t>«_____» __________ 20__ года</w:t>
            </w:r>
          </w:p>
        </w:tc>
      </w:tr>
    </w:tbl>
    <w:p w14:paraId="034C8B69" w14:textId="77777777" w:rsidR="00521517" w:rsidRDefault="00521517" w:rsidP="00521517">
      <w:pPr>
        <w:ind w:firstLine="567"/>
        <w:rPr>
          <w:rFonts w:ascii="Times New Roman" w:hAnsi="Times New Roman"/>
          <w:sz w:val="24"/>
          <w:szCs w:val="24"/>
        </w:rPr>
      </w:pPr>
    </w:p>
    <w:p w14:paraId="2A8CFEF5" w14:textId="77777777" w:rsidR="00521517" w:rsidRDefault="00521517" w:rsidP="00521517">
      <w:pPr>
        <w:ind w:firstLine="567"/>
        <w:rPr>
          <w:rFonts w:ascii="Times New Roman" w:hAnsi="Times New Roman"/>
          <w:sz w:val="24"/>
          <w:szCs w:val="24"/>
        </w:rPr>
      </w:pPr>
    </w:p>
    <w:p w14:paraId="7E1DBF3D" w14:textId="77777777" w:rsidR="00521517" w:rsidRDefault="00521517" w:rsidP="00521517">
      <w:pPr>
        <w:ind w:firstLine="567"/>
        <w:rPr>
          <w:rFonts w:ascii="Times New Roman" w:hAnsi="Times New Roman"/>
          <w:sz w:val="24"/>
          <w:szCs w:val="24"/>
        </w:rPr>
      </w:pPr>
    </w:p>
    <w:p w14:paraId="563E8DE1" w14:textId="77777777" w:rsidR="00521517" w:rsidRDefault="00521517" w:rsidP="00521517">
      <w:pPr>
        <w:ind w:firstLine="567"/>
        <w:rPr>
          <w:rFonts w:ascii="Times New Roman" w:hAnsi="Times New Roman"/>
          <w:sz w:val="24"/>
          <w:szCs w:val="24"/>
        </w:rPr>
      </w:pPr>
    </w:p>
    <w:p w14:paraId="38D5E15B" w14:textId="77777777" w:rsidR="00521517" w:rsidRDefault="00521517" w:rsidP="00521517">
      <w:pPr>
        <w:ind w:firstLine="567"/>
        <w:rPr>
          <w:rFonts w:ascii="Times New Roman" w:hAnsi="Times New Roman"/>
          <w:sz w:val="24"/>
          <w:szCs w:val="24"/>
        </w:rPr>
      </w:pPr>
    </w:p>
    <w:p w14:paraId="00333A20" w14:textId="77777777" w:rsidR="00521517" w:rsidRDefault="00521517" w:rsidP="00521517">
      <w:pPr>
        <w:ind w:firstLine="567"/>
        <w:rPr>
          <w:rFonts w:ascii="Times New Roman" w:hAnsi="Times New Roman"/>
          <w:sz w:val="24"/>
          <w:szCs w:val="24"/>
        </w:rPr>
      </w:pPr>
    </w:p>
    <w:p w14:paraId="48499DD7" w14:textId="77777777" w:rsidR="00521517" w:rsidRDefault="00521517" w:rsidP="00521517">
      <w:pPr>
        <w:ind w:firstLine="567"/>
        <w:rPr>
          <w:rFonts w:ascii="Times New Roman" w:hAnsi="Times New Roman"/>
          <w:sz w:val="24"/>
          <w:szCs w:val="24"/>
        </w:rPr>
      </w:pPr>
    </w:p>
    <w:p w14:paraId="4B390E22" w14:textId="77777777" w:rsidR="00521517" w:rsidRPr="00521517" w:rsidRDefault="00521517" w:rsidP="00521517">
      <w:pPr>
        <w:ind w:firstLine="567"/>
        <w:jc w:val="right"/>
        <w:rPr>
          <w:rFonts w:ascii="Times New Roman" w:hAnsi="Times New Roman"/>
          <w:color w:val="000000"/>
          <w:sz w:val="24"/>
          <w:szCs w:val="24"/>
        </w:rPr>
      </w:pPr>
      <w:r w:rsidRPr="00521517">
        <w:rPr>
          <w:rFonts w:ascii="Times New Roman" w:hAnsi="Times New Roman"/>
          <w:color w:val="000000"/>
          <w:sz w:val="24"/>
          <w:szCs w:val="24"/>
        </w:rPr>
        <w:lastRenderedPageBreak/>
        <w:t xml:space="preserve">Приложение № 2 </w:t>
      </w:r>
    </w:p>
    <w:p w14:paraId="66E00C16" w14:textId="77777777" w:rsidR="00521517" w:rsidRPr="00521517" w:rsidRDefault="00521517" w:rsidP="00521517">
      <w:pPr>
        <w:tabs>
          <w:tab w:val="left" w:pos="709"/>
        </w:tabs>
        <w:ind w:firstLine="567"/>
        <w:jc w:val="right"/>
        <w:rPr>
          <w:rFonts w:ascii="Times New Roman" w:hAnsi="Times New Roman"/>
          <w:color w:val="000000"/>
          <w:sz w:val="24"/>
          <w:szCs w:val="24"/>
        </w:rPr>
      </w:pPr>
      <w:r w:rsidRPr="00521517">
        <w:rPr>
          <w:rFonts w:ascii="Times New Roman" w:hAnsi="Times New Roman"/>
          <w:color w:val="000000"/>
          <w:sz w:val="24"/>
          <w:szCs w:val="24"/>
        </w:rPr>
        <w:t xml:space="preserve">к договору № ______________ </w:t>
      </w:r>
    </w:p>
    <w:p w14:paraId="3C3C8AC0" w14:textId="77777777" w:rsidR="00521517" w:rsidRPr="00521517" w:rsidRDefault="00521517" w:rsidP="00521517">
      <w:pPr>
        <w:tabs>
          <w:tab w:val="left" w:pos="709"/>
        </w:tabs>
        <w:ind w:firstLine="567"/>
        <w:jc w:val="right"/>
        <w:rPr>
          <w:rFonts w:ascii="Times New Roman" w:hAnsi="Times New Roman"/>
          <w:color w:val="000000"/>
          <w:sz w:val="24"/>
          <w:szCs w:val="24"/>
        </w:rPr>
      </w:pPr>
      <w:r w:rsidRPr="00521517">
        <w:rPr>
          <w:rFonts w:ascii="Times New Roman" w:hAnsi="Times New Roman"/>
          <w:color w:val="000000"/>
          <w:sz w:val="24"/>
          <w:szCs w:val="24"/>
        </w:rPr>
        <w:t>от «____» __________20__ года</w:t>
      </w:r>
    </w:p>
    <w:p w14:paraId="79A3AAA8" w14:textId="77777777" w:rsidR="00521517" w:rsidRPr="00521517" w:rsidRDefault="00521517" w:rsidP="00521517">
      <w:pPr>
        <w:jc w:val="right"/>
        <w:rPr>
          <w:rFonts w:ascii="Times New Roman" w:hAnsi="Times New Roman"/>
          <w:color w:val="000000"/>
          <w:sz w:val="24"/>
          <w:szCs w:val="24"/>
        </w:rPr>
      </w:pPr>
    </w:p>
    <w:p w14:paraId="16D6F71B" w14:textId="77777777" w:rsidR="00521517" w:rsidRPr="00521517" w:rsidRDefault="00521517" w:rsidP="00521517">
      <w:pPr>
        <w:tabs>
          <w:tab w:val="left" w:pos="5640"/>
        </w:tabs>
        <w:jc w:val="right"/>
        <w:rPr>
          <w:rFonts w:ascii="Times New Roman" w:hAnsi="Times New Roman"/>
          <w:color w:val="000000"/>
          <w:sz w:val="24"/>
          <w:szCs w:val="24"/>
        </w:rPr>
      </w:pPr>
    </w:p>
    <w:p w14:paraId="4FD274E4" w14:textId="77777777" w:rsidR="00521517" w:rsidRPr="00521517" w:rsidRDefault="00521517" w:rsidP="00521517">
      <w:pPr>
        <w:tabs>
          <w:tab w:val="left" w:pos="5640"/>
        </w:tabs>
        <w:jc w:val="center"/>
        <w:rPr>
          <w:rFonts w:ascii="Times New Roman" w:hAnsi="Times New Roman"/>
          <w:b/>
          <w:color w:val="000000"/>
          <w:sz w:val="24"/>
          <w:szCs w:val="24"/>
        </w:rPr>
      </w:pPr>
      <w:r w:rsidRPr="00521517">
        <w:rPr>
          <w:rFonts w:ascii="Times New Roman" w:hAnsi="Times New Roman"/>
          <w:b/>
          <w:color w:val="000000"/>
          <w:sz w:val="24"/>
          <w:szCs w:val="24"/>
        </w:rPr>
        <w:t>Акт согласования использования карт</w:t>
      </w:r>
    </w:p>
    <w:p w14:paraId="57DB1D80" w14:textId="77777777" w:rsidR="00521517" w:rsidRPr="00521517" w:rsidRDefault="00521517" w:rsidP="00521517">
      <w:pPr>
        <w:tabs>
          <w:tab w:val="left" w:pos="5640"/>
        </w:tabs>
        <w:jc w:val="center"/>
        <w:rPr>
          <w:rFonts w:ascii="Times New Roman" w:hAnsi="Times New Roman"/>
          <w:color w:val="000000"/>
          <w:sz w:val="24"/>
          <w:szCs w:val="24"/>
        </w:rPr>
      </w:pPr>
    </w:p>
    <w:p w14:paraId="0C07AD11" w14:textId="77777777" w:rsidR="00521517" w:rsidRPr="00521517" w:rsidRDefault="00521517" w:rsidP="00521517">
      <w:pPr>
        <w:tabs>
          <w:tab w:val="left" w:pos="5640"/>
        </w:tabs>
        <w:rPr>
          <w:rFonts w:ascii="Times New Roman" w:hAnsi="Times New Roman"/>
          <w:color w:val="000000"/>
          <w:sz w:val="24"/>
          <w:szCs w:val="24"/>
        </w:rPr>
      </w:pPr>
      <w:r w:rsidRPr="00521517">
        <w:rPr>
          <w:rFonts w:ascii="Times New Roman" w:hAnsi="Times New Roman"/>
          <w:color w:val="000000"/>
          <w:sz w:val="24"/>
          <w:szCs w:val="24"/>
        </w:rPr>
        <w:t xml:space="preserve">г. ___________                                     </w:t>
      </w:r>
      <w:r>
        <w:rPr>
          <w:rFonts w:ascii="Times New Roman" w:hAnsi="Times New Roman"/>
          <w:color w:val="000000"/>
          <w:sz w:val="24"/>
          <w:szCs w:val="24"/>
        </w:rPr>
        <w:t xml:space="preserve">                                   </w:t>
      </w:r>
      <w:r w:rsidRPr="00521517">
        <w:rPr>
          <w:rFonts w:ascii="Times New Roman" w:hAnsi="Times New Roman"/>
          <w:color w:val="000000"/>
          <w:sz w:val="24"/>
          <w:szCs w:val="24"/>
        </w:rPr>
        <w:t xml:space="preserve">     «______» ___________ 20____ года</w:t>
      </w:r>
    </w:p>
    <w:p w14:paraId="1D87186E" w14:textId="77777777" w:rsidR="00521517" w:rsidRPr="00521517" w:rsidRDefault="00521517" w:rsidP="00521517">
      <w:pPr>
        <w:tabs>
          <w:tab w:val="left" w:pos="5640"/>
        </w:tabs>
        <w:rPr>
          <w:rFonts w:ascii="Times New Roman" w:hAnsi="Times New Roman"/>
          <w:color w:val="000000"/>
          <w:sz w:val="24"/>
          <w:szCs w:val="24"/>
        </w:rPr>
      </w:pPr>
    </w:p>
    <w:p w14:paraId="62C0F0BA" w14:textId="77777777" w:rsidR="00521517" w:rsidRPr="00521517" w:rsidRDefault="00521517" w:rsidP="00521517">
      <w:pPr>
        <w:pStyle w:val="34"/>
        <w:spacing w:before="120"/>
        <w:rPr>
          <w:rFonts w:ascii="Times New Roman" w:hAnsi="Times New Roman"/>
          <w:color w:val="000000"/>
          <w:sz w:val="24"/>
          <w:szCs w:val="24"/>
        </w:rPr>
      </w:pPr>
      <w:r w:rsidRPr="00521517">
        <w:rPr>
          <w:rFonts w:ascii="Times New Roman" w:hAnsi="Times New Roman"/>
          <w:color w:val="000000"/>
          <w:sz w:val="24"/>
          <w:szCs w:val="24"/>
        </w:rPr>
        <w:t>___________________________________, именуемое в дальнейшем «Поставщик», в лице _________________________, действующего на основании_______________________________, и _____________________________________, именуемое в дальнейшем «Заказчик», в лице _________________________ действующего на основании ________________________________ подписали настоящий Акт о нижеследующем:</w:t>
      </w:r>
    </w:p>
    <w:p w14:paraId="1EDFF553" w14:textId="77777777" w:rsidR="00521517" w:rsidRPr="00521517" w:rsidRDefault="00521517" w:rsidP="00521517">
      <w:pPr>
        <w:pStyle w:val="34"/>
        <w:spacing w:before="120"/>
        <w:rPr>
          <w:rFonts w:ascii="Times New Roman" w:hAnsi="Times New Roman"/>
          <w:color w:val="000000"/>
          <w:sz w:val="24"/>
          <w:szCs w:val="24"/>
        </w:rPr>
      </w:pPr>
    </w:p>
    <w:p w14:paraId="10D33E42" w14:textId="77777777" w:rsidR="00521517" w:rsidRPr="00521517" w:rsidRDefault="00521517" w:rsidP="00521517">
      <w:pPr>
        <w:tabs>
          <w:tab w:val="left" w:pos="426"/>
        </w:tabs>
        <w:jc w:val="both"/>
        <w:rPr>
          <w:rFonts w:ascii="Times New Roman" w:hAnsi="Times New Roman"/>
          <w:color w:val="000000"/>
          <w:sz w:val="24"/>
          <w:szCs w:val="24"/>
        </w:rPr>
      </w:pPr>
      <w:r>
        <w:rPr>
          <w:rFonts w:ascii="Times New Roman" w:hAnsi="Times New Roman"/>
          <w:color w:val="000000"/>
          <w:sz w:val="24"/>
          <w:szCs w:val="24"/>
        </w:rPr>
        <w:tab/>
      </w:r>
      <w:r w:rsidRPr="00521517">
        <w:rPr>
          <w:rFonts w:ascii="Times New Roman" w:hAnsi="Times New Roman"/>
          <w:color w:val="000000"/>
          <w:sz w:val="24"/>
          <w:szCs w:val="24"/>
        </w:rPr>
        <w:t>1. В связи с наличием у Заказчика карт технически совместимых с Оборудованием, стороны пришли к соглашению использовать по договору № _____________ от «______» ________             20____ года (далее – договор) следующие карты:</w:t>
      </w:r>
    </w:p>
    <w:p w14:paraId="130819EF" w14:textId="77777777" w:rsidR="00521517" w:rsidRPr="00521517" w:rsidRDefault="00521517" w:rsidP="00521517">
      <w:pPr>
        <w:tabs>
          <w:tab w:val="left" w:pos="5640"/>
        </w:tabs>
        <w:rPr>
          <w:rFonts w:ascii="Times New Roman" w:hAnsi="Times New Roman"/>
          <w:color w:val="000000"/>
          <w:sz w:val="24"/>
          <w:szCs w:val="24"/>
        </w:rPr>
      </w:pPr>
    </w:p>
    <w:tbl>
      <w:tblPr>
        <w:tblpPr w:leftFromText="180" w:rightFromText="180" w:vertAnchor="text" w:horzAnchor="page" w:tblpX="1748" w:tblpY="36"/>
        <w:tblW w:w="9639" w:type="dxa"/>
        <w:tblLook w:val="04A0" w:firstRow="1" w:lastRow="0" w:firstColumn="1" w:lastColumn="0" w:noHBand="0" w:noVBand="1"/>
      </w:tblPr>
      <w:tblGrid>
        <w:gridCol w:w="4644"/>
        <w:gridCol w:w="4995"/>
      </w:tblGrid>
      <w:tr w:rsidR="00521517" w:rsidRPr="00521517" w14:paraId="27F1B556" w14:textId="77777777" w:rsidTr="00521517">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7A2E4" w14:textId="77777777" w:rsidR="00521517" w:rsidRPr="00521517" w:rsidRDefault="00521517" w:rsidP="00521517">
            <w:pPr>
              <w:rPr>
                <w:rFonts w:ascii="Times New Roman" w:hAnsi="Times New Roman"/>
                <w:color w:val="000000"/>
                <w:sz w:val="24"/>
                <w:szCs w:val="24"/>
              </w:rPr>
            </w:pPr>
            <w:r w:rsidRPr="00521517">
              <w:rPr>
                <w:rFonts w:ascii="Times New Roman" w:hAnsi="Times New Roman"/>
                <w:color w:val="000000"/>
                <w:sz w:val="24"/>
                <w:szCs w:val="24"/>
              </w:rPr>
              <w:t>1.</w:t>
            </w:r>
          </w:p>
        </w:tc>
        <w:tc>
          <w:tcPr>
            <w:tcW w:w="4995" w:type="dxa"/>
            <w:tcBorders>
              <w:top w:val="single" w:sz="4" w:space="0" w:color="auto"/>
              <w:left w:val="nil"/>
              <w:bottom w:val="single" w:sz="4" w:space="0" w:color="auto"/>
              <w:right w:val="single" w:sz="4" w:space="0" w:color="auto"/>
            </w:tcBorders>
            <w:shd w:val="clear" w:color="auto" w:fill="auto"/>
            <w:noWrap/>
            <w:vAlign w:val="bottom"/>
          </w:tcPr>
          <w:p w14:paraId="4390E017" w14:textId="77777777" w:rsidR="00521517" w:rsidRPr="00521517" w:rsidRDefault="00521517" w:rsidP="00521517">
            <w:pPr>
              <w:rPr>
                <w:rFonts w:ascii="Times New Roman" w:hAnsi="Times New Roman"/>
                <w:color w:val="000000"/>
                <w:sz w:val="24"/>
                <w:szCs w:val="24"/>
              </w:rPr>
            </w:pPr>
            <w:r w:rsidRPr="00521517">
              <w:rPr>
                <w:rFonts w:ascii="Times New Roman" w:hAnsi="Times New Roman"/>
                <w:color w:val="000000"/>
                <w:sz w:val="24"/>
                <w:szCs w:val="24"/>
              </w:rPr>
              <w:t>6.</w:t>
            </w:r>
          </w:p>
        </w:tc>
      </w:tr>
      <w:tr w:rsidR="00521517" w:rsidRPr="00521517" w14:paraId="4400E164" w14:textId="77777777" w:rsidTr="00521517">
        <w:trPr>
          <w:trHeight w:val="300"/>
        </w:trPr>
        <w:tc>
          <w:tcPr>
            <w:tcW w:w="4644" w:type="dxa"/>
            <w:tcBorders>
              <w:top w:val="nil"/>
              <w:left w:val="single" w:sz="4" w:space="0" w:color="auto"/>
              <w:bottom w:val="single" w:sz="4" w:space="0" w:color="auto"/>
              <w:right w:val="single" w:sz="4" w:space="0" w:color="auto"/>
            </w:tcBorders>
            <w:shd w:val="clear" w:color="auto" w:fill="auto"/>
            <w:noWrap/>
            <w:vAlign w:val="bottom"/>
          </w:tcPr>
          <w:p w14:paraId="7EC67C0E" w14:textId="77777777" w:rsidR="00521517" w:rsidRPr="00521517" w:rsidRDefault="00521517" w:rsidP="00521517">
            <w:pPr>
              <w:rPr>
                <w:rFonts w:ascii="Times New Roman" w:hAnsi="Times New Roman"/>
                <w:color w:val="000000"/>
                <w:sz w:val="24"/>
                <w:szCs w:val="24"/>
              </w:rPr>
            </w:pPr>
            <w:r w:rsidRPr="00521517">
              <w:rPr>
                <w:rFonts w:ascii="Times New Roman" w:hAnsi="Times New Roman"/>
                <w:color w:val="000000"/>
                <w:sz w:val="24"/>
                <w:szCs w:val="24"/>
              </w:rPr>
              <w:t>2.</w:t>
            </w:r>
          </w:p>
        </w:tc>
        <w:tc>
          <w:tcPr>
            <w:tcW w:w="4995" w:type="dxa"/>
            <w:tcBorders>
              <w:top w:val="nil"/>
              <w:left w:val="nil"/>
              <w:bottom w:val="single" w:sz="4" w:space="0" w:color="auto"/>
              <w:right w:val="single" w:sz="4" w:space="0" w:color="auto"/>
            </w:tcBorders>
            <w:shd w:val="clear" w:color="auto" w:fill="auto"/>
            <w:noWrap/>
            <w:vAlign w:val="bottom"/>
          </w:tcPr>
          <w:p w14:paraId="1F9220CB" w14:textId="77777777" w:rsidR="00521517" w:rsidRPr="00521517" w:rsidRDefault="00521517" w:rsidP="00521517">
            <w:pPr>
              <w:rPr>
                <w:rFonts w:ascii="Times New Roman" w:hAnsi="Times New Roman"/>
                <w:color w:val="000000"/>
                <w:sz w:val="24"/>
                <w:szCs w:val="24"/>
              </w:rPr>
            </w:pPr>
            <w:r w:rsidRPr="00521517">
              <w:rPr>
                <w:rFonts w:ascii="Times New Roman" w:hAnsi="Times New Roman"/>
                <w:color w:val="000000"/>
                <w:sz w:val="24"/>
                <w:szCs w:val="24"/>
              </w:rPr>
              <w:t>7.</w:t>
            </w:r>
          </w:p>
        </w:tc>
      </w:tr>
      <w:tr w:rsidR="00521517" w:rsidRPr="00521517" w14:paraId="677F5C3F" w14:textId="77777777" w:rsidTr="00521517">
        <w:trPr>
          <w:trHeight w:val="300"/>
        </w:trPr>
        <w:tc>
          <w:tcPr>
            <w:tcW w:w="4644" w:type="dxa"/>
            <w:tcBorders>
              <w:top w:val="nil"/>
              <w:left w:val="single" w:sz="4" w:space="0" w:color="auto"/>
              <w:bottom w:val="single" w:sz="4" w:space="0" w:color="auto"/>
              <w:right w:val="single" w:sz="4" w:space="0" w:color="auto"/>
            </w:tcBorders>
            <w:shd w:val="clear" w:color="auto" w:fill="auto"/>
            <w:noWrap/>
            <w:vAlign w:val="bottom"/>
          </w:tcPr>
          <w:p w14:paraId="70D38467" w14:textId="77777777" w:rsidR="00521517" w:rsidRPr="00521517" w:rsidRDefault="00521517" w:rsidP="00521517">
            <w:pPr>
              <w:rPr>
                <w:rFonts w:ascii="Times New Roman" w:hAnsi="Times New Roman"/>
                <w:color w:val="000000"/>
                <w:sz w:val="24"/>
                <w:szCs w:val="24"/>
              </w:rPr>
            </w:pPr>
            <w:r w:rsidRPr="00521517">
              <w:rPr>
                <w:rFonts w:ascii="Times New Roman" w:hAnsi="Times New Roman"/>
                <w:color w:val="000000"/>
                <w:sz w:val="24"/>
                <w:szCs w:val="24"/>
              </w:rPr>
              <w:t>3.</w:t>
            </w:r>
          </w:p>
        </w:tc>
        <w:tc>
          <w:tcPr>
            <w:tcW w:w="4995" w:type="dxa"/>
            <w:tcBorders>
              <w:top w:val="nil"/>
              <w:left w:val="nil"/>
              <w:bottom w:val="single" w:sz="4" w:space="0" w:color="auto"/>
              <w:right w:val="single" w:sz="4" w:space="0" w:color="auto"/>
            </w:tcBorders>
            <w:shd w:val="clear" w:color="auto" w:fill="auto"/>
            <w:noWrap/>
            <w:vAlign w:val="bottom"/>
          </w:tcPr>
          <w:p w14:paraId="7D8B63C4" w14:textId="77777777" w:rsidR="00521517" w:rsidRPr="00521517" w:rsidRDefault="00521517" w:rsidP="00521517">
            <w:pPr>
              <w:rPr>
                <w:rFonts w:ascii="Times New Roman" w:hAnsi="Times New Roman"/>
                <w:color w:val="000000"/>
                <w:sz w:val="24"/>
                <w:szCs w:val="24"/>
              </w:rPr>
            </w:pPr>
            <w:r w:rsidRPr="00521517">
              <w:rPr>
                <w:rFonts w:ascii="Times New Roman" w:hAnsi="Times New Roman"/>
                <w:color w:val="000000"/>
                <w:sz w:val="24"/>
                <w:szCs w:val="24"/>
              </w:rPr>
              <w:t>8.</w:t>
            </w:r>
          </w:p>
        </w:tc>
      </w:tr>
      <w:tr w:rsidR="00521517" w:rsidRPr="00521517" w14:paraId="5E6A0556" w14:textId="77777777" w:rsidTr="00521517">
        <w:trPr>
          <w:trHeight w:val="300"/>
        </w:trPr>
        <w:tc>
          <w:tcPr>
            <w:tcW w:w="4644" w:type="dxa"/>
            <w:tcBorders>
              <w:top w:val="nil"/>
              <w:left w:val="single" w:sz="4" w:space="0" w:color="auto"/>
              <w:bottom w:val="single" w:sz="4" w:space="0" w:color="auto"/>
              <w:right w:val="single" w:sz="4" w:space="0" w:color="auto"/>
            </w:tcBorders>
            <w:shd w:val="clear" w:color="auto" w:fill="auto"/>
            <w:noWrap/>
            <w:vAlign w:val="bottom"/>
          </w:tcPr>
          <w:p w14:paraId="1C02DB71" w14:textId="77777777" w:rsidR="00521517" w:rsidRPr="00521517" w:rsidRDefault="00521517" w:rsidP="00521517">
            <w:pPr>
              <w:rPr>
                <w:rFonts w:ascii="Times New Roman" w:hAnsi="Times New Roman"/>
                <w:color w:val="000000"/>
                <w:sz w:val="24"/>
                <w:szCs w:val="24"/>
              </w:rPr>
            </w:pPr>
            <w:r w:rsidRPr="00521517">
              <w:rPr>
                <w:rFonts w:ascii="Times New Roman" w:hAnsi="Times New Roman"/>
                <w:color w:val="000000"/>
                <w:sz w:val="24"/>
                <w:szCs w:val="24"/>
              </w:rPr>
              <w:t>4.</w:t>
            </w:r>
          </w:p>
        </w:tc>
        <w:tc>
          <w:tcPr>
            <w:tcW w:w="4995" w:type="dxa"/>
            <w:tcBorders>
              <w:top w:val="nil"/>
              <w:left w:val="nil"/>
              <w:bottom w:val="single" w:sz="4" w:space="0" w:color="auto"/>
              <w:right w:val="single" w:sz="4" w:space="0" w:color="auto"/>
            </w:tcBorders>
            <w:shd w:val="clear" w:color="auto" w:fill="auto"/>
            <w:noWrap/>
            <w:vAlign w:val="bottom"/>
          </w:tcPr>
          <w:p w14:paraId="34A94FE0" w14:textId="77777777" w:rsidR="00521517" w:rsidRPr="00521517" w:rsidRDefault="00521517" w:rsidP="00521517">
            <w:pPr>
              <w:rPr>
                <w:rFonts w:ascii="Times New Roman" w:hAnsi="Times New Roman"/>
                <w:color w:val="000000"/>
                <w:sz w:val="24"/>
                <w:szCs w:val="24"/>
              </w:rPr>
            </w:pPr>
            <w:r w:rsidRPr="00521517">
              <w:rPr>
                <w:rFonts w:ascii="Times New Roman" w:hAnsi="Times New Roman"/>
                <w:color w:val="000000"/>
                <w:sz w:val="24"/>
                <w:szCs w:val="24"/>
              </w:rPr>
              <w:t>9.</w:t>
            </w:r>
          </w:p>
        </w:tc>
      </w:tr>
      <w:tr w:rsidR="00521517" w:rsidRPr="00521517" w14:paraId="4A37C75B" w14:textId="77777777" w:rsidTr="00521517">
        <w:trPr>
          <w:trHeight w:val="300"/>
        </w:trPr>
        <w:tc>
          <w:tcPr>
            <w:tcW w:w="4644" w:type="dxa"/>
            <w:tcBorders>
              <w:top w:val="nil"/>
              <w:left w:val="single" w:sz="4" w:space="0" w:color="auto"/>
              <w:bottom w:val="single" w:sz="4" w:space="0" w:color="auto"/>
              <w:right w:val="single" w:sz="4" w:space="0" w:color="auto"/>
            </w:tcBorders>
            <w:shd w:val="clear" w:color="auto" w:fill="auto"/>
            <w:noWrap/>
            <w:vAlign w:val="bottom"/>
          </w:tcPr>
          <w:p w14:paraId="245BA097" w14:textId="77777777" w:rsidR="00521517" w:rsidRPr="00521517" w:rsidRDefault="00521517" w:rsidP="00521517">
            <w:pPr>
              <w:rPr>
                <w:rFonts w:ascii="Times New Roman" w:hAnsi="Times New Roman"/>
                <w:color w:val="000000"/>
                <w:sz w:val="24"/>
                <w:szCs w:val="24"/>
              </w:rPr>
            </w:pPr>
            <w:r w:rsidRPr="00521517">
              <w:rPr>
                <w:rFonts w:ascii="Times New Roman" w:hAnsi="Times New Roman"/>
                <w:color w:val="000000"/>
                <w:sz w:val="24"/>
                <w:szCs w:val="24"/>
              </w:rPr>
              <w:t>5.</w:t>
            </w:r>
          </w:p>
        </w:tc>
        <w:tc>
          <w:tcPr>
            <w:tcW w:w="4995" w:type="dxa"/>
            <w:tcBorders>
              <w:top w:val="nil"/>
              <w:left w:val="nil"/>
              <w:bottom w:val="single" w:sz="4" w:space="0" w:color="auto"/>
              <w:right w:val="single" w:sz="4" w:space="0" w:color="auto"/>
            </w:tcBorders>
            <w:shd w:val="clear" w:color="auto" w:fill="auto"/>
            <w:noWrap/>
            <w:vAlign w:val="bottom"/>
          </w:tcPr>
          <w:p w14:paraId="6A2C8D5B" w14:textId="77777777" w:rsidR="00521517" w:rsidRPr="00521517" w:rsidRDefault="00521517" w:rsidP="00521517">
            <w:pPr>
              <w:rPr>
                <w:rFonts w:ascii="Times New Roman" w:hAnsi="Times New Roman"/>
                <w:color w:val="000000"/>
                <w:sz w:val="24"/>
                <w:szCs w:val="24"/>
              </w:rPr>
            </w:pPr>
            <w:r w:rsidRPr="00521517">
              <w:rPr>
                <w:rFonts w:ascii="Times New Roman" w:hAnsi="Times New Roman"/>
                <w:color w:val="000000"/>
                <w:sz w:val="24"/>
                <w:szCs w:val="24"/>
              </w:rPr>
              <w:t>10.</w:t>
            </w:r>
          </w:p>
        </w:tc>
      </w:tr>
    </w:tbl>
    <w:p w14:paraId="58E7CC18" w14:textId="77777777" w:rsidR="00521517" w:rsidRPr="00521517" w:rsidRDefault="00521517" w:rsidP="00521517">
      <w:pPr>
        <w:tabs>
          <w:tab w:val="left" w:pos="5640"/>
        </w:tabs>
        <w:rPr>
          <w:rFonts w:ascii="Times New Roman" w:hAnsi="Times New Roman"/>
          <w:color w:val="000000"/>
          <w:sz w:val="24"/>
          <w:szCs w:val="24"/>
        </w:rPr>
      </w:pPr>
    </w:p>
    <w:p w14:paraId="4F8D8CFC" w14:textId="77777777" w:rsidR="00521517" w:rsidRPr="00521517" w:rsidRDefault="00521517" w:rsidP="00521517">
      <w:pPr>
        <w:tabs>
          <w:tab w:val="left" w:pos="426"/>
        </w:tabs>
        <w:rPr>
          <w:rFonts w:ascii="Times New Roman" w:hAnsi="Times New Roman"/>
          <w:color w:val="000000"/>
          <w:sz w:val="24"/>
          <w:szCs w:val="24"/>
        </w:rPr>
      </w:pPr>
      <w:r>
        <w:rPr>
          <w:rFonts w:ascii="Times New Roman" w:hAnsi="Times New Roman"/>
          <w:color w:val="000000"/>
          <w:sz w:val="24"/>
          <w:szCs w:val="24"/>
        </w:rPr>
        <w:tab/>
      </w:r>
      <w:r w:rsidRPr="00521517">
        <w:rPr>
          <w:rFonts w:ascii="Times New Roman" w:hAnsi="Times New Roman"/>
          <w:color w:val="000000"/>
          <w:sz w:val="24"/>
          <w:szCs w:val="24"/>
        </w:rPr>
        <w:t>2. Настоящий Акт является неотъемлемой частью договора.</w:t>
      </w:r>
    </w:p>
    <w:p w14:paraId="04667857" w14:textId="77777777" w:rsidR="00521517" w:rsidRPr="00521517" w:rsidRDefault="00521517" w:rsidP="00521517">
      <w:pPr>
        <w:tabs>
          <w:tab w:val="left" w:pos="5640"/>
        </w:tabs>
        <w:rPr>
          <w:rFonts w:ascii="Times New Roman" w:hAnsi="Times New Roman"/>
          <w:color w:val="000000"/>
          <w:sz w:val="24"/>
          <w:szCs w:val="24"/>
        </w:rPr>
      </w:pPr>
    </w:p>
    <w:p w14:paraId="6A235E72" w14:textId="77777777" w:rsidR="00521517" w:rsidRPr="00521517" w:rsidRDefault="00521517" w:rsidP="00521517">
      <w:pPr>
        <w:tabs>
          <w:tab w:val="left" w:pos="426"/>
        </w:tabs>
        <w:rPr>
          <w:rFonts w:ascii="Times New Roman" w:hAnsi="Times New Roman"/>
          <w:color w:val="000000"/>
          <w:sz w:val="24"/>
          <w:szCs w:val="24"/>
        </w:rPr>
      </w:pPr>
      <w:r>
        <w:rPr>
          <w:rFonts w:ascii="Times New Roman" w:hAnsi="Times New Roman"/>
          <w:color w:val="000000"/>
          <w:sz w:val="24"/>
          <w:szCs w:val="24"/>
        </w:rPr>
        <w:tab/>
      </w:r>
      <w:r w:rsidRPr="00521517">
        <w:rPr>
          <w:rFonts w:ascii="Times New Roman" w:hAnsi="Times New Roman"/>
          <w:color w:val="000000"/>
          <w:sz w:val="24"/>
          <w:szCs w:val="24"/>
        </w:rPr>
        <w:t>3. Настоящий Акт вступает в действие с момента его подписания Сторонами.</w:t>
      </w:r>
    </w:p>
    <w:p w14:paraId="69EB2822" w14:textId="77777777" w:rsidR="00521517" w:rsidRPr="00521517" w:rsidRDefault="00521517" w:rsidP="00521517">
      <w:pPr>
        <w:tabs>
          <w:tab w:val="left" w:pos="5640"/>
        </w:tabs>
        <w:rPr>
          <w:rFonts w:ascii="Times New Roman" w:hAnsi="Times New Roman"/>
          <w:color w:val="000000"/>
          <w:sz w:val="24"/>
          <w:szCs w:val="24"/>
        </w:rPr>
      </w:pPr>
    </w:p>
    <w:p w14:paraId="7D6F8FB1" w14:textId="77777777" w:rsidR="00521517" w:rsidRPr="00521517" w:rsidRDefault="00521517" w:rsidP="00521517">
      <w:pPr>
        <w:tabs>
          <w:tab w:val="left" w:pos="5640"/>
        </w:tabs>
        <w:ind w:firstLine="426"/>
        <w:rPr>
          <w:rFonts w:ascii="Times New Roman" w:hAnsi="Times New Roman"/>
          <w:color w:val="000000"/>
          <w:sz w:val="24"/>
          <w:szCs w:val="24"/>
        </w:rPr>
      </w:pPr>
      <w:r w:rsidRPr="00521517">
        <w:rPr>
          <w:rFonts w:ascii="Times New Roman" w:hAnsi="Times New Roman"/>
          <w:color w:val="000000"/>
          <w:sz w:val="24"/>
          <w:szCs w:val="24"/>
        </w:rPr>
        <w:t>4. Настоящий Акт составлен в 2-х экз. по одному для каждой из Сторон.</w:t>
      </w:r>
    </w:p>
    <w:p w14:paraId="3BE8765B" w14:textId="77777777" w:rsidR="00521517" w:rsidRPr="00521517" w:rsidRDefault="00521517" w:rsidP="00521517">
      <w:pPr>
        <w:tabs>
          <w:tab w:val="left" w:pos="5640"/>
        </w:tabs>
        <w:rPr>
          <w:rFonts w:ascii="Times New Roman" w:hAnsi="Times New Roman"/>
          <w:color w:val="000000"/>
          <w:sz w:val="24"/>
          <w:szCs w:val="24"/>
        </w:rPr>
      </w:pPr>
    </w:p>
    <w:p w14:paraId="6011610A" w14:textId="77777777" w:rsidR="00521517" w:rsidRPr="00521517" w:rsidRDefault="00521517" w:rsidP="00521517">
      <w:pPr>
        <w:pStyle w:val="6"/>
        <w:jc w:val="center"/>
        <w:rPr>
          <w:rFonts w:ascii="Times New Roman" w:hAnsi="Times New Roman" w:cs="Times New Roman"/>
          <w:b/>
          <w:i w:val="0"/>
          <w:color w:val="000000"/>
          <w:sz w:val="24"/>
          <w:szCs w:val="24"/>
        </w:rPr>
      </w:pPr>
      <w:r w:rsidRPr="00521517">
        <w:rPr>
          <w:rFonts w:ascii="Times New Roman" w:hAnsi="Times New Roman" w:cs="Times New Roman"/>
          <w:b/>
          <w:i w:val="0"/>
          <w:color w:val="000000"/>
          <w:sz w:val="24"/>
          <w:szCs w:val="24"/>
        </w:rPr>
        <w:t>Подписи сторон:</w:t>
      </w:r>
    </w:p>
    <w:p w14:paraId="15C4B0A0" w14:textId="77777777" w:rsidR="00521517" w:rsidRPr="00521517" w:rsidRDefault="00521517" w:rsidP="00521517">
      <w:pPr>
        <w:rPr>
          <w:rFonts w:ascii="Times New Roman" w:hAnsi="Times New Roman"/>
          <w:color w:val="000000"/>
          <w:sz w:val="24"/>
          <w:szCs w:val="24"/>
        </w:rPr>
      </w:pPr>
    </w:p>
    <w:tbl>
      <w:tblPr>
        <w:tblW w:w="0" w:type="auto"/>
        <w:tblLayout w:type="fixed"/>
        <w:tblLook w:val="0000" w:firstRow="0" w:lastRow="0" w:firstColumn="0" w:lastColumn="0" w:noHBand="0" w:noVBand="0"/>
      </w:tblPr>
      <w:tblGrid>
        <w:gridCol w:w="5110"/>
        <w:gridCol w:w="5007"/>
      </w:tblGrid>
      <w:tr w:rsidR="00521517" w:rsidRPr="00521517" w14:paraId="09570ABC" w14:textId="77777777" w:rsidTr="00863C2B">
        <w:trPr>
          <w:trHeight w:val="279"/>
        </w:trPr>
        <w:tc>
          <w:tcPr>
            <w:tcW w:w="5110" w:type="dxa"/>
          </w:tcPr>
          <w:p w14:paraId="35B8A47F"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b/>
                <w:color w:val="000000"/>
                <w:sz w:val="24"/>
                <w:szCs w:val="24"/>
              </w:rPr>
              <w:t>От Поставщика:</w:t>
            </w:r>
          </w:p>
        </w:tc>
        <w:tc>
          <w:tcPr>
            <w:tcW w:w="5007" w:type="dxa"/>
          </w:tcPr>
          <w:p w14:paraId="078B62B9"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b/>
                <w:color w:val="000000"/>
                <w:sz w:val="24"/>
                <w:szCs w:val="24"/>
              </w:rPr>
              <w:t>От Заказчика:</w:t>
            </w:r>
          </w:p>
        </w:tc>
      </w:tr>
      <w:tr w:rsidR="00521517" w:rsidRPr="00521517" w14:paraId="19A02FDC" w14:textId="77777777" w:rsidTr="00863C2B">
        <w:trPr>
          <w:trHeight w:val="573"/>
        </w:trPr>
        <w:tc>
          <w:tcPr>
            <w:tcW w:w="5110" w:type="dxa"/>
          </w:tcPr>
          <w:p w14:paraId="6B437243"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_____________________________________</w:t>
            </w:r>
          </w:p>
          <w:p w14:paraId="15835560"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_____________________________________</w:t>
            </w:r>
          </w:p>
        </w:tc>
        <w:tc>
          <w:tcPr>
            <w:tcW w:w="5007" w:type="dxa"/>
          </w:tcPr>
          <w:p w14:paraId="6A6F000A"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_____________________________________</w:t>
            </w:r>
          </w:p>
          <w:p w14:paraId="3F617A5E"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_____________________________________</w:t>
            </w:r>
          </w:p>
        </w:tc>
      </w:tr>
      <w:tr w:rsidR="00521517" w:rsidRPr="00521517" w14:paraId="6D7998DE" w14:textId="77777777" w:rsidTr="00863C2B">
        <w:trPr>
          <w:trHeight w:val="626"/>
        </w:trPr>
        <w:tc>
          <w:tcPr>
            <w:tcW w:w="5110" w:type="dxa"/>
          </w:tcPr>
          <w:p w14:paraId="3158B7E1"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 / _________________</w:t>
            </w:r>
          </w:p>
          <w:p w14:paraId="33930BFB"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 __________ 20__ года</w:t>
            </w:r>
          </w:p>
        </w:tc>
        <w:tc>
          <w:tcPr>
            <w:tcW w:w="5007" w:type="dxa"/>
          </w:tcPr>
          <w:p w14:paraId="2B3F5C79"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 / _________________</w:t>
            </w:r>
          </w:p>
          <w:p w14:paraId="38CB61F4"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 __________ 20__ года</w:t>
            </w:r>
          </w:p>
        </w:tc>
      </w:tr>
    </w:tbl>
    <w:p w14:paraId="6CEA6492" w14:textId="77777777" w:rsidR="00521517" w:rsidRPr="00521517" w:rsidRDefault="00521517" w:rsidP="00521517">
      <w:pPr>
        <w:pStyle w:val="6"/>
        <w:ind w:right="-307"/>
        <w:jc w:val="both"/>
        <w:rPr>
          <w:rFonts w:ascii="Times New Roman" w:hAnsi="Times New Roman" w:cs="Times New Roman"/>
          <w:i w:val="0"/>
          <w:sz w:val="24"/>
          <w:szCs w:val="24"/>
        </w:rPr>
      </w:pPr>
      <w:r w:rsidRPr="00521517">
        <w:rPr>
          <w:rFonts w:ascii="Times New Roman" w:hAnsi="Times New Roman" w:cs="Times New Roman"/>
          <w:i w:val="0"/>
          <w:sz w:val="24"/>
          <w:szCs w:val="24"/>
        </w:rPr>
        <w:t xml:space="preserve"> -------------------------------------------------------------------------------------------------------------------------------</w:t>
      </w:r>
    </w:p>
    <w:p w14:paraId="772132D7" w14:textId="77777777" w:rsidR="00521517" w:rsidRDefault="00521517" w:rsidP="00521517">
      <w:pPr>
        <w:pStyle w:val="6"/>
        <w:jc w:val="center"/>
        <w:rPr>
          <w:rFonts w:ascii="Times New Roman" w:hAnsi="Times New Roman" w:cs="Times New Roman"/>
          <w:b/>
          <w:i w:val="0"/>
          <w:color w:val="000000"/>
          <w:sz w:val="24"/>
          <w:szCs w:val="24"/>
        </w:rPr>
      </w:pPr>
    </w:p>
    <w:p w14:paraId="4FA86168" w14:textId="77777777" w:rsidR="00521517" w:rsidRDefault="00521517" w:rsidP="00521517">
      <w:pPr>
        <w:pStyle w:val="6"/>
        <w:jc w:val="center"/>
        <w:rPr>
          <w:rFonts w:ascii="Times New Roman" w:hAnsi="Times New Roman" w:cs="Times New Roman"/>
          <w:b/>
          <w:i w:val="0"/>
          <w:color w:val="000000"/>
          <w:sz w:val="24"/>
          <w:szCs w:val="24"/>
        </w:rPr>
      </w:pPr>
      <w:r w:rsidRPr="00521517">
        <w:rPr>
          <w:rFonts w:ascii="Times New Roman" w:hAnsi="Times New Roman" w:cs="Times New Roman"/>
          <w:b/>
          <w:i w:val="0"/>
          <w:color w:val="000000"/>
          <w:sz w:val="24"/>
          <w:szCs w:val="24"/>
        </w:rPr>
        <w:t>Подписи сторон:</w:t>
      </w:r>
    </w:p>
    <w:p w14:paraId="09ADC400" w14:textId="77777777" w:rsidR="00521517" w:rsidRPr="00521517" w:rsidRDefault="00521517" w:rsidP="00521517"/>
    <w:tbl>
      <w:tblPr>
        <w:tblW w:w="5000" w:type="pct"/>
        <w:tblLayout w:type="fixed"/>
        <w:tblLook w:val="0000" w:firstRow="0" w:lastRow="0" w:firstColumn="0" w:lastColumn="0" w:noHBand="0" w:noVBand="0"/>
      </w:tblPr>
      <w:tblGrid>
        <w:gridCol w:w="5011"/>
        <w:gridCol w:w="4910"/>
      </w:tblGrid>
      <w:tr w:rsidR="00521517" w:rsidRPr="00521517" w14:paraId="757C91F7" w14:textId="77777777" w:rsidTr="000D5745">
        <w:tc>
          <w:tcPr>
            <w:tcW w:w="5353" w:type="dxa"/>
          </w:tcPr>
          <w:p w14:paraId="6A44F915"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b/>
                <w:color w:val="000000"/>
                <w:sz w:val="24"/>
                <w:szCs w:val="24"/>
              </w:rPr>
              <w:t>От Поставщика:</w:t>
            </w:r>
          </w:p>
        </w:tc>
        <w:tc>
          <w:tcPr>
            <w:tcW w:w="5245" w:type="dxa"/>
          </w:tcPr>
          <w:p w14:paraId="73148699"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b/>
                <w:color w:val="000000"/>
                <w:sz w:val="24"/>
                <w:szCs w:val="24"/>
              </w:rPr>
              <w:t>От Заказчика:</w:t>
            </w:r>
          </w:p>
        </w:tc>
      </w:tr>
      <w:tr w:rsidR="00521517" w:rsidRPr="00521517" w14:paraId="06B5DD8D" w14:textId="77777777" w:rsidTr="000D5745">
        <w:tc>
          <w:tcPr>
            <w:tcW w:w="5353" w:type="dxa"/>
          </w:tcPr>
          <w:p w14:paraId="46F8B0A2"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_____________________________________</w:t>
            </w:r>
          </w:p>
          <w:p w14:paraId="4D9D1316"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_____________________________________</w:t>
            </w:r>
          </w:p>
        </w:tc>
        <w:tc>
          <w:tcPr>
            <w:tcW w:w="5245" w:type="dxa"/>
          </w:tcPr>
          <w:p w14:paraId="1DF223D6"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_____________________________________</w:t>
            </w:r>
          </w:p>
          <w:p w14:paraId="6D559158"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_____________________________________</w:t>
            </w:r>
          </w:p>
        </w:tc>
      </w:tr>
      <w:tr w:rsidR="00521517" w:rsidRPr="00521517" w14:paraId="0C0D5546" w14:textId="77777777" w:rsidTr="000D5745">
        <w:trPr>
          <w:trHeight w:val="607"/>
        </w:trPr>
        <w:tc>
          <w:tcPr>
            <w:tcW w:w="5353" w:type="dxa"/>
          </w:tcPr>
          <w:p w14:paraId="0A011203"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 / _________________</w:t>
            </w:r>
          </w:p>
          <w:p w14:paraId="661CC1DF"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 __________ 20__ года</w:t>
            </w:r>
          </w:p>
        </w:tc>
        <w:tc>
          <w:tcPr>
            <w:tcW w:w="5245" w:type="dxa"/>
          </w:tcPr>
          <w:p w14:paraId="78467E78"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 / _________________</w:t>
            </w:r>
          </w:p>
          <w:p w14:paraId="436EC877"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 __________ 20__ года</w:t>
            </w:r>
          </w:p>
        </w:tc>
      </w:tr>
    </w:tbl>
    <w:p w14:paraId="768D2250" w14:textId="77777777" w:rsidR="00521517" w:rsidRDefault="00521517" w:rsidP="00521517">
      <w:pPr>
        <w:ind w:firstLine="567"/>
        <w:rPr>
          <w:rFonts w:ascii="Times New Roman" w:hAnsi="Times New Roman"/>
          <w:sz w:val="24"/>
          <w:szCs w:val="24"/>
        </w:rPr>
      </w:pPr>
    </w:p>
    <w:p w14:paraId="1F6A46A2" w14:textId="77777777" w:rsidR="00521517" w:rsidRDefault="00521517" w:rsidP="00521517">
      <w:pPr>
        <w:ind w:firstLine="567"/>
        <w:rPr>
          <w:rFonts w:ascii="Times New Roman" w:hAnsi="Times New Roman"/>
          <w:sz w:val="24"/>
          <w:szCs w:val="24"/>
        </w:rPr>
      </w:pPr>
    </w:p>
    <w:p w14:paraId="4B247A29" w14:textId="77777777" w:rsidR="00521517" w:rsidRDefault="00521517" w:rsidP="00521517">
      <w:pPr>
        <w:ind w:firstLine="567"/>
        <w:rPr>
          <w:rFonts w:ascii="Times New Roman" w:hAnsi="Times New Roman"/>
          <w:sz w:val="24"/>
          <w:szCs w:val="24"/>
        </w:rPr>
      </w:pPr>
    </w:p>
    <w:p w14:paraId="516F5168" w14:textId="77777777" w:rsidR="00521517" w:rsidRDefault="00521517" w:rsidP="00521517">
      <w:pPr>
        <w:ind w:firstLine="567"/>
        <w:rPr>
          <w:rFonts w:ascii="Times New Roman" w:hAnsi="Times New Roman"/>
          <w:sz w:val="24"/>
          <w:szCs w:val="24"/>
        </w:rPr>
      </w:pPr>
    </w:p>
    <w:p w14:paraId="3692ECCE" w14:textId="77777777" w:rsidR="00521517" w:rsidRPr="00521517" w:rsidRDefault="00521517" w:rsidP="00521517">
      <w:pPr>
        <w:ind w:firstLine="567"/>
        <w:jc w:val="right"/>
        <w:rPr>
          <w:rFonts w:ascii="Times New Roman" w:hAnsi="Times New Roman"/>
          <w:color w:val="000000"/>
          <w:sz w:val="24"/>
          <w:szCs w:val="24"/>
        </w:rPr>
      </w:pPr>
      <w:r w:rsidRPr="00521517">
        <w:rPr>
          <w:rFonts w:ascii="Times New Roman" w:hAnsi="Times New Roman"/>
          <w:color w:val="000000"/>
          <w:sz w:val="24"/>
          <w:szCs w:val="24"/>
        </w:rPr>
        <w:lastRenderedPageBreak/>
        <w:t xml:space="preserve">Приложение № 3 </w:t>
      </w:r>
    </w:p>
    <w:p w14:paraId="3D937580" w14:textId="77777777" w:rsidR="00521517" w:rsidRPr="00521517" w:rsidRDefault="00521517" w:rsidP="00521517">
      <w:pPr>
        <w:tabs>
          <w:tab w:val="left" w:pos="709"/>
        </w:tabs>
        <w:ind w:firstLine="567"/>
        <w:jc w:val="right"/>
        <w:rPr>
          <w:rFonts w:ascii="Times New Roman" w:hAnsi="Times New Roman"/>
          <w:color w:val="000000"/>
          <w:sz w:val="24"/>
          <w:szCs w:val="24"/>
        </w:rPr>
      </w:pPr>
      <w:r w:rsidRPr="00521517">
        <w:rPr>
          <w:rFonts w:ascii="Times New Roman" w:hAnsi="Times New Roman"/>
          <w:color w:val="000000"/>
          <w:sz w:val="24"/>
          <w:szCs w:val="24"/>
        </w:rPr>
        <w:t xml:space="preserve">к договору № ______________ </w:t>
      </w:r>
    </w:p>
    <w:p w14:paraId="5D0F8118" w14:textId="77777777" w:rsidR="00521517" w:rsidRPr="00521517" w:rsidRDefault="00521517" w:rsidP="00521517">
      <w:pPr>
        <w:tabs>
          <w:tab w:val="left" w:pos="709"/>
        </w:tabs>
        <w:ind w:firstLine="567"/>
        <w:jc w:val="right"/>
        <w:rPr>
          <w:rFonts w:ascii="Times New Roman" w:hAnsi="Times New Roman"/>
          <w:color w:val="000000"/>
          <w:sz w:val="24"/>
          <w:szCs w:val="24"/>
        </w:rPr>
      </w:pPr>
      <w:r w:rsidRPr="00521517">
        <w:rPr>
          <w:rFonts w:ascii="Times New Roman" w:hAnsi="Times New Roman"/>
          <w:color w:val="000000"/>
          <w:sz w:val="24"/>
          <w:szCs w:val="24"/>
        </w:rPr>
        <w:t>от «____» __________20__года</w:t>
      </w:r>
    </w:p>
    <w:p w14:paraId="36D86E81" w14:textId="77777777" w:rsidR="00521517" w:rsidRPr="00521517" w:rsidRDefault="00521517" w:rsidP="00521517">
      <w:pPr>
        <w:ind w:firstLine="567"/>
        <w:jc w:val="right"/>
        <w:rPr>
          <w:rFonts w:ascii="Times New Roman" w:hAnsi="Times New Roman"/>
          <w:b/>
          <w:color w:val="000000"/>
          <w:sz w:val="24"/>
          <w:szCs w:val="24"/>
        </w:rPr>
      </w:pPr>
    </w:p>
    <w:p w14:paraId="28141D36" w14:textId="77777777" w:rsidR="00521517" w:rsidRPr="00521517" w:rsidRDefault="00521517" w:rsidP="00521517">
      <w:pPr>
        <w:ind w:firstLine="567"/>
        <w:jc w:val="right"/>
        <w:rPr>
          <w:rFonts w:ascii="Times New Roman" w:hAnsi="Times New Roman"/>
          <w:b/>
          <w:color w:val="000000"/>
          <w:sz w:val="24"/>
          <w:szCs w:val="24"/>
        </w:rPr>
      </w:pPr>
    </w:p>
    <w:p w14:paraId="26B16BFF" w14:textId="77777777" w:rsidR="00863C2B" w:rsidRDefault="00863C2B" w:rsidP="00521517">
      <w:pPr>
        <w:ind w:firstLine="567"/>
        <w:jc w:val="center"/>
        <w:rPr>
          <w:rFonts w:ascii="Times New Roman" w:hAnsi="Times New Roman"/>
          <w:b/>
          <w:color w:val="000000"/>
          <w:sz w:val="24"/>
          <w:szCs w:val="24"/>
        </w:rPr>
      </w:pPr>
    </w:p>
    <w:p w14:paraId="7F88E522" w14:textId="77777777" w:rsidR="00521517" w:rsidRPr="00521517" w:rsidRDefault="00521517" w:rsidP="00521517">
      <w:pPr>
        <w:ind w:firstLine="567"/>
        <w:jc w:val="center"/>
        <w:rPr>
          <w:rFonts w:ascii="Times New Roman" w:hAnsi="Times New Roman"/>
          <w:b/>
          <w:color w:val="000000"/>
          <w:sz w:val="24"/>
          <w:szCs w:val="24"/>
        </w:rPr>
      </w:pPr>
      <w:r w:rsidRPr="00521517">
        <w:rPr>
          <w:rFonts w:ascii="Times New Roman" w:hAnsi="Times New Roman"/>
          <w:b/>
          <w:color w:val="000000"/>
          <w:sz w:val="24"/>
          <w:szCs w:val="24"/>
        </w:rPr>
        <w:t>С</w:t>
      </w:r>
      <w:r w:rsidR="00863C2B" w:rsidRPr="00521517">
        <w:rPr>
          <w:rFonts w:ascii="Times New Roman" w:hAnsi="Times New Roman"/>
          <w:b/>
          <w:color w:val="000000"/>
          <w:sz w:val="24"/>
          <w:szCs w:val="24"/>
        </w:rPr>
        <w:t>пецификация</w:t>
      </w:r>
    </w:p>
    <w:p w14:paraId="41CB3ED7" w14:textId="77777777" w:rsidR="00521517" w:rsidRPr="00521517" w:rsidRDefault="00521517" w:rsidP="00521517">
      <w:pPr>
        <w:ind w:firstLine="567"/>
        <w:jc w:val="right"/>
        <w:rPr>
          <w:rFonts w:ascii="Times New Roman" w:hAnsi="Times New Roman"/>
          <w:color w:val="000000"/>
          <w:sz w:val="24"/>
          <w:szCs w:val="24"/>
        </w:rPr>
      </w:pPr>
    </w:p>
    <w:p w14:paraId="2D3690C1" w14:textId="77777777" w:rsidR="00521517" w:rsidRPr="00521517" w:rsidRDefault="00521517" w:rsidP="00521517">
      <w:pPr>
        <w:ind w:firstLine="567"/>
        <w:jc w:val="right"/>
        <w:rPr>
          <w:rFonts w:ascii="Times New Roman" w:hAnsi="Times New Roman"/>
          <w:color w:val="000000"/>
          <w:sz w:val="24"/>
          <w:szCs w:val="24"/>
        </w:rPr>
      </w:pPr>
    </w:p>
    <w:p w14:paraId="215BFD01" w14:textId="77777777" w:rsidR="00521517" w:rsidRPr="00521517" w:rsidRDefault="00521517" w:rsidP="00521517">
      <w:pPr>
        <w:ind w:firstLine="567"/>
        <w:jc w:val="right"/>
        <w:rPr>
          <w:rFonts w:ascii="Times New Roman" w:hAnsi="Times New Roman"/>
          <w:color w:val="000000"/>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340"/>
        <w:gridCol w:w="2700"/>
        <w:gridCol w:w="2325"/>
      </w:tblGrid>
      <w:tr w:rsidR="00521517" w:rsidRPr="00521517" w14:paraId="18778847" w14:textId="77777777" w:rsidTr="00863C2B">
        <w:tc>
          <w:tcPr>
            <w:tcW w:w="2808" w:type="dxa"/>
          </w:tcPr>
          <w:p w14:paraId="6105CE60" w14:textId="77777777" w:rsidR="00521517" w:rsidRPr="00521517" w:rsidRDefault="00521517" w:rsidP="00863C2B">
            <w:pPr>
              <w:jc w:val="center"/>
              <w:rPr>
                <w:rFonts w:ascii="Times New Roman" w:hAnsi="Times New Roman"/>
                <w:color w:val="000000"/>
                <w:sz w:val="24"/>
                <w:szCs w:val="24"/>
              </w:rPr>
            </w:pPr>
            <w:r w:rsidRPr="00521517">
              <w:rPr>
                <w:rFonts w:ascii="Times New Roman" w:hAnsi="Times New Roman"/>
                <w:color w:val="000000"/>
                <w:sz w:val="24"/>
                <w:szCs w:val="24"/>
              </w:rPr>
              <w:t>Наименование Товара</w:t>
            </w:r>
          </w:p>
        </w:tc>
        <w:tc>
          <w:tcPr>
            <w:tcW w:w="2340" w:type="dxa"/>
          </w:tcPr>
          <w:p w14:paraId="36CB2FDD" w14:textId="77777777" w:rsidR="00521517" w:rsidRPr="00521517" w:rsidRDefault="00521517" w:rsidP="00863C2B">
            <w:pPr>
              <w:jc w:val="center"/>
              <w:rPr>
                <w:rFonts w:ascii="Times New Roman" w:hAnsi="Times New Roman"/>
                <w:color w:val="000000"/>
                <w:sz w:val="24"/>
                <w:szCs w:val="24"/>
                <w:vertAlign w:val="superscript"/>
              </w:rPr>
            </w:pPr>
            <w:r w:rsidRPr="00521517">
              <w:rPr>
                <w:rFonts w:ascii="Times New Roman" w:hAnsi="Times New Roman"/>
                <w:color w:val="000000"/>
                <w:sz w:val="24"/>
                <w:szCs w:val="24"/>
              </w:rPr>
              <w:t>Кол-во Товара, литров</w:t>
            </w:r>
          </w:p>
        </w:tc>
        <w:tc>
          <w:tcPr>
            <w:tcW w:w="2700" w:type="dxa"/>
          </w:tcPr>
          <w:p w14:paraId="2BF7F5D9" w14:textId="77777777" w:rsidR="00521517" w:rsidRPr="00521517" w:rsidRDefault="00521517" w:rsidP="00863C2B">
            <w:pPr>
              <w:jc w:val="center"/>
              <w:rPr>
                <w:rFonts w:ascii="Times New Roman" w:hAnsi="Times New Roman"/>
                <w:color w:val="000000"/>
                <w:sz w:val="24"/>
                <w:szCs w:val="24"/>
              </w:rPr>
            </w:pPr>
            <w:r w:rsidRPr="00521517">
              <w:rPr>
                <w:rFonts w:ascii="Times New Roman" w:hAnsi="Times New Roman"/>
                <w:color w:val="000000"/>
                <w:sz w:val="24"/>
                <w:szCs w:val="24"/>
              </w:rPr>
              <w:t>Цена</w:t>
            </w:r>
          </w:p>
          <w:p w14:paraId="629F4106" w14:textId="77777777" w:rsidR="00521517" w:rsidRPr="00521517" w:rsidRDefault="00521517" w:rsidP="00863C2B">
            <w:pPr>
              <w:jc w:val="center"/>
              <w:rPr>
                <w:rFonts w:ascii="Times New Roman" w:hAnsi="Times New Roman"/>
                <w:color w:val="000000"/>
                <w:sz w:val="24"/>
                <w:szCs w:val="24"/>
              </w:rPr>
            </w:pPr>
            <w:r w:rsidRPr="00521517">
              <w:rPr>
                <w:rFonts w:ascii="Times New Roman" w:hAnsi="Times New Roman"/>
                <w:color w:val="000000"/>
                <w:sz w:val="24"/>
                <w:szCs w:val="24"/>
              </w:rPr>
              <w:t>единицы Товара</w:t>
            </w:r>
          </w:p>
          <w:p w14:paraId="128E700E" w14:textId="77777777" w:rsidR="00521517" w:rsidRPr="00521517" w:rsidRDefault="00521517" w:rsidP="00863C2B">
            <w:pPr>
              <w:jc w:val="center"/>
              <w:rPr>
                <w:rFonts w:ascii="Times New Roman" w:hAnsi="Times New Roman"/>
                <w:color w:val="000000"/>
                <w:sz w:val="24"/>
                <w:szCs w:val="24"/>
                <w:vertAlign w:val="superscript"/>
              </w:rPr>
            </w:pPr>
            <w:r w:rsidRPr="00521517">
              <w:rPr>
                <w:rFonts w:ascii="Times New Roman" w:hAnsi="Times New Roman"/>
                <w:color w:val="000000"/>
                <w:sz w:val="24"/>
                <w:szCs w:val="24"/>
              </w:rPr>
              <w:t>(в том числе НДС), руб./литр</w:t>
            </w:r>
          </w:p>
        </w:tc>
        <w:tc>
          <w:tcPr>
            <w:tcW w:w="2325" w:type="dxa"/>
          </w:tcPr>
          <w:p w14:paraId="7D6D79A3" w14:textId="77777777" w:rsidR="00521517" w:rsidRPr="00521517" w:rsidRDefault="00521517" w:rsidP="00863C2B">
            <w:pPr>
              <w:jc w:val="center"/>
              <w:rPr>
                <w:rFonts w:ascii="Times New Roman" w:hAnsi="Times New Roman"/>
                <w:color w:val="000000"/>
                <w:sz w:val="24"/>
                <w:szCs w:val="24"/>
              </w:rPr>
            </w:pPr>
            <w:r w:rsidRPr="00521517">
              <w:rPr>
                <w:rFonts w:ascii="Times New Roman" w:hAnsi="Times New Roman"/>
                <w:color w:val="000000"/>
                <w:sz w:val="24"/>
                <w:szCs w:val="24"/>
              </w:rPr>
              <w:t>Общая стоимость Товара (в том числе НДС),</w:t>
            </w:r>
          </w:p>
          <w:p w14:paraId="6BE05707" w14:textId="77777777" w:rsidR="00521517" w:rsidRPr="00521517" w:rsidRDefault="00521517" w:rsidP="00863C2B">
            <w:pPr>
              <w:jc w:val="center"/>
              <w:rPr>
                <w:rFonts w:ascii="Times New Roman" w:hAnsi="Times New Roman"/>
                <w:color w:val="000000"/>
                <w:sz w:val="24"/>
                <w:szCs w:val="24"/>
                <w:vertAlign w:val="superscript"/>
              </w:rPr>
            </w:pPr>
            <w:r w:rsidRPr="00521517">
              <w:rPr>
                <w:rFonts w:ascii="Times New Roman" w:hAnsi="Times New Roman"/>
                <w:color w:val="000000"/>
                <w:sz w:val="24"/>
                <w:szCs w:val="24"/>
              </w:rPr>
              <w:t>рублей</w:t>
            </w:r>
          </w:p>
        </w:tc>
      </w:tr>
      <w:tr w:rsidR="00521517" w:rsidRPr="00521517" w14:paraId="24FF977F" w14:textId="77777777" w:rsidTr="00863C2B">
        <w:tc>
          <w:tcPr>
            <w:tcW w:w="2808" w:type="dxa"/>
          </w:tcPr>
          <w:p w14:paraId="3CB3D273" w14:textId="77777777" w:rsidR="00521517" w:rsidRPr="00521517" w:rsidRDefault="00521517" w:rsidP="00863C2B">
            <w:pPr>
              <w:jc w:val="center"/>
              <w:rPr>
                <w:rFonts w:ascii="Times New Roman" w:hAnsi="Times New Roman"/>
                <w:color w:val="000000"/>
                <w:sz w:val="24"/>
                <w:szCs w:val="24"/>
              </w:rPr>
            </w:pPr>
            <w:r w:rsidRPr="00521517">
              <w:rPr>
                <w:rFonts w:ascii="Times New Roman" w:hAnsi="Times New Roman"/>
                <w:color w:val="000000"/>
                <w:sz w:val="24"/>
                <w:szCs w:val="24"/>
              </w:rPr>
              <w:t>АИ-92</w:t>
            </w:r>
          </w:p>
        </w:tc>
        <w:tc>
          <w:tcPr>
            <w:tcW w:w="2340" w:type="dxa"/>
          </w:tcPr>
          <w:p w14:paraId="599D6AA1" w14:textId="7CB4EED0" w:rsidR="00521517" w:rsidRPr="00521517" w:rsidRDefault="006B4153" w:rsidP="006B4153">
            <w:pPr>
              <w:jc w:val="center"/>
              <w:rPr>
                <w:rFonts w:ascii="Times New Roman" w:hAnsi="Times New Roman"/>
                <w:color w:val="000000"/>
                <w:sz w:val="24"/>
                <w:szCs w:val="24"/>
              </w:rPr>
            </w:pPr>
            <w:r>
              <w:rPr>
                <w:rFonts w:ascii="Times New Roman" w:hAnsi="Times New Roman"/>
                <w:color w:val="000000"/>
                <w:sz w:val="24"/>
                <w:szCs w:val="24"/>
              </w:rPr>
              <w:t>6000</w:t>
            </w:r>
          </w:p>
        </w:tc>
        <w:tc>
          <w:tcPr>
            <w:tcW w:w="2700" w:type="dxa"/>
          </w:tcPr>
          <w:p w14:paraId="07108F10" w14:textId="77777777" w:rsidR="00521517" w:rsidRPr="00521517" w:rsidRDefault="00521517" w:rsidP="00863C2B">
            <w:pPr>
              <w:jc w:val="center"/>
              <w:rPr>
                <w:rFonts w:ascii="Times New Roman" w:hAnsi="Times New Roman"/>
                <w:color w:val="000000"/>
                <w:sz w:val="24"/>
                <w:szCs w:val="24"/>
              </w:rPr>
            </w:pPr>
          </w:p>
        </w:tc>
        <w:tc>
          <w:tcPr>
            <w:tcW w:w="2325" w:type="dxa"/>
          </w:tcPr>
          <w:p w14:paraId="214D13DC" w14:textId="77777777" w:rsidR="00521517" w:rsidRPr="00521517" w:rsidRDefault="00521517" w:rsidP="00863C2B">
            <w:pPr>
              <w:jc w:val="center"/>
              <w:rPr>
                <w:rFonts w:ascii="Times New Roman" w:hAnsi="Times New Roman"/>
                <w:color w:val="000000"/>
                <w:sz w:val="24"/>
                <w:szCs w:val="24"/>
              </w:rPr>
            </w:pPr>
          </w:p>
        </w:tc>
      </w:tr>
      <w:tr w:rsidR="00521517" w:rsidRPr="00521517" w14:paraId="5E3D94F6" w14:textId="77777777" w:rsidTr="00863C2B">
        <w:tc>
          <w:tcPr>
            <w:tcW w:w="2808" w:type="dxa"/>
          </w:tcPr>
          <w:p w14:paraId="7C639BEE" w14:textId="77777777" w:rsidR="00521517" w:rsidRPr="00521517" w:rsidRDefault="00521517" w:rsidP="00863C2B">
            <w:pPr>
              <w:jc w:val="center"/>
              <w:rPr>
                <w:rFonts w:ascii="Times New Roman" w:hAnsi="Times New Roman"/>
                <w:color w:val="000000"/>
                <w:sz w:val="24"/>
                <w:szCs w:val="24"/>
              </w:rPr>
            </w:pPr>
            <w:r w:rsidRPr="00521517">
              <w:rPr>
                <w:rFonts w:ascii="Times New Roman" w:hAnsi="Times New Roman"/>
                <w:color w:val="000000"/>
                <w:sz w:val="24"/>
                <w:szCs w:val="24"/>
              </w:rPr>
              <w:t>ДТ</w:t>
            </w:r>
          </w:p>
        </w:tc>
        <w:tc>
          <w:tcPr>
            <w:tcW w:w="2340" w:type="dxa"/>
          </w:tcPr>
          <w:p w14:paraId="1461ED87" w14:textId="5ED93FDC" w:rsidR="00521517" w:rsidRPr="00521517" w:rsidRDefault="006B4153" w:rsidP="006B4153">
            <w:pPr>
              <w:ind w:firstLine="567"/>
              <w:rPr>
                <w:rFonts w:ascii="Times New Roman" w:hAnsi="Times New Roman"/>
                <w:color w:val="000000"/>
                <w:sz w:val="24"/>
                <w:szCs w:val="24"/>
              </w:rPr>
            </w:pPr>
            <w:r>
              <w:rPr>
                <w:rFonts w:ascii="Times New Roman" w:hAnsi="Times New Roman"/>
                <w:color w:val="000000"/>
                <w:sz w:val="24"/>
                <w:szCs w:val="24"/>
              </w:rPr>
              <w:t xml:space="preserve">    1500</w:t>
            </w:r>
          </w:p>
        </w:tc>
        <w:tc>
          <w:tcPr>
            <w:tcW w:w="2700" w:type="dxa"/>
          </w:tcPr>
          <w:p w14:paraId="0BE21575" w14:textId="77777777" w:rsidR="00521517" w:rsidRPr="00521517" w:rsidRDefault="00521517" w:rsidP="00863C2B">
            <w:pPr>
              <w:jc w:val="center"/>
              <w:rPr>
                <w:rFonts w:ascii="Times New Roman" w:hAnsi="Times New Roman"/>
                <w:color w:val="000000"/>
                <w:sz w:val="24"/>
                <w:szCs w:val="24"/>
              </w:rPr>
            </w:pPr>
          </w:p>
        </w:tc>
        <w:tc>
          <w:tcPr>
            <w:tcW w:w="2325" w:type="dxa"/>
          </w:tcPr>
          <w:p w14:paraId="7B5DF2EE" w14:textId="77777777" w:rsidR="00521517" w:rsidRPr="00521517" w:rsidRDefault="00521517" w:rsidP="00863C2B">
            <w:pPr>
              <w:ind w:firstLine="567"/>
              <w:jc w:val="right"/>
              <w:rPr>
                <w:rFonts w:ascii="Times New Roman" w:hAnsi="Times New Roman"/>
                <w:color w:val="000000"/>
                <w:sz w:val="24"/>
                <w:szCs w:val="24"/>
              </w:rPr>
            </w:pPr>
          </w:p>
        </w:tc>
      </w:tr>
    </w:tbl>
    <w:p w14:paraId="7B888EFC" w14:textId="77777777" w:rsidR="00521517" w:rsidRPr="00521517" w:rsidRDefault="00521517" w:rsidP="00521517">
      <w:pPr>
        <w:ind w:firstLine="567"/>
        <w:jc w:val="right"/>
        <w:rPr>
          <w:rFonts w:ascii="Times New Roman" w:hAnsi="Times New Roman"/>
          <w:color w:val="000000"/>
          <w:sz w:val="24"/>
          <w:szCs w:val="24"/>
        </w:rPr>
      </w:pPr>
    </w:p>
    <w:p w14:paraId="40E24FC9" w14:textId="77777777" w:rsidR="00521517" w:rsidRPr="00521517" w:rsidRDefault="00521517" w:rsidP="00521517">
      <w:pPr>
        <w:ind w:firstLine="567"/>
        <w:jc w:val="right"/>
        <w:rPr>
          <w:rFonts w:ascii="Times New Roman" w:hAnsi="Times New Roman"/>
          <w:color w:val="000000"/>
          <w:sz w:val="24"/>
          <w:szCs w:val="24"/>
        </w:rPr>
      </w:pPr>
      <w:r w:rsidRPr="00521517">
        <w:rPr>
          <w:rFonts w:ascii="Times New Roman" w:hAnsi="Times New Roman"/>
          <w:color w:val="000000"/>
          <w:sz w:val="24"/>
          <w:szCs w:val="24"/>
        </w:rPr>
        <w:tab/>
      </w:r>
    </w:p>
    <w:p w14:paraId="451B9DC6" w14:textId="77777777" w:rsidR="00521517" w:rsidRDefault="00521517" w:rsidP="00863C2B">
      <w:pPr>
        <w:pStyle w:val="6"/>
        <w:jc w:val="center"/>
        <w:rPr>
          <w:rFonts w:ascii="Times New Roman" w:hAnsi="Times New Roman" w:cs="Times New Roman"/>
          <w:b/>
          <w:i w:val="0"/>
          <w:color w:val="000000"/>
          <w:sz w:val="24"/>
          <w:szCs w:val="24"/>
        </w:rPr>
      </w:pPr>
      <w:r w:rsidRPr="00863C2B">
        <w:rPr>
          <w:rFonts w:ascii="Times New Roman" w:hAnsi="Times New Roman" w:cs="Times New Roman"/>
          <w:b/>
          <w:i w:val="0"/>
          <w:color w:val="000000"/>
          <w:sz w:val="24"/>
          <w:szCs w:val="24"/>
        </w:rPr>
        <w:t>П</w:t>
      </w:r>
      <w:r w:rsidR="00863C2B" w:rsidRPr="00863C2B">
        <w:rPr>
          <w:rFonts w:ascii="Times New Roman" w:hAnsi="Times New Roman" w:cs="Times New Roman"/>
          <w:b/>
          <w:i w:val="0"/>
          <w:color w:val="000000"/>
          <w:sz w:val="24"/>
          <w:szCs w:val="24"/>
        </w:rPr>
        <w:t>одписи сторон:</w:t>
      </w:r>
    </w:p>
    <w:p w14:paraId="4F8080E8" w14:textId="77777777" w:rsidR="00863C2B" w:rsidRDefault="00863C2B" w:rsidP="00863C2B"/>
    <w:p w14:paraId="0FDE252B" w14:textId="77777777" w:rsidR="00863C2B" w:rsidRPr="00863C2B" w:rsidRDefault="00863C2B" w:rsidP="00863C2B"/>
    <w:tbl>
      <w:tblPr>
        <w:tblW w:w="5000" w:type="pct"/>
        <w:tblLayout w:type="fixed"/>
        <w:tblLook w:val="0000" w:firstRow="0" w:lastRow="0" w:firstColumn="0" w:lastColumn="0" w:noHBand="0" w:noVBand="0"/>
      </w:tblPr>
      <w:tblGrid>
        <w:gridCol w:w="5011"/>
        <w:gridCol w:w="4910"/>
      </w:tblGrid>
      <w:tr w:rsidR="00521517" w:rsidRPr="00521517" w14:paraId="2A9E7D44" w14:textId="77777777" w:rsidTr="000D5745">
        <w:tc>
          <w:tcPr>
            <w:tcW w:w="5353" w:type="dxa"/>
          </w:tcPr>
          <w:p w14:paraId="584490C7"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b/>
                <w:color w:val="000000"/>
                <w:sz w:val="24"/>
                <w:szCs w:val="24"/>
              </w:rPr>
              <w:t>От Поставщика:</w:t>
            </w:r>
          </w:p>
        </w:tc>
        <w:tc>
          <w:tcPr>
            <w:tcW w:w="5245" w:type="dxa"/>
          </w:tcPr>
          <w:p w14:paraId="5972F7EF"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b/>
                <w:color w:val="000000"/>
                <w:sz w:val="24"/>
                <w:szCs w:val="24"/>
              </w:rPr>
              <w:t>От Заказчика:</w:t>
            </w:r>
          </w:p>
        </w:tc>
      </w:tr>
      <w:tr w:rsidR="00521517" w:rsidRPr="00521517" w14:paraId="7E093EEA" w14:textId="77777777" w:rsidTr="000D5745">
        <w:tc>
          <w:tcPr>
            <w:tcW w:w="5353" w:type="dxa"/>
          </w:tcPr>
          <w:p w14:paraId="1D3873B2"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_____________________________________</w:t>
            </w:r>
          </w:p>
          <w:p w14:paraId="19BB2CE9"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_____________________________________</w:t>
            </w:r>
          </w:p>
        </w:tc>
        <w:tc>
          <w:tcPr>
            <w:tcW w:w="5245" w:type="dxa"/>
          </w:tcPr>
          <w:p w14:paraId="3CB6B7CB"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_____________________________________</w:t>
            </w:r>
          </w:p>
          <w:p w14:paraId="48B5B5B8"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_____________________________________</w:t>
            </w:r>
          </w:p>
        </w:tc>
      </w:tr>
      <w:tr w:rsidR="00521517" w:rsidRPr="00521517" w14:paraId="5139E07F" w14:textId="77777777" w:rsidTr="000D5745">
        <w:trPr>
          <w:trHeight w:val="607"/>
        </w:trPr>
        <w:tc>
          <w:tcPr>
            <w:tcW w:w="5353" w:type="dxa"/>
          </w:tcPr>
          <w:p w14:paraId="43BF8680"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 / _________________</w:t>
            </w:r>
          </w:p>
          <w:p w14:paraId="2597C121"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 __________ 20__ года</w:t>
            </w:r>
          </w:p>
        </w:tc>
        <w:tc>
          <w:tcPr>
            <w:tcW w:w="5245" w:type="dxa"/>
          </w:tcPr>
          <w:p w14:paraId="49D8E6A7"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_________________ / _________________</w:t>
            </w:r>
          </w:p>
          <w:p w14:paraId="21158271" w14:textId="77777777" w:rsidR="00521517" w:rsidRPr="00521517" w:rsidRDefault="00521517" w:rsidP="00863C2B">
            <w:pPr>
              <w:rPr>
                <w:rFonts w:ascii="Times New Roman" w:hAnsi="Times New Roman"/>
                <w:color w:val="000000"/>
                <w:sz w:val="24"/>
                <w:szCs w:val="24"/>
              </w:rPr>
            </w:pPr>
            <w:r w:rsidRPr="00521517">
              <w:rPr>
                <w:rFonts w:ascii="Times New Roman" w:hAnsi="Times New Roman"/>
                <w:color w:val="000000"/>
                <w:sz w:val="24"/>
                <w:szCs w:val="24"/>
              </w:rPr>
              <w:t>«_____» __________ 20__ года</w:t>
            </w:r>
          </w:p>
        </w:tc>
      </w:tr>
    </w:tbl>
    <w:p w14:paraId="346651DD" w14:textId="77777777" w:rsidR="00521517" w:rsidRPr="00521517" w:rsidRDefault="00521517" w:rsidP="00521517">
      <w:pPr>
        <w:ind w:firstLine="567"/>
        <w:rPr>
          <w:rFonts w:ascii="Times New Roman" w:hAnsi="Times New Roman"/>
          <w:color w:val="000000"/>
          <w:sz w:val="24"/>
          <w:szCs w:val="24"/>
        </w:rPr>
      </w:pPr>
    </w:p>
    <w:p w14:paraId="545F4A13" w14:textId="77777777" w:rsidR="00521517" w:rsidRPr="00521517" w:rsidRDefault="00521517" w:rsidP="00521517">
      <w:pPr>
        <w:ind w:firstLine="567"/>
        <w:rPr>
          <w:rFonts w:ascii="Times New Roman" w:hAnsi="Times New Roman"/>
          <w:color w:val="000000"/>
          <w:sz w:val="24"/>
          <w:szCs w:val="24"/>
        </w:rPr>
      </w:pPr>
    </w:p>
    <w:p w14:paraId="66A99CFB" w14:textId="77777777" w:rsidR="00521517" w:rsidRPr="00521517" w:rsidRDefault="00521517" w:rsidP="00521517">
      <w:pPr>
        <w:ind w:firstLine="567"/>
        <w:jc w:val="center"/>
        <w:rPr>
          <w:rFonts w:ascii="Times New Roman" w:hAnsi="Times New Roman"/>
          <w:color w:val="000000"/>
          <w:sz w:val="24"/>
          <w:szCs w:val="24"/>
        </w:rPr>
      </w:pPr>
    </w:p>
    <w:p w14:paraId="13F84079" w14:textId="77777777" w:rsidR="00521517" w:rsidRPr="00521517" w:rsidRDefault="00521517" w:rsidP="00521517">
      <w:pPr>
        <w:ind w:firstLine="567"/>
        <w:rPr>
          <w:rFonts w:ascii="Times New Roman" w:hAnsi="Times New Roman"/>
          <w:color w:val="000000"/>
          <w:sz w:val="24"/>
          <w:szCs w:val="24"/>
        </w:rPr>
      </w:pPr>
    </w:p>
    <w:p w14:paraId="35CE1C07" w14:textId="77777777" w:rsidR="00521517" w:rsidRPr="00521517" w:rsidRDefault="00521517" w:rsidP="00521517">
      <w:pPr>
        <w:ind w:firstLine="567"/>
        <w:rPr>
          <w:rFonts w:ascii="Times New Roman" w:hAnsi="Times New Roman"/>
          <w:color w:val="000000"/>
          <w:sz w:val="24"/>
          <w:szCs w:val="24"/>
        </w:rPr>
      </w:pPr>
    </w:p>
    <w:p w14:paraId="3F16099E" w14:textId="77777777" w:rsidR="00521517" w:rsidRPr="00521517" w:rsidRDefault="00521517" w:rsidP="00521517">
      <w:pPr>
        <w:ind w:firstLine="567"/>
        <w:rPr>
          <w:rFonts w:ascii="Times New Roman" w:hAnsi="Times New Roman"/>
          <w:color w:val="000000"/>
          <w:sz w:val="24"/>
          <w:szCs w:val="24"/>
        </w:rPr>
      </w:pPr>
    </w:p>
    <w:p w14:paraId="4B7BBA67" w14:textId="77777777" w:rsidR="00521517" w:rsidRPr="00521517" w:rsidRDefault="00521517" w:rsidP="00521517">
      <w:pPr>
        <w:ind w:firstLine="567"/>
        <w:rPr>
          <w:rFonts w:ascii="Times New Roman" w:hAnsi="Times New Roman"/>
          <w:color w:val="000000"/>
          <w:sz w:val="24"/>
          <w:szCs w:val="24"/>
        </w:rPr>
      </w:pPr>
    </w:p>
    <w:p w14:paraId="64AAF09C" w14:textId="77777777" w:rsidR="00521517" w:rsidRPr="00521517" w:rsidRDefault="00521517" w:rsidP="00521517">
      <w:pPr>
        <w:ind w:firstLine="567"/>
        <w:rPr>
          <w:rFonts w:ascii="Times New Roman" w:hAnsi="Times New Roman"/>
          <w:color w:val="000000"/>
          <w:sz w:val="24"/>
          <w:szCs w:val="24"/>
        </w:rPr>
      </w:pPr>
    </w:p>
    <w:p w14:paraId="0CDD7FCB" w14:textId="77777777" w:rsidR="00521517" w:rsidRPr="00521517" w:rsidRDefault="00521517" w:rsidP="00521517">
      <w:pPr>
        <w:ind w:firstLine="567"/>
        <w:rPr>
          <w:rFonts w:ascii="Times New Roman" w:hAnsi="Times New Roman"/>
          <w:color w:val="000000"/>
          <w:sz w:val="24"/>
          <w:szCs w:val="24"/>
        </w:rPr>
      </w:pPr>
    </w:p>
    <w:p w14:paraId="287C5089" w14:textId="77777777" w:rsidR="00521517" w:rsidRDefault="00521517" w:rsidP="00521517">
      <w:pPr>
        <w:ind w:firstLine="567"/>
        <w:rPr>
          <w:rFonts w:ascii="Times New Roman" w:hAnsi="Times New Roman"/>
          <w:sz w:val="24"/>
          <w:szCs w:val="24"/>
        </w:rPr>
      </w:pPr>
    </w:p>
    <w:p w14:paraId="442A5DAD" w14:textId="77777777" w:rsidR="00863C2B" w:rsidRDefault="00863C2B" w:rsidP="00521517">
      <w:pPr>
        <w:ind w:firstLine="567"/>
        <w:rPr>
          <w:rFonts w:ascii="Times New Roman" w:hAnsi="Times New Roman"/>
          <w:sz w:val="24"/>
          <w:szCs w:val="24"/>
        </w:rPr>
      </w:pPr>
    </w:p>
    <w:p w14:paraId="2858A1BF" w14:textId="77777777" w:rsidR="00863C2B" w:rsidRDefault="00863C2B" w:rsidP="00521517">
      <w:pPr>
        <w:ind w:firstLine="567"/>
        <w:rPr>
          <w:rFonts w:ascii="Times New Roman" w:hAnsi="Times New Roman"/>
          <w:sz w:val="24"/>
          <w:szCs w:val="24"/>
        </w:rPr>
      </w:pPr>
    </w:p>
    <w:p w14:paraId="6B41E571" w14:textId="77777777" w:rsidR="00863C2B" w:rsidRDefault="00863C2B" w:rsidP="00521517">
      <w:pPr>
        <w:ind w:firstLine="567"/>
        <w:rPr>
          <w:rFonts w:ascii="Times New Roman" w:hAnsi="Times New Roman"/>
          <w:sz w:val="24"/>
          <w:szCs w:val="24"/>
        </w:rPr>
      </w:pPr>
    </w:p>
    <w:p w14:paraId="5A0BFDB6" w14:textId="77777777" w:rsidR="00863C2B" w:rsidRDefault="00863C2B" w:rsidP="00521517">
      <w:pPr>
        <w:ind w:firstLine="567"/>
        <w:rPr>
          <w:rFonts w:ascii="Times New Roman" w:hAnsi="Times New Roman"/>
          <w:sz w:val="24"/>
          <w:szCs w:val="24"/>
        </w:rPr>
      </w:pPr>
    </w:p>
    <w:p w14:paraId="19110B0F" w14:textId="77777777" w:rsidR="00863C2B" w:rsidRDefault="00863C2B" w:rsidP="00521517">
      <w:pPr>
        <w:ind w:firstLine="567"/>
        <w:rPr>
          <w:rFonts w:ascii="Times New Roman" w:hAnsi="Times New Roman"/>
          <w:sz w:val="24"/>
          <w:szCs w:val="24"/>
        </w:rPr>
      </w:pPr>
    </w:p>
    <w:p w14:paraId="3DE1ED0E" w14:textId="77777777" w:rsidR="00863C2B" w:rsidRDefault="00863C2B" w:rsidP="00521517">
      <w:pPr>
        <w:ind w:firstLine="567"/>
        <w:rPr>
          <w:rFonts w:ascii="Times New Roman" w:hAnsi="Times New Roman"/>
          <w:sz w:val="24"/>
          <w:szCs w:val="24"/>
        </w:rPr>
      </w:pPr>
    </w:p>
    <w:p w14:paraId="1F500B2E" w14:textId="77777777" w:rsidR="00863C2B" w:rsidRDefault="00863C2B" w:rsidP="00521517">
      <w:pPr>
        <w:ind w:firstLine="567"/>
        <w:rPr>
          <w:rFonts w:ascii="Times New Roman" w:hAnsi="Times New Roman"/>
          <w:sz w:val="24"/>
          <w:szCs w:val="24"/>
        </w:rPr>
      </w:pPr>
    </w:p>
    <w:p w14:paraId="5CC99610" w14:textId="77777777" w:rsidR="00863C2B" w:rsidRDefault="00863C2B" w:rsidP="00521517">
      <w:pPr>
        <w:ind w:firstLine="567"/>
        <w:rPr>
          <w:rFonts w:ascii="Times New Roman" w:hAnsi="Times New Roman"/>
          <w:sz w:val="24"/>
          <w:szCs w:val="24"/>
        </w:rPr>
      </w:pPr>
    </w:p>
    <w:p w14:paraId="3C8EC00D" w14:textId="77777777" w:rsidR="00863C2B" w:rsidRDefault="00863C2B" w:rsidP="00521517">
      <w:pPr>
        <w:ind w:firstLine="567"/>
        <w:rPr>
          <w:rFonts w:ascii="Times New Roman" w:hAnsi="Times New Roman"/>
          <w:sz w:val="24"/>
          <w:szCs w:val="24"/>
        </w:rPr>
      </w:pPr>
    </w:p>
    <w:p w14:paraId="4B6A7D33" w14:textId="77777777" w:rsidR="00863C2B" w:rsidRDefault="00863C2B" w:rsidP="00521517">
      <w:pPr>
        <w:ind w:firstLine="567"/>
        <w:rPr>
          <w:rFonts w:ascii="Times New Roman" w:hAnsi="Times New Roman"/>
          <w:sz w:val="24"/>
          <w:szCs w:val="24"/>
        </w:rPr>
      </w:pPr>
    </w:p>
    <w:p w14:paraId="4F51FC7F" w14:textId="77777777" w:rsidR="00863C2B" w:rsidRDefault="00863C2B" w:rsidP="00521517">
      <w:pPr>
        <w:ind w:firstLine="567"/>
        <w:rPr>
          <w:rFonts w:ascii="Times New Roman" w:hAnsi="Times New Roman"/>
          <w:sz w:val="24"/>
          <w:szCs w:val="24"/>
        </w:rPr>
      </w:pPr>
    </w:p>
    <w:p w14:paraId="17506E5A" w14:textId="77777777" w:rsidR="00863C2B" w:rsidRDefault="00863C2B" w:rsidP="00521517">
      <w:pPr>
        <w:ind w:firstLine="567"/>
        <w:rPr>
          <w:rFonts w:ascii="Times New Roman" w:hAnsi="Times New Roman"/>
          <w:sz w:val="24"/>
          <w:szCs w:val="24"/>
        </w:rPr>
      </w:pPr>
    </w:p>
    <w:p w14:paraId="03A640D9" w14:textId="77777777" w:rsidR="00863C2B" w:rsidRDefault="00863C2B" w:rsidP="00521517">
      <w:pPr>
        <w:ind w:firstLine="567"/>
        <w:rPr>
          <w:rFonts w:ascii="Times New Roman" w:hAnsi="Times New Roman"/>
          <w:sz w:val="24"/>
          <w:szCs w:val="24"/>
        </w:rPr>
      </w:pPr>
    </w:p>
    <w:p w14:paraId="1C12899E" w14:textId="77777777" w:rsidR="00863C2B" w:rsidRDefault="00863C2B" w:rsidP="00521517">
      <w:pPr>
        <w:ind w:firstLine="567"/>
        <w:rPr>
          <w:rFonts w:ascii="Times New Roman" w:hAnsi="Times New Roman"/>
          <w:sz w:val="24"/>
          <w:szCs w:val="24"/>
        </w:rPr>
      </w:pPr>
    </w:p>
    <w:p w14:paraId="0E364280" w14:textId="77777777" w:rsidR="00863C2B" w:rsidRDefault="00863C2B" w:rsidP="00521517">
      <w:pPr>
        <w:ind w:firstLine="567"/>
        <w:rPr>
          <w:rFonts w:ascii="Times New Roman" w:hAnsi="Times New Roman"/>
          <w:sz w:val="24"/>
          <w:szCs w:val="24"/>
        </w:rPr>
      </w:pPr>
    </w:p>
    <w:p w14:paraId="52A1E2A5" w14:textId="77777777" w:rsidR="00863C2B" w:rsidRDefault="00863C2B" w:rsidP="00521517">
      <w:pPr>
        <w:ind w:firstLine="567"/>
        <w:rPr>
          <w:rFonts w:ascii="Times New Roman" w:hAnsi="Times New Roman"/>
          <w:sz w:val="24"/>
          <w:szCs w:val="24"/>
        </w:rPr>
      </w:pPr>
    </w:p>
    <w:p w14:paraId="2780ABFC" w14:textId="77777777" w:rsidR="00863C2B" w:rsidRDefault="00863C2B" w:rsidP="00521517">
      <w:pPr>
        <w:ind w:firstLine="567"/>
        <w:rPr>
          <w:rFonts w:ascii="Times New Roman" w:hAnsi="Times New Roman"/>
          <w:sz w:val="24"/>
          <w:szCs w:val="24"/>
        </w:rPr>
      </w:pPr>
    </w:p>
    <w:p w14:paraId="0E52A66F" w14:textId="77777777" w:rsidR="00863C2B" w:rsidRDefault="00863C2B" w:rsidP="00521517">
      <w:pPr>
        <w:ind w:firstLine="567"/>
        <w:rPr>
          <w:rFonts w:ascii="Times New Roman" w:hAnsi="Times New Roman"/>
          <w:sz w:val="24"/>
          <w:szCs w:val="24"/>
        </w:rPr>
      </w:pPr>
    </w:p>
    <w:p w14:paraId="7659C670" w14:textId="77777777" w:rsidR="000440B0" w:rsidRDefault="000440B0">
      <w:pPr>
        <w:rPr>
          <w:rFonts w:ascii="Times New Roman" w:hAnsi="Times New Roman"/>
          <w:color w:val="000000"/>
          <w:sz w:val="24"/>
          <w:szCs w:val="24"/>
        </w:rPr>
      </w:pPr>
      <w:r>
        <w:rPr>
          <w:rFonts w:ascii="Times New Roman" w:hAnsi="Times New Roman"/>
          <w:color w:val="000000"/>
          <w:sz w:val="24"/>
          <w:szCs w:val="24"/>
        </w:rPr>
        <w:br w:type="page"/>
      </w:r>
    </w:p>
    <w:p w14:paraId="13C7B988" w14:textId="6C363345" w:rsidR="00863C2B" w:rsidRPr="00863C2B" w:rsidRDefault="00863C2B" w:rsidP="00863C2B">
      <w:pPr>
        <w:ind w:firstLine="567"/>
        <w:jc w:val="right"/>
        <w:rPr>
          <w:rFonts w:ascii="Times New Roman" w:hAnsi="Times New Roman"/>
          <w:color w:val="000000"/>
          <w:sz w:val="24"/>
          <w:szCs w:val="24"/>
        </w:rPr>
      </w:pPr>
      <w:r w:rsidRPr="00863C2B">
        <w:rPr>
          <w:rFonts w:ascii="Times New Roman" w:hAnsi="Times New Roman"/>
          <w:color w:val="000000"/>
          <w:sz w:val="24"/>
          <w:szCs w:val="24"/>
        </w:rPr>
        <w:lastRenderedPageBreak/>
        <w:t xml:space="preserve">Приложение № 4 </w:t>
      </w:r>
    </w:p>
    <w:p w14:paraId="70255BA3" w14:textId="77777777" w:rsidR="00863C2B" w:rsidRPr="00863C2B" w:rsidRDefault="00863C2B" w:rsidP="00863C2B">
      <w:pPr>
        <w:tabs>
          <w:tab w:val="left" w:pos="709"/>
        </w:tabs>
        <w:ind w:firstLine="567"/>
        <w:jc w:val="right"/>
        <w:rPr>
          <w:rFonts w:ascii="Times New Roman" w:hAnsi="Times New Roman"/>
          <w:color w:val="000000"/>
          <w:sz w:val="24"/>
          <w:szCs w:val="24"/>
        </w:rPr>
      </w:pPr>
      <w:r w:rsidRPr="00863C2B">
        <w:rPr>
          <w:rFonts w:ascii="Times New Roman" w:hAnsi="Times New Roman"/>
          <w:color w:val="000000"/>
          <w:sz w:val="24"/>
          <w:szCs w:val="24"/>
        </w:rPr>
        <w:t xml:space="preserve">к договору № ______________ </w:t>
      </w:r>
    </w:p>
    <w:p w14:paraId="6439761F" w14:textId="77777777" w:rsidR="00863C2B" w:rsidRPr="00863C2B" w:rsidRDefault="00863C2B" w:rsidP="00863C2B">
      <w:pPr>
        <w:tabs>
          <w:tab w:val="left" w:pos="709"/>
        </w:tabs>
        <w:ind w:firstLine="567"/>
        <w:jc w:val="right"/>
        <w:rPr>
          <w:rFonts w:ascii="Times New Roman" w:hAnsi="Times New Roman"/>
          <w:color w:val="000000"/>
          <w:sz w:val="24"/>
          <w:szCs w:val="24"/>
        </w:rPr>
      </w:pPr>
      <w:r w:rsidRPr="00863C2B">
        <w:rPr>
          <w:rFonts w:ascii="Times New Roman" w:hAnsi="Times New Roman"/>
          <w:color w:val="000000"/>
          <w:sz w:val="24"/>
          <w:szCs w:val="24"/>
        </w:rPr>
        <w:t>от «____» __________20__ года</w:t>
      </w:r>
    </w:p>
    <w:p w14:paraId="0B75717C" w14:textId="77777777" w:rsidR="00863C2B" w:rsidRPr="00863C2B" w:rsidRDefault="00863C2B" w:rsidP="00863C2B">
      <w:pPr>
        <w:ind w:firstLine="567"/>
        <w:rPr>
          <w:rFonts w:ascii="Times New Roman" w:hAnsi="Times New Roman"/>
          <w:b/>
          <w:color w:val="000000"/>
          <w:sz w:val="24"/>
          <w:szCs w:val="24"/>
        </w:rPr>
      </w:pPr>
    </w:p>
    <w:p w14:paraId="338F5CF1" w14:textId="77777777" w:rsidR="00863C2B" w:rsidRPr="00863C2B" w:rsidRDefault="00863C2B" w:rsidP="00863C2B">
      <w:pPr>
        <w:ind w:firstLine="567"/>
        <w:rPr>
          <w:rFonts w:ascii="Times New Roman" w:hAnsi="Times New Roman"/>
          <w:b/>
          <w:color w:val="000000"/>
          <w:sz w:val="24"/>
          <w:szCs w:val="24"/>
        </w:rPr>
      </w:pPr>
    </w:p>
    <w:p w14:paraId="1DED5A8D" w14:textId="77777777" w:rsidR="00863C2B" w:rsidRPr="00863C2B" w:rsidRDefault="00863C2B" w:rsidP="00863C2B">
      <w:pPr>
        <w:ind w:firstLine="567"/>
        <w:rPr>
          <w:rFonts w:ascii="Times New Roman" w:hAnsi="Times New Roman"/>
          <w:color w:val="000000"/>
          <w:sz w:val="24"/>
          <w:szCs w:val="24"/>
        </w:rPr>
      </w:pPr>
    </w:p>
    <w:p w14:paraId="35B79443" w14:textId="77777777" w:rsidR="00863C2B" w:rsidRPr="00863C2B" w:rsidRDefault="00863C2B" w:rsidP="00863C2B">
      <w:pPr>
        <w:ind w:firstLine="567"/>
        <w:rPr>
          <w:rFonts w:ascii="Times New Roman" w:hAnsi="Times New Roman"/>
          <w:color w:val="000000"/>
          <w:sz w:val="24"/>
          <w:szCs w:val="24"/>
        </w:rPr>
      </w:pPr>
    </w:p>
    <w:p w14:paraId="5EBF9B4A" w14:textId="77777777" w:rsidR="00863C2B" w:rsidRPr="00863C2B" w:rsidRDefault="00863C2B" w:rsidP="00863C2B">
      <w:pPr>
        <w:ind w:firstLine="567"/>
        <w:jc w:val="center"/>
        <w:rPr>
          <w:rFonts w:ascii="Times New Roman" w:hAnsi="Times New Roman"/>
          <w:b/>
          <w:color w:val="000000"/>
          <w:sz w:val="24"/>
          <w:szCs w:val="24"/>
        </w:rPr>
      </w:pPr>
      <w:r w:rsidRPr="00863C2B">
        <w:rPr>
          <w:rFonts w:ascii="Times New Roman" w:hAnsi="Times New Roman"/>
          <w:b/>
          <w:color w:val="000000"/>
          <w:sz w:val="24"/>
          <w:szCs w:val="24"/>
        </w:rPr>
        <w:t>Заявление</w:t>
      </w:r>
    </w:p>
    <w:p w14:paraId="77B554A0" w14:textId="77777777" w:rsidR="00863C2B" w:rsidRPr="00863C2B" w:rsidRDefault="00863C2B" w:rsidP="00863C2B">
      <w:pPr>
        <w:ind w:firstLine="567"/>
        <w:jc w:val="center"/>
        <w:rPr>
          <w:rFonts w:ascii="Times New Roman" w:hAnsi="Times New Roman"/>
          <w:b/>
          <w:color w:val="000000"/>
          <w:sz w:val="24"/>
          <w:szCs w:val="24"/>
        </w:rPr>
      </w:pPr>
      <w:r w:rsidRPr="00863C2B">
        <w:rPr>
          <w:rFonts w:ascii="Times New Roman" w:hAnsi="Times New Roman"/>
          <w:b/>
          <w:color w:val="000000"/>
          <w:sz w:val="24"/>
          <w:szCs w:val="24"/>
        </w:rPr>
        <w:t>о выдаче новой Карты /новых Карт</w:t>
      </w:r>
    </w:p>
    <w:p w14:paraId="027C69CD" w14:textId="77777777" w:rsidR="00863C2B" w:rsidRPr="00863C2B" w:rsidRDefault="00863C2B" w:rsidP="00863C2B">
      <w:pPr>
        <w:ind w:firstLine="567"/>
        <w:jc w:val="center"/>
        <w:rPr>
          <w:rFonts w:ascii="Times New Roman" w:hAnsi="Times New Roman"/>
          <w:b/>
          <w:color w:val="000000"/>
          <w:sz w:val="24"/>
          <w:szCs w:val="24"/>
        </w:rPr>
      </w:pPr>
      <w:r w:rsidRPr="00863C2B">
        <w:rPr>
          <w:rFonts w:ascii="Times New Roman" w:hAnsi="Times New Roman"/>
          <w:b/>
          <w:color w:val="000000"/>
          <w:sz w:val="24"/>
          <w:szCs w:val="24"/>
        </w:rPr>
        <w:t>в связи с истечением технологического срока действия</w:t>
      </w:r>
    </w:p>
    <w:p w14:paraId="79F391B2" w14:textId="77777777" w:rsidR="00863C2B" w:rsidRPr="00863C2B" w:rsidRDefault="00863C2B" w:rsidP="00863C2B">
      <w:pPr>
        <w:ind w:firstLine="567"/>
        <w:rPr>
          <w:rFonts w:ascii="Times New Roman" w:hAnsi="Times New Roman"/>
          <w:b/>
          <w:color w:val="000000"/>
          <w:sz w:val="24"/>
          <w:szCs w:val="24"/>
        </w:rPr>
      </w:pPr>
    </w:p>
    <w:p w14:paraId="10294AA9" w14:textId="77777777" w:rsidR="00863C2B" w:rsidRPr="00863C2B" w:rsidRDefault="00863C2B" w:rsidP="00863C2B">
      <w:pPr>
        <w:ind w:firstLine="567"/>
        <w:rPr>
          <w:rFonts w:ascii="Times New Roman" w:hAnsi="Times New Roman"/>
          <w:b/>
          <w:color w:val="000000"/>
          <w:sz w:val="24"/>
          <w:szCs w:val="24"/>
        </w:rPr>
      </w:pPr>
    </w:p>
    <w:p w14:paraId="1B21FCA7" w14:textId="77777777" w:rsidR="00863C2B" w:rsidRPr="00863C2B" w:rsidRDefault="00863C2B" w:rsidP="00863C2B">
      <w:pPr>
        <w:ind w:firstLine="567"/>
        <w:rPr>
          <w:rFonts w:ascii="Times New Roman" w:hAnsi="Times New Roman"/>
          <w:b/>
          <w:color w:val="000000"/>
          <w:sz w:val="24"/>
          <w:szCs w:val="24"/>
        </w:rPr>
      </w:pPr>
    </w:p>
    <w:p w14:paraId="01E6628C" w14:textId="77777777" w:rsidR="00863C2B" w:rsidRPr="00863C2B" w:rsidRDefault="00863C2B" w:rsidP="00863C2B">
      <w:pPr>
        <w:ind w:left="426" w:firstLine="141"/>
        <w:rPr>
          <w:rFonts w:ascii="Times New Roman" w:hAnsi="Times New Roman"/>
          <w:color w:val="000000"/>
          <w:sz w:val="24"/>
          <w:szCs w:val="24"/>
        </w:rPr>
      </w:pPr>
      <w:r w:rsidRPr="00863C2B">
        <w:rPr>
          <w:rFonts w:ascii="Times New Roman" w:hAnsi="Times New Roman"/>
          <w:color w:val="000000"/>
          <w:sz w:val="24"/>
          <w:szCs w:val="24"/>
        </w:rPr>
        <w:t>В соответствии с договором № ________ от _________ (далее – договор)_____</w:t>
      </w:r>
      <w:r>
        <w:rPr>
          <w:rFonts w:ascii="Times New Roman" w:hAnsi="Times New Roman"/>
          <w:color w:val="000000"/>
          <w:sz w:val="24"/>
          <w:szCs w:val="24"/>
        </w:rPr>
        <w:t>__</w:t>
      </w:r>
      <w:r w:rsidRPr="00863C2B">
        <w:rPr>
          <w:rFonts w:ascii="Times New Roman" w:hAnsi="Times New Roman"/>
          <w:color w:val="000000"/>
          <w:sz w:val="24"/>
          <w:szCs w:val="24"/>
        </w:rPr>
        <w:t>________, просит выдать __________ (________) новую Карту/новых Карт в связи с истечением срока действия следующей Карты/следующих Карт:</w:t>
      </w:r>
    </w:p>
    <w:p w14:paraId="7E5F3A18" w14:textId="77777777" w:rsidR="00863C2B" w:rsidRPr="00863C2B" w:rsidRDefault="00863C2B" w:rsidP="00863C2B">
      <w:pPr>
        <w:ind w:firstLine="567"/>
        <w:rPr>
          <w:rFonts w:ascii="Times New Roman" w:hAnsi="Times New Roman"/>
          <w:color w:val="000000"/>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508"/>
        <w:gridCol w:w="6445"/>
      </w:tblGrid>
      <w:tr w:rsidR="00863C2B" w:rsidRPr="00863C2B" w14:paraId="29508520" w14:textId="77777777" w:rsidTr="00863C2B">
        <w:trPr>
          <w:trHeight w:val="270"/>
        </w:trPr>
        <w:tc>
          <w:tcPr>
            <w:tcW w:w="491" w:type="dxa"/>
            <w:shd w:val="clear" w:color="auto" w:fill="auto"/>
          </w:tcPr>
          <w:p w14:paraId="2644B57D" w14:textId="77777777" w:rsidR="00863C2B" w:rsidRPr="00863C2B" w:rsidRDefault="00863C2B" w:rsidP="00863C2B">
            <w:pPr>
              <w:rPr>
                <w:rFonts w:ascii="Times New Roman" w:hAnsi="Times New Roman"/>
                <w:sz w:val="24"/>
                <w:szCs w:val="24"/>
              </w:rPr>
            </w:pPr>
            <w:r>
              <w:rPr>
                <w:rFonts w:ascii="Times New Roman" w:hAnsi="Times New Roman"/>
                <w:sz w:val="24"/>
                <w:szCs w:val="24"/>
              </w:rPr>
              <w:t>№</w:t>
            </w:r>
          </w:p>
        </w:tc>
        <w:tc>
          <w:tcPr>
            <w:tcW w:w="2551" w:type="dxa"/>
            <w:shd w:val="clear" w:color="auto" w:fill="auto"/>
          </w:tcPr>
          <w:p w14:paraId="34F35640" w14:textId="77777777" w:rsidR="00863C2B" w:rsidRPr="00863C2B" w:rsidRDefault="00863C2B" w:rsidP="00863C2B">
            <w:pPr>
              <w:ind w:firstLine="567"/>
              <w:rPr>
                <w:rFonts w:ascii="Times New Roman" w:hAnsi="Times New Roman"/>
                <w:color w:val="000000"/>
                <w:sz w:val="24"/>
                <w:szCs w:val="24"/>
              </w:rPr>
            </w:pPr>
            <w:r w:rsidRPr="00863C2B">
              <w:rPr>
                <w:rFonts w:ascii="Times New Roman" w:hAnsi="Times New Roman"/>
                <w:color w:val="000000"/>
                <w:sz w:val="24"/>
                <w:szCs w:val="24"/>
              </w:rPr>
              <w:t>Номер Карты</w:t>
            </w:r>
          </w:p>
        </w:tc>
        <w:tc>
          <w:tcPr>
            <w:tcW w:w="6627" w:type="dxa"/>
            <w:shd w:val="clear" w:color="auto" w:fill="auto"/>
          </w:tcPr>
          <w:p w14:paraId="7640A6EB" w14:textId="77777777" w:rsidR="00863C2B" w:rsidRPr="00863C2B" w:rsidRDefault="00863C2B" w:rsidP="00863C2B">
            <w:pPr>
              <w:ind w:left="-108" w:right="-144"/>
              <w:jc w:val="center"/>
              <w:rPr>
                <w:rFonts w:ascii="Times New Roman" w:hAnsi="Times New Roman"/>
                <w:color w:val="000000"/>
                <w:sz w:val="24"/>
                <w:szCs w:val="24"/>
              </w:rPr>
            </w:pPr>
            <w:r w:rsidRPr="00863C2B">
              <w:rPr>
                <w:rFonts w:ascii="Times New Roman" w:hAnsi="Times New Roman"/>
                <w:color w:val="000000"/>
                <w:sz w:val="24"/>
                <w:szCs w:val="24"/>
              </w:rPr>
              <w:t>Месяц/год окончания технологического срока действия Карты</w:t>
            </w:r>
          </w:p>
        </w:tc>
      </w:tr>
      <w:tr w:rsidR="00863C2B" w:rsidRPr="00863C2B" w14:paraId="6036C4B2" w14:textId="77777777" w:rsidTr="00863C2B">
        <w:tc>
          <w:tcPr>
            <w:tcW w:w="491" w:type="dxa"/>
            <w:shd w:val="clear" w:color="auto" w:fill="auto"/>
          </w:tcPr>
          <w:p w14:paraId="110FEAEE" w14:textId="77777777" w:rsidR="00863C2B" w:rsidRPr="00863C2B" w:rsidRDefault="00863C2B" w:rsidP="00863C2B">
            <w:pPr>
              <w:ind w:firstLine="567"/>
              <w:rPr>
                <w:rFonts w:ascii="Times New Roman" w:hAnsi="Times New Roman"/>
                <w:color w:val="000000"/>
                <w:sz w:val="24"/>
                <w:szCs w:val="24"/>
              </w:rPr>
            </w:pPr>
          </w:p>
        </w:tc>
        <w:tc>
          <w:tcPr>
            <w:tcW w:w="2551" w:type="dxa"/>
            <w:shd w:val="clear" w:color="auto" w:fill="auto"/>
          </w:tcPr>
          <w:p w14:paraId="2AB458D2" w14:textId="77777777" w:rsidR="00863C2B" w:rsidRPr="00863C2B" w:rsidRDefault="00863C2B" w:rsidP="00863C2B">
            <w:pPr>
              <w:ind w:firstLine="567"/>
              <w:rPr>
                <w:rFonts w:ascii="Times New Roman" w:hAnsi="Times New Roman"/>
                <w:color w:val="000000"/>
                <w:sz w:val="24"/>
                <w:szCs w:val="24"/>
              </w:rPr>
            </w:pPr>
          </w:p>
        </w:tc>
        <w:tc>
          <w:tcPr>
            <w:tcW w:w="6627" w:type="dxa"/>
            <w:shd w:val="clear" w:color="auto" w:fill="auto"/>
          </w:tcPr>
          <w:p w14:paraId="63C03825" w14:textId="77777777" w:rsidR="00863C2B" w:rsidRPr="00863C2B" w:rsidRDefault="00863C2B" w:rsidP="00863C2B">
            <w:pPr>
              <w:ind w:firstLine="567"/>
              <w:rPr>
                <w:rFonts w:ascii="Times New Roman" w:hAnsi="Times New Roman"/>
                <w:color w:val="000000"/>
                <w:sz w:val="24"/>
                <w:szCs w:val="24"/>
              </w:rPr>
            </w:pPr>
          </w:p>
        </w:tc>
      </w:tr>
      <w:tr w:rsidR="00863C2B" w:rsidRPr="00863C2B" w14:paraId="50601802" w14:textId="77777777" w:rsidTr="00863C2B">
        <w:tc>
          <w:tcPr>
            <w:tcW w:w="491" w:type="dxa"/>
            <w:shd w:val="clear" w:color="auto" w:fill="auto"/>
          </w:tcPr>
          <w:p w14:paraId="3024D807" w14:textId="77777777" w:rsidR="00863C2B" w:rsidRPr="00863C2B" w:rsidRDefault="00863C2B" w:rsidP="00863C2B">
            <w:pPr>
              <w:ind w:firstLine="567"/>
              <w:rPr>
                <w:rFonts w:ascii="Times New Roman" w:hAnsi="Times New Roman"/>
                <w:color w:val="000000"/>
                <w:sz w:val="24"/>
                <w:szCs w:val="24"/>
              </w:rPr>
            </w:pPr>
          </w:p>
        </w:tc>
        <w:tc>
          <w:tcPr>
            <w:tcW w:w="2551" w:type="dxa"/>
            <w:shd w:val="clear" w:color="auto" w:fill="auto"/>
          </w:tcPr>
          <w:p w14:paraId="10804595" w14:textId="77777777" w:rsidR="00863C2B" w:rsidRPr="00863C2B" w:rsidRDefault="00863C2B" w:rsidP="00863C2B">
            <w:pPr>
              <w:ind w:firstLine="567"/>
              <w:rPr>
                <w:rFonts w:ascii="Times New Roman" w:hAnsi="Times New Roman"/>
                <w:color w:val="000000"/>
                <w:sz w:val="24"/>
                <w:szCs w:val="24"/>
              </w:rPr>
            </w:pPr>
          </w:p>
        </w:tc>
        <w:tc>
          <w:tcPr>
            <w:tcW w:w="6627" w:type="dxa"/>
            <w:shd w:val="clear" w:color="auto" w:fill="auto"/>
          </w:tcPr>
          <w:p w14:paraId="23FA3215" w14:textId="77777777" w:rsidR="00863C2B" w:rsidRPr="00863C2B" w:rsidRDefault="00863C2B" w:rsidP="00863C2B">
            <w:pPr>
              <w:ind w:firstLine="567"/>
              <w:rPr>
                <w:rFonts w:ascii="Times New Roman" w:hAnsi="Times New Roman"/>
                <w:color w:val="000000"/>
                <w:sz w:val="24"/>
                <w:szCs w:val="24"/>
              </w:rPr>
            </w:pPr>
          </w:p>
        </w:tc>
      </w:tr>
      <w:tr w:rsidR="00863C2B" w:rsidRPr="00863C2B" w14:paraId="12216CB2" w14:textId="77777777" w:rsidTr="00863C2B">
        <w:tc>
          <w:tcPr>
            <w:tcW w:w="491" w:type="dxa"/>
            <w:shd w:val="clear" w:color="auto" w:fill="auto"/>
          </w:tcPr>
          <w:p w14:paraId="1185F067" w14:textId="77777777" w:rsidR="00863C2B" w:rsidRPr="00863C2B" w:rsidRDefault="00863C2B" w:rsidP="00863C2B">
            <w:pPr>
              <w:ind w:firstLine="567"/>
              <w:rPr>
                <w:rFonts w:ascii="Times New Roman" w:hAnsi="Times New Roman"/>
                <w:color w:val="000000"/>
                <w:sz w:val="24"/>
                <w:szCs w:val="24"/>
              </w:rPr>
            </w:pPr>
          </w:p>
        </w:tc>
        <w:tc>
          <w:tcPr>
            <w:tcW w:w="2551" w:type="dxa"/>
            <w:shd w:val="clear" w:color="auto" w:fill="auto"/>
          </w:tcPr>
          <w:p w14:paraId="5A645391" w14:textId="77777777" w:rsidR="00863C2B" w:rsidRPr="00863C2B" w:rsidRDefault="00863C2B" w:rsidP="00863C2B">
            <w:pPr>
              <w:ind w:firstLine="567"/>
              <w:rPr>
                <w:rFonts w:ascii="Times New Roman" w:hAnsi="Times New Roman"/>
                <w:color w:val="000000"/>
                <w:sz w:val="24"/>
                <w:szCs w:val="24"/>
              </w:rPr>
            </w:pPr>
          </w:p>
        </w:tc>
        <w:tc>
          <w:tcPr>
            <w:tcW w:w="6627" w:type="dxa"/>
            <w:shd w:val="clear" w:color="auto" w:fill="auto"/>
          </w:tcPr>
          <w:p w14:paraId="55E6CBB3" w14:textId="77777777" w:rsidR="00863C2B" w:rsidRPr="00863C2B" w:rsidRDefault="00863C2B" w:rsidP="00863C2B">
            <w:pPr>
              <w:ind w:firstLine="567"/>
              <w:rPr>
                <w:rFonts w:ascii="Times New Roman" w:hAnsi="Times New Roman"/>
                <w:color w:val="000000"/>
                <w:sz w:val="24"/>
                <w:szCs w:val="24"/>
              </w:rPr>
            </w:pPr>
          </w:p>
        </w:tc>
      </w:tr>
      <w:tr w:rsidR="00863C2B" w:rsidRPr="00863C2B" w14:paraId="63ACF1FF" w14:textId="77777777" w:rsidTr="00863C2B">
        <w:tc>
          <w:tcPr>
            <w:tcW w:w="491" w:type="dxa"/>
            <w:shd w:val="clear" w:color="auto" w:fill="auto"/>
          </w:tcPr>
          <w:p w14:paraId="275393E6" w14:textId="77777777" w:rsidR="00863C2B" w:rsidRPr="00863C2B" w:rsidRDefault="00863C2B" w:rsidP="00863C2B">
            <w:pPr>
              <w:ind w:firstLine="567"/>
              <w:rPr>
                <w:rFonts w:ascii="Times New Roman" w:hAnsi="Times New Roman"/>
                <w:color w:val="000000"/>
                <w:sz w:val="24"/>
                <w:szCs w:val="24"/>
              </w:rPr>
            </w:pPr>
          </w:p>
        </w:tc>
        <w:tc>
          <w:tcPr>
            <w:tcW w:w="2551" w:type="dxa"/>
            <w:shd w:val="clear" w:color="auto" w:fill="auto"/>
          </w:tcPr>
          <w:p w14:paraId="4C5DB0FA" w14:textId="77777777" w:rsidR="00863C2B" w:rsidRPr="00863C2B" w:rsidRDefault="00863C2B" w:rsidP="00863C2B">
            <w:pPr>
              <w:ind w:firstLine="567"/>
              <w:rPr>
                <w:rFonts w:ascii="Times New Roman" w:hAnsi="Times New Roman"/>
                <w:color w:val="000000"/>
                <w:sz w:val="24"/>
                <w:szCs w:val="24"/>
              </w:rPr>
            </w:pPr>
          </w:p>
        </w:tc>
        <w:tc>
          <w:tcPr>
            <w:tcW w:w="6627" w:type="dxa"/>
            <w:shd w:val="clear" w:color="auto" w:fill="auto"/>
          </w:tcPr>
          <w:p w14:paraId="415B392B" w14:textId="77777777" w:rsidR="00863C2B" w:rsidRPr="00863C2B" w:rsidRDefault="00863C2B" w:rsidP="00863C2B">
            <w:pPr>
              <w:ind w:firstLine="567"/>
              <w:rPr>
                <w:rFonts w:ascii="Times New Roman" w:hAnsi="Times New Roman"/>
                <w:color w:val="000000"/>
                <w:sz w:val="24"/>
                <w:szCs w:val="24"/>
              </w:rPr>
            </w:pPr>
          </w:p>
        </w:tc>
      </w:tr>
    </w:tbl>
    <w:p w14:paraId="7CCCB97F" w14:textId="77777777" w:rsidR="00863C2B" w:rsidRPr="00863C2B" w:rsidRDefault="00863C2B" w:rsidP="00863C2B">
      <w:pPr>
        <w:ind w:firstLine="567"/>
        <w:rPr>
          <w:rFonts w:ascii="Times New Roman" w:hAnsi="Times New Roman"/>
          <w:color w:val="000000"/>
          <w:sz w:val="24"/>
          <w:szCs w:val="24"/>
        </w:rPr>
      </w:pPr>
    </w:p>
    <w:p w14:paraId="54F532A0" w14:textId="77777777" w:rsidR="00863C2B" w:rsidRPr="00863C2B" w:rsidRDefault="00863C2B" w:rsidP="00863C2B">
      <w:pPr>
        <w:ind w:firstLine="567"/>
        <w:rPr>
          <w:rFonts w:ascii="Times New Roman" w:hAnsi="Times New Roman"/>
          <w:color w:val="000000"/>
          <w:sz w:val="24"/>
          <w:szCs w:val="24"/>
        </w:rPr>
      </w:pPr>
    </w:p>
    <w:p w14:paraId="5DA3F6C5" w14:textId="77777777" w:rsidR="00863C2B" w:rsidRPr="00863C2B" w:rsidRDefault="00863C2B" w:rsidP="00863C2B">
      <w:pPr>
        <w:ind w:firstLine="567"/>
        <w:rPr>
          <w:rFonts w:ascii="Times New Roman" w:hAnsi="Times New Roman"/>
          <w:color w:val="000000"/>
          <w:sz w:val="24"/>
          <w:szCs w:val="24"/>
        </w:rPr>
      </w:pPr>
    </w:p>
    <w:tbl>
      <w:tblPr>
        <w:tblW w:w="0" w:type="auto"/>
        <w:tblInd w:w="493" w:type="dxa"/>
        <w:tblLayout w:type="fixed"/>
        <w:tblLook w:val="0000" w:firstRow="0" w:lastRow="0" w:firstColumn="0" w:lastColumn="0" w:noHBand="0" w:noVBand="0"/>
      </w:tblPr>
      <w:tblGrid>
        <w:gridCol w:w="5245"/>
      </w:tblGrid>
      <w:tr w:rsidR="00863C2B" w:rsidRPr="00863C2B" w14:paraId="61F7994D" w14:textId="77777777" w:rsidTr="00863C2B">
        <w:tc>
          <w:tcPr>
            <w:tcW w:w="5245" w:type="dxa"/>
          </w:tcPr>
          <w:p w14:paraId="763ECAD1" w14:textId="77777777" w:rsidR="00863C2B" w:rsidRPr="00863C2B" w:rsidRDefault="00863C2B" w:rsidP="00863C2B">
            <w:pPr>
              <w:ind w:firstLine="567"/>
              <w:rPr>
                <w:rFonts w:ascii="Times New Roman" w:hAnsi="Times New Roman"/>
                <w:color w:val="000000"/>
                <w:sz w:val="24"/>
                <w:szCs w:val="24"/>
              </w:rPr>
            </w:pPr>
            <w:r w:rsidRPr="00863C2B">
              <w:rPr>
                <w:rFonts w:ascii="Times New Roman" w:hAnsi="Times New Roman"/>
                <w:b/>
                <w:color w:val="000000"/>
                <w:sz w:val="24"/>
                <w:szCs w:val="24"/>
              </w:rPr>
              <w:t>От Заказчика:</w:t>
            </w:r>
          </w:p>
        </w:tc>
      </w:tr>
      <w:tr w:rsidR="00863C2B" w:rsidRPr="00863C2B" w14:paraId="197EC98C" w14:textId="77777777" w:rsidTr="00863C2B">
        <w:tc>
          <w:tcPr>
            <w:tcW w:w="5245" w:type="dxa"/>
          </w:tcPr>
          <w:p w14:paraId="72C11608" w14:textId="77777777" w:rsidR="00863C2B" w:rsidRPr="00863C2B" w:rsidRDefault="00863C2B" w:rsidP="00863C2B">
            <w:pPr>
              <w:ind w:firstLine="567"/>
              <w:rPr>
                <w:rFonts w:ascii="Times New Roman" w:hAnsi="Times New Roman"/>
                <w:color w:val="000000"/>
                <w:sz w:val="24"/>
                <w:szCs w:val="24"/>
              </w:rPr>
            </w:pPr>
            <w:r w:rsidRPr="00863C2B">
              <w:rPr>
                <w:rFonts w:ascii="Times New Roman" w:hAnsi="Times New Roman"/>
                <w:color w:val="000000"/>
                <w:sz w:val="24"/>
                <w:szCs w:val="24"/>
              </w:rPr>
              <w:t>_____________________________________</w:t>
            </w:r>
          </w:p>
          <w:p w14:paraId="747722CB" w14:textId="77777777" w:rsidR="00863C2B" w:rsidRPr="00863C2B" w:rsidRDefault="00863C2B" w:rsidP="00863C2B">
            <w:pPr>
              <w:ind w:firstLine="567"/>
              <w:rPr>
                <w:rFonts w:ascii="Times New Roman" w:hAnsi="Times New Roman"/>
                <w:color w:val="000000"/>
                <w:sz w:val="24"/>
                <w:szCs w:val="24"/>
              </w:rPr>
            </w:pPr>
            <w:r w:rsidRPr="00863C2B">
              <w:rPr>
                <w:rFonts w:ascii="Times New Roman" w:hAnsi="Times New Roman"/>
                <w:color w:val="000000"/>
                <w:sz w:val="24"/>
                <w:szCs w:val="24"/>
              </w:rPr>
              <w:t>_____________________________________</w:t>
            </w:r>
          </w:p>
        </w:tc>
      </w:tr>
      <w:tr w:rsidR="00863C2B" w:rsidRPr="00863C2B" w14:paraId="782B64F7" w14:textId="77777777" w:rsidTr="00863C2B">
        <w:trPr>
          <w:trHeight w:val="607"/>
        </w:trPr>
        <w:tc>
          <w:tcPr>
            <w:tcW w:w="5245" w:type="dxa"/>
          </w:tcPr>
          <w:p w14:paraId="3006C6D1" w14:textId="77777777" w:rsidR="00863C2B" w:rsidRPr="00863C2B" w:rsidRDefault="00863C2B" w:rsidP="00863C2B">
            <w:pPr>
              <w:ind w:firstLine="567"/>
              <w:rPr>
                <w:rFonts w:ascii="Times New Roman" w:hAnsi="Times New Roman"/>
                <w:color w:val="000000"/>
                <w:sz w:val="24"/>
                <w:szCs w:val="24"/>
              </w:rPr>
            </w:pPr>
            <w:r w:rsidRPr="00863C2B">
              <w:rPr>
                <w:rFonts w:ascii="Times New Roman" w:hAnsi="Times New Roman"/>
                <w:color w:val="000000"/>
                <w:sz w:val="24"/>
                <w:szCs w:val="24"/>
              </w:rPr>
              <w:t>_________________ / _________________</w:t>
            </w:r>
          </w:p>
          <w:p w14:paraId="0F061A4B" w14:textId="77777777" w:rsidR="00863C2B" w:rsidRPr="00863C2B" w:rsidRDefault="00863C2B" w:rsidP="00863C2B">
            <w:pPr>
              <w:ind w:firstLine="567"/>
              <w:rPr>
                <w:rFonts w:ascii="Times New Roman" w:hAnsi="Times New Roman"/>
                <w:color w:val="000000"/>
                <w:sz w:val="24"/>
                <w:szCs w:val="24"/>
              </w:rPr>
            </w:pPr>
            <w:r w:rsidRPr="00863C2B">
              <w:rPr>
                <w:rFonts w:ascii="Times New Roman" w:hAnsi="Times New Roman"/>
                <w:color w:val="000000"/>
                <w:sz w:val="24"/>
                <w:szCs w:val="24"/>
              </w:rPr>
              <w:t>«_____» __________ 20__ года</w:t>
            </w:r>
          </w:p>
        </w:tc>
      </w:tr>
    </w:tbl>
    <w:p w14:paraId="33CD6100" w14:textId="77777777" w:rsidR="00863C2B" w:rsidRPr="00863C2B" w:rsidRDefault="00863C2B" w:rsidP="00863C2B">
      <w:pPr>
        <w:ind w:firstLine="567"/>
        <w:rPr>
          <w:rFonts w:ascii="Times New Roman" w:hAnsi="Times New Roman"/>
          <w:color w:val="000000"/>
          <w:sz w:val="24"/>
          <w:szCs w:val="24"/>
        </w:rPr>
      </w:pPr>
    </w:p>
    <w:p w14:paraId="690F0DD8" w14:textId="77777777" w:rsidR="00863C2B" w:rsidRPr="00863C2B" w:rsidRDefault="00863C2B" w:rsidP="00863C2B">
      <w:pPr>
        <w:ind w:firstLine="567"/>
        <w:rPr>
          <w:rFonts w:ascii="Times New Roman" w:hAnsi="Times New Roman"/>
          <w:color w:val="000000"/>
          <w:sz w:val="24"/>
          <w:szCs w:val="24"/>
        </w:rPr>
      </w:pPr>
    </w:p>
    <w:p w14:paraId="0193174D" w14:textId="77777777" w:rsidR="00863C2B" w:rsidRPr="00863C2B" w:rsidRDefault="00863C2B" w:rsidP="00863C2B">
      <w:pPr>
        <w:ind w:firstLine="567"/>
        <w:rPr>
          <w:rFonts w:ascii="Times New Roman" w:hAnsi="Times New Roman"/>
          <w:b/>
          <w:color w:val="000000"/>
          <w:sz w:val="24"/>
          <w:szCs w:val="24"/>
        </w:rPr>
      </w:pPr>
      <w:r w:rsidRPr="00863C2B">
        <w:rPr>
          <w:rFonts w:ascii="Times New Roman" w:hAnsi="Times New Roman"/>
          <w:b/>
          <w:color w:val="000000"/>
          <w:sz w:val="24"/>
          <w:szCs w:val="24"/>
        </w:rPr>
        <w:t>- - - - - - - - - - - - - - - - - - - - - - - - - - - - - - - - - - - - - - - - - - - - -</w:t>
      </w:r>
      <w:r>
        <w:rPr>
          <w:rFonts w:ascii="Times New Roman" w:hAnsi="Times New Roman"/>
          <w:b/>
          <w:color w:val="000000"/>
          <w:sz w:val="24"/>
          <w:szCs w:val="24"/>
        </w:rPr>
        <w:t xml:space="preserve"> </w:t>
      </w:r>
      <w:r w:rsidRPr="00863C2B">
        <w:rPr>
          <w:rFonts w:ascii="Times New Roman" w:hAnsi="Times New Roman"/>
          <w:b/>
          <w:color w:val="000000"/>
          <w:sz w:val="24"/>
          <w:szCs w:val="24"/>
        </w:rPr>
        <w:t>- - - - - - - - - - -</w:t>
      </w:r>
    </w:p>
    <w:p w14:paraId="02F193CF" w14:textId="77777777" w:rsidR="00863C2B" w:rsidRPr="00863C2B" w:rsidRDefault="00863C2B" w:rsidP="00863C2B">
      <w:pPr>
        <w:ind w:firstLine="567"/>
        <w:rPr>
          <w:rFonts w:ascii="Times New Roman" w:hAnsi="Times New Roman"/>
          <w:color w:val="000000"/>
          <w:sz w:val="24"/>
          <w:szCs w:val="24"/>
        </w:rPr>
      </w:pPr>
    </w:p>
    <w:p w14:paraId="08C00D79" w14:textId="77777777" w:rsidR="00863C2B" w:rsidRPr="00863C2B" w:rsidRDefault="00863C2B" w:rsidP="00863C2B">
      <w:pPr>
        <w:pStyle w:val="6"/>
        <w:jc w:val="center"/>
        <w:rPr>
          <w:rFonts w:ascii="Times New Roman" w:hAnsi="Times New Roman" w:cs="Times New Roman"/>
          <w:b/>
          <w:i w:val="0"/>
          <w:color w:val="000000"/>
          <w:sz w:val="24"/>
          <w:szCs w:val="24"/>
        </w:rPr>
      </w:pPr>
      <w:r w:rsidRPr="00863C2B">
        <w:rPr>
          <w:rFonts w:ascii="Times New Roman" w:hAnsi="Times New Roman" w:cs="Times New Roman"/>
          <w:b/>
          <w:i w:val="0"/>
          <w:color w:val="000000"/>
          <w:sz w:val="24"/>
          <w:szCs w:val="24"/>
        </w:rPr>
        <w:t>Подписи сторон:</w:t>
      </w:r>
    </w:p>
    <w:p w14:paraId="4AD18C72" w14:textId="77777777" w:rsidR="00863C2B" w:rsidRPr="00863C2B" w:rsidRDefault="00863C2B" w:rsidP="00863C2B">
      <w:pPr>
        <w:rPr>
          <w:rFonts w:ascii="Times New Roman" w:hAnsi="Times New Roman"/>
          <w:sz w:val="24"/>
          <w:szCs w:val="24"/>
        </w:rPr>
      </w:pPr>
    </w:p>
    <w:tbl>
      <w:tblPr>
        <w:tblW w:w="5000" w:type="pct"/>
        <w:tblLayout w:type="fixed"/>
        <w:tblLook w:val="0000" w:firstRow="0" w:lastRow="0" w:firstColumn="0" w:lastColumn="0" w:noHBand="0" w:noVBand="0"/>
      </w:tblPr>
      <w:tblGrid>
        <w:gridCol w:w="5011"/>
        <w:gridCol w:w="4910"/>
      </w:tblGrid>
      <w:tr w:rsidR="00863C2B" w:rsidRPr="00863C2B" w14:paraId="54F9E336" w14:textId="77777777" w:rsidTr="000D5745">
        <w:tc>
          <w:tcPr>
            <w:tcW w:w="5353" w:type="dxa"/>
          </w:tcPr>
          <w:p w14:paraId="6405C66D" w14:textId="77777777" w:rsidR="00863C2B" w:rsidRPr="00863C2B" w:rsidRDefault="00863C2B" w:rsidP="00863C2B">
            <w:pPr>
              <w:rPr>
                <w:rFonts w:ascii="Times New Roman" w:hAnsi="Times New Roman"/>
                <w:color w:val="000000"/>
                <w:sz w:val="24"/>
                <w:szCs w:val="24"/>
              </w:rPr>
            </w:pPr>
            <w:r w:rsidRPr="00863C2B">
              <w:rPr>
                <w:rFonts w:ascii="Times New Roman" w:hAnsi="Times New Roman"/>
                <w:b/>
                <w:color w:val="000000"/>
                <w:sz w:val="24"/>
                <w:szCs w:val="24"/>
              </w:rPr>
              <w:t>От Поставщика:</w:t>
            </w:r>
          </w:p>
        </w:tc>
        <w:tc>
          <w:tcPr>
            <w:tcW w:w="5245" w:type="dxa"/>
          </w:tcPr>
          <w:p w14:paraId="4C9A429A" w14:textId="77777777" w:rsidR="00863C2B" w:rsidRPr="00863C2B" w:rsidRDefault="00863C2B" w:rsidP="00863C2B">
            <w:pPr>
              <w:rPr>
                <w:rFonts w:ascii="Times New Roman" w:hAnsi="Times New Roman"/>
                <w:color w:val="000000"/>
                <w:sz w:val="24"/>
                <w:szCs w:val="24"/>
              </w:rPr>
            </w:pPr>
            <w:r w:rsidRPr="00863C2B">
              <w:rPr>
                <w:rFonts w:ascii="Times New Roman" w:hAnsi="Times New Roman"/>
                <w:b/>
                <w:color w:val="000000"/>
                <w:sz w:val="24"/>
                <w:szCs w:val="24"/>
              </w:rPr>
              <w:t>От Заказчика:</w:t>
            </w:r>
          </w:p>
        </w:tc>
      </w:tr>
      <w:tr w:rsidR="00863C2B" w:rsidRPr="00863C2B" w14:paraId="622F34CB" w14:textId="77777777" w:rsidTr="000D5745">
        <w:tc>
          <w:tcPr>
            <w:tcW w:w="5353" w:type="dxa"/>
          </w:tcPr>
          <w:p w14:paraId="118E8395" w14:textId="77777777" w:rsidR="00863C2B" w:rsidRPr="00863C2B" w:rsidRDefault="00863C2B" w:rsidP="00863C2B">
            <w:pPr>
              <w:rPr>
                <w:rFonts w:ascii="Times New Roman" w:hAnsi="Times New Roman"/>
                <w:color w:val="000000"/>
                <w:sz w:val="24"/>
                <w:szCs w:val="24"/>
              </w:rPr>
            </w:pPr>
            <w:r w:rsidRPr="00863C2B">
              <w:rPr>
                <w:rFonts w:ascii="Times New Roman" w:hAnsi="Times New Roman"/>
                <w:color w:val="000000"/>
                <w:sz w:val="24"/>
                <w:szCs w:val="24"/>
              </w:rPr>
              <w:t>_____________________________________</w:t>
            </w:r>
          </w:p>
          <w:p w14:paraId="235AB35D" w14:textId="77777777" w:rsidR="00863C2B" w:rsidRPr="00863C2B" w:rsidRDefault="00863C2B" w:rsidP="00863C2B">
            <w:pPr>
              <w:rPr>
                <w:rFonts w:ascii="Times New Roman" w:hAnsi="Times New Roman"/>
                <w:color w:val="000000"/>
                <w:sz w:val="24"/>
                <w:szCs w:val="24"/>
              </w:rPr>
            </w:pPr>
            <w:r w:rsidRPr="00863C2B">
              <w:rPr>
                <w:rFonts w:ascii="Times New Roman" w:hAnsi="Times New Roman"/>
                <w:color w:val="000000"/>
                <w:sz w:val="24"/>
                <w:szCs w:val="24"/>
              </w:rPr>
              <w:t>_____________________________________</w:t>
            </w:r>
          </w:p>
        </w:tc>
        <w:tc>
          <w:tcPr>
            <w:tcW w:w="5245" w:type="dxa"/>
          </w:tcPr>
          <w:p w14:paraId="699FAE28" w14:textId="77777777" w:rsidR="00863C2B" w:rsidRPr="00863C2B" w:rsidRDefault="00863C2B" w:rsidP="00863C2B">
            <w:pPr>
              <w:rPr>
                <w:rFonts w:ascii="Times New Roman" w:hAnsi="Times New Roman"/>
                <w:color w:val="000000"/>
                <w:sz w:val="24"/>
                <w:szCs w:val="24"/>
              </w:rPr>
            </w:pPr>
            <w:r w:rsidRPr="00863C2B">
              <w:rPr>
                <w:rFonts w:ascii="Times New Roman" w:hAnsi="Times New Roman"/>
                <w:color w:val="000000"/>
                <w:sz w:val="24"/>
                <w:szCs w:val="24"/>
              </w:rPr>
              <w:t>_____________________________________</w:t>
            </w:r>
          </w:p>
          <w:p w14:paraId="2DE9174A" w14:textId="77777777" w:rsidR="00863C2B" w:rsidRPr="00863C2B" w:rsidRDefault="00863C2B" w:rsidP="00863C2B">
            <w:pPr>
              <w:rPr>
                <w:rFonts w:ascii="Times New Roman" w:hAnsi="Times New Roman"/>
                <w:color w:val="000000"/>
                <w:sz w:val="24"/>
                <w:szCs w:val="24"/>
              </w:rPr>
            </w:pPr>
            <w:r w:rsidRPr="00863C2B">
              <w:rPr>
                <w:rFonts w:ascii="Times New Roman" w:hAnsi="Times New Roman"/>
                <w:color w:val="000000"/>
                <w:sz w:val="24"/>
                <w:szCs w:val="24"/>
              </w:rPr>
              <w:t>_____________________________________</w:t>
            </w:r>
          </w:p>
        </w:tc>
      </w:tr>
      <w:tr w:rsidR="00863C2B" w:rsidRPr="00863C2B" w14:paraId="6542F1E7" w14:textId="77777777" w:rsidTr="000D5745">
        <w:trPr>
          <w:trHeight w:val="607"/>
        </w:trPr>
        <w:tc>
          <w:tcPr>
            <w:tcW w:w="5353" w:type="dxa"/>
          </w:tcPr>
          <w:p w14:paraId="48093174" w14:textId="77777777" w:rsidR="00863C2B" w:rsidRPr="00863C2B" w:rsidRDefault="00863C2B" w:rsidP="00863C2B">
            <w:pPr>
              <w:rPr>
                <w:rFonts w:ascii="Times New Roman" w:hAnsi="Times New Roman"/>
                <w:color w:val="000000"/>
                <w:sz w:val="24"/>
                <w:szCs w:val="24"/>
              </w:rPr>
            </w:pPr>
            <w:r w:rsidRPr="00863C2B">
              <w:rPr>
                <w:rFonts w:ascii="Times New Roman" w:hAnsi="Times New Roman"/>
                <w:color w:val="000000"/>
                <w:sz w:val="24"/>
                <w:szCs w:val="24"/>
              </w:rPr>
              <w:t>_________________ / _________________</w:t>
            </w:r>
          </w:p>
          <w:p w14:paraId="23BB0396" w14:textId="77777777" w:rsidR="00863C2B" w:rsidRPr="00863C2B" w:rsidRDefault="00863C2B" w:rsidP="00863C2B">
            <w:pPr>
              <w:rPr>
                <w:rFonts w:ascii="Times New Roman" w:hAnsi="Times New Roman"/>
                <w:color w:val="000000"/>
                <w:sz w:val="24"/>
                <w:szCs w:val="24"/>
              </w:rPr>
            </w:pPr>
            <w:r w:rsidRPr="00863C2B">
              <w:rPr>
                <w:rFonts w:ascii="Times New Roman" w:hAnsi="Times New Roman"/>
                <w:color w:val="000000"/>
                <w:sz w:val="24"/>
                <w:szCs w:val="24"/>
              </w:rPr>
              <w:t>«_____» __________ 20__ года</w:t>
            </w:r>
          </w:p>
        </w:tc>
        <w:tc>
          <w:tcPr>
            <w:tcW w:w="5245" w:type="dxa"/>
          </w:tcPr>
          <w:p w14:paraId="5885602A" w14:textId="77777777" w:rsidR="00863C2B" w:rsidRPr="00863C2B" w:rsidRDefault="00863C2B" w:rsidP="00863C2B">
            <w:pPr>
              <w:rPr>
                <w:rFonts w:ascii="Times New Roman" w:hAnsi="Times New Roman"/>
                <w:color w:val="000000"/>
                <w:sz w:val="24"/>
                <w:szCs w:val="24"/>
              </w:rPr>
            </w:pPr>
            <w:r w:rsidRPr="00863C2B">
              <w:rPr>
                <w:rFonts w:ascii="Times New Roman" w:hAnsi="Times New Roman"/>
                <w:color w:val="000000"/>
                <w:sz w:val="24"/>
                <w:szCs w:val="24"/>
              </w:rPr>
              <w:t>_________________ / _________________</w:t>
            </w:r>
          </w:p>
          <w:p w14:paraId="0FC720D3" w14:textId="77777777" w:rsidR="00863C2B" w:rsidRPr="00863C2B" w:rsidRDefault="00863C2B" w:rsidP="00863C2B">
            <w:pPr>
              <w:rPr>
                <w:rFonts w:ascii="Times New Roman" w:hAnsi="Times New Roman"/>
                <w:color w:val="000000"/>
                <w:sz w:val="24"/>
                <w:szCs w:val="24"/>
              </w:rPr>
            </w:pPr>
            <w:r w:rsidRPr="00863C2B">
              <w:rPr>
                <w:rFonts w:ascii="Times New Roman" w:hAnsi="Times New Roman"/>
                <w:color w:val="000000"/>
                <w:sz w:val="24"/>
                <w:szCs w:val="24"/>
              </w:rPr>
              <w:t>«_____» __________ 20__ года</w:t>
            </w:r>
          </w:p>
        </w:tc>
      </w:tr>
    </w:tbl>
    <w:p w14:paraId="54470E0C" w14:textId="77777777" w:rsidR="00863C2B" w:rsidRPr="00863C2B" w:rsidRDefault="00863C2B" w:rsidP="00863C2B">
      <w:pPr>
        <w:ind w:firstLine="567"/>
        <w:rPr>
          <w:rFonts w:ascii="Times New Roman" w:hAnsi="Times New Roman"/>
          <w:color w:val="000000"/>
          <w:sz w:val="24"/>
          <w:szCs w:val="24"/>
        </w:rPr>
      </w:pPr>
    </w:p>
    <w:p w14:paraId="44F2C81D" w14:textId="77777777" w:rsidR="00863C2B" w:rsidRPr="00863C2B" w:rsidRDefault="00863C2B" w:rsidP="00863C2B">
      <w:pPr>
        <w:ind w:firstLine="567"/>
        <w:rPr>
          <w:rFonts w:ascii="Times New Roman" w:hAnsi="Times New Roman"/>
          <w:color w:val="000000"/>
          <w:sz w:val="24"/>
          <w:szCs w:val="24"/>
        </w:rPr>
      </w:pPr>
    </w:p>
    <w:p w14:paraId="30F3CDA3" w14:textId="77777777" w:rsidR="00863C2B" w:rsidRPr="00863C2B" w:rsidRDefault="00863C2B" w:rsidP="00863C2B">
      <w:pPr>
        <w:ind w:firstLine="567"/>
        <w:rPr>
          <w:rFonts w:ascii="Times New Roman" w:hAnsi="Times New Roman"/>
          <w:color w:val="000000"/>
          <w:sz w:val="24"/>
          <w:szCs w:val="24"/>
        </w:rPr>
      </w:pPr>
    </w:p>
    <w:p w14:paraId="1424BC89" w14:textId="77777777" w:rsidR="00863C2B" w:rsidRPr="00863C2B" w:rsidRDefault="00863C2B" w:rsidP="00863C2B">
      <w:pPr>
        <w:pStyle w:val="6"/>
        <w:ind w:left="360"/>
        <w:rPr>
          <w:rFonts w:ascii="Times New Roman" w:hAnsi="Times New Roman" w:cs="Times New Roman"/>
          <w:sz w:val="24"/>
          <w:szCs w:val="24"/>
        </w:rPr>
      </w:pPr>
    </w:p>
    <w:p w14:paraId="606190D6" w14:textId="77777777" w:rsidR="00863C2B" w:rsidRPr="00863C2B" w:rsidRDefault="00863C2B" w:rsidP="00863C2B">
      <w:pPr>
        <w:pStyle w:val="6"/>
        <w:ind w:left="360"/>
        <w:rPr>
          <w:rFonts w:ascii="Times New Roman" w:hAnsi="Times New Roman" w:cs="Times New Roman"/>
          <w:sz w:val="24"/>
          <w:szCs w:val="24"/>
        </w:rPr>
      </w:pPr>
    </w:p>
    <w:p w14:paraId="19FE3D02" w14:textId="77777777" w:rsidR="00863C2B" w:rsidRDefault="00863C2B" w:rsidP="00521517">
      <w:pPr>
        <w:ind w:firstLine="567"/>
        <w:rPr>
          <w:rFonts w:ascii="Times New Roman" w:hAnsi="Times New Roman"/>
          <w:sz w:val="24"/>
          <w:szCs w:val="24"/>
        </w:rPr>
      </w:pPr>
    </w:p>
    <w:p w14:paraId="49773258" w14:textId="77777777" w:rsidR="00863C2B" w:rsidRDefault="00863C2B" w:rsidP="00521517">
      <w:pPr>
        <w:ind w:firstLine="567"/>
        <w:rPr>
          <w:rFonts w:ascii="Times New Roman" w:hAnsi="Times New Roman"/>
          <w:sz w:val="24"/>
          <w:szCs w:val="24"/>
        </w:rPr>
      </w:pPr>
    </w:p>
    <w:p w14:paraId="7CD331C8" w14:textId="77777777" w:rsidR="00863C2B" w:rsidRDefault="00863C2B" w:rsidP="00521517">
      <w:pPr>
        <w:ind w:firstLine="567"/>
        <w:rPr>
          <w:rFonts w:ascii="Times New Roman" w:hAnsi="Times New Roman"/>
          <w:sz w:val="24"/>
          <w:szCs w:val="24"/>
        </w:rPr>
      </w:pPr>
    </w:p>
    <w:p w14:paraId="4D29C15D" w14:textId="77777777" w:rsidR="00863C2B" w:rsidRDefault="00863C2B" w:rsidP="00521517">
      <w:pPr>
        <w:ind w:firstLine="567"/>
        <w:rPr>
          <w:rFonts w:ascii="Times New Roman" w:hAnsi="Times New Roman"/>
          <w:sz w:val="24"/>
          <w:szCs w:val="24"/>
        </w:rPr>
      </w:pPr>
    </w:p>
    <w:p w14:paraId="55EBE26D" w14:textId="77777777" w:rsidR="00863C2B" w:rsidRDefault="00863C2B" w:rsidP="00521517">
      <w:pPr>
        <w:ind w:firstLine="567"/>
        <w:rPr>
          <w:rFonts w:ascii="Times New Roman" w:hAnsi="Times New Roman"/>
          <w:sz w:val="24"/>
          <w:szCs w:val="24"/>
        </w:rPr>
      </w:pPr>
    </w:p>
    <w:p w14:paraId="555A610A" w14:textId="77777777" w:rsidR="009E39F5" w:rsidRDefault="009E39F5" w:rsidP="00521517">
      <w:pPr>
        <w:ind w:firstLine="567"/>
        <w:rPr>
          <w:rFonts w:ascii="Times New Roman" w:hAnsi="Times New Roman"/>
          <w:sz w:val="24"/>
          <w:szCs w:val="24"/>
        </w:rPr>
      </w:pPr>
    </w:p>
    <w:p w14:paraId="074996A0" w14:textId="77777777" w:rsidR="00863C2B" w:rsidRDefault="00863C2B" w:rsidP="00521517">
      <w:pPr>
        <w:ind w:firstLine="567"/>
        <w:rPr>
          <w:rFonts w:ascii="Times New Roman" w:hAnsi="Times New Roman"/>
          <w:sz w:val="24"/>
          <w:szCs w:val="24"/>
        </w:rPr>
      </w:pPr>
    </w:p>
    <w:p w14:paraId="2D24315F" w14:textId="77777777" w:rsidR="00863C2B" w:rsidRDefault="00863C2B" w:rsidP="00521517">
      <w:pPr>
        <w:ind w:firstLine="567"/>
        <w:rPr>
          <w:rFonts w:ascii="Times New Roman" w:hAnsi="Times New Roman"/>
          <w:sz w:val="24"/>
          <w:szCs w:val="24"/>
        </w:rPr>
      </w:pPr>
    </w:p>
    <w:p w14:paraId="6086DAA8" w14:textId="77777777" w:rsidR="00863C2B" w:rsidRPr="00863C2B" w:rsidRDefault="00863C2B" w:rsidP="00863C2B">
      <w:pPr>
        <w:ind w:firstLine="567"/>
        <w:jc w:val="right"/>
        <w:rPr>
          <w:rFonts w:ascii="Times New Roman" w:hAnsi="Times New Roman"/>
          <w:color w:val="000000"/>
          <w:sz w:val="24"/>
          <w:szCs w:val="24"/>
        </w:rPr>
      </w:pPr>
      <w:r w:rsidRPr="00863C2B">
        <w:rPr>
          <w:rFonts w:ascii="Times New Roman" w:hAnsi="Times New Roman"/>
          <w:color w:val="000000"/>
          <w:sz w:val="24"/>
          <w:szCs w:val="24"/>
        </w:rPr>
        <w:lastRenderedPageBreak/>
        <w:t xml:space="preserve">Приложение № 5 </w:t>
      </w:r>
    </w:p>
    <w:p w14:paraId="307F545F" w14:textId="77777777" w:rsidR="00863C2B" w:rsidRPr="00863C2B" w:rsidRDefault="00863C2B" w:rsidP="00863C2B">
      <w:pPr>
        <w:tabs>
          <w:tab w:val="left" w:pos="709"/>
        </w:tabs>
        <w:ind w:firstLine="567"/>
        <w:jc w:val="right"/>
        <w:rPr>
          <w:rFonts w:ascii="Times New Roman" w:hAnsi="Times New Roman"/>
          <w:color w:val="000000"/>
          <w:sz w:val="24"/>
          <w:szCs w:val="24"/>
        </w:rPr>
      </w:pPr>
      <w:r w:rsidRPr="00863C2B">
        <w:rPr>
          <w:rFonts w:ascii="Times New Roman" w:hAnsi="Times New Roman"/>
          <w:color w:val="000000"/>
          <w:sz w:val="24"/>
          <w:szCs w:val="24"/>
        </w:rPr>
        <w:t xml:space="preserve">к договору № ______________ </w:t>
      </w:r>
    </w:p>
    <w:p w14:paraId="3707A4D7" w14:textId="4DF22CFE" w:rsidR="00863C2B" w:rsidRPr="00BB66F7" w:rsidRDefault="00863C2B" w:rsidP="00BB66F7">
      <w:pPr>
        <w:tabs>
          <w:tab w:val="left" w:pos="709"/>
        </w:tabs>
        <w:ind w:firstLine="567"/>
        <w:jc w:val="right"/>
        <w:rPr>
          <w:rFonts w:ascii="Times New Roman" w:hAnsi="Times New Roman"/>
          <w:color w:val="000000"/>
          <w:sz w:val="24"/>
          <w:szCs w:val="24"/>
        </w:rPr>
      </w:pPr>
      <w:r w:rsidRPr="00863C2B">
        <w:rPr>
          <w:rFonts w:ascii="Times New Roman" w:hAnsi="Times New Roman"/>
          <w:color w:val="000000"/>
          <w:sz w:val="24"/>
          <w:szCs w:val="24"/>
        </w:rPr>
        <w:t>от «____» __________20__ года</w:t>
      </w:r>
      <w:bookmarkStart w:id="10" w:name="_GoBack"/>
      <w:bookmarkEnd w:id="10"/>
    </w:p>
    <w:p w14:paraId="3B4B8A5F" w14:textId="77777777" w:rsidR="00863C2B" w:rsidRPr="00863C2B" w:rsidRDefault="00863C2B" w:rsidP="00863C2B">
      <w:pPr>
        <w:ind w:firstLine="567"/>
        <w:rPr>
          <w:rFonts w:ascii="Times New Roman" w:hAnsi="Times New Roman"/>
          <w:b/>
          <w:color w:val="000000"/>
          <w:sz w:val="24"/>
          <w:szCs w:val="24"/>
        </w:rPr>
      </w:pPr>
    </w:p>
    <w:p w14:paraId="5C08362D" w14:textId="77777777" w:rsidR="00863C2B" w:rsidRDefault="00863C2B" w:rsidP="00863C2B">
      <w:pPr>
        <w:pStyle w:val="Times12"/>
        <w:tabs>
          <w:tab w:val="left" w:pos="1134"/>
        </w:tabs>
        <w:ind w:firstLine="709"/>
        <w:jc w:val="center"/>
        <w:rPr>
          <w:szCs w:val="24"/>
        </w:rPr>
      </w:pPr>
      <w:r w:rsidRPr="00863C2B">
        <w:rPr>
          <w:szCs w:val="24"/>
        </w:rPr>
        <w:t>Перечень автозаправочных станций, на которых заказчик вправе произвести выборку нефтепродуктов (Бензин АИ-92, Дизельное топливо) по картам</w:t>
      </w:r>
    </w:p>
    <w:p w14:paraId="42134A1E" w14:textId="77777777" w:rsidR="00A41134" w:rsidRDefault="00A41134" w:rsidP="00863C2B">
      <w:pPr>
        <w:pStyle w:val="Times12"/>
        <w:tabs>
          <w:tab w:val="left" w:pos="1134"/>
        </w:tabs>
        <w:ind w:firstLine="709"/>
        <w:jc w:val="center"/>
        <w:rPr>
          <w:szCs w:val="24"/>
        </w:rPr>
      </w:pPr>
    </w:p>
    <w:p w14:paraId="790F3EB5" w14:textId="77777777" w:rsidR="00A41134" w:rsidRDefault="00A41134" w:rsidP="00863C2B">
      <w:pPr>
        <w:pStyle w:val="Times12"/>
        <w:tabs>
          <w:tab w:val="left" w:pos="1134"/>
        </w:tabs>
        <w:ind w:firstLine="709"/>
        <w:jc w:val="center"/>
        <w:rPr>
          <w:szCs w:val="24"/>
        </w:rPr>
      </w:pPr>
    </w:p>
    <w:p w14:paraId="58E58F7A" w14:textId="77777777" w:rsidR="00A41134" w:rsidRDefault="00A41134" w:rsidP="00863C2B">
      <w:pPr>
        <w:pStyle w:val="Times12"/>
        <w:tabs>
          <w:tab w:val="left" w:pos="1134"/>
        </w:tabs>
        <w:ind w:firstLine="709"/>
        <w:jc w:val="center"/>
        <w:rPr>
          <w:szCs w:val="24"/>
        </w:rPr>
      </w:pPr>
    </w:p>
    <w:p w14:paraId="79BE208C" w14:textId="77777777" w:rsidR="00A41134" w:rsidRDefault="00A41134" w:rsidP="00863C2B">
      <w:pPr>
        <w:pStyle w:val="Times12"/>
        <w:tabs>
          <w:tab w:val="left" w:pos="1134"/>
        </w:tabs>
        <w:ind w:firstLine="709"/>
        <w:jc w:val="center"/>
        <w:rPr>
          <w:szCs w:val="24"/>
        </w:rPr>
      </w:pPr>
    </w:p>
    <w:p w14:paraId="0DF383EA" w14:textId="77777777" w:rsidR="00A41134" w:rsidRDefault="00A41134" w:rsidP="00863C2B">
      <w:pPr>
        <w:pStyle w:val="Times12"/>
        <w:tabs>
          <w:tab w:val="left" w:pos="1134"/>
        </w:tabs>
        <w:ind w:firstLine="709"/>
        <w:jc w:val="center"/>
        <w:rPr>
          <w:szCs w:val="24"/>
        </w:rPr>
      </w:pPr>
    </w:p>
    <w:p w14:paraId="52184E98" w14:textId="77777777" w:rsidR="00A41134" w:rsidRDefault="00A41134" w:rsidP="00863C2B">
      <w:pPr>
        <w:pStyle w:val="Times12"/>
        <w:tabs>
          <w:tab w:val="left" w:pos="1134"/>
        </w:tabs>
        <w:ind w:firstLine="709"/>
        <w:jc w:val="center"/>
        <w:rPr>
          <w:szCs w:val="24"/>
        </w:rPr>
      </w:pPr>
    </w:p>
    <w:p w14:paraId="098C0BF7" w14:textId="77777777" w:rsidR="00A41134" w:rsidRDefault="00A41134" w:rsidP="00863C2B">
      <w:pPr>
        <w:pStyle w:val="Times12"/>
        <w:tabs>
          <w:tab w:val="left" w:pos="1134"/>
        </w:tabs>
        <w:ind w:firstLine="709"/>
        <w:jc w:val="center"/>
        <w:rPr>
          <w:szCs w:val="24"/>
        </w:rPr>
      </w:pPr>
    </w:p>
    <w:p w14:paraId="5CB3C80A" w14:textId="77777777" w:rsidR="00A41134" w:rsidRDefault="00A41134" w:rsidP="00863C2B">
      <w:pPr>
        <w:pStyle w:val="Times12"/>
        <w:tabs>
          <w:tab w:val="left" w:pos="1134"/>
        </w:tabs>
        <w:ind w:firstLine="709"/>
        <w:jc w:val="center"/>
        <w:rPr>
          <w:szCs w:val="24"/>
        </w:rPr>
      </w:pPr>
    </w:p>
    <w:p w14:paraId="780E0225" w14:textId="77777777" w:rsidR="00A41134" w:rsidRDefault="00A41134" w:rsidP="00863C2B">
      <w:pPr>
        <w:pStyle w:val="Times12"/>
        <w:tabs>
          <w:tab w:val="left" w:pos="1134"/>
        </w:tabs>
        <w:ind w:firstLine="709"/>
        <w:jc w:val="center"/>
        <w:rPr>
          <w:szCs w:val="24"/>
        </w:rPr>
      </w:pPr>
    </w:p>
    <w:p w14:paraId="4C752F77" w14:textId="77777777" w:rsidR="00A41134" w:rsidRDefault="00A41134" w:rsidP="00863C2B">
      <w:pPr>
        <w:pStyle w:val="Times12"/>
        <w:tabs>
          <w:tab w:val="left" w:pos="1134"/>
        </w:tabs>
        <w:ind w:firstLine="709"/>
        <w:jc w:val="center"/>
        <w:rPr>
          <w:szCs w:val="24"/>
        </w:rPr>
      </w:pPr>
    </w:p>
    <w:p w14:paraId="46AAC2F8" w14:textId="77777777" w:rsidR="00A41134" w:rsidRDefault="00A41134" w:rsidP="00863C2B">
      <w:pPr>
        <w:pStyle w:val="Times12"/>
        <w:tabs>
          <w:tab w:val="left" w:pos="1134"/>
        </w:tabs>
        <w:ind w:firstLine="709"/>
        <w:jc w:val="center"/>
        <w:rPr>
          <w:szCs w:val="24"/>
        </w:rPr>
      </w:pPr>
    </w:p>
    <w:p w14:paraId="20067CA9" w14:textId="77777777" w:rsidR="00A41134" w:rsidRDefault="00A41134" w:rsidP="00863C2B">
      <w:pPr>
        <w:pStyle w:val="Times12"/>
        <w:tabs>
          <w:tab w:val="left" w:pos="1134"/>
        </w:tabs>
        <w:ind w:firstLine="709"/>
        <w:jc w:val="center"/>
        <w:rPr>
          <w:szCs w:val="24"/>
        </w:rPr>
      </w:pPr>
    </w:p>
    <w:p w14:paraId="33E92DB2" w14:textId="77777777" w:rsidR="00A41134" w:rsidRDefault="00A41134" w:rsidP="00863C2B">
      <w:pPr>
        <w:pStyle w:val="Times12"/>
        <w:tabs>
          <w:tab w:val="left" w:pos="1134"/>
        </w:tabs>
        <w:ind w:firstLine="709"/>
        <w:jc w:val="center"/>
        <w:rPr>
          <w:szCs w:val="24"/>
        </w:rPr>
      </w:pPr>
    </w:p>
    <w:p w14:paraId="138AD863" w14:textId="77777777" w:rsidR="00A41134" w:rsidRDefault="00A41134" w:rsidP="00863C2B">
      <w:pPr>
        <w:pStyle w:val="Times12"/>
        <w:tabs>
          <w:tab w:val="left" w:pos="1134"/>
        </w:tabs>
        <w:ind w:firstLine="709"/>
        <w:jc w:val="center"/>
        <w:rPr>
          <w:szCs w:val="24"/>
        </w:rPr>
      </w:pPr>
    </w:p>
    <w:p w14:paraId="509C15D2" w14:textId="77777777" w:rsidR="00A41134" w:rsidRDefault="00A41134" w:rsidP="00863C2B">
      <w:pPr>
        <w:pStyle w:val="Times12"/>
        <w:tabs>
          <w:tab w:val="left" w:pos="1134"/>
        </w:tabs>
        <w:ind w:firstLine="709"/>
        <w:jc w:val="center"/>
        <w:rPr>
          <w:szCs w:val="24"/>
        </w:rPr>
      </w:pPr>
    </w:p>
    <w:p w14:paraId="0EFDFA8D" w14:textId="77777777" w:rsidR="00A41134" w:rsidRDefault="00A41134" w:rsidP="00863C2B">
      <w:pPr>
        <w:pStyle w:val="Times12"/>
        <w:tabs>
          <w:tab w:val="left" w:pos="1134"/>
        </w:tabs>
        <w:ind w:firstLine="709"/>
        <w:jc w:val="center"/>
        <w:rPr>
          <w:szCs w:val="24"/>
        </w:rPr>
      </w:pPr>
    </w:p>
    <w:p w14:paraId="40819DDB" w14:textId="77777777" w:rsidR="00A41134" w:rsidRDefault="00A41134" w:rsidP="00863C2B">
      <w:pPr>
        <w:pStyle w:val="Times12"/>
        <w:tabs>
          <w:tab w:val="left" w:pos="1134"/>
        </w:tabs>
        <w:ind w:firstLine="709"/>
        <w:jc w:val="center"/>
        <w:rPr>
          <w:szCs w:val="24"/>
        </w:rPr>
      </w:pPr>
    </w:p>
    <w:p w14:paraId="6E074D92" w14:textId="77777777" w:rsidR="00A41134" w:rsidRDefault="00A41134" w:rsidP="00BB66F7">
      <w:pPr>
        <w:rPr>
          <w:rFonts w:ascii="Times New Roman" w:hAnsi="Times New Roman"/>
          <w:sz w:val="24"/>
          <w:szCs w:val="24"/>
        </w:rPr>
        <w:sectPr w:rsidR="00A41134" w:rsidSect="003C78A2">
          <w:pgSz w:w="11906" w:h="16838" w:code="9"/>
          <w:pgMar w:top="567" w:right="567" w:bottom="567" w:left="1418" w:header="0" w:footer="0" w:gutter="0"/>
          <w:cols w:space="720"/>
          <w:titlePg/>
          <w:docGrid w:linePitch="299"/>
        </w:sectPr>
      </w:pPr>
    </w:p>
    <w:p w14:paraId="15A775BF" w14:textId="3A28E551" w:rsidR="00A41134" w:rsidRPr="00863C2B" w:rsidRDefault="00A41134" w:rsidP="00BB66F7">
      <w:pPr>
        <w:rPr>
          <w:rFonts w:ascii="Times New Roman" w:hAnsi="Times New Roman"/>
          <w:sz w:val="24"/>
          <w:szCs w:val="24"/>
        </w:rPr>
      </w:pPr>
    </w:p>
    <w:sectPr w:rsidR="00A41134" w:rsidRPr="00863C2B" w:rsidSect="00A41134">
      <w:pgSz w:w="16838" w:h="11906" w:orient="landscape" w:code="9"/>
      <w:pgMar w:top="1418" w:right="567" w:bottom="567" w:left="567"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A88BB" w14:textId="77777777" w:rsidR="00F71B03" w:rsidRDefault="00F71B03">
      <w:r>
        <w:separator/>
      </w:r>
    </w:p>
  </w:endnote>
  <w:endnote w:type="continuationSeparator" w:id="0">
    <w:p w14:paraId="54672243" w14:textId="77777777" w:rsidR="00F71B03" w:rsidRDefault="00F7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5DCDA" w14:textId="13574CBB" w:rsidR="009E2052" w:rsidRDefault="009E2052">
    <w:pPr>
      <w:pStyle w:val="a8"/>
      <w:tabs>
        <w:tab w:val="clear" w:pos="4677"/>
        <w:tab w:val="clear" w:pos="9355"/>
        <w:tab w:val="left" w:pos="694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10E00" w14:textId="77777777" w:rsidR="009E2052" w:rsidRDefault="009E20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A794C" w14:textId="77777777" w:rsidR="00F71B03" w:rsidRDefault="00F71B03">
      <w:r>
        <w:separator/>
      </w:r>
    </w:p>
  </w:footnote>
  <w:footnote w:type="continuationSeparator" w:id="0">
    <w:p w14:paraId="7B2AB7CB" w14:textId="77777777" w:rsidR="00F71B03" w:rsidRDefault="00F7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36BD0" w14:textId="77777777" w:rsidR="009E2052" w:rsidRDefault="009E2052">
    <w:pPr>
      <w:pStyle w:val="a6"/>
      <w:jc w:val="center"/>
      <w:rPr>
        <w:rFonts w:ascii="Times New Roman" w:hAnsi="Times New Roman"/>
        <w:sz w:val="24"/>
      </w:rPr>
    </w:pPr>
    <w: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noProof/>
        <w:sz w:val="24"/>
      </w:rPr>
      <w:t>6</w:t>
    </w:r>
    <w:r>
      <w:rPr>
        <w:rFonts w:ascii="Times New Roman" w:hAnsi="Times New Roman"/>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78AD3" w14:textId="77777777" w:rsidR="009E2052" w:rsidRDefault="009E2052">
    <w:pPr>
      <w:pStyle w:val="a6"/>
      <w:jc w:val="center"/>
      <w:rPr>
        <w:rFonts w:ascii="Times New Roman" w:hAnsi="Times New Roman"/>
        <w:sz w:val="24"/>
      </w:rPr>
    </w:pPr>
    <w: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noProof/>
        <w:sz w:val="24"/>
      </w:rPr>
      <w:t>23</w:t>
    </w:r>
    <w:r>
      <w:rPr>
        <w:rFonts w:ascii="Times New Roman" w:hAnsi="Times New Roman"/>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1BB2C" w14:textId="77777777" w:rsidR="009E2052" w:rsidRDefault="009E2052">
    <w:pPr>
      <w:pStyle w:val="a6"/>
      <w:jc w:val="center"/>
      <w:rPr>
        <w:rFonts w:ascii="Times New Roman" w:hAnsi="Times New Roman"/>
        <w:sz w:val="24"/>
      </w:rPr>
    </w:pPr>
    <w: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noProof/>
        <w:sz w:val="24"/>
      </w:rPr>
      <w:t>43</w:t>
    </w:r>
    <w:r>
      <w:rPr>
        <w:rFonts w:ascii="Times New Roman" w:hAnsi="Times New Roman"/>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188F10A"/>
    <w:lvl w:ilvl="0">
      <w:start w:val="1"/>
      <w:numFmt w:val="decimal"/>
      <w:lvlText w:val="%1."/>
      <w:lvlJc w:val="left"/>
      <w:pPr>
        <w:tabs>
          <w:tab w:val="left" w:pos="-540"/>
        </w:tabs>
        <w:ind w:left="54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100078D8"/>
    <w:multiLevelType w:val="multilevel"/>
    <w:tmpl w:val="9432A8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520123"/>
    <w:multiLevelType w:val="hybridMultilevel"/>
    <w:tmpl w:val="8C3445C2"/>
    <w:lvl w:ilvl="0" w:tplc="40F9E582">
      <w:start w:val="1"/>
      <w:numFmt w:val="bullet"/>
      <w:suff w:val="space"/>
      <w:lvlText w:val=""/>
      <w:lvlJc w:val="left"/>
      <w:pPr>
        <w:ind w:left="0" w:firstLine="0"/>
      </w:pPr>
      <w:rPr>
        <w:rFonts w:ascii="Symbol" w:hAnsi="Symbol"/>
      </w:rPr>
    </w:lvl>
    <w:lvl w:ilvl="1" w:tplc="6B1BCB3F">
      <w:start w:val="1"/>
      <w:numFmt w:val="bullet"/>
      <w:lvlText w:val="o"/>
      <w:lvlJc w:val="left"/>
      <w:pPr>
        <w:ind w:left="1440" w:hanging="360"/>
      </w:pPr>
      <w:rPr>
        <w:rFonts w:ascii="Courier New" w:hAnsi="Courier New"/>
      </w:rPr>
    </w:lvl>
    <w:lvl w:ilvl="2" w:tplc="7CFAD378">
      <w:start w:val="1"/>
      <w:numFmt w:val="bullet"/>
      <w:lvlText w:val=""/>
      <w:lvlJc w:val="left"/>
      <w:pPr>
        <w:ind w:left="2160" w:hanging="360"/>
      </w:pPr>
      <w:rPr>
        <w:rFonts w:ascii="Wingdings" w:hAnsi="Wingdings"/>
      </w:rPr>
    </w:lvl>
    <w:lvl w:ilvl="3" w:tplc="7D89AF45">
      <w:start w:val="1"/>
      <w:numFmt w:val="bullet"/>
      <w:lvlText w:val=""/>
      <w:lvlJc w:val="left"/>
      <w:pPr>
        <w:ind w:left="2880" w:hanging="360"/>
      </w:pPr>
      <w:rPr>
        <w:rFonts w:ascii="Symbol" w:hAnsi="Symbol"/>
      </w:rPr>
    </w:lvl>
    <w:lvl w:ilvl="4" w:tplc="7C1E7451">
      <w:start w:val="1"/>
      <w:numFmt w:val="bullet"/>
      <w:lvlText w:val="o"/>
      <w:lvlJc w:val="left"/>
      <w:pPr>
        <w:ind w:left="3600" w:hanging="360"/>
      </w:pPr>
      <w:rPr>
        <w:rFonts w:ascii="Courier New" w:hAnsi="Courier New"/>
      </w:rPr>
    </w:lvl>
    <w:lvl w:ilvl="5" w:tplc="16E2B047">
      <w:start w:val="1"/>
      <w:numFmt w:val="bullet"/>
      <w:lvlText w:val=""/>
      <w:lvlJc w:val="left"/>
      <w:pPr>
        <w:ind w:left="4320" w:hanging="360"/>
      </w:pPr>
      <w:rPr>
        <w:rFonts w:ascii="Wingdings" w:hAnsi="Wingdings"/>
      </w:rPr>
    </w:lvl>
    <w:lvl w:ilvl="6" w:tplc="788DC157">
      <w:start w:val="1"/>
      <w:numFmt w:val="bullet"/>
      <w:lvlText w:val=""/>
      <w:lvlJc w:val="left"/>
      <w:pPr>
        <w:ind w:left="5040" w:hanging="360"/>
      </w:pPr>
      <w:rPr>
        <w:rFonts w:ascii="Symbol" w:hAnsi="Symbol"/>
      </w:rPr>
    </w:lvl>
    <w:lvl w:ilvl="7" w:tplc="48BAACDD">
      <w:start w:val="1"/>
      <w:numFmt w:val="bullet"/>
      <w:lvlText w:val="o"/>
      <w:lvlJc w:val="left"/>
      <w:pPr>
        <w:ind w:left="5760" w:hanging="360"/>
      </w:pPr>
      <w:rPr>
        <w:rFonts w:ascii="Courier New" w:hAnsi="Courier New"/>
      </w:rPr>
    </w:lvl>
    <w:lvl w:ilvl="8" w:tplc="100F1F10">
      <w:start w:val="1"/>
      <w:numFmt w:val="bullet"/>
      <w:lvlText w:val=""/>
      <w:lvlJc w:val="left"/>
      <w:pPr>
        <w:ind w:left="6480" w:hanging="360"/>
      </w:pPr>
      <w:rPr>
        <w:rFonts w:ascii="Wingdings" w:hAnsi="Wingdings"/>
      </w:rPr>
    </w:lvl>
  </w:abstractNum>
  <w:abstractNum w:abstractNumId="3" w15:restartNumberingAfterBreak="0">
    <w:nsid w:val="1B821331"/>
    <w:multiLevelType w:val="multilevel"/>
    <w:tmpl w:val="E6003644"/>
    <w:lvl w:ilvl="0">
      <w:start w:val="1"/>
      <w:numFmt w:val="decimal"/>
      <w:lvlText w:val="%1."/>
      <w:lvlJc w:val="left"/>
      <w:pPr>
        <w:tabs>
          <w:tab w:val="left" w:pos="960"/>
        </w:tabs>
        <w:ind w:left="9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8B2D98"/>
    <w:multiLevelType w:val="multilevel"/>
    <w:tmpl w:val="23968096"/>
    <w:lvl w:ilvl="0">
      <w:start w:val="1"/>
      <w:numFmt w:val="decimal"/>
      <w:lvlText w:val="1.8.%1."/>
      <w:lvlJc w:val="left"/>
      <w:rPr>
        <w:rFonts w:ascii="Times New Roman" w:hAnsi="Times New Roman"/>
        <w:b w:val="0"/>
        <w:i w:val="0"/>
        <w:strike w:val="0"/>
        <w:color w:val="00000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A54466"/>
    <w:multiLevelType w:val="multilevel"/>
    <w:tmpl w:val="8734720E"/>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6" w15:restartNumberingAfterBreak="0">
    <w:nsid w:val="41854D49"/>
    <w:multiLevelType w:val="multilevel"/>
    <w:tmpl w:val="13ECCAEA"/>
    <w:lvl w:ilvl="0">
      <w:start w:val="4"/>
      <w:numFmt w:val="decimal"/>
      <w:lvlText w:val="%1."/>
      <w:lvlJc w:val="left"/>
      <w:pPr>
        <w:tabs>
          <w:tab w:val="left" w:pos="360"/>
        </w:tabs>
        <w:ind w:left="360" w:hanging="360"/>
      </w:pPr>
    </w:lvl>
    <w:lvl w:ilvl="1">
      <w:start w:val="1"/>
      <w:numFmt w:val="decimal"/>
      <w:lvlText w:val="%1.%2."/>
      <w:lvlJc w:val="left"/>
      <w:pPr>
        <w:tabs>
          <w:tab w:val="left" w:pos="2367"/>
        </w:tabs>
        <w:ind w:left="2367" w:hanging="720"/>
      </w:pPr>
      <w:rPr>
        <w:b w:val="0"/>
        <w:i w:val="0"/>
        <w:sz w:val="24"/>
      </w:rPr>
    </w:lvl>
    <w:lvl w:ilvl="2">
      <w:start w:val="1"/>
      <w:numFmt w:val="decimal"/>
      <w:lvlText w:val="%1.%2.%3."/>
      <w:lvlJc w:val="left"/>
      <w:pPr>
        <w:tabs>
          <w:tab w:val="left" w:pos="1430"/>
        </w:tabs>
        <w:ind w:left="1430" w:hanging="720"/>
      </w:pPr>
      <w:rPr>
        <w:rFonts w:ascii="Times New Roman" w:hAnsi="Times New Roman"/>
        <w:b w:val="0"/>
        <w:i w:val="0"/>
        <w:sz w:val="24"/>
      </w:rPr>
    </w:lvl>
    <w:lvl w:ilvl="3">
      <w:start w:val="1"/>
      <w:numFmt w:val="decimal"/>
      <w:lvlText w:val="%1.%2.%3.%4."/>
      <w:lvlJc w:val="left"/>
      <w:pPr>
        <w:tabs>
          <w:tab w:val="left" w:pos="2357"/>
        </w:tabs>
        <w:ind w:left="2357" w:hanging="1080"/>
      </w:pPr>
      <w:rPr>
        <w:sz w:val="24"/>
      </w:rPr>
    </w:lvl>
    <w:lvl w:ilvl="4">
      <w:start w:val="1"/>
      <w:numFmt w:val="decimal"/>
      <w:lvlText w:val="%1.%2.%3.%4.%5."/>
      <w:lvlJc w:val="left"/>
      <w:pPr>
        <w:tabs>
          <w:tab w:val="left" w:pos="7668"/>
        </w:tabs>
        <w:ind w:left="7668" w:hanging="1080"/>
      </w:pPr>
    </w:lvl>
    <w:lvl w:ilvl="5">
      <w:start w:val="1"/>
      <w:numFmt w:val="decimal"/>
      <w:lvlText w:val="%1.%2.%3.%4.%5.%6."/>
      <w:lvlJc w:val="left"/>
      <w:pPr>
        <w:tabs>
          <w:tab w:val="left" w:pos="9675"/>
        </w:tabs>
        <w:ind w:left="9675" w:hanging="1440"/>
      </w:pPr>
    </w:lvl>
    <w:lvl w:ilvl="6">
      <w:start w:val="1"/>
      <w:numFmt w:val="decimal"/>
      <w:lvlText w:val="%1.%2.%3.%4.%5.%6.%7."/>
      <w:lvlJc w:val="left"/>
      <w:pPr>
        <w:tabs>
          <w:tab w:val="left" w:pos="11322"/>
        </w:tabs>
        <w:ind w:left="11322" w:hanging="1440"/>
      </w:pPr>
    </w:lvl>
    <w:lvl w:ilvl="7">
      <w:start w:val="1"/>
      <w:numFmt w:val="decimal"/>
      <w:lvlText w:val="%1.%2.%3.%4.%5.%6.%7.%8."/>
      <w:lvlJc w:val="left"/>
      <w:pPr>
        <w:tabs>
          <w:tab w:val="left" w:pos="13329"/>
        </w:tabs>
        <w:ind w:left="13329" w:hanging="1800"/>
      </w:pPr>
    </w:lvl>
    <w:lvl w:ilvl="8">
      <w:start w:val="1"/>
      <w:numFmt w:val="decimal"/>
      <w:lvlText w:val="%1.%2.%3.%4.%5.%6.%7.%8.%9."/>
      <w:lvlJc w:val="left"/>
      <w:pPr>
        <w:tabs>
          <w:tab w:val="left" w:pos="14976"/>
        </w:tabs>
        <w:ind w:left="14976" w:hanging="1800"/>
      </w:pPr>
    </w:lvl>
  </w:abstractNum>
  <w:abstractNum w:abstractNumId="7" w15:restartNumberingAfterBreak="0">
    <w:nsid w:val="422248A6"/>
    <w:multiLevelType w:val="multilevel"/>
    <w:tmpl w:val="FDA0A9C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561655F6"/>
    <w:multiLevelType w:val="multilevel"/>
    <w:tmpl w:val="906C125E"/>
    <w:lvl w:ilvl="0">
      <w:start w:val="1"/>
      <w:numFmt w:val="decimal"/>
      <w:lvlText w:val="%1."/>
      <w:lvlJc w:val="left"/>
      <w:pPr>
        <w:tabs>
          <w:tab w:val="left" w:pos="510"/>
        </w:tabs>
        <w:ind w:left="510" w:hanging="510"/>
      </w:pPr>
      <w:rPr>
        <w:b w:val="0"/>
      </w:rPr>
    </w:lvl>
    <w:lvl w:ilvl="1">
      <w:start w:val="2"/>
      <w:numFmt w:val="decimal"/>
      <w:lvlText w:val="%1.%2."/>
      <w:lvlJc w:val="left"/>
      <w:pPr>
        <w:tabs>
          <w:tab w:val="left" w:pos="-270"/>
        </w:tabs>
        <w:ind w:left="-270" w:hanging="510"/>
      </w:pPr>
      <w:rPr>
        <w:b/>
      </w:rPr>
    </w:lvl>
    <w:lvl w:ilvl="2">
      <w:start w:val="1"/>
      <w:numFmt w:val="decimal"/>
      <w:lvlText w:val="%1.%2.%3."/>
      <w:lvlJc w:val="left"/>
      <w:pPr>
        <w:tabs>
          <w:tab w:val="left" w:pos="-840"/>
        </w:tabs>
        <w:ind w:left="-840" w:hanging="720"/>
      </w:pPr>
      <w:rPr>
        <w:b/>
      </w:rPr>
    </w:lvl>
    <w:lvl w:ilvl="3">
      <w:start w:val="1"/>
      <w:numFmt w:val="decimal"/>
      <w:lvlText w:val="%1.%2.%3.%4."/>
      <w:lvlJc w:val="left"/>
      <w:pPr>
        <w:tabs>
          <w:tab w:val="left" w:pos="-1620"/>
        </w:tabs>
        <w:ind w:left="-1620" w:hanging="720"/>
      </w:pPr>
      <w:rPr>
        <w:b/>
      </w:rPr>
    </w:lvl>
    <w:lvl w:ilvl="4">
      <w:start w:val="1"/>
      <w:numFmt w:val="decimal"/>
      <w:lvlText w:val="%1.%2.%3.%4.%5."/>
      <w:lvlJc w:val="left"/>
      <w:pPr>
        <w:tabs>
          <w:tab w:val="left" w:pos="-2040"/>
        </w:tabs>
        <w:ind w:left="-2040" w:hanging="1080"/>
      </w:pPr>
      <w:rPr>
        <w:b/>
      </w:rPr>
    </w:lvl>
    <w:lvl w:ilvl="5">
      <w:start w:val="1"/>
      <w:numFmt w:val="decimal"/>
      <w:lvlText w:val="%1.%2.%3.%4.%5.%6."/>
      <w:lvlJc w:val="left"/>
      <w:pPr>
        <w:tabs>
          <w:tab w:val="left" w:pos="-2820"/>
        </w:tabs>
        <w:ind w:left="-2820" w:hanging="1080"/>
      </w:pPr>
      <w:rPr>
        <w:b/>
      </w:rPr>
    </w:lvl>
    <w:lvl w:ilvl="6">
      <w:start w:val="1"/>
      <w:numFmt w:val="decimal"/>
      <w:lvlText w:val="%1.%2.%3.%4.%5.%6.%7."/>
      <w:lvlJc w:val="left"/>
      <w:pPr>
        <w:tabs>
          <w:tab w:val="left" w:pos="-3240"/>
        </w:tabs>
        <w:ind w:left="-3240" w:hanging="1440"/>
      </w:pPr>
      <w:rPr>
        <w:b/>
      </w:rPr>
    </w:lvl>
    <w:lvl w:ilvl="7">
      <w:start w:val="1"/>
      <w:numFmt w:val="decimal"/>
      <w:lvlText w:val="%1.%2.%3.%4.%5.%6.%7.%8."/>
      <w:lvlJc w:val="left"/>
      <w:pPr>
        <w:tabs>
          <w:tab w:val="left" w:pos="-4020"/>
        </w:tabs>
        <w:ind w:left="-4020" w:hanging="1440"/>
      </w:pPr>
      <w:rPr>
        <w:b/>
      </w:rPr>
    </w:lvl>
    <w:lvl w:ilvl="8">
      <w:start w:val="1"/>
      <w:numFmt w:val="decimal"/>
      <w:lvlText w:val="%1.%2.%3.%4.%5.%6.%7.%8.%9."/>
      <w:lvlJc w:val="left"/>
      <w:pPr>
        <w:tabs>
          <w:tab w:val="left" w:pos="-4440"/>
        </w:tabs>
        <w:ind w:left="-4440" w:hanging="1800"/>
      </w:pPr>
      <w:rPr>
        <w:b/>
      </w:rPr>
    </w:lvl>
  </w:abstractNum>
  <w:abstractNum w:abstractNumId="9" w15:restartNumberingAfterBreak="0">
    <w:nsid w:val="666928C1"/>
    <w:multiLevelType w:val="hybridMultilevel"/>
    <w:tmpl w:val="04B4CCF6"/>
    <w:lvl w:ilvl="0" w:tplc="116099D0">
      <w:start w:val="1"/>
      <w:numFmt w:val="bullet"/>
      <w:lvlText w:val=""/>
      <w:lvlJc w:val="left"/>
      <w:pPr>
        <w:ind w:left="360" w:hanging="360"/>
      </w:pPr>
      <w:rPr>
        <w:rFonts w:ascii="Symbol" w:hAnsi="Symbol"/>
      </w:rPr>
    </w:lvl>
    <w:lvl w:ilvl="1" w:tplc="055849B4">
      <w:start w:val="1"/>
      <w:numFmt w:val="bullet"/>
      <w:lvlText w:val="o"/>
      <w:lvlJc w:val="left"/>
      <w:pPr>
        <w:ind w:left="1080" w:hanging="360"/>
      </w:pPr>
      <w:rPr>
        <w:rFonts w:ascii="Courier New" w:hAnsi="Courier New"/>
      </w:rPr>
    </w:lvl>
    <w:lvl w:ilvl="2" w:tplc="623829F8">
      <w:start w:val="1"/>
      <w:numFmt w:val="bullet"/>
      <w:lvlText w:val=""/>
      <w:lvlJc w:val="left"/>
      <w:pPr>
        <w:ind w:left="1800" w:hanging="360"/>
      </w:pPr>
      <w:rPr>
        <w:rFonts w:ascii="Wingdings" w:hAnsi="Wingdings"/>
      </w:rPr>
    </w:lvl>
    <w:lvl w:ilvl="3" w:tplc="1E8EC979">
      <w:start w:val="1"/>
      <w:numFmt w:val="bullet"/>
      <w:lvlText w:val=""/>
      <w:lvlJc w:val="left"/>
      <w:pPr>
        <w:ind w:left="2520" w:hanging="360"/>
      </w:pPr>
      <w:rPr>
        <w:rFonts w:ascii="Symbol" w:hAnsi="Symbol"/>
      </w:rPr>
    </w:lvl>
    <w:lvl w:ilvl="4" w:tplc="31FC062C">
      <w:start w:val="1"/>
      <w:numFmt w:val="bullet"/>
      <w:lvlText w:val="o"/>
      <w:lvlJc w:val="left"/>
      <w:pPr>
        <w:ind w:left="3240" w:hanging="360"/>
      </w:pPr>
      <w:rPr>
        <w:rFonts w:ascii="Courier New" w:hAnsi="Courier New"/>
      </w:rPr>
    </w:lvl>
    <w:lvl w:ilvl="5" w:tplc="2152E092">
      <w:start w:val="1"/>
      <w:numFmt w:val="bullet"/>
      <w:lvlText w:val=""/>
      <w:lvlJc w:val="left"/>
      <w:pPr>
        <w:ind w:left="3960" w:hanging="360"/>
      </w:pPr>
      <w:rPr>
        <w:rFonts w:ascii="Wingdings" w:hAnsi="Wingdings"/>
      </w:rPr>
    </w:lvl>
    <w:lvl w:ilvl="6" w:tplc="0CB47612">
      <w:start w:val="1"/>
      <w:numFmt w:val="bullet"/>
      <w:lvlText w:val=""/>
      <w:lvlJc w:val="left"/>
      <w:pPr>
        <w:ind w:left="4680" w:hanging="360"/>
      </w:pPr>
      <w:rPr>
        <w:rFonts w:ascii="Symbol" w:hAnsi="Symbol"/>
      </w:rPr>
    </w:lvl>
    <w:lvl w:ilvl="7" w:tplc="5550FA31">
      <w:start w:val="1"/>
      <w:numFmt w:val="bullet"/>
      <w:lvlText w:val="o"/>
      <w:lvlJc w:val="left"/>
      <w:pPr>
        <w:ind w:left="5400" w:hanging="360"/>
      </w:pPr>
      <w:rPr>
        <w:rFonts w:ascii="Courier New" w:hAnsi="Courier New"/>
      </w:rPr>
    </w:lvl>
    <w:lvl w:ilvl="8" w:tplc="1E4E9412">
      <w:start w:val="1"/>
      <w:numFmt w:val="bullet"/>
      <w:lvlText w:val=""/>
      <w:lvlJc w:val="left"/>
      <w:pPr>
        <w:ind w:left="6120" w:hanging="360"/>
      </w:pPr>
      <w:rPr>
        <w:rFonts w:ascii="Wingdings" w:hAnsi="Wingdings"/>
      </w:rPr>
    </w:lvl>
  </w:abstractNum>
  <w:abstractNum w:abstractNumId="10" w15:restartNumberingAfterBreak="0">
    <w:nsid w:val="66B568B7"/>
    <w:multiLevelType w:val="hybridMultilevel"/>
    <w:tmpl w:val="08282C38"/>
    <w:lvl w:ilvl="0" w:tplc="2DF59D2F">
      <w:start w:val="1"/>
      <w:numFmt w:val="bullet"/>
      <w:pStyle w:val="a"/>
      <w:lvlText w:val=""/>
      <w:lvlJc w:val="left"/>
      <w:pPr>
        <w:tabs>
          <w:tab w:val="left" w:pos="1247"/>
        </w:tabs>
        <w:ind w:left="1247" w:hanging="396"/>
      </w:pPr>
      <w:rPr>
        <w:rFonts w:ascii="Symbol" w:hAnsi="Symbol"/>
        <w:color w:val="auto"/>
      </w:rPr>
    </w:lvl>
    <w:lvl w:ilvl="1" w:tplc="4ADFFD23">
      <w:start w:val="1"/>
      <w:numFmt w:val="bullet"/>
      <w:lvlText w:val=""/>
      <w:lvlJc w:val="left"/>
      <w:pPr>
        <w:tabs>
          <w:tab w:val="left" w:pos="1644"/>
        </w:tabs>
        <w:ind w:left="1644" w:hanging="397"/>
      </w:pPr>
      <w:rPr>
        <w:rFonts w:ascii="Wingdings" w:hAnsi="Wingdings"/>
        <w:color w:val="auto"/>
      </w:rPr>
    </w:lvl>
    <w:lvl w:ilvl="2" w:tplc="2A7FD84D">
      <w:start w:val="1"/>
      <w:numFmt w:val="bullet"/>
      <w:lvlText w:val=""/>
      <w:lvlJc w:val="left"/>
      <w:pPr>
        <w:tabs>
          <w:tab w:val="left" w:pos="2041"/>
        </w:tabs>
        <w:ind w:left="2041" w:hanging="397"/>
      </w:pPr>
      <w:rPr>
        <w:rFonts w:ascii="Wingdings" w:hAnsi="Wingdings"/>
      </w:rPr>
    </w:lvl>
    <w:lvl w:ilvl="3" w:tplc="10C3010B">
      <w:start w:val="1"/>
      <w:numFmt w:val="bullet"/>
      <w:lvlText w:val=""/>
      <w:lvlJc w:val="left"/>
      <w:pPr>
        <w:tabs>
          <w:tab w:val="left" w:pos="2438"/>
        </w:tabs>
        <w:ind w:left="2438" w:hanging="397"/>
      </w:pPr>
      <w:rPr>
        <w:rFonts w:ascii="Symbol" w:hAnsi="Symbol"/>
        <w:color w:val="auto"/>
      </w:rPr>
    </w:lvl>
    <w:lvl w:ilvl="4" w:tplc="494E354E">
      <w:start w:val="1"/>
      <w:numFmt w:val="bullet"/>
      <w:lvlText w:val=""/>
      <w:lvlJc w:val="left"/>
      <w:pPr>
        <w:tabs>
          <w:tab w:val="left" w:pos="949"/>
        </w:tabs>
        <w:ind w:left="949" w:hanging="360"/>
      </w:pPr>
      <w:rPr>
        <w:rFonts w:ascii="Symbol" w:hAnsi="Symbol"/>
      </w:rPr>
    </w:lvl>
    <w:lvl w:ilvl="5" w:tplc="74D74E7D">
      <w:start w:val="1"/>
      <w:numFmt w:val="bullet"/>
      <w:lvlText w:val=""/>
      <w:lvlJc w:val="left"/>
      <w:pPr>
        <w:tabs>
          <w:tab w:val="left" w:pos="1309"/>
        </w:tabs>
        <w:ind w:left="1309" w:hanging="360"/>
      </w:pPr>
      <w:rPr>
        <w:rFonts w:ascii="Wingdings" w:hAnsi="Wingdings"/>
      </w:rPr>
    </w:lvl>
    <w:lvl w:ilvl="6" w:tplc="7FE22807">
      <w:start w:val="1"/>
      <w:numFmt w:val="bullet"/>
      <w:lvlText w:val=""/>
      <w:lvlJc w:val="left"/>
      <w:pPr>
        <w:tabs>
          <w:tab w:val="left" w:pos="1669"/>
        </w:tabs>
        <w:ind w:left="1669" w:hanging="360"/>
      </w:pPr>
      <w:rPr>
        <w:rFonts w:ascii="Wingdings" w:hAnsi="Wingdings"/>
      </w:rPr>
    </w:lvl>
    <w:lvl w:ilvl="7" w:tplc="20532AEA">
      <w:start w:val="1"/>
      <w:numFmt w:val="bullet"/>
      <w:lvlText w:val=""/>
      <w:lvlJc w:val="left"/>
      <w:pPr>
        <w:tabs>
          <w:tab w:val="left" w:pos="2029"/>
        </w:tabs>
        <w:ind w:left="2029" w:hanging="360"/>
      </w:pPr>
      <w:rPr>
        <w:rFonts w:ascii="Symbol" w:hAnsi="Symbol"/>
      </w:rPr>
    </w:lvl>
    <w:lvl w:ilvl="8" w:tplc="2CB5FF7D">
      <w:start w:val="1"/>
      <w:numFmt w:val="bullet"/>
      <w:lvlText w:val=""/>
      <w:lvlJc w:val="left"/>
      <w:pPr>
        <w:tabs>
          <w:tab w:val="left" w:pos="2389"/>
        </w:tabs>
        <w:ind w:left="2389" w:hanging="360"/>
      </w:pPr>
      <w:rPr>
        <w:rFonts w:ascii="Symbol" w:hAnsi="Symbol"/>
      </w:rPr>
    </w:lvl>
  </w:abstractNum>
  <w:abstractNum w:abstractNumId="11" w15:restartNumberingAfterBreak="0">
    <w:nsid w:val="7DA208F0"/>
    <w:multiLevelType w:val="multilevel"/>
    <w:tmpl w:val="C3788720"/>
    <w:lvl w:ilvl="0">
      <w:start w:val="1"/>
      <w:numFmt w:val="decimal"/>
      <w:lvlText w:val="%1."/>
      <w:lvlJc w:val="left"/>
      <w:pPr>
        <w:ind w:left="680" w:hanging="705"/>
      </w:pPr>
    </w:lvl>
    <w:lvl w:ilvl="1">
      <w:start w:val="1"/>
      <w:numFmt w:val="lowerLetter"/>
      <w:lvlText w:val="%2."/>
      <w:lvlJc w:val="left"/>
      <w:pPr>
        <w:ind w:left="1055" w:hanging="360"/>
      </w:pPr>
    </w:lvl>
    <w:lvl w:ilvl="2">
      <w:start w:val="1"/>
      <w:numFmt w:val="lowerRoman"/>
      <w:lvlText w:val="%3."/>
      <w:lvlJc w:val="right"/>
      <w:pPr>
        <w:ind w:left="1775" w:hanging="180"/>
      </w:pPr>
    </w:lvl>
    <w:lvl w:ilvl="3">
      <w:start w:val="1"/>
      <w:numFmt w:val="decimal"/>
      <w:lvlText w:val="%4."/>
      <w:lvlJc w:val="left"/>
      <w:pPr>
        <w:ind w:left="2495" w:hanging="360"/>
      </w:pPr>
    </w:lvl>
    <w:lvl w:ilvl="4">
      <w:start w:val="1"/>
      <w:numFmt w:val="lowerLetter"/>
      <w:lvlText w:val="%5."/>
      <w:lvlJc w:val="left"/>
      <w:pPr>
        <w:ind w:left="3215" w:hanging="360"/>
      </w:pPr>
    </w:lvl>
    <w:lvl w:ilvl="5">
      <w:start w:val="1"/>
      <w:numFmt w:val="lowerRoman"/>
      <w:lvlText w:val="%6."/>
      <w:lvlJc w:val="right"/>
      <w:pPr>
        <w:ind w:left="3935" w:hanging="180"/>
      </w:pPr>
    </w:lvl>
    <w:lvl w:ilvl="6">
      <w:start w:val="1"/>
      <w:numFmt w:val="decimal"/>
      <w:lvlText w:val="%7."/>
      <w:lvlJc w:val="left"/>
      <w:pPr>
        <w:ind w:left="4655" w:hanging="360"/>
      </w:pPr>
    </w:lvl>
    <w:lvl w:ilvl="7">
      <w:start w:val="1"/>
      <w:numFmt w:val="lowerLetter"/>
      <w:lvlText w:val="%8."/>
      <w:lvlJc w:val="left"/>
      <w:pPr>
        <w:ind w:left="5375" w:hanging="360"/>
      </w:pPr>
    </w:lvl>
    <w:lvl w:ilvl="8">
      <w:start w:val="1"/>
      <w:numFmt w:val="lowerRoman"/>
      <w:lvlText w:val="%9."/>
      <w:lvlJc w:val="right"/>
      <w:pPr>
        <w:ind w:left="6095" w:hanging="180"/>
      </w:pPr>
    </w:lvl>
  </w:abstractNum>
  <w:num w:numId="1">
    <w:abstractNumId w:val="3"/>
  </w:num>
  <w:num w:numId="2">
    <w:abstractNumId w:val="10"/>
  </w:num>
  <w:num w:numId="3">
    <w:abstractNumId w:val="2"/>
  </w:num>
  <w:num w:numId="4">
    <w:abstractNumId w:val="6"/>
  </w:num>
  <w:num w:numId="5">
    <w:abstractNumId w:val="11"/>
  </w:num>
  <w:num w:numId="6">
    <w:abstractNumId w:val="9"/>
  </w:num>
  <w:num w:numId="7">
    <w:abstractNumId w:val="4"/>
  </w:num>
  <w:num w:numId="8">
    <w:abstractNumId w:val="5"/>
  </w:num>
  <w:num w:numId="9">
    <w:abstractNumId w:val="1"/>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2F"/>
    <w:rsid w:val="00007F10"/>
    <w:rsid w:val="00020F74"/>
    <w:rsid w:val="00035B37"/>
    <w:rsid w:val="00036359"/>
    <w:rsid w:val="000440B0"/>
    <w:rsid w:val="0008039E"/>
    <w:rsid w:val="000A47D8"/>
    <w:rsid w:val="000A6220"/>
    <w:rsid w:val="000B41E1"/>
    <w:rsid w:val="000D19BF"/>
    <w:rsid w:val="000D5745"/>
    <w:rsid w:val="000F1E86"/>
    <w:rsid w:val="001009FB"/>
    <w:rsid w:val="00102FBC"/>
    <w:rsid w:val="00117810"/>
    <w:rsid w:val="0013296B"/>
    <w:rsid w:val="00143EED"/>
    <w:rsid w:val="00182227"/>
    <w:rsid w:val="001864D4"/>
    <w:rsid w:val="001908A6"/>
    <w:rsid w:val="00191EEF"/>
    <w:rsid w:val="001A402F"/>
    <w:rsid w:val="001F02A2"/>
    <w:rsid w:val="001F08CB"/>
    <w:rsid w:val="001F25B2"/>
    <w:rsid w:val="001F79DD"/>
    <w:rsid w:val="0020338A"/>
    <w:rsid w:val="00212C4F"/>
    <w:rsid w:val="002139DE"/>
    <w:rsid w:val="00217B78"/>
    <w:rsid w:val="0022675D"/>
    <w:rsid w:val="00226FF3"/>
    <w:rsid w:val="002421E1"/>
    <w:rsid w:val="00256EA8"/>
    <w:rsid w:val="00257F40"/>
    <w:rsid w:val="002631E5"/>
    <w:rsid w:val="00265462"/>
    <w:rsid w:val="0027032A"/>
    <w:rsid w:val="002873FB"/>
    <w:rsid w:val="002B054B"/>
    <w:rsid w:val="002B0B2B"/>
    <w:rsid w:val="00305207"/>
    <w:rsid w:val="003762E4"/>
    <w:rsid w:val="003864B2"/>
    <w:rsid w:val="003959B7"/>
    <w:rsid w:val="00396764"/>
    <w:rsid w:val="003B1529"/>
    <w:rsid w:val="003C78A2"/>
    <w:rsid w:val="003D435B"/>
    <w:rsid w:val="003E2A02"/>
    <w:rsid w:val="003E34AA"/>
    <w:rsid w:val="003F23B8"/>
    <w:rsid w:val="003F4533"/>
    <w:rsid w:val="00404352"/>
    <w:rsid w:val="00407F15"/>
    <w:rsid w:val="004402A2"/>
    <w:rsid w:val="00461633"/>
    <w:rsid w:val="004679B6"/>
    <w:rsid w:val="004709F6"/>
    <w:rsid w:val="00474DC3"/>
    <w:rsid w:val="004B2670"/>
    <w:rsid w:val="004E3258"/>
    <w:rsid w:val="00507997"/>
    <w:rsid w:val="005133D8"/>
    <w:rsid w:val="00521517"/>
    <w:rsid w:val="00533668"/>
    <w:rsid w:val="005347EA"/>
    <w:rsid w:val="00546753"/>
    <w:rsid w:val="00565C5D"/>
    <w:rsid w:val="00570F04"/>
    <w:rsid w:val="00581C97"/>
    <w:rsid w:val="005A7BCF"/>
    <w:rsid w:val="005B1E77"/>
    <w:rsid w:val="005B7EA0"/>
    <w:rsid w:val="005D4A99"/>
    <w:rsid w:val="005F09AD"/>
    <w:rsid w:val="0061624B"/>
    <w:rsid w:val="00622408"/>
    <w:rsid w:val="00627C1E"/>
    <w:rsid w:val="006532B9"/>
    <w:rsid w:val="006726C0"/>
    <w:rsid w:val="00693778"/>
    <w:rsid w:val="006A1A91"/>
    <w:rsid w:val="006A565A"/>
    <w:rsid w:val="006B4153"/>
    <w:rsid w:val="006C75E9"/>
    <w:rsid w:val="00700BBF"/>
    <w:rsid w:val="00703E5F"/>
    <w:rsid w:val="007069F8"/>
    <w:rsid w:val="00717125"/>
    <w:rsid w:val="007575C7"/>
    <w:rsid w:val="00761FC1"/>
    <w:rsid w:val="00784DB7"/>
    <w:rsid w:val="00791197"/>
    <w:rsid w:val="007B2B1A"/>
    <w:rsid w:val="007B58AE"/>
    <w:rsid w:val="007C7AD5"/>
    <w:rsid w:val="00831622"/>
    <w:rsid w:val="008364F4"/>
    <w:rsid w:val="00853163"/>
    <w:rsid w:val="00856CA3"/>
    <w:rsid w:val="00863C2B"/>
    <w:rsid w:val="00877BA6"/>
    <w:rsid w:val="00883B22"/>
    <w:rsid w:val="008869EE"/>
    <w:rsid w:val="008B3B28"/>
    <w:rsid w:val="008D09E6"/>
    <w:rsid w:val="008D5614"/>
    <w:rsid w:val="008D6277"/>
    <w:rsid w:val="008F2168"/>
    <w:rsid w:val="00904274"/>
    <w:rsid w:val="00930E0D"/>
    <w:rsid w:val="00961C0B"/>
    <w:rsid w:val="00982A52"/>
    <w:rsid w:val="009869A1"/>
    <w:rsid w:val="009D0987"/>
    <w:rsid w:val="009D71CE"/>
    <w:rsid w:val="009E2052"/>
    <w:rsid w:val="009E39F5"/>
    <w:rsid w:val="00A111B9"/>
    <w:rsid w:val="00A167F0"/>
    <w:rsid w:val="00A17995"/>
    <w:rsid w:val="00A41134"/>
    <w:rsid w:val="00A552D3"/>
    <w:rsid w:val="00A878E5"/>
    <w:rsid w:val="00AB43D3"/>
    <w:rsid w:val="00AB605B"/>
    <w:rsid w:val="00AC4BCD"/>
    <w:rsid w:val="00AF5FE7"/>
    <w:rsid w:val="00B05654"/>
    <w:rsid w:val="00B2686D"/>
    <w:rsid w:val="00B335E5"/>
    <w:rsid w:val="00B543B6"/>
    <w:rsid w:val="00BA7D69"/>
    <w:rsid w:val="00BB66F7"/>
    <w:rsid w:val="00BD1661"/>
    <w:rsid w:val="00BD3621"/>
    <w:rsid w:val="00BE1A10"/>
    <w:rsid w:val="00BF6E76"/>
    <w:rsid w:val="00C035FA"/>
    <w:rsid w:val="00C2458D"/>
    <w:rsid w:val="00C66E41"/>
    <w:rsid w:val="00C83A23"/>
    <w:rsid w:val="00C9224A"/>
    <w:rsid w:val="00C929DA"/>
    <w:rsid w:val="00CB3965"/>
    <w:rsid w:val="00CB50BA"/>
    <w:rsid w:val="00CC1097"/>
    <w:rsid w:val="00CF4DA2"/>
    <w:rsid w:val="00CF662E"/>
    <w:rsid w:val="00D4671F"/>
    <w:rsid w:val="00D52CEF"/>
    <w:rsid w:val="00D673EE"/>
    <w:rsid w:val="00D75056"/>
    <w:rsid w:val="00DA53C0"/>
    <w:rsid w:val="00DC29DA"/>
    <w:rsid w:val="00DD3FEB"/>
    <w:rsid w:val="00DE075C"/>
    <w:rsid w:val="00DF3B86"/>
    <w:rsid w:val="00DF7A7C"/>
    <w:rsid w:val="00E10DC8"/>
    <w:rsid w:val="00E116AE"/>
    <w:rsid w:val="00E12E51"/>
    <w:rsid w:val="00E16C3C"/>
    <w:rsid w:val="00E21E7D"/>
    <w:rsid w:val="00E2744B"/>
    <w:rsid w:val="00E3135A"/>
    <w:rsid w:val="00E37938"/>
    <w:rsid w:val="00E37EBA"/>
    <w:rsid w:val="00E50B9F"/>
    <w:rsid w:val="00E65C7E"/>
    <w:rsid w:val="00E75625"/>
    <w:rsid w:val="00E9092B"/>
    <w:rsid w:val="00EA21FA"/>
    <w:rsid w:val="00EE1088"/>
    <w:rsid w:val="00EE4281"/>
    <w:rsid w:val="00F02F2A"/>
    <w:rsid w:val="00F20609"/>
    <w:rsid w:val="00F70234"/>
    <w:rsid w:val="00F71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3ADF"/>
  <w15:docId w15:val="{01E91469-1EDF-42C7-BFE6-31941300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sz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pPr>
      <w:keepNext/>
      <w:keepLines/>
      <w:spacing w:before="480"/>
      <w:outlineLvl w:val="0"/>
    </w:pPr>
    <w:rPr>
      <w:rFonts w:ascii="Cambria" w:hAnsi="Cambria"/>
      <w:b/>
      <w:color w:val="365F91"/>
      <w:sz w:val="28"/>
    </w:rPr>
  </w:style>
  <w:style w:type="paragraph" w:styleId="3">
    <w:name w:val="heading 3"/>
    <w:basedOn w:val="a0"/>
    <w:next w:val="a0"/>
    <w:link w:val="30"/>
    <w:qFormat/>
    <w:pPr>
      <w:keepNext/>
      <w:keepLines/>
      <w:spacing w:before="200"/>
      <w:outlineLvl w:val="2"/>
    </w:pPr>
    <w:rPr>
      <w:rFonts w:ascii="Cambria" w:hAnsi="Cambria"/>
      <w:b/>
      <w:color w:val="4F81BD"/>
    </w:rPr>
  </w:style>
  <w:style w:type="paragraph" w:styleId="4">
    <w:name w:val="heading 4"/>
    <w:basedOn w:val="a0"/>
    <w:next w:val="a0"/>
    <w:link w:val="40"/>
    <w:qFormat/>
    <w:pPr>
      <w:keepNext/>
      <w:keepLines/>
      <w:spacing w:before="40"/>
      <w:outlineLvl w:val="3"/>
    </w:pPr>
    <w:rPr>
      <w:rFonts w:ascii="Cambria" w:hAnsi="Cambria"/>
      <w:i/>
      <w:color w:val="365F91"/>
    </w:rPr>
  </w:style>
  <w:style w:type="paragraph" w:styleId="6">
    <w:name w:val="heading 6"/>
    <w:basedOn w:val="a0"/>
    <w:next w:val="a0"/>
    <w:link w:val="60"/>
    <w:uiPriority w:val="9"/>
    <w:semiHidden/>
    <w:unhideWhenUsed/>
    <w:qFormat/>
    <w:rsid w:val="00961C0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link w:val="Default0"/>
    <w:qFormat/>
    <w:rPr>
      <w:rFonts w:ascii="Times New Roman" w:hAnsi="Times New Roman"/>
      <w:color w:val="000000"/>
      <w:sz w:val="24"/>
    </w:rPr>
  </w:style>
  <w:style w:type="paragraph" w:styleId="a4">
    <w:name w:val="Revision"/>
    <w:hidden/>
    <w:rPr>
      <w:rFonts w:ascii="Times New Roman" w:hAnsi="Times New Roman"/>
      <w:sz w:val="24"/>
    </w:rPr>
  </w:style>
  <w:style w:type="paragraph" w:customStyle="1" w:styleId="a">
    <w:name w:val="_Список_марк"/>
    <w:pPr>
      <w:numPr>
        <w:numId w:val="2"/>
      </w:numPr>
      <w:tabs>
        <w:tab w:val="clear" w:pos="1247"/>
        <w:tab w:val="num" w:pos="360"/>
        <w:tab w:val="left" w:pos="851"/>
        <w:tab w:val="left" w:pos="1644"/>
        <w:tab w:val="left" w:pos="2041"/>
      </w:tabs>
      <w:spacing w:after="60" w:line="360" w:lineRule="auto"/>
      <w:ind w:left="0" w:firstLine="0"/>
      <w:contextualSpacing/>
      <w:jc w:val="both"/>
    </w:pPr>
    <w:rPr>
      <w:rFonts w:ascii="Times New Roman" w:hAnsi="Times New Roman"/>
      <w:sz w:val="24"/>
    </w:rPr>
  </w:style>
  <w:style w:type="paragraph" w:styleId="a5">
    <w:name w:val="No Spacing"/>
    <w:qFormat/>
    <w:rPr>
      <w:sz w:val="22"/>
    </w:rPr>
  </w:style>
  <w:style w:type="paragraph" w:customStyle="1" w:styleId="ConsPlusNormal">
    <w:name w:val="ConsPlusNormal"/>
    <w:link w:val="ConsPlusNormal0"/>
    <w:qFormat/>
    <w:pPr>
      <w:widowControl w:val="0"/>
      <w:jc w:val="both"/>
    </w:pPr>
    <w:rPr>
      <w:rFonts w:ascii="Arial" w:hAnsi="Arial"/>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a6">
    <w:name w:val="header"/>
    <w:basedOn w:val="a0"/>
    <w:link w:val="a7"/>
    <w:pPr>
      <w:tabs>
        <w:tab w:val="center" w:pos="4677"/>
        <w:tab w:val="right" w:pos="9355"/>
      </w:tabs>
    </w:pPr>
  </w:style>
  <w:style w:type="paragraph" w:styleId="a8">
    <w:name w:val="footer"/>
    <w:basedOn w:val="a0"/>
    <w:link w:val="a9"/>
    <w:pPr>
      <w:tabs>
        <w:tab w:val="center" w:pos="4677"/>
        <w:tab w:val="right" w:pos="9355"/>
      </w:tabs>
    </w:pPr>
  </w:style>
  <w:style w:type="paragraph" w:styleId="aa">
    <w:name w:val="List Paragraph"/>
    <w:basedOn w:val="a0"/>
    <w:link w:val="ab"/>
    <w:uiPriority w:val="34"/>
    <w:qFormat/>
    <w:pPr>
      <w:ind w:left="720"/>
      <w:contextualSpacing/>
    </w:pPr>
  </w:style>
  <w:style w:type="paragraph" w:customStyle="1" w:styleId="Times12">
    <w:name w:val="Times 12"/>
    <w:basedOn w:val="a0"/>
    <w:uiPriority w:val="99"/>
    <w:qFormat/>
    <w:pPr>
      <w:ind w:firstLine="567"/>
      <w:jc w:val="both"/>
    </w:pPr>
    <w:rPr>
      <w:rFonts w:ascii="Times New Roman" w:hAnsi="Times New Roman"/>
      <w:sz w:val="24"/>
    </w:rPr>
  </w:style>
  <w:style w:type="paragraph" w:customStyle="1" w:styleId="ac">
    <w:name w:val="Пункт б/н"/>
    <w:basedOn w:val="a0"/>
    <w:pPr>
      <w:tabs>
        <w:tab w:val="left" w:pos="1134"/>
      </w:tabs>
      <w:spacing w:line="360" w:lineRule="auto"/>
      <w:ind w:firstLine="567"/>
      <w:jc w:val="both"/>
    </w:pPr>
    <w:rPr>
      <w:rFonts w:ascii="Times New Roman" w:hAnsi="Times New Roman"/>
    </w:rPr>
  </w:style>
  <w:style w:type="paragraph" w:styleId="ad">
    <w:name w:val="Balloon Text"/>
    <w:basedOn w:val="a0"/>
    <w:link w:val="ae"/>
    <w:rPr>
      <w:rFonts w:ascii="Tahoma" w:hAnsi="Tahoma"/>
      <w:sz w:val="16"/>
    </w:rPr>
  </w:style>
  <w:style w:type="paragraph" w:customStyle="1" w:styleId="11">
    <w:name w:val="заголовок 11"/>
    <w:basedOn w:val="a0"/>
    <w:next w:val="a0"/>
    <w:pPr>
      <w:keepNext/>
      <w:jc w:val="center"/>
    </w:pPr>
    <w:rPr>
      <w:rFonts w:ascii="Times New Roman" w:hAnsi="Times New Roman"/>
      <w:sz w:val="24"/>
    </w:rPr>
  </w:style>
  <w:style w:type="paragraph" w:customStyle="1" w:styleId="rvps9">
    <w:name w:val="rvps9"/>
    <w:basedOn w:val="a0"/>
    <w:pPr>
      <w:jc w:val="both"/>
    </w:pPr>
    <w:rPr>
      <w:rFonts w:ascii="Times New Roman" w:hAnsi="Times New Roman"/>
      <w:sz w:val="24"/>
    </w:rPr>
  </w:style>
  <w:style w:type="paragraph" w:styleId="af">
    <w:name w:val="Normal (Web)"/>
    <w:aliases w:val="Обычный (Web),Обычный (веб) Знак Знак,Обычный (Web) Знак Знак Знак,Обычный (Web) + По ширине,Междустр.интервал:  минимум 1,15 пт"/>
    <w:basedOn w:val="a0"/>
    <w:link w:val="af0"/>
    <w:pPr>
      <w:spacing w:before="100" w:beforeAutospacing="1" w:after="100" w:afterAutospacing="1"/>
    </w:pPr>
    <w:rPr>
      <w:rFonts w:ascii="Times New Roman" w:hAnsi="Times New Roman"/>
      <w:sz w:val="20"/>
    </w:rPr>
  </w:style>
  <w:style w:type="paragraph" w:styleId="af1">
    <w:name w:val="annotation text"/>
    <w:basedOn w:val="a0"/>
    <w:link w:val="af2"/>
    <w:rPr>
      <w:rFonts w:ascii="Times New Roman" w:hAnsi="Times New Roman"/>
      <w:sz w:val="20"/>
    </w:rPr>
  </w:style>
  <w:style w:type="paragraph" w:customStyle="1" w:styleId="rvps1">
    <w:name w:val="rvps1"/>
    <w:basedOn w:val="a0"/>
    <w:pPr>
      <w:jc w:val="center"/>
    </w:pPr>
    <w:rPr>
      <w:rFonts w:ascii="Times New Roman" w:hAnsi="Times New Roman"/>
      <w:sz w:val="24"/>
    </w:rPr>
  </w:style>
  <w:style w:type="paragraph" w:styleId="12">
    <w:name w:val="toc 1"/>
    <w:basedOn w:val="a0"/>
    <w:next w:val="a0"/>
    <w:qFormat/>
    <w:pPr>
      <w:ind w:left="34" w:hanging="1"/>
    </w:pPr>
    <w:rPr>
      <w:rFonts w:ascii="Times New Roman" w:hAnsi="Times New Roman"/>
      <w:sz w:val="24"/>
    </w:rPr>
  </w:style>
  <w:style w:type="paragraph" w:styleId="af3">
    <w:name w:val="Plain Text"/>
    <w:basedOn w:val="a0"/>
    <w:link w:val="af4"/>
    <w:rPr>
      <w:rFonts w:ascii="Courier New" w:hAnsi="Courier New"/>
      <w:sz w:val="20"/>
    </w:rPr>
  </w:style>
  <w:style w:type="paragraph" w:customStyle="1" w:styleId="font5">
    <w:name w:val="font5"/>
    <w:basedOn w:val="a0"/>
    <w:pPr>
      <w:spacing w:before="100" w:beforeAutospacing="1" w:after="100" w:afterAutospacing="1"/>
    </w:pPr>
    <w:rPr>
      <w:rFonts w:ascii="Arial" w:hAnsi="Arial"/>
      <w:i/>
      <w:sz w:val="20"/>
    </w:rPr>
  </w:style>
  <w:style w:type="paragraph" w:customStyle="1" w:styleId="xl65">
    <w:name w:val="xl65"/>
    <w:basedOn w:val="a0"/>
    <w:pPr>
      <w:spacing w:before="100" w:beforeAutospacing="1" w:after="100" w:afterAutospacing="1"/>
      <w:jc w:val="right"/>
    </w:pPr>
    <w:rPr>
      <w:rFonts w:ascii="Arial" w:hAnsi="Arial"/>
    </w:rPr>
  </w:style>
  <w:style w:type="paragraph" w:customStyle="1" w:styleId="xl66">
    <w:name w:val="xl66"/>
    <w:basedOn w:val="a0"/>
    <w:pPr>
      <w:spacing w:before="100" w:beforeAutospacing="1" w:after="100" w:afterAutospacing="1"/>
    </w:pPr>
    <w:rPr>
      <w:rFonts w:ascii="Arial" w:hAnsi="Arial"/>
    </w:rPr>
  </w:style>
  <w:style w:type="paragraph" w:customStyle="1" w:styleId="xl67">
    <w:name w:val="xl67"/>
    <w:basedOn w:val="a0"/>
    <w:pPr>
      <w:spacing w:before="100" w:beforeAutospacing="1" w:after="100" w:afterAutospacing="1"/>
    </w:pPr>
    <w:rPr>
      <w:rFonts w:ascii="Arial" w:hAnsi="Arial"/>
    </w:rPr>
  </w:style>
  <w:style w:type="paragraph" w:customStyle="1" w:styleId="xl68">
    <w:name w:val="xl68"/>
    <w:basedOn w:val="a0"/>
    <w:pPr>
      <w:spacing w:before="100" w:beforeAutospacing="1" w:after="100" w:afterAutospacing="1"/>
    </w:pPr>
    <w:rPr>
      <w:rFonts w:ascii="Arial" w:hAnsi="Arial"/>
      <w:b/>
    </w:rPr>
  </w:style>
  <w:style w:type="paragraph" w:customStyle="1" w:styleId="xl69">
    <w:name w:val="xl69"/>
    <w:basedOn w:val="a0"/>
    <w:pPr>
      <w:spacing w:before="100" w:beforeAutospacing="1" w:after="100" w:afterAutospacing="1"/>
      <w:jc w:val="center"/>
    </w:pPr>
    <w:rPr>
      <w:rFonts w:ascii="Arial" w:hAnsi="Arial"/>
      <w:b/>
      <w:sz w:val="24"/>
    </w:rPr>
  </w:style>
  <w:style w:type="paragraph" w:customStyle="1" w:styleId="xl70">
    <w:name w:val="xl70"/>
    <w:basedOn w:val="a0"/>
    <w:pPr>
      <w:spacing w:before="100" w:beforeAutospacing="1" w:after="100" w:afterAutospacing="1"/>
    </w:pPr>
    <w:rPr>
      <w:rFonts w:ascii="Arial" w:hAnsi="Arial"/>
      <w:b/>
    </w:rPr>
  </w:style>
  <w:style w:type="paragraph" w:customStyle="1" w:styleId="xl71">
    <w:name w:val="xl71"/>
    <w:basedOn w:val="a0"/>
    <w:pPr>
      <w:spacing w:before="100" w:beforeAutospacing="1" w:after="100" w:afterAutospacing="1"/>
      <w:jc w:val="center"/>
    </w:pPr>
    <w:rPr>
      <w:rFonts w:ascii="Arial" w:hAnsi="Arial"/>
      <w:sz w:val="18"/>
    </w:rPr>
  </w:style>
  <w:style w:type="paragraph" w:customStyle="1" w:styleId="xl72">
    <w:name w:val="xl72"/>
    <w:basedOn w:val="a0"/>
    <w:pPr>
      <w:spacing w:before="100" w:beforeAutospacing="1" w:after="100" w:afterAutospacing="1"/>
      <w:jc w:val="center"/>
    </w:pPr>
    <w:rPr>
      <w:rFonts w:ascii="Arial" w:hAnsi="Arial"/>
    </w:rPr>
  </w:style>
  <w:style w:type="paragraph" w:customStyle="1" w:styleId="xl73">
    <w:name w:val="xl7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rPr>
  </w:style>
  <w:style w:type="paragraph" w:customStyle="1" w:styleId="xl74">
    <w:name w:val="xl74"/>
    <w:basedOn w:val="a0"/>
    <w:pPr>
      <w:pBdr>
        <w:top w:val="single" w:sz="4" w:space="0" w:color="auto"/>
        <w:left w:val="single" w:sz="4" w:space="0" w:color="auto"/>
        <w:bottom w:val="single" w:sz="4" w:space="0" w:color="auto"/>
      </w:pBdr>
      <w:spacing w:before="100" w:beforeAutospacing="1" w:after="100" w:afterAutospacing="1"/>
      <w:jc w:val="center"/>
    </w:pPr>
    <w:rPr>
      <w:rFonts w:ascii="Arial" w:hAnsi="Arial"/>
    </w:rPr>
  </w:style>
  <w:style w:type="paragraph" w:customStyle="1" w:styleId="xl75">
    <w:name w:val="xl7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rPr>
  </w:style>
  <w:style w:type="paragraph" w:customStyle="1" w:styleId="xl76">
    <w:name w:val="xl76"/>
    <w:basedOn w:val="a0"/>
    <w:pPr>
      <w:pBdr>
        <w:bottom w:val="single" w:sz="4" w:space="0" w:color="auto"/>
      </w:pBdr>
      <w:spacing w:before="100" w:beforeAutospacing="1" w:after="100" w:afterAutospacing="1"/>
    </w:pPr>
    <w:rPr>
      <w:rFonts w:ascii="Arial" w:hAnsi="Arial"/>
    </w:rPr>
  </w:style>
  <w:style w:type="paragraph" w:customStyle="1" w:styleId="xl77">
    <w:name w:val="xl77"/>
    <w:basedOn w:val="a0"/>
    <w:pPr>
      <w:spacing w:before="100" w:beforeAutospacing="1" w:after="100" w:afterAutospacing="1"/>
    </w:pPr>
    <w:rPr>
      <w:rFonts w:ascii="Arial" w:hAnsi="Arial"/>
    </w:rPr>
  </w:style>
  <w:style w:type="paragraph" w:customStyle="1" w:styleId="xl78">
    <w:name w:val="xl78"/>
    <w:basedOn w:val="a0"/>
    <w:pPr>
      <w:spacing w:before="100" w:beforeAutospacing="1" w:after="100" w:afterAutospacing="1"/>
    </w:pPr>
    <w:rPr>
      <w:rFonts w:ascii="Arial" w:hAnsi="Arial"/>
      <w:b/>
    </w:rPr>
  </w:style>
  <w:style w:type="paragraph" w:customStyle="1" w:styleId="xl79">
    <w:name w:val="xl79"/>
    <w:basedOn w:val="a0"/>
    <w:pPr>
      <w:spacing w:before="100" w:beforeAutospacing="1" w:after="100" w:afterAutospacing="1"/>
    </w:pPr>
    <w:rPr>
      <w:rFonts w:ascii="Arial" w:hAnsi="Arial"/>
    </w:rPr>
  </w:style>
  <w:style w:type="paragraph" w:customStyle="1" w:styleId="xl80">
    <w:name w:val="xl80"/>
    <w:basedOn w:val="a0"/>
    <w:pPr>
      <w:spacing w:before="100" w:beforeAutospacing="1" w:after="100" w:afterAutospacing="1"/>
      <w:jc w:val="right"/>
    </w:pPr>
    <w:rPr>
      <w:rFonts w:ascii="Arial" w:hAnsi="Arial"/>
      <w:i/>
    </w:rPr>
  </w:style>
  <w:style w:type="paragraph" w:customStyle="1" w:styleId="xl81">
    <w:name w:val="xl81"/>
    <w:basedOn w:val="a0"/>
    <w:pPr>
      <w:spacing w:before="100" w:beforeAutospacing="1" w:after="100" w:afterAutospacing="1"/>
      <w:jc w:val="right"/>
    </w:pPr>
    <w:rPr>
      <w:rFonts w:ascii="Arial" w:hAnsi="Arial"/>
    </w:rPr>
  </w:style>
  <w:style w:type="paragraph" w:customStyle="1" w:styleId="xl82">
    <w:name w:val="xl82"/>
    <w:basedOn w:val="a0"/>
    <w:pPr>
      <w:spacing w:before="100" w:beforeAutospacing="1" w:after="100" w:afterAutospacing="1"/>
      <w:jc w:val="right"/>
    </w:pPr>
    <w:rPr>
      <w:rFonts w:ascii="Arial" w:hAnsi="Arial"/>
    </w:rPr>
  </w:style>
  <w:style w:type="paragraph" w:customStyle="1" w:styleId="xl83">
    <w:name w:val="xl83"/>
    <w:basedOn w:val="a0"/>
    <w:pPr>
      <w:spacing w:before="100" w:beforeAutospacing="1" w:after="100" w:afterAutospacing="1"/>
      <w:jc w:val="right"/>
    </w:pPr>
    <w:rPr>
      <w:rFonts w:ascii="Arial" w:hAnsi="Arial"/>
    </w:rPr>
  </w:style>
  <w:style w:type="paragraph" w:customStyle="1" w:styleId="xl84">
    <w:name w:val="xl84"/>
    <w:basedOn w:val="a0"/>
    <w:pPr>
      <w:spacing w:before="100" w:beforeAutospacing="1" w:after="100" w:afterAutospacing="1"/>
      <w:jc w:val="right"/>
    </w:pPr>
    <w:rPr>
      <w:rFonts w:ascii="Arial" w:hAnsi="Arial"/>
      <w:sz w:val="18"/>
    </w:rPr>
  </w:style>
  <w:style w:type="paragraph" w:customStyle="1" w:styleId="xl85">
    <w:name w:val="xl85"/>
    <w:basedOn w:val="a0"/>
    <w:pPr>
      <w:spacing w:before="100" w:beforeAutospacing="1" w:after="100" w:afterAutospacing="1"/>
      <w:jc w:val="right"/>
    </w:pPr>
    <w:rPr>
      <w:rFonts w:ascii="Arial" w:hAnsi="Arial"/>
      <w:i/>
    </w:rPr>
  </w:style>
  <w:style w:type="paragraph" w:customStyle="1" w:styleId="xl86">
    <w:name w:val="xl86"/>
    <w:basedOn w:val="a0"/>
    <w:pPr>
      <w:spacing w:before="100" w:beforeAutospacing="1" w:after="100" w:afterAutospacing="1"/>
      <w:jc w:val="right"/>
    </w:pPr>
    <w:rPr>
      <w:rFonts w:ascii="Arial" w:hAnsi="Arial"/>
      <w:sz w:val="24"/>
    </w:rPr>
  </w:style>
  <w:style w:type="paragraph" w:customStyle="1" w:styleId="xl87">
    <w:name w:val="xl87"/>
    <w:basedOn w:val="a0"/>
    <w:pPr>
      <w:spacing w:before="100" w:beforeAutospacing="1" w:after="100" w:afterAutospacing="1"/>
      <w:jc w:val="right"/>
    </w:pPr>
    <w:rPr>
      <w:rFonts w:ascii="Arial" w:hAnsi="Arial"/>
      <w:sz w:val="18"/>
    </w:rPr>
  </w:style>
  <w:style w:type="paragraph" w:customStyle="1" w:styleId="xl88">
    <w:name w:val="xl88"/>
    <w:basedOn w:val="a0"/>
    <w:pPr>
      <w:pBdr>
        <w:bottom w:val="single" w:sz="4" w:space="0" w:color="auto"/>
      </w:pBdr>
      <w:spacing w:before="100" w:beforeAutospacing="1" w:after="100" w:afterAutospacing="1"/>
      <w:jc w:val="right"/>
    </w:pPr>
    <w:rPr>
      <w:rFonts w:ascii="Arial" w:hAnsi="Arial"/>
      <w:i/>
    </w:rPr>
  </w:style>
  <w:style w:type="paragraph" w:customStyle="1" w:styleId="xl89">
    <w:name w:val="xl89"/>
    <w:basedOn w:val="a0"/>
    <w:pPr>
      <w:pBdr>
        <w:bottom w:val="single" w:sz="4" w:space="0" w:color="auto"/>
      </w:pBdr>
      <w:spacing w:before="100" w:beforeAutospacing="1" w:after="100" w:afterAutospacing="1"/>
      <w:jc w:val="right"/>
    </w:pPr>
    <w:rPr>
      <w:rFonts w:ascii="Arial" w:hAnsi="Arial"/>
    </w:rPr>
  </w:style>
  <w:style w:type="paragraph" w:customStyle="1" w:styleId="xl90">
    <w:name w:val="xl90"/>
    <w:basedOn w:val="a0"/>
    <w:pPr>
      <w:pBdr>
        <w:bottom w:val="single" w:sz="4" w:space="0" w:color="auto"/>
      </w:pBdr>
      <w:spacing w:before="100" w:beforeAutospacing="1" w:after="100" w:afterAutospacing="1"/>
      <w:jc w:val="right"/>
    </w:pPr>
    <w:rPr>
      <w:rFonts w:ascii="Arial" w:hAnsi="Arial"/>
    </w:rPr>
  </w:style>
  <w:style w:type="paragraph" w:customStyle="1" w:styleId="xl91">
    <w:name w:val="xl91"/>
    <w:basedOn w:val="a0"/>
    <w:pPr>
      <w:pBdr>
        <w:bottom w:val="single" w:sz="4" w:space="0" w:color="auto"/>
      </w:pBdr>
      <w:spacing w:before="100" w:beforeAutospacing="1" w:after="100" w:afterAutospacing="1"/>
      <w:jc w:val="right"/>
    </w:pPr>
    <w:rPr>
      <w:rFonts w:ascii="Arial" w:hAnsi="Arial"/>
    </w:rPr>
  </w:style>
  <w:style w:type="paragraph" w:customStyle="1" w:styleId="xl92">
    <w:name w:val="xl92"/>
    <w:basedOn w:val="a0"/>
    <w:pPr>
      <w:pBdr>
        <w:bottom w:val="single" w:sz="4" w:space="0" w:color="auto"/>
      </w:pBdr>
      <w:spacing w:before="100" w:beforeAutospacing="1" w:after="100" w:afterAutospacing="1"/>
      <w:jc w:val="right"/>
    </w:pPr>
    <w:rPr>
      <w:rFonts w:ascii="Arial" w:hAnsi="Arial"/>
    </w:rPr>
  </w:style>
  <w:style w:type="paragraph" w:customStyle="1" w:styleId="xl93">
    <w:name w:val="xl93"/>
    <w:basedOn w:val="a0"/>
    <w:pPr>
      <w:pBdr>
        <w:bottom w:val="single" w:sz="4" w:space="0" w:color="auto"/>
      </w:pBdr>
      <w:spacing w:before="100" w:beforeAutospacing="1" w:after="100" w:afterAutospacing="1"/>
      <w:jc w:val="right"/>
    </w:pPr>
    <w:rPr>
      <w:rFonts w:ascii="Arial" w:hAnsi="Arial"/>
      <w:sz w:val="18"/>
    </w:rPr>
  </w:style>
  <w:style w:type="paragraph" w:customStyle="1" w:styleId="xl94">
    <w:name w:val="xl94"/>
    <w:basedOn w:val="a0"/>
    <w:pPr>
      <w:spacing w:before="100" w:beforeAutospacing="1" w:after="100" w:afterAutospacing="1"/>
      <w:jc w:val="right"/>
    </w:pPr>
    <w:rPr>
      <w:rFonts w:ascii="Arial" w:hAnsi="Arial"/>
      <w:b/>
      <w:sz w:val="18"/>
    </w:rPr>
  </w:style>
  <w:style w:type="paragraph" w:customStyle="1" w:styleId="xl95">
    <w:name w:val="xl95"/>
    <w:basedOn w:val="a0"/>
    <w:pPr>
      <w:pBdr>
        <w:bottom w:val="single" w:sz="4" w:space="0" w:color="auto"/>
      </w:pBdr>
      <w:spacing w:before="100" w:beforeAutospacing="1" w:after="100" w:afterAutospacing="1"/>
      <w:jc w:val="right"/>
    </w:pPr>
    <w:rPr>
      <w:rFonts w:ascii="Arial" w:hAnsi="Arial"/>
      <w:sz w:val="18"/>
    </w:rPr>
  </w:style>
  <w:style w:type="paragraph" w:customStyle="1" w:styleId="xl96">
    <w:name w:val="xl96"/>
    <w:basedOn w:val="a0"/>
    <w:pPr>
      <w:spacing w:before="100" w:beforeAutospacing="1" w:after="100" w:afterAutospacing="1"/>
    </w:pPr>
    <w:rPr>
      <w:rFonts w:ascii="Arial" w:hAnsi="Arial"/>
    </w:rPr>
  </w:style>
  <w:style w:type="paragraph" w:customStyle="1" w:styleId="xl97">
    <w:name w:val="xl97"/>
    <w:basedOn w:val="a0"/>
    <w:pPr>
      <w:spacing w:before="100" w:beforeAutospacing="1" w:after="100" w:afterAutospacing="1"/>
    </w:pPr>
    <w:rPr>
      <w:rFonts w:ascii="Arial" w:hAnsi="Arial"/>
    </w:rPr>
  </w:style>
  <w:style w:type="paragraph" w:customStyle="1" w:styleId="xl98">
    <w:name w:val="xl98"/>
    <w:basedOn w:val="a0"/>
    <w:pPr>
      <w:pBdr>
        <w:bottom w:val="single" w:sz="4" w:space="0" w:color="auto"/>
      </w:pBdr>
      <w:spacing w:before="100" w:beforeAutospacing="1" w:after="100" w:afterAutospacing="1"/>
    </w:pPr>
    <w:rPr>
      <w:rFonts w:ascii="Arial" w:hAnsi="Arial"/>
    </w:rPr>
  </w:style>
  <w:style w:type="paragraph" w:customStyle="1" w:styleId="xl99">
    <w:name w:val="xl99"/>
    <w:basedOn w:val="a0"/>
    <w:pPr>
      <w:pBdr>
        <w:bottom w:val="single" w:sz="4" w:space="0" w:color="auto"/>
      </w:pBdr>
      <w:spacing w:before="100" w:beforeAutospacing="1" w:after="100" w:afterAutospacing="1"/>
    </w:pPr>
    <w:rPr>
      <w:rFonts w:ascii="Arial" w:hAnsi="Arial"/>
    </w:rPr>
  </w:style>
  <w:style w:type="paragraph" w:customStyle="1" w:styleId="xl100">
    <w:name w:val="xl100"/>
    <w:basedOn w:val="a0"/>
    <w:pPr>
      <w:spacing w:before="100" w:beforeAutospacing="1" w:after="100" w:afterAutospacing="1"/>
    </w:pPr>
    <w:rPr>
      <w:rFonts w:ascii="Arial" w:hAnsi="Arial"/>
      <w:sz w:val="24"/>
    </w:rPr>
  </w:style>
  <w:style w:type="paragraph" w:customStyle="1" w:styleId="xl101">
    <w:name w:val="xl101"/>
    <w:basedOn w:val="a0"/>
    <w:pPr>
      <w:spacing w:before="100" w:beforeAutospacing="1" w:after="100" w:afterAutospacing="1"/>
    </w:pPr>
    <w:rPr>
      <w:rFonts w:ascii="Arial" w:hAnsi="Arial"/>
      <w:sz w:val="24"/>
    </w:rPr>
  </w:style>
  <w:style w:type="paragraph" w:customStyle="1" w:styleId="xl102">
    <w:name w:val="xl102"/>
    <w:basedOn w:val="a0"/>
    <w:pPr>
      <w:spacing w:before="100" w:beforeAutospacing="1" w:after="100" w:afterAutospacing="1"/>
      <w:jc w:val="right"/>
    </w:pPr>
    <w:rPr>
      <w:rFonts w:ascii="Arial" w:hAnsi="Arial"/>
      <w:b/>
      <w:sz w:val="24"/>
    </w:rPr>
  </w:style>
  <w:style w:type="paragraph" w:customStyle="1" w:styleId="xl103">
    <w:name w:val="xl103"/>
    <w:basedOn w:val="a0"/>
    <w:pPr>
      <w:spacing w:before="100" w:beforeAutospacing="1" w:after="100" w:afterAutospacing="1"/>
      <w:jc w:val="center"/>
    </w:pPr>
    <w:rPr>
      <w:rFonts w:ascii="Arial" w:hAnsi="Arial"/>
      <w:b/>
      <w:sz w:val="28"/>
    </w:rPr>
  </w:style>
  <w:style w:type="paragraph" w:customStyle="1" w:styleId="xl104">
    <w:name w:val="xl104"/>
    <w:basedOn w:val="a0"/>
    <w:pPr>
      <w:pBdr>
        <w:bottom w:val="single" w:sz="4" w:space="0" w:color="auto"/>
      </w:pBdr>
      <w:shd w:val="clear" w:color="auto" w:fill="FFFFFF"/>
      <w:spacing w:before="100" w:beforeAutospacing="1" w:after="100" w:afterAutospacing="1"/>
      <w:jc w:val="center"/>
    </w:pPr>
    <w:rPr>
      <w:rFonts w:ascii="Arial" w:hAnsi="Arial"/>
      <w:b/>
      <w:sz w:val="28"/>
    </w:rPr>
  </w:style>
  <w:style w:type="paragraph" w:customStyle="1" w:styleId="xl105">
    <w:name w:val="xl105"/>
    <w:basedOn w:val="a0"/>
    <w:pPr>
      <w:spacing w:before="100" w:beforeAutospacing="1" w:after="100" w:afterAutospacing="1"/>
      <w:jc w:val="right"/>
    </w:pPr>
    <w:rPr>
      <w:rFonts w:ascii="Arial" w:hAnsi="Arial"/>
      <w:sz w:val="24"/>
    </w:rPr>
  </w:style>
  <w:style w:type="paragraph" w:customStyle="1" w:styleId="xl106">
    <w:name w:val="xl106"/>
    <w:basedOn w:val="a0"/>
    <w:pPr>
      <w:spacing w:before="100" w:beforeAutospacing="1" w:after="100" w:afterAutospacing="1"/>
    </w:pPr>
    <w:rPr>
      <w:rFonts w:ascii="Arial" w:hAnsi="Arial"/>
    </w:rPr>
  </w:style>
  <w:style w:type="paragraph" w:customStyle="1" w:styleId="xl107">
    <w:name w:val="xl107"/>
    <w:basedOn w:val="a0"/>
    <w:pPr>
      <w:spacing w:before="100" w:beforeAutospacing="1" w:after="100" w:afterAutospacing="1"/>
      <w:jc w:val="right"/>
    </w:pPr>
    <w:rPr>
      <w:rFonts w:ascii="Arial" w:hAnsi="Arial"/>
      <w:b/>
    </w:rPr>
  </w:style>
  <w:style w:type="paragraph" w:customStyle="1" w:styleId="xl108">
    <w:name w:val="xl108"/>
    <w:basedOn w:val="a0"/>
    <w:pPr>
      <w:spacing w:before="100" w:beforeAutospacing="1" w:after="100" w:afterAutospacing="1"/>
      <w:jc w:val="center"/>
    </w:pPr>
    <w:rPr>
      <w:rFonts w:ascii="Arial" w:hAnsi="Arial"/>
    </w:rPr>
  </w:style>
  <w:style w:type="paragraph" w:customStyle="1" w:styleId="xl109">
    <w:name w:val="xl109"/>
    <w:basedOn w:val="a0"/>
    <w:pPr>
      <w:pBdr>
        <w:top w:val="single" w:sz="4" w:space="0" w:color="auto"/>
      </w:pBdr>
      <w:spacing w:before="100" w:beforeAutospacing="1" w:after="100" w:afterAutospacing="1"/>
      <w:jc w:val="center"/>
    </w:pPr>
    <w:rPr>
      <w:rFonts w:ascii="Arial" w:hAnsi="Arial"/>
      <w:sz w:val="18"/>
    </w:rPr>
  </w:style>
  <w:style w:type="paragraph" w:customStyle="1" w:styleId="xl110">
    <w:name w:val="xl110"/>
    <w:basedOn w:val="a0"/>
    <w:pPr>
      <w:pBdr>
        <w:bottom w:val="single" w:sz="4" w:space="0" w:color="auto"/>
      </w:pBdr>
      <w:spacing w:before="100" w:beforeAutospacing="1" w:after="100" w:afterAutospacing="1"/>
    </w:pPr>
    <w:rPr>
      <w:rFonts w:ascii="Arial" w:hAnsi="Arial"/>
    </w:rPr>
  </w:style>
  <w:style w:type="paragraph" w:customStyle="1" w:styleId="xl111">
    <w:name w:val="xl111"/>
    <w:basedOn w:val="a0"/>
    <w:pPr>
      <w:pBdr>
        <w:top w:val="single" w:sz="4" w:space="0" w:color="auto"/>
      </w:pBdr>
      <w:spacing w:before="100" w:beforeAutospacing="1" w:after="100" w:afterAutospacing="1"/>
      <w:jc w:val="right"/>
    </w:pPr>
    <w:rPr>
      <w:rFonts w:ascii="Arial" w:hAnsi="Arial"/>
      <w:b/>
    </w:rPr>
  </w:style>
  <w:style w:type="paragraph" w:customStyle="1" w:styleId="xl112">
    <w:name w:val="xl112"/>
    <w:basedOn w:val="a0"/>
    <w:pPr>
      <w:spacing w:before="100" w:beforeAutospacing="1" w:after="100" w:afterAutospacing="1"/>
    </w:pPr>
    <w:rPr>
      <w:rFonts w:ascii="Arial" w:hAnsi="Arial"/>
    </w:rPr>
  </w:style>
  <w:style w:type="paragraph" w:customStyle="1" w:styleId="xl113">
    <w:name w:val="xl113"/>
    <w:basedOn w:val="a0"/>
    <w:pPr>
      <w:spacing w:before="100" w:beforeAutospacing="1" w:after="100" w:afterAutospacing="1"/>
      <w:jc w:val="center"/>
    </w:pPr>
    <w:rPr>
      <w:rFonts w:ascii="Arial" w:hAnsi="Arial"/>
      <w:b/>
      <w:sz w:val="26"/>
    </w:rPr>
  </w:style>
  <w:style w:type="paragraph" w:customStyle="1" w:styleId="xl114">
    <w:name w:val="xl114"/>
    <w:basedOn w:val="a0"/>
    <w:pPr>
      <w:spacing w:before="100" w:beforeAutospacing="1" w:after="100" w:afterAutospacing="1"/>
      <w:jc w:val="right"/>
    </w:pPr>
    <w:rPr>
      <w:rFonts w:ascii="Arial" w:hAnsi="Arial"/>
      <w:b/>
    </w:rPr>
  </w:style>
  <w:style w:type="paragraph" w:customStyle="1" w:styleId="xl115">
    <w:name w:val="xl115"/>
    <w:basedOn w:val="a0"/>
    <w:pPr>
      <w:spacing w:before="100" w:beforeAutospacing="1" w:after="100" w:afterAutospacing="1"/>
    </w:pPr>
    <w:rPr>
      <w:rFonts w:ascii="Arial" w:hAnsi="Arial"/>
      <w:b/>
    </w:rPr>
  </w:style>
  <w:style w:type="paragraph" w:customStyle="1" w:styleId="2">
    <w:name w:val="Основной текст (2)"/>
    <w:basedOn w:val="a0"/>
    <w:link w:val="20"/>
    <w:pPr>
      <w:widowControl w:val="0"/>
      <w:shd w:val="clear" w:color="auto" w:fill="FFFFFF"/>
      <w:spacing w:before="360" w:after="660" w:line="0" w:lineRule="atLeast"/>
      <w:jc w:val="right"/>
    </w:pPr>
    <w:rPr>
      <w:rFonts w:ascii="Times New Roman" w:hAnsi="Times New Roman"/>
      <w:sz w:val="28"/>
    </w:rPr>
  </w:style>
  <w:style w:type="paragraph" w:styleId="21">
    <w:name w:val="Body Text Indent 2"/>
    <w:basedOn w:val="a0"/>
    <w:link w:val="22"/>
    <w:pPr>
      <w:suppressAutoHyphens/>
      <w:spacing w:after="120" w:line="480" w:lineRule="auto"/>
      <w:ind w:left="283"/>
    </w:pPr>
    <w:rPr>
      <w:rFonts w:ascii="Times New Roman" w:hAnsi="Times New Roman"/>
      <w:sz w:val="24"/>
    </w:rPr>
  </w:style>
  <w:style w:type="paragraph" w:customStyle="1" w:styleId="31">
    <w:name w:val="Основной текст3"/>
    <w:basedOn w:val="a0"/>
    <w:pPr>
      <w:widowControl w:val="0"/>
      <w:shd w:val="clear" w:color="auto" w:fill="FFFFFF"/>
      <w:spacing w:before="9120" w:line="230" w:lineRule="exact"/>
      <w:jc w:val="center"/>
    </w:pPr>
    <w:rPr>
      <w:rFonts w:ascii="Times New Roman" w:hAnsi="Times New Roman"/>
      <w:color w:val="000000"/>
      <w:sz w:val="18"/>
    </w:rPr>
  </w:style>
  <w:style w:type="paragraph" w:styleId="32">
    <w:name w:val="Body Text Indent 3"/>
    <w:basedOn w:val="a0"/>
    <w:link w:val="33"/>
    <w:pPr>
      <w:spacing w:after="120"/>
      <w:ind w:left="283"/>
    </w:pPr>
    <w:rPr>
      <w:sz w:val="16"/>
    </w:rPr>
  </w:style>
  <w:style w:type="paragraph" w:customStyle="1" w:styleId="std">
    <w:name w:val="std_список"/>
    <w:basedOn w:val="a"/>
    <w:link w:val="std0"/>
    <w:pPr>
      <w:tabs>
        <w:tab w:val="clear" w:pos="851"/>
        <w:tab w:val="clear" w:pos="1644"/>
        <w:tab w:val="clear" w:pos="2041"/>
      </w:tabs>
      <w:spacing w:after="0" w:line="240" w:lineRule="auto"/>
      <w:contextualSpacing w:val="0"/>
    </w:pPr>
    <w:rPr>
      <w:rFonts w:ascii="Calibri" w:hAnsi="Calibri"/>
      <w:sz w:val="23"/>
    </w:rPr>
  </w:style>
  <w:style w:type="character" w:customStyle="1" w:styleId="13">
    <w:name w:val="Номер строки1"/>
    <w:basedOn w:val="a1"/>
    <w:semiHidden/>
  </w:style>
  <w:style w:type="character" w:styleId="af5">
    <w:name w:val="Hyperlink"/>
    <w:rPr>
      <w:color w:val="0000FF"/>
      <w:u w:val="single"/>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Pr>
      <w:rFonts w:ascii="Cambria" w:hAnsi="Cambria"/>
      <w:b/>
      <w:color w:val="365F91"/>
      <w:sz w:val="28"/>
    </w:rPr>
  </w:style>
  <w:style w:type="character" w:customStyle="1" w:styleId="30">
    <w:name w:val="Заголовок 3 Знак"/>
    <w:link w:val="3"/>
    <w:rPr>
      <w:rFonts w:ascii="Cambria" w:hAnsi="Cambria"/>
      <w:b/>
      <w:color w:val="4F81BD"/>
    </w:rPr>
  </w:style>
  <w:style w:type="character" w:customStyle="1" w:styleId="40">
    <w:name w:val="Заголовок 4 Знак"/>
    <w:link w:val="4"/>
    <w:rPr>
      <w:rFonts w:ascii="Cambria" w:hAnsi="Cambria"/>
      <w:i/>
      <w:color w:val="365F91"/>
    </w:rPr>
  </w:style>
  <w:style w:type="character" w:customStyle="1" w:styleId="HTML0">
    <w:name w:val="Стандартный HTML Знак"/>
    <w:link w:val="HTML"/>
    <w:rPr>
      <w:rFonts w:ascii="Courier New" w:hAnsi="Courier New"/>
      <w:sz w:val="20"/>
    </w:rPr>
  </w:style>
  <w:style w:type="character" w:customStyle="1" w:styleId="WW8Num1z0">
    <w:name w:val="WW8Num1z0"/>
    <w:rPr>
      <w:sz w:val="24"/>
      <w:vertAlign w:val="baseline"/>
    </w:rPr>
  </w:style>
  <w:style w:type="character" w:customStyle="1" w:styleId="ae">
    <w:name w:val="Текст выноски Знак"/>
    <w:link w:val="ad"/>
    <w:rPr>
      <w:rFonts w:ascii="Tahoma" w:hAnsi="Tahoma"/>
      <w:sz w:val="16"/>
    </w:rPr>
  </w:style>
  <w:style w:type="character" w:customStyle="1" w:styleId="std0">
    <w:name w:val="std_список Знак"/>
    <w:link w:val="std"/>
    <w:rPr>
      <w:rFonts w:ascii="Calibri" w:hAnsi="Calibri"/>
      <w:sz w:val="23"/>
    </w:rPr>
  </w:style>
  <w:style w:type="character" w:customStyle="1" w:styleId="ab">
    <w:name w:val="Абзац списка Знак"/>
    <w:link w:val="aa"/>
    <w:uiPriority w:val="34"/>
  </w:style>
  <w:style w:type="character" w:customStyle="1" w:styleId="af2">
    <w:name w:val="Текст примечания Знак"/>
    <w:link w:val="af1"/>
    <w:rPr>
      <w:rFonts w:ascii="Times New Roman" w:hAnsi="Times New Roman"/>
      <w:sz w:val="20"/>
    </w:rPr>
  </w:style>
  <w:style w:type="character" w:customStyle="1" w:styleId="af0">
    <w:name w:val="Обычный (Интернет) Знак"/>
    <w:aliases w:val="Обычный (Web) Знак,Обычный (веб) Знак Знак Знак,Обычный (Web) Знак Знак Знак Знак,Обычный (Web) + По ширине Знак,Междустр.интервал:  минимум 1 Знак,15 пт Знак"/>
    <w:link w:val="af"/>
    <w:rPr>
      <w:rFonts w:ascii="Times New Roman" w:hAnsi="Times New Roman"/>
      <w:sz w:val="20"/>
    </w:rPr>
  </w:style>
  <w:style w:type="character" w:customStyle="1" w:styleId="af4">
    <w:name w:val="Текст Знак"/>
    <w:link w:val="af3"/>
    <w:rPr>
      <w:rFonts w:ascii="Courier New" w:hAnsi="Courier New"/>
      <w:sz w:val="20"/>
    </w:rPr>
  </w:style>
  <w:style w:type="character" w:customStyle="1" w:styleId="ConsPlusNormal0">
    <w:name w:val="ConsPlusNormal Знак"/>
    <w:link w:val="ConsPlusNormal"/>
    <w:rPr>
      <w:rFonts w:ascii="Arial" w:hAnsi="Arial"/>
    </w:rPr>
  </w:style>
  <w:style w:type="character" w:styleId="af6">
    <w:name w:val="FollowedHyperlink"/>
    <w:rPr>
      <w:color w:val="800080"/>
      <w:u w:val="single"/>
    </w:rPr>
  </w:style>
  <w:style w:type="character" w:customStyle="1" w:styleId="20">
    <w:name w:val="Основной текст (2)_"/>
    <w:link w:val="2"/>
    <w:rPr>
      <w:rFonts w:ascii="Times New Roman" w:hAnsi="Times New Roman"/>
      <w:sz w:val="28"/>
    </w:rPr>
  </w:style>
  <w:style w:type="character" w:customStyle="1" w:styleId="22">
    <w:name w:val="Основной текст с отступом 2 Знак"/>
    <w:link w:val="21"/>
    <w:rPr>
      <w:rFonts w:ascii="Times New Roman" w:hAnsi="Times New Roman"/>
      <w:sz w:val="24"/>
    </w:rPr>
  </w:style>
  <w:style w:type="character" w:styleId="af7">
    <w:name w:val="Strong"/>
    <w:qFormat/>
    <w:rPr>
      <w:b/>
    </w:rPr>
  </w:style>
  <w:style w:type="character" w:customStyle="1" w:styleId="14">
    <w:name w:val="Неразрешенное упоминание1"/>
    <w:rPr>
      <w:color w:val="605E5C"/>
      <w:shd w:val="clear" w:color="auto" w:fill="E1DFDD"/>
    </w:rPr>
  </w:style>
  <w:style w:type="character" w:customStyle="1" w:styleId="Default0">
    <w:name w:val="Default Знак"/>
    <w:link w:val="Default"/>
    <w:rPr>
      <w:rFonts w:ascii="Times New Roman" w:hAnsi="Times New Roman"/>
      <w:color w:val="000000"/>
      <w:sz w:val="24"/>
    </w:rPr>
  </w:style>
  <w:style w:type="character" w:customStyle="1" w:styleId="33">
    <w:name w:val="Основной текст с отступом 3 Знак"/>
    <w:link w:val="32"/>
    <w:rPr>
      <w:sz w:val="16"/>
    </w:rPr>
  </w:style>
  <w:style w:type="character" w:customStyle="1" w:styleId="a7">
    <w:name w:val="Верхний колонтитул Знак"/>
    <w:basedOn w:val="a1"/>
    <w:link w:val="a6"/>
  </w:style>
  <w:style w:type="character" w:customStyle="1" w:styleId="a9">
    <w:name w:val="Нижний колонтитул Знак"/>
    <w:basedOn w:val="a1"/>
    <w:link w:val="a8"/>
  </w:style>
  <w:style w:type="table" w:styleId="15">
    <w:name w:val="Table Simple 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0F1E86"/>
    <w:rPr>
      <w:rFonts w:ascii="TimesNewRomanPSMT" w:hAnsi="TimesNewRomanPSMT" w:hint="default"/>
      <w:b w:val="0"/>
      <w:bCs w:val="0"/>
      <w:i w:val="0"/>
      <w:iCs w:val="0"/>
      <w:color w:val="000000"/>
      <w:sz w:val="32"/>
      <w:szCs w:val="32"/>
    </w:rPr>
  </w:style>
  <w:style w:type="paragraph" w:styleId="af9">
    <w:name w:val="Body Text Indent"/>
    <w:basedOn w:val="a0"/>
    <w:link w:val="afa"/>
    <w:uiPriority w:val="99"/>
    <w:unhideWhenUsed/>
    <w:rsid w:val="00BD3621"/>
    <w:pPr>
      <w:spacing w:after="120"/>
      <w:ind w:left="283"/>
    </w:pPr>
  </w:style>
  <w:style w:type="character" w:customStyle="1" w:styleId="afa">
    <w:name w:val="Основной текст с отступом Знак"/>
    <w:basedOn w:val="a1"/>
    <w:link w:val="af9"/>
    <w:uiPriority w:val="99"/>
    <w:rsid w:val="00BD3621"/>
    <w:rPr>
      <w:sz w:val="22"/>
    </w:rPr>
  </w:style>
  <w:style w:type="character" w:customStyle="1" w:styleId="60">
    <w:name w:val="Заголовок 6 Знак"/>
    <w:basedOn w:val="a1"/>
    <w:link w:val="6"/>
    <w:uiPriority w:val="9"/>
    <w:semiHidden/>
    <w:rsid w:val="00961C0B"/>
    <w:rPr>
      <w:rFonts w:asciiTheme="majorHAnsi" w:eastAsiaTheme="majorEastAsia" w:hAnsiTheme="majorHAnsi" w:cstheme="majorBidi"/>
      <w:i/>
      <w:iCs/>
      <w:color w:val="243F60" w:themeColor="accent1" w:themeShade="7F"/>
      <w:sz w:val="22"/>
    </w:rPr>
  </w:style>
  <w:style w:type="paragraph" w:styleId="34">
    <w:name w:val="Body Text 3"/>
    <w:basedOn w:val="a0"/>
    <w:link w:val="35"/>
    <w:uiPriority w:val="99"/>
    <w:unhideWhenUsed/>
    <w:rsid w:val="00961C0B"/>
    <w:pPr>
      <w:spacing w:after="120"/>
    </w:pPr>
    <w:rPr>
      <w:sz w:val="16"/>
      <w:szCs w:val="16"/>
    </w:rPr>
  </w:style>
  <w:style w:type="character" w:customStyle="1" w:styleId="35">
    <w:name w:val="Основной текст 3 Знак"/>
    <w:basedOn w:val="a1"/>
    <w:link w:val="34"/>
    <w:uiPriority w:val="99"/>
    <w:rsid w:val="00961C0B"/>
    <w:rPr>
      <w:sz w:val="16"/>
      <w:szCs w:val="16"/>
    </w:rPr>
  </w:style>
  <w:style w:type="paragraph" w:styleId="afb">
    <w:name w:val="Body Text"/>
    <w:basedOn w:val="a0"/>
    <w:link w:val="afc"/>
    <w:uiPriority w:val="99"/>
    <w:semiHidden/>
    <w:unhideWhenUsed/>
    <w:rsid w:val="00961C0B"/>
    <w:pPr>
      <w:spacing w:after="120"/>
    </w:pPr>
  </w:style>
  <w:style w:type="character" w:customStyle="1" w:styleId="afc">
    <w:name w:val="Основной текст Знак"/>
    <w:basedOn w:val="a1"/>
    <w:link w:val="afb"/>
    <w:uiPriority w:val="99"/>
    <w:semiHidden/>
    <w:rsid w:val="00961C0B"/>
    <w:rPr>
      <w:sz w:val="22"/>
    </w:rPr>
  </w:style>
  <w:style w:type="paragraph" w:styleId="afd">
    <w:name w:val="Title"/>
    <w:basedOn w:val="a0"/>
    <w:link w:val="afe"/>
    <w:qFormat/>
    <w:rsid w:val="00961C0B"/>
    <w:pPr>
      <w:jc w:val="center"/>
    </w:pPr>
    <w:rPr>
      <w:rFonts w:ascii="Times New Roman" w:hAnsi="Times New Roman"/>
      <w:b/>
      <w:sz w:val="20"/>
    </w:rPr>
  </w:style>
  <w:style w:type="character" w:customStyle="1" w:styleId="afe">
    <w:name w:val="Заголовок Знак"/>
    <w:basedOn w:val="a1"/>
    <w:link w:val="afd"/>
    <w:rsid w:val="00961C0B"/>
    <w:rPr>
      <w:rFonts w:ascii="Times New Roman" w:hAnsi="Times New Roman"/>
      <w:b/>
    </w:rPr>
  </w:style>
  <w:style w:type="paragraph" w:styleId="aff">
    <w:name w:val="annotation subject"/>
    <w:basedOn w:val="af1"/>
    <w:next w:val="af1"/>
    <w:link w:val="aff0"/>
    <w:semiHidden/>
    <w:rsid w:val="00961C0B"/>
    <w:rPr>
      <w:b/>
      <w:bCs/>
    </w:rPr>
  </w:style>
  <w:style w:type="character" w:customStyle="1" w:styleId="aff0">
    <w:name w:val="Тема примечания Знак"/>
    <w:basedOn w:val="af2"/>
    <w:link w:val="aff"/>
    <w:semiHidden/>
    <w:rsid w:val="00961C0B"/>
    <w:rPr>
      <w:rFonts w:ascii="Times New Roman" w:hAnsi="Times New Roman"/>
      <w:b/>
      <w:bCs/>
      <w:sz w:val="20"/>
    </w:rPr>
  </w:style>
  <w:style w:type="table" w:customStyle="1" w:styleId="TableNormal">
    <w:name w:val="Table Normal"/>
    <w:uiPriority w:val="2"/>
    <w:semiHidden/>
    <w:unhideWhenUsed/>
    <w:qFormat/>
    <w:rsid w:val="0039676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96764"/>
    <w:pPr>
      <w:widowControl w:val="0"/>
      <w:autoSpaceDE w:val="0"/>
      <w:autoSpaceDN w:val="0"/>
    </w:pPr>
    <w:rPr>
      <w:rFonts w:ascii="Times New Roman" w:hAnsi="Times New Roman"/>
      <w:szCs w:val="22"/>
      <w:lang w:val="en-US" w:eastAsia="en-US"/>
    </w:rPr>
  </w:style>
  <w:style w:type="character" w:styleId="aff1">
    <w:name w:val="Unresolved Mention"/>
    <w:basedOn w:val="a1"/>
    <w:uiPriority w:val="99"/>
    <w:semiHidden/>
    <w:unhideWhenUsed/>
    <w:rsid w:val="003B1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349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etp-region.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udp-5@inbox.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udp-5@inbo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dp-5@inbox.ru" TargetMode="External"/><Relationship Id="rId14" Type="http://schemas.openxmlformats.org/officeDocument/2006/relationships/hyperlink" Target="https://etp-region.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A50E-41A6-4437-A713-EAB044FB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45</Pages>
  <Words>17686</Words>
  <Characters>100816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118266</CharactersWithSpaces>
  <SharedDoc>false</SharedDoc>
  <HLinks>
    <vt:vector size="54" baseType="variant">
      <vt:variant>
        <vt:i4>852046</vt:i4>
      </vt:variant>
      <vt:variant>
        <vt:i4>24</vt:i4>
      </vt:variant>
      <vt:variant>
        <vt:i4>0</vt:i4>
      </vt:variant>
      <vt:variant>
        <vt:i4>5</vt:i4>
      </vt:variant>
      <vt:variant>
        <vt:lpwstr>http://www.licard.ru/</vt:lpwstr>
      </vt:variant>
      <vt:variant>
        <vt:lpwstr/>
      </vt:variant>
      <vt:variant>
        <vt:i4>4718677</vt:i4>
      </vt:variant>
      <vt:variant>
        <vt:i4>21</vt:i4>
      </vt:variant>
      <vt:variant>
        <vt:i4>0</vt:i4>
      </vt:variant>
      <vt:variant>
        <vt:i4>5</vt:i4>
      </vt:variant>
      <vt:variant>
        <vt:lpwstr>http://ivo.garant.ru/</vt:lpwstr>
      </vt:variant>
      <vt:variant>
        <vt:lpwstr>/document/12125267/entry/1928</vt:lpwstr>
      </vt:variant>
      <vt:variant>
        <vt:i4>7798900</vt:i4>
      </vt:variant>
      <vt:variant>
        <vt:i4>18</vt:i4>
      </vt:variant>
      <vt:variant>
        <vt:i4>0</vt:i4>
      </vt:variant>
      <vt:variant>
        <vt:i4>5</vt:i4>
      </vt:variant>
      <vt:variant>
        <vt:lpwstr>https://etp-region.ru/</vt:lpwstr>
      </vt:variant>
      <vt:variant>
        <vt:lpwstr/>
      </vt:variant>
      <vt:variant>
        <vt:i4>7798900</vt:i4>
      </vt:variant>
      <vt:variant>
        <vt:i4>15</vt:i4>
      </vt:variant>
      <vt:variant>
        <vt:i4>0</vt:i4>
      </vt:variant>
      <vt:variant>
        <vt:i4>5</vt:i4>
      </vt:variant>
      <vt:variant>
        <vt:lpwstr>https://etp-region.ru/</vt:lpwstr>
      </vt:variant>
      <vt:variant>
        <vt:lpwstr/>
      </vt:variant>
      <vt:variant>
        <vt:i4>6291457</vt:i4>
      </vt:variant>
      <vt:variant>
        <vt:i4>12</vt:i4>
      </vt:variant>
      <vt:variant>
        <vt:i4>0</vt:i4>
      </vt:variant>
      <vt:variant>
        <vt:i4>5</vt:i4>
      </vt:variant>
      <vt:variant>
        <vt:lpwstr>mailto:ofps-11@inbox.ru</vt:lpwstr>
      </vt:variant>
      <vt:variant>
        <vt:lpwstr/>
      </vt:variant>
      <vt:variant>
        <vt:i4>7274549</vt:i4>
      </vt:variant>
      <vt:variant>
        <vt:i4>9</vt:i4>
      </vt:variant>
      <vt:variant>
        <vt:i4>0</vt:i4>
      </vt:variant>
      <vt:variant>
        <vt:i4>5</vt:i4>
      </vt:variant>
      <vt:variant>
        <vt:lpwstr>http://www.zakupki.gov.ru/</vt:lpwstr>
      </vt:variant>
      <vt:variant>
        <vt:lpwstr/>
      </vt:variant>
      <vt:variant>
        <vt:i4>7798900</vt:i4>
      </vt:variant>
      <vt:variant>
        <vt:i4>6</vt:i4>
      </vt:variant>
      <vt:variant>
        <vt:i4>0</vt:i4>
      </vt:variant>
      <vt:variant>
        <vt:i4>5</vt:i4>
      </vt:variant>
      <vt:variant>
        <vt:lpwstr>https://etp-region.ru/</vt:lpwstr>
      </vt:variant>
      <vt:variant>
        <vt:lpwstr/>
      </vt:variant>
      <vt:variant>
        <vt:i4>7274549</vt:i4>
      </vt:variant>
      <vt:variant>
        <vt:i4>3</vt:i4>
      </vt:variant>
      <vt:variant>
        <vt:i4>0</vt:i4>
      </vt:variant>
      <vt:variant>
        <vt:i4>5</vt:i4>
      </vt:variant>
      <vt:variant>
        <vt:lpwstr>http://www.zakupki.gov.ru/</vt:lpwstr>
      </vt:variant>
      <vt:variant>
        <vt:lpwstr/>
      </vt:variant>
      <vt:variant>
        <vt:i4>6291457</vt:i4>
      </vt:variant>
      <vt:variant>
        <vt:i4>0</vt:i4>
      </vt:variant>
      <vt:variant>
        <vt:i4>0</vt:i4>
      </vt:variant>
      <vt:variant>
        <vt:i4>5</vt:i4>
      </vt:variant>
      <vt:variant>
        <vt:lpwstr>mailto:ofps-11@inbox.ru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2024-08-30T11:03:00Z</dcterms:created>
  <dcterms:modified xsi:type="dcterms:W3CDTF">2024-09-02T07:35:00Z</dcterms:modified>
</cp:coreProperties>
</file>