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6818" w:tblpY="267"/>
        <w:tblOverlap w:val="never"/>
        <w:tblW w:w="4510" w:type="dxa"/>
        <w:tblLayout w:type="fixed"/>
        <w:tblLook w:val="04A0"/>
      </w:tblPr>
      <w:tblGrid>
        <w:gridCol w:w="4510"/>
      </w:tblGrid>
      <w:tr w:rsidR="009936BB" w:rsidTr="0090424C">
        <w:trPr>
          <w:trHeight w:val="749"/>
        </w:trPr>
        <w:tc>
          <w:tcPr>
            <w:tcW w:w="4510" w:type="dxa"/>
          </w:tcPr>
          <w:p w:rsidR="009936BB" w:rsidRDefault="009936BB" w:rsidP="0090424C">
            <w:pPr>
              <w:jc w:val="right"/>
            </w:pPr>
          </w:p>
          <w:p w:rsidR="009936BB" w:rsidRDefault="009936BB" w:rsidP="0090424C">
            <w:pPr>
              <w:jc w:val="right"/>
              <w:rPr>
                <w:sz w:val="28"/>
                <w:szCs w:val="28"/>
              </w:rPr>
            </w:pPr>
            <w:r>
              <w:t>Утверждаю:</w:t>
            </w:r>
          </w:p>
          <w:p w:rsidR="009936BB" w:rsidRDefault="009936BB" w:rsidP="0090424C">
            <w:pPr>
              <w:jc w:val="right"/>
            </w:pPr>
            <w:r>
              <w:t xml:space="preserve">Директор </w:t>
            </w:r>
          </w:p>
          <w:p w:rsidR="009936BB" w:rsidRDefault="009936BB" w:rsidP="0090424C">
            <w:pPr>
              <w:jc w:val="right"/>
            </w:pPr>
            <w:r>
              <w:t xml:space="preserve">Общества с </w:t>
            </w:r>
            <w:proofErr w:type="gramStart"/>
            <w:r>
              <w:t>ограниченной</w:t>
            </w:r>
            <w:proofErr w:type="gramEnd"/>
          </w:p>
          <w:p w:rsidR="009936BB" w:rsidRDefault="009936BB" w:rsidP="0090424C">
            <w:pPr>
              <w:jc w:val="right"/>
            </w:pPr>
            <w:r>
              <w:t>ответственностью гостиница</w:t>
            </w:r>
          </w:p>
          <w:p w:rsidR="009936BB" w:rsidRDefault="009936BB" w:rsidP="0090424C">
            <w:pPr>
              <w:jc w:val="right"/>
            </w:pPr>
            <w:r>
              <w:t>«Башкортостан»</w:t>
            </w:r>
          </w:p>
          <w:p w:rsidR="009936BB" w:rsidRDefault="009936BB" w:rsidP="0090424C">
            <w:pPr>
              <w:jc w:val="right"/>
              <w:rPr>
                <w:b/>
                <w:sz w:val="28"/>
                <w:szCs w:val="28"/>
              </w:rPr>
            </w:pPr>
            <w:r>
              <w:t>«</w:t>
            </w:r>
            <w:r w:rsidR="00122985">
              <w:t>03</w:t>
            </w:r>
            <w:r>
              <w:t xml:space="preserve">» </w:t>
            </w:r>
            <w:r w:rsidR="00122985">
              <w:t>сентября</w:t>
            </w:r>
            <w:r>
              <w:t xml:space="preserve"> 2024 г.</w:t>
            </w:r>
          </w:p>
          <w:p w:rsidR="009936BB" w:rsidRDefault="009936BB" w:rsidP="00122985">
            <w:pPr>
              <w:pStyle w:val="affe"/>
              <w:jc w:val="center"/>
              <w:rPr>
                <w:rFonts w:ascii="Times New Roman" w:eastAsia="Times New Roman" w:hAnsi="Times New Roman"/>
                <w:sz w:val="24"/>
                <w:szCs w:val="24"/>
              </w:rPr>
            </w:pPr>
          </w:p>
          <w:p w:rsidR="009936BB" w:rsidRDefault="009936BB" w:rsidP="0090424C">
            <w:pPr>
              <w:spacing w:after="60"/>
              <w:jc w:val="both"/>
            </w:pPr>
          </w:p>
        </w:tc>
      </w:tr>
    </w:tbl>
    <w:p w:rsidR="009936BB" w:rsidRPr="00BF309F" w:rsidRDefault="009936BB" w:rsidP="005D1896">
      <w:pPr>
        <w:jc w:val="right"/>
        <w:rPr>
          <w:i/>
          <w:sz w:val="22"/>
          <w:szCs w:val="22"/>
        </w:rPr>
      </w:pPr>
    </w:p>
    <w:p w:rsidR="00FD22BB" w:rsidRPr="00BF309F" w:rsidRDefault="00FD22BB" w:rsidP="00F26C5C">
      <w:pPr>
        <w:keepNext/>
        <w:keepLines/>
        <w:widowControl w:val="0"/>
        <w:suppressLineNumbers/>
        <w:jc w:val="right"/>
        <w:rPr>
          <w:rFonts w:eastAsia="Calibri"/>
          <w:b/>
          <w:bCs/>
          <w:sz w:val="22"/>
          <w:szCs w:val="22"/>
        </w:rPr>
      </w:pPr>
    </w:p>
    <w:p w:rsidR="009D1007" w:rsidRPr="00BF309F" w:rsidRDefault="009D1007" w:rsidP="00F26C5C">
      <w:pPr>
        <w:keepNext/>
        <w:keepLines/>
        <w:widowControl w:val="0"/>
        <w:suppressLineNumbers/>
        <w:jc w:val="right"/>
        <w:rPr>
          <w:rFonts w:eastAsia="Calibri"/>
          <w:b/>
          <w:bCs/>
          <w:sz w:val="22"/>
          <w:szCs w:val="22"/>
        </w:rPr>
      </w:pPr>
    </w:p>
    <w:p w:rsidR="009D1007" w:rsidRPr="00BF309F" w:rsidRDefault="009D1007">
      <w:pPr>
        <w:keepNext/>
        <w:keepLines/>
        <w:widowControl w:val="0"/>
        <w:suppressLineNumbers/>
        <w:jc w:val="center"/>
        <w:rPr>
          <w:rFonts w:eastAsia="Calibri"/>
          <w:b/>
          <w:bCs/>
          <w:sz w:val="22"/>
          <w:szCs w:val="22"/>
        </w:rPr>
      </w:pPr>
    </w:p>
    <w:p w:rsidR="009D1007" w:rsidRPr="00BF309F" w:rsidRDefault="009D1007">
      <w:pPr>
        <w:keepNext/>
        <w:keepLines/>
        <w:widowControl w:val="0"/>
        <w:suppressLineNumbers/>
        <w:jc w:val="center"/>
        <w:rPr>
          <w:rFonts w:eastAsia="Calibri"/>
          <w:b/>
          <w:bCs/>
          <w:sz w:val="22"/>
          <w:szCs w:val="22"/>
        </w:rPr>
      </w:pPr>
    </w:p>
    <w:p w:rsidR="009D1007" w:rsidRPr="00BF309F" w:rsidRDefault="009D1007">
      <w:pPr>
        <w:keepNext/>
        <w:keepLines/>
        <w:widowControl w:val="0"/>
        <w:suppressLineNumbers/>
        <w:jc w:val="center"/>
        <w:rPr>
          <w:rFonts w:eastAsia="Calibri"/>
          <w:b/>
          <w:bCs/>
          <w:sz w:val="22"/>
          <w:szCs w:val="22"/>
        </w:rPr>
      </w:pPr>
    </w:p>
    <w:p w:rsidR="009D1007" w:rsidRPr="00BF309F" w:rsidRDefault="009D1007">
      <w:pPr>
        <w:keepNext/>
        <w:keepLines/>
        <w:widowControl w:val="0"/>
        <w:suppressLineNumbers/>
        <w:jc w:val="center"/>
        <w:rPr>
          <w:rFonts w:eastAsia="Calibri"/>
          <w:b/>
          <w:bCs/>
          <w:sz w:val="22"/>
          <w:szCs w:val="22"/>
        </w:rPr>
      </w:pPr>
    </w:p>
    <w:p w:rsidR="009D1007" w:rsidRPr="00BF309F" w:rsidRDefault="009D1007">
      <w:pPr>
        <w:keepNext/>
        <w:keepLines/>
        <w:widowControl w:val="0"/>
        <w:suppressLineNumbers/>
        <w:jc w:val="center"/>
        <w:rPr>
          <w:rFonts w:eastAsia="Calibri"/>
          <w:b/>
          <w:bCs/>
          <w:sz w:val="22"/>
          <w:szCs w:val="22"/>
        </w:rPr>
      </w:pPr>
    </w:p>
    <w:p w:rsidR="009D1007" w:rsidRPr="00BF309F" w:rsidRDefault="009D1007">
      <w:pPr>
        <w:keepNext/>
        <w:keepLines/>
        <w:widowControl w:val="0"/>
        <w:suppressLineNumbers/>
        <w:jc w:val="center"/>
        <w:rPr>
          <w:rFonts w:eastAsia="Calibri"/>
          <w:b/>
          <w:bCs/>
          <w:sz w:val="22"/>
          <w:szCs w:val="22"/>
        </w:rPr>
      </w:pPr>
    </w:p>
    <w:p w:rsidR="009D1007" w:rsidRPr="00BF309F" w:rsidRDefault="009D1007">
      <w:pPr>
        <w:keepNext/>
        <w:keepLines/>
        <w:widowControl w:val="0"/>
        <w:suppressLineNumbers/>
        <w:jc w:val="center"/>
        <w:rPr>
          <w:rFonts w:eastAsia="Calibri"/>
          <w:b/>
          <w:bCs/>
          <w:sz w:val="22"/>
          <w:szCs w:val="22"/>
        </w:rPr>
      </w:pPr>
    </w:p>
    <w:p w:rsidR="009D1007" w:rsidRPr="00BF309F" w:rsidRDefault="009D1007">
      <w:pPr>
        <w:keepNext/>
        <w:keepLines/>
        <w:widowControl w:val="0"/>
        <w:suppressLineNumbers/>
        <w:jc w:val="center"/>
        <w:rPr>
          <w:rFonts w:eastAsia="Calibri"/>
          <w:b/>
          <w:bCs/>
          <w:sz w:val="22"/>
          <w:szCs w:val="22"/>
        </w:rPr>
      </w:pPr>
    </w:p>
    <w:p w:rsidR="009D1007" w:rsidRPr="00BF309F" w:rsidRDefault="009D1007">
      <w:pPr>
        <w:keepNext/>
        <w:keepLines/>
        <w:widowControl w:val="0"/>
        <w:suppressLineNumbers/>
        <w:jc w:val="center"/>
        <w:rPr>
          <w:rFonts w:eastAsia="Calibri"/>
          <w:b/>
          <w:bCs/>
          <w:sz w:val="22"/>
          <w:szCs w:val="22"/>
        </w:rPr>
      </w:pPr>
    </w:p>
    <w:p w:rsidR="009D1007" w:rsidRPr="00BF309F" w:rsidRDefault="009D1007">
      <w:pPr>
        <w:keepNext/>
        <w:keepLines/>
        <w:widowControl w:val="0"/>
        <w:suppressLineNumbers/>
        <w:jc w:val="center"/>
        <w:rPr>
          <w:rFonts w:eastAsia="Calibri"/>
          <w:b/>
          <w:bCs/>
          <w:sz w:val="22"/>
          <w:szCs w:val="22"/>
        </w:rPr>
      </w:pPr>
    </w:p>
    <w:p w:rsidR="00FD22BB" w:rsidRPr="00BF309F" w:rsidRDefault="00D03B52">
      <w:pPr>
        <w:keepNext/>
        <w:keepLines/>
        <w:widowControl w:val="0"/>
        <w:suppressLineNumbers/>
        <w:jc w:val="center"/>
        <w:rPr>
          <w:rFonts w:eastAsia="Calibri"/>
          <w:b/>
          <w:bCs/>
          <w:sz w:val="22"/>
          <w:szCs w:val="22"/>
        </w:rPr>
      </w:pPr>
      <w:r w:rsidRPr="00BF309F">
        <w:rPr>
          <w:rFonts w:eastAsia="Calibri"/>
          <w:b/>
          <w:bCs/>
          <w:sz w:val="22"/>
          <w:szCs w:val="22"/>
        </w:rPr>
        <w:t>ДОКУМЕНТАЦИЯ ОБ АУКЦИОНЕ В ЭЛЕКТРОННОЙ ФОРМЕ</w:t>
      </w:r>
    </w:p>
    <w:p w:rsidR="00FD22BB" w:rsidRPr="00BF309F" w:rsidRDefault="00FD22BB">
      <w:pPr>
        <w:keepNext/>
        <w:keepLines/>
        <w:widowControl w:val="0"/>
        <w:suppressLineNumbers/>
        <w:jc w:val="center"/>
        <w:rPr>
          <w:rFonts w:eastAsia="Calibri"/>
          <w:b/>
          <w:sz w:val="22"/>
          <w:szCs w:val="22"/>
        </w:rPr>
      </w:pPr>
    </w:p>
    <w:p w:rsidR="00632D53" w:rsidRPr="00BF309F" w:rsidRDefault="00D03B52" w:rsidP="000300E7">
      <w:pPr>
        <w:spacing w:line="276" w:lineRule="auto"/>
        <w:jc w:val="center"/>
        <w:rPr>
          <w:rFonts w:eastAsia="Calibri"/>
          <w:sz w:val="22"/>
          <w:szCs w:val="22"/>
        </w:rPr>
      </w:pPr>
      <w:r w:rsidRPr="00BF309F">
        <w:rPr>
          <w:rFonts w:eastAsia="Calibri"/>
          <w:sz w:val="22"/>
          <w:szCs w:val="22"/>
        </w:rPr>
        <w:t>Наименование объекта закупки:</w:t>
      </w:r>
    </w:p>
    <w:p w:rsidR="009715C9" w:rsidRPr="009715C9" w:rsidRDefault="009715C9" w:rsidP="009715C9">
      <w:pPr>
        <w:jc w:val="center"/>
        <w:outlineLvl w:val="0"/>
        <w:rPr>
          <w:rFonts w:eastAsia="Calibri"/>
          <w:sz w:val="22"/>
          <w:szCs w:val="22"/>
        </w:rPr>
      </w:pPr>
      <w:r>
        <w:rPr>
          <w:rFonts w:eastAsia="Calibri"/>
          <w:sz w:val="22"/>
          <w:szCs w:val="22"/>
        </w:rPr>
        <w:t>О</w:t>
      </w:r>
      <w:r w:rsidRPr="009715C9">
        <w:rPr>
          <w:rFonts w:eastAsia="Calibri"/>
          <w:sz w:val="22"/>
          <w:szCs w:val="22"/>
        </w:rPr>
        <w:t>казание услуг</w:t>
      </w:r>
    </w:p>
    <w:p w:rsidR="00FD22BB" w:rsidRPr="00BF309F" w:rsidRDefault="009715C9" w:rsidP="009715C9">
      <w:pPr>
        <w:jc w:val="center"/>
        <w:outlineLvl w:val="0"/>
        <w:rPr>
          <w:rFonts w:eastAsia="Calibri"/>
          <w:b/>
          <w:bCs/>
          <w:sz w:val="22"/>
          <w:szCs w:val="22"/>
        </w:rPr>
      </w:pPr>
      <w:r w:rsidRPr="009715C9">
        <w:rPr>
          <w:rFonts w:eastAsia="Calibri"/>
          <w:sz w:val="22"/>
          <w:szCs w:val="22"/>
        </w:rPr>
        <w:t>«Проведение экспертизы промышленной безопасности блочной котельной установки 2002 г. с водогрейными котлами»</w:t>
      </w:r>
    </w:p>
    <w:p w:rsidR="00FD22BB" w:rsidRPr="00BF309F" w:rsidRDefault="00FD22BB">
      <w:pPr>
        <w:jc w:val="both"/>
        <w:outlineLvl w:val="0"/>
        <w:rPr>
          <w:rFonts w:eastAsia="Calibri"/>
          <w:b/>
          <w:bCs/>
          <w:sz w:val="22"/>
          <w:szCs w:val="22"/>
        </w:rPr>
      </w:pPr>
    </w:p>
    <w:p w:rsidR="00FD22BB" w:rsidRPr="00BF309F" w:rsidRDefault="00FD22BB">
      <w:pPr>
        <w:jc w:val="both"/>
        <w:outlineLvl w:val="0"/>
        <w:rPr>
          <w:rFonts w:eastAsia="Calibri"/>
          <w:b/>
          <w:bCs/>
          <w:sz w:val="22"/>
          <w:szCs w:val="22"/>
        </w:rPr>
      </w:pPr>
    </w:p>
    <w:p w:rsidR="00FD22BB" w:rsidRPr="00BF309F" w:rsidRDefault="00FD22BB">
      <w:pPr>
        <w:jc w:val="both"/>
        <w:outlineLvl w:val="0"/>
        <w:rPr>
          <w:rFonts w:eastAsia="Calibri"/>
          <w:b/>
          <w:bCs/>
          <w:sz w:val="22"/>
          <w:szCs w:val="22"/>
        </w:rPr>
      </w:pPr>
    </w:p>
    <w:p w:rsidR="00FD22BB" w:rsidRPr="00BF309F" w:rsidRDefault="00FD22BB">
      <w:pPr>
        <w:jc w:val="both"/>
        <w:outlineLvl w:val="0"/>
        <w:rPr>
          <w:rFonts w:eastAsia="Calibri"/>
          <w:b/>
          <w:bCs/>
          <w:sz w:val="22"/>
          <w:szCs w:val="22"/>
        </w:rPr>
      </w:pPr>
    </w:p>
    <w:p w:rsidR="00FD22BB" w:rsidRPr="00BF309F" w:rsidRDefault="00FD22BB">
      <w:pPr>
        <w:jc w:val="both"/>
        <w:outlineLvl w:val="0"/>
        <w:rPr>
          <w:rFonts w:eastAsia="Calibri"/>
          <w:b/>
          <w:bCs/>
          <w:sz w:val="22"/>
          <w:szCs w:val="22"/>
        </w:rPr>
      </w:pPr>
    </w:p>
    <w:p w:rsidR="00FD22BB" w:rsidRPr="00BF309F" w:rsidRDefault="00FD22BB">
      <w:pPr>
        <w:jc w:val="both"/>
        <w:outlineLvl w:val="0"/>
        <w:rPr>
          <w:rFonts w:eastAsia="Calibri"/>
          <w:b/>
          <w:bCs/>
          <w:sz w:val="22"/>
          <w:szCs w:val="22"/>
        </w:rPr>
      </w:pPr>
    </w:p>
    <w:p w:rsidR="00FD22BB" w:rsidRDefault="00FD22BB">
      <w:pPr>
        <w:jc w:val="both"/>
        <w:outlineLvl w:val="0"/>
        <w:rPr>
          <w:rFonts w:eastAsia="Calibri"/>
          <w:b/>
          <w:bCs/>
          <w:sz w:val="22"/>
          <w:szCs w:val="22"/>
        </w:rPr>
      </w:pPr>
    </w:p>
    <w:p w:rsidR="00535982" w:rsidRDefault="00535982">
      <w:pPr>
        <w:jc w:val="both"/>
        <w:outlineLvl w:val="0"/>
        <w:rPr>
          <w:rFonts w:eastAsia="Calibri"/>
          <w:b/>
          <w:bCs/>
          <w:sz w:val="22"/>
          <w:szCs w:val="22"/>
        </w:rPr>
      </w:pPr>
    </w:p>
    <w:p w:rsidR="00535982" w:rsidRDefault="00535982">
      <w:pPr>
        <w:jc w:val="both"/>
        <w:outlineLvl w:val="0"/>
        <w:rPr>
          <w:rFonts w:eastAsia="Calibri"/>
          <w:b/>
          <w:bCs/>
          <w:sz w:val="22"/>
          <w:szCs w:val="22"/>
        </w:rPr>
      </w:pPr>
    </w:p>
    <w:p w:rsidR="00535982" w:rsidRDefault="00535982">
      <w:pPr>
        <w:jc w:val="both"/>
        <w:outlineLvl w:val="0"/>
        <w:rPr>
          <w:rFonts w:eastAsia="Calibri"/>
          <w:b/>
          <w:bCs/>
          <w:sz w:val="22"/>
          <w:szCs w:val="22"/>
        </w:rPr>
      </w:pPr>
    </w:p>
    <w:p w:rsidR="00535982" w:rsidRDefault="00535982">
      <w:pPr>
        <w:jc w:val="both"/>
        <w:outlineLvl w:val="0"/>
        <w:rPr>
          <w:rFonts w:eastAsia="Calibri"/>
          <w:b/>
          <w:bCs/>
          <w:sz w:val="22"/>
          <w:szCs w:val="22"/>
        </w:rPr>
      </w:pPr>
    </w:p>
    <w:p w:rsidR="00535982" w:rsidRDefault="00535982">
      <w:pPr>
        <w:jc w:val="both"/>
        <w:outlineLvl w:val="0"/>
        <w:rPr>
          <w:rFonts w:eastAsia="Calibri"/>
          <w:b/>
          <w:bCs/>
          <w:sz w:val="22"/>
          <w:szCs w:val="22"/>
        </w:rPr>
      </w:pPr>
    </w:p>
    <w:p w:rsidR="00535982" w:rsidRDefault="00535982">
      <w:pPr>
        <w:jc w:val="both"/>
        <w:outlineLvl w:val="0"/>
        <w:rPr>
          <w:rFonts w:eastAsia="Calibri"/>
          <w:b/>
          <w:bCs/>
          <w:sz w:val="22"/>
          <w:szCs w:val="22"/>
        </w:rPr>
      </w:pPr>
    </w:p>
    <w:p w:rsidR="00535982" w:rsidRDefault="00535982">
      <w:pPr>
        <w:jc w:val="both"/>
        <w:outlineLvl w:val="0"/>
        <w:rPr>
          <w:rFonts w:eastAsia="Calibri"/>
          <w:b/>
          <w:bCs/>
          <w:sz w:val="22"/>
          <w:szCs w:val="22"/>
        </w:rPr>
      </w:pPr>
    </w:p>
    <w:p w:rsidR="00535982" w:rsidRDefault="00535982">
      <w:pPr>
        <w:jc w:val="both"/>
        <w:outlineLvl w:val="0"/>
        <w:rPr>
          <w:rFonts w:eastAsia="Calibri"/>
          <w:b/>
          <w:bCs/>
          <w:sz w:val="22"/>
          <w:szCs w:val="22"/>
        </w:rPr>
      </w:pPr>
    </w:p>
    <w:p w:rsidR="00535982" w:rsidRDefault="00535982">
      <w:pPr>
        <w:jc w:val="both"/>
        <w:outlineLvl w:val="0"/>
        <w:rPr>
          <w:rFonts w:eastAsia="Calibri"/>
          <w:b/>
          <w:bCs/>
          <w:sz w:val="22"/>
          <w:szCs w:val="22"/>
        </w:rPr>
      </w:pPr>
    </w:p>
    <w:p w:rsidR="00535982" w:rsidRDefault="00535982">
      <w:pPr>
        <w:jc w:val="both"/>
        <w:outlineLvl w:val="0"/>
        <w:rPr>
          <w:rFonts w:eastAsia="Calibri"/>
          <w:b/>
          <w:bCs/>
          <w:sz w:val="22"/>
          <w:szCs w:val="22"/>
        </w:rPr>
      </w:pPr>
    </w:p>
    <w:p w:rsidR="00535982" w:rsidRDefault="00535982">
      <w:pPr>
        <w:jc w:val="both"/>
        <w:outlineLvl w:val="0"/>
        <w:rPr>
          <w:rFonts w:eastAsia="Calibri"/>
          <w:b/>
          <w:bCs/>
          <w:sz w:val="22"/>
          <w:szCs w:val="22"/>
        </w:rPr>
      </w:pPr>
    </w:p>
    <w:p w:rsidR="00535982" w:rsidRPr="00BF309F" w:rsidRDefault="00535982">
      <w:pPr>
        <w:jc w:val="both"/>
        <w:outlineLvl w:val="0"/>
        <w:rPr>
          <w:rFonts w:eastAsia="Calibri"/>
          <w:b/>
          <w:bCs/>
          <w:sz w:val="22"/>
          <w:szCs w:val="22"/>
        </w:rPr>
      </w:pPr>
    </w:p>
    <w:p w:rsidR="00FD22BB" w:rsidRPr="00BF309F" w:rsidRDefault="00FD22BB">
      <w:pPr>
        <w:jc w:val="both"/>
        <w:outlineLvl w:val="0"/>
        <w:rPr>
          <w:rFonts w:eastAsia="Calibri"/>
          <w:b/>
          <w:bCs/>
          <w:sz w:val="22"/>
          <w:szCs w:val="22"/>
        </w:rPr>
      </w:pPr>
    </w:p>
    <w:p w:rsidR="00FD22BB" w:rsidRPr="00BF309F" w:rsidRDefault="00FD22BB">
      <w:pPr>
        <w:jc w:val="both"/>
        <w:outlineLvl w:val="0"/>
        <w:rPr>
          <w:rFonts w:eastAsia="Calibri"/>
          <w:b/>
          <w:bCs/>
          <w:sz w:val="22"/>
          <w:szCs w:val="22"/>
        </w:rPr>
      </w:pPr>
    </w:p>
    <w:p w:rsidR="00FD22BB" w:rsidRPr="00BF309F" w:rsidRDefault="00FD22BB">
      <w:pPr>
        <w:jc w:val="both"/>
        <w:outlineLvl w:val="0"/>
        <w:rPr>
          <w:rFonts w:eastAsia="Calibri"/>
          <w:b/>
          <w:bCs/>
          <w:sz w:val="22"/>
          <w:szCs w:val="22"/>
        </w:rPr>
      </w:pPr>
    </w:p>
    <w:p w:rsidR="00FD22BB" w:rsidRPr="00BF309F" w:rsidRDefault="00D03B52">
      <w:pPr>
        <w:jc w:val="center"/>
        <w:outlineLvl w:val="0"/>
        <w:rPr>
          <w:rFonts w:eastAsia="Calibri"/>
          <w:b/>
          <w:bCs/>
          <w:sz w:val="22"/>
          <w:szCs w:val="22"/>
        </w:rPr>
      </w:pPr>
      <w:r w:rsidRPr="00BF309F">
        <w:rPr>
          <w:rFonts w:eastAsia="Calibri"/>
          <w:b/>
          <w:bCs/>
          <w:sz w:val="22"/>
          <w:szCs w:val="22"/>
        </w:rPr>
        <w:t xml:space="preserve"> </w:t>
      </w:r>
      <w:r w:rsidR="007524D2" w:rsidRPr="00BF309F">
        <w:rPr>
          <w:rFonts w:eastAsia="Calibri"/>
          <w:b/>
          <w:bCs/>
          <w:sz w:val="22"/>
          <w:szCs w:val="22"/>
        </w:rPr>
        <w:t>2024</w:t>
      </w:r>
      <w:r w:rsidRPr="00BF309F">
        <w:rPr>
          <w:rFonts w:eastAsia="Calibri"/>
          <w:b/>
          <w:bCs/>
          <w:sz w:val="22"/>
          <w:szCs w:val="22"/>
        </w:rPr>
        <w:t xml:space="preserve"> г.</w:t>
      </w:r>
      <w:bookmarkStart w:id="0" w:name="sub_2245"/>
      <w:bookmarkEnd w:id="0"/>
    </w:p>
    <w:p w:rsidR="00FD22BB" w:rsidRPr="00BF309F" w:rsidRDefault="00D03B52">
      <w:pPr>
        <w:rPr>
          <w:rFonts w:eastAsia="Calibri"/>
          <w:b/>
          <w:bCs/>
          <w:sz w:val="22"/>
          <w:szCs w:val="22"/>
        </w:rPr>
      </w:pPr>
      <w:r w:rsidRPr="00BF309F">
        <w:rPr>
          <w:rFonts w:eastAsia="Calibri"/>
          <w:b/>
          <w:bCs/>
          <w:sz w:val="22"/>
          <w:szCs w:val="22"/>
        </w:rPr>
        <w:br w:type="page"/>
      </w:r>
    </w:p>
    <w:p w:rsidR="00FD22BB" w:rsidRPr="00BF309F" w:rsidRDefault="00FD22BB">
      <w:pPr>
        <w:jc w:val="center"/>
        <w:rPr>
          <w:b/>
          <w:sz w:val="22"/>
          <w:szCs w:val="22"/>
        </w:rPr>
      </w:pPr>
    </w:p>
    <w:p w:rsidR="00FD22BB" w:rsidRPr="00BF309F" w:rsidRDefault="00D03B52">
      <w:pPr>
        <w:jc w:val="center"/>
        <w:rPr>
          <w:b/>
          <w:sz w:val="22"/>
          <w:szCs w:val="22"/>
        </w:rPr>
      </w:pPr>
      <w:r w:rsidRPr="00BF309F">
        <w:rPr>
          <w:b/>
          <w:sz w:val="22"/>
          <w:szCs w:val="22"/>
        </w:rPr>
        <w:t>Информационная карта</w:t>
      </w:r>
    </w:p>
    <w:p w:rsidR="00FD22BB" w:rsidRPr="00BF309F" w:rsidRDefault="00FD22BB">
      <w:pPr>
        <w:tabs>
          <w:tab w:val="left" w:pos="709"/>
        </w:tabs>
        <w:ind w:firstLine="284"/>
        <w:jc w:val="both"/>
        <w:rPr>
          <w:sz w:val="22"/>
          <w:szCs w:val="22"/>
        </w:rPr>
      </w:pPr>
    </w:p>
    <w:tbl>
      <w:tblPr>
        <w:tblW w:w="5310"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4"/>
        <w:gridCol w:w="2779"/>
        <w:gridCol w:w="6611"/>
      </w:tblGrid>
      <w:tr w:rsidR="00FD22BB" w:rsidRPr="00BF309F" w:rsidTr="00B16E0B">
        <w:tc>
          <w:tcPr>
            <w:tcW w:w="381" w:type="pct"/>
            <w:tcBorders>
              <w:top w:val="single" w:sz="4" w:space="0" w:color="auto"/>
              <w:left w:val="single" w:sz="4" w:space="0" w:color="auto"/>
              <w:bottom w:val="single" w:sz="4" w:space="0" w:color="auto"/>
              <w:right w:val="single" w:sz="4" w:space="0" w:color="auto"/>
            </w:tcBorders>
          </w:tcPr>
          <w:p w:rsidR="00FD22BB" w:rsidRPr="00BF309F" w:rsidRDefault="00D03B52">
            <w:pPr>
              <w:jc w:val="center"/>
              <w:rPr>
                <w:b/>
                <w:sz w:val="22"/>
                <w:szCs w:val="22"/>
                <w:lang w:eastAsia="en-US"/>
              </w:rPr>
            </w:pPr>
            <w:r w:rsidRPr="00BF309F">
              <w:rPr>
                <w:b/>
                <w:sz w:val="22"/>
                <w:szCs w:val="22"/>
                <w:lang w:eastAsia="en-US"/>
              </w:rPr>
              <w:t xml:space="preserve">№ </w:t>
            </w:r>
          </w:p>
        </w:tc>
        <w:tc>
          <w:tcPr>
            <w:tcW w:w="1367" w:type="pct"/>
            <w:tcBorders>
              <w:top w:val="single" w:sz="4" w:space="0" w:color="auto"/>
              <w:left w:val="single" w:sz="4" w:space="0" w:color="auto"/>
              <w:bottom w:val="single" w:sz="4" w:space="0" w:color="auto"/>
              <w:right w:val="single" w:sz="4" w:space="0" w:color="auto"/>
            </w:tcBorders>
          </w:tcPr>
          <w:p w:rsidR="00FD22BB" w:rsidRPr="00BF309F" w:rsidRDefault="00D03B52">
            <w:pPr>
              <w:jc w:val="center"/>
              <w:rPr>
                <w:b/>
                <w:sz w:val="22"/>
                <w:szCs w:val="22"/>
                <w:lang w:eastAsia="en-US"/>
              </w:rPr>
            </w:pPr>
            <w:r w:rsidRPr="00BF309F">
              <w:rPr>
                <w:b/>
                <w:sz w:val="22"/>
                <w:szCs w:val="22"/>
                <w:lang w:eastAsia="en-US"/>
              </w:rPr>
              <w:t>Наименование</w:t>
            </w:r>
          </w:p>
        </w:tc>
        <w:tc>
          <w:tcPr>
            <w:tcW w:w="3252" w:type="pct"/>
            <w:tcBorders>
              <w:top w:val="single" w:sz="4" w:space="0" w:color="auto"/>
              <w:left w:val="single" w:sz="4" w:space="0" w:color="auto"/>
              <w:bottom w:val="single" w:sz="4" w:space="0" w:color="auto"/>
              <w:right w:val="single" w:sz="4" w:space="0" w:color="auto"/>
            </w:tcBorders>
          </w:tcPr>
          <w:p w:rsidR="00FD22BB" w:rsidRPr="00BF309F" w:rsidRDefault="00D03B52">
            <w:pPr>
              <w:jc w:val="center"/>
              <w:rPr>
                <w:b/>
                <w:sz w:val="22"/>
                <w:szCs w:val="22"/>
                <w:lang w:eastAsia="en-US"/>
              </w:rPr>
            </w:pPr>
            <w:r w:rsidRPr="00BF309F">
              <w:rPr>
                <w:b/>
                <w:sz w:val="22"/>
                <w:szCs w:val="22"/>
                <w:lang w:eastAsia="en-US"/>
              </w:rPr>
              <w:t xml:space="preserve">Содержание </w:t>
            </w:r>
          </w:p>
        </w:tc>
      </w:tr>
      <w:tr w:rsidR="00FD22BB" w:rsidRPr="00BF309F" w:rsidTr="00B16E0B">
        <w:tc>
          <w:tcPr>
            <w:tcW w:w="381" w:type="pct"/>
            <w:tcBorders>
              <w:top w:val="single" w:sz="4" w:space="0" w:color="auto"/>
              <w:left w:val="single" w:sz="4" w:space="0" w:color="auto"/>
              <w:bottom w:val="single" w:sz="4" w:space="0" w:color="auto"/>
              <w:right w:val="single" w:sz="4" w:space="0" w:color="auto"/>
            </w:tcBorders>
          </w:tcPr>
          <w:p w:rsidR="00FD22BB" w:rsidRPr="00BF309F" w:rsidRDefault="00D03B52">
            <w:pPr>
              <w:rPr>
                <w:b/>
                <w:sz w:val="22"/>
                <w:szCs w:val="22"/>
                <w:lang w:eastAsia="en-US"/>
              </w:rPr>
            </w:pPr>
            <w:r w:rsidRPr="00BF309F">
              <w:rPr>
                <w:b/>
                <w:sz w:val="22"/>
                <w:szCs w:val="22"/>
                <w:lang w:eastAsia="en-US"/>
              </w:rPr>
              <w:t>1.</w:t>
            </w:r>
          </w:p>
        </w:tc>
        <w:tc>
          <w:tcPr>
            <w:tcW w:w="1367" w:type="pct"/>
            <w:tcBorders>
              <w:top w:val="single" w:sz="4" w:space="0" w:color="auto"/>
              <w:left w:val="single" w:sz="4" w:space="0" w:color="auto"/>
              <w:bottom w:val="single" w:sz="4" w:space="0" w:color="auto"/>
              <w:right w:val="single" w:sz="4" w:space="0" w:color="auto"/>
            </w:tcBorders>
          </w:tcPr>
          <w:p w:rsidR="00FD22BB" w:rsidRPr="00BF309F" w:rsidRDefault="00D03B52">
            <w:pPr>
              <w:rPr>
                <w:b/>
                <w:sz w:val="22"/>
                <w:szCs w:val="22"/>
                <w:lang w:eastAsia="en-US"/>
              </w:rPr>
            </w:pPr>
            <w:r w:rsidRPr="00BF309F">
              <w:rPr>
                <w:b/>
                <w:sz w:val="22"/>
                <w:szCs w:val="22"/>
                <w:lang w:eastAsia="en-US"/>
              </w:rPr>
              <w:t>Способ закупки</w:t>
            </w:r>
          </w:p>
        </w:tc>
        <w:tc>
          <w:tcPr>
            <w:tcW w:w="3252" w:type="pct"/>
            <w:tcBorders>
              <w:top w:val="single" w:sz="4" w:space="0" w:color="auto"/>
              <w:left w:val="single" w:sz="4" w:space="0" w:color="auto"/>
              <w:bottom w:val="single" w:sz="4" w:space="0" w:color="auto"/>
              <w:right w:val="single" w:sz="4" w:space="0" w:color="auto"/>
            </w:tcBorders>
          </w:tcPr>
          <w:p w:rsidR="00FD22BB" w:rsidRPr="00BF309F" w:rsidRDefault="00C33E9D">
            <w:pPr>
              <w:jc w:val="both"/>
              <w:rPr>
                <w:b/>
                <w:sz w:val="22"/>
                <w:szCs w:val="22"/>
                <w:lang w:eastAsia="en-US"/>
              </w:rPr>
            </w:pPr>
            <w:r w:rsidRPr="00BF309F">
              <w:rPr>
                <w:sz w:val="22"/>
                <w:szCs w:val="22"/>
              </w:rPr>
              <w:t>Аукцион в электронной форме. Документация находится в открытом доступе, начиная с даты размещения извещения 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Закупочная документация предоставляется бесплатно в ЕИС и на сайте электронной торговой площадки (далее также – ЭТП).</w:t>
            </w:r>
          </w:p>
        </w:tc>
      </w:tr>
      <w:tr w:rsidR="00FD22BB" w:rsidRPr="00BF309F" w:rsidTr="00B16E0B">
        <w:tc>
          <w:tcPr>
            <w:tcW w:w="5000" w:type="pct"/>
            <w:gridSpan w:val="3"/>
            <w:tcBorders>
              <w:top w:val="single" w:sz="4" w:space="0" w:color="auto"/>
              <w:left w:val="single" w:sz="4" w:space="0" w:color="auto"/>
              <w:bottom w:val="single" w:sz="4" w:space="0" w:color="auto"/>
              <w:right w:val="single" w:sz="4" w:space="0" w:color="auto"/>
            </w:tcBorders>
          </w:tcPr>
          <w:p w:rsidR="00FD22BB" w:rsidRPr="00BF309F" w:rsidRDefault="00D03B52">
            <w:pPr>
              <w:tabs>
                <w:tab w:val="left" w:pos="652"/>
              </w:tabs>
              <w:jc w:val="both"/>
              <w:rPr>
                <w:b/>
                <w:sz w:val="22"/>
                <w:szCs w:val="22"/>
                <w:lang w:eastAsia="en-US"/>
              </w:rPr>
            </w:pPr>
            <w:r w:rsidRPr="00BF309F">
              <w:rPr>
                <w:b/>
                <w:sz w:val="22"/>
                <w:szCs w:val="22"/>
                <w:lang w:eastAsia="en-US"/>
              </w:rPr>
              <w:t xml:space="preserve">2. </w:t>
            </w:r>
            <w:r w:rsidRPr="00BF309F">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C84846" w:rsidRPr="00BF309F" w:rsidTr="00B16E0B">
        <w:trPr>
          <w:trHeight w:val="510"/>
        </w:trPr>
        <w:tc>
          <w:tcPr>
            <w:tcW w:w="381" w:type="pct"/>
            <w:tcBorders>
              <w:top w:val="single" w:sz="4" w:space="0" w:color="auto"/>
              <w:left w:val="single" w:sz="4" w:space="0" w:color="auto"/>
              <w:bottom w:val="single" w:sz="4" w:space="0" w:color="auto"/>
              <w:right w:val="single" w:sz="4" w:space="0" w:color="auto"/>
            </w:tcBorders>
          </w:tcPr>
          <w:p w:rsidR="00C84846" w:rsidRPr="00BF309F" w:rsidRDefault="00C84846" w:rsidP="00C84846">
            <w:pPr>
              <w:tabs>
                <w:tab w:val="left" w:pos="652"/>
              </w:tabs>
              <w:rPr>
                <w:b/>
                <w:sz w:val="22"/>
                <w:szCs w:val="22"/>
                <w:lang w:eastAsia="en-US"/>
              </w:rPr>
            </w:pPr>
            <w:r w:rsidRPr="00BF309F">
              <w:rPr>
                <w:b/>
                <w:sz w:val="22"/>
                <w:szCs w:val="22"/>
                <w:lang w:eastAsia="en-US"/>
              </w:rPr>
              <w:t>2.1.</w:t>
            </w:r>
          </w:p>
        </w:tc>
        <w:tc>
          <w:tcPr>
            <w:tcW w:w="1367" w:type="pct"/>
            <w:tcBorders>
              <w:top w:val="single" w:sz="4" w:space="0" w:color="auto"/>
              <w:left w:val="single" w:sz="4" w:space="0" w:color="auto"/>
              <w:bottom w:val="single" w:sz="4" w:space="0" w:color="auto"/>
              <w:right w:val="single" w:sz="4" w:space="0" w:color="auto"/>
            </w:tcBorders>
          </w:tcPr>
          <w:p w:rsidR="00C84846" w:rsidRPr="00BF309F" w:rsidRDefault="00C84846" w:rsidP="00C84846">
            <w:pPr>
              <w:shd w:val="clear" w:color="auto" w:fill="FFFFFF"/>
              <w:rPr>
                <w:sz w:val="22"/>
                <w:szCs w:val="22"/>
              </w:rPr>
            </w:pPr>
            <w:r w:rsidRPr="00BF309F">
              <w:rPr>
                <w:sz w:val="22"/>
                <w:szCs w:val="22"/>
              </w:rPr>
              <w:t>Наименование Заказчика</w:t>
            </w:r>
          </w:p>
        </w:tc>
        <w:tc>
          <w:tcPr>
            <w:tcW w:w="3252" w:type="pct"/>
            <w:tcBorders>
              <w:top w:val="single" w:sz="4" w:space="0" w:color="auto"/>
              <w:left w:val="single" w:sz="4" w:space="0" w:color="auto"/>
              <w:bottom w:val="single" w:sz="4" w:space="0" w:color="auto"/>
              <w:right w:val="single" w:sz="4" w:space="0" w:color="auto"/>
            </w:tcBorders>
          </w:tcPr>
          <w:p w:rsidR="00C84846" w:rsidRPr="00BF309F" w:rsidRDefault="009936BB" w:rsidP="009936BB">
            <w:pPr>
              <w:widowControl w:val="0"/>
              <w:rPr>
                <w:sz w:val="22"/>
                <w:szCs w:val="22"/>
              </w:rPr>
            </w:pPr>
            <w:r w:rsidRPr="009936BB">
              <w:rPr>
                <w:sz w:val="22"/>
                <w:szCs w:val="22"/>
              </w:rPr>
              <w:t>Общество с ограниченной</w:t>
            </w:r>
            <w:r>
              <w:rPr>
                <w:sz w:val="22"/>
                <w:szCs w:val="22"/>
              </w:rPr>
              <w:t xml:space="preserve"> </w:t>
            </w:r>
            <w:r w:rsidRPr="009936BB">
              <w:rPr>
                <w:sz w:val="22"/>
                <w:szCs w:val="22"/>
              </w:rPr>
              <w:t>ответственностью гостиница</w:t>
            </w:r>
            <w:r>
              <w:rPr>
                <w:sz w:val="22"/>
                <w:szCs w:val="22"/>
              </w:rPr>
              <w:t xml:space="preserve"> </w:t>
            </w:r>
            <w:r w:rsidRPr="009936BB">
              <w:rPr>
                <w:sz w:val="22"/>
                <w:szCs w:val="22"/>
              </w:rPr>
              <w:t>«Башкортостан»</w:t>
            </w:r>
          </w:p>
        </w:tc>
      </w:tr>
      <w:tr w:rsidR="00C84846" w:rsidRPr="00BF309F" w:rsidTr="00B16E0B">
        <w:tc>
          <w:tcPr>
            <w:tcW w:w="381" w:type="pct"/>
            <w:tcBorders>
              <w:top w:val="single" w:sz="4" w:space="0" w:color="auto"/>
              <w:left w:val="single" w:sz="4" w:space="0" w:color="auto"/>
              <w:bottom w:val="single" w:sz="4" w:space="0" w:color="auto"/>
              <w:right w:val="single" w:sz="4" w:space="0" w:color="auto"/>
            </w:tcBorders>
          </w:tcPr>
          <w:p w:rsidR="00C84846" w:rsidRPr="00BF309F" w:rsidRDefault="00C84846" w:rsidP="00C84846">
            <w:pPr>
              <w:tabs>
                <w:tab w:val="left" w:pos="652"/>
              </w:tabs>
              <w:rPr>
                <w:b/>
                <w:sz w:val="22"/>
                <w:szCs w:val="22"/>
                <w:lang w:eastAsia="en-US"/>
              </w:rPr>
            </w:pPr>
            <w:r w:rsidRPr="00BF309F">
              <w:rPr>
                <w:b/>
                <w:sz w:val="22"/>
                <w:szCs w:val="22"/>
                <w:lang w:eastAsia="en-US"/>
              </w:rPr>
              <w:t>2.2.</w:t>
            </w:r>
          </w:p>
        </w:tc>
        <w:tc>
          <w:tcPr>
            <w:tcW w:w="1367" w:type="pct"/>
            <w:tcBorders>
              <w:top w:val="single" w:sz="4" w:space="0" w:color="auto"/>
              <w:left w:val="single" w:sz="4" w:space="0" w:color="auto"/>
              <w:bottom w:val="single" w:sz="4" w:space="0" w:color="auto"/>
              <w:right w:val="single" w:sz="4" w:space="0" w:color="auto"/>
            </w:tcBorders>
          </w:tcPr>
          <w:p w:rsidR="00C84846" w:rsidRPr="00BF309F" w:rsidRDefault="00C84846" w:rsidP="00C84846">
            <w:pPr>
              <w:shd w:val="clear" w:color="auto" w:fill="FFFFFF"/>
              <w:rPr>
                <w:sz w:val="22"/>
                <w:szCs w:val="22"/>
              </w:rPr>
            </w:pPr>
            <w:r w:rsidRPr="00BF309F">
              <w:rPr>
                <w:sz w:val="22"/>
                <w:szCs w:val="22"/>
              </w:rPr>
              <w:t>Место нахождения Заказчика</w:t>
            </w:r>
          </w:p>
        </w:tc>
        <w:tc>
          <w:tcPr>
            <w:tcW w:w="3252" w:type="pct"/>
            <w:tcBorders>
              <w:top w:val="single" w:sz="4" w:space="0" w:color="auto"/>
              <w:left w:val="single" w:sz="4" w:space="0" w:color="auto"/>
              <w:bottom w:val="single" w:sz="4" w:space="0" w:color="auto"/>
              <w:right w:val="single" w:sz="4" w:space="0" w:color="auto"/>
            </w:tcBorders>
          </w:tcPr>
          <w:p w:rsidR="00C84846" w:rsidRPr="00BF309F" w:rsidRDefault="005975F8" w:rsidP="00C84846">
            <w:pPr>
              <w:widowControl w:val="0"/>
              <w:rPr>
                <w:sz w:val="22"/>
                <w:szCs w:val="22"/>
              </w:rPr>
            </w:pPr>
            <w:r w:rsidRPr="005975F8">
              <w:rPr>
                <w:sz w:val="22"/>
                <w:szCs w:val="22"/>
              </w:rPr>
              <w:t xml:space="preserve">452750, Республика Башкортостан, </w:t>
            </w:r>
            <w:proofErr w:type="spellStart"/>
            <w:r w:rsidRPr="005975F8">
              <w:rPr>
                <w:sz w:val="22"/>
                <w:szCs w:val="22"/>
              </w:rPr>
              <w:t>Туймазинский</w:t>
            </w:r>
            <w:proofErr w:type="spellEnd"/>
            <w:r w:rsidRPr="005975F8">
              <w:rPr>
                <w:sz w:val="22"/>
                <w:szCs w:val="22"/>
              </w:rPr>
              <w:t xml:space="preserve"> р-н, г Туймазы, </w:t>
            </w:r>
            <w:proofErr w:type="spellStart"/>
            <w:r w:rsidRPr="005975F8">
              <w:rPr>
                <w:sz w:val="22"/>
                <w:szCs w:val="22"/>
              </w:rPr>
              <w:t>пл</w:t>
            </w:r>
            <w:proofErr w:type="spellEnd"/>
            <w:r w:rsidRPr="005975F8">
              <w:rPr>
                <w:sz w:val="22"/>
                <w:szCs w:val="22"/>
              </w:rPr>
              <w:t xml:space="preserve"> Октября, </w:t>
            </w:r>
            <w:proofErr w:type="spellStart"/>
            <w:r w:rsidRPr="005975F8">
              <w:rPr>
                <w:sz w:val="22"/>
                <w:szCs w:val="22"/>
              </w:rPr>
              <w:t>зд</w:t>
            </w:r>
            <w:proofErr w:type="spellEnd"/>
            <w:r w:rsidRPr="005975F8">
              <w:rPr>
                <w:sz w:val="22"/>
                <w:szCs w:val="22"/>
              </w:rPr>
              <w:t>. 2</w:t>
            </w:r>
          </w:p>
        </w:tc>
      </w:tr>
      <w:tr w:rsidR="00C84846" w:rsidRPr="00BF309F" w:rsidTr="00B16E0B">
        <w:tc>
          <w:tcPr>
            <w:tcW w:w="381" w:type="pct"/>
            <w:tcBorders>
              <w:top w:val="single" w:sz="4" w:space="0" w:color="auto"/>
              <w:left w:val="single" w:sz="4" w:space="0" w:color="auto"/>
              <w:bottom w:val="single" w:sz="4" w:space="0" w:color="auto"/>
              <w:right w:val="single" w:sz="4" w:space="0" w:color="auto"/>
            </w:tcBorders>
          </w:tcPr>
          <w:p w:rsidR="00C84846" w:rsidRPr="00BF309F" w:rsidRDefault="00C84846" w:rsidP="00C84846">
            <w:pPr>
              <w:tabs>
                <w:tab w:val="left" w:pos="652"/>
              </w:tabs>
              <w:rPr>
                <w:b/>
                <w:sz w:val="22"/>
                <w:szCs w:val="22"/>
                <w:lang w:eastAsia="en-US"/>
              </w:rPr>
            </w:pPr>
            <w:r w:rsidRPr="00BF309F">
              <w:rPr>
                <w:b/>
                <w:sz w:val="22"/>
                <w:szCs w:val="22"/>
                <w:lang w:eastAsia="en-US"/>
              </w:rPr>
              <w:t>2.3.</w:t>
            </w:r>
          </w:p>
        </w:tc>
        <w:tc>
          <w:tcPr>
            <w:tcW w:w="1367" w:type="pct"/>
            <w:tcBorders>
              <w:top w:val="single" w:sz="4" w:space="0" w:color="auto"/>
              <w:left w:val="single" w:sz="4" w:space="0" w:color="auto"/>
              <w:bottom w:val="single" w:sz="4" w:space="0" w:color="auto"/>
              <w:right w:val="single" w:sz="4" w:space="0" w:color="auto"/>
            </w:tcBorders>
          </w:tcPr>
          <w:p w:rsidR="00C84846" w:rsidRPr="00BF309F" w:rsidRDefault="00C84846" w:rsidP="00C84846">
            <w:pPr>
              <w:shd w:val="clear" w:color="auto" w:fill="FFFFFF"/>
              <w:rPr>
                <w:sz w:val="22"/>
                <w:szCs w:val="22"/>
              </w:rPr>
            </w:pPr>
            <w:r w:rsidRPr="00BF309F">
              <w:rPr>
                <w:sz w:val="22"/>
                <w:szCs w:val="22"/>
              </w:rPr>
              <w:t>Почтовый адрес Заказчика</w:t>
            </w:r>
          </w:p>
        </w:tc>
        <w:tc>
          <w:tcPr>
            <w:tcW w:w="3252" w:type="pct"/>
            <w:tcBorders>
              <w:top w:val="single" w:sz="4" w:space="0" w:color="auto"/>
              <w:left w:val="single" w:sz="4" w:space="0" w:color="auto"/>
              <w:bottom w:val="single" w:sz="4" w:space="0" w:color="auto"/>
              <w:right w:val="single" w:sz="4" w:space="0" w:color="auto"/>
            </w:tcBorders>
          </w:tcPr>
          <w:p w:rsidR="00C84846" w:rsidRPr="00BF309F" w:rsidRDefault="005975F8" w:rsidP="00C84846">
            <w:pPr>
              <w:keepNext/>
              <w:keepLines/>
              <w:widowControl w:val="0"/>
              <w:suppressLineNumbers/>
              <w:suppressAutoHyphens/>
              <w:jc w:val="both"/>
              <w:rPr>
                <w:sz w:val="22"/>
                <w:szCs w:val="22"/>
              </w:rPr>
            </w:pPr>
            <w:r w:rsidRPr="005975F8">
              <w:rPr>
                <w:sz w:val="22"/>
                <w:szCs w:val="22"/>
              </w:rPr>
              <w:t xml:space="preserve">452750, Республика Башкортостан, </w:t>
            </w:r>
            <w:proofErr w:type="spellStart"/>
            <w:r w:rsidRPr="005975F8">
              <w:rPr>
                <w:sz w:val="22"/>
                <w:szCs w:val="22"/>
              </w:rPr>
              <w:t>Туймазинский</w:t>
            </w:r>
            <w:proofErr w:type="spellEnd"/>
            <w:r w:rsidRPr="005975F8">
              <w:rPr>
                <w:sz w:val="22"/>
                <w:szCs w:val="22"/>
              </w:rPr>
              <w:t xml:space="preserve"> р-н, г Туймазы, </w:t>
            </w:r>
            <w:proofErr w:type="spellStart"/>
            <w:r w:rsidRPr="005975F8">
              <w:rPr>
                <w:sz w:val="22"/>
                <w:szCs w:val="22"/>
              </w:rPr>
              <w:t>пл</w:t>
            </w:r>
            <w:proofErr w:type="spellEnd"/>
            <w:r w:rsidRPr="005975F8">
              <w:rPr>
                <w:sz w:val="22"/>
                <w:szCs w:val="22"/>
              </w:rPr>
              <w:t xml:space="preserve"> Октября, </w:t>
            </w:r>
            <w:proofErr w:type="spellStart"/>
            <w:r w:rsidRPr="005975F8">
              <w:rPr>
                <w:sz w:val="22"/>
                <w:szCs w:val="22"/>
              </w:rPr>
              <w:t>зд</w:t>
            </w:r>
            <w:proofErr w:type="spellEnd"/>
            <w:r w:rsidRPr="005975F8">
              <w:rPr>
                <w:sz w:val="22"/>
                <w:szCs w:val="22"/>
              </w:rPr>
              <w:t>. 2</w:t>
            </w:r>
          </w:p>
        </w:tc>
      </w:tr>
      <w:tr w:rsidR="000C5999" w:rsidRPr="00BF309F" w:rsidTr="00B16E0B">
        <w:tc>
          <w:tcPr>
            <w:tcW w:w="381" w:type="pct"/>
            <w:tcBorders>
              <w:top w:val="single" w:sz="4" w:space="0" w:color="auto"/>
              <w:left w:val="single" w:sz="4" w:space="0" w:color="auto"/>
              <w:bottom w:val="single" w:sz="4" w:space="0" w:color="auto"/>
              <w:right w:val="single" w:sz="4" w:space="0" w:color="auto"/>
            </w:tcBorders>
          </w:tcPr>
          <w:p w:rsidR="000C5999" w:rsidRPr="00BF309F" w:rsidRDefault="000C5999" w:rsidP="000C5999">
            <w:pPr>
              <w:tabs>
                <w:tab w:val="left" w:pos="652"/>
              </w:tabs>
              <w:rPr>
                <w:b/>
                <w:sz w:val="22"/>
                <w:szCs w:val="22"/>
                <w:lang w:eastAsia="en-US"/>
              </w:rPr>
            </w:pPr>
            <w:bookmarkStart w:id="1" w:name="_Hlk500349454"/>
            <w:r w:rsidRPr="00BF309F">
              <w:rPr>
                <w:b/>
                <w:sz w:val="22"/>
                <w:szCs w:val="22"/>
                <w:lang w:eastAsia="en-US"/>
              </w:rPr>
              <w:t>2.4.</w:t>
            </w:r>
          </w:p>
        </w:tc>
        <w:tc>
          <w:tcPr>
            <w:tcW w:w="1367" w:type="pct"/>
            <w:tcBorders>
              <w:top w:val="single" w:sz="4" w:space="0" w:color="auto"/>
              <w:left w:val="single" w:sz="4" w:space="0" w:color="auto"/>
              <w:bottom w:val="single" w:sz="4" w:space="0" w:color="auto"/>
              <w:right w:val="single" w:sz="4" w:space="0" w:color="auto"/>
            </w:tcBorders>
          </w:tcPr>
          <w:p w:rsidR="000C5999" w:rsidRPr="005975F8" w:rsidRDefault="000C5999" w:rsidP="000C5999">
            <w:pPr>
              <w:shd w:val="clear" w:color="auto" w:fill="FFFFFF"/>
              <w:rPr>
                <w:sz w:val="22"/>
                <w:szCs w:val="22"/>
              </w:rPr>
            </w:pPr>
            <w:r w:rsidRPr="005975F8">
              <w:rPr>
                <w:sz w:val="22"/>
                <w:szCs w:val="22"/>
              </w:rPr>
              <w:t>Адрес электронной почты Заказчика</w:t>
            </w:r>
          </w:p>
        </w:tc>
        <w:tc>
          <w:tcPr>
            <w:tcW w:w="3252" w:type="pct"/>
            <w:tcBorders>
              <w:top w:val="single" w:sz="4" w:space="0" w:color="auto"/>
              <w:left w:val="single" w:sz="4" w:space="0" w:color="auto"/>
              <w:bottom w:val="single" w:sz="4" w:space="0" w:color="auto"/>
              <w:right w:val="single" w:sz="4" w:space="0" w:color="auto"/>
            </w:tcBorders>
          </w:tcPr>
          <w:p w:rsidR="000C5999" w:rsidRPr="00BF309F" w:rsidRDefault="005975F8" w:rsidP="000C5999">
            <w:pPr>
              <w:keepNext/>
              <w:keepLines/>
              <w:widowControl w:val="0"/>
              <w:suppressLineNumbers/>
              <w:suppressAutoHyphens/>
              <w:jc w:val="both"/>
              <w:rPr>
                <w:sz w:val="22"/>
                <w:szCs w:val="22"/>
              </w:rPr>
            </w:pPr>
            <w:r w:rsidRPr="005975F8">
              <w:rPr>
                <w:sz w:val="22"/>
                <w:szCs w:val="22"/>
              </w:rPr>
              <w:t>tuimazihotel@mail.ru</w:t>
            </w:r>
          </w:p>
        </w:tc>
      </w:tr>
      <w:bookmarkEnd w:id="1"/>
      <w:tr w:rsidR="000C5999" w:rsidRPr="00BF309F" w:rsidTr="00B16E0B">
        <w:tc>
          <w:tcPr>
            <w:tcW w:w="381" w:type="pct"/>
            <w:tcBorders>
              <w:top w:val="single" w:sz="4" w:space="0" w:color="auto"/>
              <w:left w:val="single" w:sz="4" w:space="0" w:color="auto"/>
              <w:bottom w:val="single" w:sz="4" w:space="0" w:color="auto"/>
              <w:right w:val="single" w:sz="4" w:space="0" w:color="auto"/>
            </w:tcBorders>
          </w:tcPr>
          <w:p w:rsidR="000C5999" w:rsidRPr="00BF309F" w:rsidRDefault="000C5999" w:rsidP="000C5999">
            <w:pPr>
              <w:tabs>
                <w:tab w:val="left" w:pos="652"/>
              </w:tabs>
              <w:rPr>
                <w:b/>
                <w:sz w:val="22"/>
                <w:szCs w:val="22"/>
                <w:lang w:eastAsia="en-US"/>
              </w:rPr>
            </w:pPr>
            <w:r w:rsidRPr="00BF309F">
              <w:rPr>
                <w:b/>
                <w:sz w:val="22"/>
                <w:szCs w:val="22"/>
                <w:lang w:eastAsia="en-US"/>
              </w:rPr>
              <w:t>2.5.</w:t>
            </w:r>
          </w:p>
        </w:tc>
        <w:tc>
          <w:tcPr>
            <w:tcW w:w="1367" w:type="pct"/>
            <w:tcBorders>
              <w:top w:val="single" w:sz="4" w:space="0" w:color="auto"/>
              <w:left w:val="single" w:sz="4" w:space="0" w:color="auto"/>
              <w:bottom w:val="single" w:sz="4" w:space="0" w:color="auto"/>
              <w:right w:val="single" w:sz="4" w:space="0" w:color="auto"/>
            </w:tcBorders>
          </w:tcPr>
          <w:p w:rsidR="000C5999" w:rsidRPr="005975F8" w:rsidRDefault="000C5999" w:rsidP="000C5999">
            <w:pPr>
              <w:shd w:val="clear" w:color="auto" w:fill="FFFFFF"/>
              <w:rPr>
                <w:sz w:val="22"/>
                <w:szCs w:val="22"/>
              </w:rPr>
            </w:pPr>
            <w:r w:rsidRPr="005975F8">
              <w:rPr>
                <w:sz w:val="22"/>
                <w:szCs w:val="22"/>
              </w:rPr>
              <w:t>Номер контактного телефона/факса Заказчика</w:t>
            </w:r>
          </w:p>
        </w:tc>
        <w:tc>
          <w:tcPr>
            <w:tcW w:w="3252" w:type="pct"/>
            <w:tcBorders>
              <w:top w:val="single" w:sz="4" w:space="0" w:color="auto"/>
              <w:left w:val="single" w:sz="4" w:space="0" w:color="auto"/>
              <w:bottom w:val="single" w:sz="4" w:space="0" w:color="auto"/>
              <w:right w:val="single" w:sz="4" w:space="0" w:color="auto"/>
            </w:tcBorders>
          </w:tcPr>
          <w:p w:rsidR="000C5999" w:rsidRPr="00BF309F" w:rsidRDefault="005975F8" w:rsidP="000C5999">
            <w:pPr>
              <w:keepNext/>
              <w:keepLines/>
              <w:widowControl w:val="0"/>
              <w:suppressLineNumbers/>
              <w:suppressAutoHyphens/>
              <w:jc w:val="both"/>
              <w:rPr>
                <w:sz w:val="22"/>
                <w:szCs w:val="22"/>
              </w:rPr>
            </w:pPr>
            <w:r w:rsidRPr="005975F8">
              <w:rPr>
                <w:sz w:val="22"/>
                <w:szCs w:val="22"/>
              </w:rPr>
              <w:t>+7(34782)7-30-38, 7-13-71</w:t>
            </w:r>
          </w:p>
        </w:tc>
      </w:tr>
      <w:tr w:rsidR="000C5999" w:rsidRPr="00BF309F" w:rsidTr="00B16E0B">
        <w:tc>
          <w:tcPr>
            <w:tcW w:w="381" w:type="pct"/>
            <w:tcBorders>
              <w:top w:val="single" w:sz="4" w:space="0" w:color="auto"/>
              <w:left w:val="single" w:sz="4" w:space="0" w:color="auto"/>
              <w:bottom w:val="single" w:sz="4" w:space="0" w:color="auto"/>
              <w:right w:val="single" w:sz="4" w:space="0" w:color="auto"/>
            </w:tcBorders>
          </w:tcPr>
          <w:p w:rsidR="000C5999" w:rsidRPr="00BF309F" w:rsidRDefault="000C5999" w:rsidP="000C5999">
            <w:pPr>
              <w:tabs>
                <w:tab w:val="left" w:pos="652"/>
              </w:tabs>
              <w:rPr>
                <w:b/>
                <w:sz w:val="22"/>
                <w:szCs w:val="22"/>
                <w:lang w:eastAsia="en-US"/>
              </w:rPr>
            </w:pPr>
            <w:r w:rsidRPr="00BF309F">
              <w:rPr>
                <w:b/>
                <w:sz w:val="22"/>
                <w:szCs w:val="22"/>
                <w:lang w:val="en-US" w:eastAsia="en-US"/>
              </w:rPr>
              <w:t>2</w:t>
            </w:r>
            <w:r w:rsidRPr="00BF309F">
              <w:rPr>
                <w:b/>
                <w:sz w:val="22"/>
                <w:szCs w:val="22"/>
                <w:lang w:eastAsia="en-US"/>
              </w:rPr>
              <w:t>.6.</w:t>
            </w:r>
          </w:p>
        </w:tc>
        <w:tc>
          <w:tcPr>
            <w:tcW w:w="1367" w:type="pct"/>
            <w:tcBorders>
              <w:top w:val="single" w:sz="4" w:space="0" w:color="auto"/>
              <w:left w:val="single" w:sz="4" w:space="0" w:color="auto"/>
              <w:bottom w:val="single" w:sz="4" w:space="0" w:color="auto"/>
              <w:right w:val="single" w:sz="4" w:space="0" w:color="auto"/>
            </w:tcBorders>
          </w:tcPr>
          <w:p w:rsidR="000C5999" w:rsidRPr="005975F8" w:rsidRDefault="000C5999" w:rsidP="000C5999">
            <w:pPr>
              <w:shd w:val="clear" w:color="auto" w:fill="FFFFFF"/>
              <w:rPr>
                <w:sz w:val="22"/>
                <w:szCs w:val="22"/>
              </w:rPr>
            </w:pPr>
            <w:r w:rsidRPr="005975F8">
              <w:rPr>
                <w:color w:val="000000"/>
                <w:sz w:val="22"/>
                <w:szCs w:val="22"/>
              </w:rPr>
              <w:t>Ф.И.О. контактного лица по процедуре</w:t>
            </w:r>
          </w:p>
        </w:tc>
        <w:tc>
          <w:tcPr>
            <w:tcW w:w="3252" w:type="pct"/>
            <w:tcBorders>
              <w:top w:val="single" w:sz="4" w:space="0" w:color="auto"/>
              <w:left w:val="single" w:sz="4" w:space="0" w:color="auto"/>
              <w:bottom w:val="single" w:sz="4" w:space="0" w:color="auto"/>
              <w:right w:val="single" w:sz="4" w:space="0" w:color="auto"/>
            </w:tcBorders>
          </w:tcPr>
          <w:p w:rsidR="000C5999" w:rsidRPr="00BF309F" w:rsidRDefault="005975F8" w:rsidP="000C5999">
            <w:pPr>
              <w:keepNext/>
              <w:keepLines/>
              <w:widowControl w:val="0"/>
              <w:suppressLineNumbers/>
              <w:tabs>
                <w:tab w:val="left" w:pos="4200"/>
              </w:tabs>
              <w:suppressAutoHyphens/>
              <w:autoSpaceDE w:val="0"/>
              <w:autoSpaceDN w:val="0"/>
              <w:adjustRightInd w:val="0"/>
              <w:spacing w:line="276" w:lineRule="auto"/>
              <w:jc w:val="both"/>
              <w:rPr>
                <w:sz w:val="22"/>
                <w:szCs w:val="22"/>
              </w:rPr>
            </w:pPr>
            <w:r w:rsidRPr="005975F8">
              <w:rPr>
                <w:sz w:val="22"/>
                <w:szCs w:val="22"/>
              </w:rPr>
              <w:t xml:space="preserve">Контрактный управляющий </w:t>
            </w:r>
            <w:proofErr w:type="spellStart"/>
            <w:r w:rsidRPr="005975F8">
              <w:rPr>
                <w:sz w:val="22"/>
                <w:szCs w:val="22"/>
              </w:rPr>
              <w:t>Валеева</w:t>
            </w:r>
            <w:proofErr w:type="spellEnd"/>
            <w:r w:rsidRPr="005975F8">
              <w:rPr>
                <w:sz w:val="22"/>
                <w:szCs w:val="22"/>
              </w:rPr>
              <w:t xml:space="preserve"> </w:t>
            </w:r>
            <w:proofErr w:type="spellStart"/>
            <w:r w:rsidRPr="005975F8">
              <w:rPr>
                <w:sz w:val="22"/>
                <w:szCs w:val="22"/>
              </w:rPr>
              <w:t>Дилия</w:t>
            </w:r>
            <w:proofErr w:type="spellEnd"/>
            <w:r w:rsidRPr="005975F8">
              <w:rPr>
                <w:sz w:val="22"/>
                <w:szCs w:val="22"/>
              </w:rPr>
              <w:t xml:space="preserve"> </w:t>
            </w:r>
            <w:proofErr w:type="spellStart"/>
            <w:r w:rsidRPr="005975F8">
              <w:rPr>
                <w:sz w:val="22"/>
                <w:szCs w:val="22"/>
              </w:rPr>
              <w:t>Дамировна</w:t>
            </w:r>
            <w:proofErr w:type="spellEnd"/>
          </w:p>
        </w:tc>
      </w:tr>
      <w:tr w:rsidR="00FD22BB" w:rsidRPr="00BF309F" w:rsidTr="00B16E0B">
        <w:tc>
          <w:tcPr>
            <w:tcW w:w="5000" w:type="pct"/>
            <w:gridSpan w:val="3"/>
            <w:tcBorders>
              <w:top w:val="single" w:sz="4" w:space="0" w:color="auto"/>
              <w:left w:val="single" w:sz="4" w:space="0" w:color="auto"/>
              <w:bottom w:val="single" w:sz="4" w:space="0" w:color="auto"/>
              <w:right w:val="single" w:sz="4" w:space="0" w:color="auto"/>
            </w:tcBorders>
          </w:tcPr>
          <w:p w:rsidR="00FD22BB" w:rsidRPr="00BF309F" w:rsidRDefault="00D03B52">
            <w:pPr>
              <w:rPr>
                <w:b/>
                <w:sz w:val="22"/>
                <w:szCs w:val="22"/>
              </w:rPr>
            </w:pPr>
            <w:r w:rsidRPr="00BF309F">
              <w:rPr>
                <w:b/>
                <w:sz w:val="22"/>
                <w:szCs w:val="22"/>
              </w:rPr>
              <w:t>3. Адрес электронной площадки в информационно-телекоммуникационной сети «Интернет»</w:t>
            </w:r>
          </w:p>
        </w:tc>
      </w:tr>
      <w:tr w:rsidR="00FD22BB" w:rsidRPr="00BF309F" w:rsidTr="00B16E0B">
        <w:tc>
          <w:tcPr>
            <w:tcW w:w="381" w:type="pct"/>
            <w:tcBorders>
              <w:top w:val="single" w:sz="4" w:space="0" w:color="auto"/>
              <w:left w:val="single" w:sz="4" w:space="0" w:color="auto"/>
              <w:bottom w:val="single" w:sz="4" w:space="0" w:color="auto"/>
              <w:right w:val="single" w:sz="4" w:space="0" w:color="auto"/>
            </w:tcBorders>
          </w:tcPr>
          <w:p w:rsidR="00FD22BB" w:rsidRPr="00BF309F" w:rsidRDefault="00D03B52">
            <w:pPr>
              <w:tabs>
                <w:tab w:val="left" w:pos="652"/>
              </w:tabs>
              <w:rPr>
                <w:b/>
                <w:sz w:val="22"/>
                <w:szCs w:val="22"/>
                <w:lang w:eastAsia="en-US"/>
              </w:rPr>
            </w:pPr>
            <w:r w:rsidRPr="00BF309F">
              <w:rPr>
                <w:b/>
                <w:sz w:val="22"/>
                <w:szCs w:val="22"/>
                <w:lang w:eastAsia="en-US"/>
              </w:rPr>
              <w:t>3.1.</w:t>
            </w:r>
          </w:p>
        </w:tc>
        <w:tc>
          <w:tcPr>
            <w:tcW w:w="1367" w:type="pct"/>
            <w:tcBorders>
              <w:top w:val="single" w:sz="4" w:space="0" w:color="auto"/>
              <w:left w:val="single" w:sz="4" w:space="0" w:color="auto"/>
              <w:bottom w:val="single" w:sz="4" w:space="0" w:color="auto"/>
              <w:right w:val="single" w:sz="4" w:space="0" w:color="auto"/>
            </w:tcBorders>
          </w:tcPr>
          <w:p w:rsidR="00FD22BB" w:rsidRPr="00BF309F" w:rsidRDefault="00D03B52">
            <w:pPr>
              <w:rPr>
                <w:sz w:val="22"/>
                <w:szCs w:val="22"/>
              </w:rPr>
            </w:pPr>
            <w:r w:rsidRPr="00BF309F">
              <w:rPr>
                <w:sz w:val="22"/>
                <w:szCs w:val="22"/>
              </w:rPr>
              <w:t>Адрес электронной площадки</w:t>
            </w:r>
          </w:p>
        </w:tc>
        <w:tc>
          <w:tcPr>
            <w:tcW w:w="3252" w:type="pct"/>
            <w:tcBorders>
              <w:top w:val="single" w:sz="4" w:space="0" w:color="auto"/>
              <w:left w:val="single" w:sz="4" w:space="0" w:color="auto"/>
              <w:bottom w:val="single" w:sz="4" w:space="0" w:color="auto"/>
              <w:right w:val="single" w:sz="4" w:space="0" w:color="auto"/>
            </w:tcBorders>
          </w:tcPr>
          <w:p w:rsidR="00FD22BB" w:rsidRPr="00BF309F" w:rsidRDefault="00D03B52">
            <w:pPr>
              <w:rPr>
                <w:sz w:val="22"/>
                <w:szCs w:val="22"/>
              </w:rPr>
            </w:pPr>
            <w:r w:rsidRPr="00BF309F">
              <w:rPr>
                <w:sz w:val="22"/>
                <w:szCs w:val="22"/>
              </w:rPr>
              <w:t xml:space="preserve"> </w:t>
            </w:r>
            <w:hyperlink r:id="rId8" w:history="1">
              <w:r w:rsidRPr="00BF309F">
                <w:rPr>
                  <w:rStyle w:val="ab"/>
                  <w:sz w:val="22"/>
                  <w:szCs w:val="22"/>
                </w:rPr>
                <w:t>https://etp-region.ru</w:t>
              </w:r>
            </w:hyperlink>
            <w:r w:rsidRPr="00BF309F">
              <w:rPr>
                <w:sz w:val="22"/>
                <w:szCs w:val="22"/>
              </w:rPr>
              <w:t xml:space="preserve"> </w:t>
            </w:r>
          </w:p>
        </w:tc>
      </w:tr>
      <w:tr w:rsidR="00FD22BB" w:rsidRPr="00BF309F" w:rsidTr="00B16E0B">
        <w:tc>
          <w:tcPr>
            <w:tcW w:w="381" w:type="pct"/>
            <w:tcBorders>
              <w:top w:val="single" w:sz="4" w:space="0" w:color="auto"/>
              <w:left w:val="single" w:sz="4" w:space="0" w:color="auto"/>
              <w:bottom w:val="single" w:sz="4" w:space="0" w:color="auto"/>
              <w:right w:val="single" w:sz="4" w:space="0" w:color="auto"/>
            </w:tcBorders>
          </w:tcPr>
          <w:p w:rsidR="00FD22BB" w:rsidRPr="00BF309F" w:rsidRDefault="00D03B52">
            <w:pPr>
              <w:tabs>
                <w:tab w:val="left" w:pos="652"/>
              </w:tabs>
              <w:rPr>
                <w:b/>
                <w:sz w:val="22"/>
                <w:szCs w:val="22"/>
                <w:lang w:eastAsia="en-US"/>
              </w:rPr>
            </w:pPr>
            <w:r w:rsidRPr="00BF309F">
              <w:rPr>
                <w:b/>
                <w:sz w:val="22"/>
                <w:szCs w:val="22"/>
                <w:lang w:eastAsia="en-US"/>
              </w:rPr>
              <w:t>3.2.</w:t>
            </w:r>
          </w:p>
        </w:tc>
        <w:tc>
          <w:tcPr>
            <w:tcW w:w="1367" w:type="pct"/>
            <w:tcBorders>
              <w:top w:val="single" w:sz="4" w:space="0" w:color="auto"/>
              <w:left w:val="single" w:sz="4" w:space="0" w:color="auto"/>
              <w:bottom w:val="single" w:sz="4" w:space="0" w:color="auto"/>
              <w:right w:val="single" w:sz="4" w:space="0" w:color="auto"/>
            </w:tcBorders>
          </w:tcPr>
          <w:p w:rsidR="00FD22BB" w:rsidRPr="00BF309F" w:rsidRDefault="00D03B52">
            <w:pPr>
              <w:rPr>
                <w:sz w:val="22"/>
                <w:szCs w:val="22"/>
              </w:rPr>
            </w:pPr>
            <w:r w:rsidRPr="00BF309F">
              <w:rPr>
                <w:sz w:val="22"/>
                <w:szCs w:val="22"/>
              </w:rPr>
              <w:t>Наименование оператора электронной площадки</w:t>
            </w:r>
          </w:p>
        </w:tc>
        <w:tc>
          <w:tcPr>
            <w:tcW w:w="3252" w:type="pct"/>
            <w:tcBorders>
              <w:top w:val="single" w:sz="4" w:space="0" w:color="auto"/>
              <w:left w:val="single" w:sz="4" w:space="0" w:color="auto"/>
              <w:bottom w:val="single" w:sz="4" w:space="0" w:color="auto"/>
              <w:right w:val="single" w:sz="4" w:space="0" w:color="auto"/>
            </w:tcBorders>
          </w:tcPr>
          <w:p w:rsidR="00FD22BB" w:rsidRPr="00BF309F" w:rsidRDefault="00D03B52">
            <w:pPr>
              <w:jc w:val="both"/>
              <w:rPr>
                <w:sz w:val="22"/>
                <w:szCs w:val="22"/>
              </w:rPr>
            </w:pPr>
            <w:r w:rsidRPr="00BF309F">
              <w:rPr>
                <w:sz w:val="22"/>
                <w:szCs w:val="22"/>
              </w:rPr>
              <w:t>ООО «РЕГИОН»</w:t>
            </w:r>
          </w:p>
        </w:tc>
      </w:tr>
      <w:tr w:rsidR="00FD22BB" w:rsidRPr="00BF309F" w:rsidTr="00B16E0B">
        <w:tc>
          <w:tcPr>
            <w:tcW w:w="5000" w:type="pct"/>
            <w:gridSpan w:val="3"/>
            <w:tcBorders>
              <w:top w:val="single" w:sz="4" w:space="0" w:color="auto"/>
              <w:left w:val="single" w:sz="4" w:space="0" w:color="auto"/>
              <w:right w:val="single" w:sz="4" w:space="0" w:color="auto"/>
            </w:tcBorders>
          </w:tcPr>
          <w:p w:rsidR="00FD22BB" w:rsidRPr="00BF309F" w:rsidRDefault="00D03B52">
            <w:pPr>
              <w:rPr>
                <w:b/>
                <w:sz w:val="22"/>
                <w:szCs w:val="22"/>
                <w:lang w:eastAsia="en-US"/>
              </w:rPr>
            </w:pPr>
            <w:r w:rsidRPr="00BF309F">
              <w:rPr>
                <w:b/>
                <w:sz w:val="22"/>
                <w:szCs w:val="22"/>
                <w:lang w:eastAsia="en-US"/>
              </w:rPr>
              <w:t>4.  Краткое изложение условий договора</w:t>
            </w:r>
          </w:p>
        </w:tc>
      </w:tr>
      <w:tr w:rsidR="00FD22BB" w:rsidRPr="00BF309F" w:rsidTr="00B16E0B">
        <w:tc>
          <w:tcPr>
            <w:tcW w:w="381" w:type="pct"/>
            <w:vMerge w:val="restart"/>
            <w:tcBorders>
              <w:left w:val="single" w:sz="4" w:space="0" w:color="auto"/>
              <w:right w:val="single" w:sz="4" w:space="0" w:color="auto"/>
            </w:tcBorders>
          </w:tcPr>
          <w:p w:rsidR="00FD22BB" w:rsidRPr="00BF309F" w:rsidRDefault="00D03B52">
            <w:pPr>
              <w:tabs>
                <w:tab w:val="left" w:pos="652"/>
              </w:tabs>
              <w:rPr>
                <w:b/>
                <w:sz w:val="22"/>
                <w:szCs w:val="22"/>
                <w:lang w:eastAsia="en-US"/>
              </w:rPr>
            </w:pPr>
            <w:bookmarkStart w:id="2" w:name="_Hlk518588560"/>
            <w:r w:rsidRPr="00BF309F">
              <w:rPr>
                <w:b/>
                <w:sz w:val="22"/>
                <w:szCs w:val="22"/>
                <w:lang w:eastAsia="en-US"/>
              </w:rPr>
              <w:t>4.1.</w:t>
            </w:r>
          </w:p>
        </w:tc>
        <w:tc>
          <w:tcPr>
            <w:tcW w:w="1367" w:type="pct"/>
            <w:tcBorders>
              <w:top w:val="single" w:sz="4" w:space="0" w:color="auto"/>
              <w:left w:val="single" w:sz="4" w:space="0" w:color="auto"/>
              <w:bottom w:val="single" w:sz="4" w:space="0" w:color="auto"/>
              <w:right w:val="single" w:sz="4" w:space="0" w:color="auto"/>
            </w:tcBorders>
          </w:tcPr>
          <w:p w:rsidR="00FD22BB" w:rsidRPr="00BF309F" w:rsidRDefault="00D03B52">
            <w:pPr>
              <w:rPr>
                <w:sz w:val="22"/>
                <w:szCs w:val="22"/>
                <w:lang w:eastAsia="en-US"/>
              </w:rPr>
            </w:pPr>
            <w:r w:rsidRPr="00BF309F">
              <w:rPr>
                <w:sz w:val="22"/>
                <w:szCs w:val="22"/>
                <w:lang w:eastAsia="en-US"/>
              </w:rPr>
              <w:t xml:space="preserve"> Предмет договора</w:t>
            </w:r>
          </w:p>
        </w:tc>
        <w:tc>
          <w:tcPr>
            <w:tcW w:w="3252" w:type="pct"/>
            <w:tcBorders>
              <w:top w:val="single" w:sz="4" w:space="0" w:color="auto"/>
              <w:left w:val="single" w:sz="4" w:space="0" w:color="auto"/>
              <w:bottom w:val="single" w:sz="4" w:space="0" w:color="auto"/>
              <w:right w:val="single" w:sz="4" w:space="0" w:color="auto"/>
            </w:tcBorders>
          </w:tcPr>
          <w:p w:rsidR="00792498" w:rsidRPr="00BF309F" w:rsidRDefault="005975F8" w:rsidP="005975F8">
            <w:pPr>
              <w:suppressAutoHyphens/>
              <w:rPr>
                <w:sz w:val="22"/>
                <w:szCs w:val="22"/>
              </w:rPr>
            </w:pPr>
            <w:r>
              <w:rPr>
                <w:b/>
                <w:bCs/>
                <w:sz w:val="22"/>
                <w:szCs w:val="22"/>
              </w:rPr>
              <w:t>О</w:t>
            </w:r>
            <w:r w:rsidRPr="005975F8">
              <w:rPr>
                <w:b/>
                <w:bCs/>
                <w:sz w:val="22"/>
                <w:szCs w:val="22"/>
              </w:rPr>
              <w:t>казание услуг</w:t>
            </w:r>
            <w:r>
              <w:rPr>
                <w:b/>
                <w:bCs/>
                <w:sz w:val="22"/>
                <w:szCs w:val="22"/>
              </w:rPr>
              <w:t xml:space="preserve"> </w:t>
            </w:r>
            <w:r w:rsidRPr="005975F8">
              <w:rPr>
                <w:b/>
                <w:bCs/>
                <w:sz w:val="22"/>
                <w:szCs w:val="22"/>
              </w:rPr>
              <w:t>«Проведение экспертизы промышленной безопасности блочной котельной установки 2002 г. с водогрейными котлами»</w:t>
            </w:r>
            <w:r w:rsidR="000C5999" w:rsidRPr="000C5999">
              <w:rPr>
                <w:b/>
                <w:bCs/>
                <w:sz w:val="22"/>
                <w:szCs w:val="22"/>
              </w:rPr>
              <w:tab/>
            </w:r>
          </w:p>
        </w:tc>
      </w:tr>
      <w:tr w:rsidR="00FD22BB" w:rsidRPr="00BF309F" w:rsidTr="00B16E0B">
        <w:tc>
          <w:tcPr>
            <w:tcW w:w="381" w:type="pct"/>
            <w:vMerge/>
            <w:tcBorders>
              <w:left w:val="single" w:sz="4" w:space="0" w:color="auto"/>
              <w:right w:val="single" w:sz="4" w:space="0" w:color="auto"/>
            </w:tcBorders>
          </w:tcPr>
          <w:p w:rsidR="00FD22BB" w:rsidRPr="00BF309F" w:rsidRDefault="00FD22BB">
            <w:pPr>
              <w:tabs>
                <w:tab w:val="left" w:pos="652"/>
              </w:tabs>
              <w:rPr>
                <w:b/>
                <w:sz w:val="22"/>
                <w:szCs w:val="22"/>
                <w:lang w:eastAsia="en-US"/>
              </w:rPr>
            </w:pPr>
          </w:p>
        </w:tc>
        <w:tc>
          <w:tcPr>
            <w:tcW w:w="1367" w:type="pct"/>
            <w:tcBorders>
              <w:top w:val="single" w:sz="4" w:space="0" w:color="auto"/>
              <w:left w:val="single" w:sz="4" w:space="0" w:color="auto"/>
              <w:bottom w:val="single" w:sz="4" w:space="0" w:color="auto"/>
              <w:right w:val="single" w:sz="4" w:space="0" w:color="auto"/>
            </w:tcBorders>
          </w:tcPr>
          <w:p w:rsidR="00FD22BB" w:rsidRPr="00BF309F" w:rsidRDefault="00D03B52">
            <w:pPr>
              <w:jc w:val="both"/>
              <w:rPr>
                <w:sz w:val="22"/>
                <w:szCs w:val="22"/>
              </w:rPr>
            </w:pPr>
            <w:r w:rsidRPr="00BF309F">
              <w:rPr>
                <w:sz w:val="22"/>
                <w:szCs w:val="22"/>
              </w:rPr>
              <w:t xml:space="preserve">Описание предмета и объема закупки. </w:t>
            </w:r>
          </w:p>
          <w:p w:rsidR="00FD22BB" w:rsidRPr="00BF309F" w:rsidRDefault="00D03B52">
            <w:pPr>
              <w:jc w:val="both"/>
              <w:rPr>
                <w:sz w:val="22"/>
                <w:szCs w:val="22"/>
              </w:rPr>
            </w:pPr>
            <w:r w:rsidRPr="00BF309F">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3252" w:type="pct"/>
            <w:tcBorders>
              <w:top w:val="single" w:sz="4" w:space="0" w:color="auto"/>
              <w:left w:val="single" w:sz="4" w:space="0" w:color="auto"/>
              <w:bottom w:val="single" w:sz="4" w:space="0" w:color="auto"/>
              <w:right w:val="single" w:sz="4" w:space="0" w:color="auto"/>
            </w:tcBorders>
          </w:tcPr>
          <w:p w:rsidR="00FD22BB" w:rsidRPr="00BF309F" w:rsidRDefault="00D03B52">
            <w:pPr>
              <w:jc w:val="both"/>
              <w:rPr>
                <w:sz w:val="22"/>
                <w:szCs w:val="22"/>
              </w:rPr>
            </w:pPr>
            <w:r w:rsidRPr="00BF309F">
              <w:rPr>
                <w:sz w:val="22"/>
                <w:szCs w:val="22"/>
              </w:rPr>
              <w:t>В соответствии с Приложением № 2 к настоящему Извещению - «Техническое задание».</w:t>
            </w:r>
          </w:p>
        </w:tc>
      </w:tr>
      <w:bookmarkEnd w:id="2"/>
      <w:tr w:rsidR="00FD22BB" w:rsidRPr="00BF309F" w:rsidTr="00B16E0B">
        <w:tc>
          <w:tcPr>
            <w:tcW w:w="381" w:type="pct"/>
            <w:tcBorders>
              <w:left w:val="single" w:sz="4" w:space="0" w:color="auto"/>
              <w:right w:val="single" w:sz="4" w:space="0" w:color="auto"/>
            </w:tcBorders>
          </w:tcPr>
          <w:p w:rsidR="00FD22BB" w:rsidRPr="00BF309F" w:rsidRDefault="00D03B52">
            <w:pPr>
              <w:tabs>
                <w:tab w:val="left" w:pos="652"/>
              </w:tabs>
              <w:rPr>
                <w:b/>
                <w:sz w:val="22"/>
                <w:szCs w:val="22"/>
                <w:lang w:eastAsia="en-US"/>
              </w:rPr>
            </w:pPr>
            <w:r w:rsidRPr="00BF309F">
              <w:rPr>
                <w:b/>
                <w:sz w:val="22"/>
                <w:szCs w:val="22"/>
                <w:lang w:eastAsia="en-US"/>
              </w:rPr>
              <w:t>4.2.</w:t>
            </w:r>
          </w:p>
        </w:tc>
        <w:tc>
          <w:tcPr>
            <w:tcW w:w="1367" w:type="pct"/>
            <w:tcBorders>
              <w:top w:val="single" w:sz="4" w:space="0" w:color="auto"/>
              <w:left w:val="single" w:sz="4" w:space="0" w:color="auto"/>
              <w:bottom w:val="single" w:sz="4" w:space="0" w:color="auto"/>
              <w:right w:val="single" w:sz="4" w:space="0" w:color="auto"/>
            </w:tcBorders>
          </w:tcPr>
          <w:p w:rsidR="00FD22BB" w:rsidRPr="002D390A" w:rsidRDefault="00D03B52">
            <w:pPr>
              <w:shd w:val="clear" w:color="auto" w:fill="FFFFFF"/>
              <w:rPr>
                <w:sz w:val="22"/>
                <w:szCs w:val="22"/>
                <w:lang w:eastAsia="en-US"/>
              </w:rPr>
            </w:pPr>
            <w:r w:rsidRPr="002D390A">
              <w:rPr>
                <w:sz w:val="22"/>
                <w:szCs w:val="22"/>
                <w:lang w:eastAsia="en-US"/>
              </w:rPr>
              <w:t>Место поставки товара, выполнения работы, оказания услуги</w:t>
            </w:r>
          </w:p>
        </w:tc>
        <w:tc>
          <w:tcPr>
            <w:tcW w:w="3252" w:type="pct"/>
            <w:tcBorders>
              <w:top w:val="single" w:sz="4" w:space="0" w:color="auto"/>
              <w:left w:val="single" w:sz="4" w:space="0" w:color="auto"/>
              <w:bottom w:val="single" w:sz="4" w:space="0" w:color="auto"/>
              <w:right w:val="single" w:sz="4" w:space="0" w:color="auto"/>
            </w:tcBorders>
          </w:tcPr>
          <w:p w:rsidR="00FD22BB" w:rsidRPr="002D390A" w:rsidRDefault="00093781" w:rsidP="00EA6D70">
            <w:pPr>
              <w:jc w:val="both"/>
              <w:rPr>
                <w:sz w:val="22"/>
                <w:szCs w:val="22"/>
              </w:rPr>
            </w:pPr>
            <w:r w:rsidRPr="00093781">
              <w:rPr>
                <w:sz w:val="22"/>
                <w:szCs w:val="22"/>
              </w:rPr>
              <w:t>452750, Республика Башкортостан, г. Туймазы, пл. Октября, д.2</w:t>
            </w:r>
          </w:p>
        </w:tc>
      </w:tr>
      <w:tr w:rsidR="00FD22BB" w:rsidRPr="00BF309F" w:rsidTr="00B16E0B">
        <w:tc>
          <w:tcPr>
            <w:tcW w:w="381" w:type="pct"/>
            <w:tcBorders>
              <w:left w:val="single" w:sz="4" w:space="0" w:color="auto"/>
              <w:right w:val="single" w:sz="4" w:space="0" w:color="auto"/>
            </w:tcBorders>
          </w:tcPr>
          <w:p w:rsidR="00FD22BB" w:rsidRPr="00BF309F" w:rsidRDefault="00D03B52">
            <w:pPr>
              <w:tabs>
                <w:tab w:val="left" w:pos="652"/>
              </w:tabs>
              <w:rPr>
                <w:b/>
                <w:sz w:val="22"/>
                <w:szCs w:val="22"/>
                <w:lang w:eastAsia="en-US"/>
              </w:rPr>
            </w:pPr>
            <w:r w:rsidRPr="00BF309F">
              <w:rPr>
                <w:b/>
                <w:sz w:val="22"/>
                <w:szCs w:val="22"/>
                <w:lang w:eastAsia="en-US"/>
              </w:rPr>
              <w:t>4.3.</w:t>
            </w:r>
          </w:p>
        </w:tc>
        <w:tc>
          <w:tcPr>
            <w:tcW w:w="1367" w:type="pct"/>
            <w:tcBorders>
              <w:top w:val="single" w:sz="4" w:space="0" w:color="auto"/>
              <w:left w:val="single" w:sz="4" w:space="0" w:color="auto"/>
              <w:bottom w:val="single" w:sz="4" w:space="0" w:color="auto"/>
              <w:right w:val="single" w:sz="4" w:space="0" w:color="auto"/>
            </w:tcBorders>
          </w:tcPr>
          <w:p w:rsidR="00FD22BB" w:rsidRPr="00093781" w:rsidRDefault="00D03B52">
            <w:pPr>
              <w:shd w:val="clear" w:color="auto" w:fill="FFFFFF"/>
              <w:rPr>
                <w:sz w:val="22"/>
                <w:szCs w:val="22"/>
                <w:lang w:eastAsia="en-US"/>
              </w:rPr>
            </w:pPr>
            <w:r w:rsidRPr="00093781">
              <w:rPr>
                <w:sz w:val="22"/>
                <w:szCs w:val="22"/>
                <w:lang w:eastAsia="en-US"/>
              </w:rPr>
              <w:t>Срок (периоды) поставки товара, выполнения работы, оказания услуги</w:t>
            </w:r>
          </w:p>
        </w:tc>
        <w:tc>
          <w:tcPr>
            <w:tcW w:w="3252" w:type="pct"/>
            <w:tcBorders>
              <w:top w:val="single" w:sz="4" w:space="0" w:color="auto"/>
              <w:left w:val="single" w:sz="4" w:space="0" w:color="auto"/>
              <w:bottom w:val="single" w:sz="4" w:space="0" w:color="auto"/>
              <w:right w:val="single" w:sz="4" w:space="0" w:color="auto"/>
            </w:tcBorders>
          </w:tcPr>
          <w:p w:rsidR="00FD22BB" w:rsidRPr="00093781" w:rsidRDefault="00093781" w:rsidP="00EA6D70">
            <w:pPr>
              <w:spacing w:line="276" w:lineRule="auto"/>
              <w:rPr>
                <w:sz w:val="22"/>
                <w:szCs w:val="22"/>
              </w:rPr>
            </w:pPr>
            <w:r w:rsidRPr="00093781">
              <w:rPr>
                <w:sz w:val="22"/>
                <w:szCs w:val="22"/>
              </w:rPr>
              <w:t>в течение 30 календарных дней с момента заключения договора</w:t>
            </w:r>
          </w:p>
        </w:tc>
      </w:tr>
      <w:tr w:rsidR="00FD22BB" w:rsidRPr="00BF309F" w:rsidTr="00B16E0B">
        <w:trPr>
          <w:trHeight w:val="549"/>
        </w:trPr>
        <w:tc>
          <w:tcPr>
            <w:tcW w:w="381" w:type="pct"/>
            <w:tcBorders>
              <w:left w:val="single" w:sz="4" w:space="0" w:color="auto"/>
              <w:right w:val="single" w:sz="4" w:space="0" w:color="auto"/>
            </w:tcBorders>
          </w:tcPr>
          <w:p w:rsidR="00FD22BB" w:rsidRPr="00BF309F" w:rsidRDefault="00D03B52">
            <w:pPr>
              <w:tabs>
                <w:tab w:val="left" w:pos="652"/>
              </w:tabs>
              <w:rPr>
                <w:b/>
                <w:sz w:val="22"/>
                <w:szCs w:val="22"/>
                <w:lang w:eastAsia="en-US"/>
              </w:rPr>
            </w:pPr>
            <w:r w:rsidRPr="00BF309F">
              <w:rPr>
                <w:b/>
                <w:sz w:val="22"/>
                <w:szCs w:val="22"/>
                <w:lang w:eastAsia="en-US"/>
              </w:rPr>
              <w:t>4.4.</w:t>
            </w:r>
          </w:p>
          <w:p w:rsidR="00FD22BB" w:rsidRPr="00BF309F" w:rsidRDefault="00FD22BB">
            <w:pPr>
              <w:tabs>
                <w:tab w:val="left" w:pos="652"/>
              </w:tabs>
              <w:rPr>
                <w:b/>
                <w:sz w:val="22"/>
                <w:szCs w:val="22"/>
                <w:lang w:eastAsia="en-US"/>
              </w:rPr>
            </w:pPr>
          </w:p>
        </w:tc>
        <w:tc>
          <w:tcPr>
            <w:tcW w:w="1367" w:type="pct"/>
            <w:tcBorders>
              <w:top w:val="single" w:sz="4" w:space="0" w:color="auto"/>
              <w:left w:val="single" w:sz="4" w:space="0" w:color="auto"/>
              <w:right w:val="single" w:sz="4" w:space="0" w:color="auto"/>
            </w:tcBorders>
            <w:shd w:val="clear" w:color="auto" w:fill="auto"/>
          </w:tcPr>
          <w:p w:rsidR="00FD22BB" w:rsidRPr="00BF309F" w:rsidRDefault="00D03B52">
            <w:pPr>
              <w:shd w:val="clear" w:color="auto" w:fill="FFFFFF"/>
              <w:rPr>
                <w:sz w:val="22"/>
                <w:szCs w:val="22"/>
                <w:lang w:eastAsia="en-US"/>
              </w:rPr>
            </w:pPr>
            <w:r w:rsidRPr="00BF309F">
              <w:rPr>
                <w:sz w:val="22"/>
                <w:szCs w:val="22"/>
                <w:lang w:eastAsia="en-US"/>
              </w:rPr>
              <w:t xml:space="preserve">Сведения о начальной (максимальной) цене </w:t>
            </w:r>
            <w:r w:rsidRPr="00BF309F">
              <w:rPr>
                <w:sz w:val="22"/>
                <w:szCs w:val="22"/>
                <w:lang w:eastAsia="en-US"/>
              </w:rPr>
              <w:lastRenderedPageBreak/>
              <w:t>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252" w:type="pct"/>
            <w:tcBorders>
              <w:top w:val="single" w:sz="4" w:space="0" w:color="auto"/>
              <w:left w:val="single" w:sz="4" w:space="0" w:color="auto"/>
              <w:right w:val="single" w:sz="4" w:space="0" w:color="auto"/>
            </w:tcBorders>
            <w:shd w:val="clear" w:color="auto" w:fill="auto"/>
          </w:tcPr>
          <w:p w:rsidR="00127260" w:rsidRPr="00093781" w:rsidRDefault="009936BB">
            <w:pPr>
              <w:contextualSpacing/>
              <w:jc w:val="both"/>
              <w:rPr>
                <w:color w:val="000000"/>
                <w:sz w:val="22"/>
                <w:szCs w:val="22"/>
                <w:lang w:eastAsia="ar-SA"/>
              </w:rPr>
            </w:pPr>
            <w:r>
              <w:rPr>
                <w:color w:val="000000"/>
                <w:sz w:val="22"/>
                <w:szCs w:val="22"/>
                <w:lang w:eastAsia="ar-SA"/>
              </w:rPr>
              <w:lastRenderedPageBreak/>
              <w:t>322880</w:t>
            </w:r>
            <w:r w:rsidR="00130718" w:rsidRPr="00093781">
              <w:rPr>
                <w:color w:val="000000"/>
                <w:sz w:val="22"/>
                <w:szCs w:val="22"/>
                <w:lang w:eastAsia="ar-SA"/>
              </w:rPr>
              <w:t>,</w:t>
            </w:r>
            <w:r>
              <w:rPr>
                <w:color w:val="000000"/>
                <w:sz w:val="22"/>
                <w:szCs w:val="22"/>
                <w:lang w:eastAsia="ar-SA"/>
              </w:rPr>
              <w:t>31</w:t>
            </w:r>
            <w:r w:rsidR="00130718" w:rsidRPr="00093781">
              <w:rPr>
                <w:color w:val="000000"/>
                <w:sz w:val="22"/>
                <w:szCs w:val="22"/>
                <w:lang w:eastAsia="ar-SA"/>
              </w:rPr>
              <w:t xml:space="preserve"> </w:t>
            </w:r>
            <w:r w:rsidR="00E35CB4" w:rsidRPr="00093781">
              <w:rPr>
                <w:color w:val="000000"/>
                <w:sz w:val="22"/>
                <w:szCs w:val="22"/>
                <w:lang w:eastAsia="ar-SA"/>
              </w:rPr>
              <w:t xml:space="preserve">рублей. </w:t>
            </w:r>
            <w:r w:rsidR="00AF3B38" w:rsidRPr="00093781">
              <w:rPr>
                <w:color w:val="000000"/>
                <w:sz w:val="22"/>
                <w:szCs w:val="22"/>
                <w:lang w:eastAsia="ar-SA"/>
              </w:rPr>
              <w:tab/>
            </w:r>
          </w:p>
          <w:p w:rsidR="00127260" w:rsidRPr="00BF309F" w:rsidRDefault="00127260">
            <w:pPr>
              <w:contextualSpacing/>
              <w:jc w:val="both"/>
              <w:rPr>
                <w:b/>
                <w:bCs/>
                <w:color w:val="000000"/>
                <w:sz w:val="22"/>
                <w:szCs w:val="22"/>
                <w:lang w:eastAsia="ar-SA"/>
              </w:rPr>
            </w:pPr>
          </w:p>
          <w:p w:rsidR="00127260" w:rsidRPr="00BF309F" w:rsidRDefault="00127260">
            <w:pPr>
              <w:contextualSpacing/>
              <w:jc w:val="both"/>
              <w:rPr>
                <w:b/>
                <w:bCs/>
                <w:color w:val="000000"/>
                <w:sz w:val="22"/>
                <w:szCs w:val="22"/>
                <w:lang w:eastAsia="ar-SA"/>
              </w:rPr>
            </w:pPr>
          </w:p>
          <w:p w:rsidR="007B7A32" w:rsidRPr="00BF309F" w:rsidRDefault="007B7A32">
            <w:pPr>
              <w:contextualSpacing/>
              <w:jc w:val="both"/>
              <w:rPr>
                <w:b/>
                <w:bCs/>
                <w:color w:val="000000"/>
                <w:sz w:val="22"/>
                <w:szCs w:val="22"/>
                <w:lang w:eastAsia="ar-SA"/>
              </w:rPr>
            </w:pPr>
          </w:p>
          <w:p w:rsidR="00FD22BB" w:rsidRPr="00BF309F" w:rsidRDefault="00D12C6D">
            <w:pPr>
              <w:contextualSpacing/>
              <w:jc w:val="both"/>
              <w:rPr>
                <w:color w:val="000000"/>
                <w:sz w:val="22"/>
                <w:szCs w:val="22"/>
              </w:rPr>
            </w:pPr>
            <w:r w:rsidRPr="00BF309F">
              <w:rPr>
                <w:b/>
                <w:bCs/>
                <w:color w:val="000000"/>
                <w:sz w:val="22"/>
                <w:szCs w:val="22"/>
                <w:lang w:eastAsia="ar-SA"/>
              </w:rPr>
              <w:t xml:space="preserve">Расчет НМЦД </w:t>
            </w:r>
            <w:r w:rsidR="003C3759" w:rsidRPr="00BF309F">
              <w:rPr>
                <w:b/>
                <w:bCs/>
                <w:color w:val="000000"/>
                <w:sz w:val="22"/>
                <w:szCs w:val="22"/>
                <w:lang w:eastAsia="ar-SA"/>
              </w:rPr>
              <w:t>выполнен методом</w:t>
            </w:r>
            <w:r w:rsidR="00792498">
              <w:rPr>
                <w:b/>
                <w:bCs/>
                <w:color w:val="000000"/>
                <w:sz w:val="22"/>
                <w:szCs w:val="22"/>
                <w:lang w:eastAsia="ar-SA"/>
              </w:rPr>
              <w:t xml:space="preserve"> сопоставимых рыночных цен</w:t>
            </w:r>
            <w:r w:rsidR="00943957" w:rsidRPr="00BF309F">
              <w:rPr>
                <w:b/>
                <w:bCs/>
                <w:color w:val="000000"/>
                <w:sz w:val="22"/>
                <w:szCs w:val="22"/>
                <w:lang w:eastAsia="ar-SA"/>
              </w:rPr>
              <w:t xml:space="preserve"> </w:t>
            </w:r>
            <w:r w:rsidR="003C3759" w:rsidRPr="00BF309F">
              <w:rPr>
                <w:b/>
                <w:bCs/>
                <w:color w:val="000000"/>
                <w:sz w:val="22"/>
                <w:szCs w:val="22"/>
                <w:lang w:eastAsia="ar-SA"/>
              </w:rPr>
              <w:t xml:space="preserve">и </w:t>
            </w:r>
            <w:r w:rsidRPr="00BF309F">
              <w:rPr>
                <w:b/>
                <w:bCs/>
                <w:color w:val="000000"/>
                <w:sz w:val="22"/>
                <w:szCs w:val="22"/>
                <w:lang w:eastAsia="ar-SA"/>
              </w:rPr>
              <w:t>приложен отдельным</w:t>
            </w:r>
            <w:r w:rsidR="00EA6D70" w:rsidRPr="00BF309F">
              <w:rPr>
                <w:b/>
                <w:bCs/>
                <w:color w:val="000000"/>
                <w:sz w:val="22"/>
                <w:szCs w:val="22"/>
                <w:lang w:eastAsia="ar-SA"/>
              </w:rPr>
              <w:t>и</w:t>
            </w:r>
            <w:r w:rsidRPr="00BF309F">
              <w:rPr>
                <w:b/>
                <w:bCs/>
                <w:color w:val="000000"/>
                <w:sz w:val="22"/>
                <w:szCs w:val="22"/>
                <w:lang w:eastAsia="ar-SA"/>
              </w:rPr>
              <w:t xml:space="preserve"> файл</w:t>
            </w:r>
            <w:r w:rsidR="00EA6D70" w:rsidRPr="00BF309F">
              <w:rPr>
                <w:b/>
                <w:bCs/>
                <w:color w:val="000000"/>
                <w:sz w:val="22"/>
                <w:szCs w:val="22"/>
                <w:lang w:eastAsia="ar-SA"/>
              </w:rPr>
              <w:t>а</w:t>
            </w:r>
            <w:r w:rsidRPr="00BF309F">
              <w:rPr>
                <w:b/>
                <w:bCs/>
                <w:color w:val="000000"/>
                <w:sz w:val="22"/>
                <w:szCs w:val="22"/>
                <w:lang w:eastAsia="ar-SA"/>
              </w:rPr>
              <w:t>м</w:t>
            </w:r>
            <w:r w:rsidR="00EA6D70" w:rsidRPr="00BF309F">
              <w:rPr>
                <w:b/>
                <w:bCs/>
                <w:color w:val="000000"/>
                <w:sz w:val="22"/>
                <w:szCs w:val="22"/>
                <w:lang w:eastAsia="ar-SA"/>
              </w:rPr>
              <w:t>и</w:t>
            </w:r>
            <w:r w:rsidRPr="00BF309F">
              <w:rPr>
                <w:b/>
                <w:bCs/>
                <w:color w:val="000000"/>
                <w:sz w:val="22"/>
                <w:szCs w:val="22"/>
                <w:lang w:eastAsia="ar-SA"/>
              </w:rPr>
              <w:t>.</w:t>
            </w:r>
          </w:p>
          <w:p w:rsidR="00FD22BB" w:rsidRPr="00BF309F" w:rsidRDefault="00FD22BB">
            <w:pPr>
              <w:contextualSpacing/>
              <w:jc w:val="both"/>
              <w:rPr>
                <w:kern w:val="2"/>
                <w:sz w:val="22"/>
                <w:szCs w:val="22"/>
                <w:lang w:bidi="hi-IN"/>
              </w:rPr>
            </w:pPr>
          </w:p>
        </w:tc>
      </w:tr>
      <w:tr w:rsidR="00FD22BB" w:rsidRPr="00BF309F" w:rsidTr="00B16E0B">
        <w:trPr>
          <w:trHeight w:val="1752"/>
        </w:trPr>
        <w:tc>
          <w:tcPr>
            <w:tcW w:w="381" w:type="pct"/>
            <w:tcBorders>
              <w:left w:val="single" w:sz="4" w:space="0" w:color="auto"/>
              <w:right w:val="single" w:sz="4" w:space="0" w:color="auto"/>
            </w:tcBorders>
          </w:tcPr>
          <w:p w:rsidR="00FD22BB" w:rsidRPr="00BF309F" w:rsidRDefault="00D03B52">
            <w:pPr>
              <w:tabs>
                <w:tab w:val="left" w:pos="652"/>
              </w:tabs>
              <w:rPr>
                <w:b/>
                <w:sz w:val="22"/>
                <w:szCs w:val="22"/>
                <w:lang w:eastAsia="en-US"/>
              </w:rPr>
            </w:pPr>
            <w:r w:rsidRPr="00BF309F">
              <w:rPr>
                <w:b/>
                <w:sz w:val="22"/>
                <w:szCs w:val="22"/>
                <w:lang w:eastAsia="en-US"/>
              </w:rPr>
              <w:lastRenderedPageBreak/>
              <w:t>4.4.1.</w:t>
            </w:r>
          </w:p>
        </w:tc>
        <w:tc>
          <w:tcPr>
            <w:tcW w:w="1367" w:type="pct"/>
            <w:tcBorders>
              <w:top w:val="single" w:sz="4" w:space="0" w:color="auto"/>
              <w:left w:val="single" w:sz="4" w:space="0" w:color="auto"/>
              <w:right w:val="single" w:sz="4" w:space="0" w:color="auto"/>
            </w:tcBorders>
            <w:shd w:val="clear" w:color="auto" w:fill="auto"/>
          </w:tcPr>
          <w:p w:rsidR="00FD22BB" w:rsidRPr="00BF309F" w:rsidRDefault="00D03B52">
            <w:pPr>
              <w:shd w:val="clear" w:color="auto" w:fill="FFFFFF"/>
              <w:rPr>
                <w:sz w:val="22"/>
                <w:szCs w:val="22"/>
                <w:lang w:eastAsia="en-US"/>
              </w:rPr>
            </w:pPr>
            <w:r w:rsidRPr="00BF309F">
              <w:rPr>
                <w:sz w:val="22"/>
                <w:szCs w:val="22"/>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252" w:type="pct"/>
            <w:tcBorders>
              <w:top w:val="single" w:sz="4" w:space="0" w:color="auto"/>
              <w:left w:val="single" w:sz="4" w:space="0" w:color="auto"/>
              <w:right w:val="single" w:sz="4" w:space="0" w:color="auto"/>
            </w:tcBorders>
            <w:shd w:val="clear" w:color="auto" w:fill="auto"/>
          </w:tcPr>
          <w:p w:rsidR="00FD22BB" w:rsidRPr="00BF309F" w:rsidRDefault="00D03B52">
            <w:pPr>
              <w:contextualSpacing/>
              <w:jc w:val="both"/>
              <w:rPr>
                <w:b/>
                <w:bCs/>
                <w:sz w:val="22"/>
                <w:szCs w:val="22"/>
              </w:rPr>
            </w:pPr>
            <w:r w:rsidRPr="00BF309F">
              <w:rPr>
                <w:color w:val="000000"/>
                <w:sz w:val="22"/>
                <w:szCs w:val="22"/>
              </w:rPr>
              <w:t>Обоснование НМЦД указано в Приложении № 1 к Документации.</w:t>
            </w:r>
          </w:p>
        </w:tc>
      </w:tr>
      <w:tr w:rsidR="00FD22BB" w:rsidRPr="00BF309F" w:rsidTr="00B16E0B">
        <w:trPr>
          <w:trHeight w:val="562"/>
        </w:trPr>
        <w:tc>
          <w:tcPr>
            <w:tcW w:w="381" w:type="pct"/>
            <w:tcBorders>
              <w:left w:val="single" w:sz="4" w:space="0" w:color="auto"/>
              <w:right w:val="single" w:sz="4" w:space="0" w:color="auto"/>
            </w:tcBorders>
          </w:tcPr>
          <w:p w:rsidR="00FD22BB" w:rsidRPr="00BF309F" w:rsidRDefault="00D03B52">
            <w:pPr>
              <w:tabs>
                <w:tab w:val="left" w:pos="652"/>
              </w:tabs>
              <w:rPr>
                <w:b/>
                <w:sz w:val="22"/>
                <w:szCs w:val="22"/>
                <w:lang w:eastAsia="en-US"/>
              </w:rPr>
            </w:pPr>
            <w:r w:rsidRPr="00BF309F">
              <w:rPr>
                <w:b/>
                <w:sz w:val="22"/>
                <w:szCs w:val="22"/>
                <w:lang w:eastAsia="en-US"/>
              </w:rPr>
              <w:t>4.5.</w:t>
            </w:r>
          </w:p>
        </w:tc>
        <w:tc>
          <w:tcPr>
            <w:tcW w:w="1367" w:type="pct"/>
            <w:tcBorders>
              <w:top w:val="single" w:sz="4" w:space="0" w:color="auto"/>
              <w:left w:val="single" w:sz="4" w:space="0" w:color="auto"/>
              <w:bottom w:val="single" w:sz="4" w:space="0" w:color="auto"/>
              <w:right w:val="single" w:sz="4" w:space="0" w:color="auto"/>
            </w:tcBorders>
          </w:tcPr>
          <w:p w:rsidR="00FD22BB" w:rsidRPr="00BF309F" w:rsidRDefault="00D03B52">
            <w:pPr>
              <w:shd w:val="clear" w:color="auto" w:fill="FFFFFF"/>
              <w:rPr>
                <w:sz w:val="22"/>
                <w:szCs w:val="22"/>
                <w:lang w:eastAsia="en-US"/>
              </w:rPr>
            </w:pPr>
            <w:r w:rsidRPr="00BF309F">
              <w:rPr>
                <w:sz w:val="22"/>
                <w:szCs w:val="22"/>
                <w:lang w:eastAsia="en-US"/>
              </w:rPr>
              <w:t>Порядок формирования начальной (максимальной) цены договора</w:t>
            </w:r>
          </w:p>
        </w:tc>
        <w:tc>
          <w:tcPr>
            <w:tcW w:w="3252" w:type="pct"/>
            <w:tcBorders>
              <w:top w:val="single" w:sz="4" w:space="0" w:color="auto"/>
              <w:left w:val="single" w:sz="4" w:space="0" w:color="auto"/>
              <w:bottom w:val="single" w:sz="4" w:space="0" w:color="auto"/>
              <w:right w:val="single" w:sz="4" w:space="0" w:color="auto"/>
            </w:tcBorders>
          </w:tcPr>
          <w:p w:rsidR="00FD22BB" w:rsidRPr="00BF309F" w:rsidRDefault="00AF4175" w:rsidP="00F324D3">
            <w:pPr>
              <w:tabs>
                <w:tab w:val="left" w:pos="0"/>
              </w:tabs>
              <w:jc w:val="both"/>
              <w:rPr>
                <w:sz w:val="22"/>
                <w:szCs w:val="22"/>
              </w:rPr>
            </w:pPr>
            <w:r w:rsidRPr="00AF4175">
              <w:rPr>
                <w:sz w:val="22"/>
                <w:szCs w:val="22"/>
              </w:rPr>
              <w:t>Цена Договора указана с учетом, уплаты сборов, налогов, получения заключения экспертизы промышленной безопасности и регистрации в органах Ростехнадзора, транспортных расходов и других обязательных платежей, а также всех остальных расходов, связанных с надлежащим исполнением обязательств по данному Договору.</w:t>
            </w:r>
          </w:p>
        </w:tc>
      </w:tr>
      <w:tr w:rsidR="00FD22BB" w:rsidRPr="00BF309F" w:rsidTr="00B16E0B">
        <w:tc>
          <w:tcPr>
            <w:tcW w:w="381" w:type="pct"/>
            <w:tcBorders>
              <w:left w:val="single" w:sz="4" w:space="0" w:color="auto"/>
              <w:right w:val="single" w:sz="4" w:space="0" w:color="auto"/>
            </w:tcBorders>
          </w:tcPr>
          <w:p w:rsidR="00FD22BB" w:rsidRPr="00BF309F" w:rsidRDefault="00D03B52">
            <w:pPr>
              <w:tabs>
                <w:tab w:val="left" w:pos="652"/>
              </w:tabs>
              <w:rPr>
                <w:b/>
                <w:sz w:val="22"/>
                <w:szCs w:val="22"/>
                <w:lang w:eastAsia="en-US"/>
              </w:rPr>
            </w:pPr>
            <w:bookmarkStart w:id="3" w:name="_Hlk518588637"/>
            <w:r w:rsidRPr="00BF309F">
              <w:rPr>
                <w:b/>
                <w:sz w:val="22"/>
                <w:szCs w:val="22"/>
                <w:lang w:eastAsia="en-US"/>
              </w:rPr>
              <w:t>4.6.</w:t>
            </w:r>
          </w:p>
        </w:tc>
        <w:tc>
          <w:tcPr>
            <w:tcW w:w="1367" w:type="pct"/>
            <w:tcBorders>
              <w:top w:val="single" w:sz="4" w:space="0" w:color="auto"/>
              <w:left w:val="single" w:sz="4" w:space="0" w:color="auto"/>
              <w:bottom w:val="single" w:sz="4" w:space="0" w:color="auto"/>
              <w:right w:val="single" w:sz="4" w:space="0" w:color="auto"/>
            </w:tcBorders>
          </w:tcPr>
          <w:p w:rsidR="00FD22BB" w:rsidRPr="00BF309F" w:rsidRDefault="00D03B52">
            <w:pPr>
              <w:pStyle w:val="ConsPlusNormal"/>
              <w:rPr>
                <w:rFonts w:ascii="Times New Roman" w:hAnsi="Times New Roman" w:cs="Times New Roman"/>
                <w:sz w:val="22"/>
                <w:szCs w:val="22"/>
                <w:lang w:eastAsia="en-US"/>
              </w:rPr>
            </w:pPr>
            <w:r w:rsidRPr="00BF309F">
              <w:rPr>
                <w:rFonts w:ascii="Times New Roman" w:hAnsi="Times New Roman" w:cs="Times New Roman"/>
                <w:sz w:val="22"/>
                <w:szCs w:val="22"/>
                <w:lang w:eastAsia="en-US"/>
              </w:rPr>
              <w:t xml:space="preserve">Информация о валюте, используемой для формирования цены договора </w:t>
            </w:r>
          </w:p>
        </w:tc>
        <w:tc>
          <w:tcPr>
            <w:tcW w:w="3252" w:type="pct"/>
            <w:tcBorders>
              <w:top w:val="single" w:sz="4" w:space="0" w:color="auto"/>
              <w:left w:val="single" w:sz="4" w:space="0" w:color="auto"/>
              <w:bottom w:val="single" w:sz="4" w:space="0" w:color="auto"/>
              <w:right w:val="single" w:sz="4" w:space="0" w:color="auto"/>
            </w:tcBorders>
          </w:tcPr>
          <w:p w:rsidR="00FD22BB" w:rsidRPr="00BF309F" w:rsidRDefault="00D03B52">
            <w:pPr>
              <w:rPr>
                <w:sz w:val="22"/>
                <w:szCs w:val="22"/>
              </w:rPr>
            </w:pPr>
            <w:r w:rsidRPr="00BF309F">
              <w:rPr>
                <w:sz w:val="22"/>
                <w:szCs w:val="22"/>
              </w:rPr>
              <w:t>Российский рубль.</w:t>
            </w:r>
          </w:p>
        </w:tc>
      </w:tr>
      <w:bookmarkEnd w:id="3"/>
      <w:tr w:rsidR="00FD22BB" w:rsidRPr="00BF309F" w:rsidTr="00B16E0B">
        <w:trPr>
          <w:trHeight w:val="48"/>
        </w:trPr>
        <w:tc>
          <w:tcPr>
            <w:tcW w:w="381" w:type="pct"/>
            <w:tcBorders>
              <w:left w:val="single" w:sz="4" w:space="0" w:color="auto"/>
              <w:right w:val="single" w:sz="4" w:space="0" w:color="auto"/>
            </w:tcBorders>
          </w:tcPr>
          <w:p w:rsidR="00FD22BB" w:rsidRPr="00BF309F" w:rsidRDefault="00D03B52">
            <w:pPr>
              <w:tabs>
                <w:tab w:val="left" w:pos="652"/>
              </w:tabs>
              <w:rPr>
                <w:b/>
                <w:sz w:val="22"/>
                <w:szCs w:val="22"/>
                <w:lang w:eastAsia="en-US"/>
              </w:rPr>
            </w:pPr>
            <w:r w:rsidRPr="00BF309F">
              <w:rPr>
                <w:b/>
                <w:sz w:val="22"/>
                <w:szCs w:val="22"/>
                <w:lang w:eastAsia="en-US"/>
              </w:rPr>
              <w:t>4.7.</w:t>
            </w:r>
          </w:p>
        </w:tc>
        <w:tc>
          <w:tcPr>
            <w:tcW w:w="1367" w:type="pct"/>
            <w:tcBorders>
              <w:top w:val="single" w:sz="4" w:space="0" w:color="auto"/>
              <w:left w:val="single" w:sz="4" w:space="0" w:color="auto"/>
              <w:bottom w:val="single" w:sz="4" w:space="0" w:color="auto"/>
              <w:right w:val="single" w:sz="4" w:space="0" w:color="auto"/>
            </w:tcBorders>
          </w:tcPr>
          <w:p w:rsidR="00FD22BB" w:rsidRPr="00BF309F" w:rsidRDefault="00D03B52">
            <w:pPr>
              <w:shd w:val="clear" w:color="auto" w:fill="FFFFFF"/>
              <w:rPr>
                <w:sz w:val="22"/>
                <w:szCs w:val="22"/>
                <w:lang w:eastAsia="en-US"/>
              </w:rPr>
            </w:pPr>
            <w:r w:rsidRPr="00BF309F">
              <w:rPr>
                <w:sz w:val="22"/>
                <w:szCs w:val="22"/>
                <w:lang w:eastAsia="en-US"/>
              </w:rPr>
              <w:t>Форма, сроки и порядок оплаты товара, работы, услуги</w:t>
            </w:r>
          </w:p>
        </w:tc>
        <w:tc>
          <w:tcPr>
            <w:tcW w:w="3252" w:type="pct"/>
            <w:tcBorders>
              <w:top w:val="single" w:sz="4" w:space="0" w:color="auto"/>
              <w:left w:val="single" w:sz="4" w:space="0" w:color="auto"/>
              <w:bottom w:val="single" w:sz="4" w:space="0" w:color="auto"/>
              <w:right w:val="single" w:sz="4" w:space="0" w:color="auto"/>
            </w:tcBorders>
          </w:tcPr>
          <w:p w:rsidR="00FD22BB" w:rsidRPr="00BF309F" w:rsidRDefault="004506EC">
            <w:pPr>
              <w:jc w:val="both"/>
              <w:rPr>
                <w:color w:val="000000"/>
                <w:sz w:val="22"/>
                <w:szCs w:val="22"/>
                <w:shd w:val="clear" w:color="auto" w:fill="FFFFFF"/>
              </w:rPr>
            </w:pPr>
            <w:r w:rsidRPr="004506EC">
              <w:rPr>
                <w:color w:val="000000"/>
                <w:sz w:val="22"/>
                <w:szCs w:val="22"/>
                <w:lang w:eastAsia="ar-SA"/>
              </w:rPr>
              <w:t>Оплата производится в срок не более 7 (семи) рабочих дней с даты подписания Заказчиком документа о приемке услуг путем перечисления денежных средств на расчетный счет Исполнителя. Датой платежа является дата списания денежных средств со счета Заказчика.</w:t>
            </w:r>
          </w:p>
        </w:tc>
      </w:tr>
      <w:tr w:rsidR="00F80DDA" w:rsidRPr="00BF309F" w:rsidTr="00B16E0B">
        <w:trPr>
          <w:trHeight w:val="48"/>
        </w:trPr>
        <w:tc>
          <w:tcPr>
            <w:tcW w:w="381" w:type="pct"/>
            <w:tcBorders>
              <w:left w:val="single" w:sz="4" w:space="0" w:color="auto"/>
              <w:right w:val="single" w:sz="4" w:space="0" w:color="auto"/>
            </w:tcBorders>
          </w:tcPr>
          <w:p w:rsidR="00F80DDA" w:rsidRPr="00BF309F" w:rsidRDefault="00F80DDA">
            <w:pPr>
              <w:tabs>
                <w:tab w:val="left" w:pos="652"/>
              </w:tabs>
              <w:rPr>
                <w:b/>
                <w:sz w:val="22"/>
                <w:szCs w:val="22"/>
                <w:lang w:eastAsia="en-US"/>
              </w:rPr>
            </w:pPr>
            <w:r w:rsidRPr="00BF309F">
              <w:rPr>
                <w:b/>
                <w:sz w:val="22"/>
                <w:szCs w:val="22"/>
                <w:lang w:eastAsia="en-US"/>
              </w:rPr>
              <w:t xml:space="preserve">4.8. </w:t>
            </w:r>
          </w:p>
        </w:tc>
        <w:tc>
          <w:tcPr>
            <w:tcW w:w="1367" w:type="pct"/>
            <w:tcBorders>
              <w:top w:val="single" w:sz="4" w:space="0" w:color="auto"/>
              <w:left w:val="single" w:sz="4" w:space="0" w:color="auto"/>
              <w:bottom w:val="single" w:sz="4" w:space="0" w:color="auto"/>
              <w:right w:val="single" w:sz="4" w:space="0" w:color="auto"/>
            </w:tcBorders>
          </w:tcPr>
          <w:p w:rsidR="00F80DDA" w:rsidRPr="00BF309F" w:rsidRDefault="00F80DDA">
            <w:pPr>
              <w:shd w:val="clear" w:color="auto" w:fill="FFFFFF"/>
              <w:rPr>
                <w:sz w:val="22"/>
                <w:szCs w:val="22"/>
                <w:lang w:eastAsia="en-US"/>
              </w:rPr>
            </w:pPr>
            <w:r w:rsidRPr="00BF309F">
              <w:rPr>
                <w:sz w:val="22"/>
                <w:szCs w:val="22"/>
                <w:lang w:eastAsia="en-US"/>
              </w:rPr>
              <w:t>Источник финансирования</w:t>
            </w:r>
          </w:p>
        </w:tc>
        <w:tc>
          <w:tcPr>
            <w:tcW w:w="3252" w:type="pct"/>
            <w:tcBorders>
              <w:top w:val="single" w:sz="4" w:space="0" w:color="auto"/>
              <w:left w:val="single" w:sz="4" w:space="0" w:color="auto"/>
              <w:bottom w:val="single" w:sz="4" w:space="0" w:color="auto"/>
              <w:right w:val="single" w:sz="4" w:space="0" w:color="auto"/>
            </w:tcBorders>
          </w:tcPr>
          <w:p w:rsidR="00F80DDA" w:rsidRPr="00BF309F" w:rsidRDefault="009936BB">
            <w:pPr>
              <w:jc w:val="both"/>
              <w:rPr>
                <w:color w:val="000000"/>
                <w:sz w:val="22"/>
                <w:szCs w:val="22"/>
                <w:shd w:val="clear" w:color="auto" w:fill="FFFFFF"/>
              </w:rPr>
            </w:pPr>
            <w:r>
              <w:rPr>
                <w:color w:val="000000"/>
                <w:sz w:val="22"/>
                <w:szCs w:val="22"/>
                <w:shd w:val="clear" w:color="auto" w:fill="FFFFFF"/>
              </w:rPr>
              <w:t>Собственные средства</w:t>
            </w:r>
            <w:r w:rsidR="003F6849">
              <w:rPr>
                <w:color w:val="000000"/>
                <w:sz w:val="22"/>
                <w:szCs w:val="22"/>
                <w:shd w:val="clear" w:color="auto" w:fill="FFFFFF"/>
              </w:rPr>
              <w:t xml:space="preserve"> </w:t>
            </w:r>
          </w:p>
        </w:tc>
      </w:tr>
      <w:tr w:rsidR="00FD22BB" w:rsidRPr="00BF309F" w:rsidTr="00B16E0B">
        <w:trPr>
          <w:trHeight w:val="190"/>
        </w:trPr>
        <w:tc>
          <w:tcPr>
            <w:tcW w:w="5000" w:type="pct"/>
            <w:gridSpan w:val="3"/>
            <w:tcBorders>
              <w:left w:val="single" w:sz="4" w:space="0" w:color="auto"/>
              <w:right w:val="single" w:sz="4" w:space="0" w:color="auto"/>
            </w:tcBorders>
          </w:tcPr>
          <w:p w:rsidR="00FD22BB" w:rsidRPr="00BF309F" w:rsidRDefault="00D03B52">
            <w:pPr>
              <w:jc w:val="both"/>
              <w:rPr>
                <w:b/>
                <w:bCs/>
                <w:color w:val="00000A"/>
                <w:sz w:val="22"/>
                <w:szCs w:val="22"/>
                <w:lang w:eastAsia="zh-CN"/>
              </w:rPr>
            </w:pPr>
            <w:r w:rsidRPr="00BF309F">
              <w:rPr>
                <w:b/>
                <w:bCs/>
                <w:color w:val="00000A"/>
                <w:sz w:val="22"/>
                <w:szCs w:val="22"/>
                <w:lang w:eastAsia="zh-CN"/>
              </w:rPr>
              <w:t>5. Порядок, дата начала, дата и время окончания срока подачи заявок на участие в закупке и порядок подведения итогов закупки</w:t>
            </w:r>
          </w:p>
        </w:tc>
      </w:tr>
      <w:tr w:rsidR="00FD22BB" w:rsidRPr="00BF309F" w:rsidTr="00B16E0B">
        <w:trPr>
          <w:trHeight w:val="274"/>
        </w:trPr>
        <w:tc>
          <w:tcPr>
            <w:tcW w:w="381" w:type="pct"/>
            <w:tcBorders>
              <w:left w:val="single" w:sz="4" w:space="0" w:color="auto"/>
              <w:right w:val="single" w:sz="4" w:space="0" w:color="auto"/>
            </w:tcBorders>
          </w:tcPr>
          <w:p w:rsidR="00FD22BB" w:rsidRPr="00BF309F" w:rsidRDefault="00D03B52">
            <w:pPr>
              <w:rPr>
                <w:b/>
                <w:bCs/>
                <w:color w:val="00000A"/>
                <w:sz w:val="22"/>
                <w:szCs w:val="22"/>
                <w:lang w:eastAsia="zh-CN"/>
              </w:rPr>
            </w:pPr>
            <w:r w:rsidRPr="00BF309F">
              <w:rPr>
                <w:b/>
                <w:bCs/>
                <w:color w:val="00000A"/>
                <w:sz w:val="22"/>
                <w:szCs w:val="22"/>
                <w:lang w:eastAsia="zh-CN"/>
              </w:rPr>
              <w:t xml:space="preserve">5.1. </w:t>
            </w:r>
          </w:p>
        </w:tc>
        <w:tc>
          <w:tcPr>
            <w:tcW w:w="1367" w:type="pct"/>
            <w:tcBorders>
              <w:left w:val="single" w:sz="4" w:space="0" w:color="auto"/>
              <w:right w:val="single" w:sz="4" w:space="0" w:color="auto"/>
            </w:tcBorders>
          </w:tcPr>
          <w:p w:rsidR="00FD22BB" w:rsidRPr="00BF309F" w:rsidRDefault="00D03B52">
            <w:pPr>
              <w:rPr>
                <w:bCs/>
                <w:color w:val="00000A"/>
                <w:sz w:val="22"/>
                <w:szCs w:val="22"/>
                <w:lang w:eastAsia="zh-CN"/>
              </w:rPr>
            </w:pPr>
            <w:r w:rsidRPr="00BF309F">
              <w:rPr>
                <w:bCs/>
                <w:color w:val="00000A"/>
                <w:sz w:val="22"/>
                <w:szCs w:val="22"/>
                <w:lang w:eastAsia="zh-CN"/>
              </w:rPr>
              <w:t>Порядок подачи заявок на участие в закупке</w:t>
            </w:r>
          </w:p>
        </w:tc>
        <w:tc>
          <w:tcPr>
            <w:tcW w:w="3252" w:type="pct"/>
            <w:tcBorders>
              <w:left w:val="single" w:sz="4" w:space="0" w:color="auto"/>
              <w:right w:val="single" w:sz="4" w:space="0" w:color="auto"/>
            </w:tcBorders>
          </w:tcPr>
          <w:p w:rsidR="00FD22BB" w:rsidRPr="00BF309F" w:rsidRDefault="00D03B52">
            <w:pPr>
              <w:pStyle w:val="Style12"/>
              <w:spacing w:line="240" w:lineRule="auto"/>
              <w:ind w:firstLine="0"/>
              <w:rPr>
                <w:sz w:val="22"/>
                <w:szCs w:val="22"/>
              </w:rPr>
            </w:pPr>
            <w:r w:rsidRPr="00BF309F">
              <w:rPr>
                <w:sz w:val="22"/>
                <w:szCs w:val="22"/>
              </w:rPr>
              <w:t>Участник вправе подать только одну заявку на участие в электронном Аукционе в отношении предмета закупки.</w:t>
            </w:r>
          </w:p>
          <w:p w:rsidR="00FD22BB" w:rsidRPr="00BF309F" w:rsidRDefault="00D03B52">
            <w:pPr>
              <w:pStyle w:val="Style12"/>
              <w:spacing w:line="240" w:lineRule="auto"/>
              <w:ind w:firstLine="0"/>
              <w:rPr>
                <w:sz w:val="22"/>
                <w:szCs w:val="22"/>
              </w:rPr>
            </w:pPr>
            <w:r w:rsidRPr="00BF309F">
              <w:rPr>
                <w:sz w:val="22"/>
                <w:szCs w:val="22"/>
              </w:rPr>
              <w:t>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rsidR="00FD22BB" w:rsidRPr="00BF309F" w:rsidRDefault="00D03B52">
            <w:pPr>
              <w:pStyle w:val="Style12"/>
              <w:spacing w:line="240" w:lineRule="auto"/>
              <w:ind w:firstLine="0"/>
              <w:rPr>
                <w:sz w:val="22"/>
                <w:szCs w:val="22"/>
              </w:rPr>
            </w:pPr>
            <w:r w:rsidRPr="00BF309F">
              <w:rPr>
                <w:sz w:val="22"/>
                <w:szCs w:val="22"/>
              </w:rPr>
              <w:t>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информацию предусмотренную документацией о закупке.</w:t>
            </w:r>
          </w:p>
          <w:p w:rsidR="00FD22BB" w:rsidRPr="00BF309F" w:rsidRDefault="00D03B52">
            <w:pPr>
              <w:pStyle w:val="Style12"/>
              <w:spacing w:line="240" w:lineRule="auto"/>
              <w:ind w:firstLine="0"/>
              <w:rPr>
                <w:sz w:val="22"/>
                <w:szCs w:val="22"/>
              </w:rPr>
            </w:pPr>
            <w:r w:rsidRPr="00BF309F">
              <w:rPr>
                <w:sz w:val="22"/>
                <w:szCs w:val="22"/>
              </w:rPr>
              <w:t>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rsidR="00FD22BB" w:rsidRPr="00BF309F" w:rsidRDefault="00D03B52">
            <w:pPr>
              <w:pStyle w:val="Style12"/>
              <w:spacing w:line="240" w:lineRule="auto"/>
              <w:ind w:firstLine="0"/>
              <w:rPr>
                <w:sz w:val="22"/>
                <w:szCs w:val="22"/>
              </w:rPr>
            </w:pPr>
            <w:r w:rsidRPr="00BF309F">
              <w:rPr>
                <w:sz w:val="22"/>
                <w:szCs w:val="22"/>
              </w:rPr>
              <w:t>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rsidR="00FD22BB" w:rsidRPr="00BF309F" w:rsidRDefault="00D03B52">
            <w:pPr>
              <w:pStyle w:val="Style12"/>
              <w:spacing w:line="240" w:lineRule="auto"/>
              <w:ind w:firstLine="0"/>
              <w:rPr>
                <w:sz w:val="22"/>
                <w:szCs w:val="22"/>
              </w:rPr>
            </w:pPr>
            <w:r w:rsidRPr="00BF309F">
              <w:rPr>
                <w:sz w:val="22"/>
                <w:szCs w:val="22"/>
              </w:rPr>
              <w:lastRenderedPageBreak/>
              <w:t>Электронные документы, входящие в состав заявки должны иметь один из распространенных форматов документов: с расширением (*.</w:t>
            </w:r>
            <w:proofErr w:type="spellStart"/>
            <w:r w:rsidRPr="00BF309F">
              <w:rPr>
                <w:sz w:val="22"/>
                <w:szCs w:val="22"/>
              </w:rPr>
              <w:t>doc</w:t>
            </w:r>
            <w:proofErr w:type="spellEnd"/>
            <w:r w:rsidRPr="00BF309F">
              <w:rPr>
                <w:sz w:val="22"/>
                <w:szCs w:val="22"/>
              </w:rPr>
              <w:t>), (*.</w:t>
            </w:r>
            <w:proofErr w:type="spellStart"/>
            <w:r w:rsidRPr="00BF309F">
              <w:rPr>
                <w:sz w:val="22"/>
                <w:szCs w:val="22"/>
              </w:rPr>
              <w:t>docx</w:t>
            </w:r>
            <w:proofErr w:type="spellEnd"/>
            <w:r w:rsidRPr="00BF309F">
              <w:rPr>
                <w:sz w:val="22"/>
                <w:szCs w:val="22"/>
              </w:rPr>
              <w:t>), (*.</w:t>
            </w:r>
            <w:proofErr w:type="spellStart"/>
            <w:r w:rsidRPr="00BF309F">
              <w:rPr>
                <w:sz w:val="22"/>
                <w:szCs w:val="22"/>
              </w:rPr>
              <w:t>xls</w:t>
            </w:r>
            <w:proofErr w:type="spellEnd"/>
            <w:r w:rsidRPr="00BF309F">
              <w:rPr>
                <w:sz w:val="22"/>
                <w:szCs w:val="22"/>
              </w:rPr>
              <w:t>), (*.</w:t>
            </w:r>
            <w:proofErr w:type="spellStart"/>
            <w:r w:rsidRPr="00BF309F">
              <w:rPr>
                <w:sz w:val="22"/>
                <w:szCs w:val="22"/>
              </w:rPr>
              <w:t>xlsx</w:t>
            </w:r>
            <w:proofErr w:type="spellEnd"/>
            <w:r w:rsidRPr="00BF309F">
              <w:rPr>
                <w:sz w:val="22"/>
                <w:szCs w:val="22"/>
              </w:rPr>
              <w:t>), (*.</w:t>
            </w:r>
            <w:proofErr w:type="spellStart"/>
            <w:r w:rsidRPr="00BF309F">
              <w:rPr>
                <w:sz w:val="22"/>
                <w:szCs w:val="22"/>
              </w:rPr>
              <w:t>txt</w:t>
            </w:r>
            <w:proofErr w:type="spellEnd"/>
            <w:r w:rsidRPr="00BF309F">
              <w:rPr>
                <w:sz w:val="22"/>
                <w:szCs w:val="22"/>
              </w:rPr>
              <w:t>), (*.</w:t>
            </w:r>
            <w:proofErr w:type="spellStart"/>
            <w:r w:rsidRPr="00BF309F">
              <w:rPr>
                <w:sz w:val="22"/>
                <w:szCs w:val="22"/>
              </w:rPr>
              <w:t>pdf</w:t>
            </w:r>
            <w:proofErr w:type="spellEnd"/>
            <w:r w:rsidRPr="00BF309F">
              <w:rPr>
                <w:sz w:val="22"/>
                <w:szCs w:val="22"/>
              </w:rPr>
              <w:t>), (*.</w:t>
            </w:r>
            <w:proofErr w:type="spellStart"/>
            <w:r w:rsidRPr="00BF309F">
              <w:rPr>
                <w:sz w:val="22"/>
                <w:szCs w:val="22"/>
              </w:rPr>
              <w:t>jpg</w:t>
            </w:r>
            <w:proofErr w:type="spellEnd"/>
            <w:r w:rsidRPr="00BF309F">
              <w:rPr>
                <w:sz w:val="22"/>
                <w:szCs w:val="22"/>
              </w:rPr>
              <w:t>) и т.д.</w:t>
            </w:r>
          </w:p>
          <w:p w:rsidR="00FD22BB" w:rsidRPr="00BF309F" w:rsidRDefault="00D03B52">
            <w:pPr>
              <w:pStyle w:val="Style12"/>
              <w:spacing w:line="240" w:lineRule="auto"/>
              <w:ind w:firstLine="0"/>
              <w:rPr>
                <w:sz w:val="22"/>
                <w:szCs w:val="22"/>
              </w:rPr>
            </w:pPr>
            <w:r w:rsidRPr="00BF309F">
              <w:rPr>
                <w:sz w:val="22"/>
                <w:szCs w:val="22"/>
              </w:rPr>
              <w:t>Документы, подписанные электронной подпись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
          <w:p w:rsidR="00FD22BB" w:rsidRPr="00BF309F" w:rsidRDefault="00D03B52">
            <w:pPr>
              <w:pStyle w:val="Style12"/>
              <w:spacing w:line="240" w:lineRule="auto"/>
              <w:ind w:firstLine="0"/>
              <w:rPr>
                <w:sz w:val="22"/>
                <w:szCs w:val="22"/>
              </w:rPr>
            </w:pPr>
            <w:r w:rsidRPr="00BF309F">
              <w:rPr>
                <w:sz w:val="22"/>
                <w:szCs w:val="22"/>
              </w:rP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rsidR="00FD22BB" w:rsidRPr="00BF309F" w:rsidRDefault="00D03B52">
            <w:pPr>
              <w:pStyle w:val="Style12"/>
              <w:spacing w:line="240" w:lineRule="auto"/>
              <w:ind w:firstLine="0"/>
              <w:rPr>
                <w:sz w:val="22"/>
                <w:szCs w:val="22"/>
              </w:rPr>
            </w:pPr>
            <w:r w:rsidRPr="00BF309F">
              <w:rPr>
                <w:sz w:val="22"/>
                <w:szCs w:val="22"/>
              </w:rPr>
              <w:t>Файлы формируются по принципу: один файл – один документ.</w:t>
            </w:r>
          </w:p>
          <w:p w:rsidR="00FD22BB" w:rsidRPr="00BF309F" w:rsidRDefault="00D03B52">
            <w:pPr>
              <w:pStyle w:val="Style12"/>
              <w:spacing w:line="240" w:lineRule="auto"/>
              <w:ind w:firstLine="0"/>
              <w:rPr>
                <w:bCs/>
                <w:color w:val="00000A"/>
                <w:sz w:val="22"/>
                <w:szCs w:val="22"/>
                <w:lang w:eastAsia="zh-CN"/>
              </w:rPr>
            </w:pPr>
            <w:r w:rsidRPr="00BF309F">
              <w:rPr>
                <w:sz w:val="22"/>
                <w:szCs w:val="22"/>
                <w:lang w:eastAsia="zh-CN"/>
              </w:rPr>
              <w:t>Участник вправе подать заявку на участие в электронном Аукционе в любое время с момента размещения извещения о его проведении до предусмотренных извещением и документацией об Аукционе даты и времени окончания срока подачи заявок на участие в электронном Аукционе.</w:t>
            </w:r>
          </w:p>
        </w:tc>
      </w:tr>
      <w:tr w:rsidR="00FD22BB" w:rsidRPr="00BF309F" w:rsidTr="00B16E0B">
        <w:trPr>
          <w:trHeight w:val="190"/>
        </w:trPr>
        <w:tc>
          <w:tcPr>
            <w:tcW w:w="381" w:type="pct"/>
            <w:tcBorders>
              <w:left w:val="single" w:sz="4" w:space="0" w:color="auto"/>
              <w:right w:val="single" w:sz="4" w:space="0" w:color="auto"/>
            </w:tcBorders>
          </w:tcPr>
          <w:p w:rsidR="00FD22BB" w:rsidRPr="00BF309F" w:rsidRDefault="00D03B52">
            <w:pPr>
              <w:rPr>
                <w:b/>
                <w:bCs/>
                <w:color w:val="00000A"/>
                <w:sz w:val="22"/>
                <w:szCs w:val="22"/>
                <w:lang w:eastAsia="zh-CN"/>
              </w:rPr>
            </w:pPr>
            <w:r w:rsidRPr="00BF309F">
              <w:rPr>
                <w:b/>
                <w:bCs/>
                <w:color w:val="00000A"/>
                <w:sz w:val="22"/>
                <w:szCs w:val="22"/>
                <w:lang w:eastAsia="zh-CN"/>
              </w:rPr>
              <w:lastRenderedPageBreak/>
              <w:t xml:space="preserve">5.2. </w:t>
            </w:r>
          </w:p>
        </w:tc>
        <w:tc>
          <w:tcPr>
            <w:tcW w:w="1367" w:type="pct"/>
            <w:tcBorders>
              <w:left w:val="single" w:sz="4" w:space="0" w:color="auto"/>
              <w:right w:val="single" w:sz="4" w:space="0" w:color="auto"/>
            </w:tcBorders>
          </w:tcPr>
          <w:p w:rsidR="00FD22BB" w:rsidRPr="00BF309F" w:rsidRDefault="00D03B52">
            <w:pPr>
              <w:rPr>
                <w:bCs/>
                <w:color w:val="00000A"/>
                <w:sz w:val="22"/>
                <w:szCs w:val="22"/>
                <w:lang w:eastAsia="zh-CN"/>
              </w:rPr>
            </w:pPr>
            <w:r w:rsidRPr="00BF309F">
              <w:rPr>
                <w:bCs/>
                <w:color w:val="00000A"/>
                <w:sz w:val="22"/>
                <w:szCs w:val="22"/>
                <w:lang w:eastAsia="zh-CN"/>
              </w:rPr>
              <w:t>Внесение изменений и отзыв заявки на участие в закупке</w:t>
            </w:r>
          </w:p>
        </w:tc>
        <w:tc>
          <w:tcPr>
            <w:tcW w:w="3252" w:type="pct"/>
            <w:tcBorders>
              <w:left w:val="single" w:sz="4" w:space="0" w:color="auto"/>
              <w:right w:val="single" w:sz="4" w:space="0" w:color="auto"/>
            </w:tcBorders>
          </w:tcPr>
          <w:p w:rsidR="00FD22BB" w:rsidRPr="00BF309F" w:rsidRDefault="00474A5B">
            <w:pPr>
              <w:tabs>
                <w:tab w:val="left" w:pos="142"/>
                <w:tab w:val="left" w:pos="426"/>
              </w:tabs>
              <w:jc w:val="both"/>
              <w:rPr>
                <w:rFonts w:eastAsiaTheme="minorEastAsia"/>
                <w:sz w:val="22"/>
                <w:szCs w:val="22"/>
              </w:rPr>
            </w:pPr>
            <w:r w:rsidRPr="00BF309F">
              <w:rPr>
                <w:rFonts w:eastAsiaTheme="minorEastAsia"/>
                <w:sz w:val="22"/>
                <w:szCs w:val="22"/>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w:t>
            </w:r>
            <w:r w:rsidR="00D03B52" w:rsidRPr="00BF309F">
              <w:rPr>
                <w:rFonts w:eastAsiaTheme="minorEastAsia"/>
                <w:sz w:val="22"/>
                <w:szCs w:val="22"/>
              </w:rPr>
              <w:t xml:space="preserve">С использованием функционала электронной площадки </w:t>
            </w:r>
            <w:r w:rsidR="00D03B52" w:rsidRPr="00BF309F">
              <w:rPr>
                <w:rStyle w:val="ab"/>
                <w:rFonts w:eastAsiaTheme="minorEastAsia"/>
                <w:sz w:val="22"/>
                <w:szCs w:val="22"/>
              </w:rPr>
              <w:t>https://etp-region.ru</w:t>
            </w:r>
            <w:r w:rsidR="00D03B52" w:rsidRPr="00BF309F">
              <w:rPr>
                <w:rFonts w:eastAsiaTheme="minorEastAsia"/>
                <w:sz w:val="22"/>
                <w:szCs w:val="22"/>
              </w:rPr>
              <w:t>.</w:t>
            </w:r>
          </w:p>
        </w:tc>
      </w:tr>
      <w:tr w:rsidR="00FD22BB" w:rsidRPr="00BF309F" w:rsidTr="00B16E0B">
        <w:trPr>
          <w:trHeight w:val="190"/>
        </w:trPr>
        <w:tc>
          <w:tcPr>
            <w:tcW w:w="381" w:type="pct"/>
            <w:tcBorders>
              <w:left w:val="single" w:sz="4" w:space="0" w:color="auto"/>
              <w:right w:val="single" w:sz="4" w:space="0" w:color="auto"/>
            </w:tcBorders>
            <w:shd w:val="clear" w:color="auto" w:fill="auto"/>
          </w:tcPr>
          <w:p w:rsidR="00FD22BB" w:rsidRPr="00BF309F" w:rsidRDefault="00D03B52">
            <w:pPr>
              <w:rPr>
                <w:b/>
                <w:bCs/>
                <w:color w:val="00000A"/>
                <w:sz w:val="22"/>
                <w:szCs w:val="22"/>
                <w:lang w:eastAsia="zh-CN"/>
              </w:rPr>
            </w:pPr>
            <w:r w:rsidRPr="00BF309F">
              <w:rPr>
                <w:b/>
                <w:bCs/>
                <w:color w:val="00000A"/>
                <w:sz w:val="22"/>
                <w:szCs w:val="22"/>
                <w:lang w:eastAsia="zh-CN"/>
              </w:rPr>
              <w:t>5.3.</w:t>
            </w:r>
          </w:p>
        </w:tc>
        <w:tc>
          <w:tcPr>
            <w:tcW w:w="1367" w:type="pct"/>
            <w:tcBorders>
              <w:left w:val="single" w:sz="4" w:space="0" w:color="auto"/>
              <w:right w:val="single" w:sz="4" w:space="0" w:color="auto"/>
            </w:tcBorders>
            <w:shd w:val="clear" w:color="auto" w:fill="auto"/>
          </w:tcPr>
          <w:p w:rsidR="00FD22BB" w:rsidRPr="00BF309F" w:rsidRDefault="00D03B52">
            <w:pPr>
              <w:shd w:val="clear" w:color="auto" w:fill="FFFFFF"/>
              <w:rPr>
                <w:sz w:val="22"/>
                <w:szCs w:val="22"/>
                <w:lang w:eastAsia="en-US"/>
              </w:rPr>
            </w:pPr>
            <w:r w:rsidRPr="00BF309F">
              <w:rPr>
                <w:sz w:val="22"/>
                <w:szCs w:val="22"/>
                <w:lang w:eastAsia="en-US"/>
              </w:rPr>
              <w:t>Дата начала срока подачи заявок на участие в закупке</w:t>
            </w:r>
          </w:p>
        </w:tc>
        <w:tc>
          <w:tcPr>
            <w:tcW w:w="3252" w:type="pct"/>
            <w:tcBorders>
              <w:left w:val="single" w:sz="4" w:space="0" w:color="auto"/>
              <w:right w:val="single" w:sz="4" w:space="0" w:color="auto"/>
            </w:tcBorders>
            <w:shd w:val="clear" w:color="auto" w:fill="auto"/>
          </w:tcPr>
          <w:p w:rsidR="00FD22BB" w:rsidRPr="00BF309F" w:rsidRDefault="004506EC">
            <w:pPr>
              <w:shd w:val="clear" w:color="auto" w:fill="FFFFFF"/>
              <w:rPr>
                <w:b/>
                <w:sz w:val="22"/>
                <w:szCs w:val="22"/>
                <w:lang w:eastAsia="en-US"/>
              </w:rPr>
            </w:pPr>
            <w:r>
              <w:rPr>
                <w:b/>
                <w:sz w:val="22"/>
                <w:szCs w:val="22"/>
                <w:lang w:eastAsia="en-US"/>
              </w:rPr>
              <w:t>03</w:t>
            </w:r>
            <w:r w:rsidR="00D03B52" w:rsidRPr="00BF309F">
              <w:rPr>
                <w:b/>
                <w:sz w:val="22"/>
                <w:szCs w:val="22"/>
                <w:lang w:eastAsia="en-US"/>
              </w:rPr>
              <w:t xml:space="preserve"> </w:t>
            </w:r>
            <w:r>
              <w:rPr>
                <w:b/>
                <w:sz w:val="22"/>
                <w:szCs w:val="22"/>
                <w:lang w:eastAsia="en-US"/>
              </w:rPr>
              <w:t>сентября</w:t>
            </w:r>
            <w:r w:rsidR="00D03B52" w:rsidRPr="00BF309F">
              <w:rPr>
                <w:b/>
                <w:sz w:val="22"/>
                <w:szCs w:val="22"/>
                <w:lang w:eastAsia="en-US"/>
              </w:rPr>
              <w:t xml:space="preserve"> </w:t>
            </w:r>
            <w:r w:rsidR="007524D2" w:rsidRPr="00BF309F">
              <w:rPr>
                <w:b/>
                <w:sz w:val="22"/>
                <w:szCs w:val="22"/>
                <w:lang w:eastAsia="en-US"/>
              </w:rPr>
              <w:t>2024</w:t>
            </w:r>
            <w:r w:rsidR="00D03B52" w:rsidRPr="00BF309F">
              <w:rPr>
                <w:b/>
                <w:sz w:val="22"/>
                <w:szCs w:val="22"/>
                <w:lang w:eastAsia="en-US"/>
              </w:rPr>
              <w:t xml:space="preserve"> года.</w:t>
            </w:r>
          </w:p>
        </w:tc>
      </w:tr>
      <w:tr w:rsidR="00FD22BB" w:rsidRPr="00BF309F" w:rsidTr="00B16E0B">
        <w:trPr>
          <w:trHeight w:val="190"/>
        </w:trPr>
        <w:tc>
          <w:tcPr>
            <w:tcW w:w="381" w:type="pct"/>
            <w:tcBorders>
              <w:left w:val="single" w:sz="4" w:space="0" w:color="auto"/>
              <w:right w:val="single" w:sz="4" w:space="0" w:color="auto"/>
            </w:tcBorders>
            <w:shd w:val="clear" w:color="auto" w:fill="auto"/>
          </w:tcPr>
          <w:p w:rsidR="00FD22BB" w:rsidRPr="00BF309F" w:rsidRDefault="00D03B52">
            <w:pPr>
              <w:rPr>
                <w:b/>
                <w:bCs/>
                <w:color w:val="00000A"/>
                <w:sz w:val="22"/>
                <w:szCs w:val="22"/>
                <w:lang w:eastAsia="zh-CN"/>
              </w:rPr>
            </w:pPr>
            <w:r w:rsidRPr="00BF309F">
              <w:rPr>
                <w:b/>
                <w:bCs/>
                <w:color w:val="00000A"/>
                <w:sz w:val="22"/>
                <w:szCs w:val="22"/>
                <w:lang w:eastAsia="zh-CN"/>
              </w:rPr>
              <w:t>5.4.1.</w:t>
            </w:r>
          </w:p>
        </w:tc>
        <w:tc>
          <w:tcPr>
            <w:tcW w:w="1367" w:type="pct"/>
            <w:tcBorders>
              <w:left w:val="single" w:sz="4" w:space="0" w:color="auto"/>
              <w:right w:val="single" w:sz="4" w:space="0" w:color="auto"/>
            </w:tcBorders>
            <w:shd w:val="clear" w:color="auto" w:fill="auto"/>
          </w:tcPr>
          <w:p w:rsidR="00FD22BB" w:rsidRPr="00BF309F" w:rsidRDefault="00D03B52">
            <w:pPr>
              <w:shd w:val="clear" w:color="auto" w:fill="FFFFFF"/>
              <w:rPr>
                <w:sz w:val="22"/>
                <w:szCs w:val="22"/>
                <w:lang w:eastAsia="en-US"/>
              </w:rPr>
            </w:pPr>
            <w:r w:rsidRPr="00BF309F">
              <w:rPr>
                <w:sz w:val="22"/>
                <w:szCs w:val="22"/>
                <w:lang w:eastAsia="en-US"/>
              </w:rPr>
              <w:t>Дата и время окончания срока подачи заявок на участие в закупке</w:t>
            </w:r>
          </w:p>
        </w:tc>
        <w:tc>
          <w:tcPr>
            <w:tcW w:w="3252" w:type="pct"/>
            <w:tcBorders>
              <w:left w:val="single" w:sz="4" w:space="0" w:color="auto"/>
              <w:right w:val="single" w:sz="4" w:space="0" w:color="auto"/>
            </w:tcBorders>
            <w:shd w:val="clear" w:color="auto" w:fill="auto"/>
          </w:tcPr>
          <w:p w:rsidR="00FD22BB" w:rsidRPr="00BF309F" w:rsidRDefault="00D0655F">
            <w:pPr>
              <w:shd w:val="clear" w:color="auto" w:fill="FFFFFF"/>
              <w:rPr>
                <w:b/>
                <w:sz w:val="22"/>
                <w:szCs w:val="22"/>
              </w:rPr>
            </w:pPr>
            <w:r>
              <w:rPr>
                <w:b/>
                <w:sz w:val="22"/>
                <w:szCs w:val="22"/>
                <w:lang w:eastAsia="en-US"/>
              </w:rPr>
              <w:t>1</w:t>
            </w:r>
            <w:r w:rsidR="004506EC">
              <w:rPr>
                <w:b/>
                <w:sz w:val="22"/>
                <w:szCs w:val="22"/>
                <w:lang w:eastAsia="en-US"/>
              </w:rPr>
              <w:t>9</w:t>
            </w:r>
            <w:r w:rsidR="00D03B52" w:rsidRPr="00BF309F">
              <w:rPr>
                <w:b/>
                <w:sz w:val="22"/>
                <w:szCs w:val="22"/>
                <w:lang w:eastAsia="en-US"/>
              </w:rPr>
              <w:t xml:space="preserve"> </w:t>
            </w:r>
            <w:r w:rsidR="007C4E4D">
              <w:rPr>
                <w:b/>
                <w:sz w:val="22"/>
                <w:szCs w:val="22"/>
                <w:lang w:eastAsia="en-US"/>
              </w:rPr>
              <w:t>сентября</w:t>
            </w:r>
            <w:r w:rsidR="001448A8" w:rsidRPr="00BF309F">
              <w:rPr>
                <w:b/>
                <w:sz w:val="22"/>
                <w:szCs w:val="22"/>
                <w:lang w:eastAsia="en-US"/>
              </w:rPr>
              <w:t xml:space="preserve"> </w:t>
            </w:r>
            <w:r w:rsidR="00D03B52" w:rsidRPr="00BF309F">
              <w:rPr>
                <w:b/>
                <w:sz w:val="22"/>
                <w:szCs w:val="22"/>
                <w:lang w:eastAsia="en-US"/>
              </w:rPr>
              <w:t>202</w:t>
            </w:r>
            <w:r w:rsidR="00F95987" w:rsidRPr="00BF309F">
              <w:rPr>
                <w:b/>
                <w:sz w:val="22"/>
                <w:szCs w:val="22"/>
                <w:lang w:eastAsia="en-US"/>
              </w:rPr>
              <w:t>4</w:t>
            </w:r>
            <w:r w:rsidR="00D03B52" w:rsidRPr="00BF309F">
              <w:rPr>
                <w:b/>
                <w:sz w:val="22"/>
                <w:szCs w:val="22"/>
                <w:lang w:eastAsia="en-US"/>
              </w:rPr>
              <w:t xml:space="preserve"> года 10.00 часов </w:t>
            </w:r>
            <w:r w:rsidR="00D03B52" w:rsidRPr="00BF309F">
              <w:rPr>
                <w:b/>
                <w:sz w:val="22"/>
                <w:szCs w:val="22"/>
              </w:rPr>
              <w:t>(по местному времени</w:t>
            </w:r>
            <w:r w:rsidR="00D03B52" w:rsidRPr="00BF309F">
              <w:rPr>
                <w:b/>
                <w:bCs/>
                <w:sz w:val="22"/>
                <w:szCs w:val="22"/>
                <w:lang w:eastAsia="en-US"/>
              </w:rPr>
              <w:t xml:space="preserve"> Заказчика</w:t>
            </w:r>
            <w:r w:rsidR="00D03B52" w:rsidRPr="00BF309F">
              <w:rPr>
                <w:b/>
                <w:sz w:val="22"/>
                <w:szCs w:val="22"/>
              </w:rPr>
              <w:t>).</w:t>
            </w:r>
          </w:p>
          <w:p w:rsidR="00FD22BB" w:rsidRPr="00BF309F" w:rsidRDefault="00FD22BB">
            <w:pPr>
              <w:keepNext/>
              <w:keepLines/>
              <w:rPr>
                <w:b/>
                <w:sz w:val="22"/>
                <w:szCs w:val="22"/>
              </w:rPr>
            </w:pPr>
          </w:p>
        </w:tc>
      </w:tr>
      <w:tr w:rsidR="00FD22BB" w:rsidRPr="00BF309F" w:rsidTr="00B16E0B">
        <w:trPr>
          <w:trHeight w:val="190"/>
        </w:trPr>
        <w:tc>
          <w:tcPr>
            <w:tcW w:w="381" w:type="pct"/>
            <w:tcBorders>
              <w:left w:val="single" w:sz="4" w:space="0" w:color="auto"/>
              <w:right w:val="single" w:sz="4" w:space="0" w:color="auto"/>
            </w:tcBorders>
            <w:shd w:val="clear" w:color="auto" w:fill="auto"/>
          </w:tcPr>
          <w:p w:rsidR="00FD22BB" w:rsidRPr="00BF309F" w:rsidRDefault="00D03B52">
            <w:pPr>
              <w:rPr>
                <w:b/>
                <w:bCs/>
                <w:color w:val="00000A"/>
                <w:sz w:val="22"/>
                <w:szCs w:val="22"/>
                <w:lang w:eastAsia="zh-CN"/>
              </w:rPr>
            </w:pPr>
            <w:r w:rsidRPr="00BF309F">
              <w:rPr>
                <w:b/>
                <w:bCs/>
                <w:color w:val="00000A"/>
                <w:sz w:val="22"/>
                <w:szCs w:val="22"/>
                <w:lang w:eastAsia="zh-CN"/>
              </w:rPr>
              <w:t>5.4.2.</w:t>
            </w:r>
          </w:p>
        </w:tc>
        <w:tc>
          <w:tcPr>
            <w:tcW w:w="1367" w:type="pct"/>
            <w:tcBorders>
              <w:left w:val="single" w:sz="4" w:space="0" w:color="auto"/>
              <w:right w:val="single" w:sz="4" w:space="0" w:color="auto"/>
            </w:tcBorders>
            <w:shd w:val="clear" w:color="auto" w:fill="auto"/>
          </w:tcPr>
          <w:p w:rsidR="00FD22BB" w:rsidRPr="00BF309F" w:rsidRDefault="00D03B52">
            <w:pPr>
              <w:shd w:val="clear" w:color="auto" w:fill="FFFFFF"/>
              <w:rPr>
                <w:rFonts w:eastAsiaTheme="minorEastAsia"/>
                <w:sz w:val="22"/>
                <w:szCs w:val="22"/>
              </w:rPr>
            </w:pPr>
            <w:r w:rsidRPr="00BF309F">
              <w:rPr>
                <w:rFonts w:eastAsiaTheme="minorEastAsia"/>
                <w:sz w:val="22"/>
                <w:szCs w:val="22"/>
              </w:rPr>
              <w:t>Место рассмотрения заявок на участие в закупке</w:t>
            </w:r>
          </w:p>
        </w:tc>
        <w:tc>
          <w:tcPr>
            <w:tcW w:w="3252" w:type="pct"/>
            <w:tcBorders>
              <w:left w:val="single" w:sz="4" w:space="0" w:color="auto"/>
              <w:right w:val="single" w:sz="4" w:space="0" w:color="auto"/>
            </w:tcBorders>
            <w:shd w:val="clear" w:color="auto" w:fill="auto"/>
          </w:tcPr>
          <w:p w:rsidR="0047113B" w:rsidRPr="00437D96" w:rsidRDefault="001448A8">
            <w:pPr>
              <w:shd w:val="clear" w:color="auto" w:fill="FFFFFF"/>
              <w:rPr>
                <w:rFonts w:eastAsiaTheme="minorEastAsia"/>
                <w:sz w:val="22"/>
                <w:szCs w:val="22"/>
              </w:rPr>
            </w:pPr>
            <w:r w:rsidRPr="00437D96">
              <w:rPr>
                <w:sz w:val="22"/>
                <w:szCs w:val="22"/>
                <w:lang w:eastAsia="ar-SA"/>
              </w:rPr>
              <w:t>По месту нахождения Заказчика.</w:t>
            </w:r>
          </w:p>
          <w:p w:rsidR="00FD22BB" w:rsidRPr="00437D96" w:rsidRDefault="00474A5B">
            <w:pPr>
              <w:shd w:val="clear" w:color="auto" w:fill="FFFFFF"/>
              <w:rPr>
                <w:rFonts w:eastAsiaTheme="minorEastAsia"/>
                <w:sz w:val="22"/>
                <w:szCs w:val="22"/>
              </w:rPr>
            </w:pPr>
            <w:r w:rsidRPr="00437D96">
              <w:rPr>
                <w:rFonts w:eastAsiaTheme="minorEastAsia"/>
                <w:sz w:val="22"/>
                <w:szCs w:val="22"/>
              </w:rPr>
              <w:t>С использованием функционала ЭТП</w:t>
            </w:r>
          </w:p>
        </w:tc>
      </w:tr>
      <w:tr w:rsidR="00FD22BB" w:rsidRPr="00BF309F" w:rsidTr="00B16E0B">
        <w:trPr>
          <w:trHeight w:val="452"/>
        </w:trPr>
        <w:tc>
          <w:tcPr>
            <w:tcW w:w="381" w:type="pct"/>
            <w:tcBorders>
              <w:left w:val="single" w:sz="4" w:space="0" w:color="auto"/>
              <w:right w:val="single" w:sz="4" w:space="0" w:color="auto"/>
            </w:tcBorders>
            <w:shd w:val="clear" w:color="auto" w:fill="auto"/>
          </w:tcPr>
          <w:p w:rsidR="00FD22BB" w:rsidRPr="00BF309F" w:rsidRDefault="00D03B52">
            <w:pPr>
              <w:rPr>
                <w:b/>
                <w:bCs/>
                <w:color w:val="00000A"/>
                <w:sz w:val="22"/>
                <w:szCs w:val="22"/>
                <w:lang w:eastAsia="zh-CN"/>
              </w:rPr>
            </w:pPr>
            <w:r w:rsidRPr="00BF309F">
              <w:rPr>
                <w:b/>
                <w:bCs/>
                <w:color w:val="00000A"/>
                <w:sz w:val="22"/>
                <w:szCs w:val="22"/>
                <w:lang w:eastAsia="zh-CN"/>
              </w:rPr>
              <w:t xml:space="preserve">5.5. </w:t>
            </w:r>
          </w:p>
        </w:tc>
        <w:tc>
          <w:tcPr>
            <w:tcW w:w="1367" w:type="pct"/>
            <w:tcBorders>
              <w:left w:val="single" w:sz="4" w:space="0" w:color="auto"/>
              <w:right w:val="single" w:sz="4" w:space="0" w:color="auto"/>
            </w:tcBorders>
            <w:shd w:val="clear" w:color="auto" w:fill="auto"/>
          </w:tcPr>
          <w:p w:rsidR="00FD22BB" w:rsidRPr="00BF309F" w:rsidRDefault="00D03B52">
            <w:pPr>
              <w:shd w:val="clear" w:color="auto" w:fill="FFFFFF"/>
              <w:rPr>
                <w:sz w:val="22"/>
                <w:szCs w:val="22"/>
                <w:lang w:eastAsia="en-US"/>
              </w:rPr>
            </w:pPr>
            <w:r w:rsidRPr="00BF309F">
              <w:rPr>
                <w:sz w:val="22"/>
                <w:szCs w:val="22"/>
                <w:lang w:eastAsia="en-US"/>
              </w:rPr>
              <w:t>Дата рассмотрения предложений участников такой закупки и подведения итогов такой закупки</w:t>
            </w:r>
          </w:p>
        </w:tc>
        <w:tc>
          <w:tcPr>
            <w:tcW w:w="3252" w:type="pct"/>
            <w:tcBorders>
              <w:left w:val="single" w:sz="4" w:space="0" w:color="auto"/>
              <w:right w:val="single" w:sz="4" w:space="0" w:color="auto"/>
            </w:tcBorders>
            <w:shd w:val="clear" w:color="auto" w:fill="auto"/>
          </w:tcPr>
          <w:p w:rsidR="00437D96" w:rsidRPr="00437D96" w:rsidRDefault="00437D96" w:rsidP="00437D96">
            <w:pPr>
              <w:shd w:val="clear" w:color="auto" w:fill="FFFFFF"/>
              <w:rPr>
                <w:b/>
                <w:bCs/>
                <w:sz w:val="22"/>
                <w:szCs w:val="22"/>
                <w:lang w:eastAsia="en-US"/>
              </w:rPr>
            </w:pPr>
            <w:r w:rsidRPr="00437D96">
              <w:rPr>
                <w:b/>
                <w:bCs/>
                <w:sz w:val="22"/>
                <w:szCs w:val="22"/>
                <w:lang w:eastAsia="en-US"/>
              </w:rPr>
              <w:t xml:space="preserve">АУКЦИОН В </w:t>
            </w:r>
            <w:r w:rsidR="00130718">
              <w:rPr>
                <w:b/>
                <w:bCs/>
                <w:sz w:val="22"/>
                <w:szCs w:val="22"/>
                <w:lang w:eastAsia="en-US"/>
              </w:rPr>
              <w:t>ОДНОЙ</w:t>
            </w:r>
            <w:r w:rsidRPr="00437D96">
              <w:rPr>
                <w:b/>
                <w:bCs/>
                <w:sz w:val="22"/>
                <w:szCs w:val="22"/>
                <w:lang w:eastAsia="en-US"/>
              </w:rPr>
              <w:t xml:space="preserve"> ЧАСТ</w:t>
            </w:r>
            <w:r w:rsidR="00130718">
              <w:rPr>
                <w:b/>
                <w:bCs/>
                <w:sz w:val="22"/>
                <w:szCs w:val="22"/>
                <w:lang w:eastAsia="en-US"/>
              </w:rPr>
              <w:t>И</w:t>
            </w:r>
          </w:p>
          <w:p w:rsidR="00FD22BB" w:rsidRPr="00437D96" w:rsidRDefault="00437D96">
            <w:pPr>
              <w:shd w:val="clear" w:color="auto" w:fill="FFFFFF"/>
              <w:rPr>
                <w:sz w:val="22"/>
                <w:szCs w:val="22"/>
                <w:lang w:eastAsia="en-US"/>
              </w:rPr>
            </w:pPr>
            <w:r w:rsidRPr="00437D96">
              <w:rPr>
                <w:sz w:val="22"/>
                <w:szCs w:val="22"/>
                <w:lang w:eastAsia="en-US"/>
              </w:rPr>
              <w:t>Рассмотрение заявок</w:t>
            </w:r>
            <w:r w:rsidR="00D03B52" w:rsidRPr="00437D96">
              <w:rPr>
                <w:sz w:val="22"/>
                <w:szCs w:val="22"/>
                <w:lang w:eastAsia="en-US"/>
              </w:rPr>
              <w:t xml:space="preserve">: </w:t>
            </w:r>
            <w:r w:rsidR="00D0655F">
              <w:rPr>
                <w:b/>
                <w:bCs/>
                <w:sz w:val="22"/>
                <w:szCs w:val="22"/>
                <w:lang w:eastAsia="en-US"/>
              </w:rPr>
              <w:t>1</w:t>
            </w:r>
            <w:r w:rsidR="004506EC">
              <w:rPr>
                <w:b/>
                <w:bCs/>
                <w:sz w:val="22"/>
                <w:szCs w:val="22"/>
                <w:lang w:eastAsia="en-US"/>
              </w:rPr>
              <w:t>9</w:t>
            </w:r>
            <w:r w:rsidR="00D03B52" w:rsidRPr="00437D96">
              <w:rPr>
                <w:b/>
                <w:bCs/>
                <w:sz w:val="22"/>
                <w:szCs w:val="22"/>
                <w:lang w:eastAsia="en-US"/>
              </w:rPr>
              <w:t xml:space="preserve"> </w:t>
            </w:r>
            <w:r w:rsidR="007C4E4D">
              <w:rPr>
                <w:b/>
                <w:bCs/>
                <w:sz w:val="22"/>
                <w:szCs w:val="22"/>
                <w:lang w:eastAsia="en-US"/>
              </w:rPr>
              <w:t>сентября</w:t>
            </w:r>
            <w:r w:rsidR="00D03B52" w:rsidRPr="00437D96">
              <w:rPr>
                <w:b/>
                <w:bCs/>
                <w:sz w:val="22"/>
                <w:szCs w:val="22"/>
                <w:lang w:eastAsia="en-US"/>
              </w:rPr>
              <w:t xml:space="preserve"> 202</w:t>
            </w:r>
            <w:r w:rsidR="00F95987" w:rsidRPr="00437D96">
              <w:rPr>
                <w:b/>
                <w:bCs/>
                <w:sz w:val="22"/>
                <w:szCs w:val="22"/>
                <w:lang w:eastAsia="en-US"/>
              </w:rPr>
              <w:t>4</w:t>
            </w:r>
            <w:r w:rsidR="00D03B52" w:rsidRPr="00437D96">
              <w:rPr>
                <w:b/>
                <w:bCs/>
                <w:sz w:val="22"/>
                <w:szCs w:val="22"/>
                <w:lang w:eastAsia="en-US"/>
              </w:rPr>
              <w:t xml:space="preserve"> года</w:t>
            </w:r>
            <w:r w:rsidR="00D03B52" w:rsidRPr="00437D96">
              <w:rPr>
                <w:sz w:val="22"/>
                <w:szCs w:val="22"/>
                <w:lang w:eastAsia="en-US"/>
              </w:rPr>
              <w:t xml:space="preserve"> </w:t>
            </w:r>
          </w:p>
          <w:p w:rsidR="00FD22BB" w:rsidRPr="00437D96" w:rsidRDefault="00D03B52">
            <w:pPr>
              <w:shd w:val="clear" w:color="auto" w:fill="FFFFFF"/>
              <w:rPr>
                <w:sz w:val="22"/>
                <w:szCs w:val="22"/>
                <w:lang w:eastAsia="en-US"/>
              </w:rPr>
            </w:pPr>
            <w:r w:rsidRPr="00437D96">
              <w:rPr>
                <w:sz w:val="22"/>
                <w:szCs w:val="22"/>
                <w:lang w:eastAsia="en-US"/>
              </w:rPr>
              <w:t xml:space="preserve">Подача ценовых предложений: </w:t>
            </w:r>
            <w:r w:rsidR="004506EC">
              <w:rPr>
                <w:sz w:val="22"/>
                <w:szCs w:val="22"/>
                <w:lang w:eastAsia="en-US"/>
              </w:rPr>
              <w:t>20</w:t>
            </w:r>
            <w:r w:rsidRPr="00437D96">
              <w:rPr>
                <w:b/>
                <w:bCs/>
                <w:sz w:val="22"/>
                <w:szCs w:val="22"/>
                <w:lang w:eastAsia="en-US"/>
              </w:rPr>
              <w:t xml:space="preserve"> </w:t>
            </w:r>
            <w:r w:rsidR="007C4E4D">
              <w:rPr>
                <w:b/>
                <w:bCs/>
                <w:sz w:val="22"/>
                <w:szCs w:val="22"/>
                <w:lang w:eastAsia="en-US"/>
              </w:rPr>
              <w:t>сентября</w:t>
            </w:r>
            <w:r w:rsidR="007C4E4D" w:rsidRPr="00437D96">
              <w:rPr>
                <w:b/>
                <w:bCs/>
                <w:sz w:val="22"/>
                <w:szCs w:val="22"/>
                <w:lang w:eastAsia="en-US"/>
              </w:rPr>
              <w:t xml:space="preserve"> </w:t>
            </w:r>
            <w:r w:rsidRPr="00437D96">
              <w:rPr>
                <w:b/>
                <w:bCs/>
                <w:sz w:val="22"/>
                <w:szCs w:val="22"/>
                <w:lang w:eastAsia="en-US"/>
              </w:rPr>
              <w:t>202</w:t>
            </w:r>
            <w:r w:rsidR="00F95987" w:rsidRPr="00437D96">
              <w:rPr>
                <w:b/>
                <w:bCs/>
                <w:sz w:val="22"/>
                <w:szCs w:val="22"/>
                <w:lang w:eastAsia="en-US"/>
              </w:rPr>
              <w:t>4</w:t>
            </w:r>
            <w:r w:rsidRPr="00437D96">
              <w:rPr>
                <w:b/>
                <w:bCs/>
                <w:sz w:val="22"/>
                <w:szCs w:val="22"/>
                <w:lang w:eastAsia="en-US"/>
              </w:rPr>
              <w:t xml:space="preserve"> года в 10:00 (по местному времени Заказчика)</w:t>
            </w:r>
          </w:p>
          <w:p w:rsidR="00FD22BB" w:rsidRPr="00437D96" w:rsidRDefault="00130718" w:rsidP="005A7308">
            <w:pPr>
              <w:shd w:val="clear" w:color="auto" w:fill="FFFFFF"/>
              <w:rPr>
                <w:sz w:val="22"/>
                <w:szCs w:val="22"/>
                <w:lang w:eastAsia="en-US"/>
              </w:rPr>
            </w:pPr>
            <w:r>
              <w:rPr>
                <w:sz w:val="22"/>
                <w:szCs w:val="22"/>
                <w:lang w:eastAsia="en-US"/>
              </w:rPr>
              <w:t>П</w:t>
            </w:r>
            <w:r w:rsidR="00437D96" w:rsidRPr="00437D96">
              <w:rPr>
                <w:sz w:val="22"/>
                <w:szCs w:val="22"/>
                <w:lang w:eastAsia="en-US"/>
              </w:rPr>
              <w:t xml:space="preserve">одведение итогов </w:t>
            </w:r>
            <w:r w:rsidR="00D03B52" w:rsidRPr="00437D96">
              <w:rPr>
                <w:sz w:val="22"/>
                <w:szCs w:val="22"/>
                <w:lang w:eastAsia="en-US"/>
              </w:rPr>
              <w:t xml:space="preserve">Аукциона: </w:t>
            </w:r>
            <w:r w:rsidR="004506EC">
              <w:rPr>
                <w:sz w:val="22"/>
                <w:szCs w:val="22"/>
                <w:lang w:eastAsia="en-US"/>
              </w:rPr>
              <w:t>2</w:t>
            </w:r>
            <w:r w:rsidR="005A7308">
              <w:rPr>
                <w:sz w:val="22"/>
                <w:szCs w:val="22"/>
                <w:lang w:eastAsia="en-US"/>
              </w:rPr>
              <w:t>0</w:t>
            </w:r>
            <w:r w:rsidR="00D03B52" w:rsidRPr="00437D96">
              <w:rPr>
                <w:b/>
                <w:bCs/>
                <w:sz w:val="22"/>
                <w:szCs w:val="22"/>
                <w:lang w:eastAsia="en-US"/>
              </w:rPr>
              <w:t xml:space="preserve"> </w:t>
            </w:r>
            <w:r w:rsidR="007C4E4D">
              <w:rPr>
                <w:b/>
                <w:bCs/>
                <w:sz w:val="22"/>
                <w:szCs w:val="22"/>
                <w:lang w:eastAsia="en-US"/>
              </w:rPr>
              <w:t>сентября</w:t>
            </w:r>
            <w:r w:rsidR="007C4E4D" w:rsidRPr="00437D96">
              <w:rPr>
                <w:b/>
                <w:bCs/>
                <w:sz w:val="22"/>
                <w:szCs w:val="22"/>
                <w:lang w:eastAsia="en-US"/>
              </w:rPr>
              <w:t xml:space="preserve"> </w:t>
            </w:r>
            <w:r w:rsidR="00D03B52" w:rsidRPr="00437D96">
              <w:rPr>
                <w:b/>
                <w:bCs/>
                <w:sz w:val="22"/>
                <w:szCs w:val="22"/>
                <w:lang w:eastAsia="en-US"/>
              </w:rPr>
              <w:t>202</w:t>
            </w:r>
            <w:r w:rsidR="00F95987" w:rsidRPr="00437D96">
              <w:rPr>
                <w:b/>
                <w:bCs/>
                <w:sz w:val="22"/>
                <w:szCs w:val="22"/>
                <w:lang w:eastAsia="en-US"/>
              </w:rPr>
              <w:t>4</w:t>
            </w:r>
            <w:r w:rsidR="00D03B52" w:rsidRPr="00437D96">
              <w:rPr>
                <w:b/>
                <w:bCs/>
                <w:sz w:val="22"/>
                <w:szCs w:val="22"/>
                <w:lang w:eastAsia="en-US"/>
              </w:rPr>
              <w:t xml:space="preserve"> года.</w:t>
            </w:r>
          </w:p>
        </w:tc>
      </w:tr>
      <w:tr w:rsidR="00FD22BB" w:rsidRPr="00BF309F" w:rsidTr="00B16E0B">
        <w:trPr>
          <w:trHeight w:val="452"/>
        </w:trPr>
        <w:tc>
          <w:tcPr>
            <w:tcW w:w="381" w:type="pct"/>
            <w:tcBorders>
              <w:left w:val="single" w:sz="4" w:space="0" w:color="auto"/>
              <w:right w:val="single" w:sz="4" w:space="0" w:color="auto"/>
            </w:tcBorders>
            <w:shd w:val="clear" w:color="auto" w:fill="auto"/>
          </w:tcPr>
          <w:p w:rsidR="00FD22BB" w:rsidRPr="00BF309F" w:rsidRDefault="00D03B52">
            <w:pPr>
              <w:rPr>
                <w:b/>
                <w:bCs/>
                <w:color w:val="00000A"/>
                <w:sz w:val="22"/>
                <w:szCs w:val="22"/>
                <w:lang w:eastAsia="zh-CN"/>
              </w:rPr>
            </w:pPr>
            <w:r w:rsidRPr="00BF309F">
              <w:rPr>
                <w:b/>
                <w:bCs/>
                <w:color w:val="00000A"/>
                <w:sz w:val="22"/>
                <w:szCs w:val="22"/>
                <w:lang w:eastAsia="zh-CN"/>
              </w:rPr>
              <w:t>5.5.1.</w:t>
            </w:r>
          </w:p>
        </w:tc>
        <w:tc>
          <w:tcPr>
            <w:tcW w:w="1367" w:type="pct"/>
            <w:tcBorders>
              <w:left w:val="single" w:sz="4" w:space="0" w:color="auto"/>
              <w:right w:val="single" w:sz="4" w:space="0" w:color="auto"/>
            </w:tcBorders>
            <w:shd w:val="clear" w:color="auto" w:fill="auto"/>
          </w:tcPr>
          <w:p w:rsidR="00FD22BB" w:rsidRPr="00BF309F" w:rsidRDefault="00D03B52">
            <w:pPr>
              <w:shd w:val="clear" w:color="auto" w:fill="FFFFFF"/>
              <w:rPr>
                <w:sz w:val="22"/>
                <w:szCs w:val="22"/>
                <w:lang w:eastAsia="en-US"/>
              </w:rPr>
            </w:pPr>
            <w:r w:rsidRPr="00BF309F">
              <w:rPr>
                <w:sz w:val="22"/>
                <w:szCs w:val="22"/>
                <w:lang w:eastAsia="en-US"/>
              </w:rPr>
              <w:t>Порядок подведения итогов</w:t>
            </w:r>
          </w:p>
        </w:tc>
        <w:tc>
          <w:tcPr>
            <w:tcW w:w="3252" w:type="pct"/>
            <w:tcBorders>
              <w:left w:val="single" w:sz="4" w:space="0" w:color="auto"/>
              <w:right w:val="single" w:sz="4" w:space="0" w:color="auto"/>
            </w:tcBorders>
            <w:shd w:val="clear" w:color="auto" w:fill="auto"/>
          </w:tcPr>
          <w:p w:rsidR="00FD22BB" w:rsidRPr="00BF309F" w:rsidRDefault="00D03B52">
            <w:pPr>
              <w:shd w:val="clear" w:color="auto" w:fill="FFFFFF"/>
              <w:jc w:val="both"/>
              <w:rPr>
                <w:color w:val="000000"/>
                <w:sz w:val="22"/>
                <w:szCs w:val="22"/>
              </w:rPr>
            </w:pPr>
            <w:r w:rsidRPr="00BF309F">
              <w:rPr>
                <w:color w:val="000000"/>
                <w:sz w:val="22"/>
                <w:szCs w:val="22"/>
              </w:rPr>
              <w:t>По результатам проведения процедуры рассмотрения заявок закупочной комиссией оформляется протокол рассмотрения заявок</w:t>
            </w:r>
          </w:p>
          <w:p w:rsidR="00FD22BB" w:rsidRPr="00BF309F" w:rsidRDefault="00D03B52">
            <w:pPr>
              <w:shd w:val="clear" w:color="auto" w:fill="FFFFFF"/>
              <w:jc w:val="both"/>
              <w:rPr>
                <w:color w:val="000000"/>
                <w:sz w:val="22"/>
                <w:szCs w:val="22"/>
              </w:rPr>
            </w:pPr>
            <w:r w:rsidRPr="00BF309F">
              <w:rPr>
                <w:color w:val="000000"/>
                <w:sz w:val="22"/>
                <w:szCs w:val="22"/>
              </w:rPr>
              <w:t>Протокол рассмотрения заявок подписывается присутствующими членами закупочной комиссии в день рассмотрения заявок</w:t>
            </w:r>
          </w:p>
          <w:p w:rsidR="00FD22BB" w:rsidRPr="00BF309F" w:rsidRDefault="00D03B52">
            <w:pPr>
              <w:shd w:val="clear" w:color="auto" w:fill="FFFFFF"/>
              <w:jc w:val="both"/>
              <w:rPr>
                <w:color w:val="000000"/>
                <w:sz w:val="22"/>
                <w:szCs w:val="22"/>
              </w:rPr>
            </w:pPr>
            <w:r w:rsidRPr="00BF309F">
              <w:rPr>
                <w:color w:val="000000"/>
                <w:sz w:val="22"/>
                <w:szCs w:val="22"/>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FD22BB" w:rsidRPr="00BF309F" w:rsidRDefault="00D03B52">
            <w:pPr>
              <w:shd w:val="clear" w:color="auto" w:fill="FFFFFF"/>
              <w:jc w:val="both"/>
              <w:rPr>
                <w:color w:val="000000"/>
                <w:sz w:val="22"/>
                <w:szCs w:val="22"/>
              </w:rPr>
            </w:pPr>
            <w:r w:rsidRPr="00BF309F">
              <w:rPr>
                <w:color w:val="000000"/>
                <w:sz w:val="22"/>
                <w:szCs w:val="22"/>
              </w:rPr>
              <w:t>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rsidR="00FD22BB" w:rsidRPr="00BF309F" w:rsidRDefault="00D03B52">
            <w:pPr>
              <w:shd w:val="clear" w:color="auto" w:fill="FFFFFF"/>
              <w:jc w:val="both"/>
              <w:rPr>
                <w:color w:val="000000"/>
                <w:sz w:val="22"/>
                <w:szCs w:val="22"/>
              </w:rPr>
            </w:pPr>
            <w:r w:rsidRPr="00BF309F">
              <w:rPr>
                <w:color w:val="000000"/>
                <w:sz w:val="22"/>
                <w:szCs w:val="22"/>
              </w:rPr>
              <w:t xml:space="preserve">К проведению аукциона допускаются только участники аукциона, </w:t>
            </w:r>
            <w:r w:rsidRPr="00BF309F">
              <w:rPr>
                <w:color w:val="000000"/>
                <w:sz w:val="22"/>
                <w:szCs w:val="22"/>
              </w:rPr>
              <w:lastRenderedPageBreak/>
              <w:t>заявки которых были признаны соответствующими требованиям аукционной документации в соответствии с протоколом рассмотрения заявок.</w:t>
            </w:r>
          </w:p>
          <w:p w:rsidR="00FD22BB" w:rsidRPr="00BF309F" w:rsidRDefault="00D03B52" w:rsidP="00643CF9">
            <w:pPr>
              <w:shd w:val="clear" w:color="auto" w:fill="FFFFFF"/>
              <w:jc w:val="both"/>
              <w:rPr>
                <w:color w:val="000000"/>
                <w:sz w:val="22"/>
                <w:szCs w:val="22"/>
              </w:rPr>
            </w:pPr>
            <w:r w:rsidRPr="00BF309F">
              <w:rPr>
                <w:color w:val="000000"/>
                <w:sz w:val="22"/>
                <w:szCs w:val="22"/>
              </w:rPr>
              <w:t xml:space="preserve">По результатам проведения аукциона и рассмотрения закупочной комиссией документов и </w:t>
            </w:r>
            <w:proofErr w:type="gramStart"/>
            <w:r w:rsidRPr="00BF309F">
              <w:rPr>
                <w:color w:val="000000"/>
                <w:sz w:val="22"/>
                <w:szCs w:val="22"/>
              </w:rPr>
              <w:t>сведений участников, представленных оператором Подписанный присутствующими членами комиссии протокол проведения аукциона размещается</w:t>
            </w:r>
            <w:proofErr w:type="gramEnd"/>
            <w:r w:rsidRPr="00BF309F">
              <w:rPr>
                <w:color w:val="000000"/>
                <w:sz w:val="22"/>
                <w:szCs w:val="22"/>
              </w:rPr>
              <w:t xml:space="preserve"> в ЕИС в течение 3 дней со дня его подписания.</w:t>
            </w:r>
          </w:p>
        </w:tc>
      </w:tr>
      <w:tr w:rsidR="00D0655F" w:rsidRPr="00BF309F" w:rsidTr="00B16E0B">
        <w:trPr>
          <w:trHeight w:val="190"/>
        </w:trPr>
        <w:tc>
          <w:tcPr>
            <w:tcW w:w="381" w:type="pct"/>
            <w:tcBorders>
              <w:left w:val="single" w:sz="4" w:space="0" w:color="auto"/>
              <w:right w:val="single" w:sz="4" w:space="0" w:color="auto"/>
            </w:tcBorders>
          </w:tcPr>
          <w:p w:rsidR="00D0655F" w:rsidRPr="00BF309F" w:rsidRDefault="00D0655F" w:rsidP="00D0655F">
            <w:pPr>
              <w:rPr>
                <w:b/>
                <w:bCs/>
                <w:color w:val="00000A"/>
                <w:sz w:val="22"/>
                <w:szCs w:val="22"/>
                <w:lang w:eastAsia="zh-CN"/>
              </w:rPr>
            </w:pPr>
            <w:r w:rsidRPr="00BF309F">
              <w:rPr>
                <w:b/>
                <w:bCs/>
                <w:color w:val="00000A"/>
                <w:sz w:val="22"/>
                <w:szCs w:val="22"/>
                <w:lang w:eastAsia="zh-CN"/>
              </w:rPr>
              <w:lastRenderedPageBreak/>
              <w:t>5.6.</w:t>
            </w:r>
          </w:p>
        </w:tc>
        <w:tc>
          <w:tcPr>
            <w:tcW w:w="1367" w:type="pct"/>
            <w:tcBorders>
              <w:left w:val="single" w:sz="4" w:space="0" w:color="auto"/>
              <w:right w:val="single" w:sz="4" w:space="0" w:color="auto"/>
            </w:tcBorders>
          </w:tcPr>
          <w:p w:rsidR="00D0655F" w:rsidRPr="007C4E4D" w:rsidRDefault="00D0655F" w:rsidP="00D0655F">
            <w:pPr>
              <w:shd w:val="clear" w:color="auto" w:fill="FFFFFF"/>
              <w:rPr>
                <w:sz w:val="22"/>
                <w:szCs w:val="22"/>
                <w:lang w:eastAsia="en-US"/>
              </w:rPr>
            </w:pPr>
            <w:r w:rsidRPr="007C4E4D">
              <w:rPr>
                <w:sz w:val="22"/>
                <w:szCs w:val="22"/>
                <w:lang w:eastAsia="en-US"/>
              </w:rPr>
              <w:t>Обеспечение заявки</w:t>
            </w:r>
          </w:p>
        </w:tc>
        <w:tc>
          <w:tcPr>
            <w:tcW w:w="3252" w:type="pct"/>
            <w:tcBorders>
              <w:left w:val="single" w:sz="4" w:space="0" w:color="auto"/>
              <w:right w:val="single" w:sz="4" w:space="0" w:color="auto"/>
            </w:tcBorders>
          </w:tcPr>
          <w:p w:rsidR="00D0655F" w:rsidRPr="007C4E4D" w:rsidRDefault="00D0655F" w:rsidP="00D0655F">
            <w:pPr>
              <w:tabs>
                <w:tab w:val="center" w:pos="3235"/>
              </w:tabs>
              <w:jc w:val="both"/>
              <w:rPr>
                <w:rFonts w:eastAsiaTheme="minorEastAsia"/>
                <w:color w:val="000000"/>
                <w:sz w:val="22"/>
                <w:szCs w:val="22"/>
              </w:rPr>
            </w:pPr>
            <w:r w:rsidRPr="00FD594F">
              <w:rPr>
                <w:rFonts w:eastAsiaTheme="minorEastAsia"/>
                <w:color w:val="000000"/>
                <w:sz w:val="22"/>
                <w:szCs w:val="22"/>
              </w:rPr>
              <w:t xml:space="preserve">Не Установлено </w:t>
            </w:r>
          </w:p>
        </w:tc>
      </w:tr>
      <w:tr w:rsidR="00D0655F" w:rsidRPr="00BF309F" w:rsidTr="00B16E0B">
        <w:trPr>
          <w:trHeight w:val="190"/>
        </w:trPr>
        <w:tc>
          <w:tcPr>
            <w:tcW w:w="381" w:type="pct"/>
            <w:tcBorders>
              <w:left w:val="single" w:sz="4" w:space="0" w:color="auto"/>
              <w:right w:val="single" w:sz="4" w:space="0" w:color="auto"/>
            </w:tcBorders>
          </w:tcPr>
          <w:p w:rsidR="00D0655F" w:rsidRPr="00BF309F" w:rsidRDefault="00D0655F" w:rsidP="00D0655F">
            <w:pPr>
              <w:rPr>
                <w:b/>
                <w:bCs/>
                <w:color w:val="00000A"/>
                <w:sz w:val="22"/>
                <w:szCs w:val="22"/>
                <w:lang w:eastAsia="zh-CN"/>
              </w:rPr>
            </w:pPr>
            <w:r w:rsidRPr="00BF309F">
              <w:rPr>
                <w:b/>
                <w:bCs/>
                <w:color w:val="00000A"/>
                <w:sz w:val="22"/>
                <w:szCs w:val="22"/>
                <w:lang w:eastAsia="zh-CN"/>
              </w:rPr>
              <w:t>5.7.</w:t>
            </w:r>
          </w:p>
        </w:tc>
        <w:tc>
          <w:tcPr>
            <w:tcW w:w="1367" w:type="pct"/>
            <w:tcBorders>
              <w:left w:val="single" w:sz="4" w:space="0" w:color="auto"/>
              <w:right w:val="single" w:sz="4" w:space="0" w:color="auto"/>
            </w:tcBorders>
          </w:tcPr>
          <w:p w:rsidR="00D0655F" w:rsidRPr="007C4E4D" w:rsidRDefault="00D0655F" w:rsidP="00D0655F">
            <w:pPr>
              <w:shd w:val="clear" w:color="auto" w:fill="FFFFFF"/>
              <w:jc w:val="both"/>
              <w:rPr>
                <w:sz w:val="22"/>
                <w:szCs w:val="22"/>
                <w:lang w:eastAsia="en-US"/>
              </w:rPr>
            </w:pPr>
            <w:r w:rsidRPr="007C4E4D">
              <w:rPr>
                <w:sz w:val="22"/>
                <w:szCs w:val="22"/>
                <w:lang w:eastAsia="en-US"/>
              </w:rPr>
              <w:t>Порядок предоставления обеспечения заявки</w:t>
            </w:r>
          </w:p>
        </w:tc>
        <w:tc>
          <w:tcPr>
            <w:tcW w:w="3252" w:type="pct"/>
            <w:tcBorders>
              <w:left w:val="single" w:sz="4" w:space="0" w:color="auto"/>
              <w:right w:val="single" w:sz="4" w:space="0" w:color="auto"/>
            </w:tcBorders>
          </w:tcPr>
          <w:p w:rsidR="00D0655F" w:rsidRPr="007C4E4D" w:rsidRDefault="00D0655F" w:rsidP="00D0655F">
            <w:pPr>
              <w:tabs>
                <w:tab w:val="center" w:pos="3235"/>
              </w:tabs>
              <w:jc w:val="both"/>
              <w:rPr>
                <w:rFonts w:eastAsiaTheme="minorEastAsia"/>
                <w:color w:val="000000"/>
                <w:sz w:val="22"/>
                <w:szCs w:val="22"/>
              </w:rPr>
            </w:pPr>
            <w:r w:rsidRPr="00FD594F">
              <w:rPr>
                <w:rFonts w:eastAsiaTheme="minorEastAsia"/>
                <w:color w:val="000000"/>
                <w:sz w:val="22"/>
                <w:szCs w:val="22"/>
              </w:rPr>
              <w:t xml:space="preserve">Не Установлено </w:t>
            </w:r>
          </w:p>
        </w:tc>
      </w:tr>
      <w:tr w:rsidR="00D0655F" w:rsidRPr="00BF309F" w:rsidTr="00B16E0B">
        <w:trPr>
          <w:trHeight w:val="190"/>
        </w:trPr>
        <w:tc>
          <w:tcPr>
            <w:tcW w:w="381" w:type="pct"/>
            <w:tcBorders>
              <w:left w:val="single" w:sz="4" w:space="0" w:color="auto"/>
              <w:right w:val="single" w:sz="4" w:space="0" w:color="auto"/>
            </w:tcBorders>
          </w:tcPr>
          <w:p w:rsidR="00D0655F" w:rsidRPr="00BF309F" w:rsidRDefault="00D0655F" w:rsidP="00D0655F">
            <w:pPr>
              <w:rPr>
                <w:b/>
                <w:bCs/>
                <w:color w:val="00000A"/>
                <w:sz w:val="22"/>
                <w:szCs w:val="22"/>
                <w:lang w:eastAsia="zh-CN"/>
              </w:rPr>
            </w:pPr>
            <w:r w:rsidRPr="00BF309F">
              <w:rPr>
                <w:b/>
                <w:bCs/>
                <w:color w:val="00000A"/>
                <w:sz w:val="22"/>
                <w:szCs w:val="22"/>
                <w:lang w:eastAsia="zh-CN"/>
              </w:rPr>
              <w:t>5.8.</w:t>
            </w:r>
          </w:p>
        </w:tc>
        <w:tc>
          <w:tcPr>
            <w:tcW w:w="1367" w:type="pct"/>
            <w:tcBorders>
              <w:left w:val="single" w:sz="4" w:space="0" w:color="auto"/>
              <w:right w:val="single" w:sz="4" w:space="0" w:color="auto"/>
            </w:tcBorders>
          </w:tcPr>
          <w:p w:rsidR="00D0655F" w:rsidRPr="00BF309F" w:rsidRDefault="00D0655F" w:rsidP="00D0655F">
            <w:pPr>
              <w:shd w:val="clear" w:color="auto" w:fill="FFFFFF"/>
              <w:jc w:val="both"/>
              <w:rPr>
                <w:sz w:val="22"/>
                <w:szCs w:val="22"/>
                <w:lang w:eastAsia="en-US"/>
              </w:rPr>
            </w:pPr>
            <w:r w:rsidRPr="00BF309F">
              <w:rPr>
                <w:sz w:val="22"/>
                <w:szCs w:val="22"/>
                <w:lang w:eastAsia="en-US"/>
              </w:rPr>
              <w:t>Обеспечение договора</w:t>
            </w:r>
          </w:p>
        </w:tc>
        <w:tc>
          <w:tcPr>
            <w:tcW w:w="3252" w:type="pct"/>
            <w:tcBorders>
              <w:left w:val="single" w:sz="4" w:space="0" w:color="auto"/>
              <w:right w:val="single" w:sz="4" w:space="0" w:color="auto"/>
            </w:tcBorders>
          </w:tcPr>
          <w:p w:rsidR="00D0655F" w:rsidRPr="00437D96" w:rsidRDefault="00D0655F" w:rsidP="00D0655F">
            <w:pPr>
              <w:tabs>
                <w:tab w:val="center" w:pos="3235"/>
              </w:tabs>
              <w:jc w:val="both"/>
              <w:rPr>
                <w:rFonts w:eastAsiaTheme="minorEastAsia"/>
                <w:color w:val="000000"/>
                <w:sz w:val="22"/>
                <w:szCs w:val="22"/>
              </w:rPr>
            </w:pPr>
            <w:r w:rsidRPr="0018475C">
              <w:rPr>
                <w:rFonts w:eastAsiaTheme="minorEastAsia"/>
                <w:color w:val="000000"/>
                <w:sz w:val="22"/>
                <w:szCs w:val="22"/>
              </w:rPr>
              <w:t xml:space="preserve">Не Установлено </w:t>
            </w:r>
          </w:p>
        </w:tc>
      </w:tr>
      <w:tr w:rsidR="00D0655F" w:rsidRPr="00BF309F" w:rsidTr="00B16E0B">
        <w:trPr>
          <w:trHeight w:val="190"/>
        </w:trPr>
        <w:tc>
          <w:tcPr>
            <w:tcW w:w="381" w:type="pct"/>
            <w:tcBorders>
              <w:left w:val="single" w:sz="4" w:space="0" w:color="auto"/>
              <w:right w:val="single" w:sz="4" w:space="0" w:color="auto"/>
            </w:tcBorders>
          </w:tcPr>
          <w:p w:rsidR="00D0655F" w:rsidRPr="00BF309F" w:rsidRDefault="00D0655F" w:rsidP="00D0655F">
            <w:pPr>
              <w:rPr>
                <w:b/>
                <w:bCs/>
                <w:color w:val="00000A"/>
                <w:sz w:val="22"/>
                <w:szCs w:val="22"/>
                <w:lang w:eastAsia="zh-CN"/>
              </w:rPr>
            </w:pPr>
            <w:r w:rsidRPr="00BF309F">
              <w:rPr>
                <w:b/>
                <w:bCs/>
                <w:color w:val="00000A"/>
                <w:sz w:val="22"/>
                <w:szCs w:val="22"/>
                <w:lang w:eastAsia="zh-CN"/>
              </w:rPr>
              <w:t>5.9.</w:t>
            </w:r>
          </w:p>
        </w:tc>
        <w:tc>
          <w:tcPr>
            <w:tcW w:w="1367" w:type="pct"/>
            <w:tcBorders>
              <w:left w:val="single" w:sz="4" w:space="0" w:color="auto"/>
              <w:right w:val="single" w:sz="4" w:space="0" w:color="auto"/>
            </w:tcBorders>
          </w:tcPr>
          <w:p w:rsidR="00D0655F" w:rsidRPr="00BF309F" w:rsidRDefault="00D0655F" w:rsidP="00D0655F">
            <w:pPr>
              <w:shd w:val="clear" w:color="auto" w:fill="FFFFFF"/>
              <w:jc w:val="both"/>
              <w:rPr>
                <w:sz w:val="22"/>
                <w:szCs w:val="22"/>
                <w:lang w:eastAsia="en-US"/>
              </w:rPr>
            </w:pPr>
            <w:r w:rsidRPr="00BF309F">
              <w:rPr>
                <w:sz w:val="22"/>
                <w:szCs w:val="22"/>
                <w:lang w:eastAsia="en-US"/>
              </w:rPr>
              <w:t xml:space="preserve">Порядок предоставления обеспечения договора </w:t>
            </w:r>
          </w:p>
        </w:tc>
        <w:tc>
          <w:tcPr>
            <w:tcW w:w="3252" w:type="pct"/>
            <w:tcBorders>
              <w:left w:val="single" w:sz="4" w:space="0" w:color="auto"/>
              <w:right w:val="single" w:sz="4" w:space="0" w:color="auto"/>
            </w:tcBorders>
          </w:tcPr>
          <w:p w:rsidR="00D0655F" w:rsidRPr="00437D96" w:rsidRDefault="00D0655F" w:rsidP="00D0655F">
            <w:pPr>
              <w:tabs>
                <w:tab w:val="center" w:pos="3235"/>
              </w:tabs>
              <w:jc w:val="both"/>
              <w:rPr>
                <w:rFonts w:eastAsiaTheme="minorEastAsia"/>
                <w:color w:val="000000"/>
                <w:sz w:val="22"/>
                <w:szCs w:val="22"/>
              </w:rPr>
            </w:pPr>
            <w:r w:rsidRPr="0018475C">
              <w:rPr>
                <w:rFonts w:eastAsiaTheme="minorEastAsia"/>
                <w:color w:val="000000"/>
                <w:sz w:val="22"/>
                <w:szCs w:val="22"/>
              </w:rPr>
              <w:t xml:space="preserve">Не Установлено </w:t>
            </w:r>
          </w:p>
        </w:tc>
      </w:tr>
      <w:tr w:rsidR="000A0758" w:rsidRPr="00BF309F" w:rsidTr="00B16E0B">
        <w:trPr>
          <w:trHeight w:val="190"/>
        </w:trPr>
        <w:tc>
          <w:tcPr>
            <w:tcW w:w="381" w:type="pct"/>
            <w:tcBorders>
              <w:left w:val="single" w:sz="4" w:space="0" w:color="auto"/>
              <w:right w:val="single" w:sz="4" w:space="0" w:color="auto"/>
            </w:tcBorders>
          </w:tcPr>
          <w:p w:rsidR="000A0758" w:rsidRPr="00BF309F" w:rsidRDefault="000A0758" w:rsidP="000A0758">
            <w:pPr>
              <w:rPr>
                <w:b/>
                <w:bCs/>
                <w:color w:val="00000A"/>
                <w:sz w:val="22"/>
                <w:szCs w:val="22"/>
                <w:lang w:eastAsia="zh-CN"/>
              </w:rPr>
            </w:pPr>
            <w:r w:rsidRPr="00BF309F">
              <w:rPr>
                <w:b/>
                <w:bCs/>
                <w:color w:val="00000A"/>
                <w:sz w:val="22"/>
                <w:szCs w:val="22"/>
                <w:lang w:eastAsia="zh-CN"/>
              </w:rPr>
              <w:t>5.10.</w:t>
            </w:r>
          </w:p>
        </w:tc>
        <w:tc>
          <w:tcPr>
            <w:tcW w:w="1367" w:type="pct"/>
            <w:tcBorders>
              <w:left w:val="single" w:sz="4" w:space="0" w:color="auto"/>
              <w:right w:val="single" w:sz="4" w:space="0" w:color="auto"/>
            </w:tcBorders>
          </w:tcPr>
          <w:p w:rsidR="000A0758" w:rsidRPr="00BF309F" w:rsidRDefault="000A0758" w:rsidP="000A0758">
            <w:pPr>
              <w:shd w:val="clear" w:color="auto" w:fill="FFFFFF"/>
              <w:jc w:val="both"/>
              <w:rPr>
                <w:sz w:val="22"/>
                <w:szCs w:val="22"/>
                <w:lang w:eastAsia="en-US"/>
              </w:rPr>
            </w:pPr>
            <w:r w:rsidRPr="00BF309F">
              <w:rPr>
                <w:sz w:val="22"/>
                <w:szCs w:val="22"/>
                <w:lang w:eastAsia="en-US"/>
              </w:rPr>
              <w:t>Критерии оценки и сопоставления заявок на участие в такой закупке</w:t>
            </w:r>
          </w:p>
        </w:tc>
        <w:tc>
          <w:tcPr>
            <w:tcW w:w="3252" w:type="pct"/>
            <w:tcBorders>
              <w:left w:val="single" w:sz="4" w:space="0" w:color="auto"/>
              <w:right w:val="single" w:sz="4" w:space="0" w:color="auto"/>
            </w:tcBorders>
          </w:tcPr>
          <w:p w:rsidR="000A0758" w:rsidRPr="00BF309F" w:rsidRDefault="000A0758" w:rsidP="000A0758">
            <w:pPr>
              <w:tabs>
                <w:tab w:val="center" w:pos="3235"/>
              </w:tabs>
              <w:jc w:val="both"/>
              <w:rPr>
                <w:rFonts w:eastAsiaTheme="minorEastAsia"/>
                <w:color w:val="000000"/>
                <w:sz w:val="22"/>
                <w:szCs w:val="22"/>
              </w:rPr>
            </w:pPr>
            <w:r w:rsidRPr="00BF309F">
              <w:rPr>
                <w:rFonts w:eastAsiaTheme="minorEastAsia"/>
                <w:color w:val="000000"/>
                <w:sz w:val="22"/>
                <w:szCs w:val="22"/>
              </w:rPr>
              <w:t>Цена – 100%</w:t>
            </w:r>
          </w:p>
        </w:tc>
      </w:tr>
      <w:tr w:rsidR="00FD22BB" w:rsidRPr="00BF309F" w:rsidTr="00B16E0B">
        <w:trPr>
          <w:trHeight w:val="190"/>
        </w:trPr>
        <w:tc>
          <w:tcPr>
            <w:tcW w:w="381" w:type="pct"/>
            <w:tcBorders>
              <w:left w:val="single" w:sz="4" w:space="0" w:color="auto"/>
              <w:right w:val="single" w:sz="4" w:space="0" w:color="auto"/>
            </w:tcBorders>
          </w:tcPr>
          <w:p w:rsidR="00FD22BB" w:rsidRPr="00BF309F" w:rsidRDefault="00D03B52">
            <w:pPr>
              <w:rPr>
                <w:b/>
                <w:bCs/>
                <w:color w:val="00000A"/>
                <w:sz w:val="22"/>
                <w:szCs w:val="22"/>
                <w:lang w:eastAsia="zh-CN"/>
              </w:rPr>
            </w:pPr>
            <w:r w:rsidRPr="00BF309F">
              <w:rPr>
                <w:b/>
                <w:bCs/>
                <w:color w:val="00000A"/>
                <w:sz w:val="22"/>
                <w:szCs w:val="22"/>
                <w:lang w:eastAsia="zh-CN"/>
              </w:rPr>
              <w:t>5.11.</w:t>
            </w:r>
          </w:p>
        </w:tc>
        <w:tc>
          <w:tcPr>
            <w:tcW w:w="1367" w:type="pct"/>
            <w:tcBorders>
              <w:left w:val="single" w:sz="4" w:space="0" w:color="auto"/>
              <w:right w:val="single" w:sz="4" w:space="0" w:color="auto"/>
            </w:tcBorders>
          </w:tcPr>
          <w:p w:rsidR="00FD22BB" w:rsidRPr="00BF309F" w:rsidRDefault="00D03B52">
            <w:pPr>
              <w:shd w:val="clear" w:color="auto" w:fill="FFFFFF"/>
              <w:jc w:val="both"/>
              <w:rPr>
                <w:sz w:val="22"/>
                <w:szCs w:val="22"/>
                <w:lang w:eastAsia="en-US"/>
              </w:rPr>
            </w:pPr>
            <w:r w:rsidRPr="00BF309F">
              <w:rPr>
                <w:sz w:val="22"/>
                <w:szCs w:val="22"/>
                <w:lang w:eastAsia="en-US"/>
              </w:rPr>
              <w:t>Порядок оценки и сопоставления заявок на участие в такой закупке</w:t>
            </w:r>
          </w:p>
        </w:tc>
        <w:tc>
          <w:tcPr>
            <w:tcW w:w="3252" w:type="pct"/>
            <w:tcBorders>
              <w:left w:val="single" w:sz="4" w:space="0" w:color="auto"/>
              <w:right w:val="single" w:sz="4" w:space="0" w:color="auto"/>
            </w:tcBorders>
          </w:tcPr>
          <w:p w:rsidR="00FD22BB" w:rsidRPr="00BF309F" w:rsidRDefault="00D03B52">
            <w:pPr>
              <w:tabs>
                <w:tab w:val="center" w:pos="3235"/>
              </w:tabs>
              <w:jc w:val="both"/>
              <w:rPr>
                <w:rFonts w:eastAsiaTheme="minorEastAsia"/>
                <w:color w:val="000000"/>
                <w:sz w:val="22"/>
                <w:szCs w:val="22"/>
              </w:rPr>
            </w:pPr>
            <w:r w:rsidRPr="00BF309F">
              <w:rPr>
                <w:rFonts w:eastAsiaTheme="minorEastAsia"/>
                <w:color w:val="000000"/>
                <w:sz w:val="22"/>
                <w:szCs w:val="22"/>
              </w:rPr>
              <w:t>Победителем признается участник закупки</w:t>
            </w:r>
            <w:r w:rsidR="00EB5547" w:rsidRPr="00BF309F">
              <w:rPr>
                <w:rFonts w:eastAsiaTheme="minorEastAsia"/>
                <w:color w:val="000000"/>
                <w:sz w:val="22"/>
                <w:szCs w:val="22"/>
              </w:rPr>
              <w:t>,</w:t>
            </w:r>
            <w:r w:rsidRPr="00BF309F">
              <w:rPr>
                <w:rFonts w:eastAsiaTheme="minorEastAsia"/>
                <w:color w:val="000000"/>
                <w:sz w:val="22"/>
                <w:szCs w:val="22"/>
              </w:rPr>
              <w:t xml:space="preserve"> предложивший наименьшую цену</w:t>
            </w:r>
            <w:r w:rsidR="00EB5547" w:rsidRPr="00BF309F">
              <w:rPr>
                <w:rFonts w:eastAsiaTheme="minorEastAsia"/>
                <w:color w:val="000000"/>
                <w:sz w:val="22"/>
                <w:szCs w:val="22"/>
              </w:rPr>
              <w:t>.</w:t>
            </w:r>
          </w:p>
        </w:tc>
      </w:tr>
      <w:tr w:rsidR="00FD22BB" w:rsidRPr="00BF309F" w:rsidTr="00B16E0B">
        <w:trPr>
          <w:trHeight w:val="190"/>
        </w:trPr>
        <w:tc>
          <w:tcPr>
            <w:tcW w:w="5000" w:type="pct"/>
            <w:gridSpan w:val="3"/>
            <w:tcBorders>
              <w:left w:val="single" w:sz="4" w:space="0" w:color="auto"/>
              <w:right w:val="single" w:sz="4" w:space="0" w:color="auto"/>
            </w:tcBorders>
          </w:tcPr>
          <w:p w:rsidR="00FD22BB" w:rsidRPr="00DC23F7" w:rsidRDefault="00D03B52">
            <w:pPr>
              <w:rPr>
                <w:b/>
                <w:sz w:val="22"/>
                <w:szCs w:val="22"/>
                <w:lang w:eastAsia="en-US"/>
              </w:rPr>
            </w:pPr>
            <w:r w:rsidRPr="00DC23F7">
              <w:rPr>
                <w:b/>
                <w:sz w:val="22"/>
                <w:szCs w:val="22"/>
                <w:lang w:eastAsia="en-US"/>
              </w:rPr>
              <w:t>6. Требования к участникам закупки</w:t>
            </w:r>
          </w:p>
        </w:tc>
      </w:tr>
      <w:tr w:rsidR="00437D96" w:rsidRPr="00BF309F" w:rsidTr="00B16E0B">
        <w:trPr>
          <w:trHeight w:val="190"/>
        </w:trPr>
        <w:tc>
          <w:tcPr>
            <w:tcW w:w="381" w:type="pct"/>
            <w:tcBorders>
              <w:left w:val="single" w:sz="4" w:space="0" w:color="auto"/>
              <w:right w:val="single" w:sz="4" w:space="0" w:color="auto"/>
            </w:tcBorders>
          </w:tcPr>
          <w:p w:rsidR="00437D96" w:rsidRPr="00437D96" w:rsidRDefault="00437D96" w:rsidP="00437D96">
            <w:pPr>
              <w:rPr>
                <w:b/>
                <w:sz w:val="22"/>
                <w:szCs w:val="22"/>
                <w:lang w:eastAsia="en-US"/>
              </w:rPr>
            </w:pPr>
            <w:r w:rsidRPr="00437D96">
              <w:rPr>
                <w:b/>
                <w:sz w:val="22"/>
                <w:szCs w:val="22"/>
                <w:lang w:eastAsia="en-US"/>
              </w:rPr>
              <w:t xml:space="preserve">6.1. </w:t>
            </w:r>
          </w:p>
        </w:tc>
        <w:tc>
          <w:tcPr>
            <w:tcW w:w="4619" w:type="pct"/>
            <w:gridSpan w:val="2"/>
            <w:tcBorders>
              <w:left w:val="single" w:sz="4" w:space="0" w:color="auto"/>
              <w:right w:val="single" w:sz="4" w:space="0" w:color="auto"/>
            </w:tcBorders>
          </w:tcPr>
          <w:p w:rsidR="00437D96" w:rsidRPr="00437D96" w:rsidRDefault="00437D96" w:rsidP="00437D96">
            <w:pPr>
              <w:jc w:val="both"/>
              <w:rPr>
                <w:b/>
                <w:bCs/>
                <w:sz w:val="22"/>
                <w:szCs w:val="22"/>
                <w:lang w:eastAsia="en-US"/>
              </w:rPr>
            </w:pPr>
            <w:r w:rsidRPr="00437D96">
              <w:rPr>
                <w:b/>
                <w:bCs/>
                <w:sz w:val="22"/>
                <w:szCs w:val="22"/>
                <w:lang w:eastAsia="en-US"/>
              </w:rPr>
              <w:t>Требования к участникам закупки</w:t>
            </w:r>
          </w:p>
          <w:p w:rsidR="00437D96" w:rsidRPr="00437D96" w:rsidRDefault="00437D96" w:rsidP="00437D96">
            <w:pPr>
              <w:shd w:val="clear" w:color="auto" w:fill="FFFFFF"/>
              <w:jc w:val="both"/>
              <w:rPr>
                <w:color w:val="000000"/>
                <w:sz w:val="22"/>
                <w:szCs w:val="22"/>
              </w:rPr>
            </w:pPr>
            <w:r w:rsidRPr="00437D96">
              <w:rPr>
                <w:sz w:val="22"/>
                <w:szCs w:val="22"/>
              </w:rPr>
              <w:t xml:space="preserve"> </w:t>
            </w:r>
            <w:r w:rsidRPr="00437D96">
              <w:rPr>
                <w:color w:val="000000"/>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rsidR="00437D96" w:rsidRPr="00437D96" w:rsidRDefault="00437D96" w:rsidP="00437D96">
            <w:pPr>
              <w:shd w:val="clear" w:color="auto" w:fill="FFFFFF"/>
              <w:jc w:val="both"/>
              <w:rPr>
                <w:b/>
                <w:bCs/>
                <w:color w:val="000000"/>
                <w:sz w:val="22"/>
                <w:szCs w:val="22"/>
              </w:rPr>
            </w:pPr>
            <w:r w:rsidRPr="00437D96">
              <w:rPr>
                <w:b/>
                <w:bCs/>
                <w:color w:val="000000"/>
                <w:sz w:val="22"/>
                <w:szCs w:val="22"/>
              </w:rPr>
              <w:t>ТРЕБОВАНИЯ К УЧАСТНИКАМ:</w:t>
            </w:r>
          </w:p>
          <w:p w:rsidR="004506EC" w:rsidRDefault="004506EC" w:rsidP="004506EC">
            <w:pPr>
              <w:widowControl w:val="0"/>
              <w:tabs>
                <w:tab w:val="left" w:pos="540"/>
                <w:tab w:val="left" w:pos="900"/>
              </w:tabs>
              <w:jc w:val="both"/>
              <w:rPr>
                <w:bCs/>
                <w:sz w:val="22"/>
                <w:szCs w:val="22"/>
                <w:lang w:eastAsia="en-US"/>
              </w:rPr>
            </w:pPr>
            <w:r w:rsidRPr="004506EC">
              <w:rPr>
                <w:bCs/>
                <w:sz w:val="22"/>
                <w:szCs w:val="22"/>
                <w:lang w:eastAsia="en-US"/>
              </w:rPr>
              <w:t>1)</w:t>
            </w:r>
            <w:r w:rsidRPr="004506EC">
              <w:rPr>
                <w:bCs/>
                <w:sz w:val="22"/>
                <w:szCs w:val="22"/>
                <w:lang w:eastAsia="en-US"/>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r w:rsidR="003256A3">
              <w:rPr>
                <w:bCs/>
                <w:sz w:val="22"/>
                <w:szCs w:val="22"/>
                <w:lang w:eastAsia="en-US"/>
              </w:rPr>
              <w:t>, а именно:</w:t>
            </w:r>
          </w:p>
          <w:p w:rsidR="003256A3" w:rsidRPr="009936BB" w:rsidRDefault="003256A3" w:rsidP="004506EC">
            <w:pPr>
              <w:widowControl w:val="0"/>
              <w:tabs>
                <w:tab w:val="left" w:pos="540"/>
                <w:tab w:val="left" w:pos="900"/>
              </w:tabs>
              <w:jc w:val="both"/>
              <w:rPr>
                <w:bCs/>
                <w:sz w:val="22"/>
                <w:szCs w:val="22"/>
                <w:lang w:eastAsia="en-US"/>
              </w:rPr>
            </w:pPr>
            <w:r w:rsidRPr="009936BB">
              <w:rPr>
                <w:bCs/>
                <w:sz w:val="22"/>
                <w:szCs w:val="22"/>
                <w:lang w:eastAsia="en-US"/>
              </w:rPr>
              <w:t>наличие у Исполнителя действующей лицензии на осуществление деятельности по проведению экспертизы промышленной безопасности (вид работ (услуг) – проведение экспертизы промышленной безопасности технических устройств, зданий и сооружений, применяемых на опасном производственном объекте, выданной Федеральной службой по экологическому, технологическому и атомному надзору. Требование установлено в соответствии с пунктом 49 части 1 статьи 12 Федерального Закона от 04.05.2011 №99-ФЗ «О лицензировании отдельных видов деятельности» и подпунктами «в», «г», «е»  пункта 3 «Положения о лицензировании деятельности по проведению экспертизы промышленной безопасности», утвержденный Постановлением Правительства от 16.09.2020г. №1477;</w:t>
            </w:r>
          </w:p>
          <w:p w:rsidR="004506EC" w:rsidRPr="004506EC" w:rsidRDefault="004506EC" w:rsidP="004506EC">
            <w:pPr>
              <w:widowControl w:val="0"/>
              <w:tabs>
                <w:tab w:val="left" w:pos="540"/>
                <w:tab w:val="left" w:pos="900"/>
              </w:tabs>
              <w:jc w:val="both"/>
              <w:rPr>
                <w:bCs/>
                <w:sz w:val="22"/>
                <w:szCs w:val="22"/>
                <w:lang w:eastAsia="en-US"/>
              </w:rPr>
            </w:pPr>
            <w:r w:rsidRPr="009936BB">
              <w:rPr>
                <w:bCs/>
                <w:sz w:val="22"/>
                <w:szCs w:val="22"/>
                <w:lang w:eastAsia="en-US"/>
              </w:rPr>
              <w:t>2)</w:t>
            </w:r>
            <w:r w:rsidRPr="009936BB">
              <w:rPr>
                <w:bCs/>
                <w:sz w:val="22"/>
                <w:szCs w:val="22"/>
                <w:lang w:eastAsia="en-US"/>
              </w:rPr>
              <w:tab/>
              <w:t>участник закупки - юридическое лицо не находится</w:t>
            </w:r>
            <w:r w:rsidRPr="004506EC">
              <w:rPr>
                <w:bCs/>
                <w:sz w:val="22"/>
                <w:szCs w:val="22"/>
                <w:lang w:eastAsia="en-US"/>
              </w:rPr>
              <w:t xml:space="preserve"> в процессе ликвидации;</w:t>
            </w:r>
          </w:p>
          <w:p w:rsidR="004506EC" w:rsidRPr="004506EC" w:rsidRDefault="004506EC" w:rsidP="004506EC">
            <w:pPr>
              <w:widowControl w:val="0"/>
              <w:tabs>
                <w:tab w:val="left" w:pos="540"/>
                <w:tab w:val="left" w:pos="900"/>
              </w:tabs>
              <w:jc w:val="both"/>
              <w:rPr>
                <w:bCs/>
                <w:sz w:val="22"/>
                <w:szCs w:val="22"/>
                <w:lang w:eastAsia="en-US"/>
              </w:rPr>
            </w:pPr>
            <w:r w:rsidRPr="004506EC">
              <w:rPr>
                <w:bCs/>
                <w:sz w:val="22"/>
                <w:szCs w:val="22"/>
                <w:lang w:eastAsia="en-US"/>
              </w:rPr>
              <w:t>3)</w:t>
            </w:r>
            <w:r w:rsidRPr="004506EC">
              <w:rPr>
                <w:bCs/>
                <w:sz w:val="22"/>
                <w:szCs w:val="22"/>
                <w:lang w:eastAsia="en-U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4506EC" w:rsidRPr="004506EC" w:rsidRDefault="004506EC" w:rsidP="004506EC">
            <w:pPr>
              <w:widowControl w:val="0"/>
              <w:tabs>
                <w:tab w:val="left" w:pos="540"/>
                <w:tab w:val="left" w:pos="900"/>
              </w:tabs>
              <w:jc w:val="both"/>
              <w:rPr>
                <w:bCs/>
                <w:sz w:val="22"/>
                <w:szCs w:val="22"/>
                <w:lang w:eastAsia="en-US"/>
              </w:rPr>
            </w:pPr>
            <w:r w:rsidRPr="004506EC">
              <w:rPr>
                <w:bCs/>
                <w:sz w:val="22"/>
                <w:szCs w:val="22"/>
                <w:lang w:eastAsia="en-US"/>
              </w:rPr>
              <w:t>4)</w:t>
            </w:r>
            <w:r w:rsidRPr="004506EC">
              <w:rPr>
                <w:bCs/>
                <w:sz w:val="22"/>
                <w:szCs w:val="22"/>
                <w:lang w:eastAsia="en-US"/>
              </w:rPr>
              <w:tab/>
            </w:r>
            <w:proofErr w:type="spellStart"/>
            <w:r w:rsidRPr="004506EC">
              <w:rPr>
                <w:bCs/>
                <w:sz w:val="22"/>
                <w:szCs w:val="22"/>
                <w:lang w:eastAsia="en-US"/>
              </w:rPr>
              <w:t>неприостановление</w:t>
            </w:r>
            <w:proofErr w:type="spellEnd"/>
            <w:r w:rsidRPr="004506EC">
              <w:rPr>
                <w:bCs/>
                <w:sz w:val="22"/>
                <w:szCs w:val="22"/>
                <w:lang w:eastAsia="en-U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506EC" w:rsidRPr="004506EC" w:rsidRDefault="004506EC" w:rsidP="004506EC">
            <w:pPr>
              <w:widowControl w:val="0"/>
              <w:tabs>
                <w:tab w:val="left" w:pos="540"/>
                <w:tab w:val="left" w:pos="900"/>
              </w:tabs>
              <w:jc w:val="both"/>
              <w:rPr>
                <w:bCs/>
                <w:sz w:val="22"/>
                <w:szCs w:val="22"/>
                <w:lang w:eastAsia="en-US"/>
              </w:rPr>
            </w:pPr>
            <w:r w:rsidRPr="004506EC">
              <w:rPr>
                <w:bCs/>
                <w:sz w:val="22"/>
                <w:szCs w:val="22"/>
                <w:lang w:eastAsia="en-US"/>
              </w:rPr>
              <w:t>5)</w:t>
            </w:r>
            <w:r w:rsidRPr="004506EC">
              <w:rPr>
                <w:bCs/>
                <w:sz w:val="22"/>
                <w:szCs w:val="22"/>
                <w:lang w:eastAsia="en-US"/>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w:t>
            </w:r>
            <w:r w:rsidRPr="004506EC">
              <w:rPr>
                <w:bCs/>
                <w:sz w:val="22"/>
                <w:szCs w:val="22"/>
                <w:lang w:eastAsia="en-US"/>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4506EC" w:rsidRPr="004506EC" w:rsidRDefault="004506EC" w:rsidP="004506EC">
            <w:pPr>
              <w:widowControl w:val="0"/>
              <w:tabs>
                <w:tab w:val="left" w:pos="540"/>
                <w:tab w:val="left" w:pos="900"/>
              </w:tabs>
              <w:jc w:val="both"/>
              <w:rPr>
                <w:bCs/>
                <w:sz w:val="22"/>
                <w:szCs w:val="22"/>
                <w:lang w:eastAsia="en-US"/>
              </w:rPr>
            </w:pPr>
            <w:r w:rsidRPr="004506EC">
              <w:rPr>
                <w:bCs/>
                <w:sz w:val="22"/>
                <w:szCs w:val="22"/>
                <w:lang w:eastAsia="en-US"/>
              </w:rPr>
              <w:t>6)</w:t>
            </w:r>
            <w:r w:rsidRPr="004506EC">
              <w:rPr>
                <w:bCs/>
                <w:sz w:val="22"/>
                <w:szCs w:val="22"/>
                <w:lang w:eastAsia="en-U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506EC" w:rsidRPr="004506EC" w:rsidRDefault="004506EC" w:rsidP="004506EC">
            <w:pPr>
              <w:widowControl w:val="0"/>
              <w:tabs>
                <w:tab w:val="left" w:pos="540"/>
                <w:tab w:val="left" w:pos="900"/>
              </w:tabs>
              <w:jc w:val="both"/>
              <w:rPr>
                <w:bCs/>
                <w:sz w:val="22"/>
                <w:szCs w:val="22"/>
                <w:lang w:eastAsia="en-US"/>
              </w:rPr>
            </w:pPr>
            <w:r w:rsidRPr="004506EC">
              <w:rPr>
                <w:bCs/>
                <w:sz w:val="22"/>
                <w:szCs w:val="22"/>
                <w:lang w:eastAsia="en-US"/>
              </w:rPr>
              <w:t>7)</w:t>
            </w:r>
            <w:r w:rsidRPr="004506EC">
              <w:rPr>
                <w:bCs/>
                <w:sz w:val="22"/>
                <w:szCs w:val="22"/>
                <w:lang w:eastAsia="en-US"/>
              </w:rPr>
              <w:tab/>
            </w:r>
            <w:proofErr w:type="spellStart"/>
            <w:r w:rsidRPr="004506EC">
              <w:rPr>
                <w:bCs/>
                <w:sz w:val="22"/>
                <w:szCs w:val="22"/>
                <w:lang w:eastAsia="en-US"/>
              </w:rPr>
              <w:t>непривлечение</w:t>
            </w:r>
            <w:proofErr w:type="spellEnd"/>
            <w:r w:rsidRPr="004506EC">
              <w:rPr>
                <w:bCs/>
                <w:sz w:val="22"/>
                <w:szCs w:val="22"/>
                <w:lang w:eastAsia="en-U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506EC" w:rsidRPr="004506EC" w:rsidRDefault="004506EC" w:rsidP="004506EC">
            <w:pPr>
              <w:widowControl w:val="0"/>
              <w:tabs>
                <w:tab w:val="left" w:pos="540"/>
                <w:tab w:val="left" w:pos="900"/>
              </w:tabs>
              <w:jc w:val="both"/>
              <w:rPr>
                <w:bCs/>
                <w:sz w:val="22"/>
                <w:szCs w:val="22"/>
                <w:lang w:eastAsia="en-US"/>
              </w:rPr>
            </w:pPr>
            <w:r w:rsidRPr="004506EC">
              <w:rPr>
                <w:bCs/>
                <w:sz w:val="22"/>
                <w:szCs w:val="22"/>
                <w:lang w:eastAsia="en-US"/>
              </w:rPr>
              <w:t>8)</w:t>
            </w:r>
            <w:r w:rsidRPr="004506EC">
              <w:rPr>
                <w:bCs/>
                <w:sz w:val="22"/>
                <w:szCs w:val="22"/>
                <w:lang w:eastAsia="en-U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4506EC" w:rsidRPr="004506EC" w:rsidRDefault="004506EC" w:rsidP="004506EC">
            <w:pPr>
              <w:widowControl w:val="0"/>
              <w:tabs>
                <w:tab w:val="left" w:pos="540"/>
                <w:tab w:val="left" w:pos="900"/>
              </w:tabs>
              <w:jc w:val="both"/>
              <w:rPr>
                <w:bCs/>
                <w:sz w:val="22"/>
                <w:szCs w:val="22"/>
                <w:lang w:eastAsia="en-US"/>
              </w:rPr>
            </w:pPr>
            <w:r w:rsidRPr="004506EC">
              <w:rPr>
                <w:bCs/>
                <w:sz w:val="22"/>
                <w:szCs w:val="22"/>
                <w:lang w:eastAsia="en-US"/>
              </w:rPr>
              <w:t>9)</w:t>
            </w:r>
            <w:r w:rsidRPr="004506EC">
              <w:rPr>
                <w:bCs/>
                <w:sz w:val="22"/>
                <w:szCs w:val="22"/>
                <w:lang w:eastAsia="en-U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4506EC" w:rsidRPr="004506EC" w:rsidRDefault="004506EC" w:rsidP="004506EC">
            <w:pPr>
              <w:widowControl w:val="0"/>
              <w:tabs>
                <w:tab w:val="left" w:pos="540"/>
                <w:tab w:val="left" w:pos="900"/>
              </w:tabs>
              <w:jc w:val="both"/>
              <w:rPr>
                <w:bCs/>
                <w:sz w:val="22"/>
                <w:szCs w:val="22"/>
                <w:lang w:eastAsia="en-US"/>
              </w:rPr>
            </w:pPr>
            <w:r w:rsidRPr="004506EC">
              <w:rPr>
                <w:bCs/>
                <w:sz w:val="22"/>
                <w:szCs w:val="22"/>
                <w:lang w:eastAsia="en-US"/>
              </w:rPr>
              <w:t>10)</w:t>
            </w:r>
            <w:r w:rsidRPr="004506EC">
              <w:rPr>
                <w:bCs/>
                <w:sz w:val="22"/>
                <w:szCs w:val="22"/>
                <w:lang w:eastAsia="en-US"/>
              </w:rPr>
              <w:tab/>
              <w:t>отсутствие между участником закупки и заказчиком конфликта интересов;</w:t>
            </w:r>
          </w:p>
          <w:p w:rsidR="004506EC" w:rsidRPr="004506EC" w:rsidRDefault="004506EC" w:rsidP="004506EC">
            <w:pPr>
              <w:widowControl w:val="0"/>
              <w:tabs>
                <w:tab w:val="left" w:pos="540"/>
                <w:tab w:val="left" w:pos="900"/>
              </w:tabs>
              <w:jc w:val="both"/>
              <w:rPr>
                <w:bCs/>
                <w:sz w:val="22"/>
                <w:szCs w:val="22"/>
                <w:lang w:eastAsia="en-US"/>
              </w:rPr>
            </w:pPr>
            <w:r w:rsidRPr="004506EC">
              <w:rPr>
                <w:bCs/>
                <w:sz w:val="22"/>
                <w:szCs w:val="22"/>
                <w:lang w:eastAsia="en-US"/>
              </w:rPr>
              <w:t>11)</w:t>
            </w:r>
            <w:r w:rsidRPr="004506EC">
              <w:rPr>
                <w:bCs/>
                <w:sz w:val="22"/>
                <w:szCs w:val="22"/>
                <w:lang w:eastAsia="en-US"/>
              </w:rPr>
              <w:tab/>
              <w:t>участник закупки не является офшорной компанией;</w:t>
            </w:r>
          </w:p>
          <w:p w:rsidR="004506EC" w:rsidRPr="004506EC" w:rsidRDefault="004506EC" w:rsidP="004506EC">
            <w:pPr>
              <w:widowControl w:val="0"/>
              <w:tabs>
                <w:tab w:val="left" w:pos="540"/>
                <w:tab w:val="left" w:pos="900"/>
              </w:tabs>
              <w:jc w:val="both"/>
              <w:rPr>
                <w:bCs/>
                <w:sz w:val="22"/>
                <w:szCs w:val="22"/>
                <w:lang w:eastAsia="en-US"/>
              </w:rPr>
            </w:pPr>
            <w:r w:rsidRPr="004506EC">
              <w:rPr>
                <w:bCs/>
                <w:sz w:val="22"/>
                <w:szCs w:val="22"/>
                <w:lang w:eastAsia="en-US"/>
              </w:rPr>
              <w:t>12)</w:t>
            </w:r>
            <w:r w:rsidRPr="004506EC">
              <w:rPr>
                <w:bCs/>
                <w:sz w:val="22"/>
                <w:szCs w:val="22"/>
                <w:lang w:eastAsia="en-US"/>
              </w:rPr>
              <w:tab/>
              <w:t>отсутствие у участника закупки ограничений для участия в закупках, установленных законодательством Российской Федерации.</w:t>
            </w:r>
          </w:p>
          <w:p w:rsidR="00437D96" w:rsidRPr="00437D96" w:rsidRDefault="00437D96" w:rsidP="00497FB7">
            <w:pPr>
              <w:widowControl w:val="0"/>
              <w:tabs>
                <w:tab w:val="left" w:pos="540"/>
                <w:tab w:val="left" w:pos="900"/>
              </w:tabs>
              <w:jc w:val="both"/>
              <w:rPr>
                <w:b/>
                <w:sz w:val="22"/>
                <w:szCs w:val="22"/>
                <w:lang w:eastAsia="en-US"/>
              </w:rPr>
            </w:pPr>
          </w:p>
        </w:tc>
      </w:tr>
      <w:tr w:rsidR="00FD22BB" w:rsidRPr="00BF309F" w:rsidTr="00B16E0B">
        <w:trPr>
          <w:trHeight w:val="190"/>
        </w:trPr>
        <w:tc>
          <w:tcPr>
            <w:tcW w:w="5000" w:type="pct"/>
            <w:gridSpan w:val="3"/>
            <w:tcBorders>
              <w:left w:val="single" w:sz="4" w:space="0" w:color="auto"/>
              <w:right w:val="single" w:sz="4" w:space="0" w:color="auto"/>
            </w:tcBorders>
          </w:tcPr>
          <w:p w:rsidR="00FD22BB" w:rsidRPr="00BF309F" w:rsidRDefault="00D03B52">
            <w:pPr>
              <w:pStyle w:val="ae"/>
              <w:numPr>
                <w:ilvl w:val="0"/>
                <w:numId w:val="12"/>
              </w:numPr>
              <w:tabs>
                <w:tab w:val="left" w:pos="343"/>
                <w:tab w:val="left" w:pos="2705"/>
              </w:tabs>
              <w:rPr>
                <w:rFonts w:ascii="Times New Roman" w:hAnsi="Times New Roman" w:cs="Times New Roman"/>
                <w:b/>
                <w:sz w:val="22"/>
                <w:szCs w:val="22"/>
              </w:rPr>
            </w:pPr>
            <w:r w:rsidRPr="00BF309F">
              <w:rPr>
                <w:rFonts w:ascii="Times New Roman" w:hAnsi="Times New Roman" w:cs="Times New Roman"/>
                <w:b/>
                <w:sz w:val="22"/>
                <w:szCs w:val="22"/>
              </w:rPr>
              <w:lastRenderedPageBreak/>
              <w:t>Требования к содержанию и составу заявки на участие в электронном Аукционе</w:t>
            </w:r>
          </w:p>
        </w:tc>
      </w:tr>
      <w:tr w:rsidR="00437D96" w:rsidRPr="00BF309F" w:rsidTr="00B16E0B">
        <w:trPr>
          <w:trHeight w:val="190"/>
        </w:trPr>
        <w:tc>
          <w:tcPr>
            <w:tcW w:w="381" w:type="pct"/>
            <w:tcBorders>
              <w:left w:val="single" w:sz="4" w:space="0" w:color="auto"/>
              <w:right w:val="single" w:sz="4" w:space="0" w:color="auto"/>
            </w:tcBorders>
          </w:tcPr>
          <w:p w:rsidR="00437D96" w:rsidRPr="00437D96" w:rsidRDefault="00437D96" w:rsidP="00437D96">
            <w:pPr>
              <w:rPr>
                <w:b/>
                <w:sz w:val="22"/>
                <w:szCs w:val="22"/>
                <w:lang w:eastAsia="en-US"/>
              </w:rPr>
            </w:pPr>
            <w:r w:rsidRPr="00437D96">
              <w:rPr>
                <w:b/>
                <w:sz w:val="22"/>
                <w:szCs w:val="22"/>
                <w:lang w:eastAsia="en-US"/>
              </w:rPr>
              <w:t>7.1.</w:t>
            </w:r>
          </w:p>
        </w:tc>
        <w:tc>
          <w:tcPr>
            <w:tcW w:w="4619" w:type="pct"/>
            <w:gridSpan w:val="2"/>
            <w:tcBorders>
              <w:left w:val="single" w:sz="4" w:space="0" w:color="auto"/>
              <w:right w:val="single" w:sz="4" w:space="0" w:color="auto"/>
            </w:tcBorders>
          </w:tcPr>
          <w:p w:rsidR="00437D96" w:rsidRPr="00437D96" w:rsidRDefault="00437D96" w:rsidP="00437D96">
            <w:pPr>
              <w:pStyle w:val="affa"/>
              <w:ind w:left="-25" w:firstLine="25"/>
              <w:jc w:val="left"/>
              <w:rPr>
                <w:b/>
                <w:bCs/>
                <w:szCs w:val="22"/>
                <w:lang w:eastAsia="en-US"/>
              </w:rPr>
            </w:pPr>
            <w:r w:rsidRPr="00437D96">
              <w:rPr>
                <w:b/>
                <w:bCs/>
                <w:szCs w:val="22"/>
                <w:lang w:eastAsia="en-US"/>
              </w:rPr>
              <w:t>ТРЕБОВАНИЕ К СОСТАВУ ЗАЯВКИ</w:t>
            </w:r>
          </w:p>
          <w:p w:rsidR="003256A3" w:rsidRPr="003256A3" w:rsidRDefault="003256A3" w:rsidP="003256A3">
            <w:pPr>
              <w:pStyle w:val="affa"/>
              <w:ind w:left="-25" w:firstLine="25"/>
              <w:jc w:val="both"/>
              <w:rPr>
                <w:szCs w:val="22"/>
              </w:rPr>
            </w:pPr>
            <w:r w:rsidRPr="003256A3">
              <w:rPr>
                <w:szCs w:val="22"/>
              </w:rPr>
              <w:t>-</w:t>
            </w:r>
            <w:r w:rsidRPr="003256A3">
              <w:rPr>
                <w:szCs w:val="22"/>
              </w:rPr>
              <w:tab/>
              <w:t>согласие участника на поставку товара, выполнение работы или оказание услуги на условиях, предусмотренных документацией и не подлежащих изменению по результатам проведения закупки в электронной форме:</w:t>
            </w:r>
          </w:p>
          <w:p w:rsidR="003256A3" w:rsidRPr="003256A3" w:rsidRDefault="003256A3" w:rsidP="003256A3">
            <w:pPr>
              <w:pStyle w:val="affa"/>
              <w:ind w:left="-25" w:firstLine="25"/>
              <w:jc w:val="both"/>
              <w:rPr>
                <w:szCs w:val="22"/>
              </w:rPr>
            </w:pPr>
            <w:r w:rsidRPr="003256A3">
              <w:rPr>
                <w:szCs w:val="22"/>
              </w:rPr>
              <w:t>1-1) при размещении закупки на поставку товара:</w:t>
            </w:r>
          </w:p>
          <w:p w:rsidR="003256A3" w:rsidRPr="003256A3" w:rsidRDefault="003256A3" w:rsidP="003256A3">
            <w:pPr>
              <w:pStyle w:val="affa"/>
              <w:ind w:left="-25" w:firstLine="25"/>
              <w:jc w:val="both"/>
              <w:rPr>
                <w:szCs w:val="22"/>
              </w:rPr>
            </w:pPr>
            <w:r w:rsidRPr="003256A3">
              <w:rPr>
                <w:szCs w:val="22"/>
              </w:rPr>
              <w:t>а) согласие участника процедуры закупки на поставку товара в случае:</w:t>
            </w:r>
          </w:p>
          <w:p w:rsidR="003256A3" w:rsidRPr="003256A3" w:rsidRDefault="003256A3" w:rsidP="003256A3">
            <w:pPr>
              <w:pStyle w:val="affa"/>
              <w:ind w:left="-25" w:firstLine="25"/>
              <w:jc w:val="both"/>
              <w:rPr>
                <w:szCs w:val="22"/>
              </w:rPr>
            </w:pPr>
            <w:r w:rsidRPr="003256A3">
              <w:rPr>
                <w:szCs w:val="22"/>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3256A3" w:rsidRPr="003256A3" w:rsidRDefault="003256A3" w:rsidP="003256A3">
            <w:pPr>
              <w:pStyle w:val="affa"/>
              <w:ind w:left="-25" w:firstLine="25"/>
              <w:jc w:val="both"/>
              <w:rPr>
                <w:szCs w:val="22"/>
              </w:rPr>
            </w:pPr>
            <w:r w:rsidRPr="003256A3">
              <w:rPr>
                <w:szCs w:val="22"/>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3256A3" w:rsidRPr="003256A3" w:rsidRDefault="003256A3" w:rsidP="003256A3">
            <w:pPr>
              <w:pStyle w:val="affa"/>
              <w:ind w:left="-25" w:firstLine="25"/>
              <w:jc w:val="both"/>
              <w:rPr>
                <w:szCs w:val="22"/>
              </w:rPr>
            </w:pPr>
            <w:r w:rsidRPr="003256A3">
              <w:rPr>
                <w:szCs w:val="22"/>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3256A3" w:rsidRPr="003256A3" w:rsidRDefault="003256A3" w:rsidP="003256A3">
            <w:pPr>
              <w:pStyle w:val="affa"/>
              <w:ind w:left="-25" w:firstLine="25"/>
              <w:jc w:val="both"/>
              <w:rPr>
                <w:szCs w:val="22"/>
              </w:rPr>
            </w:pPr>
            <w:r w:rsidRPr="003256A3">
              <w:rPr>
                <w:szCs w:val="22"/>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3256A3" w:rsidRPr="003256A3" w:rsidRDefault="003256A3" w:rsidP="003256A3">
            <w:pPr>
              <w:pStyle w:val="affa"/>
              <w:ind w:left="-25" w:firstLine="25"/>
              <w:jc w:val="both"/>
              <w:rPr>
                <w:szCs w:val="22"/>
              </w:rPr>
            </w:pPr>
            <w:r w:rsidRPr="003256A3">
              <w:rPr>
                <w:szCs w:val="22"/>
              </w:rPr>
              <w:t>3-1) при размещении закупки на выполнение работ, оказание услуг для выполнения, оказания которых используется товар:</w:t>
            </w:r>
          </w:p>
          <w:p w:rsidR="003256A3" w:rsidRPr="003256A3" w:rsidRDefault="003256A3" w:rsidP="003256A3">
            <w:pPr>
              <w:pStyle w:val="affa"/>
              <w:ind w:left="-25" w:firstLine="25"/>
              <w:jc w:val="both"/>
              <w:rPr>
                <w:szCs w:val="22"/>
              </w:rPr>
            </w:pPr>
            <w:r w:rsidRPr="003256A3">
              <w:rPr>
                <w:szCs w:val="22"/>
              </w:rPr>
              <w:t xml:space="preserve">-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w:t>
            </w:r>
            <w:r w:rsidRPr="003256A3">
              <w:rPr>
                <w:szCs w:val="22"/>
              </w:rPr>
              <w:lastRenderedPageBreak/>
              <w:t>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3256A3" w:rsidRPr="003256A3" w:rsidRDefault="003256A3" w:rsidP="003256A3">
            <w:pPr>
              <w:pStyle w:val="affa"/>
              <w:ind w:left="-25" w:firstLine="25"/>
              <w:jc w:val="both"/>
              <w:rPr>
                <w:szCs w:val="22"/>
              </w:rPr>
            </w:pPr>
            <w:r w:rsidRPr="003256A3">
              <w:rPr>
                <w:szCs w:val="22"/>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3256A3" w:rsidRPr="003256A3" w:rsidRDefault="003256A3" w:rsidP="003256A3">
            <w:pPr>
              <w:pStyle w:val="affa"/>
              <w:ind w:left="-25" w:firstLine="25"/>
              <w:jc w:val="both"/>
              <w:rPr>
                <w:szCs w:val="22"/>
              </w:rPr>
            </w:pPr>
            <w:r w:rsidRPr="003256A3">
              <w:rPr>
                <w:szCs w:val="22"/>
              </w:rPr>
              <w:t>-</w:t>
            </w:r>
            <w:r w:rsidRPr="003256A3">
              <w:rPr>
                <w:szCs w:val="22"/>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rsidR="003256A3" w:rsidRPr="003256A3" w:rsidRDefault="003256A3" w:rsidP="003256A3">
            <w:pPr>
              <w:pStyle w:val="affa"/>
              <w:ind w:left="-25" w:firstLine="25"/>
              <w:jc w:val="both"/>
              <w:rPr>
                <w:szCs w:val="22"/>
              </w:rPr>
            </w:pPr>
            <w:r w:rsidRPr="003256A3">
              <w:rPr>
                <w:szCs w:val="22"/>
              </w:rPr>
              <w:t>-</w:t>
            </w:r>
            <w:r w:rsidRPr="003256A3">
              <w:rPr>
                <w:szCs w:val="22"/>
              </w:rPr>
              <w:tab/>
              <w:t>копии учредительных документов участника закупок (для юридических лиц) или копии документов, удостоверяющих личность (для физических лиц);</w:t>
            </w:r>
          </w:p>
          <w:p w:rsidR="003256A3" w:rsidRPr="003256A3" w:rsidRDefault="003256A3" w:rsidP="003256A3">
            <w:pPr>
              <w:pStyle w:val="affa"/>
              <w:ind w:left="-25" w:firstLine="25"/>
              <w:jc w:val="both"/>
              <w:rPr>
                <w:szCs w:val="22"/>
              </w:rPr>
            </w:pPr>
            <w:r w:rsidRPr="003256A3">
              <w:rPr>
                <w:szCs w:val="22"/>
              </w:rPr>
              <w:t>-</w:t>
            </w:r>
            <w:r w:rsidRPr="003256A3">
              <w:rPr>
                <w:szCs w:val="22"/>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3256A3" w:rsidRPr="003256A3" w:rsidRDefault="003256A3" w:rsidP="003256A3">
            <w:pPr>
              <w:pStyle w:val="affa"/>
              <w:ind w:left="-25" w:firstLine="25"/>
              <w:jc w:val="both"/>
              <w:rPr>
                <w:szCs w:val="22"/>
              </w:rPr>
            </w:pPr>
            <w:r w:rsidRPr="003256A3">
              <w:rPr>
                <w:szCs w:val="22"/>
              </w:rPr>
              <w:t>-</w:t>
            </w:r>
            <w:r w:rsidRPr="003256A3">
              <w:rPr>
                <w:szCs w:val="22"/>
              </w:rPr>
              <w:tab/>
              <w:t>документ, подтверждающий полномочия лица на осуществление действий от имени участника закупки;</w:t>
            </w:r>
          </w:p>
          <w:p w:rsidR="003256A3" w:rsidRPr="003256A3" w:rsidRDefault="003256A3" w:rsidP="003256A3">
            <w:pPr>
              <w:pStyle w:val="affa"/>
              <w:ind w:left="-25" w:firstLine="25"/>
              <w:jc w:val="both"/>
              <w:rPr>
                <w:szCs w:val="22"/>
              </w:rPr>
            </w:pPr>
            <w:r w:rsidRPr="003256A3">
              <w:rPr>
                <w:szCs w:val="22"/>
              </w:rPr>
              <w:t>-</w:t>
            </w:r>
            <w:r w:rsidRPr="003256A3">
              <w:rPr>
                <w:szCs w:val="22"/>
              </w:rPr>
              <w:tab/>
              <w:t xml:space="preserve">документ (декларацию) о соответствии участника закупки требованиям, установленным в документации о закупке на основании подпунктов 2 – 12 пункта </w:t>
            </w:r>
            <w:r w:rsidR="00A252DB">
              <w:rPr>
                <w:szCs w:val="22"/>
              </w:rPr>
              <w:t>6.1.</w:t>
            </w:r>
            <w:r w:rsidRPr="003256A3">
              <w:rPr>
                <w:szCs w:val="22"/>
              </w:rPr>
              <w:t xml:space="preserve"> </w:t>
            </w:r>
            <w:r w:rsidR="00A252DB">
              <w:rPr>
                <w:szCs w:val="22"/>
              </w:rPr>
              <w:t>информационной карты</w:t>
            </w:r>
            <w:r w:rsidRPr="003256A3">
              <w:rPr>
                <w:szCs w:val="22"/>
              </w:rPr>
              <w:t>;</w:t>
            </w:r>
          </w:p>
          <w:p w:rsidR="00437D96" w:rsidRDefault="003256A3" w:rsidP="003256A3">
            <w:pPr>
              <w:pStyle w:val="affa"/>
              <w:ind w:left="-25" w:firstLine="25"/>
              <w:jc w:val="both"/>
              <w:rPr>
                <w:szCs w:val="22"/>
              </w:rPr>
            </w:pPr>
            <w:r w:rsidRPr="003256A3">
              <w:rPr>
                <w:szCs w:val="22"/>
              </w:rPr>
              <w:t>-</w:t>
            </w:r>
            <w:r w:rsidRPr="003256A3">
              <w:rPr>
                <w:szCs w:val="22"/>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конкурса является внесение денежных средств в качестве обеспечения заявки на участие либо обеспечения исполнения договора)</w:t>
            </w:r>
            <w:r w:rsidR="004E6812">
              <w:rPr>
                <w:szCs w:val="22"/>
              </w:rPr>
              <w:t>;</w:t>
            </w:r>
          </w:p>
          <w:p w:rsidR="004E6812" w:rsidRPr="00437D96" w:rsidRDefault="004E6812" w:rsidP="003256A3">
            <w:pPr>
              <w:pStyle w:val="affa"/>
              <w:ind w:left="-25" w:firstLine="25"/>
              <w:jc w:val="both"/>
              <w:rPr>
                <w:szCs w:val="22"/>
              </w:rPr>
            </w:pPr>
            <w:r>
              <w:rPr>
                <w:szCs w:val="22"/>
              </w:rPr>
              <w:t xml:space="preserve">- </w:t>
            </w:r>
            <w:r w:rsidRPr="009936BB">
              <w:rPr>
                <w:szCs w:val="22"/>
              </w:rPr>
              <w:t>выписка из реестра лицензий или копия лицензии на осуществление деятельности по проведению экспертизы промышленной безопасности (вид работ (услуг) –  проведение экспертизы промышленной безопасности технических устройств, зданий и сооружений на опасном производственном объекте, выданной Федеральной службой по экологическому, технологическому и атомному надзору).</w:t>
            </w:r>
          </w:p>
        </w:tc>
      </w:tr>
      <w:tr w:rsidR="00FD22BB" w:rsidRPr="00BF309F" w:rsidTr="00B16E0B">
        <w:trPr>
          <w:trHeight w:val="190"/>
        </w:trPr>
        <w:tc>
          <w:tcPr>
            <w:tcW w:w="381" w:type="pct"/>
            <w:tcBorders>
              <w:left w:val="single" w:sz="4" w:space="0" w:color="auto"/>
              <w:right w:val="single" w:sz="4" w:space="0" w:color="auto"/>
            </w:tcBorders>
          </w:tcPr>
          <w:p w:rsidR="00FD22BB" w:rsidRPr="00BF309F" w:rsidRDefault="00D03B52">
            <w:pPr>
              <w:rPr>
                <w:b/>
                <w:sz w:val="22"/>
                <w:szCs w:val="22"/>
                <w:lang w:eastAsia="en-US"/>
              </w:rPr>
            </w:pPr>
            <w:r w:rsidRPr="00BF309F">
              <w:rPr>
                <w:b/>
                <w:sz w:val="22"/>
                <w:szCs w:val="22"/>
                <w:lang w:eastAsia="en-US"/>
              </w:rPr>
              <w:lastRenderedPageBreak/>
              <w:t>7.5.</w:t>
            </w:r>
          </w:p>
        </w:tc>
        <w:tc>
          <w:tcPr>
            <w:tcW w:w="4619" w:type="pct"/>
            <w:gridSpan w:val="2"/>
            <w:tcBorders>
              <w:left w:val="single" w:sz="4" w:space="0" w:color="auto"/>
              <w:right w:val="single" w:sz="4" w:space="0" w:color="auto"/>
            </w:tcBorders>
          </w:tcPr>
          <w:p w:rsidR="00FD22BB" w:rsidRPr="00BF309F" w:rsidRDefault="00D03B52">
            <w:pPr>
              <w:tabs>
                <w:tab w:val="left" w:pos="0"/>
                <w:tab w:val="left" w:pos="318"/>
                <w:tab w:val="left" w:pos="353"/>
              </w:tabs>
              <w:suppressAutoHyphens/>
              <w:jc w:val="center"/>
              <w:rPr>
                <w:b/>
                <w:bCs/>
                <w:sz w:val="22"/>
                <w:szCs w:val="22"/>
                <w:shd w:val="clear" w:color="auto" w:fill="FFFFFF"/>
              </w:rPr>
            </w:pPr>
            <w:r w:rsidRPr="00BF309F">
              <w:rPr>
                <w:b/>
                <w:bCs/>
                <w:sz w:val="22"/>
                <w:szCs w:val="22"/>
                <w:shd w:val="clear" w:color="auto" w:fill="FFFFFF"/>
              </w:rPr>
              <w:t>Приоритет</w:t>
            </w:r>
          </w:p>
          <w:p w:rsidR="00FD22BB" w:rsidRPr="00BF309F" w:rsidRDefault="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xml:space="preserve">При осуществлении закупок товаров, 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r w:rsidRPr="00BF309F">
              <w:rPr>
                <w:b/>
                <w:bCs/>
                <w:sz w:val="22"/>
                <w:szCs w:val="22"/>
                <w:shd w:val="clear" w:color="auto" w:fill="FFFFFF"/>
              </w:rPr>
              <w:t>Установлен</w:t>
            </w:r>
            <w:r w:rsidRPr="00BF309F">
              <w:rPr>
                <w:sz w:val="22"/>
                <w:szCs w:val="22"/>
                <w:shd w:val="clear" w:color="auto" w:fill="FFFFFF"/>
              </w:rPr>
              <w:t>.</w:t>
            </w:r>
          </w:p>
        </w:tc>
      </w:tr>
      <w:tr w:rsidR="00C07998" w:rsidRPr="00BF309F" w:rsidTr="00B16E0B">
        <w:trPr>
          <w:trHeight w:val="190"/>
        </w:trPr>
        <w:tc>
          <w:tcPr>
            <w:tcW w:w="381" w:type="pct"/>
            <w:tcBorders>
              <w:left w:val="single" w:sz="4" w:space="0" w:color="auto"/>
              <w:right w:val="single" w:sz="4" w:space="0" w:color="auto"/>
            </w:tcBorders>
          </w:tcPr>
          <w:p w:rsidR="00C07998" w:rsidRPr="00BF309F" w:rsidRDefault="00C07998" w:rsidP="00C07998">
            <w:pPr>
              <w:rPr>
                <w:b/>
                <w:sz w:val="22"/>
                <w:szCs w:val="22"/>
                <w:lang w:eastAsia="en-US"/>
              </w:rPr>
            </w:pPr>
            <w:r w:rsidRPr="00BF309F">
              <w:rPr>
                <w:b/>
                <w:sz w:val="22"/>
                <w:szCs w:val="22"/>
                <w:lang w:eastAsia="en-US"/>
              </w:rPr>
              <w:t>7.6.</w:t>
            </w:r>
          </w:p>
        </w:tc>
        <w:tc>
          <w:tcPr>
            <w:tcW w:w="1367" w:type="pct"/>
            <w:tcBorders>
              <w:left w:val="single" w:sz="4" w:space="0" w:color="auto"/>
              <w:right w:val="single" w:sz="4" w:space="0" w:color="auto"/>
            </w:tcBorders>
          </w:tcPr>
          <w:p w:rsidR="00C07998" w:rsidRPr="00BF309F" w:rsidRDefault="00C07998" w:rsidP="00C07998">
            <w:pPr>
              <w:rPr>
                <w:rFonts w:eastAsia="Calibri"/>
                <w:sz w:val="22"/>
                <w:szCs w:val="22"/>
                <w:lang w:eastAsia="hi-IN" w:bidi="hi-IN"/>
              </w:rPr>
            </w:pPr>
            <w:r w:rsidRPr="00BF309F">
              <w:rPr>
                <w:rFonts w:eastAsia="Calibri"/>
                <w:sz w:val="22"/>
                <w:szCs w:val="22"/>
                <w:lang w:eastAsia="hi-IN" w:bidi="hi-IN"/>
              </w:rPr>
              <w:t>Требования к описанию участниками закупки поставляемого товара</w:t>
            </w:r>
          </w:p>
        </w:tc>
        <w:tc>
          <w:tcPr>
            <w:tcW w:w="3252" w:type="pct"/>
            <w:tcBorders>
              <w:left w:val="single" w:sz="4" w:space="0" w:color="auto"/>
              <w:right w:val="single" w:sz="4" w:space="0" w:color="auto"/>
            </w:tcBorders>
          </w:tcPr>
          <w:p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Предоставляемые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«не ниже», то есть должны быть конкретными.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w:t>
            </w:r>
          </w:p>
          <w:p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xml:space="preserve">Если в Техническом задании значение показателя установлено как </w:t>
            </w:r>
            <w:r w:rsidRPr="00BF309F">
              <w:rPr>
                <w:sz w:val="22"/>
                <w:szCs w:val="22"/>
                <w:shd w:val="clear" w:color="auto" w:fill="FFFFFF"/>
              </w:rPr>
              <w:lastRenderedPageBreak/>
              <w:t>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p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Все документы, входящие в состав заявки на участие, должны иметь четко читаемый текст.</w:t>
            </w:r>
          </w:p>
          <w:p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Информация, содержащаяся в заявке на участие, не должны допускать двусмысленных толкований (разночтений), должны трактоваться однозначно.</w:t>
            </w:r>
          </w:p>
          <w:p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Участники закупки при предоставлении конкретных показателей, соответствующих значениям, установленным извещением должны учитывать, что:</w:t>
            </w:r>
          </w:p>
          <w:p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w:t>
            </w:r>
            <w:r w:rsidRPr="00BF309F">
              <w:rPr>
                <w:sz w:val="22"/>
                <w:szCs w:val="22"/>
                <w:shd w:val="clear" w:color="auto" w:fill="FFFFFF"/>
              </w:rPr>
              <w:tab/>
              <w:t>показатели, значения которых являются точными, не подлежат изменению и предоставляются в заявки в соответствии с извещением;</w:t>
            </w:r>
          </w:p>
          <w:p w:rsidR="00C07998" w:rsidRPr="00BF309F" w:rsidRDefault="00C07998" w:rsidP="00C07998">
            <w:pPr>
              <w:tabs>
                <w:tab w:val="left" w:pos="0"/>
                <w:tab w:val="left" w:pos="318"/>
                <w:tab w:val="left" w:pos="353"/>
              </w:tabs>
              <w:suppressAutoHyphens/>
              <w:jc w:val="both"/>
              <w:rPr>
                <w:sz w:val="22"/>
                <w:szCs w:val="22"/>
                <w:shd w:val="clear" w:color="auto" w:fill="FFFFFF"/>
              </w:rPr>
            </w:pPr>
            <w:proofErr w:type="gramStart"/>
            <w:r w:rsidRPr="00BF309F">
              <w:rPr>
                <w:sz w:val="22"/>
                <w:szCs w:val="22"/>
                <w:shd w:val="clear" w:color="auto" w:fill="FFFFFF"/>
              </w:rPr>
              <w:t>-</w:t>
            </w:r>
            <w:r w:rsidRPr="00BF309F">
              <w:rPr>
                <w:sz w:val="22"/>
                <w:szCs w:val="22"/>
                <w:shd w:val="clear" w:color="auto" w:fill="FFFFFF"/>
              </w:rPr>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roofErr w:type="gramEnd"/>
          </w:p>
          <w:p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Все характеристики объекта закупки, указанные в техническом задании извещения, обязательны для предоставления в заявки на участие в соответствии с вышеуказанными требованиями.</w:t>
            </w:r>
          </w:p>
          <w:p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Рекомендуемая форма заявки указана в приложении.</w:t>
            </w:r>
          </w:p>
        </w:tc>
      </w:tr>
      <w:tr w:rsidR="00FD22BB" w:rsidRPr="00BF309F" w:rsidTr="0086700F">
        <w:trPr>
          <w:trHeight w:val="714"/>
        </w:trPr>
        <w:tc>
          <w:tcPr>
            <w:tcW w:w="381" w:type="pct"/>
            <w:tcBorders>
              <w:left w:val="single" w:sz="4" w:space="0" w:color="auto"/>
              <w:right w:val="single" w:sz="4" w:space="0" w:color="auto"/>
            </w:tcBorders>
          </w:tcPr>
          <w:p w:rsidR="00FD22BB" w:rsidRPr="00BF309F" w:rsidRDefault="00D03B52">
            <w:pPr>
              <w:rPr>
                <w:b/>
                <w:sz w:val="22"/>
                <w:szCs w:val="22"/>
                <w:lang w:eastAsia="en-US"/>
              </w:rPr>
            </w:pPr>
            <w:r w:rsidRPr="00BF309F">
              <w:rPr>
                <w:b/>
                <w:sz w:val="22"/>
                <w:szCs w:val="22"/>
                <w:lang w:eastAsia="en-US"/>
              </w:rPr>
              <w:lastRenderedPageBreak/>
              <w:t>7.7.</w:t>
            </w:r>
          </w:p>
        </w:tc>
        <w:tc>
          <w:tcPr>
            <w:tcW w:w="1367" w:type="pct"/>
            <w:tcBorders>
              <w:left w:val="single" w:sz="4" w:space="0" w:color="auto"/>
              <w:right w:val="single" w:sz="4" w:space="0" w:color="auto"/>
            </w:tcBorders>
          </w:tcPr>
          <w:p w:rsidR="00FD22BB" w:rsidRPr="00BF309F" w:rsidRDefault="00D03B52">
            <w:pPr>
              <w:rPr>
                <w:rFonts w:eastAsia="Calibri"/>
                <w:sz w:val="22"/>
                <w:szCs w:val="22"/>
                <w:lang w:eastAsia="hi-IN" w:bidi="hi-IN"/>
              </w:rPr>
            </w:pPr>
            <w:r w:rsidRPr="00BF309F">
              <w:rPr>
                <w:rFonts w:eastAsia="Calibri"/>
                <w:sz w:val="22"/>
                <w:szCs w:val="22"/>
                <w:lang w:eastAsia="hi-IN" w:bidi="hi-IN"/>
              </w:rPr>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tc>
        <w:tc>
          <w:tcPr>
            <w:tcW w:w="3252" w:type="pct"/>
            <w:tcBorders>
              <w:left w:val="single" w:sz="4" w:space="0" w:color="auto"/>
              <w:right w:val="single" w:sz="4" w:space="0" w:color="auto"/>
            </w:tcBorders>
          </w:tcPr>
          <w:p w:rsidR="00BD741B" w:rsidRPr="00BF309F" w:rsidRDefault="00BD741B" w:rsidP="00BD741B">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437D96" w:rsidRPr="00437D96" w:rsidRDefault="00437D96" w:rsidP="00437D96">
            <w:pPr>
              <w:tabs>
                <w:tab w:val="left" w:pos="0"/>
                <w:tab w:val="left" w:pos="318"/>
                <w:tab w:val="left" w:pos="353"/>
              </w:tabs>
              <w:suppressAutoHyphens/>
              <w:jc w:val="both"/>
              <w:rPr>
                <w:sz w:val="22"/>
                <w:szCs w:val="22"/>
                <w:shd w:val="clear" w:color="auto" w:fill="FFFFFF"/>
              </w:rPr>
            </w:pPr>
          </w:p>
          <w:p w:rsidR="00DB598A" w:rsidRPr="00DB598A" w:rsidRDefault="00437D96"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 xml:space="preserve">1. </w:t>
            </w:r>
            <w:r w:rsidR="00DB598A" w:rsidRPr="00DB598A">
              <w:rPr>
                <w:sz w:val="22"/>
                <w:szCs w:val="22"/>
                <w:shd w:val="clear" w:color="auto" w:fill="FFFFFF"/>
              </w:rPr>
              <w:t>Участник аукциона не допускается к участию в нем в случае:</w:t>
            </w:r>
          </w:p>
          <w:p w:rsidR="00DB598A" w:rsidRPr="00DB598A" w:rsidRDefault="00DB598A" w:rsidP="00DB598A">
            <w:pPr>
              <w:tabs>
                <w:tab w:val="left" w:pos="0"/>
                <w:tab w:val="left" w:pos="318"/>
                <w:tab w:val="left" w:pos="353"/>
              </w:tabs>
              <w:suppressAutoHyphens/>
              <w:jc w:val="both"/>
              <w:rPr>
                <w:sz w:val="22"/>
                <w:szCs w:val="22"/>
                <w:shd w:val="clear" w:color="auto" w:fill="FFFFFF"/>
              </w:rPr>
            </w:pPr>
            <w:r w:rsidRPr="00DB598A">
              <w:rPr>
                <w:sz w:val="22"/>
                <w:szCs w:val="22"/>
                <w:shd w:val="clear" w:color="auto" w:fill="FFFFFF"/>
              </w:rPr>
              <w:t xml:space="preserve">1) не предоставления информации, предусмотренной пунктом </w:t>
            </w:r>
            <w:r>
              <w:rPr>
                <w:sz w:val="22"/>
                <w:szCs w:val="22"/>
                <w:shd w:val="clear" w:color="auto" w:fill="FFFFFF"/>
              </w:rPr>
              <w:t>7.1.</w:t>
            </w:r>
            <w:r w:rsidRPr="00DB598A">
              <w:rPr>
                <w:sz w:val="22"/>
                <w:szCs w:val="22"/>
                <w:shd w:val="clear" w:color="auto" w:fill="FFFFFF"/>
              </w:rPr>
              <w:t xml:space="preserve"> или предоставления недостоверной информации;</w:t>
            </w:r>
          </w:p>
          <w:p w:rsidR="00DB598A" w:rsidRPr="00DB598A" w:rsidRDefault="00DB598A" w:rsidP="00DB598A">
            <w:pPr>
              <w:tabs>
                <w:tab w:val="left" w:pos="0"/>
                <w:tab w:val="left" w:pos="318"/>
                <w:tab w:val="left" w:pos="353"/>
              </w:tabs>
              <w:suppressAutoHyphens/>
              <w:jc w:val="both"/>
              <w:rPr>
                <w:sz w:val="22"/>
                <w:szCs w:val="22"/>
                <w:shd w:val="clear" w:color="auto" w:fill="FFFFFF"/>
              </w:rPr>
            </w:pPr>
            <w:r w:rsidRPr="00DB598A">
              <w:rPr>
                <w:sz w:val="22"/>
                <w:szCs w:val="22"/>
                <w:shd w:val="clear" w:color="auto" w:fill="FFFFFF"/>
              </w:rPr>
              <w:t xml:space="preserve">2) несоответствия информации, предусмотренной пунктом </w:t>
            </w:r>
            <w:r>
              <w:rPr>
                <w:sz w:val="22"/>
                <w:szCs w:val="22"/>
                <w:shd w:val="clear" w:color="auto" w:fill="FFFFFF"/>
              </w:rPr>
              <w:t>7.1.</w:t>
            </w:r>
            <w:r w:rsidRPr="00DB598A">
              <w:rPr>
                <w:sz w:val="22"/>
                <w:szCs w:val="22"/>
                <w:shd w:val="clear" w:color="auto" w:fill="FFFFFF"/>
              </w:rPr>
              <w:t xml:space="preserve"> требованиям документации о таком аукционе.</w:t>
            </w:r>
          </w:p>
          <w:p w:rsidR="00437D96" w:rsidRDefault="00DB598A" w:rsidP="00DB598A">
            <w:pPr>
              <w:tabs>
                <w:tab w:val="left" w:pos="0"/>
                <w:tab w:val="left" w:pos="318"/>
                <w:tab w:val="left" w:pos="353"/>
              </w:tabs>
              <w:suppressAutoHyphens/>
              <w:jc w:val="both"/>
              <w:rPr>
                <w:sz w:val="22"/>
                <w:szCs w:val="22"/>
                <w:shd w:val="clear" w:color="auto" w:fill="FFFFFF"/>
              </w:rPr>
            </w:pPr>
            <w:r w:rsidRPr="00DB598A">
              <w:rPr>
                <w:sz w:val="22"/>
                <w:szCs w:val="22"/>
                <w:shd w:val="clear" w:color="auto" w:fill="FFFFFF"/>
              </w:rPr>
              <w:t>3) содержания</w:t>
            </w:r>
            <w:r w:rsidR="002D224F">
              <w:rPr>
                <w:sz w:val="22"/>
                <w:szCs w:val="22"/>
                <w:shd w:val="clear" w:color="auto" w:fill="FFFFFF"/>
              </w:rPr>
              <w:t xml:space="preserve"> в</w:t>
            </w:r>
            <w:r w:rsidRPr="00DB598A">
              <w:rPr>
                <w:sz w:val="22"/>
                <w:szCs w:val="22"/>
                <w:shd w:val="clear" w:color="auto" w:fill="FFFFFF"/>
              </w:rPr>
              <w:t xml:space="preserve"> заявк</w:t>
            </w:r>
            <w:r w:rsidR="002D224F">
              <w:rPr>
                <w:sz w:val="22"/>
                <w:szCs w:val="22"/>
                <w:shd w:val="clear" w:color="auto" w:fill="FFFFFF"/>
              </w:rPr>
              <w:t>е</w:t>
            </w:r>
            <w:r w:rsidRPr="00DB598A">
              <w:rPr>
                <w:sz w:val="22"/>
                <w:szCs w:val="22"/>
                <w:shd w:val="clear" w:color="auto" w:fill="FFFFFF"/>
              </w:rPr>
              <w:t xml:space="preserve"> сведений о ценовом предложении</w:t>
            </w:r>
            <w:r>
              <w:rPr>
                <w:sz w:val="22"/>
                <w:szCs w:val="22"/>
                <w:shd w:val="clear" w:color="auto" w:fill="FFFFFF"/>
              </w:rPr>
              <w:t>.</w:t>
            </w:r>
          </w:p>
          <w:p w:rsidR="00DB598A" w:rsidRPr="00DB598A" w:rsidRDefault="002D224F"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4</w:t>
            </w:r>
            <w:r w:rsidR="00DB598A" w:rsidRPr="00DB598A">
              <w:rPr>
                <w:sz w:val="22"/>
                <w:szCs w:val="22"/>
                <w:shd w:val="clear" w:color="auto" w:fill="FFFFFF"/>
              </w:rPr>
              <w:t>) непредоставления документов и (или) информации, установленных документацией об аукционе, либо несоответствия указанных документов и (или) информации требованиям, установленным документацией о таком аукционе;</w:t>
            </w:r>
          </w:p>
          <w:p w:rsidR="00DB598A" w:rsidRPr="00DB598A" w:rsidRDefault="002D224F"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5</w:t>
            </w:r>
            <w:r w:rsidR="00DB598A" w:rsidRPr="00DB598A">
              <w:rPr>
                <w:sz w:val="22"/>
                <w:szCs w:val="22"/>
                <w:shd w:val="clear" w:color="auto" w:fill="FFFFFF"/>
              </w:rPr>
              <w:t>) наличия в документах и (или) информации, установленных документацией об аукционе, недостоверной информации на дату и время окончания срока подачи заявок на участие в таком аукционе;</w:t>
            </w:r>
          </w:p>
          <w:p w:rsidR="00DB598A" w:rsidRPr="00BF309F" w:rsidRDefault="002D224F"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lastRenderedPageBreak/>
              <w:t>6</w:t>
            </w:r>
            <w:r w:rsidR="00DB598A" w:rsidRPr="00DB598A">
              <w:rPr>
                <w:sz w:val="22"/>
                <w:szCs w:val="22"/>
                <w:shd w:val="clear" w:color="auto" w:fill="FFFFFF"/>
              </w:rPr>
              <w:t>) несоответствия участника аукциона требованиям, установленным документацией об аукционе</w:t>
            </w:r>
            <w:r w:rsidR="00DB598A">
              <w:rPr>
                <w:sz w:val="22"/>
                <w:szCs w:val="22"/>
                <w:shd w:val="clear" w:color="auto" w:fill="FFFFFF"/>
              </w:rPr>
              <w:t>.</w:t>
            </w:r>
          </w:p>
        </w:tc>
      </w:tr>
      <w:tr w:rsidR="00DD433D" w:rsidRPr="00BF309F" w:rsidTr="00B16E0B">
        <w:trPr>
          <w:trHeight w:val="1706"/>
        </w:trPr>
        <w:tc>
          <w:tcPr>
            <w:tcW w:w="381" w:type="pct"/>
            <w:tcBorders>
              <w:left w:val="single" w:sz="4" w:space="0" w:color="auto"/>
              <w:right w:val="single" w:sz="4" w:space="0" w:color="auto"/>
            </w:tcBorders>
          </w:tcPr>
          <w:p w:rsidR="00DD433D" w:rsidRPr="00BF309F" w:rsidRDefault="00DD433D">
            <w:pPr>
              <w:rPr>
                <w:b/>
                <w:sz w:val="22"/>
                <w:szCs w:val="22"/>
                <w:lang w:eastAsia="en-US"/>
              </w:rPr>
            </w:pPr>
            <w:r w:rsidRPr="00BF309F">
              <w:rPr>
                <w:b/>
                <w:sz w:val="22"/>
                <w:szCs w:val="22"/>
                <w:lang w:eastAsia="en-US"/>
              </w:rPr>
              <w:lastRenderedPageBreak/>
              <w:t>7.8.</w:t>
            </w:r>
          </w:p>
        </w:tc>
        <w:tc>
          <w:tcPr>
            <w:tcW w:w="1367" w:type="pct"/>
            <w:tcBorders>
              <w:left w:val="single" w:sz="4" w:space="0" w:color="auto"/>
              <w:right w:val="single" w:sz="4" w:space="0" w:color="auto"/>
            </w:tcBorders>
          </w:tcPr>
          <w:p w:rsidR="00DD433D" w:rsidRPr="00BF309F" w:rsidRDefault="00DD433D">
            <w:pPr>
              <w:rPr>
                <w:rFonts w:eastAsia="Calibri"/>
                <w:sz w:val="22"/>
                <w:szCs w:val="22"/>
                <w:lang w:eastAsia="hi-IN" w:bidi="hi-IN"/>
              </w:rPr>
            </w:pPr>
            <w:r w:rsidRPr="00BF309F">
              <w:rPr>
                <w:rFonts w:eastAsia="Calibri"/>
                <w:sz w:val="22"/>
                <w:szCs w:val="22"/>
                <w:lang w:eastAsia="hi-IN" w:bidi="hi-IN"/>
              </w:rPr>
              <w:t>Условия признания закупки несостоявшейся</w:t>
            </w:r>
          </w:p>
        </w:tc>
        <w:tc>
          <w:tcPr>
            <w:tcW w:w="3252" w:type="pct"/>
            <w:tcBorders>
              <w:left w:val="single" w:sz="4" w:space="0" w:color="auto"/>
              <w:right w:val="single" w:sz="4" w:space="0" w:color="auto"/>
            </w:tcBorders>
          </w:tcPr>
          <w:p w:rsidR="00A252DB" w:rsidRPr="00A252DB" w:rsidRDefault="00A252DB" w:rsidP="00A252DB">
            <w:pPr>
              <w:tabs>
                <w:tab w:val="left" w:pos="0"/>
                <w:tab w:val="left" w:pos="318"/>
                <w:tab w:val="left" w:pos="353"/>
              </w:tabs>
              <w:suppressAutoHyphens/>
              <w:jc w:val="both"/>
              <w:rPr>
                <w:rFonts w:eastAsia="Calibri"/>
                <w:sz w:val="22"/>
                <w:szCs w:val="22"/>
                <w:lang w:eastAsia="hi-IN" w:bidi="hi-IN"/>
              </w:rPr>
            </w:pPr>
            <w:r w:rsidRPr="00A252DB">
              <w:rPr>
                <w:rFonts w:eastAsia="Calibri"/>
                <w:sz w:val="22"/>
                <w:szCs w:val="22"/>
                <w:lang w:eastAsia="hi-IN" w:bidi="hi-IN"/>
              </w:rPr>
              <w:t>Электронный аукцион признается несостоявшимся в случае:</w:t>
            </w:r>
          </w:p>
          <w:p w:rsidR="00A252DB" w:rsidRPr="00A252DB" w:rsidRDefault="00A252DB" w:rsidP="00A252DB">
            <w:pPr>
              <w:tabs>
                <w:tab w:val="left" w:pos="0"/>
                <w:tab w:val="left" w:pos="318"/>
                <w:tab w:val="left" w:pos="353"/>
              </w:tabs>
              <w:suppressAutoHyphens/>
              <w:jc w:val="both"/>
              <w:rPr>
                <w:rFonts w:eastAsia="Calibri"/>
                <w:sz w:val="22"/>
                <w:szCs w:val="22"/>
                <w:lang w:eastAsia="hi-IN" w:bidi="hi-IN"/>
              </w:rPr>
            </w:pPr>
            <w:r w:rsidRPr="00A252DB">
              <w:rPr>
                <w:rFonts w:eastAsia="Calibri"/>
                <w:sz w:val="22"/>
                <w:szCs w:val="22"/>
                <w:lang w:eastAsia="hi-IN" w:bidi="hi-IN"/>
              </w:rPr>
              <w:t>1) если по окончании срока подачи заявок на участие в электронном аукционе не подано ни одной заявки или по результатам рассмотрения заявок на участие в электронном аукционе закупочная комиссия отклонила все поданные заявки на участие в электронном аукционе или если в течение десяти минут после начала проведения электронного аукциона ни один из его участников не подал предложение о цене договора;</w:t>
            </w:r>
          </w:p>
          <w:p w:rsidR="00A252DB" w:rsidRPr="00A252DB" w:rsidRDefault="00A252DB" w:rsidP="00A252DB">
            <w:pPr>
              <w:tabs>
                <w:tab w:val="left" w:pos="0"/>
                <w:tab w:val="left" w:pos="318"/>
                <w:tab w:val="left" w:pos="353"/>
              </w:tabs>
              <w:suppressAutoHyphens/>
              <w:jc w:val="both"/>
              <w:rPr>
                <w:rFonts w:eastAsia="Calibri"/>
                <w:sz w:val="22"/>
                <w:szCs w:val="22"/>
                <w:lang w:eastAsia="hi-IN" w:bidi="hi-IN"/>
              </w:rPr>
            </w:pPr>
            <w:r w:rsidRPr="00A252DB">
              <w:rPr>
                <w:rFonts w:eastAsia="Calibri"/>
                <w:sz w:val="22"/>
                <w:szCs w:val="22"/>
                <w:lang w:eastAsia="hi-IN" w:bidi="hi-IN"/>
              </w:rPr>
              <w:t>3)</w:t>
            </w:r>
            <w:r w:rsidRPr="00A252DB">
              <w:rPr>
                <w:rFonts w:eastAsia="Calibri"/>
                <w:sz w:val="22"/>
                <w:szCs w:val="22"/>
                <w:lang w:eastAsia="hi-IN" w:bidi="hi-IN"/>
              </w:rPr>
              <w:tab/>
              <w:t>если подана только одна заявка на участие в электронном аукционе, соответствующая всем требованиям, указанным в извещении и документации об электронном аукционе или только одна заявка признана соответствующей всем требованиям, указанным в извещении и документации об электронном аукционе;</w:t>
            </w:r>
          </w:p>
          <w:p w:rsidR="009C4CE8" w:rsidRPr="00BF309F" w:rsidRDefault="00A252DB" w:rsidP="00A252DB">
            <w:pPr>
              <w:tabs>
                <w:tab w:val="left" w:pos="0"/>
                <w:tab w:val="left" w:pos="318"/>
                <w:tab w:val="left" w:pos="353"/>
              </w:tabs>
              <w:suppressAutoHyphens/>
              <w:jc w:val="both"/>
              <w:rPr>
                <w:rFonts w:eastAsia="Calibri"/>
                <w:sz w:val="22"/>
                <w:szCs w:val="22"/>
                <w:lang w:eastAsia="hi-IN" w:bidi="hi-IN"/>
              </w:rPr>
            </w:pPr>
            <w:r w:rsidRPr="00A252DB">
              <w:rPr>
                <w:rFonts w:eastAsia="Calibri"/>
                <w:sz w:val="22"/>
                <w:szCs w:val="22"/>
                <w:lang w:eastAsia="hi-IN" w:bidi="hi-IN"/>
              </w:rPr>
              <w:t>4)</w:t>
            </w:r>
            <w:r w:rsidRPr="00A252DB">
              <w:rPr>
                <w:rFonts w:eastAsia="Calibri"/>
                <w:sz w:val="22"/>
                <w:szCs w:val="22"/>
                <w:lang w:eastAsia="hi-IN" w:bidi="hi-IN"/>
              </w:rPr>
              <w:tab/>
              <w:t>если в течение десяти минут после начала проведения электронного аукциона, поступило одно ценовое предложение о цене договора от участника электронного аукциона;</w:t>
            </w:r>
          </w:p>
        </w:tc>
      </w:tr>
      <w:tr w:rsidR="00FD22BB" w:rsidRPr="00BF309F" w:rsidTr="00B16E0B">
        <w:trPr>
          <w:trHeight w:val="335"/>
        </w:trPr>
        <w:tc>
          <w:tcPr>
            <w:tcW w:w="5000" w:type="pct"/>
            <w:gridSpan w:val="3"/>
            <w:tcBorders>
              <w:left w:val="single" w:sz="4" w:space="0" w:color="auto"/>
              <w:right w:val="single" w:sz="4" w:space="0" w:color="auto"/>
            </w:tcBorders>
          </w:tcPr>
          <w:p w:rsidR="00FD22BB" w:rsidRPr="00BF309F" w:rsidRDefault="00D03B52">
            <w:pPr>
              <w:pStyle w:val="affa"/>
              <w:widowControl w:val="0"/>
              <w:numPr>
                <w:ilvl w:val="0"/>
                <w:numId w:val="13"/>
              </w:numPr>
              <w:tabs>
                <w:tab w:val="left" w:pos="326"/>
              </w:tabs>
              <w:ind w:left="0" w:firstLine="0"/>
              <w:jc w:val="both"/>
              <w:rPr>
                <w:b/>
                <w:szCs w:val="22"/>
              </w:rPr>
            </w:pPr>
            <w:r w:rsidRPr="00BF309F">
              <w:rPr>
                <w:b/>
                <w:szCs w:val="22"/>
              </w:rPr>
              <w:t>Форма, порядок, дата и время окончания срока предоставления участникам закупки разъяснений положений извещения о закупке</w:t>
            </w:r>
          </w:p>
        </w:tc>
      </w:tr>
      <w:tr w:rsidR="00FD22BB" w:rsidRPr="00BF309F" w:rsidTr="00B16E0B">
        <w:tc>
          <w:tcPr>
            <w:tcW w:w="381" w:type="pct"/>
            <w:tcBorders>
              <w:left w:val="single" w:sz="4" w:space="0" w:color="auto"/>
              <w:bottom w:val="single" w:sz="4" w:space="0" w:color="auto"/>
              <w:right w:val="single" w:sz="4" w:space="0" w:color="auto"/>
            </w:tcBorders>
          </w:tcPr>
          <w:p w:rsidR="00FD22BB" w:rsidRPr="00BF309F" w:rsidRDefault="00D03B52">
            <w:pPr>
              <w:rPr>
                <w:b/>
                <w:sz w:val="22"/>
                <w:szCs w:val="22"/>
              </w:rPr>
            </w:pPr>
            <w:r w:rsidRPr="00BF309F">
              <w:rPr>
                <w:b/>
                <w:sz w:val="22"/>
                <w:szCs w:val="22"/>
              </w:rPr>
              <w:t>8.1.</w:t>
            </w:r>
          </w:p>
          <w:p w:rsidR="00FD22BB" w:rsidRPr="00BF309F" w:rsidRDefault="00FD22BB">
            <w:pPr>
              <w:rPr>
                <w:b/>
                <w:sz w:val="22"/>
                <w:szCs w:val="22"/>
              </w:rPr>
            </w:pPr>
          </w:p>
        </w:tc>
        <w:tc>
          <w:tcPr>
            <w:tcW w:w="1367" w:type="pct"/>
            <w:tcBorders>
              <w:top w:val="single" w:sz="4" w:space="0" w:color="auto"/>
              <w:left w:val="single" w:sz="4" w:space="0" w:color="auto"/>
              <w:bottom w:val="single" w:sz="4" w:space="0" w:color="auto"/>
              <w:right w:val="single" w:sz="4" w:space="0" w:color="auto"/>
            </w:tcBorders>
          </w:tcPr>
          <w:p w:rsidR="00FD22BB" w:rsidRPr="00BF309F" w:rsidRDefault="00D03B52">
            <w:pPr>
              <w:rPr>
                <w:sz w:val="22"/>
                <w:szCs w:val="22"/>
              </w:rPr>
            </w:pPr>
            <w:r w:rsidRPr="00BF309F">
              <w:rPr>
                <w:sz w:val="22"/>
                <w:szCs w:val="22"/>
              </w:rPr>
              <w:t>Форма, порядок, дата и время окончания срока предоставления участникам закупки разъяснений положений извещения о закупке</w:t>
            </w:r>
          </w:p>
        </w:tc>
        <w:tc>
          <w:tcPr>
            <w:tcW w:w="3252" w:type="pct"/>
            <w:tcBorders>
              <w:top w:val="single" w:sz="4" w:space="0" w:color="auto"/>
              <w:left w:val="single" w:sz="4" w:space="0" w:color="auto"/>
              <w:bottom w:val="single" w:sz="4" w:space="0" w:color="auto"/>
              <w:right w:val="single" w:sz="4" w:space="0" w:color="auto"/>
            </w:tcBorders>
          </w:tcPr>
          <w:p w:rsidR="00FD22BB" w:rsidRPr="00BF309F" w:rsidRDefault="00D03B52">
            <w:pPr>
              <w:tabs>
                <w:tab w:val="left" w:pos="284"/>
                <w:tab w:val="left" w:pos="851"/>
              </w:tabs>
              <w:jc w:val="both"/>
              <w:rPr>
                <w:bCs/>
                <w:color w:val="00000A"/>
                <w:sz w:val="22"/>
                <w:szCs w:val="22"/>
              </w:rPr>
            </w:pPr>
            <w:r w:rsidRPr="00BF309F">
              <w:rPr>
                <w:sz w:val="22"/>
                <w:szCs w:val="22"/>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rsidR="00FD22BB" w:rsidRPr="00BF309F" w:rsidRDefault="00D03B52">
            <w:pPr>
              <w:tabs>
                <w:tab w:val="left" w:pos="284"/>
                <w:tab w:val="left" w:pos="851"/>
              </w:tabs>
              <w:jc w:val="both"/>
              <w:rPr>
                <w:bCs/>
                <w:color w:val="00000A"/>
                <w:sz w:val="22"/>
                <w:szCs w:val="22"/>
                <w:lang w:eastAsia="zh-CN"/>
              </w:rPr>
            </w:pPr>
            <w:r w:rsidRPr="00BF309F">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r w:rsidRPr="00BF309F">
              <w:rPr>
                <w:rStyle w:val="ab"/>
                <w:bCs/>
                <w:sz w:val="22"/>
                <w:szCs w:val="22"/>
                <w:lang w:eastAsia="zh-CN"/>
              </w:rPr>
              <w:t>https://etp-region.ru</w:t>
            </w:r>
            <w:r w:rsidRPr="00BF309F">
              <w:rPr>
                <w:bCs/>
                <w:color w:val="00000A"/>
                <w:sz w:val="22"/>
                <w:szCs w:val="22"/>
                <w:lang w:eastAsia="zh-CN"/>
              </w:rPr>
              <w:t xml:space="preserve">. </w:t>
            </w:r>
          </w:p>
          <w:p w:rsidR="00FD22BB" w:rsidRPr="00BF309F" w:rsidRDefault="00D03B52">
            <w:pPr>
              <w:jc w:val="both"/>
              <w:rPr>
                <w:sz w:val="22"/>
                <w:szCs w:val="22"/>
              </w:rPr>
            </w:pPr>
            <w:r w:rsidRPr="00BF309F">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rsidR="00FD22BB" w:rsidRPr="0086700F" w:rsidRDefault="00D03B52">
            <w:pPr>
              <w:shd w:val="clear" w:color="auto" w:fill="FFFFFF"/>
              <w:jc w:val="both"/>
              <w:rPr>
                <w:sz w:val="22"/>
                <w:szCs w:val="22"/>
              </w:rPr>
            </w:pPr>
            <w:r w:rsidRPr="00BF309F">
              <w:rPr>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rsidR="00FD22BB" w:rsidRPr="00BF309F" w:rsidRDefault="00D03B52">
            <w:pPr>
              <w:shd w:val="clear" w:color="auto" w:fill="FFFFFF"/>
              <w:jc w:val="both"/>
              <w:rPr>
                <w:b/>
                <w:bCs/>
                <w:sz w:val="22"/>
                <w:szCs w:val="22"/>
              </w:rPr>
            </w:pPr>
            <w:proofErr w:type="gramStart"/>
            <w:r w:rsidRPr="00BF309F">
              <w:rPr>
                <w:b/>
                <w:bCs/>
                <w:sz w:val="22"/>
                <w:szCs w:val="22"/>
              </w:rPr>
              <w:t>С даты размещения</w:t>
            </w:r>
            <w:proofErr w:type="gramEnd"/>
            <w:r w:rsidRPr="00BF309F">
              <w:rPr>
                <w:b/>
                <w:bCs/>
                <w:sz w:val="22"/>
                <w:szCs w:val="22"/>
              </w:rPr>
              <w:t xml:space="preserve"> документации в ЕИС</w:t>
            </w:r>
            <w:r w:rsidR="00437D96">
              <w:rPr>
                <w:b/>
                <w:bCs/>
                <w:sz w:val="22"/>
                <w:szCs w:val="22"/>
              </w:rPr>
              <w:t xml:space="preserve"> с </w:t>
            </w:r>
            <w:r w:rsidR="00A252DB">
              <w:rPr>
                <w:b/>
                <w:bCs/>
                <w:sz w:val="22"/>
                <w:szCs w:val="22"/>
              </w:rPr>
              <w:t>03</w:t>
            </w:r>
            <w:r w:rsidR="00437D96">
              <w:rPr>
                <w:b/>
                <w:bCs/>
                <w:sz w:val="22"/>
                <w:szCs w:val="22"/>
              </w:rPr>
              <w:t xml:space="preserve"> </w:t>
            </w:r>
            <w:r w:rsidR="00A252DB">
              <w:rPr>
                <w:b/>
                <w:bCs/>
                <w:sz w:val="22"/>
                <w:szCs w:val="22"/>
              </w:rPr>
              <w:t>сентября</w:t>
            </w:r>
            <w:r w:rsidR="00437D96">
              <w:rPr>
                <w:b/>
                <w:bCs/>
                <w:sz w:val="22"/>
                <w:szCs w:val="22"/>
              </w:rPr>
              <w:t xml:space="preserve"> 2024 г.</w:t>
            </w:r>
            <w:r w:rsidRPr="00BF309F">
              <w:rPr>
                <w:b/>
                <w:bCs/>
                <w:sz w:val="22"/>
                <w:szCs w:val="22"/>
              </w:rPr>
              <w:t xml:space="preserve"> до </w:t>
            </w:r>
            <w:r w:rsidR="009C4CE8">
              <w:rPr>
                <w:b/>
                <w:bCs/>
                <w:sz w:val="22"/>
                <w:szCs w:val="22"/>
              </w:rPr>
              <w:t>1</w:t>
            </w:r>
            <w:r w:rsidR="00A252DB">
              <w:rPr>
                <w:b/>
                <w:bCs/>
                <w:sz w:val="22"/>
                <w:szCs w:val="22"/>
              </w:rPr>
              <w:t>9</w:t>
            </w:r>
            <w:r w:rsidRPr="00BF309F">
              <w:rPr>
                <w:b/>
                <w:sz w:val="22"/>
                <w:szCs w:val="22"/>
                <w:lang w:eastAsia="en-US"/>
              </w:rPr>
              <w:t xml:space="preserve"> </w:t>
            </w:r>
            <w:r w:rsidR="005C2964">
              <w:rPr>
                <w:b/>
                <w:sz w:val="22"/>
                <w:szCs w:val="22"/>
                <w:lang w:eastAsia="en-US"/>
              </w:rPr>
              <w:t>сентября</w:t>
            </w:r>
            <w:r w:rsidRPr="00BF309F">
              <w:rPr>
                <w:b/>
                <w:sz w:val="22"/>
                <w:szCs w:val="22"/>
                <w:lang w:eastAsia="en-US"/>
              </w:rPr>
              <w:t xml:space="preserve"> 202</w:t>
            </w:r>
            <w:r w:rsidR="00A346C2" w:rsidRPr="00BF309F">
              <w:rPr>
                <w:b/>
                <w:sz w:val="22"/>
                <w:szCs w:val="22"/>
                <w:lang w:eastAsia="en-US"/>
              </w:rPr>
              <w:t>4</w:t>
            </w:r>
            <w:r w:rsidRPr="00BF309F">
              <w:rPr>
                <w:b/>
                <w:sz w:val="22"/>
                <w:szCs w:val="22"/>
                <w:lang w:eastAsia="en-US"/>
              </w:rPr>
              <w:t xml:space="preserve"> года 09.59 часов </w:t>
            </w:r>
            <w:r w:rsidRPr="00BF309F">
              <w:rPr>
                <w:b/>
                <w:sz w:val="22"/>
                <w:szCs w:val="22"/>
              </w:rPr>
              <w:t>(по местному времени</w:t>
            </w:r>
            <w:r w:rsidRPr="00BF309F">
              <w:rPr>
                <w:b/>
                <w:bCs/>
                <w:sz w:val="22"/>
                <w:szCs w:val="22"/>
                <w:lang w:eastAsia="en-US"/>
              </w:rPr>
              <w:t xml:space="preserve"> Заказчика</w:t>
            </w:r>
            <w:r w:rsidRPr="00BF309F">
              <w:rPr>
                <w:b/>
                <w:sz w:val="22"/>
                <w:szCs w:val="22"/>
              </w:rPr>
              <w:t>).</w:t>
            </w:r>
          </w:p>
        </w:tc>
      </w:tr>
      <w:tr w:rsidR="00FD22BB" w:rsidRPr="00BF309F" w:rsidTr="00B16E0B">
        <w:tc>
          <w:tcPr>
            <w:tcW w:w="5000" w:type="pct"/>
            <w:gridSpan w:val="3"/>
            <w:tcBorders>
              <w:left w:val="single" w:sz="4" w:space="0" w:color="auto"/>
              <w:bottom w:val="single" w:sz="4" w:space="0" w:color="auto"/>
              <w:right w:val="single" w:sz="4" w:space="0" w:color="auto"/>
            </w:tcBorders>
          </w:tcPr>
          <w:p w:rsidR="00FD22BB" w:rsidRPr="00BF309F" w:rsidRDefault="00D03B52">
            <w:pPr>
              <w:pStyle w:val="affa"/>
              <w:numPr>
                <w:ilvl w:val="0"/>
                <w:numId w:val="13"/>
              </w:numPr>
              <w:tabs>
                <w:tab w:val="left" w:pos="284"/>
                <w:tab w:val="left" w:pos="851"/>
              </w:tabs>
              <w:ind w:left="0" w:firstLine="0"/>
              <w:jc w:val="both"/>
              <w:rPr>
                <w:b/>
                <w:szCs w:val="22"/>
              </w:rPr>
            </w:pPr>
            <w:r w:rsidRPr="00BF309F">
              <w:rPr>
                <w:b/>
                <w:szCs w:val="22"/>
              </w:rPr>
              <w:t>Внесение изменений в извещение о закупке и отказа от проведения закупки</w:t>
            </w:r>
          </w:p>
        </w:tc>
      </w:tr>
      <w:tr w:rsidR="00FD22BB" w:rsidRPr="00BF309F" w:rsidTr="00B16E0B">
        <w:tc>
          <w:tcPr>
            <w:tcW w:w="381" w:type="pct"/>
            <w:tcBorders>
              <w:left w:val="single" w:sz="4" w:space="0" w:color="auto"/>
              <w:bottom w:val="single" w:sz="4" w:space="0" w:color="auto"/>
              <w:right w:val="single" w:sz="4" w:space="0" w:color="auto"/>
            </w:tcBorders>
          </w:tcPr>
          <w:p w:rsidR="00FD22BB" w:rsidRPr="00BF309F" w:rsidRDefault="00D03B52">
            <w:pPr>
              <w:rPr>
                <w:b/>
                <w:sz w:val="22"/>
                <w:szCs w:val="22"/>
              </w:rPr>
            </w:pPr>
            <w:r w:rsidRPr="00BF309F">
              <w:rPr>
                <w:b/>
                <w:sz w:val="22"/>
                <w:szCs w:val="22"/>
              </w:rPr>
              <w:t>9.1.</w:t>
            </w:r>
          </w:p>
        </w:tc>
        <w:tc>
          <w:tcPr>
            <w:tcW w:w="1367" w:type="pct"/>
            <w:tcBorders>
              <w:top w:val="single" w:sz="4" w:space="0" w:color="auto"/>
              <w:left w:val="single" w:sz="4" w:space="0" w:color="auto"/>
              <w:bottom w:val="single" w:sz="4" w:space="0" w:color="auto"/>
              <w:right w:val="single" w:sz="4" w:space="0" w:color="auto"/>
            </w:tcBorders>
          </w:tcPr>
          <w:p w:rsidR="00FD22BB" w:rsidRPr="00BF309F" w:rsidRDefault="00D03B52">
            <w:pPr>
              <w:rPr>
                <w:sz w:val="22"/>
                <w:szCs w:val="22"/>
              </w:rPr>
            </w:pPr>
            <w:r w:rsidRPr="00BF309F">
              <w:rPr>
                <w:sz w:val="22"/>
                <w:szCs w:val="22"/>
              </w:rPr>
              <w:t>Порядок внесения Заказчиком изменений в извещение о проведении закупки</w:t>
            </w:r>
          </w:p>
        </w:tc>
        <w:tc>
          <w:tcPr>
            <w:tcW w:w="3252" w:type="pct"/>
            <w:tcBorders>
              <w:top w:val="single" w:sz="4" w:space="0" w:color="auto"/>
              <w:left w:val="single" w:sz="4" w:space="0" w:color="auto"/>
              <w:bottom w:val="single" w:sz="4" w:space="0" w:color="auto"/>
              <w:right w:val="single" w:sz="4" w:space="0" w:color="auto"/>
            </w:tcBorders>
          </w:tcPr>
          <w:p w:rsidR="00FD22BB" w:rsidRPr="00BF309F" w:rsidRDefault="00D03B52">
            <w:pPr>
              <w:suppressAutoHyphens/>
              <w:autoSpaceDE w:val="0"/>
              <w:autoSpaceDN w:val="0"/>
              <w:adjustRightInd w:val="0"/>
              <w:jc w:val="both"/>
              <w:rPr>
                <w:sz w:val="22"/>
                <w:szCs w:val="22"/>
                <w:lang w:eastAsia="ar-SA"/>
              </w:rPr>
            </w:pPr>
            <w:r w:rsidRPr="00BF309F">
              <w:rPr>
                <w:sz w:val="22"/>
                <w:szCs w:val="22"/>
                <w:lang w:eastAsia="ar-SA"/>
              </w:rPr>
              <w:t xml:space="preserve">Заказчик по собственной инициативе либо в связи с поступившим в его адрес запросом на разъяснение положений извещения о закупке вправе принять решение о внесении изменений в извещение об осуществлении закупки.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w:t>
            </w:r>
            <w:r w:rsidRPr="00BF309F">
              <w:rPr>
                <w:sz w:val="22"/>
                <w:szCs w:val="22"/>
                <w:lang w:eastAsia="ar-SA"/>
              </w:rPr>
              <w:lastRenderedPageBreak/>
              <w:t>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FD22BB" w:rsidRPr="00BF309F" w:rsidRDefault="00D03B52">
            <w:pPr>
              <w:jc w:val="both"/>
              <w:rPr>
                <w:b/>
                <w:sz w:val="22"/>
                <w:szCs w:val="22"/>
              </w:rPr>
            </w:pPr>
            <w:r w:rsidRPr="00BF309F">
              <w:rPr>
                <w:sz w:val="22"/>
                <w:szCs w:val="22"/>
                <w:lang w:eastAsia="ar-SA"/>
              </w:rPr>
              <w:t>В течение одного часа с момента размещения на электронной площадке извещения об отказе от проведения электронного Аукциона, изменениях, внесенных в извещение о проведении электронного Аукциона, изменениях, внесенных в документацию об электронном Аукционе, разъяснений положений документации об электронном Аукционе оператор 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
        </w:tc>
      </w:tr>
      <w:tr w:rsidR="00FD22BB" w:rsidRPr="00BF309F" w:rsidTr="00B16E0B">
        <w:tc>
          <w:tcPr>
            <w:tcW w:w="381" w:type="pct"/>
            <w:tcBorders>
              <w:left w:val="single" w:sz="4" w:space="0" w:color="auto"/>
              <w:right w:val="single" w:sz="4" w:space="0" w:color="auto"/>
            </w:tcBorders>
          </w:tcPr>
          <w:p w:rsidR="00FD22BB" w:rsidRPr="00BF309F" w:rsidRDefault="00D03B52">
            <w:pPr>
              <w:rPr>
                <w:b/>
                <w:sz w:val="22"/>
                <w:szCs w:val="22"/>
              </w:rPr>
            </w:pPr>
            <w:r w:rsidRPr="00BF309F">
              <w:rPr>
                <w:b/>
                <w:sz w:val="22"/>
                <w:szCs w:val="22"/>
              </w:rPr>
              <w:lastRenderedPageBreak/>
              <w:t xml:space="preserve">9.2. </w:t>
            </w:r>
          </w:p>
        </w:tc>
        <w:tc>
          <w:tcPr>
            <w:tcW w:w="1367" w:type="pct"/>
            <w:tcBorders>
              <w:top w:val="single" w:sz="4" w:space="0" w:color="auto"/>
              <w:left w:val="single" w:sz="4" w:space="0" w:color="auto"/>
              <w:bottom w:val="single" w:sz="4" w:space="0" w:color="auto"/>
              <w:right w:val="single" w:sz="4" w:space="0" w:color="auto"/>
            </w:tcBorders>
          </w:tcPr>
          <w:p w:rsidR="00FD22BB" w:rsidRPr="00BF309F" w:rsidRDefault="00D03B52">
            <w:pPr>
              <w:rPr>
                <w:sz w:val="22"/>
                <w:szCs w:val="22"/>
              </w:rPr>
            </w:pPr>
            <w:r w:rsidRPr="00BF309F">
              <w:rPr>
                <w:sz w:val="22"/>
                <w:szCs w:val="22"/>
              </w:rPr>
              <w:t>Отказ Заказчика от проведения закупки</w:t>
            </w:r>
          </w:p>
        </w:tc>
        <w:tc>
          <w:tcPr>
            <w:tcW w:w="3252" w:type="pct"/>
            <w:tcBorders>
              <w:top w:val="single" w:sz="4" w:space="0" w:color="auto"/>
              <w:left w:val="single" w:sz="4" w:space="0" w:color="auto"/>
              <w:bottom w:val="single" w:sz="4" w:space="0" w:color="auto"/>
              <w:right w:val="single" w:sz="4" w:space="0" w:color="auto"/>
            </w:tcBorders>
          </w:tcPr>
          <w:p w:rsidR="00C07998" w:rsidRPr="00BF309F" w:rsidRDefault="00C07998" w:rsidP="00C07998">
            <w:pPr>
              <w:jc w:val="both"/>
              <w:rPr>
                <w:sz w:val="22"/>
                <w:szCs w:val="22"/>
              </w:rPr>
            </w:pPr>
            <w:r w:rsidRPr="00BF309F">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C07998" w:rsidRPr="00BF309F" w:rsidRDefault="00C07998" w:rsidP="00C07998">
            <w:pPr>
              <w:jc w:val="both"/>
              <w:rPr>
                <w:sz w:val="22"/>
                <w:szCs w:val="22"/>
              </w:rPr>
            </w:pPr>
            <w:r w:rsidRPr="00BF309F">
              <w:rPr>
                <w:sz w:val="22"/>
                <w:szCs w:val="22"/>
              </w:rPr>
              <w:t>Решение об отмене конкурентной закупки размещается в ЕИС в день принятия этого решения.</w:t>
            </w:r>
          </w:p>
          <w:p w:rsidR="00C07998" w:rsidRPr="00BF309F" w:rsidRDefault="00C07998" w:rsidP="00C07998">
            <w:pPr>
              <w:jc w:val="both"/>
              <w:rPr>
                <w:sz w:val="22"/>
                <w:szCs w:val="22"/>
              </w:rPr>
            </w:pPr>
            <w:r w:rsidRPr="00BF309F">
              <w:rPr>
                <w:sz w:val="22"/>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D22BB" w:rsidRPr="00BF309F" w:rsidRDefault="00C07998" w:rsidP="00C07998">
            <w:pPr>
              <w:jc w:val="both"/>
              <w:rPr>
                <w:sz w:val="22"/>
                <w:szCs w:val="22"/>
              </w:rPr>
            </w:pPr>
            <w:r w:rsidRPr="00BF309F">
              <w:rPr>
                <w:sz w:val="22"/>
                <w:szCs w:val="22"/>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rsidR="00FD22BB" w:rsidRPr="00BF309F" w:rsidTr="00B16E0B">
        <w:tc>
          <w:tcPr>
            <w:tcW w:w="5000" w:type="pct"/>
            <w:gridSpan w:val="3"/>
            <w:tcBorders>
              <w:left w:val="single" w:sz="4" w:space="0" w:color="auto"/>
              <w:right w:val="single" w:sz="4" w:space="0" w:color="auto"/>
            </w:tcBorders>
          </w:tcPr>
          <w:p w:rsidR="00FD22BB" w:rsidRPr="00BF309F" w:rsidRDefault="00D03B52">
            <w:pPr>
              <w:pStyle w:val="affa"/>
              <w:numPr>
                <w:ilvl w:val="0"/>
                <w:numId w:val="13"/>
              </w:numPr>
              <w:tabs>
                <w:tab w:val="left" w:pos="238"/>
                <w:tab w:val="left" w:pos="423"/>
              </w:tabs>
              <w:ind w:left="0" w:firstLine="0"/>
              <w:jc w:val="both"/>
              <w:rPr>
                <w:b/>
                <w:szCs w:val="22"/>
              </w:rPr>
            </w:pPr>
            <w:r w:rsidRPr="00BF309F">
              <w:rPr>
                <w:b/>
                <w:szCs w:val="22"/>
              </w:rPr>
              <w:t>Порядок заключения договора</w:t>
            </w:r>
          </w:p>
        </w:tc>
      </w:tr>
      <w:tr w:rsidR="00FD22BB" w:rsidRPr="00BF309F" w:rsidTr="00B16E0B">
        <w:tc>
          <w:tcPr>
            <w:tcW w:w="381" w:type="pct"/>
            <w:tcBorders>
              <w:left w:val="single" w:sz="4" w:space="0" w:color="auto"/>
              <w:right w:val="single" w:sz="4" w:space="0" w:color="auto"/>
            </w:tcBorders>
          </w:tcPr>
          <w:p w:rsidR="00FD22BB" w:rsidRPr="00BF309F" w:rsidRDefault="00D03B52">
            <w:pPr>
              <w:rPr>
                <w:b/>
                <w:sz w:val="22"/>
                <w:szCs w:val="22"/>
              </w:rPr>
            </w:pPr>
            <w:r w:rsidRPr="00BF309F">
              <w:rPr>
                <w:b/>
                <w:sz w:val="22"/>
                <w:szCs w:val="22"/>
              </w:rPr>
              <w:t xml:space="preserve">10.1. </w:t>
            </w:r>
          </w:p>
        </w:tc>
        <w:tc>
          <w:tcPr>
            <w:tcW w:w="1367" w:type="pct"/>
            <w:tcBorders>
              <w:top w:val="single" w:sz="4" w:space="0" w:color="auto"/>
              <w:left w:val="single" w:sz="4" w:space="0" w:color="auto"/>
              <w:bottom w:val="single" w:sz="4" w:space="0" w:color="auto"/>
              <w:right w:val="single" w:sz="4" w:space="0" w:color="auto"/>
            </w:tcBorders>
          </w:tcPr>
          <w:p w:rsidR="00FD22BB" w:rsidRPr="00BF309F" w:rsidRDefault="00D03B52">
            <w:pPr>
              <w:rPr>
                <w:sz w:val="22"/>
                <w:szCs w:val="22"/>
              </w:rPr>
            </w:pPr>
            <w:r w:rsidRPr="00BF309F">
              <w:rPr>
                <w:sz w:val="22"/>
                <w:szCs w:val="22"/>
              </w:rPr>
              <w:t>Срок заключения договора</w:t>
            </w:r>
          </w:p>
        </w:tc>
        <w:tc>
          <w:tcPr>
            <w:tcW w:w="3252" w:type="pct"/>
            <w:tcBorders>
              <w:top w:val="single" w:sz="4" w:space="0" w:color="auto"/>
              <w:left w:val="single" w:sz="4" w:space="0" w:color="auto"/>
              <w:bottom w:val="single" w:sz="4" w:space="0" w:color="auto"/>
              <w:right w:val="single" w:sz="4" w:space="0" w:color="auto"/>
            </w:tcBorders>
          </w:tcPr>
          <w:p w:rsidR="00FD22BB" w:rsidRPr="00BF309F" w:rsidRDefault="00D03B52">
            <w:pPr>
              <w:pStyle w:val="32"/>
              <w:tabs>
                <w:tab w:val="left" w:pos="311"/>
              </w:tabs>
              <w:spacing w:line="240" w:lineRule="auto"/>
              <w:ind w:left="0" w:firstLine="0"/>
              <w:rPr>
                <w:rFonts w:eastAsiaTheme="minorEastAsia"/>
                <w:color w:val="000000"/>
                <w:sz w:val="22"/>
                <w:szCs w:val="22"/>
              </w:rPr>
            </w:pPr>
            <w:r w:rsidRPr="00BF309F">
              <w:rPr>
                <w:rFonts w:eastAsiaTheme="minorEastAsia"/>
                <w:color w:val="000000"/>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rsidR="00FD22BB" w:rsidRPr="00BF309F" w:rsidTr="00B16E0B">
        <w:tc>
          <w:tcPr>
            <w:tcW w:w="381" w:type="pct"/>
            <w:tcBorders>
              <w:left w:val="single" w:sz="4" w:space="0" w:color="auto"/>
              <w:right w:val="single" w:sz="4" w:space="0" w:color="auto"/>
            </w:tcBorders>
          </w:tcPr>
          <w:p w:rsidR="00FD22BB" w:rsidRPr="00BF309F" w:rsidRDefault="00D03B52">
            <w:pPr>
              <w:rPr>
                <w:b/>
                <w:sz w:val="22"/>
                <w:szCs w:val="22"/>
              </w:rPr>
            </w:pPr>
            <w:r w:rsidRPr="00BF309F">
              <w:rPr>
                <w:b/>
                <w:sz w:val="22"/>
                <w:szCs w:val="22"/>
              </w:rPr>
              <w:t>10.2.</w:t>
            </w:r>
          </w:p>
        </w:tc>
        <w:tc>
          <w:tcPr>
            <w:tcW w:w="1367" w:type="pct"/>
            <w:tcBorders>
              <w:top w:val="single" w:sz="4" w:space="0" w:color="auto"/>
              <w:left w:val="single" w:sz="4" w:space="0" w:color="auto"/>
              <w:right w:val="single" w:sz="4" w:space="0" w:color="auto"/>
            </w:tcBorders>
          </w:tcPr>
          <w:p w:rsidR="00FD22BB" w:rsidRPr="00BF309F" w:rsidRDefault="00D03B52">
            <w:pPr>
              <w:rPr>
                <w:sz w:val="22"/>
                <w:szCs w:val="22"/>
              </w:rPr>
            </w:pPr>
            <w:r w:rsidRPr="00BF309F">
              <w:rPr>
                <w:sz w:val="22"/>
                <w:szCs w:val="22"/>
              </w:rPr>
              <w:t>Порядок заключения договора</w:t>
            </w:r>
          </w:p>
        </w:tc>
        <w:tc>
          <w:tcPr>
            <w:tcW w:w="3252" w:type="pct"/>
            <w:tcBorders>
              <w:top w:val="single" w:sz="4" w:space="0" w:color="auto"/>
              <w:left w:val="single" w:sz="4" w:space="0" w:color="auto"/>
              <w:bottom w:val="single" w:sz="4" w:space="0" w:color="auto"/>
              <w:right w:val="single" w:sz="4" w:space="0" w:color="auto"/>
            </w:tcBorders>
          </w:tcPr>
          <w:p w:rsidR="00FD22BB" w:rsidRPr="00BF309F" w:rsidRDefault="00D03B52">
            <w:pPr>
              <w:jc w:val="both"/>
              <w:rPr>
                <w:bCs/>
                <w:sz w:val="22"/>
                <w:szCs w:val="22"/>
              </w:rPr>
            </w:pPr>
            <w:r w:rsidRPr="00BF309F">
              <w:rPr>
                <w:bCs/>
                <w:sz w:val="22"/>
                <w:szCs w:val="22"/>
              </w:rPr>
              <w:t>Срок заключения договора по итогам закупки не может превышать 20 календарных дней с даты подведения итогов закупки. При этом договор может быть заключен не ранее 10 календарных дней со дня подведения итогов для конкурентных способов закупки.</w:t>
            </w:r>
          </w:p>
          <w:p w:rsidR="00FD22BB" w:rsidRPr="00BF309F" w:rsidRDefault="00D03B52">
            <w:pPr>
              <w:jc w:val="both"/>
              <w:rPr>
                <w:bCs/>
                <w:sz w:val="22"/>
                <w:szCs w:val="22"/>
              </w:rPr>
            </w:pPr>
            <w:r w:rsidRPr="00BF309F">
              <w:rPr>
                <w:bCs/>
                <w:sz w:val="22"/>
                <w:szCs w:val="22"/>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p w:rsidR="00FD22BB" w:rsidRPr="00BF309F" w:rsidRDefault="00FD22BB">
            <w:pPr>
              <w:jc w:val="both"/>
              <w:rPr>
                <w:b/>
                <w:sz w:val="22"/>
                <w:szCs w:val="22"/>
              </w:rPr>
            </w:pPr>
          </w:p>
        </w:tc>
      </w:tr>
      <w:tr w:rsidR="00FD22BB" w:rsidRPr="00BF309F" w:rsidTr="00B16E0B">
        <w:trPr>
          <w:trHeight w:val="704"/>
        </w:trPr>
        <w:tc>
          <w:tcPr>
            <w:tcW w:w="381" w:type="pct"/>
            <w:tcBorders>
              <w:left w:val="single" w:sz="4" w:space="0" w:color="auto"/>
              <w:right w:val="single" w:sz="4" w:space="0" w:color="auto"/>
            </w:tcBorders>
          </w:tcPr>
          <w:p w:rsidR="00FD22BB" w:rsidRPr="00BF309F" w:rsidRDefault="00D03B52">
            <w:pPr>
              <w:pStyle w:val="affa"/>
              <w:numPr>
                <w:ilvl w:val="0"/>
                <w:numId w:val="13"/>
              </w:numPr>
              <w:tabs>
                <w:tab w:val="left" w:pos="447"/>
                <w:tab w:val="left" w:pos="873"/>
              </w:tabs>
              <w:ind w:left="22" w:firstLine="0"/>
              <w:jc w:val="left"/>
              <w:rPr>
                <w:b/>
                <w:szCs w:val="22"/>
              </w:rPr>
            </w:pPr>
            <w:r w:rsidRPr="00BF309F">
              <w:rPr>
                <w:b/>
                <w:szCs w:val="22"/>
              </w:rPr>
              <w:t xml:space="preserve">    </w:t>
            </w:r>
          </w:p>
        </w:tc>
        <w:tc>
          <w:tcPr>
            <w:tcW w:w="1367" w:type="pct"/>
            <w:tcBorders>
              <w:left w:val="single" w:sz="4" w:space="0" w:color="auto"/>
              <w:right w:val="single" w:sz="4" w:space="0" w:color="auto"/>
            </w:tcBorders>
          </w:tcPr>
          <w:p w:rsidR="00FD22BB" w:rsidRPr="00BF309F" w:rsidRDefault="00D03B52">
            <w:pPr>
              <w:tabs>
                <w:tab w:val="left" w:pos="447"/>
                <w:tab w:val="left" w:pos="873"/>
              </w:tabs>
              <w:ind w:left="22"/>
              <w:rPr>
                <w:b/>
                <w:sz w:val="22"/>
                <w:szCs w:val="22"/>
              </w:rPr>
            </w:pPr>
            <w:r w:rsidRPr="00BF309F">
              <w:rPr>
                <w:b/>
                <w:sz w:val="22"/>
                <w:szCs w:val="22"/>
              </w:rPr>
              <w:t>Срок, место и порядок предоставления документации о закупке</w:t>
            </w:r>
          </w:p>
        </w:tc>
        <w:tc>
          <w:tcPr>
            <w:tcW w:w="3252" w:type="pct"/>
            <w:tcBorders>
              <w:top w:val="single" w:sz="4" w:space="0" w:color="auto"/>
              <w:left w:val="single" w:sz="4" w:space="0" w:color="auto"/>
              <w:bottom w:val="single" w:sz="4" w:space="0" w:color="auto"/>
              <w:right w:val="single" w:sz="4" w:space="0" w:color="auto"/>
            </w:tcBorders>
          </w:tcPr>
          <w:p w:rsidR="00FD22BB" w:rsidRPr="00BF309F" w:rsidRDefault="00D03B52">
            <w:pPr>
              <w:tabs>
                <w:tab w:val="left" w:pos="151"/>
              </w:tabs>
              <w:autoSpaceDE w:val="0"/>
              <w:autoSpaceDN w:val="0"/>
              <w:adjustRightInd w:val="0"/>
              <w:jc w:val="both"/>
              <w:rPr>
                <w:bCs/>
                <w:sz w:val="22"/>
                <w:szCs w:val="22"/>
              </w:rPr>
            </w:pPr>
            <w:r w:rsidRPr="00BF309F">
              <w:rPr>
                <w:bCs/>
                <w:sz w:val="22"/>
                <w:szCs w:val="22"/>
              </w:rPr>
              <w:t xml:space="preserve">Участник закупки может самостоятельно скачать документацию на сайте ЕИС </w:t>
            </w:r>
            <w:hyperlink r:id="rId9" w:history="1">
              <w:r w:rsidRPr="00BF309F">
                <w:rPr>
                  <w:rStyle w:val="ab"/>
                  <w:bCs/>
                  <w:sz w:val="22"/>
                  <w:szCs w:val="22"/>
                  <w:lang w:val="en-US"/>
                </w:rPr>
                <w:t>www</w:t>
              </w:r>
              <w:r w:rsidRPr="00BF309F">
                <w:rPr>
                  <w:rStyle w:val="ab"/>
                  <w:bCs/>
                  <w:sz w:val="22"/>
                  <w:szCs w:val="22"/>
                </w:rPr>
                <w:t>.zakupki.gov.ru</w:t>
              </w:r>
            </w:hyperlink>
            <w:r w:rsidRPr="00BF309F">
              <w:rPr>
                <w:bCs/>
                <w:sz w:val="22"/>
                <w:szCs w:val="22"/>
              </w:rPr>
              <w:t xml:space="preserve"> и на ЭТП </w:t>
            </w:r>
            <w:r w:rsidRPr="00BF309F">
              <w:rPr>
                <w:rStyle w:val="ab"/>
                <w:bCs/>
                <w:sz w:val="22"/>
                <w:szCs w:val="22"/>
              </w:rPr>
              <w:t>https://etp-region.ru</w:t>
            </w:r>
          </w:p>
        </w:tc>
      </w:tr>
      <w:tr w:rsidR="006D7DD9" w:rsidRPr="00BF309F" w:rsidTr="00B16E0B">
        <w:trPr>
          <w:trHeight w:val="704"/>
        </w:trPr>
        <w:tc>
          <w:tcPr>
            <w:tcW w:w="381" w:type="pct"/>
            <w:tcBorders>
              <w:left w:val="single" w:sz="4" w:space="0" w:color="auto"/>
              <w:right w:val="single" w:sz="4" w:space="0" w:color="auto"/>
            </w:tcBorders>
          </w:tcPr>
          <w:p w:rsidR="006D7DD9" w:rsidRPr="00BF309F" w:rsidRDefault="006D7DD9" w:rsidP="006D7DD9">
            <w:pPr>
              <w:pStyle w:val="affa"/>
              <w:numPr>
                <w:ilvl w:val="0"/>
                <w:numId w:val="13"/>
              </w:numPr>
              <w:tabs>
                <w:tab w:val="left" w:pos="447"/>
                <w:tab w:val="left" w:pos="873"/>
              </w:tabs>
              <w:ind w:left="22" w:firstLine="0"/>
              <w:jc w:val="left"/>
              <w:rPr>
                <w:b/>
                <w:szCs w:val="22"/>
              </w:rPr>
            </w:pPr>
          </w:p>
        </w:tc>
        <w:tc>
          <w:tcPr>
            <w:tcW w:w="1367" w:type="pct"/>
            <w:tcBorders>
              <w:left w:val="single" w:sz="4" w:space="0" w:color="auto"/>
              <w:right w:val="single" w:sz="4" w:space="0" w:color="auto"/>
            </w:tcBorders>
          </w:tcPr>
          <w:p w:rsidR="006D7DD9" w:rsidRPr="006D7DD9" w:rsidRDefault="006D7DD9" w:rsidP="006D7DD9">
            <w:pPr>
              <w:tabs>
                <w:tab w:val="left" w:pos="447"/>
                <w:tab w:val="left" w:pos="873"/>
              </w:tabs>
              <w:ind w:left="22"/>
              <w:rPr>
                <w:b/>
                <w:sz w:val="22"/>
                <w:szCs w:val="22"/>
              </w:rPr>
            </w:pPr>
            <w:r w:rsidRPr="006D7DD9">
              <w:rPr>
                <w:b/>
                <w:sz w:val="22"/>
                <w:szCs w:val="22"/>
              </w:rPr>
              <w:t>Антидемпинговые меры</w:t>
            </w:r>
          </w:p>
        </w:tc>
        <w:tc>
          <w:tcPr>
            <w:tcW w:w="3252" w:type="pct"/>
            <w:tcBorders>
              <w:top w:val="single" w:sz="4" w:space="0" w:color="auto"/>
              <w:left w:val="single" w:sz="4" w:space="0" w:color="auto"/>
              <w:bottom w:val="single" w:sz="4" w:space="0" w:color="auto"/>
              <w:right w:val="single" w:sz="4" w:space="0" w:color="auto"/>
            </w:tcBorders>
          </w:tcPr>
          <w:p w:rsidR="009C4CE8" w:rsidRPr="006D7DD9" w:rsidRDefault="009C4CE8" w:rsidP="009C4CE8">
            <w:pPr>
              <w:tabs>
                <w:tab w:val="left" w:pos="151"/>
              </w:tabs>
              <w:autoSpaceDE w:val="0"/>
              <w:autoSpaceDN w:val="0"/>
              <w:adjustRightInd w:val="0"/>
              <w:jc w:val="both"/>
              <w:rPr>
                <w:bCs/>
                <w:sz w:val="22"/>
                <w:szCs w:val="22"/>
              </w:rPr>
            </w:pPr>
            <w:r>
              <w:rPr>
                <w:bCs/>
                <w:sz w:val="22"/>
                <w:szCs w:val="22"/>
              </w:rPr>
              <w:t>Не устан</w:t>
            </w:r>
            <w:r w:rsidR="002D224F">
              <w:rPr>
                <w:bCs/>
                <w:sz w:val="22"/>
                <w:szCs w:val="22"/>
              </w:rPr>
              <w:t>о</w:t>
            </w:r>
            <w:r>
              <w:rPr>
                <w:bCs/>
                <w:sz w:val="22"/>
                <w:szCs w:val="22"/>
              </w:rPr>
              <w:t>влено</w:t>
            </w:r>
          </w:p>
          <w:p w:rsidR="006D7DD9" w:rsidRPr="006D7DD9" w:rsidRDefault="006D7DD9" w:rsidP="006D7DD9">
            <w:pPr>
              <w:tabs>
                <w:tab w:val="left" w:pos="151"/>
              </w:tabs>
              <w:autoSpaceDE w:val="0"/>
              <w:autoSpaceDN w:val="0"/>
              <w:adjustRightInd w:val="0"/>
              <w:jc w:val="both"/>
              <w:rPr>
                <w:bCs/>
                <w:sz w:val="22"/>
                <w:szCs w:val="22"/>
              </w:rPr>
            </w:pPr>
          </w:p>
        </w:tc>
      </w:tr>
    </w:tbl>
    <w:p w:rsidR="00FD22BB" w:rsidRPr="00BF309F" w:rsidRDefault="00FD22BB">
      <w:pPr>
        <w:jc w:val="center"/>
        <w:rPr>
          <w:b/>
          <w:bCs/>
          <w:sz w:val="22"/>
          <w:szCs w:val="22"/>
        </w:rPr>
      </w:pPr>
    </w:p>
    <w:p w:rsidR="00ED6B99" w:rsidRPr="00BF309F" w:rsidRDefault="00ED6B99">
      <w:pPr>
        <w:jc w:val="center"/>
        <w:rPr>
          <w:b/>
          <w:bCs/>
          <w:sz w:val="22"/>
          <w:szCs w:val="22"/>
        </w:rPr>
      </w:pPr>
    </w:p>
    <w:p w:rsidR="00374FF6" w:rsidRDefault="00374FF6">
      <w:pPr>
        <w:jc w:val="center"/>
        <w:rPr>
          <w:b/>
          <w:bCs/>
          <w:sz w:val="22"/>
          <w:szCs w:val="22"/>
        </w:rPr>
      </w:pPr>
    </w:p>
    <w:p w:rsidR="002D224F" w:rsidRDefault="002D224F">
      <w:pPr>
        <w:jc w:val="center"/>
        <w:rPr>
          <w:b/>
          <w:bCs/>
          <w:sz w:val="22"/>
          <w:szCs w:val="22"/>
        </w:rPr>
      </w:pPr>
    </w:p>
    <w:p w:rsidR="00FD22BB" w:rsidRPr="00BF309F" w:rsidRDefault="00D03B52">
      <w:pPr>
        <w:jc w:val="center"/>
        <w:rPr>
          <w:b/>
          <w:bCs/>
          <w:sz w:val="22"/>
          <w:szCs w:val="22"/>
        </w:rPr>
      </w:pPr>
      <w:r w:rsidRPr="00BF309F">
        <w:rPr>
          <w:b/>
          <w:bCs/>
          <w:sz w:val="22"/>
          <w:szCs w:val="22"/>
        </w:rPr>
        <w:t>ФОРМЫ ДЛЯ ЗАПОЛНЕНИЯ УЧАСТНИКОМ ЗАКУПКИ</w:t>
      </w:r>
    </w:p>
    <w:p w:rsidR="00FD22BB" w:rsidRPr="00BF309F" w:rsidRDefault="00D03B52">
      <w:pPr>
        <w:jc w:val="center"/>
        <w:rPr>
          <w:sz w:val="22"/>
          <w:szCs w:val="22"/>
        </w:rPr>
      </w:pPr>
      <w:r w:rsidRPr="00BF309F">
        <w:rPr>
          <w:sz w:val="22"/>
          <w:szCs w:val="22"/>
        </w:rPr>
        <w:t>СОГЛАСИЕ УЧАСТНИКА ЗАКУПКИ НА ПОСТАВКУ ТОВАРА, ВЫПОЛНЕНИЕ РАБОТ, ОКАЗАНИЕ УСЛУГ</w:t>
      </w:r>
    </w:p>
    <w:p w:rsidR="00FD22BB" w:rsidRPr="00BF309F" w:rsidRDefault="00FD22BB">
      <w:pPr>
        <w:jc w:val="center"/>
        <w:rPr>
          <w:sz w:val="22"/>
          <w:szCs w:val="22"/>
        </w:rPr>
      </w:pPr>
    </w:p>
    <w:p w:rsidR="00FD22BB" w:rsidRPr="00BF309F" w:rsidRDefault="00D03B52">
      <w:pPr>
        <w:jc w:val="both"/>
        <w:rPr>
          <w:sz w:val="22"/>
          <w:szCs w:val="22"/>
        </w:rPr>
      </w:pPr>
      <w:r w:rsidRPr="00BF309F">
        <w:rPr>
          <w:sz w:val="22"/>
          <w:szCs w:val="22"/>
        </w:rPr>
        <w:t xml:space="preserve">    1.  Изучив   Документацию об электронном Аукционе на право заключения  договора на ______________________________, а также  применимые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rsidR="00FD22BB" w:rsidRPr="00BF309F" w:rsidRDefault="00D03B52">
      <w:pPr>
        <w:jc w:val="both"/>
        <w:rPr>
          <w:sz w:val="22"/>
          <w:szCs w:val="22"/>
        </w:rPr>
      </w:pPr>
      <w:r w:rsidRPr="00BF309F">
        <w:rPr>
          <w:sz w:val="22"/>
          <w:szCs w:val="22"/>
        </w:rPr>
        <w:t xml:space="preserve">    2.  Мы  согласны  поставить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Предлагаемая  нами  цена договора будет объявлена в ходе проведения Аукциона в электронной форме.</w:t>
      </w:r>
    </w:p>
    <w:p w:rsidR="00FD22BB" w:rsidRPr="00BF309F" w:rsidRDefault="00D03B52">
      <w:pPr>
        <w:jc w:val="both"/>
        <w:rPr>
          <w:sz w:val="22"/>
          <w:szCs w:val="22"/>
        </w:rPr>
      </w:pPr>
      <w:r w:rsidRPr="00BF309F">
        <w:rPr>
          <w:sz w:val="22"/>
          <w:szCs w:val="22"/>
        </w:rPr>
        <w:t xml:space="preserve">    3.  Мы  согласны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rsidR="00FD22BB" w:rsidRPr="00BF309F" w:rsidRDefault="00D03B52">
      <w:pPr>
        <w:jc w:val="both"/>
        <w:rPr>
          <w:sz w:val="22"/>
          <w:szCs w:val="22"/>
        </w:rPr>
      </w:pPr>
      <w:r w:rsidRPr="00BF309F">
        <w:rPr>
          <w:sz w:val="22"/>
          <w:szCs w:val="22"/>
        </w:rPr>
        <w:t xml:space="preserve">    4.  Мы  ознакомлены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rsidR="00FD22BB" w:rsidRPr="00BF309F" w:rsidRDefault="00D03B52">
      <w:pPr>
        <w:jc w:val="both"/>
        <w:rPr>
          <w:sz w:val="22"/>
          <w:szCs w:val="22"/>
        </w:rPr>
      </w:pPr>
      <w:r w:rsidRPr="00BF309F">
        <w:rPr>
          <w:sz w:val="22"/>
          <w:szCs w:val="22"/>
        </w:rPr>
        <w:t xml:space="preserve">    5.  Мы согласны с тем, что в случае, если нами при подаче предложения о цене  договора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
    <w:p w:rsidR="00FD22BB" w:rsidRPr="00BF309F" w:rsidRDefault="00D03B52">
      <w:pPr>
        <w:jc w:val="both"/>
        <w:rPr>
          <w:sz w:val="22"/>
          <w:szCs w:val="22"/>
        </w:rPr>
      </w:pPr>
      <w:r w:rsidRPr="00BF309F">
        <w:rPr>
          <w:sz w:val="22"/>
          <w:szCs w:val="22"/>
        </w:rPr>
        <w:t xml:space="preserve">содержащиеся в техническом задании Документации об электронном Аукционе.    </w:t>
      </w:r>
    </w:p>
    <w:p w:rsidR="00FD22BB" w:rsidRPr="00BF309F" w:rsidRDefault="00D03B52">
      <w:pPr>
        <w:jc w:val="both"/>
        <w:rPr>
          <w:sz w:val="22"/>
          <w:szCs w:val="22"/>
        </w:rPr>
      </w:pPr>
      <w:r w:rsidRPr="00BF309F">
        <w:rPr>
          <w:sz w:val="22"/>
          <w:szCs w:val="22"/>
        </w:rPr>
        <w:t xml:space="preserve"> 6.  Если  по  итогам  Аукциона  заказчик предложит нам заключить   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rsidR="00FD22BB" w:rsidRPr="00BF309F" w:rsidRDefault="00D03B52">
      <w:pPr>
        <w:jc w:val="both"/>
        <w:rPr>
          <w:sz w:val="22"/>
          <w:szCs w:val="22"/>
        </w:rPr>
      </w:pPr>
      <w:r w:rsidRPr="00BF309F">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rsidR="00FD22BB" w:rsidRPr="00BF309F" w:rsidRDefault="00D03B52">
      <w:pPr>
        <w:jc w:val="both"/>
        <w:rPr>
          <w:sz w:val="22"/>
          <w:szCs w:val="22"/>
        </w:rPr>
      </w:pPr>
      <w:r w:rsidRPr="00BF309F">
        <w:rPr>
          <w:sz w:val="22"/>
          <w:szCs w:val="22"/>
        </w:rPr>
        <w:t xml:space="preserve">    8.  В случае если по итогам Аукциона заказчик предложит нам  заключить  договор,  мы  берем на себя обязательства подписать  договор  с  </w:t>
      </w:r>
      <w:r w:rsidR="006B1ADD" w:rsidRPr="00BF309F">
        <w:rPr>
          <w:sz w:val="22"/>
          <w:szCs w:val="22"/>
        </w:rPr>
        <w:t>Заказчиком</w:t>
      </w:r>
      <w:r w:rsidRPr="00BF309F">
        <w:rPr>
          <w:sz w:val="22"/>
          <w:szCs w:val="22"/>
        </w:rPr>
        <w:t xml:space="preserve"> на поставку   товара,  выполнение  работ,  оказание  услуг  в  соответствии  с требованиями   Документации  об  электронном  Аукционе  и  условиями  наших предложений.</w:t>
      </w:r>
    </w:p>
    <w:p w:rsidR="00FD22BB" w:rsidRPr="00BF309F" w:rsidRDefault="00D03B52">
      <w:pPr>
        <w:jc w:val="both"/>
        <w:rPr>
          <w:sz w:val="22"/>
          <w:szCs w:val="22"/>
        </w:rPr>
      </w:pPr>
      <w:r w:rsidRPr="00BF309F">
        <w:rPr>
          <w:sz w:val="22"/>
          <w:szCs w:val="22"/>
        </w:rPr>
        <w:t xml:space="preserve">    9.  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rsidR="00FD22BB" w:rsidRPr="00BF309F" w:rsidRDefault="00D03B52">
      <w:pPr>
        <w:jc w:val="both"/>
        <w:rPr>
          <w:sz w:val="22"/>
          <w:szCs w:val="22"/>
        </w:rPr>
      </w:pPr>
      <w:r w:rsidRPr="00BF309F">
        <w:rPr>
          <w:sz w:val="22"/>
          <w:szCs w:val="22"/>
        </w:rPr>
        <w:t xml:space="preserve">    10.  В случае если мы будем признаны единственным Участником Аукциона в электронной  форме,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rsidR="00FD22BB" w:rsidRPr="00BF309F" w:rsidRDefault="00D03B52">
      <w:pPr>
        <w:jc w:val="both"/>
        <w:rPr>
          <w:sz w:val="22"/>
          <w:szCs w:val="22"/>
        </w:rPr>
      </w:pPr>
      <w:r w:rsidRPr="00BF309F">
        <w:rPr>
          <w:sz w:val="22"/>
          <w:szCs w:val="22"/>
        </w:rPr>
        <w:t xml:space="preserve">    11.  Подтверждаем,  что  мы  извещены  о  включении  сведений  о  нашей организации  в  Реестр недобросовестных поставщиков в случае уклонения нами от заключения договора.</w:t>
      </w:r>
    </w:p>
    <w:p w:rsidR="00FD22BB" w:rsidRPr="00BF309F" w:rsidRDefault="00FD22BB">
      <w:pPr>
        <w:widowControl w:val="0"/>
        <w:ind w:firstLine="567"/>
        <w:jc w:val="center"/>
        <w:rPr>
          <w:rFonts w:eastAsia="SimSun"/>
          <w:b/>
          <w:color w:val="00000A"/>
          <w:spacing w:val="-6"/>
          <w:sz w:val="22"/>
          <w:szCs w:val="22"/>
          <w:lang w:eastAsia="zh-CN" w:bidi="hi-IN"/>
        </w:rPr>
      </w:pPr>
    </w:p>
    <w:p w:rsidR="00FD22BB" w:rsidRPr="00BF309F" w:rsidRDefault="00FD22BB">
      <w:pPr>
        <w:widowControl w:val="0"/>
        <w:ind w:firstLine="567"/>
        <w:jc w:val="center"/>
        <w:rPr>
          <w:rFonts w:eastAsia="SimSun"/>
          <w:b/>
          <w:color w:val="00000A"/>
          <w:spacing w:val="-6"/>
          <w:sz w:val="22"/>
          <w:szCs w:val="22"/>
          <w:lang w:eastAsia="zh-CN" w:bidi="hi-IN"/>
        </w:rPr>
      </w:pPr>
    </w:p>
    <w:p w:rsidR="00FD22BB" w:rsidRPr="00BF309F" w:rsidRDefault="00FD22BB">
      <w:pPr>
        <w:widowControl w:val="0"/>
        <w:ind w:firstLine="567"/>
        <w:jc w:val="center"/>
        <w:rPr>
          <w:rFonts w:eastAsia="SimSun"/>
          <w:b/>
          <w:color w:val="00000A"/>
          <w:spacing w:val="-6"/>
          <w:sz w:val="22"/>
          <w:szCs w:val="22"/>
          <w:lang w:eastAsia="zh-CN" w:bidi="hi-IN"/>
        </w:rPr>
      </w:pPr>
    </w:p>
    <w:p w:rsidR="00FD22BB" w:rsidRPr="00BF309F" w:rsidRDefault="00FD22BB">
      <w:pPr>
        <w:widowControl w:val="0"/>
        <w:ind w:firstLine="567"/>
        <w:jc w:val="center"/>
        <w:rPr>
          <w:rFonts w:eastAsia="SimSun"/>
          <w:b/>
          <w:color w:val="00000A"/>
          <w:spacing w:val="-6"/>
          <w:sz w:val="22"/>
          <w:szCs w:val="22"/>
          <w:lang w:eastAsia="zh-CN" w:bidi="hi-IN"/>
        </w:rPr>
      </w:pPr>
    </w:p>
    <w:p w:rsidR="00F11E61" w:rsidRPr="00BF309F" w:rsidRDefault="00F11E61">
      <w:pPr>
        <w:widowControl w:val="0"/>
        <w:ind w:firstLine="567"/>
        <w:jc w:val="center"/>
        <w:rPr>
          <w:rFonts w:eastAsia="SimSun"/>
          <w:b/>
          <w:color w:val="00000A"/>
          <w:spacing w:val="-6"/>
          <w:sz w:val="22"/>
          <w:szCs w:val="22"/>
          <w:lang w:eastAsia="zh-CN" w:bidi="hi-IN"/>
        </w:rPr>
      </w:pPr>
    </w:p>
    <w:p w:rsidR="00FD22BB" w:rsidRPr="00BF309F" w:rsidRDefault="00FD22BB">
      <w:pPr>
        <w:widowControl w:val="0"/>
        <w:ind w:firstLine="567"/>
        <w:jc w:val="center"/>
        <w:rPr>
          <w:rFonts w:eastAsia="SimSun"/>
          <w:b/>
          <w:color w:val="00000A"/>
          <w:spacing w:val="-6"/>
          <w:sz w:val="22"/>
          <w:szCs w:val="22"/>
          <w:lang w:eastAsia="zh-CN" w:bidi="hi-IN"/>
        </w:rPr>
      </w:pPr>
    </w:p>
    <w:p w:rsidR="00FD22BB" w:rsidRPr="00BF309F" w:rsidRDefault="00FD22BB">
      <w:pPr>
        <w:widowControl w:val="0"/>
        <w:ind w:firstLine="567"/>
        <w:jc w:val="center"/>
        <w:rPr>
          <w:rFonts w:eastAsia="SimSun"/>
          <w:b/>
          <w:color w:val="00000A"/>
          <w:spacing w:val="-6"/>
          <w:sz w:val="22"/>
          <w:szCs w:val="22"/>
          <w:lang w:eastAsia="zh-CN" w:bidi="hi-IN"/>
        </w:rPr>
      </w:pPr>
    </w:p>
    <w:p w:rsidR="00FD22BB" w:rsidRDefault="00FD22BB">
      <w:pPr>
        <w:widowControl w:val="0"/>
        <w:ind w:firstLine="567"/>
        <w:jc w:val="center"/>
        <w:rPr>
          <w:rFonts w:eastAsia="SimSun"/>
          <w:b/>
          <w:color w:val="00000A"/>
          <w:spacing w:val="-6"/>
          <w:sz w:val="22"/>
          <w:szCs w:val="22"/>
          <w:lang w:eastAsia="zh-CN" w:bidi="hi-IN"/>
        </w:rPr>
      </w:pPr>
    </w:p>
    <w:p w:rsidR="00155C1E" w:rsidRDefault="00155C1E">
      <w:pPr>
        <w:widowControl w:val="0"/>
        <w:ind w:firstLine="567"/>
        <w:jc w:val="center"/>
        <w:rPr>
          <w:rFonts w:eastAsia="SimSun"/>
          <w:b/>
          <w:color w:val="00000A"/>
          <w:spacing w:val="-6"/>
          <w:sz w:val="22"/>
          <w:szCs w:val="22"/>
          <w:lang w:eastAsia="zh-CN" w:bidi="hi-IN"/>
        </w:rPr>
      </w:pPr>
    </w:p>
    <w:p w:rsidR="00155C1E" w:rsidRPr="00BF309F" w:rsidRDefault="00155C1E">
      <w:pPr>
        <w:widowControl w:val="0"/>
        <w:ind w:firstLine="567"/>
        <w:jc w:val="center"/>
        <w:rPr>
          <w:rFonts w:eastAsia="SimSun"/>
          <w:b/>
          <w:color w:val="00000A"/>
          <w:spacing w:val="-6"/>
          <w:sz w:val="22"/>
          <w:szCs w:val="22"/>
          <w:lang w:eastAsia="zh-CN" w:bidi="hi-IN"/>
        </w:rPr>
      </w:pPr>
    </w:p>
    <w:p w:rsidR="00FD22BB" w:rsidRPr="00BF309F" w:rsidRDefault="00FD22BB">
      <w:pPr>
        <w:widowControl w:val="0"/>
        <w:ind w:firstLine="567"/>
        <w:jc w:val="center"/>
        <w:rPr>
          <w:rFonts w:eastAsia="SimSun"/>
          <w:b/>
          <w:color w:val="00000A"/>
          <w:spacing w:val="-6"/>
          <w:sz w:val="22"/>
          <w:szCs w:val="22"/>
          <w:lang w:eastAsia="zh-CN" w:bidi="hi-IN"/>
        </w:rPr>
      </w:pPr>
    </w:p>
    <w:p w:rsidR="00FD22BB" w:rsidRPr="00BF309F" w:rsidRDefault="00D03B52">
      <w:pPr>
        <w:widowControl w:val="0"/>
        <w:ind w:firstLine="567"/>
        <w:jc w:val="center"/>
        <w:rPr>
          <w:rFonts w:eastAsia="SimSun"/>
          <w:b/>
          <w:color w:val="00000A"/>
          <w:spacing w:val="-6"/>
          <w:sz w:val="22"/>
          <w:szCs w:val="22"/>
          <w:lang w:eastAsia="zh-CN" w:bidi="hi-IN"/>
        </w:rPr>
      </w:pPr>
      <w:r w:rsidRPr="00BF309F">
        <w:rPr>
          <w:rFonts w:eastAsia="SimSun"/>
          <w:b/>
          <w:color w:val="00000A"/>
          <w:spacing w:val="-6"/>
          <w:sz w:val="22"/>
          <w:szCs w:val="22"/>
          <w:lang w:eastAsia="zh-CN" w:bidi="hi-IN"/>
        </w:rPr>
        <w:t xml:space="preserve">ТЕХНИЧЕСКОЕ ПРЕДЛОЖЕНИЕ </w:t>
      </w:r>
    </w:p>
    <w:tbl>
      <w:tblPr>
        <w:tblStyle w:val="aff9"/>
        <w:tblpPr w:leftFromText="180" w:rightFromText="180" w:vertAnchor="text" w:horzAnchor="margin" w:tblpXSpec="center" w:tblpY="322"/>
        <w:tblW w:w="9747" w:type="dxa"/>
        <w:tblLayout w:type="fixed"/>
        <w:tblLook w:val="04A0"/>
      </w:tblPr>
      <w:tblGrid>
        <w:gridCol w:w="2405"/>
        <w:gridCol w:w="2552"/>
        <w:gridCol w:w="2097"/>
        <w:gridCol w:w="2693"/>
      </w:tblGrid>
      <w:tr w:rsidR="00E91BBB" w:rsidRPr="00BF309F" w:rsidTr="00E91BBB">
        <w:tc>
          <w:tcPr>
            <w:tcW w:w="2405" w:type="dxa"/>
            <w:tcBorders>
              <w:top w:val="single" w:sz="4" w:space="0" w:color="auto"/>
              <w:left w:val="single" w:sz="4" w:space="0" w:color="auto"/>
              <w:bottom w:val="single" w:sz="4" w:space="0" w:color="auto"/>
              <w:right w:val="single" w:sz="4" w:space="0" w:color="auto"/>
            </w:tcBorders>
          </w:tcPr>
          <w:p w:rsidR="00E91BBB" w:rsidRPr="00BF309F" w:rsidRDefault="00E91BBB">
            <w:pPr>
              <w:rPr>
                <w:rStyle w:val="FontStyle12"/>
                <w:rFonts w:ascii="Times New Roman" w:hAnsi="Times New Roman" w:cs="Times New Roman"/>
                <w:sz w:val="22"/>
                <w:szCs w:val="22"/>
              </w:rPr>
            </w:pPr>
            <w:r w:rsidRPr="00BF309F">
              <w:rPr>
                <w:rStyle w:val="FontStyle12"/>
                <w:rFonts w:ascii="Times New Roman" w:hAnsi="Times New Roman" w:cs="Times New Roman"/>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tcPr>
          <w:p w:rsidR="00E91BBB" w:rsidRPr="00BF309F" w:rsidRDefault="00E91BBB">
            <w:pPr>
              <w:rPr>
                <w:sz w:val="22"/>
                <w:szCs w:val="22"/>
              </w:rPr>
            </w:pPr>
            <w:r w:rsidRPr="00BF309F">
              <w:rPr>
                <w:sz w:val="22"/>
                <w:szCs w:val="22"/>
              </w:rPr>
              <w:t>Характеристики</w:t>
            </w:r>
          </w:p>
        </w:tc>
        <w:tc>
          <w:tcPr>
            <w:tcW w:w="2097" w:type="dxa"/>
            <w:tcBorders>
              <w:top w:val="single" w:sz="4" w:space="0" w:color="auto"/>
              <w:left w:val="single" w:sz="4" w:space="0" w:color="auto"/>
              <w:bottom w:val="single" w:sz="4" w:space="0" w:color="auto"/>
              <w:right w:val="single" w:sz="4" w:space="0" w:color="auto"/>
            </w:tcBorders>
          </w:tcPr>
          <w:p w:rsidR="00E91BBB" w:rsidRPr="00BF309F" w:rsidRDefault="00E91BBB" w:rsidP="00E91BBB">
            <w:pPr>
              <w:jc w:val="both"/>
              <w:rPr>
                <w:sz w:val="22"/>
                <w:szCs w:val="22"/>
              </w:rPr>
            </w:pPr>
            <w:r w:rsidRPr="00BF309F">
              <w:rPr>
                <w:sz w:val="22"/>
                <w:szCs w:val="22"/>
              </w:rPr>
              <w:t>Единица измерения</w:t>
            </w:r>
          </w:p>
        </w:tc>
        <w:tc>
          <w:tcPr>
            <w:tcW w:w="2693" w:type="dxa"/>
            <w:tcBorders>
              <w:top w:val="single" w:sz="4" w:space="0" w:color="auto"/>
              <w:left w:val="single" w:sz="4" w:space="0" w:color="auto"/>
              <w:bottom w:val="single" w:sz="4" w:space="0" w:color="auto"/>
              <w:right w:val="single" w:sz="4" w:space="0" w:color="auto"/>
            </w:tcBorders>
          </w:tcPr>
          <w:p w:rsidR="00E91BBB" w:rsidRPr="00BF309F" w:rsidRDefault="00E91BBB">
            <w:pPr>
              <w:rPr>
                <w:sz w:val="22"/>
                <w:szCs w:val="22"/>
              </w:rPr>
            </w:pPr>
            <w:r w:rsidRPr="00BF309F">
              <w:rPr>
                <w:sz w:val="22"/>
                <w:szCs w:val="22"/>
              </w:rPr>
              <w:t>Страна происхождения</w:t>
            </w:r>
          </w:p>
        </w:tc>
      </w:tr>
      <w:tr w:rsidR="00E91BBB" w:rsidRPr="00BF309F" w:rsidTr="00E91BBB">
        <w:tc>
          <w:tcPr>
            <w:tcW w:w="2405" w:type="dxa"/>
            <w:tcBorders>
              <w:top w:val="single" w:sz="4" w:space="0" w:color="auto"/>
              <w:left w:val="single" w:sz="4" w:space="0" w:color="auto"/>
              <w:bottom w:val="single" w:sz="4" w:space="0" w:color="auto"/>
              <w:right w:val="single" w:sz="4" w:space="0" w:color="auto"/>
            </w:tcBorders>
            <w:vAlign w:val="center"/>
          </w:tcPr>
          <w:p w:rsidR="00E91BBB" w:rsidRPr="006D7DD9" w:rsidRDefault="006D7DD9">
            <w:pPr>
              <w:pStyle w:val="Style2"/>
              <w:widowControl/>
              <w:rPr>
                <w:i/>
                <w:iCs/>
                <w:sz w:val="22"/>
                <w:szCs w:val="22"/>
              </w:rPr>
            </w:pPr>
            <w:r w:rsidRPr="006D7DD9">
              <w:rPr>
                <w:i/>
                <w:iCs/>
                <w:sz w:val="22"/>
                <w:szCs w:val="22"/>
              </w:rPr>
              <w:t>Заполняется участником закупки</w:t>
            </w:r>
          </w:p>
        </w:tc>
        <w:tc>
          <w:tcPr>
            <w:tcW w:w="2552" w:type="dxa"/>
            <w:tcBorders>
              <w:top w:val="single" w:sz="4" w:space="0" w:color="auto"/>
              <w:left w:val="single" w:sz="4" w:space="0" w:color="auto"/>
              <w:bottom w:val="single" w:sz="4" w:space="0" w:color="auto"/>
              <w:right w:val="single" w:sz="4" w:space="0" w:color="auto"/>
            </w:tcBorders>
          </w:tcPr>
          <w:p w:rsidR="00E91BBB" w:rsidRPr="00BF309F" w:rsidRDefault="006D7DD9">
            <w:pPr>
              <w:rPr>
                <w:sz w:val="22"/>
                <w:szCs w:val="22"/>
              </w:rPr>
            </w:pPr>
            <w:r w:rsidRPr="006D7DD9">
              <w:rPr>
                <w:i/>
                <w:iCs/>
                <w:sz w:val="22"/>
                <w:szCs w:val="22"/>
              </w:rPr>
              <w:t>Заполняется участником закупки</w:t>
            </w:r>
          </w:p>
        </w:tc>
        <w:tc>
          <w:tcPr>
            <w:tcW w:w="2097" w:type="dxa"/>
            <w:tcBorders>
              <w:top w:val="single" w:sz="4" w:space="0" w:color="auto"/>
              <w:left w:val="single" w:sz="4" w:space="0" w:color="auto"/>
              <w:bottom w:val="single" w:sz="4" w:space="0" w:color="auto"/>
              <w:right w:val="single" w:sz="4" w:space="0" w:color="auto"/>
            </w:tcBorders>
          </w:tcPr>
          <w:p w:rsidR="00E154E0" w:rsidRPr="00BF309F" w:rsidRDefault="006D7DD9">
            <w:pPr>
              <w:rPr>
                <w:sz w:val="22"/>
                <w:szCs w:val="22"/>
              </w:rPr>
            </w:pPr>
            <w:r w:rsidRPr="006D7DD9">
              <w:rPr>
                <w:i/>
                <w:iCs/>
                <w:sz w:val="22"/>
                <w:szCs w:val="22"/>
              </w:rPr>
              <w:t>Заполняется участником закупки</w:t>
            </w:r>
          </w:p>
        </w:tc>
        <w:tc>
          <w:tcPr>
            <w:tcW w:w="2693" w:type="dxa"/>
            <w:tcBorders>
              <w:top w:val="single" w:sz="4" w:space="0" w:color="auto"/>
              <w:left w:val="single" w:sz="4" w:space="0" w:color="auto"/>
              <w:bottom w:val="single" w:sz="4" w:space="0" w:color="auto"/>
              <w:right w:val="single" w:sz="4" w:space="0" w:color="auto"/>
            </w:tcBorders>
          </w:tcPr>
          <w:p w:rsidR="00E91BBB" w:rsidRPr="00BF309F" w:rsidRDefault="006D7DD9">
            <w:pPr>
              <w:rPr>
                <w:sz w:val="22"/>
                <w:szCs w:val="22"/>
              </w:rPr>
            </w:pPr>
            <w:r w:rsidRPr="006D7DD9">
              <w:rPr>
                <w:i/>
                <w:iCs/>
                <w:sz w:val="22"/>
                <w:szCs w:val="22"/>
              </w:rPr>
              <w:t>Заполняется участником закупки</w:t>
            </w:r>
          </w:p>
        </w:tc>
      </w:tr>
    </w:tbl>
    <w:p w:rsidR="00FD22BB" w:rsidRPr="00BF309F" w:rsidRDefault="00FD22BB">
      <w:pPr>
        <w:widowControl w:val="0"/>
        <w:ind w:firstLine="567"/>
        <w:jc w:val="center"/>
        <w:rPr>
          <w:rFonts w:eastAsia="SimSun"/>
          <w:b/>
          <w:color w:val="00000A"/>
          <w:spacing w:val="-6"/>
          <w:sz w:val="22"/>
          <w:szCs w:val="22"/>
          <w:lang w:eastAsia="zh-CN" w:bidi="hi-IN"/>
        </w:rPr>
      </w:pPr>
    </w:p>
    <w:p w:rsidR="00FD22BB" w:rsidRPr="00BF309F" w:rsidRDefault="00FD22BB">
      <w:pPr>
        <w:widowControl w:val="0"/>
        <w:ind w:firstLine="567"/>
        <w:jc w:val="both"/>
        <w:rPr>
          <w:rFonts w:eastAsia="SimSun"/>
          <w:b/>
          <w:color w:val="00000A"/>
          <w:spacing w:val="-6"/>
          <w:sz w:val="22"/>
          <w:szCs w:val="22"/>
          <w:lang w:eastAsia="zh-CN" w:bidi="hi-IN"/>
        </w:rPr>
      </w:pPr>
    </w:p>
    <w:p w:rsidR="00FD22BB" w:rsidRPr="00BF309F" w:rsidRDefault="00FD22BB">
      <w:pPr>
        <w:widowControl w:val="0"/>
        <w:ind w:firstLine="567"/>
        <w:jc w:val="both"/>
        <w:rPr>
          <w:rFonts w:eastAsia="SimSun"/>
          <w:b/>
          <w:color w:val="00000A"/>
          <w:spacing w:val="-6"/>
          <w:sz w:val="22"/>
          <w:szCs w:val="22"/>
          <w:lang w:eastAsia="zh-CN" w:bidi="hi-IN"/>
        </w:rPr>
      </w:pPr>
    </w:p>
    <w:p w:rsidR="00FD22BB" w:rsidRPr="00BF309F" w:rsidRDefault="00FD22BB">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FB3012" w:rsidRPr="00BF309F" w:rsidRDefault="00FB3012">
      <w:pPr>
        <w:widowControl w:val="0"/>
        <w:ind w:firstLine="567"/>
        <w:jc w:val="both"/>
        <w:rPr>
          <w:rFonts w:eastAsia="SimSun"/>
          <w:b/>
          <w:color w:val="00000A"/>
          <w:spacing w:val="-6"/>
          <w:sz w:val="22"/>
          <w:szCs w:val="22"/>
          <w:lang w:eastAsia="zh-CN" w:bidi="hi-IN"/>
        </w:rPr>
      </w:pPr>
    </w:p>
    <w:p w:rsidR="00487EF9" w:rsidRDefault="00487EF9">
      <w:pPr>
        <w:widowControl w:val="0"/>
        <w:ind w:firstLine="567"/>
        <w:jc w:val="both"/>
        <w:rPr>
          <w:rFonts w:eastAsia="SimSun"/>
          <w:b/>
          <w:color w:val="00000A"/>
          <w:spacing w:val="-6"/>
          <w:sz w:val="22"/>
          <w:szCs w:val="22"/>
          <w:lang w:eastAsia="zh-CN" w:bidi="hi-IN"/>
        </w:rPr>
      </w:pPr>
    </w:p>
    <w:p w:rsidR="0086700F" w:rsidRDefault="0086700F">
      <w:pPr>
        <w:widowControl w:val="0"/>
        <w:ind w:firstLine="567"/>
        <w:jc w:val="both"/>
        <w:rPr>
          <w:rFonts w:eastAsia="SimSun"/>
          <w:b/>
          <w:color w:val="00000A"/>
          <w:spacing w:val="-6"/>
          <w:sz w:val="22"/>
          <w:szCs w:val="22"/>
          <w:lang w:eastAsia="zh-CN" w:bidi="hi-IN"/>
        </w:rPr>
      </w:pPr>
    </w:p>
    <w:p w:rsidR="0086700F" w:rsidRPr="00BF309F" w:rsidRDefault="0086700F">
      <w:pPr>
        <w:widowControl w:val="0"/>
        <w:ind w:firstLine="567"/>
        <w:jc w:val="both"/>
        <w:rPr>
          <w:rFonts w:eastAsia="SimSun"/>
          <w:b/>
          <w:color w:val="00000A"/>
          <w:spacing w:val="-6"/>
          <w:sz w:val="22"/>
          <w:szCs w:val="22"/>
          <w:lang w:eastAsia="zh-CN" w:bidi="hi-IN"/>
        </w:rPr>
      </w:pPr>
    </w:p>
    <w:p w:rsidR="00487EF9" w:rsidRPr="00BF309F" w:rsidRDefault="00487EF9">
      <w:pPr>
        <w:widowControl w:val="0"/>
        <w:ind w:firstLine="567"/>
        <w:jc w:val="both"/>
        <w:rPr>
          <w:rFonts w:eastAsia="SimSun"/>
          <w:b/>
          <w:color w:val="00000A"/>
          <w:spacing w:val="-6"/>
          <w:sz w:val="22"/>
          <w:szCs w:val="22"/>
          <w:lang w:eastAsia="zh-CN" w:bidi="hi-IN"/>
        </w:rPr>
      </w:pPr>
    </w:p>
    <w:p w:rsidR="00487EF9" w:rsidRPr="00BF309F" w:rsidRDefault="00487EF9">
      <w:pPr>
        <w:widowControl w:val="0"/>
        <w:ind w:firstLine="567"/>
        <w:jc w:val="both"/>
        <w:rPr>
          <w:rFonts w:eastAsia="SimSun"/>
          <w:b/>
          <w:color w:val="00000A"/>
          <w:spacing w:val="-6"/>
          <w:sz w:val="22"/>
          <w:szCs w:val="22"/>
          <w:lang w:eastAsia="zh-CN" w:bidi="hi-IN"/>
        </w:rPr>
      </w:pPr>
    </w:p>
    <w:p w:rsidR="00FD22BB" w:rsidRPr="00BF309F" w:rsidRDefault="00D03B52">
      <w:pPr>
        <w:contextualSpacing/>
        <w:jc w:val="center"/>
        <w:rPr>
          <w:rFonts w:eastAsiaTheme="minorEastAsia"/>
          <w:b/>
          <w:sz w:val="22"/>
          <w:szCs w:val="22"/>
        </w:rPr>
      </w:pPr>
      <w:r w:rsidRPr="00BF309F">
        <w:rPr>
          <w:rFonts w:eastAsiaTheme="minorEastAsia"/>
          <w:b/>
          <w:sz w:val="22"/>
          <w:szCs w:val="22"/>
        </w:rPr>
        <w:lastRenderedPageBreak/>
        <w:t>АНКЕТА</w:t>
      </w:r>
    </w:p>
    <w:p w:rsidR="00FD22BB" w:rsidRPr="00BF309F" w:rsidRDefault="00D03B52">
      <w:pPr>
        <w:contextualSpacing/>
        <w:jc w:val="center"/>
        <w:rPr>
          <w:rFonts w:eastAsiaTheme="minorEastAsia"/>
          <w:b/>
          <w:sz w:val="22"/>
          <w:szCs w:val="22"/>
        </w:rPr>
      </w:pPr>
      <w:r w:rsidRPr="00BF309F">
        <w:rPr>
          <w:rFonts w:eastAsiaTheme="minorEastAsia"/>
          <w:b/>
          <w:sz w:val="22"/>
          <w:szCs w:val="22"/>
        </w:rPr>
        <w:t>участника аукциона в электронной форме</w:t>
      </w:r>
    </w:p>
    <w:p w:rsidR="00FD22BB" w:rsidRPr="00BF309F" w:rsidRDefault="00FD22BB">
      <w:pPr>
        <w:contextualSpacing/>
        <w:jc w:val="center"/>
        <w:rPr>
          <w:rFonts w:eastAsiaTheme="minorEastAsia"/>
          <w:b/>
          <w:sz w:val="22"/>
          <w:szCs w:val="22"/>
        </w:rPr>
      </w:pPr>
    </w:p>
    <w:tbl>
      <w:tblPr>
        <w:tblW w:w="10491" w:type="dxa"/>
        <w:tblInd w:w="-885" w:type="dxa"/>
        <w:tblLayout w:type="fixed"/>
        <w:tblLook w:val="04A0"/>
      </w:tblPr>
      <w:tblGrid>
        <w:gridCol w:w="677"/>
        <w:gridCol w:w="5282"/>
        <w:gridCol w:w="4532"/>
      </w:tblGrid>
      <w:tr w:rsidR="00FD22BB" w:rsidRPr="00BF309F">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Сведения об участнике аукциона в электронной форме</w:t>
            </w:r>
          </w:p>
        </w:tc>
      </w:tr>
      <w:tr w:rsidR="00FD22BB" w:rsidRPr="00BF309F">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F309F" w:rsidRDefault="00D03B52">
            <w:pPr>
              <w:widowControl w:val="0"/>
              <w:tabs>
                <w:tab w:val="left" w:pos="445"/>
              </w:tabs>
              <w:suppressAutoHyphens/>
              <w:snapToGrid w:val="0"/>
              <w:contextualSpacing/>
              <w:jc w:val="both"/>
              <w:rPr>
                <w:sz w:val="22"/>
                <w:szCs w:val="22"/>
                <w:lang w:eastAsia="zh-CN"/>
              </w:rPr>
            </w:pPr>
            <w:r w:rsidRPr="00BF309F">
              <w:rPr>
                <w:sz w:val="22"/>
                <w:szCs w:val="22"/>
                <w:lang w:eastAsia="zh-CN"/>
              </w:rPr>
              <w:t xml:space="preserve">а) для физических лиц – фамилия, имя, отчество, год и место рождения </w:t>
            </w:r>
          </w:p>
          <w:p w:rsidR="00FD22BB" w:rsidRPr="00BF309F" w:rsidRDefault="00D03B52">
            <w:pPr>
              <w:widowControl w:val="0"/>
              <w:tabs>
                <w:tab w:val="left" w:pos="445"/>
              </w:tabs>
              <w:suppressAutoHyphens/>
              <w:snapToGrid w:val="0"/>
              <w:contextualSpacing/>
              <w:jc w:val="both"/>
              <w:rPr>
                <w:sz w:val="22"/>
                <w:szCs w:val="22"/>
                <w:lang w:eastAsia="zh-CN"/>
              </w:rPr>
            </w:pPr>
            <w:r w:rsidRPr="00BF309F">
              <w:rPr>
                <w:sz w:val="22"/>
                <w:szCs w:val="22"/>
                <w:lang w:eastAsia="zh-CN"/>
              </w:rPr>
              <w:t xml:space="preserve">б) для индивидуальных предпринимателей – фамилия, имя, отчество, </w:t>
            </w:r>
          </w:p>
          <w:p w:rsidR="00FD22BB" w:rsidRPr="00BF309F" w:rsidRDefault="00D03B52">
            <w:pPr>
              <w:widowControl w:val="0"/>
              <w:tabs>
                <w:tab w:val="left" w:pos="445"/>
              </w:tabs>
              <w:suppressAutoHyphens/>
              <w:contextualSpacing/>
              <w:jc w:val="both"/>
              <w:rPr>
                <w:sz w:val="22"/>
                <w:szCs w:val="22"/>
                <w:lang w:eastAsia="zh-CN"/>
              </w:rPr>
            </w:pPr>
            <w:r w:rsidRPr="00BF309F">
              <w:rPr>
                <w:sz w:val="22"/>
                <w:szCs w:val="22"/>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F309F" w:rsidRDefault="00FD22BB">
            <w:pPr>
              <w:widowControl w:val="0"/>
              <w:suppressAutoHyphens/>
              <w:snapToGrid w:val="0"/>
              <w:contextualSpacing/>
              <w:jc w:val="center"/>
              <w:rPr>
                <w:sz w:val="22"/>
                <w:szCs w:val="22"/>
                <w:lang w:eastAsia="zh-CN"/>
              </w:rPr>
            </w:pPr>
          </w:p>
        </w:tc>
      </w:tr>
      <w:tr w:rsidR="00FD22BB" w:rsidRPr="00BF309F">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F309F" w:rsidRDefault="00FD22BB">
            <w:pPr>
              <w:widowControl w:val="0"/>
              <w:suppressAutoHyphens/>
              <w:snapToGrid w:val="0"/>
              <w:contextualSpacing/>
              <w:jc w:val="center"/>
              <w:rPr>
                <w:sz w:val="22"/>
                <w:szCs w:val="22"/>
                <w:lang w:eastAsia="zh-CN"/>
              </w:rPr>
            </w:pPr>
          </w:p>
        </w:tc>
      </w:tr>
      <w:tr w:rsidR="00FD22BB" w:rsidRPr="00BF309F">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F309F" w:rsidRDefault="00FD22BB">
            <w:pPr>
              <w:widowControl w:val="0"/>
              <w:suppressAutoHyphens/>
              <w:snapToGrid w:val="0"/>
              <w:contextualSpacing/>
              <w:jc w:val="both"/>
              <w:rPr>
                <w:sz w:val="22"/>
                <w:szCs w:val="22"/>
                <w:lang w:eastAsia="zh-CN"/>
              </w:rPr>
            </w:pPr>
          </w:p>
        </w:tc>
      </w:tr>
      <w:tr w:rsidR="00FD22BB" w:rsidRPr="00BF309F">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F309F" w:rsidRDefault="00FD22BB">
            <w:pPr>
              <w:widowControl w:val="0"/>
              <w:suppressAutoHyphens/>
              <w:snapToGrid w:val="0"/>
              <w:contextualSpacing/>
              <w:jc w:val="both"/>
              <w:rPr>
                <w:sz w:val="22"/>
                <w:szCs w:val="22"/>
                <w:lang w:eastAsia="zh-CN"/>
              </w:rPr>
            </w:pPr>
          </w:p>
        </w:tc>
      </w:tr>
      <w:tr w:rsidR="00FD22BB" w:rsidRPr="00BF309F">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F309F" w:rsidRDefault="00D03B52">
            <w:pPr>
              <w:autoSpaceDE w:val="0"/>
              <w:autoSpaceDN w:val="0"/>
              <w:adjustRightInd w:val="0"/>
              <w:contextualSpacing/>
              <w:jc w:val="both"/>
              <w:rPr>
                <w:sz w:val="22"/>
                <w:szCs w:val="22"/>
                <w:lang w:eastAsia="zh-CN"/>
              </w:rPr>
            </w:pPr>
            <w:r w:rsidRPr="00BF309F">
              <w:rPr>
                <w:rFonts w:eastAsiaTheme="minorEastAsia"/>
                <w:sz w:val="22"/>
                <w:szCs w:val="22"/>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F309F" w:rsidRDefault="00FD22BB">
            <w:pPr>
              <w:widowControl w:val="0"/>
              <w:suppressAutoHyphens/>
              <w:snapToGrid w:val="0"/>
              <w:contextualSpacing/>
              <w:jc w:val="both"/>
              <w:rPr>
                <w:sz w:val="22"/>
                <w:szCs w:val="22"/>
                <w:lang w:eastAsia="zh-CN"/>
              </w:rPr>
            </w:pPr>
          </w:p>
        </w:tc>
      </w:tr>
      <w:tr w:rsidR="00FD22BB" w:rsidRPr="00BF309F">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F309F" w:rsidRDefault="00FD22BB">
            <w:pPr>
              <w:widowControl w:val="0"/>
              <w:suppressAutoHyphens/>
              <w:snapToGrid w:val="0"/>
              <w:contextualSpacing/>
              <w:jc w:val="both"/>
              <w:rPr>
                <w:sz w:val="22"/>
                <w:szCs w:val="22"/>
                <w:lang w:eastAsia="zh-CN"/>
              </w:rPr>
            </w:pPr>
          </w:p>
        </w:tc>
      </w:tr>
      <w:tr w:rsidR="00FD22BB" w:rsidRPr="00BF309F">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F309F" w:rsidRDefault="00FD22BB">
            <w:pPr>
              <w:widowControl w:val="0"/>
              <w:suppressAutoHyphens/>
              <w:snapToGrid w:val="0"/>
              <w:contextualSpacing/>
              <w:jc w:val="both"/>
              <w:rPr>
                <w:sz w:val="22"/>
                <w:szCs w:val="22"/>
                <w:lang w:eastAsia="zh-CN"/>
              </w:rPr>
            </w:pPr>
          </w:p>
        </w:tc>
      </w:tr>
      <w:tr w:rsidR="00FD22BB" w:rsidRPr="00BF309F">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F309F" w:rsidRDefault="00FD22BB">
            <w:pPr>
              <w:widowControl w:val="0"/>
              <w:suppressAutoHyphens/>
              <w:snapToGrid w:val="0"/>
              <w:contextualSpacing/>
              <w:jc w:val="both"/>
              <w:rPr>
                <w:sz w:val="22"/>
                <w:szCs w:val="22"/>
                <w:lang w:eastAsia="zh-CN"/>
              </w:rPr>
            </w:pPr>
          </w:p>
        </w:tc>
      </w:tr>
      <w:tr w:rsidR="00FD22BB" w:rsidRPr="00BF309F">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F309F" w:rsidRDefault="00FD22BB">
            <w:pPr>
              <w:widowControl w:val="0"/>
              <w:suppressAutoHyphens/>
              <w:snapToGrid w:val="0"/>
              <w:contextualSpacing/>
              <w:jc w:val="both"/>
              <w:rPr>
                <w:sz w:val="22"/>
                <w:szCs w:val="22"/>
                <w:lang w:eastAsia="zh-CN"/>
              </w:rPr>
            </w:pPr>
          </w:p>
        </w:tc>
      </w:tr>
      <w:tr w:rsidR="00FD22BB" w:rsidRPr="00BF309F">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F309F" w:rsidRDefault="00FD22BB">
            <w:pPr>
              <w:widowControl w:val="0"/>
              <w:suppressAutoHyphens/>
              <w:snapToGrid w:val="0"/>
              <w:contextualSpacing/>
              <w:jc w:val="both"/>
              <w:rPr>
                <w:sz w:val="22"/>
                <w:szCs w:val="22"/>
                <w:lang w:eastAsia="zh-CN"/>
              </w:rPr>
            </w:pPr>
          </w:p>
        </w:tc>
      </w:tr>
      <w:tr w:rsidR="00FD22BB" w:rsidRPr="00BF309F">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F309F" w:rsidRDefault="00FD22BB">
            <w:pPr>
              <w:widowControl w:val="0"/>
              <w:suppressAutoHyphens/>
              <w:snapToGrid w:val="0"/>
              <w:contextualSpacing/>
              <w:jc w:val="both"/>
              <w:rPr>
                <w:sz w:val="22"/>
                <w:szCs w:val="22"/>
                <w:lang w:eastAsia="zh-CN"/>
              </w:rPr>
            </w:pPr>
          </w:p>
        </w:tc>
      </w:tr>
      <w:tr w:rsidR="00FD22BB" w:rsidRPr="00BF309F">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Банковские реквизиты (наименование и адрес банка, номер расчетного счета в банке, БИК банка, </w:t>
            </w:r>
            <w:proofErr w:type="spellStart"/>
            <w:r w:rsidRPr="00BF309F">
              <w:rPr>
                <w:sz w:val="22"/>
                <w:szCs w:val="22"/>
                <w:lang w:eastAsia="zh-CN"/>
              </w:rPr>
              <w:t>кор</w:t>
            </w:r>
            <w:proofErr w:type="spellEnd"/>
            <w:r w:rsidRPr="00BF309F">
              <w:rPr>
                <w:sz w:val="22"/>
                <w:szCs w:val="22"/>
                <w:lang w:eastAsia="zh-CN"/>
              </w:rPr>
              <w:t>.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F309F" w:rsidRDefault="00FD22BB">
            <w:pPr>
              <w:widowControl w:val="0"/>
              <w:suppressAutoHyphens/>
              <w:snapToGrid w:val="0"/>
              <w:contextualSpacing/>
              <w:jc w:val="both"/>
              <w:rPr>
                <w:sz w:val="22"/>
                <w:szCs w:val="22"/>
                <w:lang w:eastAsia="zh-CN"/>
              </w:rPr>
            </w:pPr>
          </w:p>
        </w:tc>
      </w:tr>
      <w:tr w:rsidR="00FD22BB" w:rsidRPr="00BF309F">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F309F" w:rsidRDefault="00FD22BB">
            <w:pPr>
              <w:widowControl w:val="0"/>
              <w:suppressAutoHyphens/>
              <w:snapToGrid w:val="0"/>
              <w:contextualSpacing/>
              <w:jc w:val="both"/>
              <w:rPr>
                <w:sz w:val="22"/>
                <w:szCs w:val="22"/>
                <w:lang w:eastAsia="zh-CN"/>
              </w:rPr>
            </w:pPr>
          </w:p>
        </w:tc>
      </w:tr>
      <w:tr w:rsidR="00FD22BB" w:rsidRPr="00BF309F">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F309F" w:rsidRDefault="00FD22BB">
            <w:pPr>
              <w:widowControl w:val="0"/>
              <w:suppressAutoHyphens/>
              <w:snapToGrid w:val="0"/>
              <w:contextualSpacing/>
              <w:jc w:val="both"/>
              <w:rPr>
                <w:sz w:val="22"/>
                <w:szCs w:val="22"/>
                <w:lang w:eastAsia="zh-CN"/>
              </w:rPr>
            </w:pPr>
          </w:p>
        </w:tc>
      </w:tr>
      <w:tr w:rsidR="00FD22BB" w:rsidRPr="00BF309F">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F309F" w:rsidRDefault="00FD22BB">
            <w:pPr>
              <w:widowControl w:val="0"/>
              <w:suppressAutoHyphens/>
              <w:snapToGrid w:val="0"/>
              <w:contextualSpacing/>
              <w:jc w:val="both"/>
              <w:rPr>
                <w:sz w:val="22"/>
                <w:szCs w:val="22"/>
                <w:lang w:eastAsia="zh-CN"/>
              </w:rPr>
            </w:pPr>
          </w:p>
        </w:tc>
      </w:tr>
      <w:tr w:rsidR="00FD22BB" w:rsidRPr="00BF309F">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F309F" w:rsidRDefault="00FD22BB">
            <w:pPr>
              <w:widowControl w:val="0"/>
              <w:suppressAutoHyphens/>
              <w:snapToGrid w:val="0"/>
              <w:contextualSpacing/>
              <w:jc w:val="both"/>
              <w:rPr>
                <w:sz w:val="22"/>
                <w:szCs w:val="22"/>
                <w:lang w:eastAsia="zh-CN"/>
              </w:rPr>
            </w:pPr>
          </w:p>
        </w:tc>
      </w:tr>
    </w:tbl>
    <w:p w:rsidR="00FD22BB" w:rsidRPr="00BF309F" w:rsidRDefault="00FD22BB">
      <w:pPr>
        <w:jc w:val="center"/>
        <w:rPr>
          <w:sz w:val="22"/>
          <w:szCs w:val="22"/>
        </w:rPr>
      </w:pPr>
    </w:p>
    <w:p w:rsidR="00133ADC" w:rsidRDefault="00133ADC">
      <w:pPr>
        <w:jc w:val="center"/>
        <w:rPr>
          <w:b/>
          <w:bCs/>
          <w:sz w:val="22"/>
          <w:szCs w:val="22"/>
        </w:rPr>
      </w:pPr>
    </w:p>
    <w:p w:rsidR="00DC23F7" w:rsidRDefault="00DC23F7">
      <w:pPr>
        <w:jc w:val="center"/>
        <w:rPr>
          <w:b/>
          <w:bCs/>
          <w:sz w:val="22"/>
          <w:szCs w:val="22"/>
        </w:rPr>
      </w:pPr>
    </w:p>
    <w:p w:rsidR="002D224F" w:rsidRDefault="002D224F">
      <w:pPr>
        <w:jc w:val="center"/>
        <w:rPr>
          <w:b/>
          <w:bCs/>
          <w:sz w:val="22"/>
          <w:szCs w:val="22"/>
        </w:rPr>
      </w:pPr>
    </w:p>
    <w:p w:rsidR="002D224F" w:rsidRDefault="002D224F">
      <w:pPr>
        <w:jc w:val="center"/>
        <w:rPr>
          <w:b/>
          <w:bCs/>
          <w:sz w:val="22"/>
          <w:szCs w:val="22"/>
        </w:rPr>
      </w:pPr>
    </w:p>
    <w:p w:rsidR="00DC23F7" w:rsidRDefault="00DC23F7">
      <w:pPr>
        <w:jc w:val="center"/>
        <w:rPr>
          <w:b/>
          <w:bCs/>
          <w:sz w:val="22"/>
          <w:szCs w:val="22"/>
        </w:rPr>
      </w:pPr>
    </w:p>
    <w:p w:rsidR="00DC23F7" w:rsidRPr="00BF309F" w:rsidRDefault="00DC23F7">
      <w:pPr>
        <w:jc w:val="center"/>
        <w:rPr>
          <w:b/>
          <w:bCs/>
          <w:sz w:val="22"/>
          <w:szCs w:val="22"/>
        </w:rPr>
      </w:pPr>
    </w:p>
    <w:p w:rsidR="00FD22BB" w:rsidRPr="00BF309F" w:rsidRDefault="00D03B52">
      <w:pPr>
        <w:jc w:val="center"/>
        <w:rPr>
          <w:b/>
          <w:bCs/>
          <w:sz w:val="22"/>
          <w:szCs w:val="22"/>
        </w:rPr>
      </w:pPr>
      <w:r w:rsidRPr="00BF309F">
        <w:rPr>
          <w:b/>
          <w:bCs/>
          <w:sz w:val="22"/>
          <w:szCs w:val="22"/>
        </w:rPr>
        <w:t>Декларация о соответствии требованиям установленным в документации о закупке</w:t>
      </w:r>
    </w:p>
    <w:p w:rsidR="00FD22BB" w:rsidRPr="00BF309F" w:rsidRDefault="00FD22BB">
      <w:pPr>
        <w:jc w:val="center"/>
        <w:rPr>
          <w:sz w:val="22"/>
          <w:szCs w:val="22"/>
        </w:rPr>
      </w:pPr>
    </w:p>
    <w:p w:rsidR="00FD22BB" w:rsidRPr="00BF309F" w:rsidRDefault="00D03B52" w:rsidP="001A49FB">
      <w:pPr>
        <w:jc w:val="both"/>
        <w:rPr>
          <w:sz w:val="22"/>
          <w:szCs w:val="22"/>
        </w:rPr>
      </w:pPr>
      <w:r w:rsidRPr="00BF309F">
        <w:rPr>
          <w:sz w:val="22"/>
          <w:szCs w:val="22"/>
        </w:rPr>
        <w:t>Настоящим подтверждаем, что «_______» (наименование участника)</w:t>
      </w:r>
      <w:r w:rsidR="007A6C9C" w:rsidRPr="00BF309F">
        <w:rPr>
          <w:sz w:val="22"/>
          <w:szCs w:val="22"/>
        </w:rPr>
        <w:t xml:space="preserve"> соответствует требованиям документации, а именно:</w:t>
      </w:r>
      <w:r w:rsidRPr="00BF309F">
        <w:rPr>
          <w:sz w:val="22"/>
          <w:szCs w:val="22"/>
        </w:rPr>
        <w:tab/>
      </w:r>
    </w:p>
    <w:p w:rsidR="002777D2" w:rsidRPr="002777D2" w:rsidRDefault="002777D2" w:rsidP="002777D2">
      <w:pPr>
        <w:jc w:val="both"/>
        <w:rPr>
          <w:bCs/>
          <w:sz w:val="22"/>
          <w:szCs w:val="22"/>
        </w:rPr>
      </w:pPr>
      <w:r w:rsidRPr="002777D2">
        <w:rPr>
          <w:bCs/>
          <w:sz w:val="22"/>
          <w:szCs w:val="22"/>
        </w:rPr>
        <w:t>1)</w:t>
      </w:r>
      <w:r w:rsidRPr="002777D2">
        <w:rPr>
          <w:bCs/>
          <w:sz w:val="22"/>
          <w:szCs w:val="22"/>
        </w:rPr>
        <w:tab/>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2777D2" w:rsidRPr="002777D2" w:rsidRDefault="002777D2" w:rsidP="002777D2">
      <w:pPr>
        <w:jc w:val="both"/>
        <w:rPr>
          <w:bCs/>
          <w:sz w:val="22"/>
          <w:szCs w:val="22"/>
        </w:rPr>
      </w:pPr>
      <w:r w:rsidRPr="002777D2">
        <w:rPr>
          <w:bCs/>
          <w:sz w:val="22"/>
          <w:szCs w:val="22"/>
        </w:rPr>
        <w:t>2)</w:t>
      </w:r>
      <w:r w:rsidRPr="002777D2">
        <w:rPr>
          <w:bCs/>
          <w:sz w:val="22"/>
          <w:szCs w:val="22"/>
        </w:rPr>
        <w:tab/>
        <w:t>участник закупки - юридическое лицо не находится в процессе ликвидации;</w:t>
      </w:r>
    </w:p>
    <w:p w:rsidR="002777D2" w:rsidRPr="002777D2" w:rsidRDefault="002777D2" w:rsidP="002777D2">
      <w:pPr>
        <w:jc w:val="both"/>
        <w:rPr>
          <w:bCs/>
          <w:sz w:val="22"/>
          <w:szCs w:val="22"/>
        </w:rPr>
      </w:pPr>
      <w:r w:rsidRPr="002777D2">
        <w:rPr>
          <w:bCs/>
          <w:sz w:val="22"/>
          <w:szCs w:val="22"/>
        </w:rPr>
        <w:t>3)</w:t>
      </w:r>
      <w:r w:rsidRPr="002777D2">
        <w:rPr>
          <w:bCs/>
          <w:sz w:val="22"/>
          <w:szCs w:val="22"/>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2777D2" w:rsidRPr="002777D2" w:rsidRDefault="002777D2" w:rsidP="002777D2">
      <w:pPr>
        <w:jc w:val="both"/>
        <w:rPr>
          <w:bCs/>
          <w:sz w:val="22"/>
          <w:szCs w:val="22"/>
        </w:rPr>
      </w:pPr>
      <w:r w:rsidRPr="002777D2">
        <w:rPr>
          <w:bCs/>
          <w:sz w:val="22"/>
          <w:szCs w:val="22"/>
        </w:rPr>
        <w:t>4)</w:t>
      </w:r>
      <w:r w:rsidRPr="002777D2">
        <w:rPr>
          <w:bCs/>
          <w:sz w:val="22"/>
          <w:szCs w:val="22"/>
        </w:rPr>
        <w:tab/>
      </w:r>
      <w:proofErr w:type="spellStart"/>
      <w:r w:rsidRPr="002777D2">
        <w:rPr>
          <w:bCs/>
          <w:sz w:val="22"/>
          <w:szCs w:val="22"/>
        </w:rPr>
        <w:t>неприостановление</w:t>
      </w:r>
      <w:proofErr w:type="spellEnd"/>
      <w:r w:rsidRPr="002777D2">
        <w:rPr>
          <w:bCs/>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2777D2" w:rsidRPr="002777D2" w:rsidRDefault="002777D2" w:rsidP="002777D2">
      <w:pPr>
        <w:jc w:val="both"/>
        <w:rPr>
          <w:bCs/>
          <w:sz w:val="22"/>
          <w:szCs w:val="22"/>
        </w:rPr>
      </w:pPr>
      <w:r w:rsidRPr="002777D2">
        <w:rPr>
          <w:bCs/>
          <w:sz w:val="22"/>
          <w:szCs w:val="22"/>
        </w:rPr>
        <w:t>5)</w:t>
      </w:r>
      <w:r w:rsidRPr="002777D2">
        <w:rPr>
          <w:bCs/>
          <w:sz w:val="22"/>
          <w:szCs w:val="22"/>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2777D2" w:rsidRPr="002777D2" w:rsidRDefault="002777D2" w:rsidP="002777D2">
      <w:pPr>
        <w:jc w:val="both"/>
        <w:rPr>
          <w:bCs/>
          <w:sz w:val="22"/>
          <w:szCs w:val="22"/>
        </w:rPr>
      </w:pPr>
      <w:r w:rsidRPr="002777D2">
        <w:rPr>
          <w:bCs/>
          <w:sz w:val="22"/>
          <w:szCs w:val="22"/>
        </w:rPr>
        <w:t>6)</w:t>
      </w:r>
      <w:r w:rsidRPr="002777D2">
        <w:rPr>
          <w:bCs/>
          <w:sz w:val="22"/>
          <w:szCs w:val="22"/>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777D2" w:rsidRPr="002777D2" w:rsidRDefault="002777D2" w:rsidP="002777D2">
      <w:pPr>
        <w:jc w:val="both"/>
        <w:rPr>
          <w:bCs/>
          <w:sz w:val="22"/>
          <w:szCs w:val="22"/>
        </w:rPr>
      </w:pPr>
      <w:r w:rsidRPr="002777D2">
        <w:rPr>
          <w:bCs/>
          <w:sz w:val="22"/>
          <w:szCs w:val="22"/>
        </w:rPr>
        <w:t>7)</w:t>
      </w:r>
      <w:r w:rsidRPr="002777D2">
        <w:rPr>
          <w:bCs/>
          <w:sz w:val="22"/>
          <w:szCs w:val="22"/>
        </w:rPr>
        <w:tab/>
      </w:r>
      <w:proofErr w:type="spellStart"/>
      <w:r w:rsidRPr="002777D2">
        <w:rPr>
          <w:bCs/>
          <w:sz w:val="22"/>
          <w:szCs w:val="22"/>
        </w:rPr>
        <w:t>непривлечение</w:t>
      </w:r>
      <w:proofErr w:type="spellEnd"/>
      <w:r w:rsidRPr="002777D2">
        <w:rPr>
          <w:bCs/>
          <w:sz w:val="22"/>
          <w:szCs w:val="22"/>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777D2" w:rsidRPr="002777D2" w:rsidRDefault="002777D2" w:rsidP="002777D2">
      <w:pPr>
        <w:jc w:val="both"/>
        <w:rPr>
          <w:bCs/>
          <w:sz w:val="22"/>
          <w:szCs w:val="22"/>
        </w:rPr>
      </w:pPr>
      <w:r w:rsidRPr="002777D2">
        <w:rPr>
          <w:bCs/>
          <w:sz w:val="22"/>
          <w:szCs w:val="22"/>
        </w:rPr>
        <w:t>8)</w:t>
      </w:r>
      <w:r w:rsidRPr="002777D2">
        <w:rPr>
          <w:bCs/>
          <w:sz w:val="22"/>
          <w:szCs w:val="22"/>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2777D2" w:rsidRPr="002777D2" w:rsidRDefault="002777D2" w:rsidP="002777D2">
      <w:pPr>
        <w:jc w:val="both"/>
        <w:rPr>
          <w:bCs/>
          <w:sz w:val="22"/>
          <w:szCs w:val="22"/>
        </w:rPr>
      </w:pPr>
      <w:r w:rsidRPr="002777D2">
        <w:rPr>
          <w:bCs/>
          <w:sz w:val="22"/>
          <w:szCs w:val="22"/>
        </w:rPr>
        <w:t>9)</w:t>
      </w:r>
      <w:r w:rsidRPr="002777D2">
        <w:rPr>
          <w:bCs/>
          <w:sz w:val="22"/>
          <w:szCs w:val="22"/>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2777D2" w:rsidRPr="002777D2" w:rsidRDefault="002777D2" w:rsidP="002777D2">
      <w:pPr>
        <w:jc w:val="both"/>
        <w:rPr>
          <w:bCs/>
          <w:sz w:val="22"/>
          <w:szCs w:val="22"/>
        </w:rPr>
      </w:pPr>
      <w:r w:rsidRPr="002777D2">
        <w:rPr>
          <w:bCs/>
          <w:sz w:val="22"/>
          <w:szCs w:val="22"/>
        </w:rPr>
        <w:t>10)</w:t>
      </w:r>
      <w:r w:rsidRPr="002777D2">
        <w:rPr>
          <w:bCs/>
          <w:sz w:val="22"/>
          <w:szCs w:val="22"/>
        </w:rPr>
        <w:tab/>
        <w:t>отсутствие между участником закупки и заказчиком конфликта интересов;</w:t>
      </w:r>
    </w:p>
    <w:p w:rsidR="002777D2" w:rsidRPr="002777D2" w:rsidRDefault="002777D2" w:rsidP="002777D2">
      <w:pPr>
        <w:jc w:val="both"/>
        <w:rPr>
          <w:bCs/>
          <w:sz w:val="22"/>
          <w:szCs w:val="22"/>
        </w:rPr>
      </w:pPr>
      <w:r w:rsidRPr="002777D2">
        <w:rPr>
          <w:bCs/>
          <w:sz w:val="22"/>
          <w:szCs w:val="22"/>
        </w:rPr>
        <w:t>11)</w:t>
      </w:r>
      <w:r w:rsidRPr="002777D2">
        <w:rPr>
          <w:bCs/>
          <w:sz w:val="22"/>
          <w:szCs w:val="22"/>
        </w:rPr>
        <w:tab/>
        <w:t>участник закупки не является офшорной компанией;</w:t>
      </w:r>
    </w:p>
    <w:p w:rsidR="007A539C" w:rsidRDefault="002777D2" w:rsidP="002777D2">
      <w:pPr>
        <w:jc w:val="both"/>
        <w:rPr>
          <w:bCs/>
          <w:sz w:val="22"/>
          <w:szCs w:val="22"/>
        </w:rPr>
      </w:pPr>
      <w:r w:rsidRPr="002777D2">
        <w:rPr>
          <w:bCs/>
          <w:sz w:val="22"/>
          <w:szCs w:val="22"/>
        </w:rPr>
        <w:t>12)</w:t>
      </w:r>
      <w:r w:rsidRPr="002777D2">
        <w:rPr>
          <w:bCs/>
          <w:sz w:val="22"/>
          <w:szCs w:val="22"/>
        </w:rPr>
        <w:tab/>
        <w:t>отсутствие у участника закупки ограничений для участия в закупках, установленных законодательством Российской Федерации</w:t>
      </w:r>
      <w:r>
        <w:rPr>
          <w:bCs/>
          <w:sz w:val="22"/>
          <w:szCs w:val="22"/>
        </w:rPr>
        <w:t>.</w:t>
      </w:r>
    </w:p>
    <w:p w:rsidR="007A539C" w:rsidRDefault="007A539C" w:rsidP="007A539C">
      <w:pPr>
        <w:jc w:val="both"/>
        <w:rPr>
          <w:bCs/>
          <w:sz w:val="22"/>
          <w:szCs w:val="22"/>
        </w:rPr>
      </w:pPr>
    </w:p>
    <w:p w:rsidR="007A539C" w:rsidRDefault="007A539C" w:rsidP="007A539C">
      <w:pPr>
        <w:jc w:val="both"/>
        <w:rPr>
          <w:bCs/>
          <w:sz w:val="22"/>
          <w:szCs w:val="22"/>
        </w:rPr>
      </w:pPr>
    </w:p>
    <w:p w:rsidR="007A539C" w:rsidRDefault="007A539C" w:rsidP="007A539C">
      <w:pPr>
        <w:jc w:val="both"/>
        <w:rPr>
          <w:bCs/>
          <w:sz w:val="22"/>
          <w:szCs w:val="22"/>
        </w:rPr>
      </w:pPr>
    </w:p>
    <w:p w:rsidR="007A539C" w:rsidRDefault="007A539C" w:rsidP="007A539C">
      <w:pPr>
        <w:jc w:val="both"/>
        <w:rPr>
          <w:bCs/>
          <w:sz w:val="22"/>
          <w:szCs w:val="22"/>
        </w:rPr>
      </w:pPr>
    </w:p>
    <w:p w:rsidR="00155C1E" w:rsidRDefault="00155C1E">
      <w:pPr>
        <w:jc w:val="center"/>
        <w:rPr>
          <w:b/>
          <w:sz w:val="22"/>
          <w:szCs w:val="22"/>
        </w:rPr>
      </w:pPr>
    </w:p>
    <w:p w:rsidR="00155C1E" w:rsidRPr="00BF309F" w:rsidRDefault="00155C1E">
      <w:pPr>
        <w:jc w:val="center"/>
        <w:rPr>
          <w:b/>
          <w:sz w:val="22"/>
          <w:szCs w:val="22"/>
        </w:rPr>
      </w:pPr>
    </w:p>
    <w:p w:rsidR="00BE15D5" w:rsidRPr="00BF309F" w:rsidRDefault="00BE15D5">
      <w:pPr>
        <w:jc w:val="center"/>
        <w:rPr>
          <w:b/>
          <w:sz w:val="22"/>
          <w:szCs w:val="22"/>
        </w:rPr>
      </w:pPr>
    </w:p>
    <w:p w:rsidR="00BE15D5" w:rsidRPr="00BF309F" w:rsidRDefault="00BE15D5">
      <w:pPr>
        <w:jc w:val="center"/>
        <w:rPr>
          <w:b/>
          <w:sz w:val="22"/>
          <w:szCs w:val="22"/>
        </w:rPr>
      </w:pPr>
    </w:p>
    <w:p w:rsidR="00BE15D5" w:rsidRPr="00BF309F" w:rsidRDefault="00BE15D5">
      <w:pPr>
        <w:jc w:val="center"/>
        <w:rPr>
          <w:b/>
          <w:sz w:val="22"/>
          <w:szCs w:val="22"/>
        </w:rPr>
      </w:pPr>
    </w:p>
    <w:p w:rsidR="00FD22BB" w:rsidRPr="00BF309F" w:rsidRDefault="00D03B52">
      <w:pPr>
        <w:jc w:val="center"/>
        <w:rPr>
          <w:b/>
          <w:color w:val="1E1E1E"/>
          <w:sz w:val="22"/>
          <w:szCs w:val="22"/>
        </w:rPr>
      </w:pPr>
      <w:r w:rsidRPr="00BF309F">
        <w:rPr>
          <w:b/>
          <w:sz w:val="22"/>
          <w:szCs w:val="22"/>
        </w:rPr>
        <w:t>СОГЛАСИЕ</w:t>
      </w:r>
      <w:r w:rsidRPr="00BF309F">
        <w:rPr>
          <w:b/>
          <w:sz w:val="22"/>
          <w:szCs w:val="22"/>
        </w:rPr>
        <w:br/>
        <w:t>на обработку персональных данных (</w:t>
      </w:r>
      <w:r w:rsidRPr="00BF309F">
        <w:rPr>
          <w:bCs/>
          <w:i/>
          <w:iCs/>
          <w:sz w:val="22"/>
          <w:szCs w:val="22"/>
        </w:rPr>
        <w:t>физлица и ИП</w:t>
      </w:r>
      <w:r w:rsidRPr="00BF309F">
        <w:rPr>
          <w:b/>
          <w:sz w:val="22"/>
          <w:szCs w:val="22"/>
        </w:rPr>
        <w:t>)</w:t>
      </w:r>
    </w:p>
    <w:p w:rsidR="00FD22BB" w:rsidRPr="00BF309F" w:rsidRDefault="00D03B52">
      <w:pPr>
        <w:widowControl w:val="0"/>
        <w:jc w:val="both"/>
        <w:rPr>
          <w:snapToGrid w:val="0"/>
          <w:color w:val="1E1E1E"/>
          <w:sz w:val="22"/>
          <w:szCs w:val="22"/>
        </w:rPr>
      </w:pPr>
      <w:r w:rsidRPr="00BF309F">
        <w:rPr>
          <w:snapToGrid w:val="0"/>
          <w:color w:val="1E1E1E"/>
          <w:sz w:val="22"/>
          <w:szCs w:val="22"/>
        </w:rPr>
        <w:t xml:space="preserve">Я, нижеподписавшийся </w:t>
      </w:r>
    </w:p>
    <w:p w:rsidR="00FD22BB" w:rsidRPr="00BF309F" w:rsidRDefault="00D03B52">
      <w:pPr>
        <w:widowControl w:val="0"/>
        <w:rPr>
          <w:snapToGrid w:val="0"/>
          <w:color w:val="1E1E1E"/>
          <w:sz w:val="22"/>
          <w:szCs w:val="22"/>
        </w:rPr>
      </w:pPr>
      <w:r w:rsidRPr="00BF309F">
        <w:rPr>
          <w:snapToGrid w:val="0"/>
          <w:color w:val="1E1E1E"/>
          <w:sz w:val="22"/>
          <w:szCs w:val="22"/>
        </w:rPr>
        <w:t>_________________________________________________________________________</w:t>
      </w:r>
    </w:p>
    <w:p w:rsidR="00FD22BB" w:rsidRPr="00BF309F" w:rsidRDefault="00D03B52">
      <w:pPr>
        <w:widowControl w:val="0"/>
        <w:jc w:val="center"/>
        <w:rPr>
          <w:snapToGrid w:val="0"/>
          <w:color w:val="1E1E1E"/>
          <w:sz w:val="22"/>
          <w:szCs w:val="22"/>
        </w:rPr>
      </w:pPr>
      <w:r w:rsidRPr="00BF309F">
        <w:rPr>
          <w:snapToGrid w:val="0"/>
          <w:color w:val="1E1E1E"/>
          <w:sz w:val="22"/>
          <w:szCs w:val="22"/>
        </w:rPr>
        <w:t xml:space="preserve"> </w:t>
      </w:r>
      <w:r w:rsidRPr="00BF309F">
        <w:rPr>
          <w:snapToGrid w:val="0"/>
          <w:color w:val="1E1E1E"/>
          <w:sz w:val="22"/>
          <w:szCs w:val="22"/>
          <w:vertAlign w:val="superscript"/>
        </w:rPr>
        <w:t>(фамилия, имя, отчество)</w:t>
      </w:r>
    </w:p>
    <w:p w:rsidR="00FD22BB" w:rsidRPr="00BF309F" w:rsidRDefault="00FD22BB">
      <w:pPr>
        <w:widowControl w:val="0"/>
        <w:jc w:val="both"/>
        <w:rPr>
          <w:snapToGrid w:val="0"/>
          <w:color w:val="1E1E1E"/>
          <w:sz w:val="22"/>
          <w:szCs w:val="22"/>
        </w:rPr>
      </w:pPr>
    </w:p>
    <w:p w:rsidR="00FD22BB" w:rsidRPr="00BF309F" w:rsidRDefault="00D03B52">
      <w:pPr>
        <w:widowControl w:val="0"/>
        <w:jc w:val="both"/>
        <w:rPr>
          <w:snapToGrid w:val="0"/>
          <w:color w:val="1E1E1E"/>
          <w:sz w:val="22"/>
          <w:szCs w:val="22"/>
        </w:rPr>
      </w:pPr>
      <w:r w:rsidRPr="00BF309F">
        <w:rPr>
          <w:snapToGrid w:val="0"/>
          <w:color w:val="1E1E1E"/>
          <w:sz w:val="22"/>
          <w:szCs w:val="22"/>
        </w:rPr>
        <w:t>паспорт_____________№__________________ дата выдачи______________________</w:t>
      </w:r>
    </w:p>
    <w:p w:rsidR="00FD22BB" w:rsidRPr="00BF309F" w:rsidRDefault="00FD22BB">
      <w:pPr>
        <w:widowControl w:val="0"/>
        <w:jc w:val="both"/>
        <w:rPr>
          <w:snapToGrid w:val="0"/>
          <w:color w:val="1E1E1E"/>
          <w:sz w:val="22"/>
          <w:szCs w:val="22"/>
        </w:rPr>
      </w:pPr>
    </w:p>
    <w:p w:rsidR="00FD22BB" w:rsidRPr="00BF309F" w:rsidRDefault="00D03B52">
      <w:pPr>
        <w:widowControl w:val="0"/>
        <w:jc w:val="both"/>
        <w:rPr>
          <w:snapToGrid w:val="0"/>
          <w:color w:val="1E1E1E"/>
          <w:sz w:val="22"/>
          <w:szCs w:val="22"/>
        </w:rPr>
      </w:pPr>
      <w:r w:rsidRPr="00BF309F">
        <w:rPr>
          <w:snapToGrid w:val="0"/>
          <w:color w:val="1E1E1E"/>
          <w:sz w:val="22"/>
          <w:szCs w:val="22"/>
        </w:rPr>
        <w:t xml:space="preserve">название выдавшего органа _________________________________________________, </w:t>
      </w:r>
    </w:p>
    <w:p w:rsidR="00FD22BB" w:rsidRPr="00BF309F" w:rsidRDefault="00FD22BB">
      <w:pPr>
        <w:widowControl w:val="0"/>
        <w:jc w:val="both"/>
        <w:rPr>
          <w:snapToGrid w:val="0"/>
          <w:color w:val="1E1E1E"/>
          <w:sz w:val="22"/>
          <w:szCs w:val="22"/>
        </w:rPr>
      </w:pPr>
    </w:p>
    <w:p w:rsidR="00FD22BB" w:rsidRPr="00BF309F" w:rsidRDefault="00D03B52">
      <w:pPr>
        <w:widowControl w:val="0"/>
        <w:jc w:val="both"/>
        <w:rPr>
          <w:snapToGrid w:val="0"/>
          <w:color w:val="1E1E1E"/>
          <w:sz w:val="22"/>
          <w:szCs w:val="22"/>
        </w:rPr>
      </w:pPr>
      <w:r w:rsidRPr="00BF309F">
        <w:rPr>
          <w:snapToGrid w:val="0"/>
          <w:color w:val="1E1E1E"/>
          <w:sz w:val="22"/>
          <w:szCs w:val="22"/>
        </w:rPr>
        <w:t>в соответствии с требованиями ст. 9 Федерального закона от 27.07.06</w:t>
      </w:r>
      <w:r w:rsidRPr="00BF309F">
        <w:rPr>
          <w:rFonts w:eastAsia="MS Gothic"/>
          <w:snapToGrid w:val="0"/>
          <w:color w:val="1E1E1E"/>
          <w:sz w:val="22"/>
          <w:szCs w:val="22"/>
        </w:rPr>
        <w:t> </w:t>
      </w:r>
      <w:r w:rsidRPr="00BF309F">
        <w:rPr>
          <w:snapToGrid w:val="0"/>
          <w:color w:val="1E1E1E"/>
          <w:sz w:val="22"/>
          <w:szCs w:val="22"/>
        </w:rPr>
        <w:t xml:space="preserve">г. «О персональных данных» № 152-ФЗ, подтверждаю своё согласие на обработку </w:t>
      </w:r>
      <w:r w:rsidRPr="00BF309F">
        <w:rPr>
          <w:color w:val="000000"/>
          <w:sz w:val="22"/>
          <w:szCs w:val="22"/>
        </w:rPr>
        <w:t>________________</w:t>
      </w:r>
      <w:r w:rsidRPr="00BF309F">
        <w:rPr>
          <w:snapToGrid w:val="0"/>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FD22BB" w:rsidRPr="00BF309F" w:rsidRDefault="00D03B52">
      <w:pPr>
        <w:widowControl w:val="0"/>
        <w:ind w:firstLine="426"/>
        <w:jc w:val="both"/>
        <w:rPr>
          <w:snapToGrid w:val="0"/>
          <w:color w:val="1E1E1E"/>
          <w:sz w:val="22"/>
          <w:szCs w:val="22"/>
        </w:rPr>
      </w:pPr>
      <w:r w:rsidRPr="00BF309F">
        <w:rPr>
          <w:snapToGrid w:val="0"/>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rsidR="00FD22BB" w:rsidRPr="00BF309F" w:rsidRDefault="00D03B52">
      <w:pPr>
        <w:widowControl w:val="0"/>
        <w:ind w:firstLine="426"/>
        <w:jc w:val="both"/>
        <w:rPr>
          <w:snapToGrid w:val="0"/>
          <w:color w:val="1E1E1E"/>
          <w:sz w:val="22"/>
          <w:szCs w:val="22"/>
        </w:rPr>
      </w:pPr>
      <w:r w:rsidRPr="00BF309F">
        <w:rPr>
          <w:snapToGrid w:val="0"/>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Настоящее согласие дано мной и действует с «______»_________________ 20____г. бессрочно.</w:t>
      </w:r>
    </w:p>
    <w:p w:rsidR="00FD22BB" w:rsidRPr="00BF309F" w:rsidRDefault="00D03B52">
      <w:pPr>
        <w:widowControl w:val="0"/>
        <w:ind w:firstLine="426"/>
        <w:jc w:val="both"/>
        <w:rPr>
          <w:snapToGrid w:val="0"/>
          <w:color w:val="1E1E1E"/>
          <w:sz w:val="22"/>
          <w:szCs w:val="22"/>
        </w:rPr>
      </w:pPr>
      <w:r w:rsidRPr="00BF309F">
        <w:rPr>
          <w:snapToGrid w:val="0"/>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FD22BB" w:rsidRPr="00BF309F" w:rsidRDefault="00D03B52">
      <w:pPr>
        <w:widowControl w:val="0"/>
        <w:jc w:val="right"/>
        <w:rPr>
          <w:snapToGrid w:val="0"/>
          <w:sz w:val="22"/>
          <w:szCs w:val="22"/>
        </w:rPr>
      </w:pPr>
      <w:r w:rsidRPr="00BF309F">
        <w:rPr>
          <w:snapToGrid w:val="0"/>
          <w:color w:val="1E1E1E"/>
          <w:sz w:val="22"/>
          <w:szCs w:val="22"/>
        </w:rPr>
        <w:t>__________________________________________________</w:t>
      </w:r>
    </w:p>
    <w:p w:rsidR="00FD22BB" w:rsidRPr="00BF309F" w:rsidRDefault="00D03B52">
      <w:pPr>
        <w:widowControl w:val="0"/>
        <w:jc w:val="right"/>
        <w:rPr>
          <w:snapToGrid w:val="0"/>
          <w:color w:val="1E1E1E"/>
          <w:sz w:val="22"/>
          <w:szCs w:val="22"/>
          <w:vertAlign w:val="superscript"/>
        </w:rPr>
      </w:pPr>
      <w:r w:rsidRPr="00BF309F">
        <w:rPr>
          <w:snapToGrid w:val="0"/>
          <w:color w:val="1E1E1E"/>
          <w:sz w:val="22"/>
          <w:szCs w:val="22"/>
          <w:vertAlign w:val="superscript"/>
        </w:rPr>
        <w:t>(подпись субъекта персональных данных)</w:t>
      </w:r>
    </w:p>
    <w:p w:rsidR="00FD22BB" w:rsidRPr="00BF309F" w:rsidRDefault="00D03B52">
      <w:pPr>
        <w:pBdr>
          <w:top w:val="single" w:sz="4" w:space="1" w:color="auto"/>
          <w:left w:val="single" w:sz="4" w:space="1" w:color="auto"/>
          <w:bottom w:val="single" w:sz="4" w:space="1" w:color="auto"/>
          <w:right w:val="single" w:sz="4" w:space="1" w:color="auto"/>
          <w:between w:val="single" w:sz="4" w:space="1" w:color="auto"/>
        </w:pBdr>
        <w:ind w:left="12191"/>
        <w:jc w:val="right"/>
        <w:rPr>
          <w:sz w:val="22"/>
          <w:szCs w:val="22"/>
        </w:rPr>
      </w:pPr>
      <w:r w:rsidRPr="00BF309F">
        <w:rPr>
          <w:b/>
          <w:sz w:val="22"/>
          <w:szCs w:val="22"/>
        </w:rPr>
        <w:t xml:space="preserve"> б </w:t>
      </w:r>
    </w:p>
    <w:p w:rsidR="00FD22BB" w:rsidRPr="00BF309F" w:rsidRDefault="00FD22BB">
      <w:pPr>
        <w:jc w:val="both"/>
        <w:rPr>
          <w:sz w:val="22"/>
          <w:szCs w:val="22"/>
        </w:rPr>
      </w:pPr>
    </w:p>
    <w:p w:rsidR="00BE15D5" w:rsidRPr="00BF309F" w:rsidRDefault="00BE15D5">
      <w:pPr>
        <w:jc w:val="both"/>
        <w:rPr>
          <w:sz w:val="22"/>
          <w:szCs w:val="22"/>
        </w:rPr>
      </w:pPr>
    </w:p>
    <w:p w:rsidR="00BE15D5" w:rsidRPr="00BF309F" w:rsidRDefault="00BE15D5">
      <w:pPr>
        <w:jc w:val="both"/>
        <w:rPr>
          <w:sz w:val="22"/>
          <w:szCs w:val="22"/>
        </w:rPr>
      </w:pPr>
    </w:p>
    <w:p w:rsidR="00BE15D5" w:rsidRPr="00BF309F" w:rsidRDefault="00BE15D5">
      <w:pPr>
        <w:jc w:val="both"/>
        <w:rPr>
          <w:sz w:val="22"/>
          <w:szCs w:val="22"/>
        </w:rPr>
      </w:pPr>
    </w:p>
    <w:p w:rsidR="00BE15D5" w:rsidRPr="00BF309F" w:rsidRDefault="00BE15D5">
      <w:pPr>
        <w:jc w:val="both"/>
        <w:rPr>
          <w:sz w:val="22"/>
          <w:szCs w:val="22"/>
        </w:rPr>
      </w:pPr>
    </w:p>
    <w:p w:rsidR="00BE15D5" w:rsidRPr="00BF309F" w:rsidRDefault="00BE15D5">
      <w:pPr>
        <w:jc w:val="both"/>
        <w:rPr>
          <w:sz w:val="22"/>
          <w:szCs w:val="22"/>
        </w:rPr>
      </w:pPr>
    </w:p>
    <w:p w:rsidR="00BE15D5" w:rsidRPr="00BF309F" w:rsidRDefault="00BE15D5">
      <w:pPr>
        <w:jc w:val="both"/>
        <w:rPr>
          <w:sz w:val="22"/>
          <w:szCs w:val="22"/>
        </w:rPr>
      </w:pPr>
    </w:p>
    <w:p w:rsidR="00BE15D5" w:rsidRDefault="00BE15D5">
      <w:pPr>
        <w:jc w:val="both"/>
        <w:rPr>
          <w:sz w:val="22"/>
          <w:szCs w:val="22"/>
        </w:rPr>
      </w:pPr>
    </w:p>
    <w:p w:rsidR="00155C1E" w:rsidRDefault="00155C1E">
      <w:pPr>
        <w:jc w:val="both"/>
        <w:rPr>
          <w:sz w:val="22"/>
          <w:szCs w:val="22"/>
        </w:rPr>
      </w:pPr>
    </w:p>
    <w:p w:rsidR="00155C1E" w:rsidRDefault="00155C1E">
      <w:pPr>
        <w:jc w:val="both"/>
        <w:rPr>
          <w:sz w:val="22"/>
          <w:szCs w:val="22"/>
        </w:rPr>
      </w:pPr>
    </w:p>
    <w:p w:rsidR="00155C1E" w:rsidRDefault="00155C1E">
      <w:pPr>
        <w:jc w:val="both"/>
        <w:rPr>
          <w:sz w:val="22"/>
          <w:szCs w:val="22"/>
        </w:rPr>
      </w:pPr>
    </w:p>
    <w:p w:rsidR="00155C1E" w:rsidRDefault="00155C1E">
      <w:pPr>
        <w:jc w:val="both"/>
        <w:rPr>
          <w:sz w:val="22"/>
          <w:szCs w:val="22"/>
        </w:rPr>
      </w:pPr>
    </w:p>
    <w:p w:rsidR="00155C1E" w:rsidRDefault="00155C1E">
      <w:pPr>
        <w:jc w:val="both"/>
        <w:rPr>
          <w:sz w:val="22"/>
          <w:szCs w:val="22"/>
        </w:rPr>
      </w:pPr>
    </w:p>
    <w:p w:rsidR="00155C1E" w:rsidRDefault="00155C1E">
      <w:pPr>
        <w:jc w:val="both"/>
        <w:rPr>
          <w:sz w:val="22"/>
          <w:szCs w:val="22"/>
        </w:rPr>
      </w:pPr>
    </w:p>
    <w:p w:rsidR="00155C1E" w:rsidRDefault="00155C1E">
      <w:pPr>
        <w:jc w:val="both"/>
        <w:rPr>
          <w:sz w:val="22"/>
          <w:szCs w:val="22"/>
        </w:rPr>
      </w:pPr>
    </w:p>
    <w:p w:rsidR="00155C1E" w:rsidRDefault="00155C1E">
      <w:pPr>
        <w:jc w:val="both"/>
        <w:rPr>
          <w:sz w:val="22"/>
          <w:szCs w:val="22"/>
        </w:rPr>
      </w:pPr>
    </w:p>
    <w:p w:rsidR="00FD22BB" w:rsidRPr="00BF309F" w:rsidRDefault="00D03B52">
      <w:pPr>
        <w:ind w:left="6379"/>
        <w:jc w:val="right"/>
        <w:rPr>
          <w:b/>
          <w:sz w:val="22"/>
          <w:szCs w:val="22"/>
        </w:rPr>
      </w:pPr>
      <w:r w:rsidRPr="00BF309F">
        <w:rPr>
          <w:b/>
          <w:sz w:val="22"/>
          <w:szCs w:val="22"/>
        </w:rPr>
        <w:t>Приложение № 1 к Документации об электронном Аукционе</w:t>
      </w:r>
    </w:p>
    <w:p w:rsidR="00FD22BB" w:rsidRPr="00BF309F" w:rsidRDefault="00FD22BB">
      <w:pPr>
        <w:jc w:val="right"/>
        <w:rPr>
          <w:b/>
          <w:sz w:val="22"/>
          <w:szCs w:val="22"/>
        </w:rPr>
      </w:pPr>
    </w:p>
    <w:p w:rsidR="00FD22BB" w:rsidRPr="00BF309F" w:rsidRDefault="00FD22BB">
      <w:pPr>
        <w:pStyle w:val="affa"/>
        <w:tabs>
          <w:tab w:val="left" w:pos="567"/>
          <w:tab w:val="left" w:pos="2440"/>
        </w:tabs>
        <w:autoSpaceDE w:val="0"/>
        <w:autoSpaceDN w:val="0"/>
        <w:adjustRightInd w:val="0"/>
        <w:jc w:val="both"/>
        <w:rPr>
          <w:rFonts w:eastAsia="Calibri"/>
          <w:bCs/>
          <w:szCs w:val="22"/>
          <w:lang w:eastAsia="en-US"/>
        </w:rPr>
      </w:pPr>
    </w:p>
    <w:p w:rsidR="00FD22BB" w:rsidRPr="00BF309F" w:rsidRDefault="00D03B52">
      <w:pPr>
        <w:jc w:val="center"/>
        <w:rPr>
          <w:rFonts w:eastAsia="Calibri"/>
          <w:b/>
          <w:sz w:val="22"/>
          <w:szCs w:val="22"/>
          <w:lang w:eastAsia="en-US"/>
        </w:rPr>
      </w:pPr>
      <w:r w:rsidRPr="00BF309F">
        <w:rPr>
          <w:bCs/>
          <w:color w:val="000000"/>
          <w:sz w:val="22"/>
          <w:szCs w:val="22"/>
          <w:lang w:eastAsia="zh-CN"/>
        </w:rPr>
        <w:t xml:space="preserve"> </w:t>
      </w:r>
      <w:r w:rsidRPr="00BF309F">
        <w:rPr>
          <w:b/>
          <w:sz w:val="22"/>
          <w:szCs w:val="22"/>
        </w:rPr>
        <w:t>Обоснование НМЦК</w:t>
      </w:r>
    </w:p>
    <w:p w:rsidR="00FD22BB" w:rsidRPr="00BF309F" w:rsidRDefault="00D03B52">
      <w:pPr>
        <w:jc w:val="center"/>
        <w:rPr>
          <w:b/>
          <w:sz w:val="22"/>
          <w:szCs w:val="22"/>
        </w:rPr>
      </w:pPr>
      <w:r w:rsidRPr="00BF309F">
        <w:rPr>
          <w:b/>
          <w:sz w:val="22"/>
          <w:szCs w:val="22"/>
        </w:rPr>
        <w:t>Прилагается отдельным файлом</w:t>
      </w:r>
    </w:p>
    <w:p w:rsidR="00FD22BB" w:rsidRPr="00BF309F" w:rsidRDefault="00FD22BB">
      <w:pPr>
        <w:jc w:val="center"/>
        <w:rPr>
          <w:sz w:val="22"/>
          <w:szCs w:val="22"/>
        </w:rPr>
      </w:pPr>
    </w:p>
    <w:p w:rsidR="00FD22BB" w:rsidRPr="00BF309F" w:rsidRDefault="00D03B52">
      <w:pPr>
        <w:ind w:left="6379"/>
        <w:jc w:val="right"/>
        <w:rPr>
          <w:b/>
          <w:sz w:val="22"/>
          <w:szCs w:val="22"/>
        </w:rPr>
      </w:pPr>
      <w:bookmarkStart w:id="4" w:name="OLE_LINK2"/>
      <w:bookmarkStart w:id="5" w:name="OLE_LINK1"/>
      <w:bookmarkStart w:id="6" w:name="OLE_LINK3"/>
      <w:r w:rsidRPr="00BF309F">
        <w:rPr>
          <w:b/>
          <w:sz w:val="22"/>
          <w:szCs w:val="22"/>
        </w:rPr>
        <w:t>Приложение № 2 к Документации об электронном Аукционе</w:t>
      </w:r>
    </w:p>
    <w:p w:rsidR="00FD22BB" w:rsidRPr="00BF309F" w:rsidRDefault="00FD22BB">
      <w:pPr>
        <w:jc w:val="right"/>
        <w:rPr>
          <w:b/>
          <w:sz w:val="22"/>
          <w:szCs w:val="22"/>
        </w:rPr>
      </w:pPr>
    </w:p>
    <w:bookmarkEnd w:id="4"/>
    <w:bookmarkEnd w:id="5"/>
    <w:bookmarkEnd w:id="6"/>
    <w:p w:rsidR="00FD22BB" w:rsidRPr="00BF309F" w:rsidRDefault="00FD22BB">
      <w:pPr>
        <w:pStyle w:val="affa"/>
        <w:tabs>
          <w:tab w:val="left" w:pos="567"/>
          <w:tab w:val="left" w:pos="2440"/>
        </w:tabs>
        <w:autoSpaceDE w:val="0"/>
        <w:autoSpaceDN w:val="0"/>
        <w:adjustRightInd w:val="0"/>
        <w:jc w:val="both"/>
        <w:rPr>
          <w:rFonts w:eastAsia="Calibri"/>
          <w:b/>
          <w:szCs w:val="22"/>
          <w:lang w:eastAsia="en-US"/>
        </w:rPr>
      </w:pPr>
    </w:p>
    <w:p w:rsidR="00FD22BB" w:rsidRPr="00BF309F" w:rsidRDefault="00D03B52">
      <w:pPr>
        <w:shd w:val="clear" w:color="auto" w:fill="FFFFFF"/>
        <w:ind w:left="709" w:firstLine="207"/>
        <w:jc w:val="both"/>
        <w:rPr>
          <w:rFonts w:eastAsia="Calibri"/>
          <w:sz w:val="22"/>
          <w:szCs w:val="22"/>
          <w:lang w:eastAsia="en-US"/>
        </w:rPr>
      </w:pPr>
      <w:r w:rsidRPr="00BF309F">
        <w:rPr>
          <w:color w:val="000000"/>
          <w:sz w:val="22"/>
          <w:szCs w:val="22"/>
          <w:lang w:eastAsia="zh-CN"/>
        </w:rPr>
        <w:t xml:space="preserve"> </w:t>
      </w:r>
    </w:p>
    <w:p w:rsidR="00FD22BB" w:rsidRPr="00BF309F" w:rsidRDefault="00D03B52">
      <w:pPr>
        <w:jc w:val="center"/>
        <w:rPr>
          <w:b/>
          <w:bCs/>
          <w:sz w:val="22"/>
          <w:szCs w:val="22"/>
        </w:rPr>
      </w:pPr>
      <w:r w:rsidRPr="00BF309F">
        <w:rPr>
          <w:b/>
          <w:bCs/>
          <w:sz w:val="22"/>
          <w:szCs w:val="22"/>
        </w:rPr>
        <w:t>Техническое задание</w:t>
      </w:r>
    </w:p>
    <w:p w:rsidR="00FD22BB" w:rsidRPr="00BF309F" w:rsidRDefault="00D03B52">
      <w:pPr>
        <w:jc w:val="center"/>
        <w:rPr>
          <w:b/>
          <w:bCs/>
          <w:sz w:val="22"/>
          <w:szCs w:val="22"/>
        </w:rPr>
      </w:pPr>
      <w:r w:rsidRPr="00BF309F">
        <w:rPr>
          <w:b/>
          <w:bCs/>
          <w:sz w:val="22"/>
          <w:szCs w:val="22"/>
        </w:rPr>
        <w:t>Прилагается отдельным файлом</w:t>
      </w:r>
    </w:p>
    <w:p w:rsidR="00FD22BB" w:rsidRPr="00BF309F" w:rsidRDefault="00FD22BB">
      <w:pPr>
        <w:jc w:val="center"/>
        <w:rPr>
          <w:b/>
          <w:sz w:val="22"/>
          <w:szCs w:val="22"/>
        </w:rPr>
      </w:pPr>
    </w:p>
    <w:p w:rsidR="00FD22BB" w:rsidRPr="00BF309F" w:rsidRDefault="00FD22BB">
      <w:pPr>
        <w:jc w:val="center"/>
        <w:rPr>
          <w:b/>
          <w:sz w:val="22"/>
          <w:szCs w:val="22"/>
        </w:rPr>
      </w:pPr>
    </w:p>
    <w:p w:rsidR="00FD22BB" w:rsidRPr="00BF309F" w:rsidRDefault="00FD22BB">
      <w:pPr>
        <w:jc w:val="center"/>
        <w:rPr>
          <w:b/>
          <w:sz w:val="22"/>
          <w:szCs w:val="22"/>
        </w:rPr>
      </w:pPr>
    </w:p>
    <w:p w:rsidR="00FD22BB" w:rsidRPr="00BF309F" w:rsidRDefault="00FD22BB">
      <w:pPr>
        <w:jc w:val="right"/>
        <w:rPr>
          <w:b/>
          <w:sz w:val="22"/>
          <w:szCs w:val="22"/>
        </w:rPr>
      </w:pPr>
    </w:p>
    <w:p w:rsidR="00FD22BB" w:rsidRPr="00BF309F" w:rsidRDefault="00D03B52">
      <w:pPr>
        <w:ind w:left="6379"/>
        <w:jc w:val="right"/>
        <w:rPr>
          <w:b/>
          <w:sz w:val="22"/>
          <w:szCs w:val="22"/>
        </w:rPr>
      </w:pPr>
      <w:r w:rsidRPr="00BF309F">
        <w:rPr>
          <w:b/>
          <w:sz w:val="22"/>
          <w:szCs w:val="22"/>
        </w:rPr>
        <w:t>Приложение № 3 к Документации об электронном Аукционе</w:t>
      </w:r>
    </w:p>
    <w:p w:rsidR="00FD22BB" w:rsidRPr="00BF309F" w:rsidRDefault="00FD22BB">
      <w:pPr>
        <w:overflowPunct w:val="0"/>
        <w:ind w:firstLine="360"/>
        <w:jc w:val="center"/>
        <w:rPr>
          <w:b/>
          <w:color w:val="00000A"/>
          <w:sz w:val="22"/>
          <w:szCs w:val="22"/>
          <w:lang w:eastAsia="zh-CN"/>
        </w:rPr>
      </w:pPr>
    </w:p>
    <w:p w:rsidR="00FD22BB" w:rsidRPr="00BF309F" w:rsidRDefault="00D03B52">
      <w:pPr>
        <w:jc w:val="right"/>
        <w:rPr>
          <w:b/>
          <w:color w:val="00000A"/>
          <w:sz w:val="22"/>
          <w:szCs w:val="22"/>
          <w:lang w:eastAsia="zh-CN"/>
        </w:rPr>
      </w:pPr>
      <w:r w:rsidRPr="00BF309F">
        <w:rPr>
          <w:b/>
          <w:sz w:val="22"/>
          <w:szCs w:val="22"/>
        </w:rPr>
        <w:t>Проект договора</w:t>
      </w:r>
      <w:r w:rsidRPr="00BF309F">
        <w:rPr>
          <w:b/>
          <w:color w:val="00000A"/>
          <w:sz w:val="22"/>
          <w:szCs w:val="22"/>
          <w:lang w:eastAsia="zh-CN"/>
        </w:rPr>
        <w:t xml:space="preserve"> </w:t>
      </w:r>
    </w:p>
    <w:p w:rsidR="00FD22BB" w:rsidRPr="00BF309F" w:rsidRDefault="00FD22BB">
      <w:pPr>
        <w:jc w:val="right"/>
        <w:rPr>
          <w:b/>
          <w:color w:val="00000A"/>
          <w:sz w:val="22"/>
          <w:szCs w:val="22"/>
          <w:lang w:eastAsia="zh-CN"/>
        </w:rPr>
      </w:pPr>
    </w:p>
    <w:p w:rsidR="00FD22BB" w:rsidRPr="00BF309F" w:rsidRDefault="00D03B52">
      <w:pPr>
        <w:jc w:val="center"/>
        <w:rPr>
          <w:b/>
          <w:sz w:val="22"/>
          <w:szCs w:val="22"/>
        </w:rPr>
      </w:pPr>
      <w:r w:rsidRPr="00BF309F">
        <w:rPr>
          <w:b/>
          <w:sz w:val="22"/>
          <w:szCs w:val="22"/>
        </w:rPr>
        <w:t xml:space="preserve">ДОГОВОР № </w:t>
      </w:r>
    </w:p>
    <w:p w:rsidR="00FD22BB" w:rsidRPr="00BF309F" w:rsidRDefault="00D03B52">
      <w:pPr>
        <w:jc w:val="center"/>
        <w:rPr>
          <w:b/>
          <w:bCs/>
          <w:sz w:val="22"/>
          <w:szCs w:val="22"/>
        </w:rPr>
      </w:pPr>
      <w:r w:rsidRPr="00BF309F">
        <w:rPr>
          <w:b/>
          <w:bCs/>
          <w:sz w:val="22"/>
          <w:szCs w:val="22"/>
        </w:rPr>
        <w:t>Прилагается отдельным файлом</w:t>
      </w:r>
    </w:p>
    <w:sectPr w:rsidR="00FD22BB" w:rsidRPr="00BF309F" w:rsidSect="00453DAF">
      <w:headerReference w:type="default" r:id="rId10"/>
      <w:footerReference w:type="default" r:id="rId11"/>
      <w:headerReference w:type="first" r:id="rId12"/>
      <w:pgSz w:w="11906" w:h="16838"/>
      <w:pgMar w:top="426" w:right="1133" w:bottom="993" w:left="1418"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A8E" w:rsidRDefault="00185A8E">
      <w:r>
        <w:separator/>
      </w:r>
    </w:p>
  </w:endnote>
  <w:endnote w:type="continuationSeparator" w:id="0">
    <w:p w:rsidR="00185A8E" w:rsidRDefault="00185A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charset w:val="00"/>
    <w:family w:val="auto"/>
    <w:pitch w:val="default"/>
    <w:sig w:usb0="00000000" w:usb1="00000000" w:usb2="00000000" w:usb3="00000000" w:csb0="00000001"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43B" w:rsidRDefault="008E743B">
    <w:pPr>
      <w:pStyle w:val="aff6"/>
    </w:pPr>
    <w:r>
      <w:rPr>
        <w:noProof/>
      </w:rPr>
      <w:drawing>
        <wp:inline distT="0" distB="0" distL="0" distR="0">
          <wp:extent cx="1242004" cy="415595"/>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1980" cy="43901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A8E" w:rsidRDefault="00185A8E">
      <w:r>
        <w:separator/>
      </w:r>
    </w:p>
  </w:footnote>
  <w:footnote w:type="continuationSeparator" w:id="0">
    <w:p w:rsidR="00185A8E" w:rsidRDefault="00185A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A6C" w:rsidRDefault="00795A6C">
    <w:pPr>
      <w:pStyle w:val="afe"/>
      <w:jc w:val="center"/>
    </w:pPr>
  </w:p>
  <w:p w:rsidR="00795A6C" w:rsidRDefault="00795A6C">
    <w:pPr>
      <w:pStyle w:val="af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A6C" w:rsidRDefault="00795A6C">
    <w:pPr>
      <w:pStyle w:val="afe"/>
      <w:jc w:val="right"/>
      <w:rPr>
        <w:i/>
        <w:color w:val="A6A6A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1">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2">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1"/>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7"/>
  </w:num>
  <w:num w:numId="14">
    <w:abstractNumId w:val="0"/>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F5AD6"/>
    <w:rsid w:val="00000269"/>
    <w:rsid w:val="00001067"/>
    <w:rsid w:val="00002266"/>
    <w:rsid w:val="00002454"/>
    <w:rsid w:val="000024F2"/>
    <w:rsid w:val="00003847"/>
    <w:rsid w:val="00003CED"/>
    <w:rsid w:val="00003F07"/>
    <w:rsid w:val="00004805"/>
    <w:rsid w:val="00004F71"/>
    <w:rsid w:val="0000634E"/>
    <w:rsid w:val="000076B8"/>
    <w:rsid w:val="00007813"/>
    <w:rsid w:val="00007FBD"/>
    <w:rsid w:val="00010193"/>
    <w:rsid w:val="000102BE"/>
    <w:rsid w:val="0001185C"/>
    <w:rsid w:val="0001343C"/>
    <w:rsid w:val="00013913"/>
    <w:rsid w:val="0001437F"/>
    <w:rsid w:val="00014568"/>
    <w:rsid w:val="000149D2"/>
    <w:rsid w:val="0001510E"/>
    <w:rsid w:val="00015A5E"/>
    <w:rsid w:val="00017280"/>
    <w:rsid w:val="000172C1"/>
    <w:rsid w:val="0001785F"/>
    <w:rsid w:val="00017D46"/>
    <w:rsid w:val="00021E2D"/>
    <w:rsid w:val="00022244"/>
    <w:rsid w:val="0002224E"/>
    <w:rsid w:val="00022551"/>
    <w:rsid w:val="000226B0"/>
    <w:rsid w:val="000241E7"/>
    <w:rsid w:val="00024454"/>
    <w:rsid w:val="00024909"/>
    <w:rsid w:val="00024DCD"/>
    <w:rsid w:val="000251D2"/>
    <w:rsid w:val="00025874"/>
    <w:rsid w:val="0002616F"/>
    <w:rsid w:val="00026D52"/>
    <w:rsid w:val="0002744D"/>
    <w:rsid w:val="000276F7"/>
    <w:rsid w:val="00027AB1"/>
    <w:rsid w:val="000300E7"/>
    <w:rsid w:val="00030E67"/>
    <w:rsid w:val="00031652"/>
    <w:rsid w:val="00031D3A"/>
    <w:rsid w:val="000325BF"/>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0DC6"/>
    <w:rsid w:val="00042CBF"/>
    <w:rsid w:val="00042FF5"/>
    <w:rsid w:val="00044D10"/>
    <w:rsid w:val="00045AA0"/>
    <w:rsid w:val="0004606C"/>
    <w:rsid w:val="000463BA"/>
    <w:rsid w:val="0004689A"/>
    <w:rsid w:val="0004703D"/>
    <w:rsid w:val="00047AF6"/>
    <w:rsid w:val="00047FC9"/>
    <w:rsid w:val="00050CFB"/>
    <w:rsid w:val="00051292"/>
    <w:rsid w:val="00051AE3"/>
    <w:rsid w:val="0005312A"/>
    <w:rsid w:val="0005348B"/>
    <w:rsid w:val="00053A8D"/>
    <w:rsid w:val="00054B05"/>
    <w:rsid w:val="00054B42"/>
    <w:rsid w:val="00054FC1"/>
    <w:rsid w:val="000565A2"/>
    <w:rsid w:val="000575DB"/>
    <w:rsid w:val="00057C0B"/>
    <w:rsid w:val="00060080"/>
    <w:rsid w:val="00060334"/>
    <w:rsid w:val="0006047E"/>
    <w:rsid w:val="000619A2"/>
    <w:rsid w:val="00061A2A"/>
    <w:rsid w:val="00061F86"/>
    <w:rsid w:val="00063023"/>
    <w:rsid w:val="00063305"/>
    <w:rsid w:val="00063363"/>
    <w:rsid w:val="00064FF2"/>
    <w:rsid w:val="00065DC9"/>
    <w:rsid w:val="000672DF"/>
    <w:rsid w:val="0006782F"/>
    <w:rsid w:val="00067AE9"/>
    <w:rsid w:val="000706F3"/>
    <w:rsid w:val="00070B3F"/>
    <w:rsid w:val="000714A8"/>
    <w:rsid w:val="000750EB"/>
    <w:rsid w:val="00075A9F"/>
    <w:rsid w:val="00075AAA"/>
    <w:rsid w:val="00075D7A"/>
    <w:rsid w:val="00076256"/>
    <w:rsid w:val="00076E84"/>
    <w:rsid w:val="00080468"/>
    <w:rsid w:val="000814BE"/>
    <w:rsid w:val="00081675"/>
    <w:rsid w:val="000819C2"/>
    <w:rsid w:val="00083812"/>
    <w:rsid w:val="00083B2C"/>
    <w:rsid w:val="00083EB0"/>
    <w:rsid w:val="000840F4"/>
    <w:rsid w:val="0008410C"/>
    <w:rsid w:val="0008434B"/>
    <w:rsid w:val="00087B38"/>
    <w:rsid w:val="000909EC"/>
    <w:rsid w:val="0009175D"/>
    <w:rsid w:val="0009221E"/>
    <w:rsid w:val="000926B5"/>
    <w:rsid w:val="00092ADB"/>
    <w:rsid w:val="0009371F"/>
    <w:rsid w:val="00093781"/>
    <w:rsid w:val="000940BA"/>
    <w:rsid w:val="000943AE"/>
    <w:rsid w:val="00094A88"/>
    <w:rsid w:val="00095039"/>
    <w:rsid w:val="00095BA7"/>
    <w:rsid w:val="00097113"/>
    <w:rsid w:val="000977A6"/>
    <w:rsid w:val="000979E8"/>
    <w:rsid w:val="00097EB4"/>
    <w:rsid w:val="000A0758"/>
    <w:rsid w:val="000A0B02"/>
    <w:rsid w:val="000A132B"/>
    <w:rsid w:val="000A1A6F"/>
    <w:rsid w:val="000A1D92"/>
    <w:rsid w:val="000A2354"/>
    <w:rsid w:val="000A25FF"/>
    <w:rsid w:val="000A2CEC"/>
    <w:rsid w:val="000A2DEC"/>
    <w:rsid w:val="000A3B4B"/>
    <w:rsid w:val="000A3E3C"/>
    <w:rsid w:val="000A510E"/>
    <w:rsid w:val="000A6608"/>
    <w:rsid w:val="000A6985"/>
    <w:rsid w:val="000A74F3"/>
    <w:rsid w:val="000B03B1"/>
    <w:rsid w:val="000B1A13"/>
    <w:rsid w:val="000B2E37"/>
    <w:rsid w:val="000B3399"/>
    <w:rsid w:val="000B5FC7"/>
    <w:rsid w:val="000C03FD"/>
    <w:rsid w:val="000C0868"/>
    <w:rsid w:val="000C3086"/>
    <w:rsid w:val="000C38E2"/>
    <w:rsid w:val="000C3BB8"/>
    <w:rsid w:val="000C440F"/>
    <w:rsid w:val="000C463A"/>
    <w:rsid w:val="000C4B21"/>
    <w:rsid w:val="000C502C"/>
    <w:rsid w:val="000C5999"/>
    <w:rsid w:val="000C5E0A"/>
    <w:rsid w:val="000C650A"/>
    <w:rsid w:val="000C6F99"/>
    <w:rsid w:val="000C7278"/>
    <w:rsid w:val="000C72D4"/>
    <w:rsid w:val="000C79BD"/>
    <w:rsid w:val="000C7BDB"/>
    <w:rsid w:val="000D0D31"/>
    <w:rsid w:val="000D13EC"/>
    <w:rsid w:val="000D1572"/>
    <w:rsid w:val="000D1A38"/>
    <w:rsid w:val="000D1F0E"/>
    <w:rsid w:val="000D2264"/>
    <w:rsid w:val="000D3812"/>
    <w:rsid w:val="000D38F8"/>
    <w:rsid w:val="000D3935"/>
    <w:rsid w:val="000D42BF"/>
    <w:rsid w:val="000D49FB"/>
    <w:rsid w:val="000D5EED"/>
    <w:rsid w:val="000D6009"/>
    <w:rsid w:val="000D69BA"/>
    <w:rsid w:val="000D6E43"/>
    <w:rsid w:val="000D6F8E"/>
    <w:rsid w:val="000D7F29"/>
    <w:rsid w:val="000E0376"/>
    <w:rsid w:val="000E28CC"/>
    <w:rsid w:val="000E2DC4"/>
    <w:rsid w:val="000E3BEC"/>
    <w:rsid w:val="000E5FFE"/>
    <w:rsid w:val="000E6FEB"/>
    <w:rsid w:val="000E7D70"/>
    <w:rsid w:val="000F0DA9"/>
    <w:rsid w:val="000F12DB"/>
    <w:rsid w:val="000F1C53"/>
    <w:rsid w:val="000F3651"/>
    <w:rsid w:val="000F385E"/>
    <w:rsid w:val="000F6649"/>
    <w:rsid w:val="0010090A"/>
    <w:rsid w:val="001014E8"/>
    <w:rsid w:val="00102809"/>
    <w:rsid w:val="0010298D"/>
    <w:rsid w:val="00103A26"/>
    <w:rsid w:val="0010544B"/>
    <w:rsid w:val="0010725B"/>
    <w:rsid w:val="00107338"/>
    <w:rsid w:val="001077CB"/>
    <w:rsid w:val="00107A8F"/>
    <w:rsid w:val="00110D7F"/>
    <w:rsid w:val="00110D93"/>
    <w:rsid w:val="0011162E"/>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2985"/>
    <w:rsid w:val="00123D34"/>
    <w:rsid w:val="001244E7"/>
    <w:rsid w:val="00124C4B"/>
    <w:rsid w:val="00124FA6"/>
    <w:rsid w:val="0012658B"/>
    <w:rsid w:val="001267BE"/>
    <w:rsid w:val="00126E9C"/>
    <w:rsid w:val="00127260"/>
    <w:rsid w:val="001277BA"/>
    <w:rsid w:val="0013013C"/>
    <w:rsid w:val="001302D9"/>
    <w:rsid w:val="00130526"/>
    <w:rsid w:val="00130718"/>
    <w:rsid w:val="001311E4"/>
    <w:rsid w:val="00131CC7"/>
    <w:rsid w:val="00132034"/>
    <w:rsid w:val="00132D8F"/>
    <w:rsid w:val="00133ADC"/>
    <w:rsid w:val="00134F53"/>
    <w:rsid w:val="00136B37"/>
    <w:rsid w:val="001407DA"/>
    <w:rsid w:val="00140A69"/>
    <w:rsid w:val="00143215"/>
    <w:rsid w:val="001434F9"/>
    <w:rsid w:val="00143B82"/>
    <w:rsid w:val="001440ED"/>
    <w:rsid w:val="00144418"/>
    <w:rsid w:val="001448A8"/>
    <w:rsid w:val="001450AD"/>
    <w:rsid w:val="0014564A"/>
    <w:rsid w:val="001460D5"/>
    <w:rsid w:val="00146448"/>
    <w:rsid w:val="0014719E"/>
    <w:rsid w:val="001479EC"/>
    <w:rsid w:val="00147D77"/>
    <w:rsid w:val="00147EC3"/>
    <w:rsid w:val="00150847"/>
    <w:rsid w:val="00150DBD"/>
    <w:rsid w:val="00151919"/>
    <w:rsid w:val="00151E7B"/>
    <w:rsid w:val="00152B5B"/>
    <w:rsid w:val="001535BF"/>
    <w:rsid w:val="00153793"/>
    <w:rsid w:val="0015449C"/>
    <w:rsid w:val="00154C4F"/>
    <w:rsid w:val="0015520C"/>
    <w:rsid w:val="0015557C"/>
    <w:rsid w:val="00155C1E"/>
    <w:rsid w:val="00155FA9"/>
    <w:rsid w:val="0015607D"/>
    <w:rsid w:val="001561F4"/>
    <w:rsid w:val="0015686C"/>
    <w:rsid w:val="00156A16"/>
    <w:rsid w:val="0015797D"/>
    <w:rsid w:val="001602A7"/>
    <w:rsid w:val="0016280B"/>
    <w:rsid w:val="001643D0"/>
    <w:rsid w:val="00165BDA"/>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2370"/>
    <w:rsid w:val="00182D5B"/>
    <w:rsid w:val="00183E25"/>
    <w:rsid w:val="00184C42"/>
    <w:rsid w:val="00184CCF"/>
    <w:rsid w:val="00184ED5"/>
    <w:rsid w:val="00185A8E"/>
    <w:rsid w:val="001861C6"/>
    <w:rsid w:val="00186377"/>
    <w:rsid w:val="00186DB6"/>
    <w:rsid w:val="0018784D"/>
    <w:rsid w:val="001905AB"/>
    <w:rsid w:val="00192861"/>
    <w:rsid w:val="00194552"/>
    <w:rsid w:val="00194854"/>
    <w:rsid w:val="00196651"/>
    <w:rsid w:val="0019734D"/>
    <w:rsid w:val="001A20D6"/>
    <w:rsid w:val="001A22F9"/>
    <w:rsid w:val="001A26C3"/>
    <w:rsid w:val="001A3053"/>
    <w:rsid w:val="001A3207"/>
    <w:rsid w:val="001A376D"/>
    <w:rsid w:val="001A4118"/>
    <w:rsid w:val="001A49FB"/>
    <w:rsid w:val="001A5181"/>
    <w:rsid w:val="001A5230"/>
    <w:rsid w:val="001A56CF"/>
    <w:rsid w:val="001A5B10"/>
    <w:rsid w:val="001A5B3C"/>
    <w:rsid w:val="001A5D79"/>
    <w:rsid w:val="001A63CE"/>
    <w:rsid w:val="001A699E"/>
    <w:rsid w:val="001A6C22"/>
    <w:rsid w:val="001A7594"/>
    <w:rsid w:val="001A77B7"/>
    <w:rsid w:val="001A7891"/>
    <w:rsid w:val="001B02E9"/>
    <w:rsid w:val="001B0ECE"/>
    <w:rsid w:val="001B1760"/>
    <w:rsid w:val="001B2B9F"/>
    <w:rsid w:val="001B2EC4"/>
    <w:rsid w:val="001B59BD"/>
    <w:rsid w:val="001B5B50"/>
    <w:rsid w:val="001B61D9"/>
    <w:rsid w:val="001B765B"/>
    <w:rsid w:val="001B7821"/>
    <w:rsid w:val="001B790B"/>
    <w:rsid w:val="001C0565"/>
    <w:rsid w:val="001C0B2E"/>
    <w:rsid w:val="001C0CF5"/>
    <w:rsid w:val="001C0EBE"/>
    <w:rsid w:val="001C106C"/>
    <w:rsid w:val="001C17AB"/>
    <w:rsid w:val="001C1D1F"/>
    <w:rsid w:val="001C2FD8"/>
    <w:rsid w:val="001C41B9"/>
    <w:rsid w:val="001C4EFF"/>
    <w:rsid w:val="001C5AFB"/>
    <w:rsid w:val="001C5CEC"/>
    <w:rsid w:val="001C6323"/>
    <w:rsid w:val="001D00FE"/>
    <w:rsid w:val="001D0384"/>
    <w:rsid w:val="001D0F5B"/>
    <w:rsid w:val="001D11CC"/>
    <w:rsid w:val="001D1371"/>
    <w:rsid w:val="001D1E18"/>
    <w:rsid w:val="001D2372"/>
    <w:rsid w:val="001D269F"/>
    <w:rsid w:val="001D2CDF"/>
    <w:rsid w:val="001D4741"/>
    <w:rsid w:val="001D52EC"/>
    <w:rsid w:val="001D6022"/>
    <w:rsid w:val="001D679A"/>
    <w:rsid w:val="001D7451"/>
    <w:rsid w:val="001D7F65"/>
    <w:rsid w:val="001E064E"/>
    <w:rsid w:val="001E159A"/>
    <w:rsid w:val="001E243C"/>
    <w:rsid w:val="001E2841"/>
    <w:rsid w:val="001E2C53"/>
    <w:rsid w:val="001E4777"/>
    <w:rsid w:val="001E4DC1"/>
    <w:rsid w:val="001E569F"/>
    <w:rsid w:val="001E6852"/>
    <w:rsid w:val="001E6F83"/>
    <w:rsid w:val="001E739B"/>
    <w:rsid w:val="001F09AC"/>
    <w:rsid w:val="001F0B21"/>
    <w:rsid w:val="001F1FAC"/>
    <w:rsid w:val="001F3183"/>
    <w:rsid w:val="001F56AC"/>
    <w:rsid w:val="001F5D7B"/>
    <w:rsid w:val="001F6091"/>
    <w:rsid w:val="001F6DA1"/>
    <w:rsid w:val="002020E1"/>
    <w:rsid w:val="0020237E"/>
    <w:rsid w:val="00202BB8"/>
    <w:rsid w:val="0020322B"/>
    <w:rsid w:val="002033C3"/>
    <w:rsid w:val="00205647"/>
    <w:rsid w:val="00205DE7"/>
    <w:rsid w:val="00205E3C"/>
    <w:rsid w:val="00206033"/>
    <w:rsid w:val="0020731C"/>
    <w:rsid w:val="002119CB"/>
    <w:rsid w:val="00212535"/>
    <w:rsid w:val="00212701"/>
    <w:rsid w:val="00213C47"/>
    <w:rsid w:val="002153D3"/>
    <w:rsid w:val="00215772"/>
    <w:rsid w:val="00215DB3"/>
    <w:rsid w:val="0021618E"/>
    <w:rsid w:val="00216390"/>
    <w:rsid w:val="00216646"/>
    <w:rsid w:val="00216CF6"/>
    <w:rsid w:val="00217901"/>
    <w:rsid w:val="00220823"/>
    <w:rsid w:val="002211E7"/>
    <w:rsid w:val="002215DB"/>
    <w:rsid w:val="002216F8"/>
    <w:rsid w:val="00223D65"/>
    <w:rsid w:val="00225277"/>
    <w:rsid w:val="002263CF"/>
    <w:rsid w:val="00226718"/>
    <w:rsid w:val="00227106"/>
    <w:rsid w:val="0022755D"/>
    <w:rsid w:val="00227BB8"/>
    <w:rsid w:val="0023051F"/>
    <w:rsid w:val="00231826"/>
    <w:rsid w:val="0023199C"/>
    <w:rsid w:val="00231E87"/>
    <w:rsid w:val="00232BEA"/>
    <w:rsid w:val="00233329"/>
    <w:rsid w:val="002336BB"/>
    <w:rsid w:val="002336FD"/>
    <w:rsid w:val="0023470D"/>
    <w:rsid w:val="00234798"/>
    <w:rsid w:val="00235C52"/>
    <w:rsid w:val="00236349"/>
    <w:rsid w:val="0023636A"/>
    <w:rsid w:val="00240D9E"/>
    <w:rsid w:val="00241357"/>
    <w:rsid w:val="0024249F"/>
    <w:rsid w:val="002424BE"/>
    <w:rsid w:val="002433A6"/>
    <w:rsid w:val="00243719"/>
    <w:rsid w:val="00244381"/>
    <w:rsid w:val="00245DE1"/>
    <w:rsid w:val="00247804"/>
    <w:rsid w:val="00250C06"/>
    <w:rsid w:val="00251B66"/>
    <w:rsid w:val="00251F39"/>
    <w:rsid w:val="0025213D"/>
    <w:rsid w:val="0025390E"/>
    <w:rsid w:val="00254243"/>
    <w:rsid w:val="00254C31"/>
    <w:rsid w:val="00255024"/>
    <w:rsid w:val="002550E4"/>
    <w:rsid w:val="002551DE"/>
    <w:rsid w:val="00255C15"/>
    <w:rsid w:val="00255D0A"/>
    <w:rsid w:val="00256FCD"/>
    <w:rsid w:val="002630F6"/>
    <w:rsid w:val="00263123"/>
    <w:rsid w:val="00263174"/>
    <w:rsid w:val="00263C59"/>
    <w:rsid w:val="002641CC"/>
    <w:rsid w:val="0026500C"/>
    <w:rsid w:val="00265481"/>
    <w:rsid w:val="00265657"/>
    <w:rsid w:val="00267746"/>
    <w:rsid w:val="002708BB"/>
    <w:rsid w:val="00270F9F"/>
    <w:rsid w:val="00272112"/>
    <w:rsid w:val="0027221A"/>
    <w:rsid w:val="00273BCE"/>
    <w:rsid w:val="00273FDC"/>
    <w:rsid w:val="0027450D"/>
    <w:rsid w:val="00274CF3"/>
    <w:rsid w:val="002775A9"/>
    <w:rsid w:val="002777D2"/>
    <w:rsid w:val="00277DC3"/>
    <w:rsid w:val="002803BB"/>
    <w:rsid w:val="00280713"/>
    <w:rsid w:val="00280B92"/>
    <w:rsid w:val="002814DC"/>
    <w:rsid w:val="00281AE8"/>
    <w:rsid w:val="00282BF6"/>
    <w:rsid w:val="00283581"/>
    <w:rsid w:val="00283890"/>
    <w:rsid w:val="00284170"/>
    <w:rsid w:val="00284440"/>
    <w:rsid w:val="00285F1A"/>
    <w:rsid w:val="00286304"/>
    <w:rsid w:val="00286AA8"/>
    <w:rsid w:val="00287330"/>
    <w:rsid w:val="00290E72"/>
    <w:rsid w:val="002911C4"/>
    <w:rsid w:val="0029146D"/>
    <w:rsid w:val="002917B4"/>
    <w:rsid w:val="00291CA8"/>
    <w:rsid w:val="00293383"/>
    <w:rsid w:val="002934B3"/>
    <w:rsid w:val="002948B0"/>
    <w:rsid w:val="00294B0E"/>
    <w:rsid w:val="00295CE8"/>
    <w:rsid w:val="00296937"/>
    <w:rsid w:val="00296A58"/>
    <w:rsid w:val="00296A86"/>
    <w:rsid w:val="00296BBA"/>
    <w:rsid w:val="00296FF1"/>
    <w:rsid w:val="0029753B"/>
    <w:rsid w:val="0029757F"/>
    <w:rsid w:val="00297EA6"/>
    <w:rsid w:val="002A0D76"/>
    <w:rsid w:val="002A1228"/>
    <w:rsid w:val="002A4193"/>
    <w:rsid w:val="002A5AE5"/>
    <w:rsid w:val="002A60F9"/>
    <w:rsid w:val="002A61F9"/>
    <w:rsid w:val="002A64B3"/>
    <w:rsid w:val="002A6ED7"/>
    <w:rsid w:val="002A6F18"/>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499"/>
    <w:rsid w:val="002C5ED7"/>
    <w:rsid w:val="002C7880"/>
    <w:rsid w:val="002C7989"/>
    <w:rsid w:val="002D224F"/>
    <w:rsid w:val="002D22D7"/>
    <w:rsid w:val="002D2568"/>
    <w:rsid w:val="002D390A"/>
    <w:rsid w:val="002D44CD"/>
    <w:rsid w:val="002D4C4A"/>
    <w:rsid w:val="002D5186"/>
    <w:rsid w:val="002D56F4"/>
    <w:rsid w:val="002D5C8D"/>
    <w:rsid w:val="002D62A8"/>
    <w:rsid w:val="002D6974"/>
    <w:rsid w:val="002D75C9"/>
    <w:rsid w:val="002E042B"/>
    <w:rsid w:val="002E2123"/>
    <w:rsid w:val="002E2AFE"/>
    <w:rsid w:val="002E366C"/>
    <w:rsid w:val="002E3AA4"/>
    <w:rsid w:val="002E3DDF"/>
    <w:rsid w:val="002E561C"/>
    <w:rsid w:val="002E5872"/>
    <w:rsid w:val="002E791D"/>
    <w:rsid w:val="002E7E35"/>
    <w:rsid w:val="002F0D16"/>
    <w:rsid w:val="002F12E3"/>
    <w:rsid w:val="002F1F35"/>
    <w:rsid w:val="002F362B"/>
    <w:rsid w:val="002F3701"/>
    <w:rsid w:val="002F38E7"/>
    <w:rsid w:val="002F46EA"/>
    <w:rsid w:val="002F54C6"/>
    <w:rsid w:val="002F5930"/>
    <w:rsid w:val="002F5FD8"/>
    <w:rsid w:val="002F6248"/>
    <w:rsid w:val="002F6832"/>
    <w:rsid w:val="00302477"/>
    <w:rsid w:val="0030393A"/>
    <w:rsid w:val="00303EB4"/>
    <w:rsid w:val="003046A1"/>
    <w:rsid w:val="00304DB6"/>
    <w:rsid w:val="0030570E"/>
    <w:rsid w:val="0030631E"/>
    <w:rsid w:val="003063CC"/>
    <w:rsid w:val="00307201"/>
    <w:rsid w:val="003105A0"/>
    <w:rsid w:val="003107FB"/>
    <w:rsid w:val="00310B41"/>
    <w:rsid w:val="00310F14"/>
    <w:rsid w:val="00311087"/>
    <w:rsid w:val="00311CA4"/>
    <w:rsid w:val="0031310B"/>
    <w:rsid w:val="0031452A"/>
    <w:rsid w:val="00314AF0"/>
    <w:rsid w:val="0031595F"/>
    <w:rsid w:val="00315A7A"/>
    <w:rsid w:val="00315CFC"/>
    <w:rsid w:val="00315D52"/>
    <w:rsid w:val="00315E88"/>
    <w:rsid w:val="003169F2"/>
    <w:rsid w:val="00316F4E"/>
    <w:rsid w:val="00316FF1"/>
    <w:rsid w:val="00322514"/>
    <w:rsid w:val="00322D31"/>
    <w:rsid w:val="00322E75"/>
    <w:rsid w:val="003256A3"/>
    <w:rsid w:val="00326C93"/>
    <w:rsid w:val="00327460"/>
    <w:rsid w:val="00327AE7"/>
    <w:rsid w:val="00327B12"/>
    <w:rsid w:val="00330117"/>
    <w:rsid w:val="003313D7"/>
    <w:rsid w:val="00332943"/>
    <w:rsid w:val="0033312C"/>
    <w:rsid w:val="00333172"/>
    <w:rsid w:val="003338AD"/>
    <w:rsid w:val="00335AC2"/>
    <w:rsid w:val="00335B31"/>
    <w:rsid w:val="00336D00"/>
    <w:rsid w:val="00337554"/>
    <w:rsid w:val="00337775"/>
    <w:rsid w:val="0033788F"/>
    <w:rsid w:val="00337BFA"/>
    <w:rsid w:val="00337CD4"/>
    <w:rsid w:val="0034028B"/>
    <w:rsid w:val="00341537"/>
    <w:rsid w:val="00343250"/>
    <w:rsid w:val="00343B02"/>
    <w:rsid w:val="003442AD"/>
    <w:rsid w:val="00344F5C"/>
    <w:rsid w:val="0034556C"/>
    <w:rsid w:val="0034568D"/>
    <w:rsid w:val="003456F7"/>
    <w:rsid w:val="00345DB4"/>
    <w:rsid w:val="00346336"/>
    <w:rsid w:val="00346634"/>
    <w:rsid w:val="00346D65"/>
    <w:rsid w:val="00347D79"/>
    <w:rsid w:val="00347F71"/>
    <w:rsid w:val="00350277"/>
    <w:rsid w:val="003507CA"/>
    <w:rsid w:val="003510B7"/>
    <w:rsid w:val="00351867"/>
    <w:rsid w:val="003520B5"/>
    <w:rsid w:val="00352924"/>
    <w:rsid w:val="00352D81"/>
    <w:rsid w:val="003530A7"/>
    <w:rsid w:val="003536FF"/>
    <w:rsid w:val="00353F36"/>
    <w:rsid w:val="003543C5"/>
    <w:rsid w:val="0035440B"/>
    <w:rsid w:val="00354BF1"/>
    <w:rsid w:val="00355576"/>
    <w:rsid w:val="003555AE"/>
    <w:rsid w:val="00355785"/>
    <w:rsid w:val="00355CCA"/>
    <w:rsid w:val="00356AE4"/>
    <w:rsid w:val="00360995"/>
    <w:rsid w:val="00362432"/>
    <w:rsid w:val="0036380D"/>
    <w:rsid w:val="0036383A"/>
    <w:rsid w:val="0036403A"/>
    <w:rsid w:val="00367027"/>
    <w:rsid w:val="0037188D"/>
    <w:rsid w:val="00372B1D"/>
    <w:rsid w:val="0037325D"/>
    <w:rsid w:val="00373E76"/>
    <w:rsid w:val="00374167"/>
    <w:rsid w:val="00374FF6"/>
    <w:rsid w:val="00375962"/>
    <w:rsid w:val="00377472"/>
    <w:rsid w:val="003802C5"/>
    <w:rsid w:val="00380EEC"/>
    <w:rsid w:val="00380FD4"/>
    <w:rsid w:val="00381980"/>
    <w:rsid w:val="00381B68"/>
    <w:rsid w:val="00382216"/>
    <w:rsid w:val="00382434"/>
    <w:rsid w:val="003827B6"/>
    <w:rsid w:val="003834DE"/>
    <w:rsid w:val="0038371D"/>
    <w:rsid w:val="003846BA"/>
    <w:rsid w:val="003847E3"/>
    <w:rsid w:val="0038503C"/>
    <w:rsid w:val="00385C64"/>
    <w:rsid w:val="003860C7"/>
    <w:rsid w:val="00386C33"/>
    <w:rsid w:val="00387B21"/>
    <w:rsid w:val="00393DDC"/>
    <w:rsid w:val="00396010"/>
    <w:rsid w:val="00397498"/>
    <w:rsid w:val="003A0268"/>
    <w:rsid w:val="003A0A1E"/>
    <w:rsid w:val="003A0EDE"/>
    <w:rsid w:val="003A1AB2"/>
    <w:rsid w:val="003A20B2"/>
    <w:rsid w:val="003A2AEF"/>
    <w:rsid w:val="003A2C66"/>
    <w:rsid w:val="003A31A2"/>
    <w:rsid w:val="003A434A"/>
    <w:rsid w:val="003A44D5"/>
    <w:rsid w:val="003A689D"/>
    <w:rsid w:val="003A7F9E"/>
    <w:rsid w:val="003B10AC"/>
    <w:rsid w:val="003B1D1F"/>
    <w:rsid w:val="003B2170"/>
    <w:rsid w:val="003B24C9"/>
    <w:rsid w:val="003B2702"/>
    <w:rsid w:val="003B34D4"/>
    <w:rsid w:val="003B5D29"/>
    <w:rsid w:val="003B6684"/>
    <w:rsid w:val="003B67C9"/>
    <w:rsid w:val="003B6976"/>
    <w:rsid w:val="003B6F02"/>
    <w:rsid w:val="003B71B6"/>
    <w:rsid w:val="003B7F4A"/>
    <w:rsid w:val="003C13AA"/>
    <w:rsid w:val="003C3150"/>
    <w:rsid w:val="003C3759"/>
    <w:rsid w:val="003C3764"/>
    <w:rsid w:val="003C41E4"/>
    <w:rsid w:val="003C42EA"/>
    <w:rsid w:val="003C4C56"/>
    <w:rsid w:val="003C4FB6"/>
    <w:rsid w:val="003C5AC3"/>
    <w:rsid w:val="003C6395"/>
    <w:rsid w:val="003C7ABA"/>
    <w:rsid w:val="003D00FA"/>
    <w:rsid w:val="003D1084"/>
    <w:rsid w:val="003D23C6"/>
    <w:rsid w:val="003D3762"/>
    <w:rsid w:val="003D5291"/>
    <w:rsid w:val="003D6A79"/>
    <w:rsid w:val="003D6F27"/>
    <w:rsid w:val="003E1A39"/>
    <w:rsid w:val="003E326C"/>
    <w:rsid w:val="003E3BAD"/>
    <w:rsid w:val="003E3C6C"/>
    <w:rsid w:val="003E662B"/>
    <w:rsid w:val="003E771E"/>
    <w:rsid w:val="003E7BA5"/>
    <w:rsid w:val="003F0520"/>
    <w:rsid w:val="003F093F"/>
    <w:rsid w:val="003F1465"/>
    <w:rsid w:val="003F29C4"/>
    <w:rsid w:val="003F3975"/>
    <w:rsid w:val="003F49F6"/>
    <w:rsid w:val="003F5A1F"/>
    <w:rsid w:val="003F5A89"/>
    <w:rsid w:val="003F6427"/>
    <w:rsid w:val="003F6849"/>
    <w:rsid w:val="003F6E5B"/>
    <w:rsid w:val="003F781D"/>
    <w:rsid w:val="004053A6"/>
    <w:rsid w:val="004070FE"/>
    <w:rsid w:val="00407A5C"/>
    <w:rsid w:val="0041007C"/>
    <w:rsid w:val="0041128C"/>
    <w:rsid w:val="00412E3B"/>
    <w:rsid w:val="00413832"/>
    <w:rsid w:val="00415317"/>
    <w:rsid w:val="00415AC5"/>
    <w:rsid w:val="004168E6"/>
    <w:rsid w:val="00416FFB"/>
    <w:rsid w:val="004173B9"/>
    <w:rsid w:val="004208A8"/>
    <w:rsid w:val="00420B1A"/>
    <w:rsid w:val="00422EAA"/>
    <w:rsid w:val="004233DA"/>
    <w:rsid w:val="00426073"/>
    <w:rsid w:val="00427331"/>
    <w:rsid w:val="00427A32"/>
    <w:rsid w:val="004306D5"/>
    <w:rsid w:val="004309A5"/>
    <w:rsid w:val="00431AC6"/>
    <w:rsid w:val="00432C6B"/>
    <w:rsid w:val="00432C8E"/>
    <w:rsid w:val="004342D8"/>
    <w:rsid w:val="00435558"/>
    <w:rsid w:val="00435B5C"/>
    <w:rsid w:val="00435D23"/>
    <w:rsid w:val="004374E3"/>
    <w:rsid w:val="00437D96"/>
    <w:rsid w:val="004402CD"/>
    <w:rsid w:val="0044063E"/>
    <w:rsid w:val="004418EA"/>
    <w:rsid w:val="004419B1"/>
    <w:rsid w:val="00442648"/>
    <w:rsid w:val="00442E3C"/>
    <w:rsid w:val="00444162"/>
    <w:rsid w:val="004441C9"/>
    <w:rsid w:val="004451B9"/>
    <w:rsid w:val="0044520A"/>
    <w:rsid w:val="00445776"/>
    <w:rsid w:val="00445987"/>
    <w:rsid w:val="00445D16"/>
    <w:rsid w:val="004506EC"/>
    <w:rsid w:val="00452D41"/>
    <w:rsid w:val="00452FDA"/>
    <w:rsid w:val="0045368C"/>
    <w:rsid w:val="00453DAF"/>
    <w:rsid w:val="0045464E"/>
    <w:rsid w:val="00454C8D"/>
    <w:rsid w:val="00454E70"/>
    <w:rsid w:val="00455637"/>
    <w:rsid w:val="00455994"/>
    <w:rsid w:val="0045615C"/>
    <w:rsid w:val="004609F4"/>
    <w:rsid w:val="00460CAA"/>
    <w:rsid w:val="00461C65"/>
    <w:rsid w:val="0046332B"/>
    <w:rsid w:val="004652F0"/>
    <w:rsid w:val="00465569"/>
    <w:rsid w:val="00465CAD"/>
    <w:rsid w:val="00465E8E"/>
    <w:rsid w:val="004665DD"/>
    <w:rsid w:val="004669DA"/>
    <w:rsid w:val="00467437"/>
    <w:rsid w:val="00470D6E"/>
    <w:rsid w:val="0047113B"/>
    <w:rsid w:val="0047215B"/>
    <w:rsid w:val="00472A12"/>
    <w:rsid w:val="00472D56"/>
    <w:rsid w:val="00474A5B"/>
    <w:rsid w:val="00475573"/>
    <w:rsid w:val="004759B7"/>
    <w:rsid w:val="00476D4E"/>
    <w:rsid w:val="00477750"/>
    <w:rsid w:val="004816F6"/>
    <w:rsid w:val="00481889"/>
    <w:rsid w:val="00482004"/>
    <w:rsid w:val="00482968"/>
    <w:rsid w:val="00482A11"/>
    <w:rsid w:val="00483DFD"/>
    <w:rsid w:val="00483EA0"/>
    <w:rsid w:val="004843C3"/>
    <w:rsid w:val="00486412"/>
    <w:rsid w:val="00486582"/>
    <w:rsid w:val="004868DC"/>
    <w:rsid w:val="00487755"/>
    <w:rsid w:val="004877DB"/>
    <w:rsid w:val="00487EF9"/>
    <w:rsid w:val="0049134B"/>
    <w:rsid w:val="0049136C"/>
    <w:rsid w:val="00492C14"/>
    <w:rsid w:val="00493BAF"/>
    <w:rsid w:val="00493C15"/>
    <w:rsid w:val="00493CD9"/>
    <w:rsid w:val="004947CE"/>
    <w:rsid w:val="004950D7"/>
    <w:rsid w:val="00496A2D"/>
    <w:rsid w:val="00497C84"/>
    <w:rsid w:val="00497FB7"/>
    <w:rsid w:val="004A03E3"/>
    <w:rsid w:val="004A05B8"/>
    <w:rsid w:val="004A3BD8"/>
    <w:rsid w:val="004A4963"/>
    <w:rsid w:val="004A6160"/>
    <w:rsid w:val="004A6BEF"/>
    <w:rsid w:val="004A6E41"/>
    <w:rsid w:val="004A7C2B"/>
    <w:rsid w:val="004B0867"/>
    <w:rsid w:val="004B17AF"/>
    <w:rsid w:val="004B217B"/>
    <w:rsid w:val="004B4135"/>
    <w:rsid w:val="004B4A5A"/>
    <w:rsid w:val="004B58FD"/>
    <w:rsid w:val="004B633B"/>
    <w:rsid w:val="004B6A97"/>
    <w:rsid w:val="004B6B2E"/>
    <w:rsid w:val="004C0497"/>
    <w:rsid w:val="004C06EA"/>
    <w:rsid w:val="004C0BF9"/>
    <w:rsid w:val="004C1603"/>
    <w:rsid w:val="004C2D02"/>
    <w:rsid w:val="004C4DBE"/>
    <w:rsid w:val="004C4DD7"/>
    <w:rsid w:val="004C5E3B"/>
    <w:rsid w:val="004C6864"/>
    <w:rsid w:val="004C6F55"/>
    <w:rsid w:val="004C77F9"/>
    <w:rsid w:val="004C7C1A"/>
    <w:rsid w:val="004D043E"/>
    <w:rsid w:val="004D09F1"/>
    <w:rsid w:val="004D0A0C"/>
    <w:rsid w:val="004D111C"/>
    <w:rsid w:val="004D1535"/>
    <w:rsid w:val="004D194B"/>
    <w:rsid w:val="004D1BC0"/>
    <w:rsid w:val="004D28B9"/>
    <w:rsid w:val="004D2DE6"/>
    <w:rsid w:val="004D3522"/>
    <w:rsid w:val="004D4170"/>
    <w:rsid w:val="004D4302"/>
    <w:rsid w:val="004D4CD8"/>
    <w:rsid w:val="004D500E"/>
    <w:rsid w:val="004D65AA"/>
    <w:rsid w:val="004D6927"/>
    <w:rsid w:val="004D740D"/>
    <w:rsid w:val="004D7B70"/>
    <w:rsid w:val="004D7DC9"/>
    <w:rsid w:val="004D7F83"/>
    <w:rsid w:val="004E098E"/>
    <w:rsid w:val="004E1DE9"/>
    <w:rsid w:val="004E1F13"/>
    <w:rsid w:val="004E2077"/>
    <w:rsid w:val="004E2A74"/>
    <w:rsid w:val="004E37D6"/>
    <w:rsid w:val="004E3AF7"/>
    <w:rsid w:val="004E40BF"/>
    <w:rsid w:val="004E441F"/>
    <w:rsid w:val="004E450F"/>
    <w:rsid w:val="004E4E0E"/>
    <w:rsid w:val="004E5E9F"/>
    <w:rsid w:val="004E65DA"/>
    <w:rsid w:val="004E6812"/>
    <w:rsid w:val="004E704B"/>
    <w:rsid w:val="004E748C"/>
    <w:rsid w:val="004F0FBB"/>
    <w:rsid w:val="004F100D"/>
    <w:rsid w:val="004F22E3"/>
    <w:rsid w:val="004F3DD9"/>
    <w:rsid w:val="004F5E32"/>
    <w:rsid w:val="004F5FB0"/>
    <w:rsid w:val="004F74C4"/>
    <w:rsid w:val="004F77DC"/>
    <w:rsid w:val="00501554"/>
    <w:rsid w:val="00501B94"/>
    <w:rsid w:val="005032A1"/>
    <w:rsid w:val="00503ED4"/>
    <w:rsid w:val="00503F89"/>
    <w:rsid w:val="00504677"/>
    <w:rsid w:val="0050467E"/>
    <w:rsid w:val="005061B8"/>
    <w:rsid w:val="00506919"/>
    <w:rsid w:val="00506DDC"/>
    <w:rsid w:val="00507723"/>
    <w:rsid w:val="005078B3"/>
    <w:rsid w:val="00507B12"/>
    <w:rsid w:val="00507BE0"/>
    <w:rsid w:val="00507D20"/>
    <w:rsid w:val="00510EF5"/>
    <w:rsid w:val="00511225"/>
    <w:rsid w:val="005114C9"/>
    <w:rsid w:val="00511A08"/>
    <w:rsid w:val="00511EAD"/>
    <w:rsid w:val="005131C9"/>
    <w:rsid w:val="005139FF"/>
    <w:rsid w:val="00513C20"/>
    <w:rsid w:val="00515426"/>
    <w:rsid w:val="0051553D"/>
    <w:rsid w:val="00516921"/>
    <w:rsid w:val="00516B89"/>
    <w:rsid w:val="00516C28"/>
    <w:rsid w:val="0052078F"/>
    <w:rsid w:val="00520BF3"/>
    <w:rsid w:val="00521134"/>
    <w:rsid w:val="00521F0C"/>
    <w:rsid w:val="00522458"/>
    <w:rsid w:val="005227E4"/>
    <w:rsid w:val="00523BB0"/>
    <w:rsid w:val="00524DAC"/>
    <w:rsid w:val="00525770"/>
    <w:rsid w:val="00525A4D"/>
    <w:rsid w:val="005265E9"/>
    <w:rsid w:val="0052672E"/>
    <w:rsid w:val="0053029B"/>
    <w:rsid w:val="00530C2C"/>
    <w:rsid w:val="00532089"/>
    <w:rsid w:val="00532591"/>
    <w:rsid w:val="00532A96"/>
    <w:rsid w:val="005334CA"/>
    <w:rsid w:val="00533D5C"/>
    <w:rsid w:val="00534F9B"/>
    <w:rsid w:val="0053502C"/>
    <w:rsid w:val="00535982"/>
    <w:rsid w:val="00537182"/>
    <w:rsid w:val="00537FCB"/>
    <w:rsid w:val="00541312"/>
    <w:rsid w:val="00541737"/>
    <w:rsid w:val="00541B20"/>
    <w:rsid w:val="00542B57"/>
    <w:rsid w:val="005473A4"/>
    <w:rsid w:val="00547623"/>
    <w:rsid w:val="00547736"/>
    <w:rsid w:val="005479D1"/>
    <w:rsid w:val="00550B57"/>
    <w:rsid w:val="00550BA7"/>
    <w:rsid w:val="0055294D"/>
    <w:rsid w:val="005552DF"/>
    <w:rsid w:val="00555322"/>
    <w:rsid w:val="005556D0"/>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46FD"/>
    <w:rsid w:val="00564EDA"/>
    <w:rsid w:val="00565B8D"/>
    <w:rsid w:val="00565C7F"/>
    <w:rsid w:val="00565D94"/>
    <w:rsid w:val="00566B55"/>
    <w:rsid w:val="00566BEB"/>
    <w:rsid w:val="0057296F"/>
    <w:rsid w:val="00572E2D"/>
    <w:rsid w:val="005739BF"/>
    <w:rsid w:val="00573F80"/>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975F8"/>
    <w:rsid w:val="005A0F76"/>
    <w:rsid w:val="005A122B"/>
    <w:rsid w:val="005A192E"/>
    <w:rsid w:val="005A26FE"/>
    <w:rsid w:val="005A37FA"/>
    <w:rsid w:val="005A52D2"/>
    <w:rsid w:val="005A54DC"/>
    <w:rsid w:val="005A57EA"/>
    <w:rsid w:val="005A5816"/>
    <w:rsid w:val="005A62A9"/>
    <w:rsid w:val="005A661F"/>
    <w:rsid w:val="005A7308"/>
    <w:rsid w:val="005B235F"/>
    <w:rsid w:val="005B37B5"/>
    <w:rsid w:val="005B4200"/>
    <w:rsid w:val="005B4697"/>
    <w:rsid w:val="005B4C36"/>
    <w:rsid w:val="005B5769"/>
    <w:rsid w:val="005B5B8E"/>
    <w:rsid w:val="005B67BF"/>
    <w:rsid w:val="005B6803"/>
    <w:rsid w:val="005B76DD"/>
    <w:rsid w:val="005C0635"/>
    <w:rsid w:val="005C0692"/>
    <w:rsid w:val="005C090E"/>
    <w:rsid w:val="005C1046"/>
    <w:rsid w:val="005C119C"/>
    <w:rsid w:val="005C16DB"/>
    <w:rsid w:val="005C1CBE"/>
    <w:rsid w:val="005C2484"/>
    <w:rsid w:val="005C2964"/>
    <w:rsid w:val="005C2D90"/>
    <w:rsid w:val="005C40B5"/>
    <w:rsid w:val="005C4563"/>
    <w:rsid w:val="005C5820"/>
    <w:rsid w:val="005C5C4D"/>
    <w:rsid w:val="005C6B50"/>
    <w:rsid w:val="005C7126"/>
    <w:rsid w:val="005C7AAC"/>
    <w:rsid w:val="005D0BBE"/>
    <w:rsid w:val="005D0EDD"/>
    <w:rsid w:val="005D1896"/>
    <w:rsid w:val="005D230B"/>
    <w:rsid w:val="005D2735"/>
    <w:rsid w:val="005D2D1B"/>
    <w:rsid w:val="005D2DBC"/>
    <w:rsid w:val="005D3378"/>
    <w:rsid w:val="005D3CB6"/>
    <w:rsid w:val="005D4653"/>
    <w:rsid w:val="005D48A5"/>
    <w:rsid w:val="005D4DCB"/>
    <w:rsid w:val="005D5E5B"/>
    <w:rsid w:val="005D6BEB"/>
    <w:rsid w:val="005D6D6A"/>
    <w:rsid w:val="005D70F0"/>
    <w:rsid w:val="005D7C34"/>
    <w:rsid w:val="005E0666"/>
    <w:rsid w:val="005E07D6"/>
    <w:rsid w:val="005E1106"/>
    <w:rsid w:val="005E190A"/>
    <w:rsid w:val="005E1D30"/>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48A6"/>
    <w:rsid w:val="005F4CFF"/>
    <w:rsid w:val="005F6A55"/>
    <w:rsid w:val="005F6E14"/>
    <w:rsid w:val="005F6FE3"/>
    <w:rsid w:val="005F7461"/>
    <w:rsid w:val="0060043D"/>
    <w:rsid w:val="00602F04"/>
    <w:rsid w:val="0060591F"/>
    <w:rsid w:val="00605EE5"/>
    <w:rsid w:val="00606E6D"/>
    <w:rsid w:val="0060776E"/>
    <w:rsid w:val="00607927"/>
    <w:rsid w:val="00611099"/>
    <w:rsid w:val="00611819"/>
    <w:rsid w:val="0061264A"/>
    <w:rsid w:val="0061281B"/>
    <w:rsid w:val="00612D73"/>
    <w:rsid w:val="0061308A"/>
    <w:rsid w:val="0061457B"/>
    <w:rsid w:val="0061467F"/>
    <w:rsid w:val="0061474D"/>
    <w:rsid w:val="00614D4B"/>
    <w:rsid w:val="0061524D"/>
    <w:rsid w:val="0061569D"/>
    <w:rsid w:val="00617A81"/>
    <w:rsid w:val="00617F92"/>
    <w:rsid w:val="0062209E"/>
    <w:rsid w:val="0062253B"/>
    <w:rsid w:val="0062297B"/>
    <w:rsid w:val="006232D0"/>
    <w:rsid w:val="006233D0"/>
    <w:rsid w:val="00623E0D"/>
    <w:rsid w:val="006246BE"/>
    <w:rsid w:val="0062481E"/>
    <w:rsid w:val="00624B30"/>
    <w:rsid w:val="00624E7B"/>
    <w:rsid w:val="006269B3"/>
    <w:rsid w:val="0062787E"/>
    <w:rsid w:val="00627D61"/>
    <w:rsid w:val="00627ED7"/>
    <w:rsid w:val="0063058B"/>
    <w:rsid w:val="00631287"/>
    <w:rsid w:val="006315BF"/>
    <w:rsid w:val="00631C7C"/>
    <w:rsid w:val="00632BDA"/>
    <w:rsid w:val="00632D53"/>
    <w:rsid w:val="00632F6E"/>
    <w:rsid w:val="00633796"/>
    <w:rsid w:val="006338F5"/>
    <w:rsid w:val="006344E2"/>
    <w:rsid w:val="00634591"/>
    <w:rsid w:val="006347CC"/>
    <w:rsid w:val="0063508D"/>
    <w:rsid w:val="00635AAA"/>
    <w:rsid w:val="00635FBF"/>
    <w:rsid w:val="00636878"/>
    <w:rsid w:val="00636955"/>
    <w:rsid w:val="00640034"/>
    <w:rsid w:val="0064070D"/>
    <w:rsid w:val="00641A45"/>
    <w:rsid w:val="00641D88"/>
    <w:rsid w:val="006438EE"/>
    <w:rsid w:val="00643CF9"/>
    <w:rsid w:val="006449C3"/>
    <w:rsid w:val="00644EEE"/>
    <w:rsid w:val="00644FB7"/>
    <w:rsid w:val="00645D5A"/>
    <w:rsid w:val="00646B63"/>
    <w:rsid w:val="00647135"/>
    <w:rsid w:val="00650BFE"/>
    <w:rsid w:val="006523B0"/>
    <w:rsid w:val="00652B2E"/>
    <w:rsid w:val="00652D56"/>
    <w:rsid w:val="00652E1C"/>
    <w:rsid w:val="00653271"/>
    <w:rsid w:val="00653696"/>
    <w:rsid w:val="00654B31"/>
    <w:rsid w:val="0065510B"/>
    <w:rsid w:val="00656BE9"/>
    <w:rsid w:val="00657011"/>
    <w:rsid w:val="00657734"/>
    <w:rsid w:val="0065793E"/>
    <w:rsid w:val="006601EA"/>
    <w:rsid w:val="00660279"/>
    <w:rsid w:val="006602AF"/>
    <w:rsid w:val="006610DA"/>
    <w:rsid w:val="006630DB"/>
    <w:rsid w:val="00663321"/>
    <w:rsid w:val="0066338A"/>
    <w:rsid w:val="006634AB"/>
    <w:rsid w:val="00664A4A"/>
    <w:rsid w:val="0066525A"/>
    <w:rsid w:val="006652E3"/>
    <w:rsid w:val="00665748"/>
    <w:rsid w:val="0066715F"/>
    <w:rsid w:val="006677E0"/>
    <w:rsid w:val="00667E49"/>
    <w:rsid w:val="00670E72"/>
    <w:rsid w:val="0067191E"/>
    <w:rsid w:val="006724C1"/>
    <w:rsid w:val="0067298D"/>
    <w:rsid w:val="00674AD5"/>
    <w:rsid w:val="00675BE4"/>
    <w:rsid w:val="00676160"/>
    <w:rsid w:val="006768DB"/>
    <w:rsid w:val="00680209"/>
    <w:rsid w:val="006804FA"/>
    <w:rsid w:val="00681262"/>
    <w:rsid w:val="0068212C"/>
    <w:rsid w:val="0068310A"/>
    <w:rsid w:val="00683F09"/>
    <w:rsid w:val="006850AD"/>
    <w:rsid w:val="006858DA"/>
    <w:rsid w:val="0068613B"/>
    <w:rsid w:val="006869D4"/>
    <w:rsid w:val="006869D7"/>
    <w:rsid w:val="00687F4E"/>
    <w:rsid w:val="006900E4"/>
    <w:rsid w:val="00691597"/>
    <w:rsid w:val="00691729"/>
    <w:rsid w:val="00693B33"/>
    <w:rsid w:val="00693C1A"/>
    <w:rsid w:val="00695F08"/>
    <w:rsid w:val="00696236"/>
    <w:rsid w:val="00697669"/>
    <w:rsid w:val="006A0515"/>
    <w:rsid w:val="006A159E"/>
    <w:rsid w:val="006A1A46"/>
    <w:rsid w:val="006A2107"/>
    <w:rsid w:val="006A3B10"/>
    <w:rsid w:val="006A4192"/>
    <w:rsid w:val="006A4523"/>
    <w:rsid w:val="006A4BB6"/>
    <w:rsid w:val="006A74BF"/>
    <w:rsid w:val="006B0637"/>
    <w:rsid w:val="006B1315"/>
    <w:rsid w:val="006B1A8A"/>
    <w:rsid w:val="006B1ADD"/>
    <w:rsid w:val="006B1CA0"/>
    <w:rsid w:val="006B3103"/>
    <w:rsid w:val="006B371E"/>
    <w:rsid w:val="006B4018"/>
    <w:rsid w:val="006B4BC2"/>
    <w:rsid w:val="006B52B6"/>
    <w:rsid w:val="006B605A"/>
    <w:rsid w:val="006B6563"/>
    <w:rsid w:val="006B670D"/>
    <w:rsid w:val="006B6777"/>
    <w:rsid w:val="006B6FD6"/>
    <w:rsid w:val="006B72B3"/>
    <w:rsid w:val="006B7BD5"/>
    <w:rsid w:val="006B7E33"/>
    <w:rsid w:val="006C0602"/>
    <w:rsid w:val="006C0E29"/>
    <w:rsid w:val="006C1D2E"/>
    <w:rsid w:val="006C2147"/>
    <w:rsid w:val="006C2BDB"/>
    <w:rsid w:val="006C34C5"/>
    <w:rsid w:val="006C39F7"/>
    <w:rsid w:val="006C4100"/>
    <w:rsid w:val="006C42A8"/>
    <w:rsid w:val="006C4EE4"/>
    <w:rsid w:val="006C4FAD"/>
    <w:rsid w:val="006C502B"/>
    <w:rsid w:val="006C5521"/>
    <w:rsid w:val="006C6511"/>
    <w:rsid w:val="006C652C"/>
    <w:rsid w:val="006C6EFD"/>
    <w:rsid w:val="006C71FF"/>
    <w:rsid w:val="006C730C"/>
    <w:rsid w:val="006C784E"/>
    <w:rsid w:val="006D05D1"/>
    <w:rsid w:val="006D20AB"/>
    <w:rsid w:val="006D4AF2"/>
    <w:rsid w:val="006D58EA"/>
    <w:rsid w:val="006D5DA9"/>
    <w:rsid w:val="006D63A9"/>
    <w:rsid w:val="006D75F2"/>
    <w:rsid w:val="006D7AD1"/>
    <w:rsid w:val="006D7DD9"/>
    <w:rsid w:val="006E0B5B"/>
    <w:rsid w:val="006E1816"/>
    <w:rsid w:val="006E1F9E"/>
    <w:rsid w:val="006E3358"/>
    <w:rsid w:val="006E5BAD"/>
    <w:rsid w:val="006E716C"/>
    <w:rsid w:val="006E7614"/>
    <w:rsid w:val="006E7E4E"/>
    <w:rsid w:val="006F1079"/>
    <w:rsid w:val="006F1518"/>
    <w:rsid w:val="006F1FA1"/>
    <w:rsid w:val="006F277A"/>
    <w:rsid w:val="006F2FCF"/>
    <w:rsid w:val="006F3FD7"/>
    <w:rsid w:val="006F4DD8"/>
    <w:rsid w:val="006F5108"/>
    <w:rsid w:val="006F5640"/>
    <w:rsid w:val="006F7730"/>
    <w:rsid w:val="006F7794"/>
    <w:rsid w:val="00700E7D"/>
    <w:rsid w:val="007016FE"/>
    <w:rsid w:val="007018BA"/>
    <w:rsid w:val="007020C3"/>
    <w:rsid w:val="00703618"/>
    <w:rsid w:val="007036F9"/>
    <w:rsid w:val="00703DA3"/>
    <w:rsid w:val="00705A15"/>
    <w:rsid w:val="00705C64"/>
    <w:rsid w:val="007062A1"/>
    <w:rsid w:val="007077F1"/>
    <w:rsid w:val="007125D5"/>
    <w:rsid w:val="00712DB4"/>
    <w:rsid w:val="00713DC0"/>
    <w:rsid w:val="00713E5C"/>
    <w:rsid w:val="00714307"/>
    <w:rsid w:val="00715A95"/>
    <w:rsid w:val="00715DD9"/>
    <w:rsid w:val="00716C1F"/>
    <w:rsid w:val="00717899"/>
    <w:rsid w:val="00717EFE"/>
    <w:rsid w:val="007204B7"/>
    <w:rsid w:val="00721FCD"/>
    <w:rsid w:val="00722016"/>
    <w:rsid w:val="007220F2"/>
    <w:rsid w:val="00722186"/>
    <w:rsid w:val="00723F73"/>
    <w:rsid w:val="00724435"/>
    <w:rsid w:val="00725BA3"/>
    <w:rsid w:val="00725D02"/>
    <w:rsid w:val="007267C2"/>
    <w:rsid w:val="007267F6"/>
    <w:rsid w:val="00726A28"/>
    <w:rsid w:val="0073090E"/>
    <w:rsid w:val="007310B5"/>
    <w:rsid w:val="00731ADC"/>
    <w:rsid w:val="00732119"/>
    <w:rsid w:val="0073341C"/>
    <w:rsid w:val="00734E32"/>
    <w:rsid w:val="00736FA9"/>
    <w:rsid w:val="0073731B"/>
    <w:rsid w:val="007404AF"/>
    <w:rsid w:val="00741EAC"/>
    <w:rsid w:val="007420E2"/>
    <w:rsid w:val="00742573"/>
    <w:rsid w:val="00742949"/>
    <w:rsid w:val="00744895"/>
    <w:rsid w:val="00744C86"/>
    <w:rsid w:val="00745696"/>
    <w:rsid w:val="0074588C"/>
    <w:rsid w:val="00746456"/>
    <w:rsid w:val="00746D92"/>
    <w:rsid w:val="00746F18"/>
    <w:rsid w:val="0074729B"/>
    <w:rsid w:val="00750667"/>
    <w:rsid w:val="00751A6A"/>
    <w:rsid w:val="007524D2"/>
    <w:rsid w:val="00752E69"/>
    <w:rsid w:val="0075438B"/>
    <w:rsid w:val="007558B3"/>
    <w:rsid w:val="007568BC"/>
    <w:rsid w:val="00756E3A"/>
    <w:rsid w:val="00760BC1"/>
    <w:rsid w:val="00762773"/>
    <w:rsid w:val="00763A48"/>
    <w:rsid w:val="00764A1B"/>
    <w:rsid w:val="0076544F"/>
    <w:rsid w:val="0077018D"/>
    <w:rsid w:val="0077067C"/>
    <w:rsid w:val="00770EA5"/>
    <w:rsid w:val="00771228"/>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2E2"/>
    <w:rsid w:val="00785592"/>
    <w:rsid w:val="00785F93"/>
    <w:rsid w:val="0078784C"/>
    <w:rsid w:val="0078786A"/>
    <w:rsid w:val="00787B3D"/>
    <w:rsid w:val="007902F1"/>
    <w:rsid w:val="00791699"/>
    <w:rsid w:val="00792498"/>
    <w:rsid w:val="00792619"/>
    <w:rsid w:val="007927ED"/>
    <w:rsid w:val="00792E80"/>
    <w:rsid w:val="007933FB"/>
    <w:rsid w:val="00793741"/>
    <w:rsid w:val="00794817"/>
    <w:rsid w:val="007957FD"/>
    <w:rsid w:val="00795A6C"/>
    <w:rsid w:val="0079640C"/>
    <w:rsid w:val="00797786"/>
    <w:rsid w:val="00797BE4"/>
    <w:rsid w:val="007A099A"/>
    <w:rsid w:val="007A1358"/>
    <w:rsid w:val="007A255E"/>
    <w:rsid w:val="007A2C0A"/>
    <w:rsid w:val="007A2F6B"/>
    <w:rsid w:val="007A3B4E"/>
    <w:rsid w:val="007A3FD0"/>
    <w:rsid w:val="007A4C21"/>
    <w:rsid w:val="007A539C"/>
    <w:rsid w:val="007A58ED"/>
    <w:rsid w:val="007A6719"/>
    <w:rsid w:val="007A6C9C"/>
    <w:rsid w:val="007A77FF"/>
    <w:rsid w:val="007A7CDA"/>
    <w:rsid w:val="007B02B1"/>
    <w:rsid w:val="007B0B16"/>
    <w:rsid w:val="007B12F9"/>
    <w:rsid w:val="007B1C15"/>
    <w:rsid w:val="007B1D3E"/>
    <w:rsid w:val="007B22FA"/>
    <w:rsid w:val="007B3141"/>
    <w:rsid w:val="007B3224"/>
    <w:rsid w:val="007B373B"/>
    <w:rsid w:val="007B40E8"/>
    <w:rsid w:val="007B4987"/>
    <w:rsid w:val="007B5DA2"/>
    <w:rsid w:val="007B5F8C"/>
    <w:rsid w:val="007B6F62"/>
    <w:rsid w:val="007B7A32"/>
    <w:rsid w:val="007C0361"/>
    <w:rsid w:val="007C0473"/>
    <w:rsid w:val="007C2610"/>
    <w:rsid w:val="007C29E2"/>
    <w:rsid w:val="007C3142"/>
    <w:rsid w:val="007C37DB"/>
    <w:rsid w:val="007C4E4D"/>
    <w:rsid w:val="007C5AE6"/>
    <w:rsid w:val="007C5C2D"/>
    <w:rsid w:val="007C5D36"/>
    <w:rsid w:val="007C681A"/>
    <w:rsid w:val="007C689A"/>
    <w:rsid w:val="007D0ED4"/>
    <w:rsid w:val="007D16CA"/>
    <w:rsid w:val="007D18C9"/>
    <w:rsid w:val="007D1CF5"/>
    <w:rsid w:val="007D280B"/>
    <w:rsid w:val="007D2AD2"/>
    <w:rsid w:val="007D3B58"/>
    <w:rsid w:val="007D3B8D"/>
    <w:rsid w:val="007D425C"/>
    <w:rsid w:val="007D50BB"/>
    <w:rsid w:val="007D599F"/>
    <w:rsid w:val="007D6691"/>
    <w:rsid w:val="007D67FE"/>
    <w:rsid w:val="007D6C54"/>
    <w:rsid w:val="007D7084"/>
    <w:rsid w:val="007D74DC"/>
    <w:rsid w:val="007D7C17"/>
    <w:rsid w:val="007D7C5F"/>
    <w:rsid w:val="007E060B"/>
    <w:rsid w:val="007E0FAA"/>
    <w:rsid w:val="007E12BE"/>
    <w:rsid w:val="007E3872"/>
    <w:rsid w:val="007E4564"/>
    <w:rsid w:val="007E4C82"/>
    <w:rsid w:val="007E590C"/>
    <w:rsid w:val="007E59CB"/>
    <w:rsid w:val="007E7C69"/>
    <w:rsid w:val="007F0284"/>
    <w:rsid w:val="007F0D5C"/>
    <w:rsid w:val="007F17F7"/>
    <w:rsid w:val="007F265F"/>
    <w:rsid w:val="007F2C39"/>
    <w:rsid w:val="007F3358"/>
    <w:rsid w:val="007F3B0C"/>
    <w:rsid w:val="007F3C67"/>
    <w:rsid w:val="007F62DE"/>
    <w:rsid w:val="007F746A"/>
    <w:rsid w:val="00800DE9"/>
    <w:rsid w:val="0080165F"/>
    <w:rsid w:val="008016F6"/>
    <w:rsid w:val="00802BB4"/>
    <w:rsid w:val="0080362C"/>
    <w:rsid w:val="00803A4D"/>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5BB5"/>
    <w:rsid w:val="00816BD5"/>
    <w:rsid w:val="008172B7"/>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845"/>
    <w:rsid w:val="008406AB"/>
    <w:rsid w:val="00842E50"/>
    <w:rsid w:val="00843073"/>
    <w:rsid w:val="00843355"/>
    <w:rsid w:val="00843651"/>
    <w:rsid w:val="00845A1D"/>
    <w:rsid w:val="00846863"/>
    <w:rsid w:val="00846A19"/>
    <w:rsid w:val="0084700A"/>
    <w:rsid w:val="00847135"/>
    <w:rsid w:val="00850BEE"/>
    <w:rsid w:val="0085106C"/>
    <w:rsid w:val="008511DD"/>
    <w:rsid w:val="0085199D"/>
    <w:rsid w:val="00851C08"/>
    <w:rsid w:val="00851C78"/>
    <w:rsid w:val="00853AD9"/>
    <w:rsid w:val="00855967"/>
    <w:rsid w:val="0085655D"/>
    <w:rsid w:val="00857F44"/>
    <w:rsid w:val="00860EEE"/>
    <w:rsid w:val="008619FC"/>
    <w:rsid w:val="00862437"/>
    <w:rsid w:val="0086248A"/>
    <w:rsid w:val="008629D3"/>
    <w:rsid w:val="00862D39"/>
    <w:rsid w:val="00863118"/>
    <w:rsid w:val="008635E9"/>
    <w:rsid w:val="00863A2E"/>
    <w:rsid w:val="00863C0D"/>
    <w:rsid w:val="00863EA7"/>
    <w:rsid w:val="00864191"/>
    <w:rsid w:val="008646EA"/>
    <w:rsid w:val="00864D8A"/>
    <w:rsid w:val="00864F7D"/>
    <w:rsid w:val="00865AD7"/>
    <w:rsid w:val="00866A79"/>
    <w:rsid w:val="00866AF3"/>
    <w:rsid w:val="0086700F"/>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AB9"/>
    <w:rsid w:val="00887BA1"/>
    <w:rsid w:val="00887D58"/>
    <w:rsid w:val="008904FB"/>
    <w:rsid w:val="00891954"/>
    <w:rsid w:val="00891B43"/>
    <w:rsid w:val="008928EB"/>
    <w:rsid w:val="008940D9"/>
    <w:rsid w:val="00894107"/>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2153"/>
    <w:rsid w:val="008B40D3"/>
    <w:rsid w:val="008B454D"/>
    <w:rsid w:val="008B49B1"/>
    <w:rsid w:val="008B4BE3"/>
    <w:rsid w:val="008B4C06"/>
    <w:rsid w:val="008B4D32"/>
    <w:rsid w:val="008B627A"/>
    <w:rsid w:val="008B7FCA"/>
    <w:rsid w:val="008C1219"/>
    <w:rsid w:val="008C1A5E"/>
    <w:rsid w:val="008C310F"/>
    <w:rsid w:val="008C34C5"/>
    <w:rsid w:val="008C391A"/>
    <w:rsid w:val="008C3BA5"/>
    <w:rsid w:val="008C5F9D"/>
    <w:rsid w:val="008C6A82"/>
    <w:rsid w:val="008C7772"/>
    <w:rsid w:val="008C78E6"/>
    <w:rsid w:val="008D080D"/>
    <w:rsid w:val="008D1ABF"/>
    <w:rsid w:val="008D2FE4"/>
    <w:rsid w:val="008D30A2"/>
    <w:rsid w:val="008D32D1"/>
    <w:rsid w:val="008D48DD"/>
    <w:rsid w:val="008D5764"/>
    <w:rsid w:val="008D5DA0"/>
    <w:rsid w:val="008D61BD"/>
    <w:rsid w:val="008D6A1B"/>
    <w:rsid w:val="008D6F6B"/>
    <w:rsid w:val="008D7898"/>
    <w:rsid w:val="008D7919"/>
    <w:rsid w:val="008E132A"/>
    <w:rsid w:val="008E1E28"/>
    <w:rsid w:val="008E4078"/>
    <w:rsid w:val="008E4991"/>
    <w:rsid w:val="008E6A99"/>
    <w:rsid w:val="008E6FD7"/>
    <w:rsid w:val="008E743B"/>
    <w:rsid w:val="008F1150"/>
    <w:rsid w:val="008F2495"/>
    <w:rsid w:val="008F29E4"/>
    <w:rsid w:val="008F4371"/>
    <w:rsid w:val="008F4A55"/>
    <w:rsid w:val="008F4BBE"/>
    <w:rsid w:val="008F52F8"/>
    <w:rsid w:val="008F5AD6"/>
    <w:rsid w:val="008F5B1F"/>
    <w:rsid w:val="008F6310"/>
    <w:rsid w:val="008F6E09"/>
    <w:rsid w:val="008F6EE0"/>
    <w:rsid w:val="008F71D8"/>
    <w:rsid w:val="008F74B1"/>
    <w:rsid w:val="008F7DEF"/>
    <w:rsid w:val="00900F30"/>
    <w:rsid w:val="00901905"/>
    <w:rsid w:val="00901967"/>
    <w:rsid w:val="00901C76"/>
    <w:rsid w:val="00901CB5"/>
    <w:rsid w:val="00903A98"/>
    <w:rsid w:val="00904393"/>
    <w:rsid w:val="0090503D"/>
    <w:rsid w:val="0090638C"/>
    <w:rsid w:val="009078FF"/>
    <w:rsid w:val="00910859"/>
    <w:rsid w:val="00910CCB"/>
    <w:rsid w:val="00911B8A"/>
    <w:rsid w:val="00911D9A"/>
    <w:rsid w:val="00912D8B"/>
    <w:rsid w:val="00912E22"/>
    <w:rsid w:val="00913D06"/>
    <w:rsid w:val="009152A8"/>
    <w:rsid w:val="00915503"/>
    <w:rsid w:val="00915CE1"/>
    <w:rsid w:val="009178A8"/>
    <w:rsid w:val="009178D0"/>
    <w:rsid w:val="009179D7"/>
    <w:rsid w:val="009206AE"/>
    <w:rsid w:val="00920BA3"/>
    <w:rsid w:val="00920E02"/>
    <w:rsid w:val="00920E72"/>
    <w:rsid w:val="00920ECC"/>
    <w:rsid w:val="009213F8"/>
    <w:rsid w:val="00922175"/>
    <w:rsid w:val="00922766"/>
    <w:rsid w:val="00922935"/>
    <w:rsid w:val="00922A6E"/>
    <w:rsid w:val="0092400F"/>
    <w:rsid w:val="0092481B"/>
    <w:rsid w:val="0092539A"/>
    <w:rsid w:val="00925A7F"/>
    <w:rsid w:val="00925F1B"/>
    <w:rsid w:val="00931073"/>
    <w:rsid w:val="009313F0"/>
    <w:rsid w:val="009322C2"/>
    <w:rsid w:val="00932920"/>
    <w:rsid w:val="00935835"/>
    <w:rsid w:val="0093687B"/>
    <w:rsid w:val="00936EBB"/>
    <w:rsid w:val="00941417"/>
    <w:rsid w:val="00941A41"/>
    <w:rsid w:val="00942C45"/>
    <w:rsid w:val="00943957"/>
    <w:rsid w:val="00944247"/>
    <w:rsid w:val="0094458F"/>
    <w:rsid w:val="009449CC"/>
    <w:rsid w:val="00944B34"/>
    <w:rsid w:val="009453F9"/>
    <w:rsid w:val="00945A9A"/>
    <w:rsid w:val="00945AA1"/>
    <w:rsid w:val="00945BD3"/>
    <w:rsid w:val="009473CF"/>
    <w:rsid w:val="009477C6"/>
    <w:rsid w:val="00947CFD"/>
    <w:rsid w:val="00947F2F"/>
    <w:rsid w:val="009508A5"/>
    <w:rsid w:val="00950E07"/>
    <w:rsid w:val="00953BAF"/>
    <w:rsid w:val="00954868"/>
    <w:rsid w:val="009555A4"/>
    <w:rsid w:val="009558FE"/>
    <w:rsid w:val="00957142"/>
    <w:rsid w:val="009576E7"/>
    <w:rsid w:val="00957833"/>
    <w:rsid w:val="00957D49"/>
    <w:rsid w:val="0096057D"/>
    <w:rsid w:val="00962BA6"/>
    <w:rsid w:val="009631EA"/>
    <w:rsid w:val="00963299"/>
    <w:rsid w:val="00963455"/>
    <w:rsid w:val="009648F8"/>
    <w:rsid w:val="0096540A"/>
    <w:rsid w:val="00965EDD"/>
    <w:rsid w:val="00966A6A"/>
    <w:rsid w:val="00966D71"/>
    <w:rsid w:val="0096720E"/>
    <w:rsid w:val="0096766B"/>
    <w:rsid w:val="009676A5"/>
    <w:rsid w:val="00967B2C"/>
    <w:rsid w:val="00967B5E"/>
    <w:rsid w:val="00970555"/>
    <w:rsid w:val="0097099C"/>
    <w:rsid w:val="009710A0"/>
    <w:rsid w:val="009715C9"/>
    <w:rsid w:val="00974559"/>
    <w:rsid w:val="00974E25"/>
    <w:rsid w:val="0097543C"/>
    <w:rsid w:val="0097560D"/>
    <w:rsid w:val="00975B1A"/>
    <w:rsid w:val="00975E43"/>
    <w:rsid w:val="009766FD"/>
    <w:rsid w:val="00976D76"/>
    <w:rsid w:val="00977465"/>
    <w:rsid w:val="009802D5"/>
    <w:rsid w:val="00981234"/>
    <w:rsid w:val="00982A3C"/>
    <w:rsid w:val="00982A64"/>
    <w:rsid w:val="00983B37"/>
    <w:rsid w:val="009840BF"/>
    <w:rsid w:val="009843A0"/>
    <w:rsid w:val="00985039"/>
    <w:rsid w:val="0098517E"/>
    <w:rsid w:val="00986934"/>
    <w:rsid w:val="00986BF5"/>
    <w:rsid w:val="00986F2E"/>
    <w:rsid w:val="00986FF9"/>
    <w:rsid w:val="00987246"/>
    <w:rsid w:val="00990A7B"/>
    <w:rsid w:val="00990D98"/>
    <w:rsid w:val="00991346"/>
    <w:rsid w:val="00992163"/>
    <w:rsid w:val="00992B24"/>
    <w:rsid w:val="00992E18"/>
    <w:rsid w:val="00993097"/>
    <w:rsid w:val="009936BB"/>
    <w:rsid w:val="009936D5"/>
    <w:rsid w:val="00993733"/>
    <w:rsid w:val="0099478A"/>
    <w:rsid w:val="0099494D"/>
    <w:rsid w:val="0099499A"/>
    <w:rsid w:val="009953B0"/>
    <w:rsid w:val="00997840"/>
    <w:rsid w:val="009A0D98"/>
    <w:rsid w:val="009A1401"/>
    <w:rsid w:val="009A1808"/>
    <w:rsid w:val="009A2EF2"/>
    <w:rsid w:val="009A30E3"/>
    <w:rsid w:val="009A3F34"/>
    <w:rsid w:val="009A6917"/>
    <w:rsid w:val="009A73A3"/>
    <w:rsid w:val="009B004B"/>
    <w:rsid w:val="009B0930"/>
    <w:rsid w:val="009B1408"/>
    <w:rsid w:val="009B1C4C"/>
    <w:rsid w:val="009B34CF"/>
    <w:rsid w:val="009B461A"/>
    <w:rsid w:val="009B4885"/>
    <w:rsid w:val="009B4AF5"/>
    <w:rsid w:val="009B61B8"/>
    <w:rsid w:val="009B7FB4"/>
    <w:rsid w:val="009C04E6"/>
    <w:rsid w:val="009C1439"/>
    <w:rsid w:val="009C16CC"/>
    <w:rsid w:val="009C191B"/>
    <w:rsid w:val="009C1979"/>
    <w:rsid w:val="009C1C32"/>
    <w:rsid w:val="009C243D"/>
    <w:rsid w:val="009C2504"/>
    <w:rsid w:val="009C25FD"/>
    <w:rsid w:val="009C261C"/>
    <w:rsid w:val="009C26BD"/>
    <w:rsid w:val="009C36E8"/>
    <w:rsid w:val="009C3C49"/>
    <w:rsid w:val="009C3D13"/>
    <w:rsid w:val="009C4166"/>
    <w:rsid w:val="009C4305"/>
    <w:rsid w:val="009C458C"/>
    <w:rsid w:val="009C45A6"/>
    <w:rsid w:val="009C4CE8"/>
    <w:rsid w:val="009C50D4"/>
    <w:rsid w:val="009C6B7A"/>
    <w:rsid w:val="009C702B"/>
    <w:rsid w:val="009C7881"/>
    <w:rsid w:val="009D0053"/>
    <w:rsid w:val="009D08D5"/>
    <w:rsid w:val="009D0BF8"/>
    <w:rsid w:val="009D1007"/>
    <w:rsid w:val="009D1224"/>
    <w:rsid w:val="009D14CF"/>
    <w:rsid w:val="009D1B82"/>
    <w:rsid w:val="009D1DB5"/>
    <w:rsid w:val="009D301E"/>
    <w:rsid w:val="009D356E"/>
    <w:rsid w:val="009D4186"/>
    <w:rsid w:val="009D4615"/>
    <w:rsid w:val="009D4868"/>
    <w:rsid w:val="009D51A3"/>
    <w:rsid w:val="009D5D99"/>
    <w:rsid w:val="009E316C"/>
    <w:rsid w:val="009E3214"/>
    <w:rsid w:val="009E32A2"/>
    <w:rsid w:val="009E76B7"/>
    <w:rsid w:val="009E78D4"/>
    <w:rsid w:val="009F0274"/>
    <w:rsid w:val="009F05B4"/>
    <w:rsid w:val="009F0C93"/>
    <w:rsid w:val="009F0C9A"/>
    <w:rsid w:val="009F0D5A"/>
    <w:rsid w:val="009F0DCC"/>
    <w:rsid w:val="009F15B1"/>
    <w:rsid w:val="009F2357"/>
    <w:rsid w:val="009F2F07"/>
    <w:rsid w:val="009F3680"/>
    <w:rsid w:val="009F4B2D"/>
    <w:rsid w:val="009F4ED9"/>
    <w:rsid w:val="009F6EA3"/>
    <w:rsid w:val="009F6EC1"/>
    <w:rsid w:val="009F726B"/>
    <w:rsid w:val="009F7BB4"/>
    <w:rsid w:val="009F7FB6"/>
    <w:rsid w:val="00A00E0D"/>
    <w:rsid w:val="00A03804"/>
    <w:rsid w:val="00A03DDB"/>
    <w:rsid w:val="00A041B4"/>
    <w:rsid w:val="00A06578"/>
    <w:rsid w:val="00A06BAC"/>
    <w:rsid w:val="00A074C2"/>
    <w:rsid w:val="00A1071D"/>
    <w:rsid w:val="00A111E6"/>
    <w:rsid w:val="00A11534"/>
    <w:rsid w:val="00A11A82"/>
    <w:rsid w:val="00A11CCB"/>
    <w:rsid w:val="00A12386"/>
    <w:rsid w:val="00A12EA5"/>
    <w:rsid w:val="00A1304E"/>
    <w:rsid w:val="00A14AB3"/>
    <w:rsid w:val="00A17C91"/>
    <w:rsid w:val="00A17F0B"/>
    <w:rsid w:val="00A208A7"/>
    <w:rsid w:val="00A211A4"/>
    <w:rsid w:val="00A211E4"/>
    <w:rsid w:val="00A2121F"/>
    <w:rsid w:val="00A219D6"/>
    <w:rsid w:val="00A21DA8"/>
    <w:rsid w:val="00A22415"/>
    <w:rsid w:val="00A23190"/>
    <w:rsid w:val="00A252DB"/>
    <w:rsid w:val="00A261D7"/>
    <w:rsid w:val="00A26F32"/>
    <w:rsid w:val="00A271E6"/>
    <w:rsid w:val="00A276CE"/>
    <w:rsid w:val="00A27AF9"/>
    <w:rsid w:val="00A30AEF"/>
    <w:rsid w:val="00A30BD9"/>
    <w:rsid w:val="00A31D29"/>
    <w:rsid w:val="00A3203B"/>
    <w:rsid w:val="00A32401"/>
    <w:rsid w:val="00A3261F"/>
    <w:rsid w:val="00A32949"/>
    <w:rsid w:val="00A3298A"/>
    <w:rsid w:val="00A32A5E"/>
    <w:rsid w:val="00A32BCC"/>
    <w:rsid w:val="00A33014"/>
    <w:rsid w:val="00A33095"/>
    <w:rsid w:val="00A33DD9"/>
    <w:rsid w:val="00A34131"/>
    <w:rsid w:val="00A343ED"/>
    <w:rsid w:val="00A346C2"/>
    <w:rsid w:val="00A34D44"/>
    <w:rsid w:val="00A34F5E"/>
    <w:rsid w:val="00A36002"/>
    <w:rsid w:val="00A37073"/>
    <w:rsid w:val="00A40116"/>
    <w:rsid w:val="00A41042"/>
    <w:rsid w:val="00A41303"/>
    <w:rsid w:val="00A416C6"/>
    <w:rsid w:val="00A41F91"/>
    <w:rsid w:val="00A42219"/>
    <w:rsid w:val="00A42646"/>
    <w:rsid w:val="00A42B99"/>
    <w:rsid w:val="00A42F54"/>
    <w:rsid w:val="00A43786"/>
    <w:rsid w:val="00A438E3"/>
    <w:rsid w:val="00A4443C"/>
    <w:rsid w:val="00A45A53"/>
    <w:rsid w:val="00A46210"/>
    <w:rsid w:val="00A462C8"/>
    <w:rsid w:val="00A46AFE"/>
    <w:rsid w:val="00A47912"/>
    <w:rsid w:val="00A506F8"/>
    <w:rsid w:val="00A50FC7"/>
    <w:rsid w:val="00A510A3"/>
    <w:rsid w:val="00A51D05"/>
    <w:rsid w:val="00A52569"/>
    <w:rsid w:val="00A530C5"/>
    <w:rsid w:val="00A53126"/>
    <w:rsid w:val="00A53484"/>
    <w:rsid w:val="00A54E1C"/>
    <w:rsid w:val="00A550F2"/>
    <w:rsid w:val="00A56136"/>
    <w:rsid w:val="00A5693E"/>
    <w:rsid w:val="00A57807"/>
    <w:rsid w:val="00A60A6C"/>
    <w:rsid w:val="00A60F94"/>
    <w:rsid w:val="00A619B4"/>
    <w:rsid w:val="00A61F9A"/>
    <w:rsid w:val="00A62679"/>
    <w:rsid w:val="00A63476"/>
    <w:rsid w:val="00A63C4F"/>
    <w:rsid w:val="00A64AC8"/>
    <w:rsid w:val="00A66594"/>
    <w:rsid w:val="00A7019D"/>
    <w:rsid w:val="00A71859"/>
    <w:rsid w:val="00A722EC"/>
    <w:rsid w:val="00A72522"/>
    <w:rsid w:val="00A72861"/>
    <w:rsid w:val="00A729AB"/>
    <w:rsid w:val="00A72B1C"/>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87D57"/>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64A1"/>
    <w:rsid w:val="00AA73F3"/>
    <w:rsid w:val="00AA7623"/>
    <w:rsid w:val="00AB0559"/>
    <w:rsid w:val="00AB1A8A"/>
    <w:rsid w:val="00AB20A3"/>
    <w:rsid w:val="00AB210E"/>
    <w:rsid w:val="00AB3147"/>
    <w:rsid w:val="00AB401A"/>
    <w:rsid w:val="00AB43F8"/>
    <w:rsid w:val="00AB4786"/>
    <w:rsid w:val="00AB482C"/>
    <w:rsid w:val="00AB56BD"/>
    <w:rsid w:val="00AB5B2C"/>
    <w:rsid w:val="00AB6695"/>
    <w:rsid w:val="00AB6AB7"/>
    <w:rsid w:val="00AB6F20"/>
    <w:rsid w:val="00AB781D"/>
    <w:rsid w:val="00AB7ED4"/>
    <w:rsid w:val="00AC00DB"/>
    <w:rsid w:val="00AC0F23"/>
    <w:rsid w:val="00AC11E0"/>
    <w:rsid w:val="00AC1B28"/>
    <w:rsid w:val="00AC2D81"/>
    <w:rsid w:val="00AC31C4"/>
    <w:rsid w:val="00AC3A3D"/>
    <w:rsid w:val="00AC5B71"/>
    <w:rsid w:val="00AC6A5A"/>
    <w:rsid w:val="00AC6D22"/>
    <w:rsid w:val="00AC7064"/>
    <w:rsid w:val="00AC7E1A"/>
    <w:rsid w:val="00AD0492"/>
    <w:rsid w:val="00AD17BF"/>
    <w:rsid w:val="00AD27DA"/>
    <w:rsid w:val="00AD38E6"/>
    <w:rsid w:val="00AD4003"/>
    <w:rsid w:val="00AD55D9"/>
    <w:rsid w:val="00AD74E3"/>
    <w:rsid w:val="00AE077D"/>
    <w:rsid w:val="00AE0A67"/>
    <w:rsid w:val="00AE1A9D"/>
    <w:rsid w:val="00AE2015"/>
    <w:rsid w:val="00AE241D"/>
    <w:rsid w:val="00AE2C11"/>
    <w:rsid w:val="00AE4155"/>
    <w:rsid w:val="00AE50B5"/>
    <w:rsid w:val="00AE64B4"/>
    <w:rsid w:val="00AE6D64"/>
    <w:rsid w:val="00AE71F9"/>
    <w:rsid w:val="00AE7DD6"/>
    <w:rsid w:val="00AF0774"/>
    <w:rsid w:val="00AF11B4"/>
    <w:rsid w:val="00AF2C1B"/>
    <w:rsid w:val="00AF2C8E"/>
    <w:rsid w:val="00AF3514"/>
    <w:rsid w:val="00AF3952"/>
    <w:rsid w:val="00AF3B38"/>
    <w:rsid w:val="00AF4175"/>
    <w:rsid w:val="00AF4247"/>
    <w:rsid w:val="00AF5E62"/>
    <w:rsid w:val="00AF6055"/>
    <w:rsid w:val="00AF642F"/>
    <w:rsid w:val="00AF65B1"/>
    <w:rsid w:val="00AF74DC"/>
    <w:rsid w:val="00AF7773"/>
    <w:rsid w:val="00AF7A31"/>
    <w:rsid w:val="00AF7BDA"/>
    <w:rsid w:val="00AF7DD3"/>
    <w:rsid w:val="00B0045D"/>
    <w:rsid w:val="00B009F9"/>
    <w:rsid w:val="00B00BBD"/>
    <w:rsid w:val="00B012F5"/>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6E0B"/>
    <w:rsid w:val="00B17696"/>
    <w:rsid w:val="00B20159"/>
    <w:rsid w:val="00B232BB"/>
    <w:rsid w:val="00B238AB"/>
    <w:rsid w:val="00B23DEC"/>
    <w:rsid w:val="00B23FE2"/>
    <w:rsid w:val="00B249B0"/>
    <w:rsid w:val="00B25403"/>
    <w:rsid w:val="00B25E78"/>
    <w:rsid w:val="00B26832"/>
    <w:rsid w:val="00B26A89"/>
    <w:rsid w:val="00B26B39"/>
    <w:rsid w:val="00B27775"/>
    <w:rsid w:val="00B31320"/>
    <w:rsid w:val="00B31FC3"/>
    <w:rsid w:val="00B32512"/>
    <w:rsid w:val="00B3299F"/>
    <w:rsid w:val="00B32CA3"/>
    <w:rsid w:val="00B34F27"/>
    <w:rsid w:val="00B352EF"/>
    <w:rsid w:val="00B35E1B"/>
    <w:rsid w:val="00B36AA9"/>
    <w:rsid w:val="00B36FD4"/>
    <w:rsid w:val="00B3748C"/>
    <w:rsid w:val="00B40B4B"/>
    <w:rsid w:val="00B4144C"/>
    <w:rsid w:val="00B415A2"/>
    <w:rsid w:val="00B419D5"/>
    <w:rsid w:val="00B421CA"/>
    <w:rsid w:val="00B43463"/>
    <w:rsid w:val="00B44831"/>
    <w:rsid w:val="00B44D7B"/>
    <w:rsid w:val="00B450C2"/>
    <w:rsid w:val="00B4542D"/>
    <w:rsid w:val="00B45BA9"/>
    <w:rsid w:val="00B45F33"/>
    <w:rsid w:val="00B4613F"/>
    <w:rsid w:val="00B46934"/>
    <w:rsid w:val="00B46DAF"/>
    <w:rsid w:val="00B509BA"/>
    <w:rsid w:val="00B51ABB"/>
    <w:rsid w:val="00B54E10"/>
    <w:rsid w:val="00B54F99"/>
    <w:rsid w:val="00B56655"/>
    <w:rsid w:val="00B571B0"/>
    <w:rsid w:val="00B57450"/>
    <w:rsid w:val="00B6229D"/>
    <w:rsid w:val="00B62C82"/>
    <w:rsid w:val="00B63BAA"/>
    <w:rsid w:val="00B64C34"/>
    <w:rsid w:val="00B65ADF"/>
    <w:rsid w:val="00B6648A"/>
    <w:rsid w:val="00B66625"/>
    <w:rsid w:val="00B70754"/>
    <w:rsid w:val="00B709A7"/>
    <w:rsid w:val="00B70E63"/>
    <w:rsid w:val="00B71544"/>
    <w:rsid w:val="00B72469"/>
    <w:rsid w:val="00B72917"/>
    <w:rsid w:val="00B72E61"/>
    <w:rsid w:val="00B756FD"/>
    <w:rsid w:val="00B7752E"/>
    <w:rsid w:val="00B801E0"/>
    <w:rsid w:val="00B80224"/>
    <w:rsid w:val="00B8023D"/>
    <w:rsid w:val="00B82605"/>
    <w:rsid w:val="00B82891"/>
    <w:rsid w:val="00B828DD"/>
    <w:rsid w:val="00B84613"/>
    <w:rsid w:val="00B85E3F"/>
    <w:rsid w:val="00B862F6"/>
    <w:rsid w:val="00B8674C"/>
    <w:rsid w:val="00B86CDD"/>
    <w:rsid w:val="00B87121"/>
    <w:rsid w:val="00B90336"/>
    <w:rsid w:val="00B90E7F"/>
    <w:rsid w:val="00B92C46"/>
    <w:rsid w:val="00B92D3A"/>
    <w:rsid w:val="00B93C3E"/>
    <w:rsid w:val="00B95CE8"/>
    <w:rsid w:val="00B962E8"/>
    <w:rsid w:val="00B96932"/>
    <w:rsid w:val="00B96A07"/>
    <w:rsid w:val="00B96F7F"/>
    <w:rsid w:val="00B9722D"/>
    <w:rsid w:val="00B9724D"/>
    <w:rsid w:val="00BA1944"/>
    <w:rsid w:val="00BA2875"/>
    <w:rsid w:val="00BA3728"/>
    <w:rsid w:val="00BA3D25"/>
    <w:rsid w:val="00BA4376"/>
    <w:rsid w:val="00BA5238"/>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43EB"/>
    <w:rsid w:val="00BD5CD7"/>
    <w:rsid w:val="00BD6F20"/>
    <w:rsid w:val="00BD741B"/>
    <w:rsid w:val="00BE02AA"/>
    <w:rsid w:val="00BE15D5"/>
    <w:rsid w:val="00BE1FE3"/>
    <w:rsid w:val="00BE25E4"/>
    <w:rsid w:val="00BE3877"/>
    <w:rsid w:val="00BE39E5"/>
    <w:rsid w:val="00BE3A1E"/>
    <w:rsid w:val="00BE4128"/>
    <w:rsid w:val="00BE7C4D"/>
    <w:rsid w:val="00BF0242"/>
    <w:rsid w:val="00BF089A"/>
    <w:rsid w:val="00BF1C02"/>
    <w:rsid w:val="00BF1E64"/>
    <w:rsid w:val="00BF1F0B"/>
    <w:rsid w:val="00BF309F"/>
    <w:rsid w:val="00BF4A41"/>
    <w:rsid w:val="00BF5233"/>
    <w:rsid w:val="00BF72B4"/>
    <w:rsid w:val="00BF75D4"/>
    <w:rsid w:val="00BF798A"/>
    <w:rsid w:val="00C0026F"/>
    <w:rsid w:val="00C004D4"/>
    <w:rsid w:val="00C02369"/>
    <w:rsid w:val="00C02BDB"/>
    <w:rsid w:val="00C0323C"/>
    <w:rsid w:val="00C034D3"/>
    <w:rsid w:val="00C03AC4"/>
    <w:rsid w:val="00C041B9"/>
    <w:rsid w:val="00C04769"/>
    <w:rsid w:val="00C05FF7"/>
    <w:rsid w:val="00C063F8"/>
    <w:rsid w:val="00C06544"/>
    <w:rsid w:val="00C06687"/>
    <w:rsid w:val="00C06F0D"/>
    <w:rsid w:val="00C0790C"/>
    <w:rsid w:val="00C07998"/>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4F14"/>
    <w:rsid w:val="00C25995"/>
    <w:rsid w:val="00C27067"/>
    <w:rsid w:val="00C27425"/>
    <w:rsid w:val="00C279B8"/>
    <w:rsid w:val="00C27D5A"/>
    <w:rsid w:val="00C27E3D"/>
    <w:rsid w:val="00C30064"/>
    <w:rsid w:val="00C304AA"/>
    <w:rsid w:val="00C31DD6"/>
    <w:rsid w:val="00C32746"/>
    <w:rsid w:val="00C32B74"/>
    <w:rsid w:val="00C33E9D"/>
    <w:rsid w:val="00C3419C"/>
    <w:rsid w:val="00C34328"/>
    <w:rsid w:val="00C34C39"/>
    <w:rsid w:val="00C34D32"/>
    <w:rsid w:val="00C34E80"/>
    <w:rsid w:val="00C35863"/>
    <w:rsid w:val="00C37866"/>
    <w:rsid w:val="00C4009A"/>
    <w:rsid w:val="00C40198"/>
    <w:rsid w:val="00C40DC1"/>
    <w:rsid w:val="00C416AC"/>
    <w:rsid w:val="00C4189F"/>
    <w:rsid w:val="00C42842"/>
    <w:rsid w:val="00C42ACF"/>
    <w:rsid w:val="00C42AEB"/>
    <w:rsid w:val="00C43233"/>
    <w:rsid w:val="00C43854"/>
    <w:rsid w:val="00C43D75"/>
    <w:rsid w:val="00C44D0C"/>
    <w:rsid w:val="00C44D8E"/>
    <w:rsid w:val="00C45CE0"/>
    <w:rsid w:val="00C461AA"/>
    <w:rsid w:val="00C464D9"/>
    <w:rsid w:val="00C46B14"/>
    <w:rsid w:val="00C46EAD"/>
    <w:rsid w:val="00C47313"/>
    <w:rsid w:val="00C474E1"/>
    <w:rsid w:val="00C47943"/>
    <w:rsid w:val="00C50A35"/>
    <w:rsid w:val="00C50B0A"/>
    <w:rsid w:val="00C51249"/>
    <w:rsid w:val="00C54806"/>
    <w:rsid w:val="00C54C73"/>
    <w:rsid w:val="00C558E6"/>
    <w:rsid w:val="00C56C0A"/>
    <w:rsid w:val="00C579B1"/>
    <w:rsid w:val="00C60F09"/>
    <w:rsid w:val="00C61470"/>
    <w:rsid w:val="00C61EF8"/>
    <w:rsid w:val="00C620B5"/>
    <w:rsid w:val="00C620C1"/>
    <w:rsid w:val="00C62305"/>
    <w:rsid w:val="00C62A9E"/>
    <w:rsid w:val="00C62DF7"/>
    <w:rsid w:val="00C6310D"/>
    <w:rsid w:val="00C635D2"/>
    <w:rsid w:val="00C64D57"/>
    <w:rsid w:val="00C65774"/>
    <w:rsid w:val="00C666BB"/>
    <w:rsid w:val="00C7015D"/>
    <w:rsid w:val="00C706FA"/>
    <w:rsid w:val="00C710D4"/>
    <w:rsid w:val="00C71BA0"/>
    <w:rsid w:val="00C724F1"/>
    <w:rsid w:val="00C72D8F"/>
    <w:rsid w:val="00C7363C"/>
    <w:rsid w:val="00C7416C"/>
    <w:rsid w:val="00C74711"/>
    <w:rsid w:val="00C748C4"/>
    <w:rsid w:val="00C749EF"/>
    <w:rsid w:val="00C7544E"/>
    <w:rsid w:val="00C75671"/>
    <w:rsid w:val="00C756C6"/>
    <w:rsid w:val="00C7648F"/>
    <w:rsid w:val="00C76655"/>
    <w:rsid w:val="00C76903"/>
    <w:rsid w:val="00C773D7"/>
    <w:rsid w:val="00C7777D"/>
    <w:rsid w:val="00C77FDF"/>
    <w:rsid w:val="00C802AC"/>
    <w:rsid w:val="00C8156E"/>
    <w:rsid w:val="00C81801"/>
    <w:rsid w:val="00C82278"/>
    <w:rsid w:val="00C840EE"/>
    <w:rsid w:val="00C84846"/>
    <w:rsid w:val="00C84B01"/>
    <w:rsid w:val="00C84F3C"/>
    <w:rsid w:val="00C8511B"/>
    <w:rsid w:val="00C85182"/>
    <w:rsid w:val="00C858CB"/>
    <w:rsid w:val="00C87498"/>
    <w:rsid w:val="00C90CB8"/>
    <w:rsid w:val="00C90F9D"/>
    <w:rsid w:val="00C927B9"/>
    <w:rsid w:val="00C92D38"/>
    <w:rsid w:val="00C93435"/>
    <w:rsid w:val="00C94725"/>
    <w:rsid w:val="00C94DB2"/>
    <w:rsid w:val="00C955EA"/>
    <w:rsid w:val="00C97E4F"/>
    <w:rsid w:val="00CA03A7"/>
    <w:rsid w:val="00CA1D18"/>
    <w:rsid w:val="00CA20C0"/>
    <w:rsid w:val="00CA2382"/>
    <w:rsid w:val="00CA23ED"/>
    <w:rsid w:val="00CA2DEF"/>
    <w:rsid w:val="00CA3AB1"/>
    <w:rsid w:val="00CA3AD0"/>
    <w:rsid w:val="00CA407D"/>
    <w:rsid w:val="00CA48A7"/>
    <w:rsid w:val="00CA4B47"/>
    <w:rsid w:val="00CA4D9F"/>
    <w:rsid w:val="00CA5C3F"/>
    <w:rsid w:val="00CA63DC"/>
    <w:rsid w:val="00CA6B9D"/>
    <w:rsid w:val="00CA7D00"/>
    <w:rsid w:val="00CB0810"/>
    <w:rsid w:val="00CB1021"/>
    <w:rsid w:val="00CB29DB"/>
    <w:rsid w:val="00CB3142"/>
    <w:rsid w:val="00CB38C8"/>
    <w:rsid w:val="00CB3F85"/>
    <w:rsid w:val="00CB4548"/>
    <w:rsid w:val="00CB5118"/>
    <w:rsid w:val="00CB571F"/>
    <w:rsid w:val="00CB6084"/>
    <w:rsid w:val="00CB7347"/>
    <w:rsid w:val="00CC096F"/>
    <w:rsid w:val="00CC09F9"/>
    <w:rsid w:val="00CC0E97"/>
    <w:rsid w:val="00CC154A"/>
    <w:rsid w:val="00CC16BA"/>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0F28"/>
    <w:rsid w:val="00CD1F5F"/>
    <w:rsid w:val="00CD2584"/>
    <w:rsid w:val="00CD261B"/>
    <w:rsid w:val="00CD279B"/>
    <w:rsid w:val="00CD2BC5"/>
    <w:rsid w:val="00CD3758"/>
    <w:rsid w:val="00CD39C8"/>
    <w:rsid w:val="00CD4A10"/>
    <w:rsid w:val="00CD4B71"/>
    <w:rsid w:val="00CD4DC1"/>
    <w:rsid w:val="00CD57E0"/>
    <w:rsid w:val="00CD7448"/>
    <w:rsid w:val="00CD757A"/>
    <w:rsid w:val="00CD7E04"/>
    <w:rsid w:val="00CE03B7"/>
    <w:rsid w:val="00CE0DA6"/>
    <w:rsid w:val="00CE2874"/>
    <w:rsid w:val="00CE292A"/>
    <w:rsid w:val="00CE3267"/>
    <w:rsid w:val="00CE3B9D"/>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759"/>
    <w:rsid w:val="00CF5DF2"/>
    <w:rsid w:val="00CF6EAF"/>
    <w:rsid w:val="00CF6FBA"/>
    <w:rsid w:val="00D009E3"/>
    <w:rsid w:val="00D00DED"/>
    <w:rsid w:val="00D0301C"/>
    <w:rsid w:val="00D031BC"/>
    <w:rsid w:val="00D03B52"/>
    <w:rsid w:val="00D042D8"/>
    <w:rsid w:val="00D0655F"/>
    <w:rsid w:val="00D06E71"/>
    <w:rsid w:val="00D07439"/>
    <w:rsid w:val="00D07A63"/>
    <w:rsid w:val="00D07C42"/>
    <w:rsid w:val="00D10FB5"/>
    <w:rsid w:val="00D11E81"/>
    <w:rsid w:val="00D12C6D"/>
    <w:rsid w:val="00D14B3D"/>
    <w:rsid w:val="00D14C03"/>
    <w:rsid w:val="00D14EB1"/>
    <w:rsid w:val="00D155F9"/>
    <w:rsid w:val="00D156A3"/>
    <w:rsid w:val="00D20194"/>
    <w:rsid w:val="00D20430"/>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6067"/>
    <w:rsid w:val="00D36291"/>
    <w:rsid w:val="00D402AD"/>
    <w:rsid w:val="00D41DE0"/>
    <w:rsid w:val="00D41ECF"/>
    <w:rsid w:val="00D43D90"/>
    <w:rsid w:val="00D4425C"/>
    <w:rsid w:val="00D44358"/>
    <w:rsid w:val="00D45078"/>
    <w:rsid w:val="00D46C7D"/>
    <w:rsid w:val="00D46FFB"/>
    <w:rsid w:val="00D47036"/>
    <w:rsid w:val="00D47248"/>
    <w:rsid w:val="00D4724E"/>
    <w:rsid w:val="00D4793C"/>
    <w:rsid w:val="00D47BD0"/>
    <w:rsid w:val="00D47E55"/>
    <w:rsid w:val="00D47F71"/>
    <w:rsid w:val="00D52EE8"/>
    <w:rsid w:val="00D53B9A"/>
    <w:rsid w:val="00D5727E"/>
    <w:rsid w:val="00D57987"/>
    <w:rsid w:val="00D60545"/>
    <w:rsid w:val="00D616A8"/>
    <w:rsid w:val="00D62745"/>
    <w:rsid w:val="00D62946"/>
    <w:rsid w:val="00D63D33"/>
    <w:rsid w:val="00D64E36"/>
    <w:rsid w:val="00D663F6"/>
    <w:rsid w:val="00D6646E"/>
    <w:rsid w:val="00D67DAF"/>
    <w:rsid w:val="00D70360"/>
    <w:rsid w:val="00D70F90"/>
    <w:rsid w:val="00D71AE3"/>
    <w:rsid w:val="00D73462"/>
    <w:rsid w:val="00D74066"/>
    <w:rsid w:val="00D74BC3"/>
    <w:rsid w:val="00D75BE6"/>
    <w:rsid w:val="00D760CF"/>
    <w:rsid w:val="00D8032B"/>
    <w:rsid w:val="00D805E4"/>
    <w:rsid w:val="00D82133"/>
    <w:rsid w:val="00D82E18"/>
    <w:rsid w:val="00D8608E"/>
    <w:rsid w:val="00D87046"/>
    <w:rsid w:val="00D914EE"/>
    <w:rsid w:val="00D922D7"/>
    <w:rsid w:val="00D9259E"/>
    <w:rsid w:val="00D92945"/>
    <w:rsid w:val="00D93AAA"/>
    <w:rsid w:val="00D956A9"/>
    <w:rsid w:val="00D96779"/>
    <w:rsid w:val="00D96D9B"/>
    <w:rsid w:val="00D9771A"/>
    <w:rsid w:val="00D97FFB"/>
    <w:rsid w:val="00DA09BE"/>
    <w:rsid w:val="00DA0E58"/>
    <w:rsid w:val="00DA1C95"/>
    <w:rsid w:val="00DA24F3"/>
    <w:rsid w:val="00DA29BD"/>
    <w:rsid w:val="00DA36D4"/>
    <w:rsid w:val="00DA3EDC"/>
    <w:rsid w:val="00DA457B"/>
    <w:rsid w:val="00DA4D7B"/>
    <w:rsid w:val="00DA56B7"/>
    <w:rsid w:val="00DA681F"/>
    <w:rsid w:val="00DB0A45"/>
    <w:rsid w:val="00DB0C91"/>
    <w:rsid w:val="00DB1188"/>
    <w:rsid w:val="00DB1FAD"/>
    <w:rsid w:val="00DB2F85"/>
    <w:rsid w:val="00DB3139"/>
    <w:rsid w:val="00DB3F26"/>
    <w:rsid w:val="00DB4380"/>
    <w:rsid w:val="00DB4659"/>
    <w:rsid w:val="00DB519B"/>
    <w:rsid w:val="00DB523D"/>
    <w:rsid w:val="00DB5304"/>
    <w:rsid w:val="00DB584B"/>
    <w:rsid w:val="00DB598A"/>
    <w:rsid w:val="00DB651F"/>
    <w:rsid w:val="00DB6D4E"/>
    <w:rsid w:val="00DB6D51"/>
    <w:rsid w:val="00DB73DC"/>
    <w:rsid w:val="00DB7BA1"/>
    <w:rsid w:val="00DC1412"/>
    <w:rsid w:val="00DC1444"/>
    <w:rsid w:val="00DC23F7"/>
    <w:rsid w:val="00DC2C16"/>
    <w:rsid w:val="00DC45D5"/>
    <w:rsid w:val="00DC5A2D"/>
    <w:rsid w:val="00DC6142"/>
    <w:rsid w:val="00DC69FD"/>
    <w:rsid w:val="00DC6AB8"/>
    <w:rsid w:val="00DC7A19"/>
    <w:rsid w:val="00DD03AC"/>
    <w:rsid w:val="00DD0BB8"/>
    <w:rsid w:val="00DD3767"/>
    <w:rsid w:val="00DD433D"/>
    <w:rsid w:val="00DD4D98"/>
    <w:rsid w:val="00DD5A2B"/>
    <w:rsid w:val="00DD645E"/>
    <w:rsid w:val="00DD6C5A"/>
    <w:rsid w:val="00DD6F1A"/>
    <w:rsid w:val="00DD7227"/>
    <w:rsid w:val="00DD7B80"/>
    <w:rsid w:val="00DE1146"/>
    <w:rsid w:val="00DE24BA"/>
    <w:rsid w:val="00DE308B"/>
    <w:rsid w:val="00DE3534"/>
    <w:rsid w:val="00DE3543"/>
    <w:rsid w:val="00DE3B23"/>
    <w:rsid w:val="00DE4EA1"/>
    <w:rsid w:val="00DE6ED5"/>
    <w:rsid w:val="00DE6F65"/>
    <w:rsid w:val="00DF04B6"/>
    <w:rsid w:val="00DF28E6"/>
    <w:rsid w:val="00DF3B1D"/>
    <w:rsid w:val="00DF4075"/>
    <w:rsid w:val="00DF40EB"/>
    <w:rsid w:val="00DF42E6"/>
    <w:rsid w:val="00DF4848"/>
    <w:rsid w:val="00DF5F45"/>
    <w:rsid w:val="00DF7536"/>
    <w:rsid w:val="00DF7ACE"/>
    <w:rsid w:val="00E0074E"/>
    <w:rsid w:val="00E01469"/>
    <w:rsid w:val="00E01615"/>
    <w:rsid w:val="00E01FC8"/>
    <w:rsid w:val="00E03054"/>
    <w:rsid w:val="00E03277"/>
    <w:rsid w:val="00E03C5C"/>
    <w:rsid w:val="00E040EA"/>
    <w:rsid w:val="00E046DF"/>
    <w:rsid w:val="00E0474A"/>
    <w:rsid w:val="00E04EEA"/>
    <w:rsid w:val="00E06920"/>
    <w:rsid w:val="00E10ADE"/>
    <w:rsid w:val="00E10FF2"/>
    <w:rsid w:val="00E1123C"/>
    <w:rsid w:val="00E11F66"/>
    <w:rsid w:val="00E1314C"/>
    <w:rsid w:val="00E13A20"/>
    <w:rsid w:val="00E141B2"/>
    <w:rsid w:val="00E15391"/>
    <w:rsid w:val="00E154E0"/>
    <w:rsid w:val="00E16983"/>
    <w:rsid w:val="00E16C62"/>
    <w:rsid w:val="00E175E7"/>
    <w:rsid w:val="00E17A58"/>
    <w:rsid w:val="00E20A7D"/>
    <w:rsid w:val="00E215F9"/>
    <w:rsid w:val="00E21BFC"/>
    <w:rsid w:val="00E21E6B"/>
    <w:rsid w:val="00E25EF1"/>
    <w:rsid w:val="00E27A03"/>
    <w:rsid w:val="00E27BBC"/>
    <w:rsid w:val="00E31D24"/>
    <w:rsid w:val="00E33159"/>
    <w:rsid w:val="00E35CB4"/>
    <w:rsid w:val="00E372AB"/>
    <w:rsid w:val="00E37675"/>
    <w:rsid w:val="00E44748"/>
    <w:rsid w:val="00E450A1"/>
    <w:rsid w:val="00E45183"/>
    <w:rsid w:val="00E453B6"/>
    <w:rsid w:val="00E4541C"/>
    <w:rsid w:val="00E454D7"/>
    <w:rsid w:val="00E45C54"/>
    <w:rsid w:val="00E46DE0"/>
    <w:rsid w:val="00E47474"/>
    <w:rsid w:val="00E4750A"/>
    <w:rsid w:val="00E47B83"/>
    <w:rsid w:val="00E55D05"/>
    <w:rsid w:val="00E56399"/>
    <w:rsid w:val="00E56588"/>
    <w:rsid w:val="00E56F74"/>
    <w:rsid w:val="00E56FA4"/>
    <w:rsid w:val="00E60C80"/>
    <w:rsid w:val="00E61E50"/>
    <w:rsid w:val="00E6217F"/>
    <w:rsid w:val="00E62755"/>
    <w:rsid w:val="00E632E9"/>
    <w:rsid w:val="00E6340D"/>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0508"/>
    <w:rsid w:val="00E817F5"/>
    <w:rsid w:val="00E81C7C"/>
    <w:rsid w:val="00E828E8"/>
    <w:rsid w:val="00E82B2C"/>
    <w:rsid w:val="00E82B57"/>
    <w:rsid w:val="00E8301D"/>
    <w:rsid w:val="00E83264"/>
    <w:rsid w:val="00E833AD"/>
    <w:rsid w:val="00E84743"/>
    <w:rsid w:val="00E85023"/>
    <w:rsid w:val="00E85B6A"/>
    <w:rsid w:val="00E86EBB"/>
    <w:rsid w:val="00E9067F"/>
    <w:rsid w:val="00E909FB"/>
    <w:rsid w:val="00E90D12"/>
    <w:rsid w:val="00E91004"/>
    <w:rsid w:val="00E91354"/>
    <w:rsid w:val="00E919CE"/>
    <w:rsid w:val="00E91BBB"/>
    <w:rsid w:val="00E9221A"/>
    <w:rsid w:val="00E93500"/>
    <w:rsid w:val="00E94A1F"/>
    <w:rsid w:val="00E95452"/>
    <w:rsid w:val="00E96CE7"/>
    <w:rsid w:val="00E97549"/>
    <w:rsid w:val="00E9779B"/>
    <w:rsid w:val="00EA1FBA"/>
    <w:rsid w:val="00EA23DB"/>
    <w:rsid w:val="00EA3084"/>
    <w:rsid w:val="00EA38B6"/>
    <w:rsid w:val="00EA5577"/>
    <w:rsid w:val="00EA5DD2"/>
    <w:rsid w:val="00EA67BD"/>
    <w:rsid w:val="00EA684F"/>
    <w:rsid w:val="00EA6D70"/>
    <w:rsid w:val="00EA73D6"/>
    <w:rsid w:val="00EA7431"/>
    <w:rsid w:val="00EA7CC2"/>
    <w:rsid w:val="00EB0822"/>
    <w:rsid w:val="00EB1319"/>
    <w:rsid w:val="00EB13C0"/>
    <w:rsid w:val="00EB16D0"/>
    <w:rsid w:val="00EB2139"/>
    <w:rsid w:val="00EB33AB"/>
    <w:rsid w:val="00EB4205"/>
    <w:rsid w:val="00EB493E"/>
    <w:rsid w:val="00EB4D70"/>
    <w:rsid w:val="00EB5547"/>
    <w:rsid w:val="00EB5D30"/>
    <w:rsid w:val="00EB5FE6"/>
    <w:rsid w:val="00EB758A"/>
    <w:rsid w:val="00EC0C55"/>
    <w:rsid w:val="00EC1C01"/>
    <w:rsid w:val="00EC1CEE"/>
    <w:rsid w:val="00EC1F98"/>
    <w:rsid w:val="00EC3826"/>
    <w:rsid w:val="00EC4493"/>
    <w:rsid w:val="00EC4B9D"/>
    <w:rsid w:val="00EC4E0B"/>
    <w:rsid w:val="00EC4FD5"/>
    <w:rsid w:val="00EC5657"/>
    <w:rsid w:val="00EC5E41"/>
    <w:rsid w:val="00EC61CB"/>
    <w:rsid w:val="00EC64F7"/>
    <w:rsid w:val="00ED0A43"/>
    <w:rsid w:val="00ED1D61"/>
    <w:rsid w:val="00ED2AE5"/>
    <w:rsid w:val="00ED31FC"/>
    <w:rsid w:val="00ED320F"/>
    <w:rsid w:val="00ED3B16"/>
    <w:rsid w:val="00ED4355"/>
    <w:rsid w:val="00ED4CB7"/>
    <w:rsid w:val="00ED51BD"/>
    <w:rsid w:val="00ED5289"/>
    <w:rsid w:val="00ED6B99"/>
    <w:rsid w:val="00ED7570"/>
    <w:rsid w:val="00ED783A"/>
    <w:rsid w:val="00EE1201"/>
    <w:rsid w:val="00EE2206"/>
    <w:rsid w:val="00EE2540"/>
    <w:rsid w:val="00EE26D7"/>
    <w:rsid w:val="00EE2B88"/>
    <w:rsid w:val="00EE3BFD"/>
    <w:rsid w:val="00EE4E63"/>
    <w:rsid w:val="00EE61CF"/>
    <w:rsid w:val="00EE7121"/>
    <w:rsid w:val="00EF0F68"/>
    <w:rsid w:val="00EF3D46"/>
    <w:rsid w:val="00EF3E6D"/>
    <w:rsid w:val="00EF5929"/>
    <w:rsid w:val="00EF631A"/>
    <w:rsid w:val="00EF645B"/>
    <w:rsid w:val="00EF650C"/>
    <w:rsid w:val="00EF77F5"/>
    <w:rsid w:val="00F00191"/>
    <w:rsid w:val="00F00AF9"/>
    <w:rsid w:val="00F022C2"/>
    <w:rsid w:val="00F03064"/>
    <w:rsid w:val="00F04202"/>
    <w:rsid w:val="00F043B1"/>
    <w:rsid w:val="00F05B9B"/>
    <w:rsid w:val="00F065A9"/>
    <w:rsid w:val="00F06D9C"/>
    <w:rsid w:val="00F07495"/>
    <w:rsid w:val="00F0757A"/>
    <w:rsid w:val="00F1030A"/>
    <w:rsid w:val="00F10A3E"/>
    <w:rsid w:val="00F10B0B"/>
    <w:rsid w:val="00F119B9"/>
    <w:rsid w:val="00F11E61"/>
    <w:rsid w:val="00F1251E"/>
    <w:rsid w:val="00F12B62"/>
    <w:rsid w:val="00F14468"/>
    <w:rsid w:val="00F1477D"/>
    <w:rsid w:val="00F15198"/>
    <w:rsid w:val="00F15564"/>
    <w:rsid w:val="00F157BD"/>
    <w:rsid w:val="00F16E12"/>
    <w:rsid w:val="00F16F43"/>
    <w:rsid w:val="00F17AC4"/>
    <w:rsid w:val="00F17DBB"/>
    <w:rsid w:val="00F205D1"/>
    <w:rsid w:val="00F21DCE"/>
    <w:rsid w:val="00F21E4C"/>
    <w:rsid w:val="00F23219"/>
    <w:rsid w:val="00F23FD8"/>
    <w:rsid w:val="00F24CEB"/>
    <w:rsid w:val="00F26B8F"/>
    <w:rsid w:val="00F26C5C"/>
    <w:rsid w:val="00F27D07"/>
    <w:rsid w:val="00F3079D"/>
    <w:rsid w:val="00F32449"/>
    <w:rsid w:val="00F324D3"/>
    <w:rsid w:val="00F335E7"/>
    <w:rsid w:val="00F362D1"/>
    <w:rsid w:val="00F36AC7"/>
    <w:rsid w:val="00F401CA"/>
    <w:rsid w:val="00F42775"/>
    <w:rsid w:val="00F431E6"/>
    <w:rsid w:val="00F43F0C"/>
    <w:rsid w:val="00F443AF"/>
    <w:rsid w:val="00F44AE0"/>
    <w:rsid w:val="00F44B58"/>
    <w:rsid w:val="00F4593A"/>
    <w:rsid w:val="00F463DB"/>
    <w:rsid w:val="00F466B1"/>
    <w:rsid w:val="00F5021D"/>
    <w:rsid w:val="00F50DC0"/>
    <w:rsid w:val="00F514FE"/>
    <w:rsid w:val="00F515F2"/>
    <w:rsid w:val="00F536A0"/>
    <w:rsid w:val="00F53A9A"/>
    <w:rsid w:val="00F54C72"/>
    <w:rsid w:val="00F550AF"/>
    <w:rsid w:val="00F5553E"/>
    <w:rsid w:val="00F55BD5"/>
    <w:rsid w:val="00F56C61"/>
    <w:rsid w:val="00F600AD"/>
    <w:rsid w:val="00F60356"/>
    <w:rsid w:val="00F60DB8"/>
    <w:rsid w:val="00F61E6B"/>
    <w:rsid w:val="00F620AA"/>
    <w:rsid w:val="00F63229"/>
    <w:rsid w:val="00F641C9"/>
    <w:rsid w:val="00F64785"/>
    <w:rsid w:val="00F64A02"/>
    <w:rsid w:val="00F65115"/>
    <w:rsid w:val="00F661B5"/>
    <w:rsid w:val="00F664D0"/>
    <w:rsid w:val="00F67168"/>
    <w:rsid w:val="00F7128B"/>
    <w:rsid w:val="00F715EF"/>
    <w:rsid w:val="00F718D5"/>
    <w:rsid w:val="00F731C3"/>
    <w:rsid w:val="00F743FF"/>
    <w:rsid w:val="00F75204"/>
    <w:rsid w:val="00F75B44"/>
    <w:rsid w:val="00F75D9D"/>
    <w:rsid w:val="00F76D2E"/>
    <w:rsid w:val="00F80DDA"/>
    <w:rsid w:val="00F815E7"/>
    <w:rsid w:val="00F841B2"/>
    <w:rsid w:val="00F843E9"/>
    <w:rsid w:val="00F84E6B"/>
    <w:rsid w:val="00F861FA"/>
    <w:rsid w:val="00F900BF"/>
    <w:rsid w:val="00F916D2"/>
    <w:rsid w:val="00F91AE0"/>
    <w:rsid w:val="00F91FCA"/>
    <w:rsid w:val="00F921F3"/>
    <w:rsid w:val="00F92207"/>
    <w:rsid w:val="00F9235D"/>
    <w:rsid w:val="00F95987"/>
    <w:rsid w:val="00F95FB7"/>
    <w:rsid w:val="00F961EB"/>
    <w:rsid w:val="00F97135"/>
    <w:rsid w:val="00F973EA"/>
    <w:rsid w:val="00FA009D"/>
    <w:rsid w:val="00FA201A"/>
    <w:rsid w:val="00FA24BC"/>
    <w:rsid w:val="00FA2833"/>
    <w:rsid w:val="00FA2A42"/>
    <w:rsid w:val="00FA309A"/>
    <w:rsid w:val="00FA33DA"/>
    <w:rsid w:val="00FA4253"/>
    <w:rsid w:val="00FA4395"/>
    <w:rsid w:val="00FA4518"/>
    <w:rsid w:val="00FA6CEA"/>
    <w:rsid w:val="00FA717A"/>
    <w:rsid w:val="00FA7DD0"/>
    <w:rsid w:val="00FB0C97"/>
    <w:rsid w:val="00FB151D"/>
    <w:rsid w:val="00FB17EF"/>
    <w:rsid w:val="00FB1A28"/>
    <w:rsid w:val="00FB3012"/>
    <w:rsid w:val="00FB33A2"/>
    <w:rsid w:val="00FB33D1"/>
    <w:rsid w:val="00FB357E"/>
    <w:rsid w:val="00FB37A9"/>
    <w:rsid w:val="00FB4284"/>
    <w:rsid w:val="00FB56C4"/>
    <w:rsid w:val="00FB60D9"/>
    <w:rsid w:val="00FB763D"/>
    <w:rsid w:val="00FC01B0"/>
    <w:rsid w:val="00FC04A5"/>
    <w:rsid w:val="00FC36E9"/>
    <w:rsid w:val="00FC3734"/>
    <w:rsid w:val="00FC3893"/>
    <w:rsid w:val="00FC390C"/>
    <w:rsid w:val="00FC46B0"/>
    <w:rsid w:val="00FC5BF4"/>
    <w:rsid w:val="00FC5EE2"/>
    <w:rsid w:val="00FC7E7C"/>
    <w:rsid w:val="00FC7F62"/>
    <w:rsid w:val="00FD1546"/>
    <w:rsid w:val="00FD16C1"/>
    <w:rsid w:val="00FD22BB"/>
    <w:rsid w:val="00FD2337"/>
    <w:rsid w:val="00FD24E4"/>
    <w:rsid w:val="00FD2575"/>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103"/>
    <w:rsid w:val="00FF1C1B"/>
    <w:rsid w:val="00FF22F9"/>
    <w:rsid w:val="00FF3999"/>
    <w:rsid w:val="00FF639E"/>
    <w:rsid w:val="00FF63DF"/>
    <w:rsid w:val="00FF6633"/>
    <w:rsid w:val="00FF6C92"/>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lsdException w:name="List 3"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annotation subject" w:uiPriority="0" w:qFormat="1"/>
    <w:lsdException w:name="Balloon Text" w:semiHidden="0" w:uiPriority="0"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53DAF"/>
    <w:rPr>
      <w:rFonts w:ascii="Times New Roman" w:eastAsia="Times New Roman" w:hAnsi="Times New Roman" w:cs="Times New Roman"/>
      <w:sz w:val="24"/>
    </w:rPr>
  </w:style>
  <w:style w:type="paragraph" w:styleId="10">
    <w:name w:val="heading 1"/>
    <w:basedOn w:val="a3"/>
    <w:next w:val="a3"/>
    <w:link w:val="11"/>
    <w:qFormat/>
    <w:rsid w:val="00453D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rsid w:val="00453D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rsid w:val="00453DAF"/>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rsid w:val="00453DAF"/>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rsid w:val="00453DAF"/>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sid w:val="00453DAF"/>
    <w:rPr>
      <w:rFonts w:cs="Times New Roman"/>
      <w:vertAlign w:val="superscript"/>
    </w:rPr>
  </w:style>
  <w:style w:type="character" w:styleId="a8">
    <w:name w:val="annotation reference"/>
    <w:basedOn w:val="a4"/>
    <w:semiHidden/>
    <w:unhideWhenUsed/>
    <w:qFormat/>
    <w:rsid w:val="00453DAF"/>
    <w:rPr>
      <w:sz w:val="16"/>
      <w:szCs w:val="16"/>
    </w:rPr>
  </w:style>
  <w:style w:type="character" w:styleId="a9">
    <w:name w:val="endnote reference"/>
    <w:qFormat/>
    <w:rsid w:val="00453DAF"/>
    <w:rPr>
      <w:vertAlign w:val="superscript"/>
    </w:rPr>
  </w:style>
  <w:style w:type="character" w:styleId="aa">
    <w:name w:val="Emphasis"/>
    <w:basedOn w:val="a4"/>
    <w:uiPriority w:val="20"/>
    <w:qFormat/>
    <w:rsid w:val="00453DAF"/>
    <w:rPr>
      <w:i/>
      <w:iCs/>
    </w:rPr>
  </w:style>
  <w:style w:type="character" w:styleId="ab">
    <w:name w:val="Hyperlink"/>
    <w:uiPriority w:val="99"/>
    <w:qFormat/>
    <w:rsid w:val="00453DAF"/>
    <w:rPr>
      <w:color w:val="0000FF"/>
      <w:u w:val="single"/>
    </w:rPr>
  </w:style>
  <w:style w:type="character" w:styleId="ac">
    <w:name w:val="page number"/>
    <w:basedOn w:val="a4"/>
    <w:qFormat/>
    <w:rsid w:val="00453DAF"/>
  </w:style>
  <w:style w:type="character" w:styleId="ad">
    <w:name w:val="Strong"/>
    <w:uiPriority w:val="22"/>
    <w:qFormat/>
    <w:rsid w:val="00453DAF"/>
    <w:rPr>
      <w:b/>
      <w:bCs/>
    </w:rPr>
  </w:style>
  <w:style w:type="paragraph" w:styleId="ae">
    <w:name w:val="Balloon Text"/>
    <w:basedOn w:val="a3"/>
    <w:link w:val="af"/>
    <w:unhideWhenUsed/>
    <w:qFormat/>
    <w:rsid w:val="00453DAF"/>
    <w:rPr>
      <w:rFonts w:ascii="Tahoma" w:hAnsi="Tahoma" w:cs="Tahoma"/>
      <w:sz w:val="16"/>
      <w:szCs w:val="16"/>
    </w:rPr>
  </w:style>
  <w:style w:type="paragraph" w:styleId="26">
    <w:name w:val="Body Text 2"/>
    <w:basedOn w:val="a3"/>
    <w:link w:val="27"/>
    <w:qFormat/>
    <w:rsid w:val="00453DAF"/>
    <w:pPr>
      <w:spacing w:after="120" w:line="480" w:lineRule="auto"/>
    </w:pPr>
  </w:style>
  <w:style w:type="paragraph" w:styleId="af0">
    <w:name w:val="Normal Indent"/>
    <w:basedOn w:val="a3"/>
    <w:uiPriority w:val="99"/>
    <w:semiHidden/>
    <w:unhideWhenUsed/>
    <w:qFormat/>
    <w:rsid w:val="00453DAF"/>
    <w:pPr>
      <w:ind w:left="708"/>
    </w:pPr>
  </w:style>
  <w:style w:type="paragraph" w:styleId="af1">
    <w:name w:val="Plain Text"/>
    <w:basedOn w:val="a3"/>
    <w:link w:val="af2"/>
    <w:qFormat/>
    <w:rsid w:val="00453DAF"/>
    <w:rPr>
      <w:rFonts w:ascii="Courier New" w:hAnsi="Courier New"/>
      <w:sz w:val="20"/>
    </w:rPr>
  </w:style>
  <w:style w:type="paragraph" w:styleId="af3">
    <w:name w:val="endnote text"/>
    <w:basedOn w:val="a3"/>
    <w:link w:val="af4"/>
    <w:qFormat/>
    <w:rsid w:val="00453DAF"/>
    <w:pPr>
      <w:widowControl w:val="0"/>
      <w:suppressAutoHyphens/>
      <w:autoSpaceDE w:val="0"/>
    </w:pPr>
    <w:rPr>
      <w:sz w:val="20"/>
      <w:lang w:eastAsia="ar-SA"/>
    </w:rPr>
  </w:style>
  <w:style w:type="paragraph" w:styleId="af5">
    <w:name w:val="caption"/>
    <w:basedOn w:val="a3"/>
    <w:next w:val="a3"/>
    <w:uiPriority w:val="35"/>
    <w:unhideWhenUsed/>
    <w:qFormat/>
    <w:rsid w:val="00453DAF"/>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sid w:val="00453DAF"/>
    <w:rPr>
      <w:sz w:val="20"/>
    </w:rPr>
  </w:style>
  <w:style w:type="paragraph" w:styleId="af8">
    <w:name w:val="annotation subject"/>
    <w:basedOn w:val="af6"/>
    <w:next w:val="af6"/>
    <w:link w:val="af9"/>
    <w:semiHidden/>
    <w:unhideWhenUsed/>
    <w:qFormat/>
    <w:rsid w:val="00453DAF"/>
    <w:rPr>
      <w:b/>
      <w:bCs/>
    </w:rPr>
  </w:style>
  <w:style w:type="paragraph" w:styleId="afa">
    <w:name w:val="Document Map"/>
    <w:basedOn w:val="a3"/>
    <w:link w:val="afb"/>
    <w:semiHidden/>
    <w:qFormat/>
    <w:rsid w:val="00453DAF"/>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sid w:val="00453DAF"/>
    <w:rPr>
      <w:sz w:val="20"/>
    </w:rPr>
  </w:style>
  <w:style w:type="paragraph" w:styleId="afe">
    <w:name w:val="header"/>
    <w:basedOn w:val="a3"/>
    <w:link w:val="aff"/>
    <w:unhideWhenUsed/>
    <w:qFormat/>
    <w:rsid w:val="00453DAF"/>
    <w:pPr>
      <w:tabs>
        <w:tab w:val="center" w:pos="4677"/>
        <w:tab w:val="right" w:pos="9355"/>
      </w:tabs>
    </w:pPr>
  </w:style>
  <w:style w:type="paragraph" w:styleId="aff0">
    <w:name w:val="Body Text"/>
    <w:basedOn w:val="a3"/>
    <w:link w:val="aff1"/>
    <w:qFormat/>
    <w:rsid w:val="00453DAF"/>
    <w:pPr>
      <w:spacing w:after="120"/>
    </w:pPr>
  </w:style>
  <w:style w:type="paragraph" w:styleId="aff2">
    <w:name w:val="Body Text Indent"/>
    <w:basedOn w:val="a3"/>
    <w:link w:val="aff3"/>
    <w:qFormat/>
    <w:rsid w:val="00453DAF"/>
    <w:pPr>
      <w:spacing w:after="120"/>
      <w:ind w:left="283"/>
    </w:pPr>
  </w:style>
  <w:style w:type="paragraph" w:styleId="aff4">
    <w:name w:val="Title"/>
    <w:basedOn w:val="a3"/>
    <w:next w:val="a3"/>
    <w:link w:val="aff5"/>
    <w:qFormat/>
    <w:rsid w:val="00453DAF"/>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rsid w:val="00453DAF"/>
    <w:pPr>
      <w:tabs>
        <w:tab w:val="center" w:pos="4677"/>
        <w:tab w:val="right" w:pos="9355"/>
      </w:tabs>
    </w:pPr>
  </w:style>
  <w:style w:type="paragraph" w:styleId="a">
    <w:name w:val="List"/>
    <w:basedOn w:val="aff0"/>
    <w:uiPriority w:val="99"/>
    <w:unhideWhenUsed/>
    <w:rsid w:val="00453DAF"/>
    <w:pPr>
      <w:widowControl w:val="0"/>
      <w:numPr>
        <w:numId w:val="1"/>
      </w:numPr>
      <w:suppressAutoHyphens/>
      <w:autoSpaceDE w:val="0"/>
      <w:spacing w:before="60" w:after="60"/>
      <w:jc w:val="both"/>
    </w:pPr>
    <w:rPr>
      <w:lang w:eastAsia="ar-SA"/>
    </w:rPr>
  </w:style>
  <w:style w:type="paragraph" w:styleId="aff8">
    <w:name w:val="Normal (Web)"/>
    <w:basedOn w:val="a3"/>
    <w:qFormat/>
    <w:rsid w:val="00453DAF"/>
    <w:pPr>
      <w:spacing w:before="150"/>
    </w:pPr>
    <w:rPr>
      <w:szCs w:val="24"/>
    </w:rPr>
  </w:style>
  <w:style w:type="paragraph" w:styleId="28">
    <w:name w:val="Body Text Indent 2"/>
    <w:basedOn w:val="a3"/>
    <w:link w:val="29"/>
    <w:qFormat/>
    <w:rsid w:val="00453DAF"/>
    <w:pPr>
      <w:spacing w:after="120" w:line="480" w:lineRule="auto"/>
      <w:ind w:left="283"/>
    </w:pPr>
    <w:rPr>
      <w:szCs w:val="24"/>
    </w:rPr>
  </w:style>
  <w:style w:type="paragraph" w:styleId="31">
    <w:name w:val="List 3"/>
    <w:basedOn w:val="a3"/>
    <w:uiPriority w:val="99"/>
    <w:semiHidden/>
    <w:unhideWhenUsed/>
    <w:qFormat/>
    <w:rsid w:val="00453DAF"/>
    <w:pPr>
      <w:ind w:left="849" w:hanging="283"/>
      <w:contextualSpacing/>
    </w:pPr>
  </w:style>
  <w:style w:type="table" w:styleId="aff9">
    <w:name w:val="Table Grid"/>
    <w:basedOn w:val="a5"/>
    <w:uiPriority w:val="59"/>
    <w:qFormat/>
    <w:rsid w:val="00453D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453DAF"/>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rsid w:val="00453DAF"/>
    <w:pPr>
      <w:ind w:left="720"/>
      <w:contextualSpacing/>
      <w:jc w:val="center"/>
    </w:pPr>
    <w:rPr>
      <w:color w:val="000000"/>
      <w:sz w:val="22"/>
    </w:rPr>
  </w:style>
  <w:style w:type="character" w:customStyle="1" w:styleId="ConsPlusNormal0">
    <w:name w:val="ConsPlusNormal Знак"/>
    <w:link w:val="ConsPlusNormal"/>
    <w:qFormat/>
    <w:locked/>
    <w:rsid w:val="00453DAF"/>
    <w:rPr>
      <w:rFonts w:ascii="Arial" w:eastAsia="Times New Roman" w:hAnsi="Arial" w:cs="Arial"/>
      <w:sz w:val="20"/>
      <w:szCs w:val="20"/>
      <w:lang w:eastAsia="ru-RU"/>
    </w:rPr>
  </w:style>
  <w:style w:type="paragraph" w:customStyle="1" w:styleId="affc">
    <w:name w:val="Подпункт"/>
    <w:basedOn w:val="a3"/>
    <w:qFormat/>
    <w:rsid w:val="00453DAF"/>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rsid w:val="00453DAF"/>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sid w:val="00453DAF"/>
    <w:rPr>
      <w:rFonts w:ascii="Times New Roman" w:eastAsia="Calibri" w:hAnsi="Times New Roman" w:cs="Times New Roman"/>
    </w:rPr>
  </w:style>
  <w:style w:type="paragraph" w:customStyle="1" w:styleId="Style12">
    <w:name w:val="Style12"/>
    <w:basedOn w:val="a3"/>
    <w:uiPriority w:val="99"/>
    <w:qFormat/>
    <w:rsid w:val="00453DAF"/>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sid w:val="00453DAF"/>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sid w:val="00453DAF"/>
    <w:rPr>
      <w:rFonts w:ascii="Times New Roman" w:eastAsia="Times New Roman" w:hAnsi="Times New Roman" w:cs="Times New Roman"/>
      <w:sz w:val="24"/>
      <w:szCs w:val="20"/>
      <w:lang w:eastAsia="ru-RU"/>
    </w:rPr>
  </w:style>
  <w:style w:type="character" w:customStyle="1" w:styleId="apple-converted-space">
    <w:name w:val="apple-converted-space"/>
    <w:basedOn w:val="a4"/>
    <w:qFormat/>
    <w:rsid w:val="00453DAF"/>
  </w:style>
  <w:style w:type="paragraph" w:customStyle="1" w:styleId="12">
    <w:name w:val="Стиль1"/>
    <w:basedOn w:val="a3"/>
    <w:qFormat/>
    <w:rsid w:val="00453DAF"/>
    <w:pPr>
      <w:spacing w:line="360" w:lineRule="auto"/>
      <w:ind w:firstLine="709"/>
      <w:jc w:val="both"/>
    </w:pPr>
    <w:rPr>
      <w:rFonts w:ascii="TimesET" w:hAnsi="TimesET"/>
      <w:sz w:val="28"/>
    </w:rPr>
  </w:style>
  <w:style w:type="paragraph" w:customStyle="1" w:styleId="ConsPlusNonformat">
    <w:name w:val="ConsPlusNonformat"/>
    <w:qFormat/>
    <w:rsid w:val="00453DAF"/>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rsid w:val="00453DAF"/>
    <w:pPr>
      <w:numPr>
        <w:ilvl w:val="2"/>
        <w:numId w:val="3"/>
      </w:numPr>
      <w:spacing w:before="40" w:after="40"/>
      <w:jc w:val="both"/>
    </w:pPr>
    <w:rPr>
      <w:sz w:val="16"/>
      <w:szCs w:val="24"/>
      <w:lang w:val="en-US"/>
    </w:rPr>
  </w:style>
  <w:style w:type="paragraph" w:customStyle="1" w:styleId="9">
    <w:name w:val="9 пт (нум. список)"/>
    <w:basedOn w:val="a3"/>
    <w:semiHidden/>
    <w:qFormat/>
    <w:rsid w:val="00453DAF"/>
    <w:pPr>
      <w:numPr>
        <w:ilvl w:val="1"/>
        <w:numId w:val="3"/>
      </w:numPr>
      <w:spacing w:before="144" w:after="144"/>
      <w:jc w:val="both"/>
    </w:pPr>
    <w:rPr>
      <w:szCs w:val="24"/>
    </w:rPr>
  </w:style>
  <w:style w:type="paragraph" w:customStyle="1" w:styleId="NumberList">
    <w:name w:val="Number List"/>
    <w:basedOn w:val="a3"/>
    <w:qFormat/>
    <w:rsid w:val="00453DAF"/>
    <w:pPr>
      <w:numPr>
        <w:numId w:val="3"/>
      </w:numPr>
      <w:spacing w:before="120"/>
      <w:jc w:val="both"/>
    </w:pPr>
    <w:rPr>
      <w:szCs w:val="24"/>
    </w:rPr>
  </w:style>
  <w:style w:type="character" w:customStyle="1" w:styleId="27">
    <w:name w:val="Основной текст 2 Знак"/>
    <w:basedOn w:val="a4"/>
    <w:link w:val="26"/>
    <w:qFormat/>
    <w:rsid w:val="00453DAF"/>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sid w:val="00453DAF"/>
    <w:rPr>
      <w:shd w:val="clear" w:color="auto" w:fill="FFFFFF"/>
    </w:rPr>
  </w:style>
  <w:style w:type="paragraph" w:customStyle="1" w:styleId="2b">
    <w:name w:val="Основной текст (2)"/>
    <w:basedOn w:val="a3"/>
    <w:link w:val="2a"/>
    <w:qFormat/>
    <w:rsid w:val="00453DAF"/>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rsid w:val="00453DAF"/>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sid w:val="00453DAF"/>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sid w:val="00453DAF"/>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sid w:val="00453DAF"/>
    <w:rPr>
      <w:rFonts w:ascii="Tahoma" w:eastAsia="Times New Roman" w:hAnsi="Tahoma" w:cs="Tahoma"/>
      <w:sz w:val="16"/>
      <w:szCs w:val="16"/>
      <w:lang w:eastAsia="ru-RU"/>
    </w:rPr>
  </w:style>
  <w:style w:type="character" w:customStyle="1" w:styleId="affd">
    <w:name w:val="Без интервала Знак"/>
    <w:link w:val="affe"/>
    <w:uiPriority w:val="1"/>
    <w:qFormat/>
    <w:locked/>
    <w:rsid w:val="00453DAF"/>
    <w:rPr>
      <w:lang w:eastAsia="ru-RU"/>
    </w:rPr>
  </w:style>
  <w:style w:type="paragraph" w:styleId="affe">
    <w:name w:val="No Spacing"/>
    <w:link w:val="affd"/>
    <w:uiPriority w:val="1"/>
    <w:qFormat/>
    <w:rsid w:val="00453DAF"/>
    <w:rPr>
      <w:sz w:val="22"/>
      <w:szCs w:val="22"/>
    </w:rPr>
  </w:style>
  <w:style w:type="paragraph" w:customStyle="1" w:styleId="NoSpacing1">
    <w:name w:val="No Spacing1"/>
    <w:qFormat/>
    <w:rsid w:val="00453DAF"/>
    <w:pPr>
      <w:jc w:val="both"/>
    </w:pPr>
    <w:rPr>
      <w:rFonts w:ascii="Times New Roman" w:eastAsia="Calibri" w:hAnsi="Times New Roman" w:cs="Times New Roman"/>
      <w:sz w:val="24"/>
      <w:szCs w:val="24"/>
    </w:rPr>
  </w:style>
  <w:style w:type="paragraph" w:customStyle="1" w:styleId="210">
    <w:name w:val="Основной текст 21"/>
    <w:basedOn w:val="a3"/>
    <w:qFormat/>
    <w:rsid w:val="00453DAF"/>
    <w:pPr>
      <w:suppressAutoHyphens/>
      <w:spacing w:after="120" w:line="480" w:lineRule="auto"/>
    </w:pPr>
    <w:rPr>
      <w:szCs w:val="24"/>
      <w:lang w:eastAsia="ar-SA"/>
    </w:rPr>
  </w:style>
  <w:style w:type="paragraph" w:customStyle="1" w:styleId="p5">
    <w:name w:val="p5"/>
    <w:basedOn w:val="a3"/>
    <w:qFormat/>
    <w:rsid w:val="00453DAF"/>
    <w:pPr>
      <w:spacing w:before="100" w:beforeAutospacing="1" w:after="100" w:afterAutospacing="1"/>
    </w:pPr>
    <w:rPr>
      <w:szCs w:val="24"/>
    </w:rPr>
  </w:style>
  <w:style w:type="paragraph" w:customStyle="1" w:styleId="p1">
    <w:name w:val="p1"/>
    <w:basedOn w:val="a3"/>
    <w:qFormat/>
    <w:rsid w:val="00453DAF"/>
    <w:pPr>
      <w:spacing w:before="100" w:beforeAutospacing="1" w:after="100" w:afterAutospacing="1"/>
    </w:pPr>
    <w:rPr>
      <w:szCs w:val="24"/>
    </w:rPr>
  </w:style>
  <w:style w:type="character" w:customStyle="1" w:styleId="affb">
    <w:name w:val="Абзац списка Знак"/>
    <w:link w:val="affa"/>
    <w:uiPriority w:val="34"/>
    <w:qFormat/>
    <w:rsid w:val="00453DAF"/>
    <w:rPr>
      <w:rFonts w:ascii="Times New Roman" w:eastAsia="Times New Roman" w:hAnsi="Times New Roman" w:cs="Times New Roman"/>
      <w:color w:val="000000"/>
      <w:szCs w:val="20"/>
      <w:lang w:eastAsia="ru-RU"/>
    </w:rPr>
  </w:style>
  <w:style w:type="paragraph" w:customStyle="1" w:styleId="afff">
    <w:name w:val="Пункт"/>
    <w:basedOn w:val="a3"/>
    <w:link w:val="13"/>
    <w:qFormat/>
    <w:rsid w:val="00453DAF"/>
    <w:pPr>
      <w:spacing w:line="360" w:lineRule="auto"/>
      <w:jc w:val="both"/>
    </w:pPr>
    <w:rPr>
      <w:sz w:val="28"/>
    </w:rPr>
  </w:style>
  <w:style w:type="character" w:customStyle="1" w:styleId="13">
    <w:name w:val="Пункт Знак1"/>
    <w:link w:val="afff"/>
    <w:qFormat/>
    <w:rsid w:val="00453DAF"/>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sid w:val="00453DAF"/>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sid w:val="00453DAF"/>
    <w:rPr>
      <w:i/>
      <w:iCs/>
      <w:spacing w:val="12"/>
      <w:sz w:val="23"/>
      <w:szCs w:val="23"/>
      <w:highlight w:val="white"/>
    </w:rPr>
  </w:style>
  <w:style w:type="paragraph" w:customStyle="1" w:styleId="33">
    <w:name w:val="Основной текст3"/>
    <w:basedOn w:val="a3"/>
    <w:qFormat/>
    <w:rsid w:val="00453DAF"/>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rsid w:val="00453D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Текст примечания Знак"/>
    <w:basedOn w:val="a4"/>
    <w:link w:val="af6"/>
    <w:semiHidden/>
    <w:qFormat/>
    <w:rsid w:val="00453DAF"/>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sid w:val="00453DAF"/>
    <w:rPr>
      <w:rFonts w:ascii="Times New Roman" w:eastAsia="Times New Roman" w:hAnsi="Times New Roman" w:cs="Times New Roman"/>
      <w:b/>
      <w:bCs/>
      <w:sz w:val="20"/>
      <w:szCs w:val="20"/>
      <w:lang w:eastAsia="ru-RU"/>
    </w:rPr>
  </w:style>
  <w:style w:type="paragraph" w:customStyle="1" w:styleId="s1">
    <w:name w:val="s_1"/>
    <w:basedOn w:val="a3"/>
    <w:qFormat/>
    <w:rsid w:val="00453DAF"/>
    <w:pPr>
      <w:spacing w:before="100" w:beforeAutospacing="1" w:after="100" w:afterAutospacing="1"/>
    </w:pPr>
    <w:rPr>
      <w:szCs w:val="24"/>
    </w:rPr>
  </w:style>
  <w:style w:type="table" w:customStyle="1" w:styleId="51">
    <w:name w:val="Сетка таблицы51"/>
    <w:basedOn w:val="a5"/>
    <w:uiPriority w:val="59"/>
    <w:qFormat/>
    <w:rsid w:val="00453DA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Placeholder Text"/>
    <w:basedOn w:val="a4"/>
    <w:uiPriority w:val="99"/>
    <w:semiHidden/>
    <w:qFormat/>
    <w:rsid w:val="00453DAF"/>
    <w:rPr>
      <w:color w:val="808080"/>
    </w:rPr>
  </w:style>
  <w:style w:type="table" w:customStyle="1" w:styleId="110">
    <w:name w:val="Сетка таблицы11"/>
    <w:basedOn w:val="a5"/>
    <w:uiPriority w:val="59"/>
    <w:qFormat/>
    <w:rsid w:val="00453DA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
    <w:name w:val="Заголовок 9 Знак"/>
    <w:basedOn w:val="a4"/>
    <w:link w:val="90"/>
    <w:uiPriority w:val="9"/>
    <w:semiHidden/>
    <w:qFormat/>
    <w:rsid w:val="00453DAF"/>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rsid w:val="00453DAF"/>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rsid w:val="00453DAF"/>
  </w:style>
  <w:style w:type="character" w:customStyle="1" w:styleId="s10">
    <w:name w:val="s_10"/>
    <w:basedOn w:val="a4"/>
    <w:qFormat/>
    <w:rsid w:val="00453DAF"/>
  </w:style>
  <w:style w:type="paragraph" w:customStyle="1" w:styleId="s3">
    <w:name w:val="s_3"/>
    <w:basedOn w:val="a3"/>
    <w:qFormat/>
    <w:rsid w:val="00453DAF"/>
    <w:pPr>
      <w:spacing w:before="100" w:beforeAutospacing="1" w:after="100" w:afterAutospacing="1"/>
    </w:pPr>
    <w:rPr>
      <w:szCs w:val="24"/>
    </w:rPr>
  </w:style>
  <w:style w:type="paragraph" w:customStyle="1" w:styleId="empty">
    <w:name w:val="empty"/>
    <w:basedOn w:val="a3"/>
    <w:qFormat/>
    <w:rsid w:val="00453DAF"/>
    <w:pPr>
      <w:spacing w:before="100" w:beforeAutospacing="1" w:after="100" w:afterAutospacing="1"/>
    </w:pPr>
    <w:rPr>
      <w:szCs w:val="24"/>
    </w:rPr>
  </w:style>
  <w:style w:type="paragraph" w:customStyle="1" w:styleId="s16">
    <w:name w:val="s_16"/>
    <w:basedOn w:val="a3"/>
    <w:qFormat/>
    <w:rsid w:val="00453DAF"/>
    <w:pPr>
      <w:spacing w:before="100" w:beforeAutospacing="1" w:after="100" w:afterAutospacing="1"/>
    </w:pPr>
    <w:rPr>
      <w:szCs w:val="24"/>
    </w:rPr>
  </w:style>
  <w:style w:type="character" w:customStyle="1" w:styleId="11">
    <w:name w:val="Заголовок 1 Знак"/>
    <w:basedOn w:val="a4"/>
    <w:link w:val="10"/>
    <w:qFormat/>
    <w:rsid w:val="00453DAF"/>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rsid w:val="00453D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uiPriority w:val="59"/>
    <w:qFormat/>
    <w:rsid w:val="00453DAF"/>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5">
    <w:name w:val="Рецензия1"/>
    <w:hidden/>
    <w:uiPriority w:val="99"/>
    <w:semiHidden/>
    <w:qFormat/>
    <w:rsid w:val="00453DAF"/>
    <w:rPr>
      <w:rFonts w:ascii="Times New Roman" w:eastAsia="Times New Roman" w:hAnsi="Times New Roman" w:cs="Times New Roman"/>
      <w:sz w:val="24"/>
    </w:rPr>
  </w:style>
  <w:style w:type="paragraph" w:customStyle="1" w:styleId="ConsNonformat">
    <w:name w:val="ConsNonformat"/>
    <w:link w:val="ConsNonformat0"/>
    <w:qFormat/>
    <w:rsid w:val="00453DAF"/>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sid w:val="00453DAF"/>
    <w:rPr>
      <w:rFonts w:ascii="Courier New" w:eastAsia="Times New Roman" w:hAnsi="Courier New" w:cs="Courier New"/>
      <w:sz w:val="20"/>
      <w:szCs w:val="20"/>
      <w:lang w:eastAsia="ru-RU"/>
    </w:rPr>
  </w:style>
  <w:style w:type="paragraph" w:customStyle="1" w:styleId="-1">
    <w:name w:val="Ячейка - Текст слева"/>
    <w:basedOn w:val="a3"/>
    <w:qFormat/>
    <w:rsid w:val="00453DAF"/>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rsid w:val="00453DAF"/>
    <w:pPr>
      <w:spacing w:before="120" w:line="360" w:lineRule="auto"/>
      <w:ind w:firstLine="851"/>
      <w:jc w:val="both"/>
    </w:pPr>
    <w:rPr>
      <w:rFonts w:eastAsia="Calibri"/>
      <w:szCs w:val="24"/>
    </w:rPr>
  </w:style>
  <w:style w:type="paragraph" w:customStyle="1" w:styleId="21">
    <w:name w:val="Прил2_заголовок 1"/>
    <w:basedOn w:val="affa"/>
    <w:next w:val="2d"/>
    <w:qFormat/>
    <w:rsid w:val="00453DAF"/>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rsid w:val="00453DAF"/>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rsid w:val="00453DAF"/>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rsid w:val="00453DAF"/>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rsid w:val="00453DAF"/>
    <w:pPr>
      <w:jc w:val="center"/>
    </w:pPr>
    <w:rPr>
      <w:b/>
      <w:bCs/>
      <w:sz w:val="32"/>
    </w:rPr>
  </w:style>
  <w:style w:type="paragraph" w:customStyle="1" w:styleId="22">
    <w:name w:val="Прил2_Нумеров2"/>
    <w:basedOn w:val="a3"/>
    <w:qFormat/>
    <w:rsid w:val="00453DAF"/>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rsid w:val="00453DAF"/>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rsid w:val="00453D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4">
    <w:name w:val="Сноска_"/>
    <w:link w:val="afff5"/>
    <w:qFormat/>
    <w:locked/>
    <w:rsid w:val="00453DAF"/>
    <w:rPr>
      <w:sz w:val="19"/>
      <w:szCs w:val="19"/>
      <w:shd w:val="clear" w:color="auto" w:fill="FFFFFF"/>
    </w:rPr>
  </w:style>
  <w:style w:type="paragraph" w:customStyle="1" w:styleId="afff5">
    <w:name w:val="Сноска"/>
    <w:basedOn w:val="a3"/>
    <w:link w:val="afff4"/>
    <w:qFormat/>
    <w:rsid w:val="00453DAF"/>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sid w:val="00453DAF"/>
    <w:rPr>
      <w:sz w:val="21"/>
      <w:szCs w:val="21"/>
      <w:shd w:val="clear" w:color="auto" w:fill="FFFFFF"/>
    </w:rPr>
  </w:style>
  <w:style w:type="paragraph" w:customStyle="1" w:styleId="2f">
    <w:name w:val="Сноска (2)"/>
    <w:basedOn w:val="a3"/>
    <w:link w:val="2e"/>
    <w:qFormat/>
    <w:rsid w:val="00453DAF"/>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rsid w:val="00453DAF"/>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rsid w:val="00453DAF"/>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rsid w:val="00453DAF"/>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rsid w:val="00453DAF"/>
    <w:pPr>
      <w:spacing w:after="200" w:line="360" w:lineRule="auto"/>
      <w:ind w:firstLine="709"/>
      <w:jc w:val="center"/>
    </w:pPr>
    <w:rPr>
      <w:sz w:val="28"/>
      <w:szCs w:val="24"/>
    </w:rPr>
  </w:style>
  <w:style w:type="character" w:customStyle="1" w:styleId="afff7">
    <w:name w:val="Текст таблицы Знак"/>
    <w:link w:val="afff6"/>
    <w:qFormat/>
    <w:rsid w:val="00453DAF"/>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rsid w:val="00453DAF"/>
    <w:pPr>
      <w:spacing w:before="120" w:line="360" w:lineRule="auto"/>
      <w:ind w:left="0" w:firstLine="851"/>
      <w:jc w:val="both"/>
    </w:pPr>
    <w:rPr>
      <w:szCs w:val="24"/>
    </w:rPr>
  </w:style>
  <w:style w:type="paragraph" w:customStyle="1" w:styleId="afff8">
    <w:name w:val="ТЛ_город_год"/>
    <w:basedOn w:val="a3"/>
    <w:uiPriority w:val="8"/>
    <w:qFormat/>
    <w:rsid w:val="00453DAF"/>
    <w:pPr>
      <w:spacing w:after="200" w:line="276" w:lineRule="auto"/>
      <w:jc w:val="center"/>
    </w:pPr>
    <w:rPr>
      <w:b/>
      <w:sz w:val="28"/>
    </w:rPr>
  </w:style>
  <w:style w:type="character" w:customStyle="1" w:styleId="25">
    <w:name w:val="Заголовок 2 Знак"/>
    <w:basedOn w:val="a4"/>
    <w:link w:val="20"/>
    <w:qFormat/>
    <w:rsid w:val="00453DAF"/>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sid w:val="00453DAF"/>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rsid w:val="00453DAF"/>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rsid w:val="00453DAF"/>
    <w:pPr>
      <w:jc w:val="center"/>
    </w:pPr>
    <w:rPr>
      <w:caps/>
      <w:sz w:val="28"/>
    </w:rPr>
  </w:style>
  <w:style w:type="character" w:customStyle="1" w:styleId="41">
    <w:name w:val="Заголовок №4_"/>
    <w:link w:val="42"/>
    <w:qFormat/>
    <w:locked/>
    <w:rsid w:val="00453DAF"/>
    <w:rPr>
      <w:rFonts w:ascii="Arial" w:eastAsia="Arial" w:hAnsi="Arial" w:cs="Arial"/>
      <w:sz w:val="18"/>
      <w:szCs w:val="18"/>
      <w:shd w:val="clear" w:color="auto" w:fill="FFFFFF"/>
    </w:rPr>
  </w:style>
  <w:style w:type="paragraph" w:customStyle="1" w:styleId="42">
    <w:name w:val="Заголовок №4"/>
    <w:basedOn w:val="a3"/>
    <w:link w:val="41"/>
    <w:qFormat/>
    <w:rsid w:val="00453DAF"/>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sid w:val="00453DAF"/>
    <w:rPr>
      <w:rFonts w:cs="Times New Roman"/>
      <w:color w:val="106BBE"/>
    </w:rPr>
  </w:style>
  <w:style w:type="paragraph" w:customStyle="1" w:styleId="afffb">
    <w:name w:val="_абзац"/>
    <w:basedOn w:val="a3"/>
    <w:link w:val="afffc"/>
    <w:qFormat/>
    <w:rsid w:val="00453DAF"/>
    <w:pPr>
      <w:spacing w:line="288" w:lineRule="auto"/>
      <w:ind w:firstLine="709"/>
      <w:jc w:val="both"/>
    </w:pPr>
    <w:rPr>
      <w:szCs w:val="24"/>
    </w:rPr>
  </w:style>
  <w:style w:type="character" w:customStyle="1" w:styleId="afffc">
    <w:name w:val="_абзац Знак"/>
    <w:link w:val="afffb"/>
    <w:qFormat/>
    <w:rsid w:val="00453DAF"/>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sid w:val="00453DA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uiPriority w:val="59"/>
    <w:qFormat/>
    <w:rsid w:val="00453DAF"/>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d">
    <w:name w:val="Подпись к таблице_"/>
    <w:basedOn w:val="a4"/>
    <w:link w:val="afffe"/>
    <w:qFormat/>
    <w:rsid w:val="00453DAF"/>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rsid w:val="00453DAF"/>
    <w:pPr>
      <w:widowControl w:val="0"/>
      <w:ind w:left="1090"/>
    </w:pPr>
    <w:rPr>
      <w:b/>
      <w:bCs/>
      <w:sz w:val="68"/>
      <w:szCs w:val="68"/>
      <w:lang w:eastAsia="en-US"/>
    </w:rPr>
  </w:style>
  <w:style w:type="character" w:customStyle="1" w:styleId="affff">
    <w:name w:val="Другое_"/>
    <w:basedOn w:val="a4"/>
    <w:link w:val="affff0"/>
    <w:qFormat/>
    <w:rsid w:val="00453DAF"/>
    <w:rPr>
      <w:rFonts w:ascii="Times New Roman" w:eastAsia="Times New Roman" w:hAnsi="Times New Roman" w:cs="Times New Roman"/>
    </w:rPr>
  </w:style>
  <w:style w:type="paragraph" w:customStyle="1" w:styleId="affff0">
    <w:name w:val="Другое"/>
    <w:basedOn w:val="a3"/>
    <w:link w:val="affff"/>
    <w:qFormat/>
    <w:rsid w:val="00453DAF"/>
    <w:pPr>
      <w:widowControl w:val="0"/>
      <w:ind w:firstLine="400"/>
    </w:pPr>
    <w:rPr>
      <w:sz w:val="22"/>
      <w:szCs w:val="22"/>
      <w:lang w:eastAsia="en-US"/>
    </w:rPr>
  </w:style>
  <w:style w:type="character" w:customStyle="1" w:styleId="30">
    <w:name w:val="Заголовок 3 Знак"/>
    <w:basedOn w:val="a4"/>
    <w:link w:val="3"/>
    <w:qFormat/>
    <w:rsid w:val="00453DAF"/>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rsid w:val="00453DAF"/>
    <w:pPr>
      <w:suppressAutoHyphens/>
      <w:spacing w:after="120" w:line="480" w:lineRule="auto"/>
    </w:pPr>
    <w:rPr>
      <w:sz w:val="20"/>
      <w:lang w:eastAsia="ar-SA"/>
    </w:rPr>
  </w:style>
  <w:style w:type="paragraph" w:customStyle="1" w:styleId="Default">
    <w:name w:val="Default"/>
    <w:qFormat/>
    <w:rsid w:val="00453DAF"/>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rsid w:val="00453DAF"/>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rsid w:val="00453DAF"/>
    <w:pPr>
      <w:numPr>
        <w:numId w:val="9"/>
      </w:numPr>
      <w:tabs>
        <w:tab w:val="clear" w:pos="992"/>
      </w:tabs>
      <w:spacing w:before="60" w:after="60"/>
    </w:pPr>
  </w:style>
  <w:style w:type="character" w:customStyle="1" w:styleId="affff1">
    <w:name w:val="Текст ТД Знак"/>
    <w:link w:val="a2"/>
    <w:qFormat/>
    <w:locked/>
    <w:rsid w:val="00453DAF"/>
    <w:rPr>
      <w:sz w:val="24"/>
    </w:rPr>
  </w:style>
  <w:style w:type="paragraph" w:customStyle="1" w:styleId="a2">
    <w:name w:val="Текст ТД"/>
    <w:basedOn w:val="a3"/>
    <w:link w:val="affff1"/>
    <w:qFormat/>
    <w:rsid w:val="00453DAF"/>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rsid w:val="00453DAF"/>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rsid w:val="00453DAF"/>
    <w:pPr>
      <w:widowControl w:val="0"/>
      <w:suppressLineNumbers/>
      <w:suppressAutoHyphens/>
      <w:autoSpaceDE w:val="0"/>
    </w:pPr>
    <w:rPr>
      <w:lang w:eastAsia="ar-SA"/>
    </w:rPr>
  </w:style>
  <w:style w:type="paragraph" w:customStyle="1" w:styleId="affff3">
    <w:name w:val="Заголовок таблицы"/>
    <w:basedOn w:val="affff2"/>
    <w:qFormat/>
    <w:rsid w:val="00453DAF"/>
    <w:pPr>
      <w:jc w:val="center"/>
    </w:pPr>
    <w:rPr>
      <w:b/>
      <w:bCs/>
    </w:rPr>
  </w:style>
  <w:style w:type="paragraph" w:customStyle="1" w:styleId="affff4">
    <w:name w:val="Заголовок договора"/>
    <w:basedOn w:val="aff0"/>
    <w:next w:val="affff5"/>
    <w:qFormat/>
    <w:rsid w:val="00453DAF"/>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rsid w:val="00453DAF"/>
    <w:pPr>
      <w:widowControl w:val="0"/>
      <w:suppressAutoHyphens/>
      <w:autoSpaceDE w:val="0"/>
      <w:spacing w:before="240"/>
      <w:ind w:firstLine="709"/>
      <w:jc w:val="center"/>
    </w:pPr>
    <w:rPr>
      <w:b/>
      <w:lang w:eastAsia="ar-SA"/>
    </w:rPr>
  </w:style>
  <w:style w:type="character" w:customStyle="1" w:styleId="WW8Num4z0">
    <w:name w:val="WW8Num4z0"/>
    <w:qFormat/>
    <w:rsid w:val="00453DAF"/>
    <w:rPr>
      <w:rFonts w:ascii="Times New Roman" w:hAnsi="Times New Roman" w:cs="Times New Roman"/>
    </w:rPr>
  </w:style>
  <w:style w:type="character" w:customStyle="1" w:styleId="Absatz-Standardschriftart">
    <w:name w:val="Absatz-Standardschriftart"/>
    <w:qFormat/>
    <w:rsid w:val="00453DAF"/>
  </w:style>
  <w:style w:type="character" w:customStyle="1" w:styleId="af4">
    <w:name w:val="Текст концевой сноски Знак"/>
    <w:basedOn w:val="a4"/>
    <w:link w:val="af3"/>
    <w:qFormat/>
    <w:rsid w:val="00453DAF"/>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sid w:val="00453DAF"/>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sid w:val="00453DAF"/>
    <w:rPr>
      <w:rFonts w:ascii="Courier New" w:eastAsia="Times New Roman" w:hAnsi="Courier New" w:cs="Times New Roman"/>
      <w:sz w:val="20"/>
      <w:szCs w:val="20"/>
    </w:rPr>
  </w:style>
  <w:style w:type="paragraph" w:customStyle="1" w:styleId="1">
    <w:name w:val="Список маркированный уровня 1"/>
    <w:basedOn w:val="a3"/>
    <w:qFormat/>
    <w:rsid w:val="00453DAF"/>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sid w:val="00453DAF"/>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rsid w:val="00453DAF"/>
    <w:pPr>
      <w:numPr>
        <w:numId w:val="0"/>
      </w:numPr>
    </w:pPr>
  </w:style>
  <w:style w:type="paragraph" w:customStyle="1" w:styleId="western">
    <w:name w:val="western"/>
    <w:basedOn w:val="a3"/>
    <w:qFormat/>
    <w:rsid w:val="00453DAF"/>
    <w:pPr>
      <w:spacing w:before="113" w:after="57"/>
      <w:ind w:firstLine="709"/>
      <w:jc w:val="both"/>
    </w:pPr>
    <w:rPr>
      <w:szCs w:val="24"/>
    </w:rPr>
  </w:style>
  <w:style w:type="paragraph" w:customStyle="1" w:styleId="--">
    <w:name w:val="список-хороший-маркированный"/>
    <w:basedOn w:val="a3"/>
    <w:qFormat/>
    <w:rsid w:val="00453DAF"/>
    <w:pPr>
      <w:ind w:firstLine="709"/>
      <w:jc w:val="both"/>
    </w:pPr>
    <w:rPr>
      <w:szCs w:val="24"/>
    </w:rPr>
  </w:style>
  <w:style w:type="character" w:customStyle="1" w:styleId="red">
    <w:name w:val="red"/>
    <w:qFormat/>
    <w:rsid w:val="00453DAF"/>
  </w:style>
  <w:style w:type="character" w:customStyle="1" w:styleId="yellow">
    <w:name w:val="yellow"/>
    <w:qFormat/>
    <w:rsid w:val="00453DAF"/>
  </w:style>
  <w:style w:type="table" w:customStyle="1" w:styleId="5">
    <w:name w:val="Сетка таблицы5"/>
    <w:basedOn w:val="a5"/>
    <w:uiPriority w:val="59"/>
    <w:qFormat/>
    <w:rsid w:val="00453DA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5"/>
    <w:qFormat/>
    <w:rsid w:val="00453DA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шрифт абзаца2"/>
    <w:qFormat/>
    <w:rsid w:val="00453DAF"/>
    <w:rPr>
      <w:sz w:val="22"/>
    </w:rPr>
  </w:style>
  <w:style w:type="paragraph" w:customStyle="1" w:styleId="18">
    <w:name w:val="Без интервала1"/>
    <w:uiPriority w:val="99"/>
    <w:qFormat/>
    <w:rsid w:val="00453DAF"/>
    <w:rPr>
      <w:rFonts w:ascii="Calibri" w:eastAsia="Times New Roman" w:hAnsi="Calibri" w:cs="Times New Roman"/>
      <w:sz w:val="22"/>
      <w:szCs w:val="22"/>
      <w:lang w:eastAsia="en-US"/>
    </w:rPr>
  </w:style>
  <w:style w:type="table" w:customStyle="1" w:styleId="7">
    <w:name w:val="Сетка таблицы7"/>
    <w:basedOn w:val="a5"/>
    <w:qFormat/>
    <w:rsid w:val="00453DA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с отступом 2 Знак"/>
    <w:basedOn w:val="a4"/>
    <w:link w:val="28"/>
    <w:qFormat/>
    <w:rsid w:val="00453DAF"/>
    <w:rPr>
      <w:rFonts w:ascii="Times New Roman" w:eastAsia="Times New Roman" w:hAnsi="Times New Roman" w:cs="Times New Roman"/>
      <w:sz w:val="24"/>
      <w:szCs w:val="24"/>
      <w:lang w:eastAsia="ru-RU"/>
    </w:rPr>
  </w:style>
  <w:style w:type="paragraph" w:customStyle="1" w:styleId="2f1">
    <w:name w:val="Абзац списка2"/>
    <w:basedOn w:val="a3"/>
    <w:qFormat/>
    <w:rsid w:val="00453DAF"/>
    <w:pPr>
      <w:spacing w:after="200" w:line="276" w:lineRule="auto"/>
      <w:ind w:left="720"/>
      <w:contextualSpacing/>
    </w:pPr>
    <w:rPr>
      <w:rFonts w:ascii="Calibri" w:hAnsi="Calibri"/>
      <w:sz w:val="22"/>
      <w:szCs w:val="22"/>
    </w:rPr>
  </w:style>
  <w:style w:type="character" w:customStyle="1" w:styleId="apple-tab-span">
    <w:name w:val="apple-tab-span"/>
    <w:qFormat/>
    <w:rsid w:val="00453DAF"/>
  </w:style>
  <w:style w:type="paragraph" w:customStyle="1" w:styleId="35">
    <w:name w:val="Абзац списка3"/>
    <w:basedOn w:val="a3"/>
    <w:qFormat/>
    <w:rsid w:val="00453DAF"/>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sid w:val="00453DA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uiPriority w:val="59"/>
    <w:qFormat/>
    <w:rsid w:val="00453DAF"/>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qFormat/>
    <w:rsid w:val="00453DAF"/>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rsid w:val="00453DAF"/>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sid w:val="00453DA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uiPriority w:val="59"/>
    <w:qFormat/>
    <w:rsid w:val="00453DAF"/>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breadcrumbtext">
    <w:name w:val="navbreadcrumb__text"/>
    <w:qFormat/>
    <w:rsid w:val="00453DAF"/>
  </w:style>
  <w:style w:type="character" w:customStyle="1" w:styleId="19">
    <w:name w:val="Неразрешенное упоминание1"/>
    <w:basedOn w:val="a4"/>
    <w:uiPriority w:val="99"/>
    <w:semiHidden/>
    <w:unhideWhenUsed/>
    <w:qFormat/>
    <w:rsid w:val="00453DAF"/>
    <w:rPr>
      <w:color w:val="605E5C"/>
      <w:shd w:val="clear" w:color="auto" w:fill="E1DFDD"/>
    </w:rPr>
  </w:style>
  <w:style w:type="paragraph" w:customStyle="1" w:styleId="Endnote">
    <w:name w:val="Endnote"/>
    <w:basedOn w:val="Standard"/>
    <w:qFormat/>
    <w:rsid w:val="00453DAF"/>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sid w:val="00453DAF"/>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rsid w:val="00453DAF"/>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rsid w:val="00453DAF"/>
    <w:pPr>
      <w:widowControl w:val="0"/>
      <w:autoSpaceDE w:val="0"/>
      <w:autoSpaceDN w:val="0"/>
      <w:adjustRightInd w:val="0"/>
    </w:pPr>
    <w:rPr>
      <w:szCs w:val="24"/>
    </w:rPr>
  </w:style>
  <w:style w:type="character" w:customStyle="1" w:styleId="FontStyle12">
    <w:name w:val="Font Style12"/>
    <w:basedOn w:val="a4"/>
    <w:uiPriority w:val="99"/>
    <w:qFormat/>
    <w:rsid w:val="00453DAF"/>
    <w:rPr>
      <w:rFonts w:ascii="Arial" w:hAnsi="Arial" w:cs="Arial" w:hint="default"/>
      <w:sz w:val="12"/>
      <w:szCs w:val="12"/>
    </w:rPr>
  </w:style>
  <w:style w:type="character" w:customStyle="1" w:styleId="docdata">
    <w:name w:val="docdata"/>
    <w:basedOn w:val="a4"/>
    <w:qFormat/>
    <w:rsid w:val="00453DAF"/>
  </w:style>
  <w:style w:type="paragraph" w:customStyle="1" w:styleId="1050">
    <w:name w:val="1050"/>
    <w:basedOn w:val="a3"/>
    <w:qFormat/>
    <w:rsid w:val="00453DAF"/>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DE4037-8DD9-434B-A2FA-481F58D5A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16</Pages>
  <Words>6207</Words>
  <Characters>35382</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Гостиница Башкортостан</cp:lastModifiedBy>
  <cp:revision>450</cp:revision>
  <cp:lastPrinted>2020-02-13T13:55:00Z</cp:lastPrinted>
  <dcterms:created xsi:type="dcterms:W3CDTF">2021-06-09T11:33:00Z</dcterms:created>
  <dcterms:modified xsi:type="dcterms:W3CDTF">2024-09-03T09:52:00Z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