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34F32" w14:textId="77777777" w:rsidR="00573E3B" w:rsidRPr="00573E3B" w:rsidRDefault="00573E3B" w:rsidP="00573E3B">
      <w:pPr>
        <w:spacing w:before="60" w:after="60"/>
        <w:jc w:val="right"/>
        <w:rPr>
          <w:b/>
          <w:sz w:val="18"/>
          <w:szCs w:val="18"/>
        </w:rPr>
      </w:pPr>
      <w:r w:rsidRPr="00573E3B">
        <w:rPr>
          <w:b/>
          <w:sz w:val="18"/>
          <w:szCs w:val="18"/>
        </w:rPr>
        <w:t>УТВЕРЖДАЮ</w:t>
      </w:r>
    </w:p>
    <w:p w14:paraId="4B920383" w14:textId="77777777" w:rsidR="00573E3B" w:rsidRPr="00573E3B" w:rsidRDefault="00573E3B" w:rsidP="00573E3B">
      <w:pPr>
        <w:spacing w:before="60" w:after="60"/>
        <w:jc w:val="right"/>
        <w:rPr>
          <w:b/>
          <w:sz w:val="18"/>
          <w:szCs w:val="18"/>
        </w:rPr>
      </w:pPr>
      <w:r w:rsidRPr="00573E3B">
        <w:rPr>
          <w:b/>
          <w:sz w:val="18"/>
          <w:szCs w:val="18"/>
        </w:rPr>
        <w:t xml:space="preserve">ДИРЕКТОР МУНИЦИПАЛЬНОЕ </w:t>
      </w:r>
    </w:p>
    <w:p w14:paraId="3B9D83F8" w14:textId="77777777" w:rsidR="00573E3B" w:rsidRPr="00573E3B" w:rsidRDefault="00573E3B" w:rsidP="00573E3B">
      <w:pPr>
        <w:spacing w:before="60" w:after="60"/>
        <w:jc w:val="right"/>
        <w:rPr>
          <w:b/>
          <w:sz w:val="18"/>
          <w:szCs w:val="18"/>
        </w:rPr>
      </w:pPr>
      <w:r w:rsidRPr="00573E3B">
        <w:rPr>
          <w:b/>
          <w:sz w:val="18"/>
          <w:szCs w:val="18"/>
        </w:rPr>
        <w:t xml:space="preserve">АВТОНОМНОЕ УЧРЕЖДЕНИЕ </w:t>
      </w:r>
    </w:p>
    <w:p w14:paraId="24DC9098" w14:textId="77777777" w:rsidR="00573E3B" w:rsidRPr="00573E3B" w:rsidRDefault="00573E3B" w:rsidP="00573E3B">
      <w:pPr>
        <w:spacing w:before="60" w:after="60"/>
        <w:jc w:val="right"/>
        <w:rPr>
          <w:b/>
          <w:sz w:val="18"/>
          <w:szCs w:val="18"/>
        </w:rPr>
      </w:pPr>
      <w:r w:rsidRPr="00573E3B">
        <w:rPr>
          <w:b/>
          <w:sz w:val="18"/>
          <w:szCs w:val="18"/>
        </w:rPr>
        <w:t>ДОПОЛНИТЕЛЬНОГО ОБРАЗОВАНИЯ</w:t>
      </w:r>
    </w:p>
    <w:p w14:paraId="3CA3E658" w14:textId="77777777" w:rsidR="00573E3B" w:rsidRPr="00573E3B" w:rsidRDefault="00573E3B" w:rsidP="00573E3B">
      <w:pPr>
        <w:spacing w:before="60" w:after="60"/>
        <w:jc w:val="right"/>
        <w:rPr>
          <w:b/>
          <w:sz w:val="18"/>
          <w:szCs w:val="18"/>
        </w:rPr>
      </w:pPr>
      <w:r w:rsidRPr="00573E3B">
        <w:rPr>
          <w:b/>
          <w:sz w:val="18"/>
          <w:szCs w:val="18"/>
        </w:rPr>
        <w:t xml:space="preserve"> «СПОРТИВНАЯ ШКОЛА» </w:t>
      </w:r>
    </w:p>
    <w:p w14:paraId="76C8909D" w14:textId="77777777" w:rsidR="00573E3B" w:rsidRPr="00573E3B" w:rsidRDefault="00573E3B" w:rsidP="00573E3B">
      <w:pPr>
        <w:spacing w:before="60" w:after="60"/>
        <w:jc w:val="right"/>
        <w:rPr>
          <w:b/>
          <w:sz w:val="18"/>
          <w:szCs w:val="18"/>
        </w:rPr>
      </w:pPr>
      <w:r w:rsidRPr="00573E3B">
        <w:rPr>
          <w:b/>
          <w:sz w:val="18"/>
          <w:szCs w:val="18"/>
        </w:rPr>
        <w:t>НОВОСЕРГИЕВСКОГО РАЙОНА</w:t>
      </w:r>
    </w:p>
    <w:p w14:paraId="0760BE4A" w14:textId="77777777" w:rsidR="00573E3B" w:rsidRPr="00573E3B" w:rsidRDefault="00573E3B" w:rsidP="00573E3B">
      <w:pPr>
        <w:spacing w:before="60" w:after="60"/>
        <w:jc w:val="right"/>
        <w:rPr>
          <w:b/>
          <w:sz w:val="18"/>
          <w:szCs w:val="18"/>
        </w:rPr>
      </w:pPr>
      <w:r w:rsidRPr="00573E3B">
        <w:rPr>
          <w:b/>
          <w:sz w:val="18"/>
          <w:szCs w:val="18"/>
        </w:rPr>
        <w:t xml:space="preserve"> ОРЕНБУРГСКОЙ ОБЛАСТИ</w:t>
      </w:r>
    </w:p>
    <w:p w14:paraId="2570DC0D" w14:textId="77777777" w:rsidR="00573E3B" w:rsidRPr="00067A7C" w:rsidRDefault="00573E3B" w:rsidP="00573E3B">
      <w:pPr>
        <w:spacing w:before="60" w:after="60"/>
        <w:jc w:val="right"/>
        <w:rPr>
          <w:b/>
          <w:sz w:val="18"/>
          <w:szCs w:val="18"/>
        </w:rPr>
      </w:pPr>
      <w:r w:rsidRPr="00573E3B">
        <w:rPr>
          <w:b/>
          <w:sz w:val="18"/>
          <w:szCs w:val="18"/>
        </w:rPr>
        <w:t xml:space="preserve">  </w:t>
      </w:r>
      <w:r w:rsidRPr="00067A7C">
        <w:rPr>
          <w:b/>
          <w:sz w:val="18"/>
          <w:szCs w:val="18"/>
        </w:rPr>
        <w:t xml:space="preserve">_____________________ А.Н. БУТЫРКИН </w:t>
      </w:r>
    </w:p>
    <w:p w14:paraId="75B696EA" w14:textId="0EAF456F" w:rsidR="00573E3B" w:rsidRPr="00067A7C" w:rsidRDefault="00573E3B" w:rsidP="00573E3B">
      <w:pPr>
        <w:spacing w:before="60" w:after="60"/>
        <w:jc w:val="right"/>
        <w:rPr>
          <w:b/>
          <w:sz w:val="18"/>
          <w:szCs w:val="18"/>
        </w:rPr>
      </w:pPr>
      <w:r w:rsidRPr="00067A7C">
        <w:rPr>
          <w:b/>
          <w:sz w:val="18"/>
          <w:szCs w:val="18"/>
        </w:rPr>
        <w:t>«</w:t>
      </w:r>
      <w:r w:rsidR="001C5B1C">
        <w:rPr>
          <w:b/>
          <w:sz w:val="18"/>
          <w:szCs w:val="18"/>
        </w:rPr>
        <w:t>02</w:t>
      </w:r>
      <w:r w:rsidRPr="00067A7C">
        <w:rPr>
          <w:b/>
          <w:sz w:val="18"/>
          <w:szCs w:val="18"/>
        </w:rPr>
        <w:t xml:space="preserve">» </w:t>
      </w:r>
      <w:r w:rsidR="001C5B1C">
        <w:rPr>
          <w:b/>
          <w:sz w:val="18"/>
          <w:szCs w:val="18"/>
        </w:rPr>
        <w:t>сентября</w:t>
      </w:r>
      <w:r w:rsidRPr="00067A7C">
        <w:rPr>
          <w:b/>
          <w:sz w:val="18"/>
          <w:szCs w:val="18"/>
        </w:rPr>
        <w:t xml:space="preserve"> 2024 г.</w:t>
      </w:r>
    </w:p>
    <w:p w14:paraId="0DC5F446" w14:textId="77777777" w:rsidR="00FD22BB" w:rsidRPr="00067A7C" w:rsidRDefault="00FD22BB">
      <w:pPr>
        <w:spacing w:before="60" w:after="60"/>
        <w:rPr>
          <w:rFonts w:ascii="Liberation Serif" w:eastAsia="Calibri" w:hAnsi="Liberation Serif" w:cs="Liberation Serif"/>
        </w:rPr>
      </w:pPr>
    </w:p>
    <w:p w14:paraId="7E38D487" w14:textId="77777777" w:rsidR="00FD22BB" w:rsidRPr="00067A7C" w:rsidRDefault="00FD22BB">
      <w:pPr>
        <w:keepNext/>
        <w:keepLines/>
        <w:widowControl w:val="0"/>
        <w:suppressLineNumbers/>
        <w:rPr>
          <w:rFonts w:ascii="Liberation Serif" w:eastAsia="Calibri" w:hAnsi="Liberation Serif" w:cs="Liberation Serif"/>
          <w:b/>
          <w:bCs/>
        </w:rPr>
      </w:pPr>
    </w:p>
    <w:p w14:paraId="653E3A99" w14:textId="77777777" w:rsidR="00FD22BB" w:rsidRPr="00067A7C" w:rsidRDefault="00FD22BB">
      <w:pPr>
        <w:keepNext/>
        <w:keepLines/>
        <w:widowControl w:val="0"/>
        <w:suppressLineNumbers/>
        <w:rPr>
          <w:rFonts w:ascii="Liberation Serif" w:eastAsia="Calibri" w:hAnsi="Liberation Serif" w:cs="Liberation Serif"/>
          <w:b/>
          <w:bCs/>
        </w:rPr>
      </w:pPr>
    </w:p>
    <w:p w14:paraId="1F5AEDA7" w14:textId="77777777" w:rsidR="00FD22BB" w:rsidRPr="00067A7C" w:rsidRDefault="00FD22BB">
      <w:pPr>
        <w:keepNext/>
        <w:keepLines/>
        <w:widowControl w:val="0"/>
        <w:suppressLineNumbers/>
        <w:rPr>
          <w:rFonts w:ascii="Liberation Serif" w:eastAsia="Calibri" w:hAnsi="Liberation Serif" w:cs="Liberation Serif"/>
          <w:b/>
          <w:bCs/>
        </w:rPr>
      </w:pPr>
    </w:p>
    <w:p w14:paraId="7E5BF2FC" w14:textId="77777777" w:rsidR="00FD22BB" w:rsidRPr="00067A7C" w:rsidRDefault="00FD22BB">
      <w:pPr>
        <w:keepNext/>
        <w:keepLines/>
        <w:widowControl w:val="0"/>
        <w:suppressLineNumbers/>
        <w:rPr>
          <w:rFonts w:ascii="Liberation Serif" w:eastAsia="Calibri" w:hAnsi="Liberation Serif" w:cs="Liberation Serif"/>
          <w:b/>
          <w:bCs/>
        </w:rPr>
      </w:pPr>
    </w:p>
    <w:p w14:paraId="2885AD27" w14:textId="77777777" w:rsidR="00FD22BB" w:rsidRPr="00067A7C" w:rsidRDefault="00FD22BB">
      <w:pPr>
        <w:keepNext/>
        <w:keepLines/>
        <w:widowControl w:val="0"/>
        <w:suppressLineNumbers/>
        <w:rPr>
          <w:rFonts w:ascii="Liberation Serif" w:eastAsia="Calibri" w:hAnsi="Liberation Serif" w:cs="Liberation Serif"/>
          <w:b/>
          <w:bCs/>
        </w:rPr>
      </w:pPr>
    </w:p>
    <w:p w14:paraId="2B507188" w14:textId="77777777" w:rsidR="00FD22BB" w:rsidRPr="00067A7C" w:rsidRDefault="00D03B52">
      <w:pPr>
        <w:keepNext/>
        <w:keepLines/>
        <w:widowControl w:val="0"/>
        <w:suppressLineNumbers/>
        <w:jc w:val="center"/>
        <w:rPr>
          <w:rFonts w:ascii="Liberation Serif" w:eastAsia="Calibri" w:hAnsi="Liberation Serif" w:cs="Liberation Serif"/>
          <w:b/>
          <w:bCs/>
        </w:rPr>
      </w:pPr>
      <w:r w:rsidRPr="00067A7C">
        <w:rPr>
          <w:rFonts w:ascii="Liberation Serif" w:eastAsia="Calibri" w:hAnsi="Liberation Serif" w:cs="Liberation Serif"/>
          <w:b/>
          <w:bCs/>
        </w:rPr>
        <w:t>ДОКУМЕНТАЦИЯ ОБ АУКЦИОНЕ В ЭЛЕКТРОННОЙ ФОРМЕ</w:t>
      </w:r>
    </w:p>
    <w:p w14:paraId="4820495E" w14:textId="77777777" w:rsidR="00FD22BB" w:rsidRPr="00067A7C" w:rsidRDefault="00FD22BB">
      <w:pPr>
        <w:keepNext/>
        <w:keepLines/>
        <w:widowControl w:val="0"/>
        <w:suppressLineNumbers/>
        <w:jc w:val="center"/>
        <w:rPr>
          <w:rFonts w:ascii="Liberation Serif" w:eastAsia="Calibri" w:hAnsi="Liberation Serif" w:cs="Liberation Serif"/>
          <w:b/>
        </w:rPr>
      </w:pPr>
    </w:p>
    <w:p w14:paraId="4E30CC85" w14:textId="77777777" w:rsidR="00573E3B" w:rsidRPr="00067A7C" w:rsidRDefault="00D03B52" w:rsidP="00573E3B">
      <w:pPr>
        <w:jc w:val="center"/>
        <w:rPr>
          <w:rFonts w:ascii="Liberation Serif" w:eastAsia="Calibri" w:hAnsi="Liberation Serif" w:cs="Liberation Serif"/>
        </w:rPr>
      </w:pPr>
      <w:r w:rsidRPr="00067A7C">
        <w:rPr>
          <w:rFonts w:ascii="Liberation Serif" w:eastAsia="Calibri" w:hAnsi="Liberation Serif" w:cs="Liberation Serif"/>
        </w:rPr>
        <w:t xml:space="preserve">Наименование объекта закупки: </w:t>
      </w:r>
      <w:r w:rsidR="00573E3B" w:rsidRPr="00067A7C">
        <w:rPr>
          <w:rFonts w:ascii="Liberation Serif" w:eastAsia="Calibri" w:hAnsi="Liberation Serif" w:cs="Liberation Serif"/>
        </w:rPr>
        <w:t xml:space="preserve">выполнение работ по капитальному ремонту </w:t>
      </w:r>
    </w:p>
    <w:p w14:paraId="19AB889F" w14:textId="4122FBAF" w:rsidR="00FD22BB" w:rsidRDefault="00573E3B" w:rsidP="00573E3B">
      <w:pPr>
        <w:jc w:val="center"/>
        <w:rPr>
          <w:rFonts w:ascii="Liberation Serif" w:eastAsia="Calibri" w:hAnsi="Liberation Serif" w:cs="Liberation Serif"/>
        </w:rPr>
      </w:pPr>
      <w:r w:rsidRPr="00067A7C">
        <w:rPr>
          <w:rFonts w:ascii="Liberation Serif" w:eastAsia="Calibri" w:hAnsi="Liberation Serif" w:cs="Liberation Serif"/>
        </w:rPr>
        <w:t>ледового поля крытого катка с искусственным льдом</w:t>
      </w:r>
    </w:p>
    <w:p w14:paraId="64A4FDB2" w14:textId="77777777" w:rsidR="00FD22BB" w:rsidRDefault="00FD22BB">
      <w:pPr>
        <w:spacing w:line="276" w:lineRule="auto"/>
        <w:jc w:val="center"/>
        <w:rPr>
          <w:rFonts w:ascii="Liberation Serif" w:eastAsia="Calibri" w:hAnsi="Liberation Serif" w:cs="Liberation Serif"/>
        </w:rPr>
      </w:pPr>
    </w:p>
    <w:p w14:paraId="28A58FE0" w14:textId="77777777" w:rsidR="00FD22BB" w:rsidRDefault="00FD22BB">
      <w:pPr>
        <w:jc w:val="center"/>
        <w:outlineLvl w:val="0"/>
        <w:rPr>
          <w:rFonts w:ascii="Liberation Serif" w:eastAsia="Calibri" w:hAnsi="Liberation Serif" w:cs="Liberation Serif"/>
          <w:b/>
          <w:bCs/>
        </w:rPr>
      </w:pPr>
    </w:p>
    <w:p w14:paraId="728D41AA" w14:textId="77777777" w:rsidR="00FD22BB" w:rsidRDefault="00FD22BB">
      <w:pPr>
        <w:jc w:val="center"/>
        <w:outlineLvl w:val="0"/>
        <w:rPr>
          <w:rFonts w:ascii="Liberation Serif" w:eastAsia="Calibri" w:hAnsi="Liberation Serif" w:cs="Liberation Serif"/>
          <w:b/>
          <w:bCs/>
        </w:rPr>
      </w:pPr>
    </w:p>
    <w:p w14:paraId="301D06ED" w14:textId="77777777" w:rsidR="00FD22BB" w:rsidRDefault="00FD22BB">
      <w:pPr>
        <w:jc w:val="both"/>
        <w:outlineLvl w:val="0"/>
        <w:rPr>
          <w:rFonts w:ascii="Liberation Serif" w:eastAsia="Calibri" w:hAnsi="Liberation Serif" w:cs="Liberation Serif"/>
          <w:bCs/>
          <w:color w:val="000000"/>
        </w:rPr>
      </w:pPr>
    </w:p>
    <w:p w14:paraId="649F88CA" w14:textId="77777777" w:rsidR="00FD22BB" w:rsidRDefault="00FD22BB">
      <w:pPr>
        <w:jc w:val="both"/>
        <w:outlineLvl w:val="0"/>
        <w:rPr>
          <w:rFonts w:ascii="Liberation Serif" w:eastAsia="Calibri" w:hAnsi="Liberation Serif" w:cs="Liberation Serif"/>
          <w:bCs/>
          <w:color w:val="000000"/>
        </w:rPr>
      </w:pPr>
    </w:p>
    <w:p w14:paraId="574F8D4A" w14:textId="77777777" w:rsidR="00FD22BB" w:rsidRDefault="00FD22BB">
      <w:pPr>
        <w:jc w:val="both"/>
        <w:outlineLvl w:val="0"/>
        <w:rPr>
          <w:rFonts w:ascii="Liberation Serif" w:eastAsia="Calibri" w:hAnsi="Liberation Serif" w:cs="Liberation Serif"/>
          <w:bCs/>
          <w:color w:val="000000"/>
        </w:rPr>
      </w:pPr>
    </w:p>
    <w:p w14:paraId="21EC3CE8" w14:textId="77777777" w:rsidR="00FD22BB" w:rsidRDefault="00FD22BB">
      <w:pPr>
        <w:jc w:val="both"/>
        <w:outlineLvl w:val="0"/>
        <w:rPr>
          <w:rFonts w:ascii="Liberation Serif" w:eastAsia="Calibri" w:hAnsi="Liberation Serif" w:cs="Liberation Serif"/>
          <w:bCs/>
          <w:color w:val="000000"/>
        </w:rPr>
      </w:pPr>
    </w:p>
    <w:p w14:paraId="7EE94EC5" w14:textId="77777777" w:rsidR="00FD22BB" w:rsidRDefault="00FD22BB">
      <w:pPr>
        <w:jc w:val="both"/>
        <w:outlineLvl w:val="0"/>
        <w:rPr>
          <w:rFonts w:ascii="Liberation Serif" w:eastAsia="Calibri" w:hAnsi="Liberation Serif" w:cs="Liberation Serif"/>
          <w:bCs/>
          <w:color w:val="000000"/>
        </w:rPr>
      </w:pPr>
    </w:p>
    <w:p w14:paraId="577FC823" w14:textId="77777777" w:rsidR="00FD22BB" w:rsidRDefault="00FD22BB">
      <w:pPr>
        <w:jc w:val="both"/>
        <w:outlineLvl w:val="0"/>
        <w:rPr>
          <w:rFonts w:ascii="Liberation Serif" w:eastAsia="Calibri" w:hAnsi="Liberation Serif" w:cs="Liberation Serif"/>
          <w:b/>
          <w:bCs/>
        </w:rPr>
      </w:pPr>
    </w:p>
    <w:p w14:paraId="5C2DC832" w14:textId="77777777" w:rsidR="00FD22BB" w:rsidRDefault="00FD22BB">
      <w:pPr>
        <w:jc w:val="both"/>
        <w:outlineLvl w:val="0"/>
        <w:rPr>
          <w:rFonts w:ascii="Liberation Serif" w:eastAsia="Calibri" w:hAnsi="Liberation Serif" w:cs="Liberation Serif"/>
          <w:b/>
          <w:bCs/>
        </w:rPr>
      </w:pPr>
    </w:p>
    <w:p w14:paraId="63660C11" w14:textId="77777777" w:rsidR="00FD22BB" w:rsidRDefault="00FD22BB">
      <w:pPr>
        <w:jc w:val="both"/>
        <w:outlineLvl w:val="0"/>
        <w:rPr>
          <w:rFonts w:ascii="Liberation Serif" w:eastAsia="Calibri" w:hAnsi="Liberation Serif" w:cs="Liberation Serif"/>
          <w:b/>
          <w:bCs/>
        </w:rPr>
      </w:pPr>
    </w:p>
    <w:p w14:paraId="5CE9C336" w14:textId="77777777" w:rsidR="00FD22BB" w:rsidRDefault="00FD22BB">
      <w:pPr>
        <w:jc w:val="both"/>
        <w:outlineLvl w:val="0"/>
        <w:rPr>
          <w:rFonts w:ascii="Liberation Serif" w:eastAsia="Calibri" w:hAnsi="Liberation Serif" w:cs="Liberation Serif"/>
          <w:b/>
          <w:bCs/>
        </w:rPr>
      </w:pPr>
    </w:p>
    <w:p w14:paraId="0EF2E30F" w14:textId="77777777" w:rsidR="00FD22BB" w:rsidRDefault="00FD22BB">
      <w:pPr>
        <w:jc w:val="both"/>
        <w:outlineLvl w:val="0"/>
        <w:rPr>
          <w:rFonts w:ascii="Liberation Serif" w:eastAsia="Calibri" w:hAnsi="Liberation Serif" w:cs="Liberation Serif"/>
          <w:b/>
          <w:bCs/>
        </w:rPr>
      </w:pPr>
    </w:p>
    <w:p w14:paraId="16FD7445" w14:textId="77777777" w:rsidR="00FD22BB" w:rsidRDefault="00FD22BB">
      <w:pPr>
        <w:jc w:val="both"/>
        <w:outlineLvl w:val="0"/>
        <w:rPr>
          <w:rFonts w:ascii="Liberation Serif" w:eastAsia="Calibri" w:hAnsi="Liberation Serif" w:cs="Liberation Serif"/>
          <w:b/>
          <w:bCs/>
        </w:rPr>
      </w:pPr>
    </w:p>
    <w:p w14:paraId="146228ED" w14:textId="77777777" w:rsidR="00FD22BB" w:rsidRDefault="00FD22BB">
      <w:pPr>
        <w:jc w:val="both"/>
        <w:outlineLvl w:val="0"/>
        <w:rPr>
          <w:rFonts w:ascii="Liberation Serif" w:eastAsia="Calibri" w:hAnsi="Liberation Serif" w:cs="Liberation Serif"/>
          <w:b/>
          <w:bCs/>
        </w:rPr>
      </w:pPr>
    </w:p>
    <w:p w14:paraId="14C8C5DF" w14:textId="77777777" w:rsidR="00FD22BB" w:rsidRDefault="00FD22BB">
      <w:pPr>
        <w:jc w:val="both"/>
        <w:outlineLvl w:val="0"/>
        <w:rPr>
          <w:rFonts w:ascii="Liberation Serif" w:eastAsia="Calibri" w:hAnsi="Liberation Serif" w:cs="Liberation Serif"/>
          <w:b/>
          <w:bCs/>
        </w:rPr>
      </w:pPr>
    </w:p>
    <w:p w14:paraId="755BB135" w14:textId="77777777" w:rsidR="00FD22BB" w:rsidRDefault="00FD22BB">
      <w:pPr>
        <w:jc w:val="both"/>
        <w:outlineLvl w:val="0"/>
        <w:rPr>
          <w:rFonts w:ascii="Liberation Serif" w:eastAsia="Calibri" w:hAnsi="Liberation Serif" w:cs="Liberation Serif"/>
          <w:b/>
          <w:bCs/>
        </w:rPr>
      </w:pPr>
    </w:p>
    <w:p w14:paraId="59AA3D1B" w14:textId="77777777" w:rsidR="00FD22BB" w:rsidRDefault="00FD22BB">
      <w:pPr>
        <w:jc w:val="both"/>
        <w:outlineLvl w:val="0"/>
        <w:rPr>
          <w:rFonts w:ascii="Liberation Serif" w:eastAsia="Calibri" w:hAnsi="Liberation Serif" w:cs="Liberation Serif"/>
          <w:b/>
          <w:bCs/>
        </w:rPr>
      </w:pPr>
    </w:p>
    <w:p w14:paraId="72F72293" w14:textId="77777777" w:rsidR="00FD22BB" w:rsidRDefault="00FD22BB">
      <w:pPr>
        <w:jc w:val="both"/>
        <w:outlineLvl w:val="0"/>
        <w:rPr>
          <w:rFonts w:ascii="Liberation Serif" w:eastAsia="Calibri" w:hAnsi="Liberation Serif" w:cs="Liberation Serif"/>
          <w:b/>
          <w:bCs/>
        </w:rPr>
      </w:pPr>
    </w:p>
    <w:p w14:paraId="0DF66594" w14:textId="77777777" w:rsidR="00FD22BB" w:rsidRDefault="00FD22BB">
      <w:pPr>
        <w:jc w:val="both"/>
        <w:outlineLvl w:val="0"/>
        <w:rPr>
          <w:rFonts w:ascii="Liberation Serif" w:eastAsia="Calibri" w:hAnsi="Liberation Serif" w:cs="Liberation Serif"/>
          <w:b/>
          <w:bCs/>
        </w:rPr>
      </w:pPr>
    </w:p>
    <w:p w14:paraId="40A3A220" w14:textId="77777777" w:rsidR="00FD22BB" w:rsidRDefault="00FD22BB">
      <w:pPr>
        <w:jc w:val="both"/>
        <w:outlineLvl w:val="0"/>
        <w:rPr>
          <w:rFonts w:ascii="Liberation Serif" w:eastAsia="Calibri" w:hAnsi="Liberation Serif" w:cs="Liberation Serif"/>
          <w:b/>
          <w:bCs/>
        </w:rPr>
      </w:pPr>
    </w:p>
    <w:p w14:paraId="608F8AC7" w14:textId="77777777" w:rsidR="00FD22BB" w:rsidRDefault="00FD22BB">
      <w:pPr>
        <w:jc w:val="both"/>
        <w:outlineLvl w:val="0"/>
        <w:rPr>
          <w:rFonts w:ascii="Liberation Serif" w:eastAsia="Calibri" w:hAnsi="Liberation Serif" w:cs="Liberation Serif"/>
          <w:b/>
          <w:bCs/>
        </w:rPr>
      </w:pPr>
    </w:p>
    <w:p w14:paraId="7DCBD65F" w14:textId="1CE6C426" w:rsidR="00FD22BB" w:rsidRDefault="00D03B52">
      <w:pPr>
        <w:jc w:val="center"/>
        <w:outlineLvl w:val="0"/>
        <w:rPr>
          <w:rFonts w:ascii="Liberation Serif" w:eastAsia="Calibri" w:hAnsi="Liberation Serif" w:cs="Liberation Serif"/>
          <w:b/>
          <w:bCs/>
        </w:rPr>
      </w:pPr>
      <w:r>
        <w:rPr>
          <w:rFonts w:ascii="Liberation Serif" w:eastAsia="Calibri" w:hAnsi="Liberation Serif" w:cs="Liberation Serif"/>
          <w:b/>
          <w:bCs/>
        </w:rPr>
        <w:t xml:space="preserve"> </w:t>
      </w:r>
      <w:r w:rsidR="00573E3B">
        <w:rPr>
          <w:rFonts w:ascii="Liberation Serif" w:eastAsia="Calibri" w:hAnsi="Liberation Serif" w:cs="Liberation Serif"/>
          <w:b/>
          <w:bCs/>
        </w:rPr>
        <w:t>2024</w:t>
      </w:r>
      <w:r>
        <w:rPr>
          <w:rFonts w:ascii="Liberation Serif" w:eastAsia="Calibri" w:hAnsi="Liberation Serif" w:cs="Liberation Serif"/>
          <w:b/>
          <w:bCs/>
        </w:rPr>
        <w:t xml:space="preserve"> г.</w:t>
      </w:r>
      <w:bookmarkStart w:id="0" w:name="sub_2245"/>
      <w:bookmarkEnd w:id="0"/>
    </w:p>
    <w:p w14:paraId="0FEBF1CD" w14:textId="77777777" w:rsidR="00FD22BB" w:rsidRDefault="00D03B52">
      <w:pPr>
        <w:rPr>
          <w:rFonts w:ascii="Liberation Serif" w:eastAsia="Calibri" w:hAnsi="Liberation Serif" w:cs="Liberation Serif"/>
          <w:b/>
          <w:bCs/>
        </w:rPr>
      </w:pPr>
      <w:r>
        <w:rPr>
          <w:rFonts w:ascii="Liberation Serif" w:eastAsia="Calibri" w:hAnsi="Liberation Serif" w:cs="Liberation Serif"/>
          <w:b/>
          <w:bCs/>
        </w:rPr>
        <w:br w:type="page"/>
      </w:r>
    </w:p>
    <w:p w14:paraId="69A7FF8A" w14:textId="77777777" w:rsidR="00FD22BB" w:rsidRDefault="00FD22BB">
      <w:pPr>
        <w:jc w:val="center"/>
        <w:rPr>
          <w:b/>
          <w:sz w:val="20"/>
        </w:rPr>
      </w:pPr>
    </w:p>
    <w:p w14:paraId="6D034891" w14:textId="77777777" w:rsidR="00FD22BB" w:rsidRDefault="00D03B52">
      <w:pPr>
        <w:jc w:val="center"/>
        <w:rPr>
          <w:b/>
          <w:sz w:val="22"/>
          <w:szCs w:val="22"/>
        </w:rPr>
      </w:pPr>
      <w:r>
        <w:rPr>
          <w:b/>
          <w:sz w:val="22"/>
          <w:szCs w:val="22"/>
        </w:rPr>
        <w:t>Информационная карта</w:t>
      </w:r>
    </w:p>
    <w:p w14:paraId="3203D10C" w14:textId="77777777" w:rsidR="00FD22BB" w:rsidRDefault="00FD22BB">
      <w:pPr>
        <w:tabs>
          <w:tab w:val="left" w:pos="709"/>
        </w:tabs>
        <w:ind w:firstLine="284"/>
        <w:jc w:val="both"/>
        <w:rPr>
          <w:sz w:val="22"/>
          <w:szCs w:val="22"/>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3103"/>
        <w:gridCol w:w="6460"/>
      </w:tblGrid>
      <w:tr w:rsidR="00FD22BB" w14:paraId="442D25C5"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57778243" w14:textId="77777777" w:rsidR="00FD22BB" w:rsidRDefault="00D03B52">
            <w:pPr>
              <w:jc w:val="center"/>
              <w:rPr>
                <w:b/>
                <w:szCs w:val="24"/>
                <w:lang w:eastAsia="en-US"/>
              </w:rPr>
            </w:pPr>
            <w:r>
              <w:rPr>
                <w:b/>
                <w:szCs w:val="24"/>
                <w:lang w:eastAsia="en-US"/>
              </w:rPr>
              <w:t xml:space="preserve">№ </w:t>
            </w:r>
          </w:p>
        </w:tc>
        <w:tc>
          <w:tcPr>
            <w:tcW w:w="1488" w:type="pct"/>
            <w:tcBorders>
              <w:top w:val="single" w:sz="4" w:space="0" w:color="auto"/>
              <w:left w:val="single" w:sz="4" w:space="0" w:color="auto"/>
              <w:bottom w:val="single" w:sz="4" w:space="0" w:color="auto"/>
              <w:right w:val="single" w:sz="4" w:space="0" w:color="auto"/>
            </w:tcBorders>
          </w:tcPr>
          <w:p w14:paraId="1ECD3A6E" w14:textId="77777777" w:rsidR="00FD22BB" w:rsidRDefault="00D03B52">
            <w:pPr>
              <w:jc w:val="center"/>
              <w:rPr>
                <w:b/>
                <w:szCs w:val="24"/>
                <w:lang w:eastAsia="en-US"/>
              </w:rPr>
            </w:pPr>
            <w:r>
              <w:rPr>
                <w:b/>
                <w:szCs w:val="24"/>
                <w:lang w:eastAsia="en-US"/>
              </w:rPr>
              <w:t>Наименование</w:t>
            </w:r>
          </w:p>
        </w:tc>
        <w:tc>
          <w:tcPr>
            <w:tcW w:w="3098" w:type="pct"/>
            <w:tcBorders>
              <w:top w:val="single" w:sz="4" w:space="0" w:color="auto"/>
              <w:left w:val="single" w:sz="4" w:space="0" w:color="auto"/>
              <w:bottom w:val="single" w:sz="4" w:space="0" w:color="auto"/>
              <w:right w:val="single" w:sz="4" w:space="0" w:color="auto"/>
            </w:tcBorders>
          </w:tcPr>
          <w:p w14:paraId="42474BA1" w14:textId="77777777" w:rsidR="00FD22BB" w:rsidRDefault="00D03B52">
            <w:pPr>
              <w:jc w:val="center"/>
              <w:rPr>
                <w:b/>
                <w:szCs w:val="24"/>
                <w:lang w:eastAsia="en-US"/>
              </w:rPr>
            </w:pPr>
            <w:r>
              <w:rPr>
                <w:b/>
                <w:szCs w:val="24"/>
                <w:lang w:eastAsia="en-US"/>
              </w:rPr>
              <w:t xml:space="preserve">Содержание </w:t>
            </w:r>
          </w:p>
        </w:tc>
      </w:tr>
      <w:tr w:rsidR="00FD22BB" w14:paraId="6DD554F7"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130EDEF2" w14:textId="77777777" w:rsidR="00FD22BB" w:rsidRDefault="00D03B52">
            <w:pPr>
              <w:rPr>
                <w:b/>
                <w:szCs w:val="24"/>
                <w:lang w:eastAsia="en-US"/>
              </w:rPr>
            </w:pPr>
            <w:r>
              <w:rPr>
                <w:b/>
                <w:szCs w:val="24"/>
                <w:lang w:eastAsia="en-US"/>
              </w:rPr>
              <w:t>1.</w:t>
            </w:r>
          </w:p>
        </w:tc>
        <w:tc>
          <w:tcPr>
            <w:tcW w:w="1488" w:type="pct"/>
            <w:tcBorders>
              <w:top w:val="single" w:sz="4" w:space="0" w:color="auto"/>
              <w:left w:val="single" w:sz="4" w:space="0" w:color="auto"/>
              <w:bottom w:val="single" w:sz="4" w:space="0" w:color="auto"/>
              <w:right w:val="single" w:sz="4" w:space="0" w:color="auto"/>
            </w:tcBorders>
          </w:tcPr>
          <w:p w14:paraId="3C8B9E5D" w14:textId="77777777" w:rsidR="00FD22BB" w:rsidRDefault="00D03B52">
            <w:pPr>
              <w:rPr>
                <w:b/>
                <w:szCs w:val="24"/>
                <w:lang w:eastAsia="en-US"/>
              </w:rPr>
            </w:pPr>
            <w:r>
              <w:rPr>
                <w:b/>
                <w:szCs w:val="24"/>
                <w:lang w:eastAsia="en-US"/>
              </w:rPr>
              <w:t>Способ закупки</w:t>
            </w:r>
          </w:p>
        </w:tc>
        <w:tc>
          <w:tcPr>
            <w:tcW w:w="3098" w:type="pct"/>
            <w:tcBorders>
              <w:top w:val="single" w:sz="4" w:space="0" w:color="auto"/>
              <w:left w:val="single" w:sz="4" w:space="0" w:color="auto"/>
              <w:bottom w:val="single" w:sz="4" w:space="0" w:color="auto"/>
              <w:right w:val="single" w:sz="4" w:space="0" w:color="auto"/>
            </w:tcBorders>
          </w:tcPr>
          <w:p w14:paraId="53473551" w14:textId="77777777" w:rsidR="00FD22BB" w:rsidRDefault="00D03B52">
            <w:pPr>
              <w:jc w:val="both"/>
              <w:rPr>
                <w:b/>
                <w:szCs w:val="24"/>
                <w:lang w:eastAsia="en-US"/>
              </w:rPr>
            </w:pPr>
            <w:r>
              <w:rPr>
                <w:szCs w:val="24"/>
              </w:rPr>
              <w:t>Аукцион в электронной форме</w:t>
            </w:r>
          </w:p>
        </w:tc>
      </w:tr>
      <w:tr w:rsidR="00FD22BB" w14:paraId="4F4DF936"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Default="00D03B52">
            <w:pPr>
              <w:tabs>
                <w:tab w:val="left" w:pos="652"/>
              </w:tabs>
              <w:jc w:val="both"/>
              <w:rPr>
                <w:b/>
                <w:szCs w:val="24"/>
                <w:lang w:eastAsia="en-US"/>
              </w:rPr>
            </w:pPr>
            <w:r>
              <w:rPr>
                <w:b/>
                <w:szCs w:val="24"/>
                <w:lang w:eastAsia="en-US"/>
              </w:rPr>
              <w:t xml:space="preserve">2. </w:t>
            </w:r>
            <w:r>
              <w:rPr>
                <w:b/>
                <w:szCs w:val="24"/>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14:paraId="65C482ED" w14:textId="77777777" w:rsidTr="00D7387D">
        <w:trPr>
          <w:trHeight w:val="510"/>
          <w:jc w:val="center"/>
        </w:trPr>
        <w:tc>
          <w:tcPr>
            <w:tcW w:w="414" w:type="pct"/>
            <w:tcBorders>
              <w:top w:val="single" w:sz="4" w:space="0" w:color="auto"/>
              <w:left w:val="single" w:sz="4" w:space="0" w:color="auto"/>
              <w:bottom w:val="single" w:sz="4" w:space="0" w:color="auto"/>
              <w:right w:val="single" w:sz="4" w:space="0" w:color="auto"/>
            </w:tcBorders>
          </w:tcPr>
          <w:p w14:paraId="7D5E603C" w14:textId="77777777" w:rsidR="00FD22BB" w:rsidRDefault="00D03B52">
            <w:pPr>
              <w:tabs>
                <w:tab w:val="left" w:pos="652"/>
              </w:tabs>
              <w:rPr>
                <w:b/>
                <w:szCs w:val="24"/>
                <w:lang w:eastAsia="en-US"/>
              </w:rPr>
            </w:pPr>
            <w:r>
              <w:rPr>
                <w:b/>
                <w:szCs w:val="24"/>
                <w:lang w:eastAsia="en-US"/>
              </w:rPr>
              <w:t>2.1.</w:t>
            </w:r>
          </w:p>
        </w:tc>
        <w:tc>
          <w:tcPr>
            <w:tcW w:w="1488" w:type="pct"/>
            <w:tcBorders>
              <w:top w:val="single" w:sz="4" w:space="0" w:color="auto"/>
              <w:left w:val="single" w:sz="4" w:space="0" w:color="auto"/>
              <w:bottom w:val="single" w:sz="4" w:space="0" w:color="auto"/>
              <w:right w:val="single" w:sz="4" w:space="0" w:color="auto"/>
            </w:tcBorders>
          </w:tcPr>
          <w:p w14:paraId="289ED2E9" w14:textId="77777777" w:rsidR="00FD22BB" w:rsidRDefault="00D03B52">
            <w:pPr>
              <w:shd w:val="clear" w:color="auto" w:fill="FFFFFF"/>
              <w:rPr>
                <w:szCs w:val="24"/>
              </w:rPr>
            </w:pPr>
            <w:r>
              <w:rPr>
                <w:szCs w:val="24"/>
              </w:rPr>
              <w:t>Наименование Заказчика</w:t>
            </w:r>
          </w:p>
        </w:tc>
        <w:tc>
          <w:tcPr>
            <w:tcW w:w="3098" w:type="pct"/>
            <w:tcBorders>
              <w:top w:val="single" w:sz="4" w:space="0" w:color="auto"/>
              <w:left w:val="single" w:sz="4" w:space="0" w:color="auto"/>
              <w:bottom w:val="single" w:sz="4" w:space="0" w:color="auto"/>
              <w:right w:val="single" w:sz="4" w:space="0" w:color="auto"/>
            </w:tcBorders>
          </w:tcPr>
          <w:p w14:paraId="700E0AE2" w14:textId="4A3BF050" w:rsidR="00FD22BB" w:rsidRPr="00E122B0" w:rsidRDefault="00623165">
            <w:pPr>
              <w:tabs>
                <w:tab w:val="left" w:pos="709"/>
              </w:tabs>
              <w:jc w:val="both"/>
              <w:rPr>
                <w:szCs w:val="24"/>
              </w:rPr>
            </w:pPr>
            <w:r w:rsidRPr="00E122B0">
              <w:rPr>
                <w:szCs w:val="24"/>
              </w:rPr>
              <w:t xml:space="preserve">МУНИЦИПАЛЬНОЕ АВТОНОМНОЕ УЧРЕЖДЕНИЕ ДОПОЛНИТЕЛЬНОГО ОБРАЗОВАНИЯ «СПОРТИВНАЯ ШКОЛА» НОВОСЕРГИЕВСКОГО РАЙОНА ОРЕНБУРГСКОЙ ОБЛАСТИ (МАУДО «СШ </w:t>
            </w:r>
            <w:proofErr w:type="spellStart"/>
            <w:r w:rsidRPr="00E122B0">
              <w:rPr>
                <w:szCs w:val="24"/>
              </w:rPr>
              <w:t>Новосергиевского</w:t>
            </w:r>
            <w:proofErr w:type="spellEnd"/>
            <w:r w:rsidRPr="00E122B0">
              <w:rPr>
                <w:szCs w:val="24"/>
              </w:rPr>
              <w:t xml:space="preserve"> района»)</w:t>
            </w:r>
          </w:p>
        </w:tc>
      </w:tr>
      <w:tr w:rsidR="00623165" w14:paraId="34B682B3"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3EDF9DA2" w14:textId="77777777" w:rsidR="00623165" w:rsidRDefault="00623165" w:rsidP="00623165">
            <w:pPr>
              <w:tabs>
                <w:tab w:val="left" w:pos="652"/>
              </w:tabs>
              <w:rPr>
                <w:b/>
                <w:szCs w:val="24"/>
                <w:lang w:eastAsia="en-US"/>
              </w:rPr>
            </w:pPr>
            <w:r>
              <w:rPr>
                <w:b/>
                <w:szCs w:val="24"/>
                <w:lang w:eastAsia="en-US"/>
              </w:rPr>
              <w:t>2.2.</w:t>
            </w:r>
          </w:p>
        </w:tc>
        <w:tc>
          <w:tcPr>
            <w:tcW w:w="1488" w:type="pct"/>
            <w:tcBorders>
              <w:top w:val="single" w:sz="4" w:space="0" w:color="auto"/>
              <w:left w:val="single" w:sz="4" w:space="0" w:color="auto"/>
              <w:bottom w:val="single" w:sz="4" w:space="0" w:color="auto"/>
              <w:right w:val="single" w:sz="4" w:space="0" w:color="auto"/>
            </w:tcBorders>
          </w:tcPr>
          <w:p w14:paraId="23AF1A08" w14:textId="77777777" w:rsidR="00623165" w:rsidRDefault="00623165" w:rsidP="00623165">
            <w:pPr>
              <w:shd w:val="clear" w:color="auto" w:fill="FFFFFF"/>
              <w:rPr>
                <w:szCs w:val="24"/>
              </w:rPr>
            </w:pPr>
            <w:r>
              <w:rPr>
                <w:szCs w:val="24"/>
              </w:rPr>
              <w:t>Место нахождения Заказчика</w:t>
            </w:r>
          </w:p>
        </w:tc>
        <w:tc>
          <w:tcPr>
            <w:tcW w:w="3098" w:type="pct"/>
            <w:tcBorders>
              <w:top w:val="single" w:sz="4" w:space="0" w:color="auto"/>
              <w:left w:val="single" w:sz="4" w:space="0" w:color="auto"/>
              <w:bottom w:val="single" w:sz="4" w:space="0" w:color="auto"/>
              <w:right w:val="single" w:sz="4" w:space="0" w:color="auto"/>
            </w:tcBorders>
          </w:tcPr>
          <w:p w14:paraId="0F867801" w14:textId="679AB9A8" w:rsidR="00623165" w:rsidRPr="00E122B0" w:rsidRDefault="00623165" w:rsidP="00623165">
            <w:pPr>
              <w:keepNext/>
              <w:keepLines/>
              <w:widowControl w:val="0"/>
              <w:suppressLineNumbers/>
              <w:suppressAutoHyphens/>
              <w:jc w:val="both"/>
              <w:rPr>
                <w:szCs w:val="24"/>
              </w:rPr>
            </w:pPr>
            <w:r w:rsidRPr="00E122B0">
              <w:t xml:space="preserve">461200, Оренбургская область, </w:t>
            </w:r>
            <w:proofErr w:type="spellStart"/>
            <w:r w:rsidRPr="00E122B0">
              <w:t>п.Новосергиевка</w:t>
            </w:r>
            <w:proofErr w:type="spellEnd"/>
            <w:r w:rsidRPr="00E122B0">
              <w:t xml:space="preserve">, ул. Красноармейская, д.32А </w:t>
            </w:r>
          </w:p>
        </w:tc>
      </w:tr>
      <w:tr w:rsidR="00623165" w14:paraId="32D20A53"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58C0D9AE" w14:textId="77777777" w:rsidR="00623165" w:rsidRDefault="00623165" w:rsidP="00623165">
            <w:pPr>
              <w:tabs>
                <w:tab w:val="left" w:pos="652"/>
              </w:tabs>
              <w:rPr>
                <w:b/>
                <w:szCs w:val="24"/>
                <w:lang w:eastAsia="en-US"/>
              </w:rPr>
            </w:pPr>
            <w:r>
              <w:rPr>
                <w:b/>
                <w:szCs w:val="24"/>
                <w:lang w:eastAsia="en-US"/>
              </w:rPr>
              <w:t>2.3.</w:t>
            </w:r>
          </w:p>
        </w:tc>
        <w:tc>
          <w:tcPr>
            <w:tcW w:w="1488" w:type="pct"/>
            <w:tcBorders>
              <w:top w:val="single" w:sz="4" w:space="0" w:color="auto"/>
              <w:left w:val="single" w:sz="4" w:space="0" w:color="auto"/>
              <w:bottom w:val="single" w:sz="4" w:space="0" w:color="auto"/>
              <w:right w:val="single" w:sz="4" w:space="0" w:color="auto"/>
            </w:tcBorders>
          </w:tcPr>
          <w:p w14:paraId="796BBB14" w14:textId="77777777" w:rsidR="00623165" w:rsidRDefault="00623165" w:rsidP="00623165">
            <w:pPr>
              <w:shd w:val="clear" w:color="auto" w:fill="FFFFFF"/>
              <w:rPr>
                <w:szCs w:val="24"/>
              </w:rPr>
            </w:pPr>
            <w:r>
              <w:rPr>
                <w:szCs w:val="24"/>
              </w:rPr>
              <w:t>Почтовый адрес Заказчика</w:t>
            </w:r>
          </w:p>
        </w:tc>
        <w:tc>
          <w:tcPr>
            <w:tcW w:w="3098" w:type="pct"/>
            <w:tcBorders>
              <w:top w:val="single" w:sz="4" w:space="0" w:color="auto"/>
              <w:left w:val="single" w:sz="4" w:space="0" w:color="auto"/>
              <w:bottom w:val="single" w:sz="4" w:space="0" w:color="auto"/>
              <w:right w:val="single" w:sz="4" w:space="0" w:color="auto"/>
            </w:tcBorders>
          </w:tcPr>
          <w:p w14:paraId="34F4EA6C" w14:textId="3BCC73D1" w:rsidR="00623165" w:rsidRPr="00E122B0" w:rsidRDefault="00623165" w:rsidP="00623165">
            <w:pPr>
              <w:keepNext/>
              <w:keepLines/>
              <w:widowControl w:val="0"/>
              <w:suppressLineNumbers/>
              <w:suppressAutoHyphens/>
              <w:jc w:val="both"/>
              <w:rPr>
                <w:szCs w:val="24"/>
              </w:rPr>
            </w:pPr>
            <w:r w:rsidRPr="00E122B0">
              <w:t xml:space="preserve">461200, Оренбургская область, </w:t>
            </w:r>
            <w:proofErr w:type="spellStart"/>
            <w:r w:rsidRPr="00E122B0">
              <w:t>п.Новосергиевка</w:t>
            </w:r>
            <w:proofErr w:type="spellEnd"/>
            <w:r w:rsidRPr="00E122B0">
              <w:t xml:space="preserve">, ул. Красноармейская, д.32А </w:t>
            </w:r>
          </w:p>
        </w:tc>
      </w:tr>
      <w:tr w:rsidR="00FD22BB" w14:paraId="11DB9486"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3EE2EADE" w14:textId="77777777" w:rsidR="00FD22BB" w:rsidRDefault="00D03B52">
            <w:pPr>
              <w:tabs>
                <w:tab w:val="left" w:pos="652"/>
              </w:tabs>
              <w:rPr>
                <w:b/>
                <w:szCs w:val="24"/>
                <w:lang w:eastAsia="en-US"/>
              </w:rPr>
            </w:pPr>
            <w:bookmarkStart w:id="1" w:name="_Hlk500349454"/>
            <w:r>
              <w:rPr>
                <w:b/>
                <w:szCs w:val="24"/>
                <w:lang w:eastAsia="en-US"/>
              </w:rPr>
              <w:t>2.4.</w:t>
            </w:r>
          </w:p>
        </w:tc>
        <w:tc>
          <w:tcPr>
            <w:tcW w:w="1488" w:type="pct"/>
            <w:tcBorders>
              <w:top w:val="single" w:sz="4" w:space="0" w:color="auto"/>
              <w:left w:val="single" w:sz="4" w:space="0" w:color="auto"/>
              <w:bottom w:val="single" w:sz="4" w:space="0" w:color="auto"/>
              <w:right w:val="single" w:sz="4" w:space="0" w:color="auto"/>
            </w:tcBorders>
          </w:tcPr>
          <w:p w14:paraId="225922E3" w14:textId="77777777" w:rsidR="00FD22BB" w:rsidRDefault="00D03B52">
            <w:pPr>
              <w:shd w:val="clear" w:color="auto" w:fill="FFFFFF"/>
              <w:rPr>
                <w:szCs w:val="24"/>
              </w:rPr>
            </w:pPr>
            <w:r>
              <w:rPr>
                <w:szCs w:val="24"/>
              </w:rPr>
              <w:t>Адрес электронной почты Заказчика</w:t>
            </w:r>
          </w:p>
        </w:tc>
        <w:tc>
          <w:tcPr>
            <w:tcW w:w="3098" w:type="pct"/>
            <w:tcBorders>
              <w:top w:val="single" w:sz="4" w:space="0" w:color="auto"/>
              <w:left w:val="single" w:sz="4" w:space="0" w:color="auto"/>
              <w:bottom w:val="single" w:sz="4" w:space="0" w:color="auto"/>
              <w:right w:val="single" w:sz="4" w:space="0" w:color="auto"/>
            </w:tcBorders>
          </w:tcPr>
          <w:p w14:paraId="509C28F1" w14:textId="4E9321F7" w:rsidR="00FD22BB" w:rsidRPr="00E122B0" w:rsidRDefault="00D63033">
            <w:pPr>
              <w:jc w:val="both"/>
              <w:rPr>
                <w:szCs w:val="24"/>
              </w:rPr>
            </w:pPr>
            <w:r w:rsidRPr="00E122B0">
              <w:rPr>
                <w:szCs w:val="24"/>
              </w:rPr>
              <w:t>dussh@inbox.ru</w:t>
            </w:r>
          </w:p>
        </w:tc>
      </w:tr>
      <w:bookmarkEnd w:id="1"/>
      <w:tr w:rsidR="00FD22BB" w14:paraId="5075C965"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2FDD8C88" w14:textId="77777777" w:rsidR="00FD22BB" w:rsidRDefault="00D03B52">
            <w:pPr>
              <w:tabs>
                <w:tab w:val="left" w:pos="652"/>
              </w:tabs>
              <w:rPr>
                <w:b/>
                <w:szCs w:val="24"/>
                <w:lang w:eastAsia="en-US"/>
              </w:rPr>
            </w:pPr>
            <w:r>
              <w:rPr>
                <w:b/>
                <w:szCs w:val="24"/>
                <w:lang w:eastAsia="en-US"/>
              </w:rPr>
              <w:t>2.5.</w:t>
            </w:r>
          </w:p>
        </w:tc>
        <w:tc>
          <w:tcPr>
            <w:tcW w:w="1488" w:type="pct"/>
            <w:tcBorders>
              <w:top w:val="single" w:sz="4" w:space="0" w:color="auto"/>
              <w:left w:val="single" w:sz="4" w:space="0" w:color="auto"/>
              <w:bottom w:val="single" w:sz="4" w:space="0" w:color="auto"/>
              <w:right w:val="single" w:sz="4" w:space="0" w:color="auto"/>
            </w:tcBorders>
          </w:tcPr>
          <w:p w14:paraId="61650B8E" w14:textId="77777777" w:rsidR="00FD22BB" w:rsidRDefault="00D03B52">
            <w:pPr>
              <w:shd w:val="clear" w:color="auto" w:fill="FFFFFF"/>
              <w:rPr>
                <w:szCs w:val="24"/>
              </w:rPr>
            </w:pPr>
            <w:r>
              <w:rPr>
                <w:szCs w:val="24"/>
              </w:rPr>
              <w:t>Номер контактного телефона/факса Заказчика</w:t>
            </w:r>
          </w:p>
        </w:tc>
        <w:tc>
          <w:tcPr>
            <w:tcW w:w="3098" w:type="pct"/>
            <w:tcBorders>
              <w:top w:val="single" w:sz="4" w:space="0" w:color="auto"/>
              <w:left w:val="single" w:sz="4" w:space="0" w:color="auto"/>
              <w:bottom w:val="single" w:sz="4" w:space="0" w:color="auto"/>
              <w:right w:val="single" w:sz="4" w:space="0" w:color="auto"/>
            </w:tcBorders>
          </w:tcPr>
          <w:p w14:paraId="7C7931BB" w14:textId="49233297" w:rsidR="00FD22BB" w:rsidRPr="00E122B0" w:rsidRDefault="00D63033">
            <w:pPr>
              <w:keepNext/>
              <w:keepLines/>
              <w:widowControl w:val="0"/>
              <w:suppressLineNumbers/>
              <w:suppressAutoHyphens/>
              <w:rPr>
                <w:szCs w:val="24"/>
              </w:rPr>
            </w:pPr>
            <w:r w:rsidRPr="00E122B0">
              <w:rPr>
                <w:szCs w:val="24"/>
              </w:rPr>
              <w:t>8(35339)-2-90-07</w:t>
            </w:r>
          </w:p>
        </w:tc>
      </w:tr>
      <w:tr w:rsidR="00FD22BB" w14:paraId="1BF7B582"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51BC0846" w14:textId="77777777" w:rsidR="00FD22BB" w:rsidRDefault="00D03B52">
            <w:pPr>
              <w:tabs>
                <w:tab w:val="left" w:pos="652"/>
              </w:tabs>
              <w:rPr>
                <w:b/>
                <w:szCs w:val="24"/>
                <w:lang w:eastAsia="en-US"/>
              </w:rPr>
            </w:pPr>
            <w:r>
              <w:rPr>
                <w:b/>
                <w:szCs w:val="24"/>
                <w:lang w:val="en-US" w:eastAsia="en-US"/>
              </w:rPr>
              <w:t>2</w:t>
            </w:r>
            <w:r>
              <w:rPr>
                <w:b/>
                <w:szCs w:val="24"/>
                <w:lang w:eastAsia="en-US"/>
              </w:rPr>
              <w:t>.6.</w:t>
            </w:r>
          </w:p>
        </w:tc>
        <w:tc>
          <w:tcPr>
            <w:tcW w:w="1488" w:type="pct"/>
            <w:tcBorders>
              <w:top w:val="single" w:sz="4" w:space="0" w:color="auto"/>
              <w:left w:val="single" w:sz="4" w:space="0" w:color="auto"/>
              <w:bottom w:val="single" w:sz="4" w:space="0" w:color="auto"/>
              <w:right w:val="single" w:sz="4" w:space="0" w:color="auto"/>
            </w:tcBorders>
          </w:tcPr>
          <w:p w14:paraId="35964471" w14:textId="77777777" w:rsidR="00FD22BB" w:rsidRPr="008069B0" w:rsidRDefault="00D03B52">
            <w:pPr>
              <w:shd w:val="clear" w:color="auto" w:fill="FFFFFF"/>
              <w:rPr>
                <w:szCs w:val="24"/>
                <w:highlight w:val="yellow"/>
              </w:rPr>
            </w:pPr>
            <w:r w:rsidRPr="008069B0">
              <w:rPr>
                <w:color w:val="000000"/>
                <w:szCs w:val="24"/>
                <w:highlight w:val="yellow"/>
              </w:rPr>
              <w:t>Ф.И.О. контактного лица по процедуре</w:t>
            </w:r>
          </w:p>
        </w:tc>
        <w:tc>
          <w:tcPr>
            <w:tcW w:w="3098" w:type="pct"/>
            <w:tcBorders>
              <w:top w:val="single" w:sz="4" w:space="0" w:color="auto"/>
              <w:left w:val="single" w:sz="4" w:space="0" w:color="auto"/>
              <w:bottom w:val="single" w:sz="4" w:space="0" w:color="auto"/>
              <w:right w:val="single" w:sz="4" w:space="0" w:color="auto"/>
            </w:tcBorders>
          </w:tcPr>
          <w:p w14:paraId="60CC62D0" w14:textId="31D5C0F9" w:rsidR="00FD22BB" w:rsidRPr="00E122B0" w:rsidRDefault="00126FCE">
            <w:pPr>
              <w:tabs>
                <w:tab w:val="left" w:pos="4200"/>
              </w:tabs>
              <w:autoSpaceDE w:val="0"/>
              <w:autoSpaceDN w:val="0"/>
              <w:adjustRightInd w:val="0"/>
              <w:spacing w:line="276" w:lineRule="auto"/>
              <w:rPr>
                <w:szCs w:val="24"/>
              </w:rPr>
            </w:pPr>
            <w:r>
              <w:rPr>
                <w:szCs w:val="24"/>
              </w:rPr>
              <w:t>Юрисконсуль</w:t>
            </w:r>
            <w:proofErr w:type="gramStart"/>
            <w:r>
              <w:rPr>
                <w:szCs w:val="24"/>
              </w:rPr>
              <w:t>т-</w:t>
            </w:r>
            <w:proofErr w:type="gramEnd"/>
            <w:r>
              <w:rPr>
                <w:szCs w:val="24"/>
              </w:rPr>
              <w:t xml:space="preserve"> Дегтярева Лилия Александровна</w:t>
            </w:r>
          </w:p>
        </w:tc>
      </w:tr>
      <w:tr w:rsidR="00FD22BB" w14:paraId="1FECC57E"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E122B0" w:rsidRDefault="00D03B52">
            <w:pPr>
              <w:rPr>
                <w:b/>
                <w:szCs w:val="24"/>
              </w:rPr>
            </w:pPr>
            <w:r w:rsidRPr="00E122B0">
              <w:rPr>
                <w:b/>
                <w:szCs w:val="24"/>
              </w:rPr>
              <w:t>3. Адрес электронной площадки в информационно-телекоммуникационной сети «Интернет»</w:t>
            </w:r>
          </w:p>
        </w:tc>
      </w:tr>
      <w:tr w:rsidR="00FD22BB" w14:paraId="51F1B6DF"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59613C6D" w14:textId="77777777" w:rsidR="00FD22BB" w:rsidRDefault="00D03B52">
            <w:pPr>
              <w:tabs>
                <w:tab w:val="left" w:pos="652"/>
              </w:tabs>
              <w:rPr>
                <w:b/>
                <w:szCs w:val="24"/>
                <w:lang w:eastAsia="en-US"/>
              </w:rPr>
            </w:pPr>
            <w:r>
              <w:rPr>
                <w:b/>
                <w:szCs w:val="24"/>
                <w:lang w:eastAsia="en-US"/>
              </w:rPr>
              <w:t>3.1.</w:t>
            </w:r>
          </w:p>
        </w:tc>
        <w:tc>
          <w:tcPr>
            <w:tcW w:w="1488" w:type="pct"/>
            <w:tcBorders>
              <w:top w:val="single" w:sz="4" w:space="0" w:color="auto"/>
              <w:left w:val="single" w:sz="4" w:space="0" w:color="auto"/>
              <w:bottom w:val="single" w:sz="4" w:space="0" w:color="auto"/>
              <w:right w:val="single" w:sz="4" w:space="0" w:color="auto"/>
            </w:tcBorders>
          </w:tcPr>
          <w:p w14:paraId="025810A5" w14:textId="77777777" w:rsidR="00FD22BB" w:rsidRDefault="00D03B52">
            <w:pPr>
              <w:rPr>
                <w:szCs w:val="24"/>
              </w:rPr>
            </w:pPr>
            <w:r>
              <w:rPr>
                <w:szCs w:val="24"/>
              </w:rPr>
              <w:t>Адрес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078344C4" w14:textId="77777777" w:rsidR="00FD22BB" w:rsidRPr="00E122B0" w:rsidRDefault="00D03B52">
            <w:pPr>
              <w:rPr>
                <w:szCs w:val="24"/>
              </w:rPr>
            </w:pPr>
            <w:r w:rsidRPr="00E122B0">
              <w:rPr>
                <w:szCs w:val="24"/>
              </w:rPr>
              <w:t xml:space="preserve"> </w:t>
            </w:r>
            <w:hyperlink r:id="rId9" w:history="1">
              <w:r w:rsidRPr="00E122B0">
                <w:rPr>
                  <w:rStyle w:val="ab"/>
                  <w:szCs w:val="24"/>
                </w:rPr>
                <w:t>https://etp-region.ru</w:t>
              </w:r>
            </w:hyperlink>
            <w:r w:rsidRPr="00E122B0">
              <w:rPr>
                <w:szCs w:val="24"/>
              </w:rPr>
              <w:t xml:space="preserve"> </w:t>
            </w:r>
          </w:p>
        </w:tc>
      </w:tr>
      <w:tr w:rsidR="00FD22BB" w14:paraId="4E963E69" w14:textId="77777777" w:rsidTr="00D7387D">
        <w:trPr>
          <w:jc w:val="center"/>
        </w:trPr>
        <w:tc>
          <w:tcPr>
            <w:tcW w:w="414" w:type="pct"/>
            <w:tcBorders>
              <w:top w:val="single" w:sz="4" w:space="0" w:color="auto"/>
              <w:left w:val="single" w:sz="4" w:space="0" w:color="auto"/>
              <w:bottom w:val="single" w:sz="4" w:space="0" w:color="auto"/>
              <w:right w:val="single" w:sz="4" w:space="0" w:color="auto"/>
            </w:tcBorders>
          </w:tcPr>
          <w:p w14:paraId="4101652A" w14:textId="77777777" w:rsidR="00FD22BB" w:rsidRDefault="00D03B52">
            <w:pPr>
              <w:tabs>
                <w:tab w:val="left" w:pos="652"/>
              </w:tabs>
              <w:rPr>
                <w:b/>
                <w:szCs w:val="24"/>
                <w:lang w:eastAsia="en-US"/>
              </w:rPr>
            </w:pPr>
            <w:r>
              <w:rPr>
                <w:b/>
                <w:szCs w:val="24"/>
                <w:lang w:eastAsia="en-US"/>
              </w:rPr>
              <w:t>3.2.</w:t>
            </w:r>
          </w:p>
        </w:tc>
        <w:tc>
          <w:tcPr>
            <w:tcW w:w="1488" w:type="pct"/>
            <w:tcBorders>
              <w:top w:val="single" w:sz="4" w:space="0" w:color="auto"/>
              <w:left w:val="single" w:sz="4" w:space="0" w:color="auto"/>
              <w:bottom w:val="single" w:sz="4" w:space="0" w:color="auto"/>
              <w:right w:val="single" w:sz="4" w:space="0" w:color="auto"/>
            </w:tcBorders>
          </w:tcPr>
          <w:p w14:paraId="6D92D6D8" w14:textId="77777777" w:rsidR="00FD22BB" w:rsidRDefault="00D03B52">
            <w:pPr>
              <w:rPr>
                <w:szCs w:val="24"/>
              </w:rPr>
            </w:pPr>
            <w:r>
              <w:rPr>
                <w:szCs w:val="24"/>
              </w:rPr>
              <w:t>Наименование оператора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35490D76" w14:textId="77777777" w:rsidR="00FD22BB" w:rsidRPr="00E122B0" w:rsidRDefault="00D03B52">
            <w:pPr>
              <w:jc w:val="both"/>
              <w:rPr>
                <w:szCs w:val="24"/>
              </w:rPr>
            </w:pPr>
            <w:r w:rsidRPr="00E122B0">
              <w:rPr>
                <w:szCs w:val="24"/>
              </w:rPr>
              <w:t>ООО «РЕГИОН»</w:t>
            </w:r>
          </w:p>
        </w:tc>
      </w:tr>
      <w:tr w:rsidR="00FD22BB" w14:paraId="134191CD" w14:textId="77777777">
        <w:trPr>
          <w:jc w:val="center"/>
        </w:trPr>
        <w:tc>
          <w:tcPr>
            <w:tcW w:w="5000" w:type="pct"/>
            <w:gridSpan w:val="3"/>
            <w:tcBorders>
              <w:top w:val="single" w:sz="4" w:space="0" w:color="auto"/>
              <w:left w:val="single" w:sz="4" w:space="0" w:color="auto"/>
              <w:right w:val="single" w:sz="4" w:space="0" w:color="auto"/>
            </w:tcBorders>
          </w:tcPr>
          <w:p w14:paraId="74E5141D" w14:textId="77777777" w:rsidR="00FD22BB" w:rsidRPr="00E122B0" w:rsidRDefault="00D03B52">
            <w:pPr>
              <w:rPr>
                <w:b/>
                <w:szCs w:val="24"/>
                <w:lang w:eastAsia="en-US"/>
              </w:rPr>
            </w:pPr>
            <w:r w:rsidRPr="00E122B0">
              <w:rPr>
                <w:b/>
                <w:szCs w:val="24"/>
                <w:lang w:eastAsia="en-US"/>
              </w:rPr>
              <w:t>4.  Краткое изложение условий договора</w:t>
            </w:r>
          </w:p>
        </w:tc>
      </w:tr>
      <w:tr w:rsidR="00FD22BB" w14:paraId="28A6CC54" w14:textId="77777777" w:rsidTr="00D7387D">
        <w:trPr>
          <w:jc w:val="center"/>
        </w:trPr>
        <w:tc>
          <w:tcPr>
            <w:tcW w:w="414" w:type="pct"/>
            <w:vMerge w:val="restart"/>
            <w:tcBorders>
              <w:left w:val="single" w:sz="4" w:space="0" w:color="auto"/>
              <w:right w:val="single" w:sz="4" w:space="0" w:color="auto"/>
            </w:tcBorders>
          </w:tcPr>
          <w:p w14:paraId="5583234A" w14:textId="77777777" w:rsidR="00FD22BB" w:rsidRDefault="00D03B52">
            <w:pPr>
              <w:tabs>
                <w:tab w:val="left" w:pos="652"/>
              </w:tabs>
              <w:rPr>
                <w:b/>
                <w:szCs w:val="24"/>
                <w:lang w:eastAsia="en-US"/>
              </w:rPr>
            </w:pPr>
            <w:bookmarkStart w:id="2" w:name="_Hlk518588560"/>
            <w:r>
              <w:rPr>
                <w:b/>
                <w:szCs w:val="24"/>
                <w:lang w:eastAsia="en-US"/>
              </w:rPr>
              <w:t>4.1.</w:t>
            </w:r>
          </w:p>
        </w:tc>
        <w:tc>
          <w:tcPr>
            <w:tcW w:w="1488" w:type="pct"/>
            <w:tcBorders>
              <w:top w:val="single" w:sz="4" w:space="0" w:color="auto"/>
              <w:left w:val="single" w:sz="4" w:space="0" w:color="auto"/>
              <w:bottom w:val="single" w:sz="4" w:space="0" w:color="auto"/>
              <w:right w:val="single" w:sz="4" w:space="0" w:color="auto"/>
            </w:tcBorders>
          </w:tcPr>
          <w:p w14:paraId="22EDA21B" w14:textId="77777777" w:rsidR="00FD22BB" w:rsidRDefault="00D03B52">
            <w:pPr>
              <w:rPr>
                <w:szCs w:val="24"/>
                <w:lang w:eastAsia="en-US"/>
              </w:rPr>
            </w:pPr>
            <w:r>
              <w:rPr>
                <w:szCs w:val="24"/>
                <w:lang w:eastAsia="en-US"/>
              </w:rPr>
              <w:t xml:space="preserve"> Предмет договора</w:t>
            </w:r>
          </w:p>
        </w:tc>
        <w:tc>
          <w:tcPr>
            <w:tcW w:w="3098" w:type="pct"/>
            <w:tcBorders>
              <w:top w:val="single" w:sz="4" w:space="0" w:color="auto"/>
              <w:left w:val="single" w:sz="4" w:space="0" w:color="auto"/>
              <w:bottom w:val="single" w:sz="4" w:space="0" w:color="auto"/>
              <w:right w:val="single" w:sz="4" w:space="0" w:color="auto"/>
            </w:tcBorders>
          </w:tcPr>
          <w:p w14:paraId="02D714EC" w14:textId="77777777" w:rsidR="008069B0" w:rsidRPr="00E122B0" w:rsidRDefault="008069B0" w:rsidP="008069B0">
            <w:pPr>
              <w:suppressAutoHyphens/>
              <w:jc w:val="both"/>
              <w:rPr>
                <w:szCs w:val="24"/>
              </w:rPr>
            </w:pPr>
            <w:r w:rsidRPr="00E122B0">
              <w:rPr>
                <w:szCs w:val="24"/>
              </w:rPr>
              <w:t xml:space="preserve">выполнение работ по капитальному ремонту </w:t>
            </w:r>
          </w:p>
          <w:p w14:paraId="11709F95" w14:textId="104A5F07" w:rsidR="00FD22BB" w:rsidRPr="00E122B0" w:rsidRDefault="008069B0" w:rsidP="008069B0">
            <w:pPr>
              <w:suppressAutoHyphens/>
              <w:jc w:val="both"/>
              <w:rPr>
                <w:szCs w:val="24"/>
              </w:rPr>
            </w:pPr>
            <w:r w:rsidRPr="00E122B0">
              <w:rPr>
                <w:szCs w:val="24"/>
              </w:rPr>
              <w:t>ледового поля крытого катка с искусственным льдом</w:t>
            </w:r>
          </w:p>
        </w:tc>
      </w:tr>
      <w:tr w:rsidR="00FD22BB" w14:paraId="0E1C3D4C" w14:textId="77777777" w:rsidTr="00D7387D">
        <w:trPr>
          <w:jc w:val="center"/>
        </w:trPr>
        <w:tc>
          <w:tcPr>
            <w:tcW w:w="414" w:type="pct"/>
            <w:vMerge/>
            <w:tcBorders>
              <w:left w:val="single" w:sz="4" w:space="0" w:color="auto"/>
              <w:right w:val="single" w:sz="4" w:space="0" w:color="auto"/>
            </w:tcBorders>
          </w:tcPr>
          <w:p w14:paraId="21F98B02" w14:textId="77777777" w:rsidR="00FD22BB" w:rsidRDefault="00FD22BB">
            <w:pPr>
              <w:tabs>
                <w:tab w:val="left" w:pos="652"/>
              </w:tabs>
              <w:rPr>
                <w:b/>
                <w:szCs w:val="24"/>
                <w:lang w:eastAsia="en-US"/>
              </w:rPr>
            </w:pPr>
          </w:p>
        </w:tc>
        <w:tc>
          <w:tcPr>
            <w:tcW w:w="1488" w:type="pct"/>
            <w:tcBorders>
              <w:top w:val="single" w:sz="4" w:space="0" w:color="auto"/>
              <w:left w:val="single" w:sz="4" w:space="0" w:color="auto"/>
              <w:bottom w:val="single" w:sz="4" w:space="0" w:color="auto"/>
              <w:right w:val="single" w:sz="4" w:space="0" w:color="auto"/>
            </w:tcBorders>
          </w:tcPr>
          <w:p w14:paraId="7D56930E" w14:textId="77777777" w:rsidR="00FD22BB" w:rsidRDefault="00D03B52">
            <w:pPr>
              <w:jc w:val="both"/>
              <w:rPr>
                <w:szCs w:val="24"/>
              </w:rPr>
            </w:pPr>
            <w:r>
              <w:rPr>
                <w:szCs w:val="24"/>
              </w:rPr>
              <w:t xml:space="preserve">Описание предмета и объема закупки. </w:t>
            </w:r>
          </w:p>
          <w:p w14:paraId="7D547D4A" w14:textId="77777777" w:rsidR="00FD22BB" w:rsidRDefault="00D03B52">
            <w:pPr>
              <w:jc w:val="both"/>
              <w:rPr>
                <w:szCs w:val="24"/>
              </w:rPr>
            </w:pPr>
            <w:r>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98" w:type="pct"/>
            <w:tcBorders>
              <w:top w:val="single" w:sz="4" w:space="0" w:color="auto"/>
              <w:left w:val="single" w:sz="4" w:space="0" w:color="auto"/>
              <w:bottom w:val="single" w:sz="4" w:space="0" w:color="auto"/>
              <w:right w:val="single" w:sz="4" w:space="0" w:color="auto"/>
            </w:tcBorders>
          </w:tcPr>
          <w:p w14:paraId="2D576DCE" w14:textId="77777777" w:rsidR="00FD22BB" w:rsidRPr="00E122B0" w:rsidRDefault="00D03B52">
            <w:pPr>
              <w:jc w:val="both"/>
              <w:rPr>
                <w:szCs w:val="24"/>
              </w:rPr>
            </w:pPr>
            <w:r w:rsidRPr="00E122B0">
              <w:rPr>
                <w:szCs w:val="24"/>
              </w:rPr>
              <w:t>В соответствии с Приложением № 2 к настоящему Извещению - «Техническое задание».</w:t>
            </w:r>
          </w:p>
        </w:tc>
      </w:tr>
      <w:bookmarkEnd w:id="2"/>
      <w:tr w:rsidR="00FD22BB" w14:paraId="438DA384" w14:textId="77777777" w:rsidTr="00D7387D">
        <w:trPr>
          <w:jc w:val="center"/>
        </w:trPr>
        <w:tc>
          <w:tcPr>
            <w:tcW w:w="414" w:type="pct"/>
            <w:tcBorders>
              <w:left w:val="single" w:sz="4" w:space="0" w:color="auto"/>
              <w:right w:val="single" w:sz="4" w:space="0" w:color="auto"/>
            </w:tcBorders>
          </w:tcPr>
          <w:p w14:paraId="6C684EB2" w14:textId="77777777" w:rsidR="00FD22BB" w:rsidRDefault="00D03B52">
            <w:pPr>
              <w:tabs>
                <w:tab w:val="left" w:pos="652"/>
              </w:tabs>
              <w:rPr>
                <w:b/>
                <w:szCs w:val="24"/>
                <w:lang w:eastAsia="en-US"/>
              </w:rPr>
            </w:pPr>
            <w:r>
              <w:rPr>
                <w:b/>
                <w:szCs w:val="24"/>
                <w:lang w:eastAsia="en-US"/>
              </w:rPr>
              <w:t>4.2.</w:t>
            </w:r>
          </w:p>
        </w:tc>
        <w:tc>
          <w:tcPr>
            <w:tcW w:w="1488" w:type="pct"/>
            <w:tcBorders>
              <w:top w:val="single" w:sz="4" w:space="0" w:color="auto"/>
              <w:left w:val="single" w:sz="4" w:space="0" w:color="auto"/>
              <w:bottom w:val="single" w:sz="4" w:space="0" w:color="auto"/>
              <w:right w:val="single" w:sz="4" w:space="0" w:color="auto"/>
            </w:tcBorders>
          </w:tcPr>
          <w:p w14:paraId="789FE471" w14:textId="77777777" w:rsidR="00FD22BB" w:rsidRDefault="00D03B52">
            <w:pPr>
              <w:shd w:val="clear" w:color="auto" w:fill="FFFFFF"/>
              <w:rPr>
                <w:szCs w:val="24"/>
                <w:lang w:eastAsia="en-US"/>
              </w:rPr>
            </w:pPr>
            <w:r>
              <w:rPr>
                <w:szCs w:val="24"/>
                <w:lang w:eastAsia="en-US"/>
              </w:rPr>
              <w:t>Место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tcPr>
          <w:p w14:paraId="290BC4E7" w14:textId="75A54CB4" w:rsidR="00FD22BB" w:rsidRPr="00E122B0" w:rsidRDefault="008069B0">
            <w:pPr>
              <w:jc w:val="both"/>
              <w:rPr>
                <w:szCs w:val="24"/>
              </w:rPr>
            </w:pPr>
            <w:r w:rsidRPr="00E122B0">
              <w:rPr>
                <w:szCs w:val="24"/>
              </w:rPr>
              <w:t xml:space="preserve">Оренбургская область, </w:t>
            </w:r>
            <w:proofErr w:type="spellStart"/>
            <w:r w:rsidRPr="00E122B0">
              <w:rPr>
                <w:szCs w:val="24"/>
              </w:rPr>
              <w:t>Новосергиевский</w:t>
            </w:r>
            <w:proofErr w:type="spellEnd"/>
            <w:r w:rsidRPr="00E122B0">
              <w:rPr>
                <w:szCs w:val="24"/>
              </w:rPr>
              <w:t xml:space="preserve"> район, п. Новосергиевка, ул. Чернышевского, 37.</w:t>
            </w:r>
          </w:p>
        </w:tc>
      </w:tr>
      <w:tr w:rsidR="00FD22BB" w14:paraId="773C0B7D" w14:textId="77777777" w:rsidTr="00D7387D">
        <w:trPr>
          <w:jc w:val="center"/>
        </w:trPr>
        <w:tc>
          <w:tcPr>
            <w:tcW w:w="414" w:type="pct"/>
            <w:tcBorders>
              <w:left w:val="single" w:sz="4" w:space="0" w:color="auto"/>
              <w:right w:val="single" w:sz="4" w:space="0" w:color="auto"/>
            </w:tcBorders>
          </w:tcPr>
          <w:p w14:paraId="2BC6D160" w14:textId="77777777" w:rsidR="00FD22BB" w:rsidRDefault="00D03B52">
            <w:pPr>
              <w:tabs>
                <w:tab w:val="left" w:pos="652"/>
              </w:tabs>
              <w:rPr>
                <w:b/>
                <w:szCs w:val="24"/>
                <w:lang w:eastAsia="en-US"/>
              </w:rPr>
            </w:pPr>
            <w:r>
              <w:rPr>
                <w:b/>
                <w:szCs w:val="24"/>
                <w:lang w:eastAsia="en-US"/>
              </w:rPr>
              <w:t>4.3.</w:t>
            </w:r>
          </w:p>
        </w:tc>
        <w:tc>
          <w:tcPr>
            <w:tcW w:w="1488" w:type="pct"/>
            <w:tcBorders>
              <w:top w:val="single" w:sz="4" w:space="0" w:color="auto"/>
              <w:left w:val="single" w:sz="4" w:space="0" w:color="auto"/>
              <w:bottom w:val="single" w:sz="4" w:space="0" w:color="auto"/>
              <w:right w:val="single" w:sz="4" w:space="0" w:color="auto"/>
            </w:tcBorders>
          </w:tcPr>
          <w:p w14:paraId="055B223A" w14:textId="77777777" w:rsidR="00FD22BB" w:rsidRDefault="00D03B52">
            <w:pPr>
              <w:shd w:val="clear" w:color="auto" w:fill="FFFFFF"/>
              <w:rPr>
                <w:szCs w:val="24"/>
                <w:lang w:eastAsia="en-US"/>
              </w:rPr>
            </w:pPr>
            <w:r>
              <w:rPr>
                <w:szCs w:val="24"/>
                <w:lang w:eastAsia="en-US"/>
              </w:rPr>
              <w:t>Срок (периоды)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tcPr>
          <w:p w14:paraId="143CB017" w14:textId="1140096A" w:rsidR="00FD22BB" w:rsidRPr="00E122B0" w:rsidRDefault="001F6AC2" w:rsidP="008069B0">
            <w:pPr>
              <w:jc w:val="both"/>
              <w:rPr>
                <w:szCs w:val="24"/>
              </w:rPr>
            </w:pPr>
            <w:r w:rsidRPr="001F6AC2">
              <w:rPr>
                <w:szCs w:val="24"/>
              </w:rPr>
              <w:t>с момента заключения до 31 января 2025 года.</w:t>
            </w:r>
          </w:p>
        </w:tc>
      </w:tr>
      <w:tr w:rsidR="00FD22BB" w14:paraId="3DA77B7E" w14:textId="77777777" w:rsidTr="00D7387D">
        <w:trPr>
          <w:trHeight w:val="549"/>
          <w:jc w:val="center"/>
        </w:trPr>
        <w:tc>
          <w:tcPr>
            <w:tcW w:w="414" w:type="pct"/>
            <w:tcBorders>
              <w:left w:val="single" w:sz="4" w:space="0" w:color="auto"/>
              <w:right w:val="single" w:sz="4" w:space="0" w:color="auto"/>
            </w:tcBorders>
          </w:tcPr>
          <w:p w14:paraId="5591AFE6" w14:textId="77777777" w:rsidR="00FD22BB" w:rsidRDefault="00D03B52">
            <w:pPr>
              <w:tabs>
                <w:tab w:val="left" w:pos="652"/>
              </w:tabs>
              <w:rPr>
                <w:b/>
                <w:szCs w:val="24"/>
                <w:lang w:eastAsia="en-US"/>
              </w:rPr>
            </w:pPr>
            <w:r>
              <w:rPr>
                <w:b/>
                <w:szCs w:val="24"/>
                <w:lang w:eastAsia="en-US"/>
              </w:rPr>
              <w:t>4.4.</w:t>
            </w:r>
          </w:p>
          <w:p w14:paraId="5115DD33" w14:textId="77777777" w:rsidR="00FD22BB" w:rsidRDefault="00FD22BB">
            <w:pPr>
              <w:tabs>
                <w:tab w:val="left" w:pos="652"/>
              </w:tabs>
              <w:rPr>
                <w:b/>
                <w:szCs w:val="24"/>
                <w:lang w:eastAsia="en-US"/>
              </w:rPr>
            </w:pPr>
          </w:p>
        </w:tc>
        <w:tc>
          <w:tcPr>
            <w:tcW w:w="1488" w:type="pct"/>
            <w:tcBorders>
              <w:top w:val="single" w:sz="4" w:space="0" w:color="auto"/>
              <w:left w:val="single" w:sz="4" w:space="0" w:color="auto"/>
              <w:right w:val="single" w:sz="4" w:space="0" w:color="auto"/>
            </w:tcBorders>
            <w:shd w:val="clear" w:color="auto" w:fill="auto"/>
          </w:tcPr>
          <w:p w14:paraId="4ED3D4C7" w14:textId="77777777" w:rsidR="00FD22BB" w:rsidRDefault="00D03B52">
            <w:pPr>
              <w:shd w:val="clear" w:color="auto" w:fill="FFFFFF"/>
              <w:rPr>
                <w:szCs w:val="24"/>
                <w:lang w:eastAsia="en-US"/>
              </w:rPr>
            </w:pPr>
            <w:r>
              <w:rPr>
                <w:szCs w:val="24"/>
                <w:lang w:eastAsia="en-US"/>
              </w:rPr>
              <w:t xml:space="preserve">Сведения о начальной (максимальной) цене договора, либо формула </w:t>
            </w:r>
            <w:r>
              <w:rPr>
                <w:szCs w:val="24"/>
                <w:lang w:eastAsia="en-US"/>
              </w:rPr>
              <w:lastRenderedPageBreak/>
              <w:t>цены и максимальное значение цены договора, либо цена единицы товара, работы, услуги и максимальное значение цены договора</w:t>
            </w:r>
          </w:p>
        </w:tc>
        <w:tc>
          <w:tcPr>
            <w:tcW w:w="3098" w:type="pct"/>
            <w:tcBorders>
              <w:top w:val="single" w:sz="4" w:space="0" w:color="auto"/>
              <w:left w:val="single" w:sz="4" w:space="0" w:color="auto"/>
              <w:right w:val="single" w:sz="4" w:space="0" w:color="auto"/>
            </w:tcBorders>
            <w:shd w:val="clear" w:color="auto" w:fill="auto"/>
          </w:tcPr>
          <w:p w14:paraId="2F96BBAC" w14:textId="768D5111" w:rsidR="00FD22BB" w:rsidRPr="00E122B0" w:rsidRDefault="008069B0">
            <w:pPr>
              <w:contextualSpacing/>
              <w:jc w:val="both"/>
              <w:rPr>
                <w:b/>
                <w:bCs/>
                <w:szCs w:val="24"/>
              </w:rPr>
            </w:pPr>
            <w:r w:rsidRPr="00E122B0">
              <w:rPr>
                <w:b/>
                <w:bCs/>
                <w:szCs w:val="24"/>
              </w:rPr>
              <w:lastRenderedPageBreak/>
              <w:t>19 515 040 (Девятна</w:t>
            </w:r>
            <w:r w:rsidR="00063C76" w:rsidRPr="00E122B0">
              <w:rPr>
                <w:b/>
                <w:bCs/>
                <w:szCs w:val="24"/>
              </w:rPr>
              <w:t xml:space="preserve">дцать миллионов пятьсот  пятнадцать тысяч сорок) рублей </w:t>
            </w:r>
            <w:r w:rsidRPr="00E122B0">
              <w:rPr>
                <w:b/>
                <w:bCs/>
                <w:szCs w:val="24"/>
              </w:rPr>
              <w:t>00</w:t>
            </w:r>
            <w:r w:rsidR="00063C76" w:rsidRPr="00E122B0">
              <w:rPr>
                <w:b/>
                <w:bCs/>
                <w:szCs w:val="24"/>
              </w:rPr>
              <w:t xml:space="preserve"> копеек. </w:t>
            </w:r>
          </w:p>
          <w:p w14:paraId="266BFC01" w14:textId="77777777" w:rsidR="00063C76" w:rsidRPr="00E122B0" w:rsidRDefault="00063C76">
            <w:pPr>
              <w:contextualSpacing/>
              <w:jc w:val="both"/>
              <w:rPr>
                <w:color w:val="000000"/>
                <w:szCs w:val="24"/>
              </w:rPr>
            </w:pPr>
          </w:p>
          <w:p w14:paraId="44AA861B" w14:textId="77777777" w:rsidR="00FD22BB" w:rsidRPr="00E122B0" w:rsidRDefault="00FD22BB">
            <w:pPr>
              <w:contextualSpacing/>
              <w:jc w:val="both"/>
              <w:rPr>
                <w:color w:val="000000"/>
                <w:szCs w:val="24"/>
              </w:rPr>
            </w:pPr>
          </w:p>
          <w:p w14:paraId="5CE7A4BB" w14:textId="77777777" w:rsidR="00FD22BB" w:rsidRPr="00E122B0" w:rsidRDefault="00FD22BB">
            <w:pPr>
              <w:contextualSpacing/>
              <w:jc w:val="both"/>
              <w:rPr>
                <w:kern w:val="2"/>
                <w:szCs w:val="24"/>
                <w:lang w:bidi="hi-IN"/>
              </w:rPr>
            </w:pPr>
          </w:p>
        </w:tc>
      </w:tr>
      <w:tr w:rsidR="00FD22BB" w14:paraId="6C15246D" w14:textId="77777777" w:rsidTr="00D7387D">
        <w:trPr>
          <w:trHeight w:val="1752"/>
          <w:jc w:val="center"/>
        </w:trPr>
        <w:tc>
          <w:tcPr>
            <w:tcW w:w="414" w:type="pct"/>
            <w:tcBorders>
              <w:left w:val="single" w:sz="4" w:space="0" w:color="auto"/>
              <w:right w:val="single" w:sz="4" w:space="0" w:color="auto"/>
            </w:tcBorders>
          </w:tcPr>
          <w:p w14:paraId="5D395748" w14:textId="77777777" w:rsidR="00FD22BB" w:rsidRDefault="00D03B52">
            <w:pPr>
              <w:tabs>
                <w:tab w:val="left" w:pos="652"/>
              </w:tabs>
              <w:rPr>
                <w:b/>
                <w:szCs w:val="24"/>
                <w:lang w:eastAsia="en-US"/>
              </w:rPr>
            </w:pPr>
            <w:r>
              <w:rPr>
                <w:b/>
                <w:szCs w:val="24"/>
                <w:lang w:eastAsia="en-US"/>
              </w:rPr>
              <w:lastRenderedPageBreak/>
              <w:t>4.4.1.</w:t>
            </w:r>
          </w:p>
        </w:tc>
        <w:tc>
          <w:tcPr>
            <w:tcW w:w="1488" w:type="pct"/>
            <w:tcBorders>
              <w:top w:val="single" w:sz="4" w:space="0" w:color="auto"/>
              <w:left w:val="single" w:sz="4" w:space="0" w:color="auto"/>
              <w:right w:val="single" w:sz="4" w:space="0" w:color="auto"/>
            </w:tcBorders>
            <w:shd w:val="clear" w:color="auto" w:fill="auto"/>
          </w:tcPr>
          <w:p w14:paraId="7BD63C12" w14:textId="77777777" w:rsidR="00FD22BB" w:rsidRDefault="00D03B52">
            <w:pPr>
              <w:shd w:val="clear" w:color="auto" w:fill="FFFFFF"/>
              <w:rPr>
                <w:szCs w:val="24"/>
                <w:lang w:eastAsia="en-US"/>
              </w:rPr>
            </w:pPr>
            <w:r>
              <w:rPr>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8" w:type="pct"/>
            <w:tcBorders>
              <w:top w:val="single" w:sz="4" w:space="0" w:color="auto"/>
              <w:left w:val="single" w:sz="4" w:space="0" w:color="auto"/>
              <w:right w:val="single" w:sz="4" w:space="0" w:color="auto"/>
            </w:tcBorders>
            <w:shd w:val="clear" w:color="auto" w:fill="auto"/>
          </w:tcPr>
          <w:p w14:paraId="64CB735A" w14:textId="77777777" w:rsidR="00FD22BB" w:rsidRDefault="00D03B52">
            <w:pPr>
              <w:contextualSpacing/>
              <w:jc w:val="both"/>
              <w:rPr>
                <w:b/>
                <w:bCs/>
                <w:szCs w:val="24"/>
              </w:rPr>
            </w:pPr>
            <w:r>
              <w:rPr>
                <w:color w:val="000000"/>
                <w:szCs w:val="24"/>
              </w:rPr>
              <w:t>Обоснование НМЦД указано в Приложении № 1 к Документации.</w:t>
            </w:r>
          </w:p>
        </w:tc>
      </w:tr>
      <w:tr w:rsidR="00FD22BB" w14:paraId="686DDB46" w14:textId="77777777" w:rsidTr="00D7387D">
        <w:trPr>
          <w:trHeight w:val="562"/>
          <w:jc w:val="center"/>
        </w:trPr>
        <w:tc>
          <w:tcPr>
            <w:tcW w:w="414" w:type="pct"/>
            <w:tcBorders>
              <w:left w:val="single" w:sz="4" w:space="0" w:color="auto"/>
              <w:right w:val="single" w:sz="4" w:space="0" w:color="auto"/>
            </w:tcBorders>
          </w:tcPr>
          <w:p w14:paraId="0223568C" w14:textId="77777777" w:rsidR="00FD22BB" w:rsidRDefault="00D03B52">
            <w:pPr>
              <w:tabs>
                <w:tab w:val="left" w:pos="652"/>
              </w:tabs>
              <w:rPr>
                <w:b/>
                <w:szCs w:val="24"/>
                <w:lang w:eastAsia="en-US"/>
              </w:rPr>
            </w:pPr>
            <w:r>
              <w:rPr>
                <w:b/>
                <w:szCs w:val="24"/>
                <w:lang w:eastAsia="en-US"/>
              </w:rPr>
              <w:t>4.5.</w:t>
            </w:r>
          </w:p>
        </w:tc>
        <w:tc>
          <w:tcPr>
            <w:tcW w:w="1488" w:type="pct"/>
            <w:tcBorders>
              <w:top w:val="single" w:sz="4" w:space="0" w:color="auto"/>
              <w:left w:val="single" w:sz="4" w:space="0" w:color="auto"/>
              <w:bottom w:val="single" w:sz="4" w:space="0" w:color="auto"/>
              <w:right w:val="single" w:sz="4" w:space="0" w:color="auto"/>
            </w:tcBorders>
          </w:tcPr>
          <w:p w14:paraId="20BBF089" w14:textId="77777777" w:rsidR="00FD22BB" w:rsidRDefault="00D03B52">
            <w:pPr>
              <w:shd w:val="clear" w:color="auto" w:fill="FFFFFF"/>
              <w:rPr>
                <w:szCs w:val="24"/>
                <w:lang w:eastAsia="en-US"/>
              </w:rPr>
            </w:pPr>
            <w:r>
              <w:rPr>
                <w:szCs w:val="24"/>
                <w:lang w:eastAsia="en-US"/>
              </w:rPr>
              <w:t>Порядок формирования начальной (максимальной) цены договора</w:t>
            </w:r>
          </w:p>
        </w:tc>
        <w:tc>
          <w:tcPr>
            <w:tcW w:w="3098" w:type="pct"/>
            <w:tcBorders>
              <w:top w:val="single" w:sz="4" w:space="0" w:color="auto"/>
              <w:left w:val="single" w:sz="4" w:space="0" w:color="auto"/>
              <w:bottom w:val="single" w:sz="4" w:space="0" w:color="auto"/>
              <w:right w:val="single" w:sz="4" w:space="0" w:color="auto"/>
            </w:tcBorders>
          </w:tcPr>
          <w:p w14:paraId="650769AC" w14:textId="1347F107" w:rsidR="00FD22BB" w:rsidRDefault="00AE7B1F">
            <w:pPr>
              <w:tabs>
                <w:tab w:val="left" w:pos="0"/>
              </w:tabs>
              <w:jc w:val="both"/>
              <w:rPr>
                <w:szCs w:val="24"/>
              </w:rPr>
            </w:pPr>
            <w:r w:rsidRPr="00AE7B1F">
              <w:rPr>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FD22BB" w14:paraId="3E4D4BA7" w14:textId="77777777" w:rsidTr="00D7387D">
        <w:trPr>
          <w:jc w:val="center"/>
        </w:trPr>
        <w:tc>
          <w:tcPr>
            <w:tcW w:w="414" w:type="pct"/>
            <w:tcBorders>
              <w:left w:val="single" w:sz="4" w:space="0" w:color="auto"/>
              <w:right w:val="single" w:sz="4" w:space="0" w:color="auto"/>
            </w:tcBorders>
          </w:tcPr>
          <w:p w14:paraId="59820CEE" w14:textId="77777777" w:rsidR="00FD22BB" w:rsidRDefault="00D03B52">
            <w:pPr>
              <w:tabs>
                <w:tab w:val="left" w:pos="652"/>
              </w:tabs>
              <w:rPr>
                <w:b/>
                <w:szCs w:val="24"/>
                <w:lang w:eastAsia="en-US"/>
              </w:rPr>
            </w:pPr>
            <w:bookmarkStart w:id="3" w:name="_Hlk518588637"/>
            <w:r>
              <w:rPr>
                <w:b/>
                <w:szCs w:val="24"/>
                <w:lang w:eastAsia="en-US"/>
              </w:rPr>
              <w:t>4.6.</w:t>
            </w:r>
          </w:p>
        </w:tc>
        <w:tc>
          <w:tcPr>
            <w:tcW w:w="1488" w:type="pct"/>
            <w:tcBorders>
              <w:top w:val="single" w:sz="4" w:space="0" w:color="auto"/>
              <w:left w:val="single" w:sz="4" w:space="0" w:color="auto"/>
              <w:bottom w:val="single" w:sz="4" w:space="0" w:color="auto"/>
              <w:right w:val="single" w:sz="4" w:space="0" w:color="auto"/>
            </w:tcBorders>
          </w:tcPr>
          <w:p w14:paraId="6D36F401" w14:textId="77777777" w:rsidR="00FD22BB" w:rsidRDefault="00D03B52">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Информация о валюте, используемой для формирования цены договора </w:t>
            </w:r>
          </w:p>
        </w:tc>
        <w:tc>
          <w:tcPr>
            <w:tcW w:w="3098" w:type="pct"/>
            <w:tcBorders>
              <w:top w:val="single" w:sz="4" w:space="0" w:color="auto"/>
              <w:left w:val="single" w:sz="4" w:space="0" w:color="auto"/>
              <w:bottom w:val="single" w:sz="4" w:space="0" w:color="auto"/>
              <w:right w:val="single" w:sz="4" w:space="0" w:color="auto"/>
            </w:tcBorders>
          </w:tcPr>
          <w:p w14:paraId="703BB9A1" w14:textId="77777777" w:rsidR="00FD22BB" w:rsidRDefault="00D03B52">
            <w:pPr>
              <w:rPr>
                <w:szCs w:val="24"/>
              </w:rPr>
            </w:pPr>
            <w:r>
              <w:rPr>
                <w:szCs w:val="24"/>
              </w:rPr>
              <w:t>Российский рубль.</w:t>
            </w:r>
          </w:p>
        </w:tc>
      </w:tr>
      <w:bookmarkEnd w:id="3"/>
      <w:tr w:rsidR="00FD22BB" w14:paraId="4CAD0FF5" w14:textId="77777777" w:rsidTr="00D7387D">
        <w:trPr>
          <w:trHeight w:val="48"/>
          <w:jc w:val="center"/>
        </w:trPr>
        <w:tc>
          <w:tcPr>
            <w:tcW w:w="414" w:type="pct"/>
            <w:tcBorders>
              <w:left w:val="single" w:sz="4" w:space="0" w:color="auto"/>
              <w:right w:val="single" w:sz="4" w:space="0" w:color="auto"/>
            </w:tcBorders>
          </w:tcPr>
          <w:p w14:paraId="365C0A61" w14:textId="77777777" w:rsidR="00FD22BB" w:rsidRDefault="00D03B52">
            <w:pPr>
              <w:tabs>
                <w:tab w:val="left" w:pos="652"/>
              </w:tabs>
              <w:rPr>
                <w:b/>
                <w:szCs w:val="24"/>
                <w:lang w:eastAsia="en-US"/>
              </w:rPr>
            </w:pPr>
            <w:r>
              <w:rPr>
                <w:b/>
                <w:szCs w:val="24"/>
                <w:lang w:eastAsia="en-US"/>
              </w:rPr>
              <w:t>4.7.</w:t>
            </w:r>
          </w:p>
        </w:tc>
        <w:tc>
          <w:tcPr>
            <w:tcW w:w="1488" w:type="pct"/>
            <w:tcBorders>
              <w:top w:val="single" w:sz="4" w:space="0" w:color="auto"/>
              <w:left w:val="single" w:sz="4" w:space="0" w:color="auto"/>
              <w:bottom w:val="single" w:sz="4" w:space="0" w:color="auto"/>
              <w:right w:val="single" w:sz="4" w:space="0" w:color="auto"/>
            </w:tcBorders>
          </w:tcPr>
          <w:p w14:paraId="0406F45F" w14:textId="77777777" w:rsidR="00FD22BB" w:rsidRDefault="00D03B52">
            <w:pPr>
              <w:shd w:val="clear" w:color="auto" w:fill="FFFFFF"/>
              <w:rPr>
                <w:szCs w:val="24"/>
                <w:lang w:eastAsia="en-US"/>
              </w:rPr>
            </w:pPr>
            <w:r>
              <w:rPr>
                <w:szCs w:val="24"/>
                <w:lang w:eastAsia="en-US"/>
              </w:rPr>
              <w:t>Форма, сроки и порядок оплаты товара, работы, услуги</w:t>
            </w:r>
          </w:p>
        </w:tc>
        <w:tc>
          <w:tcPr>
            <w:tcW w:w="3098" w:type="pct"/>
            <w:tcBorders>
              <w:top w:val="single" w:sz="4" w:space="0" w:color="auto"/>
              <w:left w:val="single" w:sz="4" w:space="0" w:color="auto"/>
              <w:bottom w:val="single" w:sz="4" w:space="0" w:color="auto"/>
              <w:right w:val="single" w:sz="4" w:space="0" w:color="auto"/>
            </w:tcBorders>
          </w:tcPr>
          <w:p w14:paraId="19D99EC8" w14:textId="77777777" w:rsidR="00FD22BB" w:rsidRDefault="00D03B52">
            <w:pPr>
              <w:jc w:val="both"/>
              <w:rPr>
                <w:color w:val="000000"/>
                <w:szCs w:val="24"/>
                <w:shd w:val="clear" w:color="auto" w:fill="FFFFFF"/>
              </w:rPr>
            </w:pPr>
            <w:r>
              <w:rPr>
                <w:color w:val="000000"/>
                <w:szCs w:val="24"/>
                <w:shd w:val="clear" w:color="auto" w:fill="FFFFFF"/>
              </w:rPr>
              <w:t>В соответствии с проектом Договора</w:t>
            </w:r>
          </w:p>
        </w:tc>
      </w:tr>
      <w:tr w:rsidR="00FD22BB" w14:paraId="037EE4BE" w14:textId="77777777">
        <w:trPr>
          <w:trHeight w:val="190"/>
          <w:jc w:val="center"/>
        </w:trPr>
        <w:tc>
          <w:tcPr>
            <w:tcW w:w="5000" w:type="pct"/>
            <w:gridSpan w:val="3"/>
            <w:tcBorders>
              <w:left w:val="single" w:sz="4" w:space="0" w:color="auto"/>
              <w:right w:val="single" w:sz="4" w:space="0" w:color="auto"/>
            </w:tcBorders>
          </w:tcPr>
          <w:p w14:paraId="264A17C7" w14:textId="77777777" w:rsidR="00FD22BB" w:rsidRDefault="00D03B52">
            <w:pPr>
              <w:jc w:val="both"/>
              <w:rPr>
                <w:b/>
                <w:bCs/>
                <w:color w:val="00000A"/>
                <w:szCs w:val="24"/>
                <w:lang w:eastAsia="zh-CN"/>
              </w:rPr>
            </w:pPr>
            <w:r>
              <w:rPr>
                <w:b/>
                <w:bCs/>
                <w:color w:val="00000A"/>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14:paraId="19F5CA98" w14:textId="77777777" w:rsidTr="00D7387D">
        <w:trPr>
          <w:trHeight w:val="274"/>
          <w:jc w:val="center"/>
        </w:trPr>
        <w:tc>
          <w:tcPr>
            <w:tcW w:w="414" w:type="pct"/>
            <w:tcBorders>
              <w:left w:val="single" w:sz="4" w:space="0" w:color="auto"/>
              <w:right w:val="single" w:sz="4" w:space="0" w:color="auto"/>
            </w:tcBorders>
          </w:tcPr>
          <w:p w14:paraId="361A1063" w14:textId="77777777" w:rsidR="00FD22BB" w:rsidRDefault="00D03B52">
            <w:pPr>
              <w:rPr>
                <w:b/>
                <w:bCs/>
                <w:color w:val="00000A"/>
                <w:szCs w:val="24"/>
                <w:lang w:eastAsia="zh-CN"/>
              </w:rPr>
            </w:pPr>
            <w:r>
              <w:rPr>
                <w:b/>
                <w:bCs/>
                <w:color w:val="00000A"/>
                <w:szCs w:val="24"/>
                <w:lang w:eastAsia="zh-CN"/>
              </w:rPr>
              <w:t xml:space="preserve">5.1. </w:t>
            </w:r>
          </w:p>
        </w:tc>
        <w:tc>
          <w:tcPr>
            <w:tcW w:w="1488" w:type="pct"/>
            <w:tcBorders>
              <w:left w:val="single" w:sz="4" w:space="0" w:color="auto"/>
              <w:right w:val="single" w:sz="4" w:space="0" w:color="auto"/>
            </w:tcBorders>
          </w:tcPr>
          <w:p w14:paraId="20F364C2" w14:textId="77777777" w:rsidR="00FD22BB" w:rsidRDefault="00D03B52">
            <w:pPr>
              <w:rPr>
                <w:bCs/>
                <w:color w:val="00000A"/>
                <w:szCs w:val="24"/>
                <w:lang w:eastAsia="zh-CN"/>
              </w:rPr>
            </w:pPr>
            <w:r>
              <w:rPr>
                <w:bCs/>
                <w:color w:val="00000A"/>
                <w:szCs w:val="24"/>
                <w:lang w:eastAsia="zh-CN"/>
              </w:rPr>
              <w:t>Порядок подачи заявок на участие в закупке</w:t>
            </w:r>
          </w:p>
        </w:tc>
        <w:tc>
          <w:tcPr>
            <w:tcW w:w="3098" w:type="pct"/>
            <w:tcBorders>
              <w:left w:val="single" w:sz="4" w:space="0" w:color="auto"/>
              <w:right w:val="single" w:sz="4" w:space="0" w:color="auto"/>
            </w:tcBorders>
          </w:tcPr>
          <w:p w14:paraId="346D2232" w14:textId="77777777" w:rsidR="00FD22BB" w:rsidRDefault="00D03B52">
            <w:pPr>
              <w:pStyle w:val="Style12"/>
              <w:spacing w:line="240" w:lineRule="auto"/>
              <w:ind w:firstLine="0"/>
            </w:pPr>
            <w:r>
              <w:t>Участник вправе подать только одну заявку на участие в электронном Аукционе в отношении предмета закупки.</w:t>
            </w:r>
          </w:p>
          <w:p w14:paraId="59C5A916" w14:textId="77777777" w:rsidR="00FD22BB" w:rsidRDefault="00D03B52">
            <w:pPr>
              <w:pStyle w:val="Style12"/>
              <w:spacing w:line="240" w:lineRule="auto"/>
              <w:ind w:firstLine="0"/>
            </w:pPr>
            <w: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Default="00D03B52">
            <w:pPr>
              <w:pStyle w:val="Style12"/>
              <w:spacing w:line="240" w:lineRule="auto"/>
              <w:ind w:firstLine="0"/>
            </w:pPr>
            <w: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Default="00D03B52">
            <w:pPr>
              <w:pStyle w:val="Style12"/>
              <w:spacing w:line="240" w:lineRule="auto"/>
              <w:ind w:firstLine="0"/>
            </w:pPr>
            <w: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Default="00D03B52">
            <w:pPr>
              <w:pStyle w:val="Style12"/>
              <w:spacing w:line="240" w:lineRule="auto"/>
              <w:ind w:firstLine="0"/>
            </w:pPr>
            <w:r>
              <w:lastRenderedPageBreak/>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Default="00D03B52">
            <w:pPr>
              <w:pStyle w:val="Style12"/>
              <w:spacing w:line="240" w:lineRule="auto"/>
              <w:ind w:firstLine="0"/>
            </w:pPr>
            <w:r>
              <w:t>Электронные документы, входящие в состав заявки должны иметь один из распространенных форматов документов: с расширением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txt</w:t>
            </w:r>
            <w:proofErr w:type="spellEnd"/>
            <w:r>
              <w:t>), (*.</w:t>
            </w:r>
            <w:proofErr w:type="spellStart"/>
            <w:r>
              <w:t>pdf</w:t>
            </w:r>
            <w:proofErr w:type="spellEnd"/>
            <w:r>
              <w:t>), (*.</w:t>
            </w:r>
            <w:proofErr w:type="spellStart"/>
            <w:r>
              <w:t>jpg</w:t>
            </w:r>
            <w:proofErr w:type="spellEnd"/>
            <w:r>
              <w:t>) и т.д.</w:t>
            </w:r>
          </w:p>
          <w:p w14:paraId="3E3F6210" w14:textId="77777777" w:rsidR="00FD22BB" w:rsidRDefault="00D03B52">
            <w:pPr>
              <w:pStyle w:val="Style12"/>
              <w:spacing w:line="240" w:lineRule="auto"/>
              <w:ind w:firstLine="0"/>
            </w:pPr>
            <w: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Default="00D03B52">
            <w:pPr>
              <w:pStyle w:val="Style12"/>
              <w:spacing w:line="240" w:lineRule="auto"/>
              <w:ind w:firstLine="0"/>
            </w:pPr>
            <w: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Default="00D03B52">
            <w:pPr>
              <w:pStyle w:val="Style12"/>
              <w:spacing w:line="240" w:lineRule="auto"/>
              <w:ind w:firstLine="0"/>
            </w:pPr>
            <w:r>
              <w:t>Файлы формируются по принципу: один файл – один документ.</w:t>
            </w:r>
          </w:p>
          <w:p w14:paraId="5FBABD1C" w14:textId="77777777" w:rsidR="00FD22BB" w:rsidRDefault="00D03B52">
            <w:pPr>
              <w:pStyle w:val="Style12"/>
              <w:spacing w:line="240" w:lineRule="auto"/>
              <w:ind w:firstLine="0"/>
              <w:rPr>
                <w:bCs/>
                <w:color w:val="00000A"/>
                <w:lang w:eastAsia="zh-CN"/>
              </w:rPr>
            </w:pPr>
            <w:r>
              <w:rPr>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14:paraId="0C93956C" w14:textId="77777777" w:rsidTr="00D7387D">
        <w:trPr>
          <w:trHeight w:val="190"/>
          <w:jc w:val="center"/>
        </w:trPr>
        <w:tc>
          <w:tcPr>
            <w:tcW w:w="414" w:type="pct"/>
            <w:tcBorders>
              <w:left w:val="single" w:sz="4" w:space="0" w:color="auto"/>
              <w:right w:val="single" w:sz="4" w:space="0" w:color="auto"/>
            </w:tcBorders>
          </w:tcPr>
          <w:p w14:paraId="0569E085" w14:textId="77777777" w:rsidR="00FD22BB" w:rsidRDefault="00D03B52">
            <w:pPr>
              <w:rPr>
                <w:b/>
                <w:bCs/>
                <w:color w:val="00000A"/>
                <w:szCs w:val="24"/>
                <w:lang w:eastAsia="zh-CN"/>
              </w:rPr>
            </w:pPr>
            <w:r>
              <w:rPr>
                <w:b/>
                <w:bCs/>
                <w:color w:val="00000A"/>
                <w:szCs w:val="24"/>
                <w:lang w:eastAsia="zh-CN"/>
              </w:rPr>
              <w:lastRenderedPageBreak/>
              <w:t xml:space="preserve">5.2. </w:t>
            </w:r>
          </w:p>
        </w:tc>
        <w:tc>
          <w:tcPr>
            <w:tcW w:w="1488" w:type="pct"/>
            <w:tcBorders>
              <w:left w:val="single" w:sz="4" w:space="0" w:color="auto"/>
              <w:right w:val="single" w:sz="4" w:space="0" w:color="auto"/>
            </w:tcBorders>
          </w:tcPr>
          <w:p w14:paraId="49D703BD" w14:textId="77777777" w:rsidR="00FD22BB" w:rsidRDefault="00D03B52">
            <w:pPr>
              <w:rPr>
                <w:bCs/>
                <w:color w:val="00000A"/>
                <w:szCs w:val="24"/>
                <w:lang w:eastAsia="zh-CN"/>
              </w:rPr>
            </w:pPr>
            <w:r>
              <w:rPr>
                <w:bCs/>
                <w:color w:val="00000A"/>
                <w:szCs w:val="24"/>
                <w:lang w:eastAsia="zh-CN"/>
              </w:rPr>
              <w:t>Внесение изменений и отзыв заявки на участие в закупке</w:t>
            </w:r>
          </w:p>
        </w:tc>
        <w:tc>
          <w:tcPr>
            <w:tcW w:w="3098" w:type="pct"/>
            <w:tcBorders>
              <w:left w:val="single" w:sz="4" w:space="0" w:color="auto"/>
              <w:right w:val="single" w:sz="4" w:space="0" w:color="auto"/>
            </w:tcBorders>
          </w:tcPr>
          <w:p w14:paraId="58B7570E" w14:textId="12633FE3" w:rsidR="00FD22BB" w:rsidRDefault="00474A5B">
            <w:pPr>
              <w:tabs>
                <w:tab w:val="left" w:pos="142"/>
                <w:tab w:val="left" w:pos="426"/>
              </w:tabs>
              <w:jc w:val="both"/>
              <w:rPr>
                <w:rFonts w:eastAsiaTheme="minorEastAsia"/>
                <w:szCs w:val="24"/>
              </w:rPr>
            </w:pPr>
            <w:r w:rsidRPr="00474A5B">
              <w:rPr>
                <w:rFonts w:eastAsiaTheme="minorEastAsia"/>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eastAsiaTheme="minorEastAsia"/>
                <w:szCs w:val="24"/>
              </w:rPr>
              <w:t xml:space="preserve"> </w:t>
            </w:r>
            <w:r w:rsidR="00D03B52">
              <w:rPr>
                <w:rFonts w:eastAsiaTheme="minorEastAsia"/>
                <w:szCs w:val="24"/>
              </w:rPr>
              <w:t xml:space="preserve">С использованием функционала электронной площадки </w:t>
            </w:r>
            <w:r w:rsidR="00D03B52">
              <w:rPr>
                <w:rStyle w:val="ab"/>
                <w:rFonts w:eastAsiaTheme="minorEastAsia"/>
                <w:szCs w:val="24"/>
              </w:rPr>
              <w:t>https://etp-region.ru</w:t>
            </w:r>
            <w:r w:rsidR="00D03B52">
              <w:rPr>
                <w:rFonts w:eastAsiaTheme="minorEastAsia"/>
                <w:szCs w:val="24"/>
              </w:rPr>
              <w:t>.</w:t>
            </w:r>
          </w:p>
        </w:tc>
      </w:tr>
      <w:tr w:rsidR="00FD22BB" w14:paraId="45D9A916" w14:textId="77777777" w:rsidTr="00D7387D">
        <w:trPr>
          <w:trHeight w:val="190"/>
          <w:jc w:val="center"/>
        </w:trPr>
        <w:tc>
          <w:tcPr>
            <w:tcW w:w="414" w:type="pct"/>
            <w:tcBorders>
              <w:left w:val="single" w:sz="4" w:space="0" w:color="auto"/>
              <w:right w:val="single" w:sz="4" w:space="0" w:color="auto"/>
            </w:tcBorders>
            <w:shd w:val="clear" w:color="auto" w:fill="auto"/>
          </w:tcPr>
          <w:p w14:paraId="14D801D7" w14:textId="77777777" w:rsidR="00FD22BB" w:rsidRDefault="00D03B52">
            <w:pPr>
              <w:rPr>
                <w:b/>
                <w:bCs/>
                <w:color w:val="00000A"/>
                <w:szCs w:val="24"/>
                <w:lang w:eastAsia="zh-CN"/>
              </w:rPr>
            </w:pPr>
            <w:r>
              <w:rPr>
                <w:b/>
                <w:bCs/>
                <w:color w:val="00000A"/>
                <w:szCs w:val="24"/>
                <w:lang w:eastAsia="zh-CN"/>
              </w:rPr>
              <w:t>5.3.</w:t>
            </w:r>
          </w:p>
        </w:tc>
        <w:tc>
          <w:tcPr>
            <w:tcW w:w="1488" w:type="pct"/>
            <w:tcBorders>
              <w:left w:val="single" w:sz="4" w:space="0" w:color="auto"/>
              <w:right w:val="single" w:sz="4" w:space="0" w:color="auto"/>
            </w:tcBorders>
            <w:shd w:val="clear" w:color="auto" w:fill="auto"/>
          </w:tcPr>
          <w:p w14:paraId="3DCB5206" w14:textId="77777777" w:rsidR="00FD22BB" w:rsidRDefault="00D03B52">
            <w:pPr>
              <w:shd w:val="clear" w:color="auto" w:fill="FFFFFF"/>
              <w:rPr>
                <w:szCs w:val="24"/>
                <w:lang w:eastAsia="en-US"/>
              </w:rPr>
            </w:pPr>
            <w:r>
              <w:rPr>
                <w:szCs w:val="24"/>
                <w:lang w:eastAsia="en-US"/>
              </w:rPr>
              <w:t>Дата начала срока подачи заявок на участие в закупке</w:t>
            </w:r>
          </w:p>
        </w:tc>
        <w:tc>
          <w:tcPr>
            <w:tcW w:w="3098" w:type="pct"/>
            <w:tcBorders>
              <w:left w:val="single" w:sz="4" w:space="0" w:color="auto"/>
              <w:right w:val="single" w:sz="4" w:space="0" w:color="auto"/>
            </w:tcBorders>
            <w:shd w:val="clear" w:color="auto" w:fill="auto"/>
          </w:tcPr>
          <w:p w14:paraId="3C167D82" w14:textId="1CA8FD3F" w:rsidR="00FD22BB" w:rsidRPr="00444238" w:rsidRDefault="001C5B1C">
            <w:pPr>
              <w:shd w:val="clear" w:color="auto" w:fill="FFFFFF"/>
              <w:rPr>
                <w:b/>
                <w:szCs w:val="24"/>
                <w:highlight w:val="green"/>
                <w:lang w:eastAsia="en-US"/>
              </w:rPr>
            </w:pPr>
            <w:r w:rsidRPr="00444238">
              <w:rPr>
                <w:b/>
                <w:szCs w:val="24"/>
                <w:highlight w:val="green"/>
                <w:lang w:eastAsia="en-US"/>
              </w:rPr>
              <w:t>02 сентября</w:t>
            </w:r>
            <w:r w:rsidR="00D03B52" w:rsidRPr="00444238">
              <w:rPr>
                <w:b/>
                <w:szCs w:val="24"/>
                <w:highlight w:val="green"/>
                <w:lang w:eastAsia="en-US"/>
              </w:rPr>
              <w:t xml:space="preserve"> </w:t>
            </w:r>
            <w:r w:rsidR="00573E3B" w:rsidRPr="00444238">
              <w:rPr>
                <w:b/>
                <w:szCs w:val="24"/>
                <w:highlight w:val="green"/>
                <w:lang w:eastAsia="en-US"/>
              </w:rPr>
              <w:t>2024</w:t>
            </w:r>
            <w:r w:rsidR="00D03B52" w:rsidRPr="00444238">
              <w:rPr>
                <w:b/>
                <w:szCs w:val="24"/>
                <w:highlight w:val="green"/>
                <w:lang w:eastAsia="en-US"/>
              </w:rPr>
              <w:t xml:space="preserve"> года.</w:t>
            </w:r>
          </w:p>
        </w:tc>
      </w:tr>
      <w:tr w:rsidR="00FD22BB" w14:paraId="403A38F1" w14:textId="77777777" w:rsidTr="00D7387D">
        <w:trPr>
          <w:trHeight w:val="190"/>
          <w:jc w:val="center"/>
        </w:trPr>
        <w:tc>
          <w:tcPr>
            <w:tcW w:w="414" w:type="pct"/>
            <w:tcBorders>
              <w:left w:val="single" w:sz="4" w:space="0" w:color="auto"/>
              <w:right w:val="single" w:sz="4" w:space="0" w:color="auto"/>
            </w:tcBorders>
            <w:shd w:val="clear" w:color="auto" w:fill="auto"/>
          </w:tcPr>
          <w:p w14:paraId="4A38880F" w14:textId="77777777" w:rsidR="00FD22BB" w:rsidRDefault="00D03B52">
            <w:pPr>
              <w:rPr>
                <w:b/>
                <w:bCs/>
                <w:color w:val="00000A"/>
                <w:szCs w:val="24"/>
                <w:lang w:eastAsia="zh-CN"/>
              </w:rPr>
            </w:pPr>
            <w:r>
              <w:rPr>
                <w:b/>
                <w:bCs/>
                <w:color w:val="00000A"/>
                <w:szCs w:val="24"/>
                <w:lang w:eastAsia="zh-CN"/>
              </w:rPr>
              <w:t>5.4.1.</w:t>
            </w:r>
          </w:p>
        </w:tc>
        <w:tc>
          <w:tcPr>
            <w:tcW w:w="1488" w:type="pct"/>
            <w:tcBorders>
              <w:left w:val="single" w:sz="4" w:space="0" w:color="auto"/>
              <w:right w:val="single" w:sz="4" w:space="0" w:color="auto"/>
            </w:tcBorders>
            <w:shd w:val="clear" w:color="auto" w:fill="auto"/>
          </w:tcPr>
          <w:p w14:paraId="75C883D5" w14:textId="77777777" w:rsidR="00FD22BB" w:rsidRDefault="00D03B52">
            <w:pPr>
              <w:shd w:val="clear" w:color="auto" w:fill="FFFFFF"/>
              <w:rPr>
                <w:szCs w:val="24"/>
                <w:lang w:eastAsia="en-US"/>
              </w:rPr>
            </w:pPr>
            <w:r>
              <w:rPr>
                <w:szCs w:val="24"/>
                <w:lang w:eastAsia="en-US"/>
              </w:rPr>
              <w:t>Дата и время окончания срока подачи заявок на участие в закупке</w:t>
            </w:r>
          </w:p>
        </w:tc>
        <w:tc>
          <w:tcPr>
            <w:tcW w:w="3098" w:type="pct"/>
            <w:tcBorders>
              <w:left w:val="single" w:sz="4" w:space="0" w:color="auto"/>
              <w:right w:val="single" w:sz="4" w:space="0" w:color="auto"/>
            </w:tcBorders>
            <w:shd w:val="clear" w:color="auto" w:fill="auto"/>
          </w:tcPr>
          <w:p w14:paraId="28768129" w14:textId="0EB8F1AD" w:rsidR="00FD22BB" w:rsidRPr="00444238" w:rsidRDefault="001C5B1C">
            <w:pPr>
              <w:shd w:val="clear" w:color="auto" w:fill="FFFFFF"/>
              <w:rPr>
                <w:b/>
                <w:szCs w:val="24"/>
                <w:highlight w:val="green"/>
              </w:rPr>
            </w:pPr>
            <w:r w:rsidRPr="00444238">
              <w:rPr>
                <w:b/>
                <w:szCs w:val="24"/>
                <w:highlight w:val="green"/>
                <w:lang w:eastAsia="en-US"/>
              </w:rPr>
              <w:t>18 сентября</w:t>
            </w:r>
            <w:r w:rsidR="00D03B52" w:rsidRPr="00444238">
              <w:rPr>
                <w:b/>
                <w:szCs w:val="24"/>
                <w:highlight w:val="green"/>
                <w:lang w:eastAsia="en-US"/>
              </w:rPr>
              <w:t xml:space="preserve"> </w:t>
            </w:r>
            <w:r w:rsidR="00573E3B" w:rsidRPr="00444238">
              <w:rPr>
                <w:b/>
                <w:szCs w:val="24"/>
                <w:highlight w:val="green"/>
                <w:lang w:eastAsia="en-US"/>
              </w:rPr>
              <w:t>2024</w:t>
            </w:r>
            <w:r w:rsidR="00D03B52" w:rsidRPr="00444238">
              <w:rPr>
                <w:b/>
                <w:szCs w:val="24"/>
                <w:highlight w:val="green"/>
                <w:lang w:eastAsia="en-US"/>
              </w:rPr>
              <w:t xml:space="preserve"> года 10.00 часов </w:t>
            </w:r>
            <w:r w:rsidR="00D03B52" w:rsidRPr="00444238">
              <w:rPr>
                <w:b/>
                <w:szCs w:val="24"/>
                <w:highlight w:val="green"/>
              </w:rPr>
              <w:t>(по местному времени</w:t>
            </w:r>
            <w:r w:rsidR="00D03B52" w:rsidRPr="00444238">
              <w:rPr>
                <w:b/>
                <w:bCs/>
                <w:szCs w:val="24"/>
                <w:highlight w:val="green"/>
                <w:lang w:eastAsia="en-US"/>
              </w:rPr>
              <w:t xml:space="preserve"> Заказчика</w:t>
            </w:r>
            <w:r w:rsidR="00D03B52" w:rsidRPr="00444238">
              <w:rPr>
                <w:b/>
                <w:szCs w:val="24"/>
                <w:highlight w:val="green"/>
              </w:rPr>
              <w:t>).</w:t>
            </w:r>
          </w:p>
          <w:p w14:paraId="6545C242" w14:textId="77777777" w:rsidR="00FD22BB" w:rsidRPr="00444238" w:rsidRDefault="00FD22BB">
            <w:pPr>
              <w:keepNext/>
              <w:keepLines/>
              <w:rPr>
                <w:b/>
                <w:szCs w:val="24"/>
                <w:highlight w:val="green"/>
              </w:rPr>
            </w:pPr>
          </w:p>
        </w:tc>
      </w:tr>
      <w:tr w:rsidR="00FD22BB" w14:paraId="5A5D95EF" w14:textId="77777777" w:rsidTr="00D7387D">
        <w:trPr>
          <w:trHeight w:val="190"/>
          <w:jc w:val="center"/>
        </w:trPr>
        <w:tc>
          <w:tcPr>
            <w:tcW w:w="414" w:type="pct"/>
            <w:tcBorders>
              <w:left w:val="single" w:sz="4" w:space="0" w:color="auto"/>
              <w:right w:val="single" w:sz="4" w:space="0" w:color="auto"/>
            </w:tcBorders>
            <w:shd w:val="clear" w:color="auto" w:fill="auto"/>
          </w:tcPr>
          <w:p w14:paraId="14A73CA9" w14:textId="77777777" w:rsidR="00FD22BB" w:rsidRDefault="00D03B52">
            <w:pPr>
              <w:rPr>
                <w:b/>
                <w:bCs/>
                <w:color w:val="00000A"/>
                <w:szCs w:val="24"/>
                <w:lang w:eastAsia="zh-CN"/>
              </w:rPr>
            </w:pPr>
            <w:r>
              <w:rPr>
                <w:b/>
                <w:bCs/>
                <w:color w:val="00000A"/>
                <w:szCs w:val="24"/>
                <w:lang w:eastAsia="zh-CN"/>
              </w:rPr>
              <w:t>5.4.2.</w:t>
            </w:r>
          </w:p>
        </w:tc>
        <w:tc>
          <w:tcPr>
            <w:tcW w:w="1488" w:type="pct"/>
            <w:tcBorders>
              <w:left w:val="single" w:sz="4" w:space="0" w:color="auto"/>
              <w:right w:val="single" w:sz="4" w:space="0" w:color="auto"/>
            </w:tcBorders>
            <w:shd w:val="clear" w:color="auto" w:fill="auto"/>
          </w:tcPr>
          <w:p w14:paraId="6ECEE154" w14:textId="77777777" w:rsidR="00FD22BB" w:rsidRDefault="00D03B52">
            <w:pPr>
              <w:shd w:val="clear" w:color="auto" w:fill="FFFFFF"/>
              <w:rPr>
                <w:rFonts w:eastAsiaTheme="minorEastAsia"/>
                <w:szCs w:val="24"/>
              </w:rPr>
            </w:pPr>
            <w:r>
              <w:rPr>
                <w:rFonts w:eastAsiaTheme="minorEastAsia"/>
                <w:szCs w:val="24"/>
              </w:rPr>
              <w:t>Место рассмотрения заявок на участие в закупке</w:t>
            </w:r>
          </w:p>
        </w:tc>
        <w:tc>
          <w:tcPr>
            <w:tcW w:w="3098" w:type="pct"/>
            <w:tcBorders>
              <w:left w:val="single" w:sz="4" w:space="0" w:color="auto"/>
              <w:right w:val="single" w:sz="4" w:space="0" w:color="auto"/>
            </w:tcBorders>
            <w:shd w:val="clear" w:color="auto" w:fill="auto"/>
          </w:tcPr>
          <w:p w14:paraId="5B642BA0" w14:textId="77777777" w:rsidR="00D608DB" w:rsidRPr="00444238" w:rsidRDefault="00D608DB">
            <w:pPr>
              <w:shd w:val="clear" w:color="auto" w:fill="FFFFFF"/>
              <w:rPr>
                <w:rFonts w:eastAsiaTheme="minorEastAsia"/>
                <w:szCs w:val="24"/>
                <w:highlight w:val="green"/>
              </w:rPr>
            </w:pPr>
            <w:r w:rsidRPr="00444238">
              <w:rPr>
                <w:rFonts w:eastAsiaTheme="minorEastAsia"/>
                <w:szCs w:val="24"/>
                <w:highlight w:val="green"/>
              </w:rPr>
              <w:t xml:space="preserve">461200, Оренбургская область, </w:t>
            </w:r>
            <w:proofErr w:type="spellStart"/>
            <w:r w:rsidRPr="00444238">
              <w:rPr>
                <w:rFonts w:eastAsiaTheme="minorEastAsia"/>
                <w:szCs w:val="24"/>
                <w:highlight w:val="green"/>
              </w:rPr>
              <w:t>п.Новосергиевка</w:t>
            </w:r>
            <w:proofErr w:type="spellEnd"/>
            <w:r w:rsidRPr="00444238">
              <w:rPr>
                <w:rFonts w:eastAsiaTheme="minorEastAsia"/>
                <w:szCs w:val="24"/>
                <w:highlight w:val="green"/>
              </w:rPr>
              <w:t>, ул. Красноармейская, д.32А.</w:t>
            </w:r>
          </w:p>
          <w:p w14:paraId="6B85B6F2" w14:textId="4AC75066" w:rsidR="00474A5B" w:rsidRPr="00444238" w:rsidRDefault="00D608DB">
            <w:pPr>
              <w:shd w:val="clear" w:color="auto" w:fill="FFFFFF"/>
              <w:rPr>
                <w:rFonts w:eastAsiaTheme="minorEastAsia"/>
                <w:szCs w:val="24"/>
                <w:highlight w:val="green"/>
              </w:rPr>
            </w:pPr>
            <w:r w:rsidRPr="00444238">
              <w:rPr>
                <w:rFonts w:eastAsiaTheme="minorEastAsia"/>
                <w:szCs w:val="24"/>
                <w:highlight w:val="green"/>
              </w:rPr>
              <w:t xml:space="preserve"> </w:t>
            </w:r>
          </w:p>
          <w:p w14:paraId="11A74DBA" w14:textId="68355ADC" w:rsidR="00FD22BB" w:rsidRPr="00444238" w:rsidRDefault="00474A5B">
            <w:pPr>
              <w:shd w:val="clear" w:color="auto" w:fill="FFFFFF"/>
              <w:rPr>
                <w:rFonts w:eastAsiaTheme="minorEastAsia"/>
                <w:szCs w:val="24"/>
                <w:highlight w:val="green"/>
              </w:rPr>
            </w:pPr>
            <w:r w:rsidRPr="00444238">
              <w:rPr>
                <w:rFonts w:eastAsiaTheme="minorEastAsia"/>
                <w:szCs w:val="24"/>
                <w:highlight w:val="green"/>
              </w:rPr>
              <w:t>С использованием функционала ЭТП</w:t>
            </w:r>
          </w:p>
        </w:tc>
      </w:tr>
      <w:tr w:rsidR="00FD22BB" w14:paraId="49AE89CE" w14:textId="77777777" w:rsidTr="00D7387D">
        <w:trPr>
          <w:trHeight w:val="452"/>
          <w:jc w:val="center"/>
        </w:trPr>
        <w:tc>
          <w:tcPr>
            <w:tcW w:w="414" w:type="pct"/>
            <w:tcBorders>
              <w:left w:val="single" w:sz="4" w:space="0" w:color="auto"/>
              <w:right w:val="single" w:sz="4" w:space="0" w:color="auto"/>
            </w:tcBorders>
            <w:shd w:val="clear" w:color="auto" w:fill="auto"/>
          </w:tcPr>
          <w:p w14:paraId="534DE8F6" w14:textId="77777777" w:rsidR="00FD22BB" w:rsidRDefault="00D03B52">
            <w:pPr>
              <w:rPr>
                <w:b/>
                <w:bCs/>
                <w:color w:val="00000A"/>
                <w:szCs w:val="24"/>
                <w:lang w:eastAsia="zh-CN"/>
              </w:rPr>
            </w:pPr>
            <w:r>
              <w:rPr>
                <w:b/>
                <w:bCs/>
                <w:color w:val="00000A"/>
                <w:szCs w:val="24"/>
                <w:lang w:eastAsia="zh-CN"/>
              </w:rPr>
              <w:lastRenderedPageBreak/>
              <w:t xml:space="preserve">5.5. </w:t>
            </w:r>
          </w:p>
        </w:tc>
        <w:tc>
          <w:tcPr>
            <w:tcW w:w="1488" w:type="pct"/>
            <w:tcBorders>
              <w:left w:val="single" w:sz="4" w:space="0" w:color="auto"/>
              <w:right w:val="single" w:sz="4" w:space="0" w:color="auto"/>
            </w:tcBorders>
            <w:shd w:val="clear" w:color="auto" w:fill="auto"/>
          </w:tcPr>
          <w:p w14:paraId="6EEEF7DC" w14:textId="77777777" w:rsidR="00FD22BB" w:rsidRDefault="00D03B52">
            <w:pPr>
              <w:shd w:val="clear" w:color="auto" w:fill="FFFFFF"/>
              <w:rPr>
                <w:szCs w:val="24"/>
                <w:lang w:eastAsia="en-US"/>
              </w:rPr>
            </w:pPr>
            <w:r>
              <w:rPr>
                <w:szCs w:val="24"/>
                <w:lang w:eastAsia="en-US"/>
              </w:rPr>
              <w:t>Дата рассмотрения предложений участников такой закупки и подведения итогов такой закупки</w:t>
            </w:r>
          </w:p>
        </w:tc>
        <w:tc>
          <w:tcPr>
            <w:tcW w:w="3098" w:type="pct"/>
            <w:tcBorders>
              <w:left w:val="single" w:sz="4" w:space="0" w:color="auto"/>
              <w:right w:val="single" w:sz="4" w:space="0" w:color="auto"/>
            </w:tcBorders>
            <w:shd w:val="clear" w:color="auto" w:fill="auto"/>
          </w:tcPr>
          <w:p w14:paraId="60A7B299" w14:textId="2037D084" w:rsidR="00FD22BB" w:rsidRPr="00444238" w:rsidRDefault="00D03B52">
            <w:pPr>
              <w:shd w:val="clear" w:color="auto" w:fill="FFFFFF"/>
              <w:rPr>
                <w:szCs w:val="24"/>
                <w:highlight w:val="green"/>
                <w:lang w:eastAsia="en-US"/>
              </w:rPr>
            </w:pPr>
            <w:r w:rsidRPr="00444238">
              <w:rPr>
                <w:szCs w:val="24"/>
                <w:highlight w:val="green"/>
                <w:lang w:eastAsia="en-US"/>
              </w:rPr>
              <w:t xml:space="preserve">Рассмотрение заявок: </w:t>
            </w:r>
            <w:r w:rsidR="001C5B1C" w:rsidRPr="00444238">
              <w:rPr>
                <w:b/>
                <w:bCs/>
                <w:szCs w:val="24"/>
                <w:highlight w:val="green"/>
                <w:lang w:eastAsia="en-US"/>
              </w:rPr>
              <w:t xml:space="preserve">18 сентября </w:t>
            </w:r>
            <w:r w:rsidR="00573E3B" w:rsidRPr="00444238">
              <w:rPr>
                <w:b/>
                <w:bCs/>
                <w:szCs w:val="24"/>
                <w:highlight w:val="green"/>
                <w:lang w:eastAsia="en-US"/>
              </w:rPr>
              <w:t>2024</w:t>
            </w:r>
            <w:r w:rsidRPr="00444238">
              <w:rPr>
                <w:b/>
                <w:bCs/>
                <w:szCs w:val="24"/>
                <w:highlight w:val="green"/>
                <w:lang w:eastAsia="en-US"/>
              </w:rPr>
              <w:t xml:space="preserve"> года</w:t>
            </w:r>
            <w:r w:rsidRPr="00444238">
              <w:rPr>
                <w:szCs w:val="24"/>
                <w:highlight w:val="green"/>
                <w:lang w:eastAsia="en-US"/>
              </w:rPr>
              <w:t xml:space="preserve"> </w:t>
            </w:r>
          </w:p>
          <w:p w14:paraId="1C7B8534" w14:textId="765B98BF" w:rsidR="00FD22BB" w:rsidRPr="00444238" w:rsidRDefault="00D03B52">
            <w:pPr>
              <w:shd w:val="clear" w:color="auto" w:fill="FFFFFF"/>
              <w:rPr>
                <w:szCs w:val="24"/>
                <w:highlight w:val="green"/>
                <w:lang w:eastAsia="en-US"/>
              </w:rPr>
            </w:pPr>
            <w:r w:rsidRPr="00444238">
              <w:rPr>
                <w:szCs w:val="24"/>
                <w:highlight w:val="green"/>
                <w:lang w:eastAsia="en-US"/>
              </w:rPr>
              <w:t xml:space="preserve">Подача ценовых предложений: </w:t>
            </w:r>
            <w:r w:rsidR="001C5B1C" w:rsidRPr="00444238">
              <w:rPr>
                <w:b/>
                <w:bCs/>
                <w:szCs w:val="24"/>
                <w:highlight w:val="green"/>
                <w:lang w:eastAsia="en-US"/>
              </w:rPr>
              <w:t>19</w:t>
            </w:r>
            <w:r w:rsidR="00FD50B6" w:rsidRPr="00444238">
              <w:rPr>
                <w:b/>
                <w:bCs/>
                <w:szCs w:val="24"/>
                <w:highlight w:val="green"/>
                <w:lang w:eastAsia="en-US"/>
              </w:rPr>
              <w:t xml:space="preserve"> сентября</w:t>
            </w:r>
            <w:r w:rsidRPr="00444238">
              <w:rPr>
                <w:b/>
                <w:bCs/>
                <w:szCs w:val="24"/>
                <w:highlight w:val="green"/>
                <w:lang w:eastAsia="en-US"/>
              </w:rPr>
              <w:t xml:space="preserve"> </w:t>
            </w:r>
            <w:r w:rsidR="00573E3B" w:rsidRPr="00444238">
              <w:rPr>
                <w:b/>
                <w:bCs/>
                <w:szCs w:val="24"/>
                <w:highlight w:val="green"/>
                <w:lang w:eastAsia="en-US"/>
              </w:rPr>
              <w:t>2024</w:t>
            </w:r>
            <w:r w:rsidRPr="00444238">
              <w:rPr>
                <w:b/>
                <w:bCs/>
                <w:szCs w:val="24"/>
                <w:highlight w:val="green"/>
                <w:lang w:eastAsia="en-US"/>
              </w:rPr>
              <w:t xml:space="preserve"> года в 10:00 (по местному времени Заказчика)</w:t>
            </w:r>
          </w:p>
          <w:p w14:paraId="49B1EBC4" w14:textId="35FC78AD" w:rsidR="00FD22BB" w:rsidRPr="00444238" w:rsidRDefault="00D03B52">
            <w:pPr>
              <w:shd w:val="clear" w:color="auto" w:fill="FFFFFF"/>
              <w:rPr>
                <w:szCs w:val="24"/>
                <w:highlight w:val="green"/>
                <w:lang w:eastAsia="en-US"/>
              </w:rPr>
            </w:pPr>
            <w:r w:rsidRPr="00444238">
              <w:rPr>
                <w:szCs w:val="24"/>
                <w:highlight w:val="green"/>
                <w:lang w:eastAsia="en-US"/>
              </w:rPr>
              <w:t xml:space="preserve">Подведение итогов Аукциона: </w:t>
            </w:r>
            <w:r w:rsidR="001C5B1C" w:rsidRPr="00444238">
              <w:rPr>
                <w:b/>
                <w:bCs/>
                <w:szCs w:val="24"/>
                <w:highlight w:val="green"/>
                <w:lang w:eastAsia="en-US"/>
              </w:rPr>
              <w:t xml:space="preserve">20 </w:t>
            </w:r>
            <w:r w:rsidR="00FD50B6" w:rsidRPr="00444238">
              <w:rPr>
                <w:b/>
                <w:bCs/>
                <w:szCs w:val="24"/>
                <w:highlight w:val="green"/>
                <w:lang w:eastAsia="en-US"/>
              </w:rPr>
              <w:t xml:space="preserve">сентября </w:t>
            </w:r>
            <w:r w:rsidR="00573E3B" w:rsidRPr="00444238">
              <w:rPr>
                <w:b/>
                <w:bCs/>
                <w:szCs w:val="24"/>
                <w:highlight w:val="green"/>
                <w:lang w:eastAsia="en-US"/>
              </w:rPr>
              <w:t>2024</w:t>
            </w:r>
            <w:r w:rsidRPr="00444238">
              <w:rPr>
                <w:b/>
                <w:bCs/>
                <w:szCs w:val="24"/>
                <w:highlight w:val="green"/>
                <w:lang w:eastAsia="en-US"/>
              </w:rPr>
              <w:t xml:space="preserve"> года.</w:t>
            </w:r>
          </w:p>
        </w:tc>
      </w:tr>
      <w:tr w:rsidR="00FD22BB" w14:paraId="5EB313A8" w14:textId="77777777" w:rsidTr="00D7387D">
        <w:trPr>
          <w:trHeight w:val="452"/>
          <w:jc w:val="center"/>
        </w:trPr>
        <w:tc>
          <w:tcPr>
            <w:tcW w:w="414" w:type="pct"/>
            <w:tcBorders>
              <w:left w:val="single" w:sz="4" w:space="0" w:color="auto"/>
              <w:right w:val="single" w:sz="4" w:space="0" w:color="auto"/>
            </w:tcBorders>
            <w:shd w:val="clear" w:color="auto" w:fill="auto"/>
          </w:tcPr>
          <w:p w14:paraId="47E9883D" w14:textId="77777777" w:rsidR="00FD22BB" w:rsidRDefault="00D03B52">
            <w:pPr>
              <w:rPr>
                <w:b/>
                <w:bCs/>
                <w:color w:val="00000A"/>
                <w:szCs w:val="24"/>
                <w:lang w:eastAsia="zh-CN"/>
              </w:rPr>
            </w:pPr>
            <w:r>
              <w:rPr>
                <w:b/>
                <w:bCs/>
                <w:color w:val="00000A"/>
                <w:szCs w:val="24"/>
                <w:lang w:eastAsia="zh-CN"/>
              </w:rPr>
              <w:t>5.5.1.</w:t>
            </w:r>
          </w:p>
        </w:tc>
        <w:tc>
          <w:tcPr>
            <w:tcW w:w="1488" w:type="pct"/>
            <w:tcBorders>
              <w:left w:val="single" w:sz="4" w:space="0" w:color="auto"/>
              <w:right w:val="single" w:sz="4" w:space="0" w:color="auto"/>
            </w:tcBorders>
            <w:shd w:val="clear" w:color="auto" w:fill="auto"/>
          </w:tcPr>
          <w:p w14:paraId="651C7548" w14:textId="77777777" w:rsidR="00FD22BB" w:rsidRDefault="00D03B52">
            <w:pPr>
              <w:shd w:val="clear" w:color="auto" w:fill="FFFFFF"/>
              <w:rPr>
                <w:szCs w:val="24"/>
                <w:lang w:eastAsia="en-US"/>
              </w:rPr>
            </w:pPr>
            <w:r>
              <w:rPr>
                <w:szCs w:val="24"/>
                <w:lang w:eastAsia="en-US"/>
              </w:rPr>
              <w:t>Порядок подведения итогов</w:t>
            </w:r>
          </w:p>
        </w:tc>
        <w:tc>
          <w:tcPr>
            <w:tcW w:w="3098" w:type="pct"/>
            <w:tcBorders>
              <w:left w:val="single" w:sz="4" w:space="0" w:color="auto"/>
              <w:right w:val="single" w:sz="4" w:space="0" w:color="auto"/>
            </w:tcBorders>
            <w:shd w:val="clear" w:color="auto" w:fill="auto"/>
          </w:tcPr>
          <w:p w14:paraId="0FCC454B" w14:textId="77777777" w:rsidR="00FD22BB" w:rsidRDefault="00D03B52">
            <w:pPr>
              <w:shd w:val="clear" w:color="auto" w:fill="FFFFFF"/>
              <w:jc w:val="both"/>
              <w:rPr>
                <w:color w:val="000000"/>
                <w:szCs w:val="24"/>
              </w:rPr>
            </w:pPr>
            <w:r>
              <w:rPr>
                <w:color w:val="000000"/>
                <w:szCs w:val="24"/>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Default="00D03B52">
            <w:pPr>
              <w:shd w:val="clear" w:color="auto" w:fill="FFFFFF"/>
              <w:jc w:val="both"/>
              <w:rPr>
                <w:color w:val="000000"/>
                <w:szCs w:val="24"/>
              </w:rPr>
            </w:pPr>
            <w:r>
              <w:rPr>
                <w:color w:val="000000"/>
                <w:szCs w:val="24"/>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Default="00D03B52">
            <w:pPr>
              <w:shd w:val="clear" w:color="auto" w:fill="FFFFFF"/>
              <w:jc w:val="both"/>
              <w:rPr>
                <w:color w:val="000000"/>
                <w:szCs w:val="24"/>
              </w:rPr>
            </w:pPr>
            <w:r>
              <w:rPr>
                <w:color w:val="000000"/>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Default="00D03B52">
            <w:pPr>
              <w:shd w:val="clear" w:color="auto" w:fill="FFFFFF"/>
              <w:jc w:val="both"/>
              <w:rPr>
                <w:color w:val="000000"/>
                <w:szCs w:val="24"/>
              </w:rPr>
            </w:pPr>
            <w:r>
              <w:rPr>
                <w:color w:val="000000"/>
                <w:szCs w:val="24"/>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Default="00D03B52">
            <w:pPr>
              <w:shd w:val="clear" w:color="auto" w:fill="FFFFFF"/>
              <w:jc w:val="both"/>
              <w:rPr>
                <w:color w:val="000000"/>
                <w:szCs w:val="24"/>
              </w:rPr>
            </w:pPr>
            <w:r>
              <w:rPr>
                <w:color w:val="000000"/>
                <w:szCs w:val="24"/>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Default="00D03B52" w:rsidP="00643CF9">
            <w:pPr>
              <w:shd w:val="clear" w:color="auto" w:fill="FFFFFF"/>
              <w:jc w:val="both"/>
              <w:rPr>
                <w:color w:val="000000"/>
                <w:szCs w:val="24"/>
              </w:rPr>
            </w:pPr>
            <w:r>
              <w:rPr>
                <w:color w:val="000000"/>
                <w:szCs w:val="24"/>
              </w:rPr>
              <w:t xml:space="preserve">По результатам проведения аукциона и рассмотрения закупочной комиссией документов и </w:t>
            </w:r>
            <w:proofErr w:type="gramStart"/>
            <w:r>
              <w:rPr>
                <w:color w:val="000000"/>
                <w:szCs w:val="24"/>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Pr>
                <w:color w:val="000000"/>
                <w:szCs w:val="24"/>
              </w:rPr>
              <w:t xml:space="preserve"> в ЕИС в течение 3 дней со дня его подписания.</w:t>
            </w:r>
          </w:p>
        </w:tc>
      </w:tr>
      <w:tr w:rsidR="00FD22BB" w14:paraId="781CD024" w14:textId="77777777" w:rsidTr="00D7387D">
        <w:trPr>
          <w:trHeight w:val="190"/>
          <w:jc w:val="center"/>
        </w:trPr>
        <w:tc>
          <w:tcPr>
            <w:tcW w:w="414" w:type="pct"/>
            <w:tcBorders>
              <w:left w:val="single" w:sz="4" w:space="0" w:color="auto"/>
              <w:right w:val="single" w:sz="4" w:space="0" w:color="auto"/>
            </w:tcBorders>
          </w:tcPr>
          <w:p w14:paraId="17060E18" w14:textId="77777777" w:rsidR="00FD22BB" w:rsidRDefault="00D03B52">
            <w:pPr>
              <w:rPr>
                <w:b/>
                <w:bCs/>
                <w:color w:val="00000A"/>
                <w:szCs w:val="24"/>
                <w:lang w:eastAsia="zh-CN"/>
              </w:rPr>
            </w:pPr>
            <w:r>
              <w:rPr>
                <w:b/>
                <w:bCs/>
                <w:color w:val="00000A"/>
                <w:szCs w:val="24"/>
                <w:lang w:eastAsia="zh-CN"/>
              </w:rPr>
              <w:t>5.6.</w:t>
            </w:r>
          </w:p>
        </w:tc>
        <w:tc>
          <w:tcPr>
            <w:tcW w:w="1488" w:type="pct"/>
            <w:tcBorders>
              <w:left w:val="single" w:sz="4" w:space="0" w:color="auto"/>
              <w:right w:val="single" w:sz="4" w:space="0" w:color="auto"/>
            </w:tcBorders>
          </w:tcPr>
          <w:p w14:paraId="5E575E12" w14:textId="77777777" w:rsidR="00FD22BB" w:rsidRDefault="00D03B52">
            <w:pPr>
              <w:shd w:val="clear" w:color="auto" w:fill="FFFFFF"/>
              <w:rPr>
                <w:szCs w:val="24"/>
                <w:lang w:eastAsia="en-US"/>
              </w:rPr>
            </w:pPr>
            <w:r>
              <w:rPr>
                <w:szCs w:val="24"/>
                <w:lang w:eastAsia="en-US"/>
              </w:rPr>
              <w:t>Обеспечение заявки</w:t>
            </w:r>
          </w:p>
        </w:tc>
        <w:tc>
          <w:tcPr>
            <w:tcW w:w="3098" w:type="pct"/>
            <w:tcBorders>
              <w:left w:val="single" w:sz="4" w:space="0" w:color="auto"/>
              <w:right w:val="single" w:sz="4" w:space="0" w:color="auto"/>
            </w:tcBorders>
          </w:tcPr>
          <w:p w14:paraId="58C0D0F3" w14:textId="1ABA95A4" w:rsidR="00FD22BB" w:rsidRPr="00286157" w:rsidRDefault="00C52A85">
            <w:pPr>
              <w:tabs>
                <w:tab w:val="center" w:pos="3235"/>
              </w:tabs>
              <w:jc w:val="both"/>
              <w:rPr>
                <w:rFonts w:eastAsiaTheme="minorEastAsia"/>
                <w:color w:val="000000"/>
                <w:szCs w:val="24"/>
                <w:highlight w:val="green"/>
              </w:rPr>
            </w:pPr>
            <w:r w:rsidRPr="00286157">
              <w:rPr>
                <w:rFonts w:eastAsiaTheme="minorEastAsia"/>
                <w:color w:val="000000"/>
                <w:szCs w:val="24"/>
                <w:highlight w:val="green"/>
              </w:rPr>
              <w:t xml:space="preserve">5% НМЦД </w:t>
            </w:r>
          </w:p>
        </w:tc>
      </w:tr>
      <w:tr w:rsidR="00FD22BB" w14:paraId="3AEF6086" w14:textId="77777777" w:rsidTr="00D7387D">
        <w:trPr>
          <w:trHeight w:val="190"/>
          <w:jc w:val="center"/>
        </w:trPr>
        <w:tc>
          <w:tcPr>
            <w:tcW w:w="414" w:type="pct"/>
            <w:tcBorders>
              <w:left w:val="single" w:sz="4" w:space="0" w:color="auto"/>
              <w:right w:val="single" w:sz="4" w:space="0" w:color="auto"/>
            </w:tcBorders>
          </w:tcPr>
          <w:p w14:paraId="0469FB6E" w14:textId="77777777" w:rsidR="00FD22BB" w:rsidRDefault="00D03B52">
            <w:pPr>
              <w:rPr>
                <w:b/>
                <w:bCs/>
                <w:color w:val="00000A"/>
                <w:szCs w:val="24"/>
                <w:lang w:eastAsia="zh-CN"/>
              </w:rPr>
            </w:pPr>
            <w:r>
              <w:rPr>
                <w:b/>
                <w:bCs/>
                <w:color w:val="00000A"/>
                <w:szCs w:val="24"/>
                <w:lang w:eastAsia="zh-CN"/>
              </w:rPr>
              <w:t>5.7.</w:t>
            </w:r>
          </w:p>
        </w:tc>
        <w:tc>
          <w:tcPr>
            <w:tcW w:w="1488" w:type="pct"/>
            <w:tcBorders>
              <w:left w:val="single" w:sz="4" w:space="0" w:color="auto"/>
              <w:right w:val="single" w:sz="4" w:space="0" w:color="auto"/>
            </w:tcBorders>
          </w:tcPr>
          <w:p w14:paraId="70DF524C" w14:textId="77777777" w:rsidR="00FD22BB" w:rsidRDefault="00D03B52">
            <w:pPr>
              <w:shd w:val="clear" w:color="auto" w:fill="FFFFFF"/>
              <w:jc w:val="both"/>
              <w:rPr>
                <w:szCs w:val="24"/>
                <w:lang w:eastAsia="en-US"/>
              </w:rPr>
            </w:pPr>
            <w:r>
              <w:rPr>
                <w:szCs w:val="24"/>
                <w:lang w:eastAsia="en-US"/>
              </w:rPr>
              <w:t>Порядок предоставления обеспечения заявки</w:t>
            </w:r>
          </w:p>
        </w:tc>
        <w:tc>
          <w:tcPr>
            <w:tcW w:w="3098" w:type="pct"/>
            <w:tcBorders>
              <w:left w:val="single" w:sz="4" w:space="0" w:color="auto"/>
              <w:right w:val="single" w:sz="4" w:space="0" w:color="auto"/>
            </w:tcBorders>
          </w:tcPr>
          <w:p w14:paraId="5729AB78" w14:textId="77777777" w:rsidR="00C52A85" w:rsidRPr="00C52A85" w:rsidRDefault="00C52A85" w:rsidP="00C52A85">
            <w:pPr>
              <w:tabs>
                <w:tab w:val="center" w:pos="3235"/>
              </w:tabs>
              <w:jc w:val="both"/>
              <w:rPr>
                <w:rFonts w:eastAsiaTheme="minorEastAsia"/>
                <w:color w:val="000000"/>
                <w:szCs w:val="24"/>
              </w:rPr>
            </w:pPr>
            <w:r w:rsidRPr="00C52A85">
              <w:rPr>
                <w:rFonts w:eastAsiaTheme="minorEastAsia"/>
                <w:color w:val="000000"/>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w:t>
            </w:r>
          </w:p>
          <w:p w14:paraId="74A3F421" w14:textId="77777777" w:rsidR="00C52A85" w:rsidRPr="00C52A85" w:rsidRDefault="00C52A85" w:rsidP="00C52A85">
            <w:pPr>
              <w:tabs>
                <w:tab w:val="center" w:pos="3235"/>
              </w:tabs>
              <w:jc w:val="both"/>
              <w:rPr>
                <w:rFonts w:eastAsiaTheme="minorEastAsia"/>
                <w:color w:val="000000"/>
                <w:szCs w:val="24"/>
              </w:rPr>
            </w:pPr>
            <w:r w:rsidRPr="00C52A85">
              <w:rPr>
                <w:rFonts w:eastAsiaTheme="minorEastAsia"/>
                <w:color w:val="000000"/>
                <w:szCs w:val="24"/>
              </w:rPr>
              <w:t>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14:paraId="52A938B3" w14:textId="77777777" w:rsidR="00FD22BB" w:rsidRDefault="00C52A85" w:rsidP="00C52A85">
            <w:pPr>
              <w:tabs>
                <w:tab w:val="center" w:pos="3235"/>
              </w:tabs>
              <w:jc w:val="both"/>
              <w:rPr>
                <w:rFonts w:eastAsiaTheme="minorEastAsia"/>
                <w:color w:val="000000"/>
                <w:szCs w:val="24"/>
              </w:rPr>
            </w:pPr>
            <w:r w:rsidRPr="00C52A85">
              <w:rPr>
                <w:rFonts w:eastAsiaTheme="minorEastAsia"/>
                <w:color w:val="000000"/>
                <w:szCs w:val="24"/>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D62E76F"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Возврат участнику конкурентной закупки обеспечения заявки на участие в закупке не производится в следующих случаях:</w:t>
            </w:r>
          </w:p>
          <w:p w14:paraId="66557CBE"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lastRenderedPageBreak/>
              <w:t>уклонение или отказ участника закупки от заключения договора;</w:t>
            </w:r>
          </w:p>
          <w:p w14:paraId="7818588B" w14:textId="1599AF5D" w:rsidR="00C52A85" w:rsidRDefault="00364746" w:rsidP="00364746">
            <w:pPr>
              <w:tabs>
                <w:tab w:val="center" w:pos="3235"/>
              </w:tabs>
              <w:jc w:val="both"/>
              <w:rPr>
                <w:rFonts w:eastAsiaTheme="minorEastAsia"/>
                <w:color w:val="000000"/>
                <w:szCs w:val="24"/>
              </w:rPr>
            </w:pPr>
            <w:r w:rsidRPr="00364746">
              <w:rPr>
                <w:rFonts w:eastAsiaTheme="minorEastAsia"/>
                <w:color w:val="000000"/>
                <w:szCs w:val="24"/>
              </w:rP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3E949E4" w14:textId="67C49820" w:rsidR="00364746" w:rsidRDefault="00364746" w:rsidP="00364746">
            <w:pPr>
              <w:tabs>
                <w:tab w:val="center" w:pos="3235"/>
              </w:tabs>
              <w:jc w:val="both"/>
              <w:rPr>
                <w:rFonts w:eastAsiaTheme="minorEastAsia"/>
                <w:color w:val="000000"/>
                <w:szCs w:val="24"/>
              </w:rPr>
            </w:pPr>
          </w:p>
          <w:p w14:paraId="3FB7E81B"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0D503358"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1) подписания протокола рассмотрения и оценки заявок на участие в конкурсе, запросе предложений, протокола подведения итогов аукциона (</w:t>
            </w:r>
            <w:proofErr w:type="spellStart"/>
            <w:r w:rsidRPr="00364746">
              <w:rPr>
                <w:rFonts w:eastAsiaTheme="minorEastAsia"/>
                <w:color w:val="000000"/>
                <w:szCs w:val="24"/>
              </w:rPr>
              <w:t>редукциона</w:t>
            </w:r>
            <w:proofErr w:type="spellEnd"/>
            <w:r w:rsidRPr="00364746">
              <w:rPr>
                <w:rFonts w:eastAsiaTheme="minorEastAsia"/>
                <w:color w:val="000000"/>
                <w:szCs w:val="24"/>
              </w:rPr>
              <w:t>), запроса котировок.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14:paraId="58CE8126"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2) отмены определения поставщика (подрядчика, исполнителя);</w:t>
            </w:r>
          </w:p>
          <w:p w14:paraId="053D61E7"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3) отклонения заявки участника закупки;</w:t>
            </w:r>
          </w:p>
          <w:p w14:paraId="1EE19F41"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4) отзыва заявки участником закупки до окончания срока подачи заявок;</w:t>
            </w:r>
          </w:p>
          <w:p w14:paraId="50A74D44" w14:textId="77777777" w:rsidR="00364746" w:rsidRP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5) получения заявки на участие в определении поставщика (подрядчика, исполнителя) после окончания срока подачи заявок;</w:t>
            </w:r>
          </w:p>
          <w:p w14:paraId="7C0CFDD4" w14:textId="5BAA2CEF" w:rsidR="00364746" w:rsidRDefault="00364746" w:rsidP="00364746">
            <w:pPr>
              <w:tabs>
                <w:tab w:val="center" w:pos="3235"/>
              </w:tabs>
              <w:jc w:val="both"/>
              <w:rPr>
                <w:rFonts w:eastAsiaTheme="minorEastAsia"/>
                <w:color w:val="000000"/>
                <w:szCs w:val="24"/>
              </w:rPr>
            </w:pPr>
            <w:r w:rsidRPr="00364746">
              <w:rPr>
                <w:rFonts w:eastAsiaTheme="minorEastAsia"/>
                <w:color w:val="000000"/>
                <w:szCs w:val="24"/>
              </w:rPr>
              <w:t>6) отстранения участника закупки от участия в определении поставщика (подрядчика, исполнителя) или отказа от заключения договора с победителем в случае: представления участником закупки в составе своей заявки недостоверной информации (сведений) о предлагаемом товаре (работе, услуге), в том числе в отношении его квалификационных данных и страны происхождения товара, указанного в заявке на участие в закупке.</w:t>
            </w:r>
          </w:p>
          <w:p w14:paraId="2A8AB02E" w14:textId="2595A902" w:rsidR="00364746" w:rsidRDefault="00364746" w:rsidP="00364746">
            <w:pPr>
              <w:tabs>
                <w:tab w:val="center" w:pos="3235"/>
              </w:tabs>
              <w:jc w:val="both"/>
              <w:rPr>
                <w:rFonts w:eastAsiaTheme="minorEastAsia"/>
                <w:color w:val="000000"/>
                <w:szCs w:val="24"/>
              </w:rPr>
            </w:pPr>
          </w:p>
          <w:p w14:paraId="761116AB" w14:textId="77777777" w:rsidR="00364746" w:rsidRDefault="00364746" w:rsidP="00364746">
            <w:pPr>
              <w:widowControl w:val="0"/>
              <w:spacing w:line="252" w:lineRule="auto"/>
              <w:ind w:firstLine="567"/>
              <w:jc w:val="both"/>
            </w:pPr>
            <w:r>
              <w:t>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089F9D6E" w14:textId="77777777" w:rsidR="00364746" w:rsidRDefault="00364746" w:rsidP="00364746">
            <w:pPr>
              <w:widowControl w:val="0"/>
              <w:spacing w:line="252" w:lineRule="auto"/>
              <w:ind w:firstLine="567"/>
              <w:jc w:val="both"/>
            </w:pPr>
            <w:r>
              <w:t>1) сумму банковской/независимой гарантии, подлежащую уплате гарантом Заказчику в случае ненадлежащего исполнения обязательств принципалом;</w:t>
            </w:r>
          </w:p>
          <w:p w14:paraId="6E672973" w14:textId="77777777" w:rsidR="00364746" w:rsidRDefault="00364746" w:rsidP="00364746">
            <w:pPr>
              <w:widowControl w:val="0"/>
              <w:spacing w:line="252" w:lineRule="auto"/>
              <w:ind w:firstLine="567"/>
              <w:jc w:val="both"/>
            </w:pPr>
            <w:r>
              <w:t>2) перечень обязательств принципала, надлежащее исполнение которых обеспечивается банковской/независимой гарантией;</w:t>
            </w:r>
          </w:p>
          <w:p w14:paraId="06AE0C3A" w14:textId="77777777" w:rsidR="00364746" w:rsidRDefault="00364746" w:rsidP="00364746">
            <w:pPr>
              <w:widowControl w:val="0"/>
              <w:spacing w:line="252" w:lineRule="auto"/>
              <w:ind w:firstLine="567"/>
              <w:jc w:val="both"/>
            </w:pPr>
            <w:r>
              <w:t xml:space="preserve">3) указание на обязанность гаранта уплатить Заказчику неустойку в размере одной десятой процента </w:t>
            </w:r>
            <w:r>
              <w:lastRenderedPageBreak/>
              <w:t>суммы, подлежащей уплате, за каждый день просрочки;</w:t>
            </w:r>
          </w:p>
          <w:p w14:paraId="5E17D2D4" w14:textId="77777777" w:rsidR="00364746" w:rsidRDefault="00364746" w:rsidP="00364746">
            <w:pPr>
              <w:widowControl w:val="0"/>
              <w:spacing w:line="252" w:lineRule="auto"/>
              <w:ind w:firstLine="567"/>
              <w:jc w:val="both"/>
            </w:pPr>
            <w: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52FFECFA" w14:textId="77777777" w:rsidR="00364746" w:rsidRDefault="00364746" w:rsidP="00364746">
            <w:pPr>
              <w:widowControl w:val="0"/>
              <w:spacing w:line="252" w:lineRule="auto"/>
              <w:ind w:firstLine="567"/>
              <w:jc w:val="both"/>
            </w:pPr>
            <w: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3F33041E" w14:textId="77777777" w:rsidR="00364746" w:rsidRDefault="00364746" w:rsidP="00364746">
            <w:pPr>
              <w:widowControl w:val="0"/>
              <w:spacing w:line="252" w:lineRule="auto"/>
              <w:ind w:firstLine="567"/>
              <w:jc w:val="both"/>
            </w:pPr>
            <w: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2331CFD0" w14:textId="77777777" w:rsidR="00364746" w:rsidRDefault="00364746" w:rsidP="00364746">
            <w:pPr>
              <w:widowControl w:val="0"/>
              <w:spacing w:line="252" w:lineRule="auto"/>
              <w:ind w:firstLine="567"/>
              <w:jc w:val="both"/>
            </w:pPr>
            <w: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48FE1B08" w14:textId="77777777" w:rsidR="00364746" w:rsidRDefault="00364746" w:rsidP="00364746">
            <w:pPr>
              <w:widowControl w:val="0"/>
              <w:spacing w:line="252" w:lineRule="auto"/>
              <w:ind w:firstLine="567"/>
              <w:jc w:val="both"/>
            </w:pPr>
            <w: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575FCBC9" w14:textId="77777777" w:rsidR="00364746" w:rsidRDefault="00364746" w:rsidP="00364746">
            <w:pPr>
              <w:widowControl w:val="0"/>
              <w:spacing w:line="252" w:lineRule="auto"/>
              <w:ind w:firstLine="567"/>
              <w:jc w:val="both"/>
            </w:pPr>
            <w: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9817276" w14:textId="42A80324" w:rsidR="00364746" w:rsidRPr="00364746" w:rsidRDefault="00364746" w:rsidP="00364746">
            <w:pPr>
              <w:tabs>
                <w:tab w:val="center" w:pos="3235"/>
              </w:tabs>
              <w:jc w:val="both"/>
              <w:rPr>
                <w:rFonts w:eastAsiaTheme="minorEastAsia"/>
                <w:b/>
                <w:bCs/>
                <w:color w:val="000000"/>
                <w:szCs w:val="24"/>
                <w:u w:val="single"/>
              </w:rPr>
            </w:pPr>
          </w:p>
          <w:p w14:paraId="428D5D09" w14:textId="6EE41460" w:rsidR="00364746" w:rsidRPr="00364746" w:rsidRDefault="00364746" w:rsidP="00364746">
            <w:pPr>
              <w:tabs>
                <w:tab w:val="center" w:pos="3235"/>
              </w:tabs>
              <w:jc w:val="both"/>
              <w:rPr>
                <w:rFonts w:eastAsiaTheme="minorEastAsia"/>
                <w:b/>
                <w:bCs/>
                <w:color w:val="000000"/>
                <w:szCs w:val="24"/>
                <w:u w:val="single"/>
              </w:rPr>
            </w:pPr>
            <w:r w:rsidRPr="00364746">
              <w:rPr>
                <w:rFonts w:eastAsiaTheme="minorEastAsia"/>
                <w:b/>
                <w:bCs/>
                <w:color w:val="000000"/>
                <w:szCs w:val="24"/>
                <w:highlight w:val="yellow"/>
                <w:u w:val="single"/>
              </w:rPr>
              <w:t>Реквизиты:</w:t>
            </w:r>
            <w:r w:rsidRPr="00364746">
              <w:rPr>
                <w:rFonts w:eastAsiaTheme="minorEastAsia"/>
                <w:b/>
                <w:bCs/>
                <w:color w:val="000000"/>
                <w:szCs w:val="24"/>
                <w:u w:val="single"/>
              </w:rPr>
              <w:t xml:space="preserve"> </w:t>
            </w:r>
          </w:p>
          <w:p w14:paraId="7A16D138" w14:textId="77777777" w:rsidR="00DE2D78" w:rsidRPr="00F74785" w:rsidRDefault="00DE2D78" w:rsidP="00DE2D78">
            <w:r w:rsidRPr="00D96231">
              <w:t>Финансовый отдел администрации муниципального образования "</w:t>
            </w:r>
            <w:proofErr w:type="spellStart"/>
            <w:r w:rsidRPr="00D96231">
              <w:t>Новосергиевский</w:t>
            </w:r>
            <w:proofErr w:type="spellEnd"/>
            <w:r w:rsidRPr="00D96231">
              <w:t xml:space="preserve"> район Оренбургской области"</w:t>
            </w:r>
            <w:r>
              <w:t xml:space="preserve"> (</w:t>
            </w:r>
            <w:r w:rsidRPr="00F74785">
              <w:t xml:space="preserve">МАУДО "СШ </w:t>
            </w:r>
            <w:proofErr w:type="spellStart"/>
            <w:r w:rsidRPr="00F74785">
              <w:t>Новосергиевского</w:t>
            </w:r>
            <w:proofErr w:type="spellEnd"/>
            <w:r w:rsidRPr="00F74785">
              <w:t xml:space="preserve"> района",</w:t>
            </w:r>
            <w:r>
              <w:rPr>
                <w:sz w:val="28"/>
                <w:szCs w:val="28"/>
              </w:rPr>
              <w:t xml:space="preserve"> </w:t>
            </w:r>
            <w:r w:rsidRPr="00FD4118">
              <w:t>л/с 007.</w:t>
            </w:r>
            <w:r>
              <w:t>10</w:t>
            </w:r>
            <w:r w:rsidRPr="00FD4118">
              <w:t>.053.0</w:t>
            </w:r>
            <w:proofErr w:type="gramStart"/>
            <w:r w:rsidRPr="00FD4118">
              <w:t xml:space="preserve"> )</w:t>
            </w:r>
            <w:proofErr w:type="gramEnd"/>
          </w:p>
          <w:p w14:paraId="58653DB0" w14:textId="77777777" w:rsidR="00DE2D78" w:rsidRPr="00FD4118" w:rsidRDefault="00DE2D78" w:rsidP="00DE2D78">
            <w:pPr>
              <w:tabs>
                <w:tab w:val="left" w:pos="4545"/>
              </w:tabs>
            </w:pPr>
            <w:r w:rsidRPr="00FD4118">
              <w:t>ИНН 5636007586 КПП 563601001</w:t>
            </w:r>
            <w:r w:rsidRPr="00FD4118">
              <w:tab/>
            </w:r>
          </w:p>
          <w:p w14:paraId="3EFC7BF4" w14:textId="77777777" w:rsidR="00DE2D78" w:rsidRDefault="00DE2D78" w:rsidP="00DE2D78">
            <w:r>
              <w:t xml:space="preserve">Отделение Оренбург Банка России//УФК по Оренбургской области </w:t>
            </w:r>
            <w:proofErr w:type="spellStart"/>
            <w:r>
              <w:t>г</w:t>
            </w:r>
            <w:proofErr w:type="gramStart"/>
            <w:r>
              <w:t>.О</w:t>
            </w:r>
            <w:proofErr w:type="gramEnd"/>
            <w:r>
              <w:t>ренбург</w:t>
            </w:r>
            <w:proofErr w:type="spellEnd"/>
          </w:p>
          <w:p w14:paraId="772C1282" w14:textId="77777777" w:rsidR="00DE2D78" w:rsidRDefault="00DE2D78" w:rsidP="00DE2D78">
            <w:pPr>
              <w:tabs>
                <w:tab w:val="left" w:pos="3705"/>
              </w:tabs>
            </w:pPr>
            <w:r>
              <w:t>БИК 015354008</w:t>
            </w:r>
            <w:r>
              <w:tab/>
            </w:r>
          </w:p>
          <w:p w14:paraId="70CF0161" w14:textId="77777777" w:rsidR="00DE2D78" w:rsidRDefault="00DE2D78" w:rsidP="00DE2D78">
            <w:proofErr w:type="gramStart"/>
            <w:r>
              <w:t>Р</w:t>
            </w:r>
            <w:proofErr w:type="gramEnd"/>
            <w:r>
              <w:t>/</w:t>
            </w:r>
            <w:proofErr w:type="spellStart"/>
            <w:r>
              <w:t>сч</w:t>
            </w:r>
            <w:proofErr w:type="spellEnd"/>
            <w:r>
              <w:t xml:space="preserve">  03234643536310005301</w:t>
            </w:r>
          </w:p>
          <w:p w14:paraId="5074E5B1" w14:textId="77777777" w:rsidR="00DE2D78" w:rsidRDefault="00DE2D78" w:rsidP="00DE2D78">
            <w:r>
              <w:t>Связанный банковский счет/корреспондентский счет: 40102810545370000045</w:t>
            </w:r>
          </w:p>
          <w:p w14:paraId="2F9C9018" w14:textId="77777777" w:rsidR="00DE2D78" w:rsidRPr="00FD4118" w:rsidRDefault="00DE2D78" w:rsidP="00DE2D78">
            <w:r w:rsidRPr="00FD4118">
              <w:lastRenderedPageBreak/>
              <w:t>ОКТМО 53631432</w:t>
            </w:r>
          </w:p>
          <w:p w14:paraId="2450A590" w14:textId="77777777" w:rsidR="00DE2D78" w:rsidRPr="001437C4" w:rsidRDefault="00DE2D78" w:rsidP="00DE2D78"/>
          <w:p w14:paraId="3EEE98D7" w14:textId="77777777" w:rsidR="00364746" w:rsidRPr="00364746" w:rsidRDefault="00364746" w:rsidP="00364746">
            <w:pPr>
              <w:tabs>
                <w:tab w:val="center" w:pos="3235"/>
              </w:tabs>
              <w:jc w:val="both"/>
              <w:rPr>
                <w:rFonts w:eastAsiaTheme="minorEastAsia"/>
                <w:b/>
                <w:bCs/>
                <w:color w:val="000000"/>
                <w:szCs w:val="24"/>
                <w:u w:val="single"/>
              </w:rPr>
            </w:pPr>
            <w:bookmarkStart w:id="4" w:name="_GoBack"/>
            <w:bookmarkEnd w:id="4"/>
          </w:p>
          <w:p w14:paraId="4265154F" w14:textId="40F0FCA0" w:rsidR="00C52A85" w:rsidRDefault="00C52A85" w:rsidP="00C52A85">
            <w:pPr>
              <w:tabs>
                <w:tab w:val="center" w:pos="3235"/>
              </w:tabs>
              <w:jc w:val="both"/>
              <w:rPr>
                <w:rFonts w:eastAsiaTheme="minorEastAsia"/>
                <w:color w:val="000000"/>
                <w:szCs w:val="24"/>
              </w:rPr>
            </w:pPr>
          </w:p>
        </w:tc>
      </w:tr>
      <w:tr w:rsidR="00D7387D" w14:paraId="1B6CA82A" w14:textId="77777777" w:rsidTr="00D7387D">
        <w:trPr>
          <w:trHeight w:val="190"/>
          <w:jc w:val="center"/>
        </w:trPr>
        <w:tc>
          <w:tcPr>
            <w:tcW w:w="414" w:type="pct"/>
            <w:tcBorders>
              <w:left w:val="single" w:sz="4" w:space="0" w:color="auto"/>
              <w:right w:val="single" w:sz="4" w:space="0" w:color="auto"/>
            </w:tcBorders>
          </w:tcPr>
          <w:p w14:paraId="0C56D2F1" w14:textId="77777777" w:rsidR="00D7387D" w:rsidRDefault="00D7387D" w:rsidP="00D7387D">
            <w:pPr>
              <w:rPr>
                <w:b/>
                <w:bCs/>
                <w:color w:val="00000A"/>
                <w:szCs w:val="24"/>
                <w:lang w:eastAsia="zh-CN"/>
              </w:rPr>
            </w:pPr>
            <w:r>
              <w:rPr>
                <w:b/>
                <w:bCs/>
                <w:color w:val="00000A"/>
                <w:szCs w:val="24"/>
                <w:lang w:eastAsia="zh-CN"/>
              </w:rPr>
              <w:lastRenderedPageBreak/>
              <w:t>5.8.</w:t>
            </w:r>
          </w:p>
        </w:tc>
        <w:tc>
          <w:tcPr>
            <w:tcW w:w="1488" w:type="pct"/>
            <w:tcBorders>
              <w:left w:val="single" w:sz="4" w:space="0" w:color="auto"/>
              <w:right w:val="single" w:sz="4" w:space="0" w:color="auto"/>
            </w:tcBorders>
          </w:tcPr>
          <w:p w14:paraId="79E72E5B" w14:textId="77777777" w:rsidR="00D7387D" w:rsidRDefault="00D7387D" w:rsidP="00D7387D">
            <w:pPr>
              <w:shd w:val="clear" w:color="auto" w:fill="FFFFFF"/>
              <w:jc w:val="both"/>
              <w:rPr>
                <w:szCs w:val="24"/>
                <w:lang w:eastAsia="en-US"/>
              </w:rPr>
            </w:pPr>
            <w:r>
              <w:rPr>
                <w:szCs w:val="24"/>
                <w:lang w:eastAsia="en-US"/>
              </w:rPr>
              <w:t>Обеспечение договора</w:t>
            </w:r>
          </w:p>
        </w:tc>
        <w:tc>
          <w:tcPr>
            <w:tcW w:w="3098" w:type="pct"/>
            <w:tcBorders>
              <w:left w:val="single" w:sz="4" w:space="0" w:color="auto"/>
              <w:right w:val="single" w:sz="4" w:space="0" w:color="auto"/>
            </w:tcBorders>
          </w:tcPr>
          <w:p w14:paraId="34EA4BDA" w14:textId="09380511" w:rsidR="00D7387D" w:rsidRDefault="00D7387D" w:rsidP="00D7387D">
            <w:pPr>
              <w:tabs>
                <w:tab w:val="center" w:pos="3235"/>
              </w:tabs>
              <w:jc w:val="both"/>
              <w:rPr>
                <w:rFonts w:eastAsiaTheme="minorEastAsia"/>
                <w:color w:val="000000"/>
                <w:szCs w:val="24"/>
              </w:rPr>
            </w:pPr>
            <w:r w:rsidRPr="0019773B">
              <w:rPr>
                <w:rFonts w:eastAsiaTheme="minorEastAsia"/>
                <w:color w:val="000000"/>
                <w:szCs w:val="24"/>
              </w:rPr>
              <w:t>Не предусмотрено</w:t>
            </w:r>
          </w:p>
        </w:tc>
      </w:tr>
      <w:tr w:rsidR="00D7387D" w14:paraId="02E703C8" w14:textId="77777777" w:rsidTr="00D7387D">
        <w:trPr>
          <w:trHeight w:val="190"/>
          <w:jc w:val="center"/>
        </w:trPr>
        <w:tc>
          <w:tcPr>
            <w:tcW w:w="414" w:type="pct"/>
            <w:tcBorders>
              <w:left w:val="single" w:sz="4" w:space="0" w:color="auto"/>
              <w:right w:val="single" w:sz="4" w:space="0" w:color="auto"/>
            </w:tcBorders>
          </w:tcPr>
          <w:p w14:paraId="327C0F0D" w14:textId="77777777" w:rsidR="00D7387D" w:rsidRDefault="00D7387D" w:rsidP="00D7387D">
            <w:pPr>
              <w:rPr>
                <w:b/>
                <w:bCs/>
                <w:color w:val="00000A"/>
                <w:szCs w:val="24"/>
                <w:lang w:eastAsia="zh-CN"/>
              </w:rPr>
            </w:pPr>
            <w:r>
              <w:rPr>
                <w:b/>
                <w:bCs/>
                <w:color w:val="00000A"/>
                <w:szCs w:val="24"/>
                <w:lang w:eastAsia="zh-CN"/>
              </w:rPr>
              <w:t>5.9.</w:t>
            </w:r>
          </w:p>
        </w:tc>
        <w:tc>
          <w:tcPr>
            <w:tcW w:w="1488" w:type="pct"/>
            <w:tcBorders>
              <w:left w:val="single" w:sz="4" w:space="0" w:color="auto"/>
              <w:right w:val="single" w:sz="4" w:space="0" w:color="auto"/>
            </w:tcBorders>
          </w:tcPr>
          <w:p w14:paraId="5C5A3D9D" w14:textId="77777777" w:rsidR="00D7387D" w:rsidRDefault="00D7387D" w:rsidP="00D7387D">
            <w:pPr>
              <w:shd w:val="clear" w:color="auto" w:fill="FFFFFF"/>
              <w:jc w:val="both"/>
              <w:rPr>
                <w:szCs w:val="24"/>
                <w:lang w:eastAsia="en-US"/>
              </w:rPr>
            </w:pPr>
            <w:r>
              <w:rPr>
                <w:szCs w:val="24"/>
                <w:lang w:eastAsia="en-US"/>
              </w:rPr>
              <w:t xml:space="preserve">Порядок предоставления обеспечения договора </w:t>
            </w:r>
          </w:p>
        </w:tc>
        <w:tc>
          <w:tcPr>
            <w:tcW w:w="3098" w:type="pct"/>
            <w:tcBorders>
              <w:left w:val="single" w:sz="4" w:space="0" w:color="auto"/>
              <w:right w:val="single" w:sz="4" w:space="0" w:color="auto"/>
            </w:tcBorders>
          </w:tcPr>
          <w:p w14:paraId="0CFA8C5A" w14:textId="0477C235" w:rsidR="00D7387D" w:rsidRDefault="00D7387D" w:rsidP="00D7387D">
            <w:pPr>
              <w:tabs>
                <w:tab w:val="center" w:pos="3235"/>
              </w:tabs>
              <w:jc w:val="both"/>
              <w:rPr>
                <w:rFonts w:eastAsiaTheme="minorEastAsia"/>
                <w:color w:val="000000"/>
                <w:szCs w:val="24"/>
              </w:rPr>
            </w:pPr>
            <w:r w:rsidRPr="0019773B">
              <w:rPr>
                <w:rFonts w:eastAsiaTheme="minorEastAsia"/>
                <w:color w:val="000000"/>
                <w:szCs w:val="24"/>
              </w:rPr>
              <w:t>Не предусмотрено</w:t>
            </w:r>
          </w:p>
        </w:tc>
      </w:tr>
      <w:tr w:rsidR="00FD22BB" w14:paraId="4D6F3197" w14:textId="77777777" w:rsidTr="00D7387D">
        <w:trPr>
          <w:trHeight w:val="190"/>
          <w:jc w:val="center"/>
        </w:trPr>
        <w:tc>
          <w:tcPr>
            <w:tcW w:w="414" w:type="pct"/>
            <w:tcBorders>
              <w:left w:val="single" w:sz="4" w:space="0" w:color="auto"/>
              <w:right w:val="single" w:sz="4" w:space="0" w:color="auto"/>
            </w:tcBorders>
          </w:tcPr>
          <w:p w14:paraId="7388D423" w14:textId="77777777" w:rsidR="00FD22BB" w:rsidRDefault="00D03B52">
            <w:pPr>
              <w:rPr>
                <w:b/>
                <w:bCs/>
                <w:color w:val="00000A"/>
                <w:szCs w:val="24"/>
                <w:lang w:eastAsia="zh-CN"/>
              </w:rPr>
            </w:pPr>
            <w:r>
              <w:rPr>
                <w:b/>
                <w:bCs/>
                <w:color w:val="00000A"/>
                <w:szCs w:val="24"/>
                <w:lang w:eastAsia="zh-CN"/>
              </w:rPr>
              <w:t>5.10.</w:t>
            </w:r>
          </w:p>
        </w:tc>
        <w:tc>
          <w:tcPr>
            <w:tcW w:w="1488" w:type="pct"/>
            <w:tcBorders>
              <w:left w:val="single" w:sz="4" w:space="0" w:color="auto"/>
              <w:right w:val="single" w:sz="4" w:space="0" w:color="auto"/>
            </w:tcBorders>
          </w:tcPr>
          <w:p w14:paraId="633F43AB" w14:textId="77777777" w:rsidR="00FD22BB" w:rsidRDefault="00D03B52">
            <w:pPr>
              <w:shd w:val="clear" w:color="auto" w:fill="FFFFFF"/>
              <w:jc w:val="both"/>
              <w:rPr>
                <w:szCs w:val="24"/>
                <w:lang w:eastAsia="en-US"/>
              </w:rPr>
            </w:pPr>
            <w:r>
              <w:rPr>
                <w:szCs w:val="24"/>
                <w:lang w:eastAsia="en-US"/>
              </w:rPr>
              <w:t>Критерии оценки и сопоставления заявок на участие в такой закупке</w:t>
            </w:r>
          </w:p>
        </w:tc>
        <w:tc>
          <w:tcPr>
            <w:tcW w:w="3098" w:type="pct"/>
            <w:tcBorders>
              <w:left w:val="single" w:sz="4" w:space="0" w:color="auto"/>
              <w:right w:val="single" w:sz="4" w:space="0" w:color="auto"/>
            </w:tcBorders>
          </w:tcPr>
          <w:p w14:paraId="0D13D8C2" w14:textId="77777777" w:rsidR="00FD22BB" w:rsidRDefault="00D03B52">
            <w:pPr>
              <w:tabs>
                <w:tab w:val="center" w:pos="3235"/>
              </w:tabs>
              <w:jc w:val="both"/>
              <w:rPr>
                <w:rFonts w:eastAsiaTheme="minorEastAsia"/>
                <w:color w:val="000000"/>
                <w:szCs w:val="24"/>
              </w:rPr>
            </w:pPr>
            <w:r>
              <w:rPr>
                <w:rFonts w:eastAsiaTheme="minorEastAsia"/>
                <w:color w:val="000000"/>
                <w:szCs w:val="24"/>
              </w:rPr>
              <w:t>Цена</w:t>
            </w:r>
          </w:p>
        </w:tc>
      </w:tr>
      <w:tr w:rsidR="00FD22BB" w14:paraId="6CE83F04" w14:textId="77777777" w:rsidTr="00D7387D">
        <w:trPr>
          <w:trHeight w:val="190"/>
          <w:jc w:val="center"/>
        </w:trPr>
        <w:tc>
          <w:tcPr>
            <w:tcW w:w="414" w:type="pct"/>
            <w:tcBorders>
              <w:left w:val="single" w:sz="4" w:space="0" w:color="auto"/>
              <w:right w:val="single" w:sz="4" w:space="0" w:color="auto"/>
            </w:tcBorders>
          </w:tcPr>
          <w:p w14:paraId="3DCE40A7" w14:textId="77777777" w:rsidR="00FD22BB" w:rsidRDefault="00D03B52">
            <w:pPr>
              <w:rPr>
                <w:b/>
                <w:bCs/>
                <w:color w:val="00000A"/>
                <w:szCs w:val="24"/>
                <w:lang w:eastAsia="zh-CN"/>
              </w:rPr>
            </w:pPr>
            <w:r>
              <w:rPr>
                <w:b/>
                <w:bCs/>
                <w:color w:val="00000A"/>
                <w:szCs w:val="24"/>
                <w:lang w:eastAsia="zh-CN"/>
              </w:rPr>
              <w:t>5.11.</w:t>
            </w:r>
          </w:p>
        </w:tc>
        <w:tc>
          <w:tcPr>
            <w:tcW w:w="1488" w:type="pct"/>
            <w:tcBorders>
              <w:left w:val="single" w:sz="4" w:space="0" w:color="auto"/>
              <w:right w:val="single" w:sz="4" w:space="0" w:color="auto"/>
            </w:tcBorders>
          </w:tcPr>
          <w:p w14:paraId="2C93157E" w14:textId="77777777" w:rsidR="00FD22BB" w:rsidRDefault="00D03B52">
            <w:pPr>
              <w:shd w:val="clear" w:color="auto" w:fill="FFFFFF"/>
              <w:jc w:val="both"/>
              <w:rPr>
                <w:szCs w:val="24"/>
                <w:lang w:eastAsia="en-US"/>
              </w:rPr>
            </w:pPr>
            <w:r>
              <w:rPr>
                <w:szCs w:val="24"/>
                <w:lang w:eastAsia="en-US"/>
              </w:rPr>
              <w:t>Порядок оценки и сопоставления заявок на участие в такой закупке</w:t>
            </w:r>
          </w:p>
        </w:tc>
        <w:tc>
          <w:tcPr>
            <w:tcW w:w="3098" w:type="pct"/>
            <w:tcBorders>
              <w:left w:val="single" w:sz="4" w:space="0" w:color="auto"/>
              <w:right w:val="single" w:sz="4" w:space="0" w:color="auto"/>
            </w:tcBorders>
          </w:tcPr>
          <w:p w14:paraId="21AC5FE9" w14:textId="77777777" w:rsidR="00FD22BB" w:rsidRDefault="00D03B52">
            <w:pPr>
              <w:tabs>
                <w:tab w:val="center" w:pos="3235"/>
              </w:tabs>
              <w:jc w:val="both"/>
              <w:rPr>
                <w:rFonts w:eastAsiaTheme="minorEastAsia"/>
                <w:color w:val="000000"/>
                <w:szCs w:val="24"/>
              </w:rPr>
            </w:pPr>
            <w:r>
              <w:rPr>
                <w:rFonts w:eastAsiaTheme="minorEastAsia"/>
                <w:color w:val="000000"/>
                <w:szCs w:val="24"/>
              </w:rPr>
              <w:t xml:space="preserve">Победителем признается участник </w:t>
            </w:r>
            <w:proofErr w:type="gramStart"/>
            <w:r>
              <w:rPr>
                <w:rFonts w:eastAsiaTheme="minorEastAsia"/>
                <w:color w:val="000000"/>
                <w:szCs w:val="24"/>
              </w:rPr>
              <w:t>закупки</w:t>
            </w:r>
            <w:proofErr w:type="gramEnd"/>
            <w:r>
              <w:rPr>
                <w:rFonts w:eastAsiaTheme="minorEastAsia"/>
                <w:color w:val="000000"/>
                <w:szCs w:val="24"/>
              </w:rPr>
              <w:t xml:space="preserve"> предложивший наименьшую цену</w:t>
            </w:r>
          </w:p>
        </w:tc>
      </w:tr>
      <w:tr w:rsidR="00FD22BB" w14:paraId="696A7BA9" w14:textId="77777777">
        <w:trPr>
          <w:trHeight w:val="190"/>
          <w:jc w:val="center"/>
        </w:trPr>
        <w:tc>
          <w:tcPr>
            <w:tcW w:w="5000" w:type="pct"/>
            <w:gridSpan w:val="3"/>
            <w:tcBorders>
              <w:left w:val="single" w:sz="4" w:space="0" w:color="auto"/>
              <w:right w:val="single" w:sz="4" w:space="0" w:color="auto"/>
            </w:tcBorders>
          </w:tcPr>
          <w:p w14:paraId="24C66056" w14:textId="77777777" w:rsidR="00FD22BB" w:rsidRDefault="00D03B52">
            <w:pPr>
              <w:rPr>
                <w:b/>
                <w:szCs w:val="24"/>
                <w:lang w:eastAsia="en-US"/>
              </w:rPr>
            </w:pPr>
            <w:r>
              <w:rPr>
                <w:b/>
                <w:szCs w:val="24"/>
                <w:lang w:eastAsia="en-US"/>
              </w:rPr>
              <w:t>6. Требования к участникам закупки</w:t>
            </w:r>
          </w:p>
        </w:tc>
      </w:tr>
      <w:tr w:rsidR="00FD22BB" w14:paraId="18BB5AED" w14:textId="77777777" w:rsidTr="00623165">
        <w:trPr>
          <w:trHeight w:val="190"/>
          <w:jc w:val="center"/>
        </w:trPr>
        <w:tc>
          <w:tcPr>
            <w:tcW w:w="414" w:type="pct"/>
            <w:tcBorders>
              <w:left w:val="single" w:sz="4" w:space="0" w:color="auto"/>
              <w:right w:val="single" w:sz="4" w:space="0" w:color="auto"/>
            </w:tcBorders>
          </w:tcPr>
          <w:p w14:paraId="3516F9FB" w14:textId="77777777" w:rsidR="00FD22BB" w:rsidRDefault="00D03B52">
            <w:pPr>
              <w:rPr>
                <w:b/>
                <w:szCs w:val="24"/>
                <w:lang w:eastAsia="en-US"/>
              </w:rPr>
            </w:pPr>
            <w:r>
              <w:rPr>
                <w:b/>
                <w:szCs w:val="24"/>
                <w:lang w:eastAsia="en-US"/>
              </w:rPr>
              <w:t xml:space="preserve">6.1. </w:t>
            </w:r>
          </w:p>
        </w:tc>
        <w:tc>
          <w:tcPr>
            <w:tcW w:w="4586" w:type="pct"/>
            <w:gridSpan w:val="2"/>
            <w:tcBorders>
              <w:left w:val="single" w:sz="4" w:space="0" w:color="auto"/>
              <w:right w:val="single" w:sz="4" w:space="0" w:color="auto"/>
            </w:tcBorders>
          </w:tcPr>
          <w:p w14:paraId="4D80E820" w14:textId="77777777" w:rsidR="00FD22BB" w:rsidRPr="00AE7B1F" w:rsidRDefault="00D03B52">
            <w:pPr>
              <w:jc w:val="both"/>
              <w:rPr>
                <w:b/>
                <w:bCs/>
                <w:szCs w:val="24"/>
                <w:lang w:eastAsia="en-US"/>
              </w:rPr>
            </w:pPr>
            <w:r w:rsidRPr="00AE7B1F">
              <w:rPr>
                <w:b/>
                <w:bCs/>
                <w:szCs w:val="24"/>
                <w:lang w:eastAsia="en-US"/>
              </w:rPr>
              <w:t>Требования к участникам закупки</w:t>
            </w:r>
          </w:p>
          <w:p w14:paraId="6555FA93" w14:textId="77777777" w:rsidR="00FD22BB" w:rsidRPr="00AE7B1F" w:rsidRDefault="00D03B52">
            <w:pPr>
              <w:shd w:val="clear" w:color="auto" w:fill="FFFFFF"/>
              <w:jc w:val="both"/>
              <w:rPr>
                <w:color w:val="000000"/>
                <w:szCs w:val="24"/>
              </w:rPr>
            </w:pPr>
            <w:r w:rsidRPr="00AE7B1F">
              <w:rPr>
                <w:szCs w:val="24"/>
              </w:rPr>
              <w:t xml:space="preserve"> </w:t>
            </w:r>
            <w:r w:rsidRPr="00AE7B1F">
              <w:rPr>
                <w:color w:val="000000"/>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2E7AC946" w14:textId="33DFA507" w:rsidR="00FD22BB" w:rsidRPr="00AE7B1F" w:rsidRDefault="00741EAC">
            <w:pPr>
              <w:shd w:val="clear" w:color="auto" w:fill="FFFFFF"/>
              <w:jc w:val="both"/>
              <w:rPr>
                <w:b/>
                <w:bCs/>
                <w:color w:val="000000"/>
                <w:szCs w:val="24"/>
              </w:rPr>
            </w:pPr>
            <w:r w:rsidRPr="00AE7B1F">
              <w:rPr>
                <w:b/>
                <w:bCs/>
                <w:color w:val="000000"/>
                <w:szCs w:val="24"/>
              </w:rPr>
              <w:t>ТРЕБОВАНИЯ К УЧАСТНИКАМ</w:t>
            </w:r>
            <w:r w:rsidR="00D03B52" w:rsidRPr="00AE7B1F">
              <w:rPr>
                <w:b/>
                <w:bCs/>
                <w:color w:val="000000"/>
                <w:szCs w:val="24"/>
              </w:rPr>
              <w:t>:</w:t>
            </w:r>
          </w:p>
          <w:p w14:paraId="58FDDD11" w14:textId="41A7ECF7" w:rsidR="00D7387D" w:rsidRPr="00002FBD" w:rsidRDefault="00D7387D" w:rsidP="00002FBD">
            <w:pPr>
              <w:pStyle w:val="affa"/>
              <w:numPr>
                <w:ilvl w:val="0"/>
                <w:numId w:val="16"/>
              </w:numPr>
              <w:shd w:val="clear" w:color="auto" w:fill="FFFFFF"/>
              <w:jc w:val="both"/>
              <w:rPr>
                <w:szCs w:val="24"/>
              </w:rPr>
            </w:pPr>
            <w:r w:rsidRPr="00002FBD">
              <w:rPr>
                <w:szCs w:val="24"/>
              </w:rPr>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r w:rsidR="00002FBD" w:rsidRPr="00002FBD">
              <w:rPr>
                <w:szCs w:val="24"/>
              </w:rPr>
              <w:t>:</w:t>
            </w:r>
          </w:p>
          <w:p w14:paraId="556292D6" w14:textId="613C35C5" w:rsidR="00002FBD" w:rsidRPr="00173CFC" w:rsidRDefault="00002FBD" w:rsidP="00173CFC">
            <w:pPr>
              <w:widowControl w:val="0"/>
              <w:jc w:val="both"/>
              <w:rPr>
                <w:i/>
                <w:iCs/>
                <w:szCs w:val="24"/>
              </w:rPr>
            </w:pPr>
            <w:r w:rsidRPr="00066DD5">
              <w:rPr>
                <w:i/>
                <w:iCs/>
                <w:szCs w:val="24"/>
                <w:highlight w:val="green"/>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1E16CC3D" w14:textId="77777777" w:rsidR="00D7387D" w:rsidRPr="00AE7B1F" w:rsidRDefault="00D7387D" w:rsidP="00D7387D">
            <w:pPr>
              <w:shd w:val="clear" w:color="auto" w:fill="FFFFFF"/>
              <w:jc w:val="both"/>
              <w:rPr>
                <w:color w:val="000000"/>
                <w:szCs w:val="24"/>
              </w:rPr>
            </w:pPr>
            <w:r w:rsidRPr="00AE7B1F">
              <w:rPr>
                <w:color w:val="000000"/>
                <w:szCs w:val="24"/>
              </w:rPr>
              <w:t>2) участник закупки - юридическое лицо не находится в процессе ликвидации;</w:t>
            </w:r>
          </w:p>
          <w:p w14:paraId="6BA60BAF" w14:textId="77777777" w:rsidR="00D7387D" w:rsidRPr="00AE7B1F" w:rsidRDefault="00D7387D" w:rsidP="00D7387D">
            <w:pPr>
              <w:shd w:val="clear" w:color="auto" w:fill="FFFFFF"/>
              <w:jc w:val="both"/>
              <w:rPr>
                <w:color w:val="000000"/>
                <w:szCs w:val="24"/>
              </w:rPr>
            </w:pPr>
            <w:r w:rsidRPr="00AE7B1F">
              <w:rPr>
                <w:color w:val="000000"/>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C1B3C5F" w14:textId="77777777" w:rsidR="00D7387D" w:rsidRPr="00AE7B1F" w:rsidRDefault="00D7387D" w:rsidP="00D7387D">
            <w:pPr>
              <w:shd w:val="clear" w:color="auto" w:fill="FFFFFF"/>
              <w:jc w:val="both"/>
              <w:rPr>
                <w:color w:val="000000"/>
                <w:szCs w:val="24"/>
              </w:rPr>
            </w:pPr>
            <w:r w:rsidRPr="00AE7B1F">
              <w:rPr>
                <w:color w:val="000000"/>
                <w:szCs w:val="24"/>
              </w:rPr>
              <w:t xml:space="preserve">4) </w:t>
            </w:r>
            <w:proofErr w:type="spellStart"/>
            <w:r w:rsidRPr="00AE7B1F">
              <w:rPr>
                <w:color w:val="000000"/>
                <w:szCs w:val="24"/>
              </w:rPr>
              <w:t>неприостановление</w:t>
            </w:r>
            <w:proofErr w:type="spellEnd"/>
            <w:r w:rsidRPr="00AE7B1F">
              <w:rPr>
                <w:color w:val="000000"/>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BE7F5D6" w14:textId="77777777" w:rsidR="00D7387D" w:rsidRPr="00AE7B1F" w:rsidRDefault="00D7387D" w:rsidP="00D7387D">
            <w:pPr>
              <w:shd w:val="clear" w:color="auto" w:fill="FFFFFF"/>
              <w:jc w:val="both"/>
              <w:rPr>
                <w:color w:val="000000"/>
                <w:szCs w:val="24"/>
              </w:rPr>
            </w:pPr>
            <w:r w:rsidRPr="00AE7B1F">
              <w:rPr>
                <w:color w:val="000000"/>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AE7B1F">
              <w:rPr>
                <w:color w:val="000000"/>
                <w:szCs w:val="24"/>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CCEC6BE" w14:textId="77777777" w:rsidR="00D7387D" w:rsidRPr="00AE7B1F" w:rsidRDefault="00D7387D" w:rsidP="00D7387D">
            <w:pPr>
              <w:shd w:val="clear" w:color="auto" w:fill="FFFFFF"/>
              <w:jc w:val="both"/>
              <w:rPr>
                <w:color w:val="000000"/>
                <w:szCs w:val="24"/>
              </w:rPr>
            </w:pPr>
            <w:r w:rsidRPr="00AE7B1F">
              <w:rPr>
                <w:color w:val="000000"/>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AB431D" w14:textId="77777777" w:rsidR="00D7387D" w:rsidRPr="00AE7B1F" w:rsidRDefault="00D7387D" w:rsidP="00D7387D">
            <w:pPr>
              <w:shd w:val="clear" w:color="auto" w:fill="FFFFFF"/>
              <w:jc w:val="both"/>
              <w:rPr>
                <w:color w:val="000000"/>
                <w:szCs w:val="24"/>
              </w:rPr>
            </w:pPr>
            <w:r w:rsidRPr="00AE7B1F">
              <w:rPr>
                <w:color w:val="000000"/>
                <w:szCs w:val="24"/>
              </w:rPr>
              <w:t xml:space="preserve">7) </w:t>
            </w:r>
            <w:proofErr w:type="spellStart"/>
            <w:r w:rsidRPr="00AE7B1F">
              <w:rPr>
                <w:color w:val="000000"/>
                <w:szCs w:val="24"/>
              </w:rPr>
              <w:t>непривлечение</w:t>
            </w:r>
            <w:proofErr w:type="spellEnd"/>
            <w:r w:rsidRPr="00AE7B1F">
              <w:rPr>
                <w:color w:val="000000"/>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3A6C14" w14:textId="77777777" w:rsidR="00D7387D" w:rsidRPr="00AE7B1F" w:rsidRDefault="00D7387D" w:rsidP="00D7387D">
            <w:pPr>
              <w:shd w:val="clear" w:color="auto" w:fill="FFFFFF"/>
              <w:jc w:val="both"/>
              <w:rPr>
                <w:color w:val="000000"/>
                <w:szCs w:val="24"/>
              </w:rPr>
            </w:pPr>
            <w:r w:rsidRPr="00AE7B1F">
              <w:rPr>
                <w:color w:val="000000"/>
                <w:szCs w:val="24"/>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58510C1D" w14:textId="77777777" w:rsidR="00D7387D" w:rsidRPr="00AE7B1F" w:rsidRDefault="00D7387D" w:rsidP="00D7387D">
            <w:pPr>
              <w:shd w:val="clear" w:color="auto" w:fill="FFFFFF"/>
              <w:jc w:val="both"/>
              <w:rPr>
                <w:color w:val="000000"/>
                <w:szCs w:val="24"/>
              </w:rPr>
            </w:pPr>
            <w:r w:rsidRPr="00AE7B1F">
              <w:rPr>
                <w:color w:val="000000"/>
                <w:szCs w:val="24"/>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84A8E00" w14:textId="77777777" w:rsidR="00D7387D" w:rsidRPr="00AE7B1F" w:rsidRDefault="00D7387D" w:rsidP="00D7387D">
            <w:pPr>
              <w:shd w:val="clear" w:color="auto" w:fill="FFFFFF"/>
              <w:jc w:val="both"/>
              <w:rPr>
                <w:color w:val="000000"/>
                <w:szCs w:val="24"/>
              </w:rPr>
            </w:pPr>
            <w:r w:rsidRPr="00AE7B1F">
              <w:rPr>
                <w:color w:val="000000"/>
                <w:szCs w:val="24"/>
              </w:rPr>
              <w:t>10) отсутствие между участником закупки и заказчиком конфликта интересов;</w:t>
            </w:r>
          </w:p>
          <w:p w14:paraId="1F366B32" w14:textId="77777777" w:rsidR="00D7387D" w:rsidRPr="00AE7B1F" w:rsidRDefault="00D7387D" w:rsidP="00D7387D">
            <w:pPr>
              <w:shd w:val="clear" w:color="auto" w:fill="FFFFFF"/>
              <w:jc w:val="both"/>
              <w:rPr>
                <w:color w:val="000000"/>
                <w:szCs w:val="24"/>
              </w:rPr>
            </w:pPr>
            <w:r w:rsidRPr="00AE7B1F">
              <w:rPr>
                <w:color w:val="000000"/>
                <w:szCs w:val="24"/>
              </w:rPr>
              <w:t>11) участник закупки не является офшорной компанией;</w:t>
            </w:r>
          </w:p>
          <w:p w14:paraId="777D3085" w14:textId="05BB24CD" w:rsidR="00FD22BB" w:rsidRPr="00AE7B1F" w:rsidRDefault="00D7387D" w:rsidP="00D7387D">
            <w:pPr>
              <w:shd w:val="clear" w:color="auto" w:fill="FFFFFF"/>
              <w:jc w:val="both"/>
              <w:rPr>
                <w:b/>
                <w:szCs w:val="24"/>
                <w:lang w:eastAsia="en-US"/>
              </w:rPr>
            </w:pPr>
            <w:r w:rsidRPr="00AE7B1F">
              <w:rPr>
                <w:color w:val="000000"/>
                <w:szCs w:val="24"/>
              </w:rPr>
              <w:t>12) отсутствие у участника закупки ограничений для участия в закупках, установленных законодательством Российской Федерации.</w:t>
            </w:r>
          </w:p>
        </w:tc>
      </w:tr>
      <w:tr w:rsidR="00FD22BB" w14:paraId="06C3F96C" w14:textId="77777777">
        <w:trPr>
          <w:trHeight w:val="190"/>
          <w:jc w:val="center"/>
        </w:trPr>
        <w:tc>
          <w:tcPr>
            <w:tcW w:w="5000" w:type="pct"/>
            <w:gridSpan w:val="3"/>
            <w:tcBorders>
              <w:left w:val="single" w:sz="4" w:space="0" w:color="auto"/>
              <w:right w:val="single" w:sz="4" w:space="0" w:color="auto"/>
            </w:tcBorders>
          </w:tcPr>
          <w:p w14:paraId="669BEC45" w14:textId="77777777" w:rsidR="00FD22BB" w:rsidRDefault="00D03B52">
            <w:pPr>
              <w:pStyle w:val="ae"/>
              <w:numPr>
                <w:ilvl w:val="0"/>
                <w:numId w:val="12"/>
              </w:numPr>
              <w:tabs>
                <w:tab w:val="left" w:pos="343"/>
                <w:tab w:val="left" w:pos="2705"/>
              </w:tabs>
              <w:rPr>
                <w:rFonts w:ascii="Times New Roman" w:hAnsi="Times New Roman" w:cs="Times New Roman"/>
                <w:b/>
                <w:sz w:val="24"/>
                <w:szCs w:val="24"/>
              </w:rPr>
            </w:pPr>
            <w:r>
              <w:rPr>
                <w:rFonts w:ascii="Times New Roman" w:hAnsi="Times New Roman" w:cs="Times New Roman"/>
                <w:b/>
                <w:sz w:val="24"/>
                <w:szCs w:val="24"/>
              </w:rPr>
              <w:lastRenderedPageBreak/>
              <w:t>Требования к содержанию и составу заявки на участие в электронном Аукционе</w:t>
            </w:r>
          </w:p>
        </w:tc>
      </w:tr>
      <w:tr w:rsidR="00FD22BB" w14:paraId="453B44E5" w14:textId="77777777" w:rsidTr="00623165">
        <w:trPr>
          <w:trHeight w:val="190"/>
          <w:jc w:val="center"/>
        </w:trPr>
        <w:tc>
          <w:tcPr>
            <w:tcW w:w="414" w:type="pct"/>
            <w:tcBorders>
              <w:left w:val="single" w:sz="4" w:space="0" w:color="auto"/>
              <w:right w:val="single" w:sz="4" w:space="0" w:color="auto"/>
            </w:tcBorders>
          </w:tcPr>
          <w:p w14:paraId="27445C5C" w14:textId="77777777" w:rsidR="00FD22BB" w:rsidRDefault="00D03B52">
            <w:pPr>
              <w:rPr>
                <w:b/>
                <w:szCs w:val="24"/>
                <w:lang w:eastAsia="en-US"/>
              </w:rPr>
            </w:pPr>
            <w:r>
              <w:rPr>
                <w:b/>
                <w:szCs w:val="24"/>
                <w:lang w:eastAsia="en-US"/>
              </w:rPr>
              <w:t>7.1.</w:t>
            </w:r>
          </w:p>
        </w:tc>
        <w:tc>
          <w:tcPr>
            <w:tcW w:w="4586" w:type="pct"/>
            <w:gridSpan w:val="2"/>
            <w:tcBorders>
              <w:left w:val="single" w:sz="4" w:space="0" w:color="auto"/>
              <w:right w:val="single" w:sz="4" w:space="0" w:color="auto"/>
            </w:tcBorders>
          </w:tcPr>
          <w:p w14:paraId="0497EAC6" w14:textId="77777777" w:rsidR="00FD22BB" w:rsidRDefault="00D03B52">
            <w:pPr>
              <w:pStyle w:val="affa"/>
              <w:ind w:left="-25" w:firstLine="25"/>
              <w:jc w:val="left"/>
              <w:rPr>
                <w:b/>
                <w:bCs/>
                <w:sz w:val="24"/>
                <w:szCs w:val="24"/>
                <w:lang w:eastAsia="en-US"/>
              </w:rPr>
            </w:pPr>
            <w:r>
              <w:rPr>
                <w:b/>
                <w:bCs/>
                <w:sz w:val="24"/>
                <w:szCs w:val="24"/>
                <w:lang w:eastAsia="en-US"/>
              </w:rPr>
              <w:t>Заявка на участие в электронном Аукционе состоит из одной части:</w:t>
            </w:r>
          </w:p>
          <w:p w14:paraId="75300351" w14:textId="77777777" w:rsidR="00FD22BB" w:rsidRDefault="00FD22BB" w:rsidP="00741EAC">
            <w:pPr>
              <w:pStyle w:val="affa"/>
              <w:ind w:left="-25"/>
              <w:jc w:val="both"/>
              <w:rPr>
                <w:sz w:val="24"/>
                <w:szCs w:val="24"/>
              </w:rPr>
            </w:pPr>
          </w:p>
          <w:p w14:paraId="5A9AEF7E" w14:textId="77777777" w:rsidR="00737C04" w:rsidRPr="00F2684F" w:rsidRDefault="00737C04" w:rsidP="00737C04">
            <w:pPr>
              <w:pStyle w:val="affa"/>
              <w:ind w:left="-25"/>
              <w:jc w:val="both"/>
              <w:rPr>
                <w:b/>
                <w:bCs/>
                <w:i/>
                <w:sz w:val="24"/>
                <w:szCs w:val="24"/>
              </w:rPr>
            </w:pPr>
            <w:r w:rsidRPr="00F2684F">
              <w:rPr>
                <w:b/>
                <w:bCs/>
                <w:i/>
                <w:sz w:val="24"/>
                <w:szCs w:val="24"/>
              </w:rPr>
              <w:t>Заявка должна содержать всю указанную Заказчиком в документации (извещении) о закупке информацию, а именно:</w:t>
            </w:r>
          </w:p>
          <w:p w14:paraId="04E2A70B" w14:textId="77777777" w:rsidR="00737C04" w:rsidRPr="00737C04" w:rsidRDefault="00737C04" w:rsidP="00737C04">
            <w:pPr>
              <w:pStyle w:val="affa"/>
              <w:ind w:left="-25"/>
              <w:jc w:val="both"/>
              <w:rPr>
                <w:iCs/>
                <w:sz w:val="24"/>
                <w:szCs w:val="24"/>
              </w:rPr>
            </w:pPr>
            <w:r w:rsidRPr="00737C04">
              <w:rPr>
                <w:iCs/>
                <w:sz w:val="24"/>
                <w:szCs w:val="24"/>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062F048D" w14:textId="77777777" w:rsidR="00737C04" w:rsidRPr="00737C04" w:rsidRDefault="00737C04" w:rsidP="00737C04">
            <w:pPr>
              <w:pStyle w:val="affa"/>
              <w:ind w:left="-25"/>
              <w:jc w:val="both"/>
              <w:rPr>
                <w:iCs/>
                <w:sz w:val="24"/>
                <w:szCs w:val="24"/>
              </w:rPr>
            </w:pPr>
            <w:r w:rsidRPr="00737C04">
              <w:rPr>
                <w:iCs/>
                <w:sz w:val="24"/>
                <w:szCs w:val="24"/>
              </w:rPr>
              <w:t>б) согласие участника закупки на обработку персональных данных (для физического лица);</w:t>
            </w:r>
          </w:p>
          <w:p w14:paraId="54CE4780" w14:textId="77777777" w:rsidR="00737C04" w:rsidRPr="00737C04" w:rsidRDefault="00737C04" w:rsidP="00737C04">
            <w:pPr>
              <w:pStyle w:val="affa"/>
              <w:ind w:left="-25"/>
              <w:jc w:val="both"/>
              <w:rPr>
                <w:iCs/>
                <w:sz w:val="24"/>
                <w:szCs w:val="24"/>
              </w:rPr>
            </w:pPr>
            <w:r w:rsidRPr="00737C04">
              <w:rPr>
                <w:iCs/>
                <w:sz w:val="24"/>
                <w:szCs w:val="24"/>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w:t>
            </w:r>
            <w:r w:rsidRPr="00737C04">
              <w:rPr>
                <w:iCs/>
                <w:sz w:val="24"/>
                <w:szCs w:val="24"/>
              </w:rPr>
              <w:lastRenderedPageBreak/>
              <w:t xml:space="preserve">единой информационной системе извещения о проведении процедуры закупки; </w:t>
            </w:r>
          </w:p>
          <w:p w14:paraId="0899CEC6" w14:textId="77777777" w:rsidR="00737C04" w:rsidRPr="00737C04" w:rsidRDefault="00737C04" w:rsidP="00737C04">
            <w:pPr>
              <w:pStyle w:val="affa"/>
              <w:ind w:left="-25"/>
              <w:jc w:val="both"/>
              <w:rPr>
                <w:iCs/>
                <w:sz w:val="24"/>
                <w:szCs w:val="24"/>
              </w:rPr>
            </w:pPr>
            <w:r w:rsidRPr="00737C04">
              <w:rPr>
                <w:iCs/>
                <w:sz w:val="24"/>
                <w:szCs w:val="24"/>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F9E2A2B" w14:textId="77777777" w:rsidR="00737C04" w:rsidRPr="00737C04" w:rsidRDefault="00737C04" w:rsidP="00737C04">
            <w:pPr>
              <w:pStyle w:val="affa"/>
              <w:ind w:left="-25"/>
              <w:jc w:val="both"/>
              <w:rPr>
                <w:iCs/>
                <w:sz w:val="24"/>
                <w:szCs w:val="24"/>
              </w:rPr>
            </w:pPr>
            <w:r w:rsidRPr="00737C04">
              <w:rPr>
                <w:iCs/>
                <w:sz w:val="24"/>
                <w:szCs w:val="24"/>
              </w:rPr>
              <w:t>д) копии учредительных документов участника закупки (для юридического лица);</w:t>
            </w:r>
          </w:p>
          <w:p w14:paraId="41C47BDA" w14:textId="77777777" w:rsidR="00737C04" w:rsidRPr="00737C04" w:rsidRDefault="00737C04" w:rsidP="00737C04">
            <w:pPr>
              <w:pStyle w:val="affa"/>
              <w:ind w:left="-25"/>
              <w:jc w:val="both"/>
              <w:rPr>
                <w:iCs/>
                <w:sz w:val="24"/>
                <w:szCs w:val="24"/>
              </w:rPr>
            </w:pPr>
            <w:r w:rsidRPr="00737C04">
              <w:rPr>
                <w:iCs/>
                <w:sz w:val="24"/>
                <w:szCs w:val="24"/>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29D037EF" w14:textId="366C246D" w:rsidR="00737C04" w:rsidRPr="00737C04" w:rsidRDefault="00737C04" w:rsidP="00737C04">
            <w:pPr>
              <w:pStyle w:val="affa"/>
              <w:ind w:left="-25"/>
              <w:jc w:val="both"/>
              <w:rPr>
                <w:iCs/>
                <w:sz w:val="24"/>
                <w:szCs w:val="24"/>
              </w:rPr>
            </w:pPr>
            <w:r w:rsidRPr="00737C04">
              <w:rPr>
                <w:iCs/>
                <w:sz w:val="24"/>
                <w:szCs w:val="24"/>
              </w:rPr>
              <w:t>ж) документы, подтверждающие соответствие участника закупки требованиям к участникам закупки в соответствии с подпунктом 1 пункта 1.9.1 Положения, или копии таких документов;</w:t>
            </w:r>
          </w:p>
          <w:p w14:paraId="33FE8838" w14:textId="6EA095C5" w:rsidR="00737C04" w:rsidRDefault="00737C04" w:rsidP="00737C04">
            <w:pPr>
              <w:pStyle w:val="affa"/>
              <w:ind w:left="-25"/>
              <w:jc w:val="both"/>
              <w:rPr>
                <w:iCs/>
                <w:sz w:val="24"/>
                <w:szCs w:val="24"/>
              </w:rPr>
            </w:pPr>
            <w:r w:rsidRPr="00737C04">
              <w:rPr>
                <w:iCs/>
                <w:sz w:val="24"/>
                <w:szCs w:val="24"/>
              </w:rPr>
              <w:t>з) документы, подтверждающие соответствие участника закупки и (или) предлагаемых им товара, работы или услуги дополнительным требованиям (пункт 1.9.5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12 пункта 1.9.1 Положения</w:t>
            </w:r>
            <w:r w:rsidR="00DB790E">
              <w:rPr>
                <w:iCs/>
                <w:sz w:val="24"/>
                <w:szCs w:val="24"/>
              </w:rPr>
              <w:t>:</w:t>
            </w:r>
          </w:p>
          <w:p w14:paraId="698B23D5" w14:textId="5DE7C0FF" w:rsidR="00DB790E" w:rsidRPr="00DB790E" w:rsidRDefault="00DB790E" w:rsidP="00DB790E">
            <w:pPr>
              <w:widowControl w:val="0"/>
              <w:jc w:val="both"/>
              <w:rPr>
                <w:i/>
                <w:iCs/>
                <w:szCs w:val="24"/>
                <w:highlight w:val="green"/>
              </w:rPr>
            </w:pPr>
            <w:r w:rsidRPr="00DB790E">
              <w:rPr>
                <w:i/>
                <w:iCs/>
                <w:szCs w:val="24"/>
                <w:highlight w:val="green"/>
              </w:rPr>
              <w:t>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14:paraId="19EA9B3E" w14:textId="77777777" w:rsidR="00DB790E" w:rsidRPr="00DB790E" w:rsidRDefault="00DB790E" w:rsidP="00DB790E">
            <w:pPr>
              <w:widowControl w:val="0"/>
              <w:jc w:val="both"/>
              <w:rPr>
                <w:i/>
                <w:iCs/>
                <w:szCs w:val="24"/>
                <w:highlight w:val="green"/>
              </w:rPr>
            </w:pPr>
            <w:r w:rsidRPr="00DB790E">
              <w:rPr>
                <w:i/>
                <w:iCs/>
                <w:szCs w:val="24"/>
                <w:highlight w:val="green"/>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8524C79" w14:textId="77777777" w:rsidR="00DB790E" w:rsidRPr="00DB790E" w:rsidRDefault="00DB790E" w:rsidP="00DB790E">
            <w:pPr>
              <w:widowControl w:val="0"/>
              <w:jc w:val="both"/>
              <w:rPr>
                <w:i/>
                <w:iCs/>
                <w:szCs w:val="24"/>
              </w:rPr>
            </w:pPr>
            <w:r w:rsidRPr="00DB790E">
              <w:rPr>
                <w:i/>
                <w:iCs/>
                <w:szCs w:val="24"/>
                <w:highlight w:val="green"/>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4DDB4C2A" w14:textId="77777777" w:rsidR="00DB790E" w:rsidRPr="00173CFC" w:rsidRDefault="00DB790E" w:rsidP="00173CFC">
            <w:pPr>
              <w:jc w:val="both"/>
              <w:rPr>
                <w:iCs/>
                <w:szCs w:val="24"/>
              </w:rPr>
            </w:pPr>
          </w:p>
          <w:p w14:paraId="46BC8F41" w14:textId="77777777" w:rsidR="00737C04" w:rsidRPr="00737C04" w:rsidRDefault="00737C04" w:rsidP="00737C04">
            <w:pPr>
              <w:pStyle w:val="affa"/>
              <w:ind w:left="-25"/>
              <w:jc w:val="both"/>
              <w:rPr>
                <w:iCs/>
                <w:sz w:val="24"/>
                <w:szCs w:val="24"/>
              </w:rPr>
            </w:pPr>
            <w:r w:rsidRPr="00737C04">
              <w:rPr>
                <w:iCs/>
                <w:sz w:val="24"/>
                <w:szCs w:val="24"/>
              </w:rPr>
              <w:t xml:space="preserve">и)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sidRPr="00737C04">
              <w:rPr>
                <w:iCs/>
                <w:sz w:val="24"/>
                <w:szCs w:val="24"/>
              </w:rPr>
              <w:t>являющихся</w:t>
            </w:r>
            <w:proofErr w:type="gramEnd"/>
            <w:r w:rsidRPr="00737C04">
              <w:rPr>
                <w:iCs/>
                <w:sz w:val="24"/>
                <w:szCs w:val="24"/>
              </w:rPr>
              <w:t xml:space="preserve"> </w:t>
            </w:r>
            <w:r w:rsidRPr="00737C04">
              <w:rPr>
                <w:iCs/>
                <w:sz w:val="24"/>
                <w:szCs w:val="24"/>
              </w:rPr>
              <w:lastRenderedPageBreak/>
              <w:t>предметом закупки, информацию о стране происхождения товара  и производителе товара;</w:t>
            </w:r>
          </w:p>
          <w:p w14:paraId="4AD09252" w14:textId="77777777" w:rsidR="00737C04" w:rsidRPr="00737C04" w:rsidRDefault="00737C04" w:rsidP="00737C04">
            <w:pPr>
              <w:pStyle w:val="affa"/>
              <w:ind w:left="-25"/>
              <w:jc w:val="both"/>
              <w:rPr>
                <w:iCs/>
                <w:sz w:val="24"/>
                <w:szCs w:val="24"/>
              </w:rPr>
            </w:pPr>
            <w:r w:rsidRPr="00737C04">
              <w:rPr>
                <w:iCs/>
                <w:sz w:val="24"/>
                <w:szCs w:val="24"/>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3E8A283C" w14:textId="77777777" w:rsidR="00737C04" w:rsidRPr="00737C04" w:rsidRDefault="00737C04" w:rsidP="00737C04">
            <w:pPr>
              <w:pStyle w:val="affa"/>
              <w:ind w:left="-25"/>
              <w:jc w:val="both"/>
              <w:rPr>
                <w:iCs/>
                <w:sz w:val="24"/>
                <w:szCs w:val="24"/>
              </w:rPr>
            </w:pPr>
            <w:r w:rsidRPr="00737C04">
              <w:rPr>
                <w:iCs/>
                <w:sz w:val="24"/>
                <w:szCs w:val="24"/>
              </w:rPr>
              <w:t>1-1) при осуществлении закупки на поставку товара:</w:t>
            </w:r>
          </w:p>
          <w:p w14:paraId="55365478" w14:textId="77777777" w:rsidR="00737C04" w:rsidRPr="00737C04" w:rsidRDefault="00737C04" w:rsidP="00737C04">
            <w:pPr>
              <w:pStyle w:val="affa"/>
              <w:ind w:left="-25"/>
              <w:jc w:val="both"/>
              <w:rPr>
                <w:iCs/>
                <w:sz w:val="24"/>
                <w:szCs w:val="24"/>
              </w:rPr>
            </w:pPr>
            <w:r w:rsidRPr="00737C04">
              <w:rPr>
                <w:iCs/>
                <w:sz w:val="24"/>
                <w:szCs w:val="24"/>
              </w:rPr>
              <w:t>а) согласие участника процедуры закупки на поставку товара в случае:</w:t>
            </w:r>
          </w:p>
          <w:p w14:paraId="20537529" w14:textId="77777777" w:rsidR="00737C04" w:rsidRPr="00737C04" w:rsidRDefault="00737C04" w:rsidP="00737C04">
            <w:pPr>
              <w:pStyle w:val="affa"/>
              <w:ind w:left="-25"/>
              <w:jc w:val="both"/>
              <w:rPr>
                <w:iCs/>
                <w:sz w:val="24"/>
                <w:szCs w:val="24"/>
              </w:rPr>
            </w:pPr>
            <w:r w:rsidRPr="00737C04">
              <w:rPr>
                <w:iCs/>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CC25925" w14:textId="77777777" w:rsidR="00737C04" w:rsidRPr="00737C04" w:rsidRDefault="00737C04" w:rsidP="00737C04">
            <w:pPr>
              <w:pStyle w:val="affa"/>
              <w:ind w:left="-25"/>
              <w:jc w:val="both"/>
              <w:rPr>
                <w:iCs/>
                <w:sz w:val="24"/>
                <w:szCs w:val="24"/>
              </w:rPr>
            </w:pPr>
            <w:r w:rsidRPr="00737C04">
              <w:rPr>
                <w:iCs/>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6E2C393" w14:textId="77777777" w:rsidR="00737C04" w:rsidRPr="00737C04" w:rsidRDefault="00737C04" w:rsidP="00737C04">
            <w:pPr>
              <w:pStyle w:val="affa"/>
              <w:ind w:left="-25"/>
              <w:jc w:val="both"/>
              <w:rPr>
                <w:iCs/>
                <w:sz w:val="24"/>
                <w:szCs w:val="24"/>
              </w:rPr>
            </w:pPr>
            <w:r w:rsidRPr="00737C04">
              <w:rPr>
                <w:iCs/>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4759DCB" w14:textId="77777777" w:rsidR="00737C04" w:rsidRPr="00737C04" w:rsidRDefault="00737C04" w:rsidP="00737C04">
            <w:pPr>
              <w:pStyle w:val="affa"/>
              <w:ind w:left="-25"/>
              <w:jc w:val="both"/>
              <w:rPr>
                <w:iCs/>
                <w:sz w:val="24"/>
                <w:szCs w:val="24"/>
              </w:rPr>
            </w:pPr>
            <w:r w:rsidRPr="00737C04">
              <w:rPr>
                <w:iCs/>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6F3341D8" w14:textId="77777777" w:rsidR="00737C04" w:rsidRPr="00737C04" w:rsidRDefault="00737C04" w:rsidP="00737C04">
            <w:pPr>
              <w:pStyle w:val="affa"/>
              <w:ind w:left="-25"/>
              <w:jc w:val="both"/>
              <w:rPr>
                <w:iCs/>
                <w:sz w:val="24"/>
                <w:szCs w:val="24"/>
              </w:rPr>
            </w:pPr>
            <w:r w:rsidRPr="00737C04">
              <w:rPr>
                <w:iCs/>
                <w:sz w:val="24"/>
                <w:szCs w:val="24"/>
              </w:rPr>
              <w:t>3-1) при осуществлении закупки на выполнение работ, оказание услуг для выполнения, оказания которых используется товар:</w:t>
            </w:r>
          </w:p>
          <w:p w14:paraId="1C71F827" w14:textId="77777777" w:rsidR="00737C04" w:rsidRPr="00737C04" w:rsidRDefault="00737C04" w:rsidP="00737C04">
            <w:pPr>
              <w:pStyle w:val="affa"/>
              <w:ind w:left="-25"/>
              <w:jc w:val="both"/>
              <w:rPr>
                <w:iCs/>
                <w:sz w:val="24"/>
                <w:szCs w:val="24"/>
              </w:rPr>
            </w:pPr>
            <w:r w:rsidRPr="00737C04">
              <w:rPr>
                <w:iCs/>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B49AD3C" w14:textId="77777777" w:rsidR="00737C04" w:rsidRPr="00737C04" w:rsidRDefault="00737C04" w:rsidP="00737C04">
            <w:pPr>
              <w:pStyle w:val="affa"/>
              <w:ind w:left="-25"/>
              <w:jc w:val="both"/>
              <w:rPr>
                <w:iCs/>
                <w:sz w:val="24"/>
                <w:szCs w:val="24"/>
              </w:rPr>
            </w:pPr>
            <w:r w:rsidRPr="00737C04">
              <w:rPr>
                <w:iCs/>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487B210" w14:textId="77777777" w:rsidR="00737C04" w:rsidRPr="00737C04" w:rsidRDefault="00737C04" w:rsidP="00737C04">
            <w:pPr>
              <w:pStyle w:val="affa"/>
              <w:ind w:left="-25"/>
              <w:jc w:val="both"/>
              <w:rPr>
                <w:iCs/>
                <w:sz w:val="24"/>
                <w:szCs w:val="24"/>
              </w:rPr>
            </w:pPr>
            <w:r w:rsidRPr="00737C04">
              <w:rPr>
                <w:iCs/>
                <w:sz w:val="24"/>
                <w:szCs w:val="24"/>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54C6CC6E" w14:textId="77777777" w:rsidR="00737C04" w:rsidRPr="00737C04" w:rsidRDefault="00737C04" w:rsidP="00737C04">
            <w:pPr>
              <w:pStyle w:val="affa"/>
              <w:ind w:left="-25"/>
              <w:jc w:val="both"/>
              <w:rPr>
                <w:iCs/>
                <w:sz w:val="24"/>
                <w:szCs w:val="24"/>
              </w:rPr>
            </w:pPr>
            <w:r w:rsidRPr="00737C04">
              <w:rPr>
                <w:iCs/>
                <w:sz w:val="24"/>
                <w:szCs w:val="24"/>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64F279E5" w14:textId="699D6FC6" w:rsidR="00737C04" w:rsidRDefault="00737C04" w:rsidP="00737C04">
            <w:pPr>
              <w:pStyle w:val="affa"/>
              <w:ind w:left="-25"/>
              <w:jc w:val="both"/>
              <w:rPr>
                <w:iCs/>
                <w:sz w:val="24"/>
                <w:szCs w:val="24"/>
              </w:rPr>
            </w:pPr>
            <w:r w:rsidRPr="00737C04">
              <w:rPr>
                <w:iCs/>
                <w:sz w:val="24"/>
                <w:szCs w:val="24"/>
              </w:rPr>
              <w:t xml:space="preserve">н) эскиз, рисунок, чертеж, фотографию, иное изображение, образец, пробу товара, закупка </w:t>
            </w:r>
            <w:r w:rsidRPr="00737C04">
              <w:rPr>
                <w:iCs/>
                <w:sz w:val="24"/>
                <w:szCs w:val="24"/>
              </w:rPr>
              <w:lastRenderedPageBreak/>
              <w:t>которого осуществляется (при наличии).</w:t>
            </w:r>
          </w:p>
        </w:tc>
      </w:tr>
      <w:tr w:rsidR="00FD22BB" w14:paraId="719A96C6" w14:textId="77777777" w:rsidTr="00623165">
        <w:trPr>
          <w:trHeight w:val="190"/>
          <w:jc w:val="center"/>
        </w:trPr>
        <w:tc>
          <w:tcPr>
            <w:tcW w:w="414" w:type="pct"/>
            <w:tcBorders>
              <w:left w:val="single" w:sz="4" w:space="0" w:color="auto"/>
              <w:right w:val="single" w:sz="4" w:space="0" w:color="auto"/>
            </w:tcBorders>
          </w:tcPr>
          <w:p w14:paraId="0DCEE4F4" w14:textId="77777777" w:rsidR="00FD22BB" w:rsidRDefault="00D03B52">
            <w:pPr>
              <w:rPr>
                <w:b/>
                <w:szCs w:val="24"/>
                <w:lang w:eastAsia="en-US"/>
              </w:rPr>
            </w:pPr>
            <w:r>
              <w:rPr>
                <w:b/>
                <w:szCs w:val="24"/>
                <w:lang w:eastAsia="en-US"/>
              </w:rPr>
              <w:lastRenderedPageBreak/>
              <w:t>7.5.</w:t>
            </w:r>
          </w:p>
        </w:tc>
        <w:tc>
          <w:tcPr>
            <w:tcW w:w="4586" w:type="pct"/>
            <w:gridSpan w:val="2"/>
            <w:tcBorders>
              <w:left w:val="single" w:sz="4" w:space="0" w:color="auto"/>
              <w:right w:val="single" w:sz="4" w:space="0" w:color="auto"/>
            </w:tcBorders>
          </w:tcPr>
          <w:p w14:paraId="55321D5C" w14:textId="77777777" w:rsidR="00FD22BB" w:rsidRDefault="00D03B52">
            <w:pPr>
              <w:tabs>
                <w:tab w:val="left" w:pos="0"/>
                <w:tab w:val="left" w:pos="318"/>
                <w:tab w:val="left" w:pos="353"/>
              </w:tabs>
              <w:suppressAutoHyphens/>
              <w:jc w:val="center"/>
              <w:rPr>
                <w:b/>
                <w:bCs/>
                <w:szCs w:val="24"/>
                <w:shd w:val="clear" w:color="auto" w:fill="FFFFFF"/>
              </w:rPr>
            </w:pPr>
            <w:r>
              <w:rPr>
                <w:b/>
                <w:bCs/>
                <w:szCs w:val="24"/>
                <w:shd w:val="clear" w:color="auto" w:fill="FFFFFF"/>
              </w:rPr>
              <w:t>Приоритет</w:t>
            </w:r>
          </w:p>
          <w:p w14:paraId="7E9D3F84"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r>
      <w:tr w:rsidR="00FD22BB" w14:paraId="39B3DA0E" w14:textId="77777777" w:rsidTr="00D7387D">
        <w:trPr>
          <w:trHeight w:val="190"/>
          <w:jc w:val="center"/>
        </w:trPr>
        <w:tc>
          <w:tcPr>
            <w:tcW w:w="414" w:type="pct"/>
            <w:tcBorders>
              <w:left w:val="single" w:sz="4" w:space="0" w:color="auto"/>
              <w:right w:val="single" w:sz="4" w:space="0" w:color="auto"/>
            </w:tcBorders>
          </w:tcPr>
          <w:p w14:paraId="52971274" w14:textId="77777777" w:rsidR="00FD22BB" w:rsidRDefault="00D03B52">
            <w:pPr>
              <w:rPr>
                <w:b/>
                <w:szCs w:val="24"/>
                <w:lang w:eastAsia="en-US"/>
              </w:rPr>
            </w:pPr>
            <w:r>
              <w:rPr>
                <w:b/>
                <w:szCs w:val="24"/>
                <w:lang w:eastAsia="en-US"/>
              </w:rPr>
              <w:t>7.6.</w:t>
            </w:r>
          </w:p>
        </w:tc>
        <w:tc>
          <w:tcPr>
            <w:tcW w:w="1488" w:type="pct"/>
            <w:tcBorders>
              <w:left w:val="single" w:sz="4" w:space="0" w:color="auto"/>
              <w:right w:val="single" w:sz="4" w:space="0" w:color="auto"/>
            </w:tcBorders>
          </w:tcPr>
          <w:p w14:paraId="08ABD4F8" w14:textId="77777777" w:rsidR="00FD22BB" w:rsidRDefault="00D03B52">
            <w:pPr>
              <w:rPr>
                <w:rFonts w:eastAsia="Calibri"/>
                <w:szCs w:val="24"/>
                <w:lang w:eastAsia="hi-IN" w:bidi="hi-IN"/>
              </w:rPr>
            </w:pPr>
            <w:r>
              <w:rPr>
                <w:rFonts w:eastAsia="Calibri"/>
                <w:szCs w:val="24"/>
                <w:lang w:eastAsia="hi-IN" w:bidi="hi-IN"/>
              </w:rPr>
              <w:t>Требования к описанию участниками закупки поставляемого товара</w:t>
            </w:r>
          </w:p>
        </w:tc>
        <w:tc>
          <w:tcPr>
            <w:tcW w:w="3098" w:type="pct"/>
            <w:tcBorders>
              <w:left w:val="single" w:sz="4" w:space="0" w:color="auto"/>
              <w:right w:val="single" w:sz="4" w:space="0" w:color="auto"/>
            </w:tcBorders>
          </w:tcPr>
          <w:p w14:paraId="4315E5FE"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3A250815"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tc>
      </w:tr>
      <w:tr w:rsidR="00FD22BB" w14:paraId="4C4BC751" w14:textId="77777777" w:rsidTr="00E7588F">
        <w:trPr>
          <w:trHeight w:val="1008"/>
          <w:jc w:val="center"/>
        </w:trPr>
        <w:tc>
          <w:tcPr>
            <w:tcW w:w="414" w:type="pct"/>
            <w:tcBorders>
              <w:left w:val="single" w:sz="4" w:space="0" w:color="auto"/>
              <w:right w:val="single" w:sz="4" w:space="0" w:color="auto"/>
            </w:tcBorders>
          </w:tcPr>
          <w:p w14:paraId="43C12F6A" w14:textId="77777777" w:rsidR="00FD22BB" w:rsidRDefault="00D03B52">
            <w:pPr>
              <w:rPr>
                <w:b/>
                <w:szCs w:val="24"/>
                <w:lang w:eastAsia="en-US"/>
              </w:rPr>
            </w:pPr>
            <w:r>
              <w:rPr>
                <w:b/>
                <w:szCs w:val="24"/>
                <w:lang w:eastAsia="en-US"/>
              </w:rPr>
              <w:t>7.7.</w:t>
            </w:r>
          </w:p>
        </w:tc>
        <w:tc>
          <w:tcPr>
            <w:tcW w:w="1488" w:type="pct"/>
            <w:tcBorders>
              <w:left w:val="single" w:sz="4" w:space="0" w:color="auto"/>
              <w:right w:val="single" w:sz="4" w:space="0" w:color="auto"/>
            </w:tcBorders>
          </w:tcPr>
          <w:p w14:paraId="6544D7A9" w14:textId="77777777" w:rsidR="00FD22BB" w:rsidRDefault="00D03B52">
            <w:pPr>
              <w:rPr>
                <w:rFonts w:eastAsia="Calibri"/>
                <w:szCs w:val="24"/>
                <w:lang w:eastAsia="hi-IN" w:bidi="hi-IN"/>
              </w:rPr>
            </w:pPr>
            <w:r>
              <w:rPr>
                <w:rFonts w:eastAsia="Calibri"/>
                <w:szCs w:val="24"/>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98" w:type="pct"/>
            <w:tcBorders>
              <w:left w:val="single" w:sz="4" w:space="0" w:color="auto"/>
              <w:right w:val="single" w:sz="4" w:space="0" w:color="auto"/>
            </w:tcBorders>
          </w:tcPr>
          <w:p w14:paraId="5E91B8D9" w14:textId="77777777" w:rsidR="00D7387D" w:rsidRPr="00D7387D" w:rsidRDefault="00D7387D" w:rsidP="00D7387D">
            <w:pPr>
              <w:tabs>
                <w:tab w:val="left" w:pos="0"/>
                <w:tab w:val="left" w:pos="318"/>
                <w:tab w:val="left" w:pos="353"/>
              </w:tabs>
              <w:suppressAutoHyphens/>
              <w:jc w:val="both"/>
              <w:rPr>
                <w:rFonts w:eastAsia="Calibri"/>
                <w:szCs w:val="24"/>
                <w:lang w:eastAsia="hi-IN" w:bidi="hi-IN"/>
              </w:rPr>
            </w:pPr>
            <w:r w:rsidRPr="00D7387D">
              <w:rPr>
                <w:rFonts w:eastAsia="Calibri"/>
                <w:szCs w:val="24"/>
                <w:lang w:eastAsia="hi-IN" w:bidi="hi-IN"/>
              </w:rPr>
              <w:t>Комиссия по закупкам отказывает участнику закупки в допуске к участию в процедуре закупки в следующих случаях:</w:t>
            </w:r>
          </w:p>
          <w:p w14:paraId="176D47D5" w14:textId="59FFBBD0" w:rsidR="00D7387D" w:rsidRPr="00D7387D" w:rsidRDefault="00D7387D" w:rsidP="00D7387D">
            <w:pPr>
              <w:tabs>
                <w:tab w:val="left" w:pos="0"/>
                <w:tab w:val="left" w:pos="318"/>
                <w:tab w:val="left" w:pos="353"/>
              </w:tabs>
              <w:suppressAutoHyphens/>
              <w:jc w:val="both"/>
              <w:rPr>
                <w:rFonts w:eastAsia="Calibri"/>
                <w:szCs w:val="24"/>
                <w:lang w:eastAsia="hi-IN" w:bidi="hi-IN"/>
              </w:rPr>
            </w:pPr>
            <w:r w:rsidRPr="00D7387D">
              <w:rPr>
                <w:rFonts w:eastAsia="Calibri"/>
                <w:szCs w:val="24"/>
                <w:lang w:eastAsia="hi-IN" w:bidi="hi-IN"/>
              </w:rPr>
              <w:t>1) выявлено несоответствие участника хотя бы одному из требований, перечисленных в п. 1.9.1 Положения;</w:t>
            </w:r>
          </w:p>
          <w:p w14:paraId="5669788A" w14:textId="4C091475" w:rsidR="00D7387D" w:rsidRPr="00D7387D" w:rsidRDefault="00D7387D" w:rsidP="00D7387D">
            <w:pPr>
              <w:tabs>
                <w:tab w:val="left" w:pos="0"/>
                <w:tab w:val="left" w:pos="318"/>
                <w:tab w:val="left" w:pos="353"/>
              </w:tabs>
              <w:suppressAutoHyphens/>
              <w:jc w:val="both"/>
              <w:rPr>
                <w:rFonts w:eastAsia="Calibri"/>
                <w:szCs w:val="24"/>
                <w:lang w:eastAsia="hi-IN" w:bidi="hi-IN"/>
              </w:rPr>
            </w:pPr>
            <w:r w:rsidRPr="00D7387D">
              <w:rPr>
                <w:rFonts w:eastAsia="Calibri"/>
                <w:szCs w:val="24"/>
                <w:lang w:eastAsia="hi-IN" w:bidi="hi-IN"/>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27422EE2" w14:textId="77777777" w:rsidR="00D7387D" w:rsidRPr="00D7387D" w:rsidRDefault="00D7387D" w:rsidP="00D7387D">
            <w:pPr>
              <w:tabs>
                <w:tab w:val="left" w:pos="0"/>
                <w:tab w:val="left" w:pos="318"/>
                <w:tab w:val="left" w:pos="353"/>
              </w:tabs>
              <w:suppressAutoHyphens/>
              <w:jc w:val="both"/>
              <w:rPr>
                <w:rFonts w:eastAsia="Calibri"/>
                <w:szCs w:val="24"/>
                <w:lang w:eastAsia="hi-IN" w:bidi="hi-IN"/>
              </w:rPr>
            </w:pPr>
            <w:r w:rsidRPr="00D7387D">
              <w:rPr>
                <w:rFonts w:eastAsia="Calibri"/>
                <w:szCs w:val="24"/>
                <w:lang w:eastAsia="hi-IN" w:bidi="hi-IN"/>
              </w:rPr>
              <w:t>3) участник закупки не представил документы, необходимые для участия в процедуре закупки;</w:t>
            </w:r>
          </w:p>
          <w:p w14:paraId="310D6B65" w14:textId="77777777" w:rsidR="00D7387D" w:rsidRPr="00D7387D" w:rsidRDefault="00D7387D" w:rsidP="00D7387D">
            <w:pPr>
              <w:tabs>
                <w:tab w:val="left" w:pos="0"/>
                <w:tab w:val="left" w:pos="318"/>
                <w:tab w:val="left" w:pos="353"/>
              </w:tabs>
              <w:suppressAutoHyphens/>
              <w:jc w:val="both"/>
              <w:rPr>
                <w:rFonts w:eastAsia="Calibri"/>
                <w:szCs w:val="24"/>
                <w:lang w:eastAsia="hi-IN" w:bidi="hi-IN"/>
              </w:rPr>
            </w:pPr>
            <w:r w:rsidRPr="00D7387D">
              <w:rPr>
                <w:rFonts w:eastAsia="Calibri"/>
                <w:szCs w:val="24"/>
                <w:lang w:eastAsia="hi-IN" w:bidi="hi-IN"/>
              </w:rPr>
              <w:t>4) в представленных документах или в заявке указаны недостоверные сведения об участнике закупки и (или) о товарах, работах, услугах;</w:t>
            </w:r>
          </w:p>
          <w:p w14:paraId="12F496D9" w14:textId="6ADDCC9E" w:rsidR="00FD22BB" w:rsidRDefault="00D7387D" w:rsidP="00D7387D">
            <w:pPr>
              <w:tabs>
                <w:tab w:val="left" w:pos="0"/>
                <w:tab w:val="left" w:pos="318"/>
                <w:tab w:val="left" w:pos="353"/>
              </w:tabs>
              <w:suppressAutoHyphens/>
              <w:jc w:val="both"/>
              <w:rPr>
                <w:szCs w:val="24"/>
                <w:shd w:val="clear" w:color="auto" w:fill="FFFFFF"/>
              </w:rPr>
            </w:pPr>
            <w:r w:rsidRPr="00D7387D">
              <w:rPr>
                <w:rFonts w:eastAsia="Calibri"/>
                <w:szCs w:val="24"/>
                <w:lang w:eastAsia="hi-IN" w:bidi="hi-IN"/>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FD22BB" w14:paraId="7B3FE914" w14:textId="77777777">
        <w:trPr>
          <w:trHeight w:val="335"/>
          <w:jc w:val="center"/>
        </w:trPr>
        <w:tc>
          <w:tcPr>
            <w:tcW w:w="5000" w:type="pct"/>
            <w:gridSpan w:val="3"/>
            <w:tcBorders>
              <w:left w:val="single" w:sz="4" w:space="0" w:color="auto"/>
              <w:right w:val="single" w:sz="4" w:space="0" w:color="auto"/>
            </w:tcBorders>
          </w:tcPr>
          <w:p w14:paraId="122A4904" w14:textId="77777777" w:rsidR="00FD22BB" w:rsidRDefault="00D03B52">
            <w:pPr>
              <w:pStyle w:val="affa"/>
              <w:widowControl w:val="0"/>
              <w:numPr>
                <w:ilvl w:val="0"/>
                <w:numId w:val="13"/>
              </w:numPr>
              <w:tabs>
                <w:tab w:val="left" w:pos="326"/>
              </w:tabs>
              <w:ind w:left="0" w:firstLine="0"/>
              <w:jc w:val="both"/>
              <w:rPr>
                <w:b/>
                <w:sz w:val="24"/>
                <w:szCs w:val="24"/>
              </w:rPr>
            </w:pPr>
            <w:r>
              <w:rPr>
                <w:b/>
                <w:sz w:val="24"/>
                <w:szCs w:val="24"/>
              </w:rPr>
              <w:t>Форма, порядок, дата и время окончания срока предоставления участникам закупки разъяснений положений извещения о закупке</w:t>
            </w:r>
          </w:p>
        </w:tc>
      </w:tr>
      <w:tr w:rsidR="00FD22BB" w14:paraId="2EBCA427" w14:textId="77777777" w:rsidTr="00D7387D">
        <w:trPr>
          <w:jc w:val="center"/>
        </w:trPr>
        <w:tc>
          <w:tcPr>
            <w:tcW w:w="414" w:type="pct"/>
            <w:tcBorders>
              <w:left w:val="single" w:sz="4" w:space="0" w:color="auto"/>
              <w:bottom w:val="single" w:sz="4" w:space="0" w:color="auto"/>
              <w:right w:val="single" w:sz="4" w:space="0" w:color="auto"/>
            </w:tcBorders>
          </w:tcPr>
          <w:p w14:paraId="5DDDA12B" w14:textId="77777777" w:rsidR="00FD22BB" w:rsidRDefault="00D03B52">
            <w:pPr>
              <w:rPr>
                <w:b/>
                <w:szCs w:val="24"/>
              </w:rPr>
            </w:pPr>
            <w:r>
              <w:rPr>
                <w:b/>
                <w:szCs w:val="24"/>
              </w:rPr>
              <w:t>8.1.</w:t>
            </w:r>
          </w:p>
          <w:p w14:paraId="1A7CE709" w14:textId="77777777" w:rsidR="00FD22BB" w:rsidRDefault="00FD22BB">
            <w:pPr>
              <w:rPr>
                <w:b/>
                <w:szCs w:val="24"/>
              </w:rPr>
            </w:pPr>
          </w:p>
        </w:tc>
        <w:tc>
          <w:tcPr>
            <w:tcW w:w="1488" w:type="pct"/>
            <w:tcBorders>
              <w:top w:val="single" w:sz="4" w:space="0" w:color="auto"/>
              <w:left w:val="single" w:sz="4" w:space="0" w:color="auto"/>
              <w:bottom w:val="single" w:sz="4" w:space="0" w:color="auto"/>
              <w:right w:val="single" w:sz="4" w:space="0" w:color="auto"/>
            </w:tcBorders>
          </w:tcPr>
          <w:p w14:paraId="44B7F3C6" w14:textId="77777777" w:rsidR="00FD22BB" w:rsidRDefault="00D03B52">
            <w:pPr>
              <w:rPr>
                <w:szCs w:val="24"/>
              </w:rPr>
            </w:pPr>
            <w:r>
              <w:rPr>
                <w:szCs w:val="24"/>
              </w:rPr>
              <w:t xml:space="preserve">Форма, порядок, дата и время окончания срока предоставления участникам закупки разъяснений </w:t>
            </w:r>
            <w:r>
              <w:rPr>
                <w:szCs w:val="24"/>
              </w:rPr>
              <w:lastRenderedPageBreak/>
              <w:t>положений извещения о закупке</w:t>
            </w:r>
          </w:p>
        </w:tc>
        <w:tc>
          <w:tcPr>
            <w:tcW w:w="3098" w:type="pct"/>
            <w:tcBorders>
              <w:top w:val="single" w:sz="4" w:space="0" w:color="auto"/>
              <w:left w:val="single" w:sz="4" w:space="0" w:color="auto"/>
              <w:bottom w:val="single" w:sz="4" w:space="0" w:color="auto"/>
              <w:right w:val="single" w:sz="4" w:space="0" w:color="auto"/>
            </w:tcBorders>
          </w:tcPr>
          <w:p w14:paraId="600FD2E9" w14:textId="77777777" w:rsidR="00FD22BB" w:rsidRDefault="00D03B52">
            <w:pPr>
              <w:tabs>
                <w:tab w:val="left" w:pos="284"/>
                <w:tab w:val="left" w:pos="851"/>
              </w:tabs>
              <w:jc w:val="both"/>
              <w:rPr>
                <w:bCs/>
                <w:color w:val="00000A"/>
                <w:szCs w:val="24"/>
              </w:rPr>
            </w:pPr>
            <w:r>
              <w:rPr>
                <w:szCs w:val="24"/>
              </w:rPr>
              <w:lastRenderedPageBreak/>
              <w:t xml:space="preserve">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w:t>
            </w:r>
            <w:r>
              <w:rPr>
                <w:szCs w:val="24"/>
              </w:rPr>
              <w:lastRenderedPageBreak/>
              <w:t>о закупке.</w:t>
            </w:r>
          </w:p>
          <w:p w14:paraId="5A1B28A2" w14:textId="77777777" w:rsidR="00FD22BB" w:rsidRDefault="00D03B52">
            <w:pPr>
              <w:tabs>
                <w:tab w:val="left" w:pos="284"/>
                <w:tab w:val="left" w:pos="851"/>
              </w:tabs>
              <w:jc w:val="both"/>
              <w:rPr>
                <w:bCs/>
                <w:color w:val="00000A"/>
                <w:szCs w:val="24"/>
                <w:lang w:eastAsia="zh-CN"/>
              </w:rPr>
            </w:pPr>
            <w:r>
              <w:rPr>
                <w:bCs/>
                <w:color w:val="00000A"/>
                <w:szCs w:val="24"/>
                <w:lang w:eastAsia="zh-CN"/>
              </w:rPr>
              <w:t xml:space="preserve">Запрос о разъяснении формируется в электронной форме с использованием функционала электронной площадки </w:t>
            </w:r>
            <w:r>
              <w:rPr>
                <w:rStyle w:val="ab"/>
                <w:bCs/>
                <w:szCs w:val="24"/>
                <w:lang w:eastAsia="zh-CN"/>
              </w:rPr>
              <w:t>https://etp-region.ru</w:t>
            </w:r>
            <w:r>
              <w:rPr>
                <w:bCs/>
                <w:color w:val="00000A"/>
                <w:szCs w:val="24"/>
                <w:lang w:eastAsia="zh-CN"/>
              </w:rPr>
              <w:t xml:space="preserve">. </w:t>
            </w:r>
          </w:p>
          <w:p w14:paraId="5EF2AF95" w14:textId="77777777" w:rsidR="00FD22BB" w:rsidRDefault="00D03B52">
            <w:pPr>
              <w:jc w:val="both"/>
              <w:rPr>
                <w:szCs w:val="24"/>
              </w:rPr>
            </w:pPr>
            <w:r>
              <w:rPr>
                <w:szCs w:val="24"/>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Default="00D03B52">
            <w:pPr>
              <w:shd w:val="clear" w:color="auto" w:fill="FFFFFF"/>
              <w:jc w:val="both"/>
              <w:rPr>
                <w:szCs w:val="24"/>
              </w:rPr>
            </w:pPr>
            <w:r>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Default="00FD22BB">
            <w:pPr>
              <w:shd w:val="clear" w:color="auto" w:fill="FFFFFF"/>
              <w:jc w:val="both"/>
              <w:rPr>
                <w:b/>
                <w:bCs/>
                <w:szCs w:val="24"/>
              </w:rPr>
            </w:pPr>
          </w:p>
          <w:p w14:paraId="4A04A1B6" w14:textId="7964FA3B" w:rsidR="00FD22BB" w:rsidRDefault="00D03B52">
            <w:pPr>
              <w:shd w:val="clear" w:color="auto" w:fill="FFFFFF"/>
              <w:jc w:val="both"/>
              <w:rPr>
                <w:b/>
                <w:bCs/>
                <w:szCs w:val="24"/>
              </w:rPr>
            </w:pPr>
            <w:r w:rsidRPr="000E5F39">
              <w:rPr>
                <w:b/>
                <w:bCs/>
                <w:szCs w:val="24"/>
                <w:highlight w:val="cyan"/>
              </w:rPr>
              <w:t>С даты размещения документации в ЕИС до</w:t>
            </w:r>
            <w:r w:rsidR="00991346" w:rsidRPr="000E5F39">
              <w:rPr>
                <w:b/>
                <w:bCs/>
                <w:szCs w:val="24"/>
                <w:highlight w:val="cyan"/>
              </w:rPr>
              <w:t xml:space="preserve"> </w:t>
            </w:r>
            <w:r w:rsidR="00173CFC">
              <w:rPr>
                <w:b/>
                <w:bCs/>
                <w:szCs w:val="24"/>
                <w:highlight w:val="cyan"/>
              </w:rPr>
              <w:t>18 сентября</w:t>
            </w:r>
            <w:r w:rsidRPr="000E5F39">
              <w:rPr>
                <w:b/>
                <w:szCs w:val="24"/>
                <w:highlight w:val="cyan"/>
                <w:lang w:eastAsia="en-US"/>
              </w:rPr>
              <w:t xml:space="preserve"> </w:t>
            </w:r>
            <w:r w:rsidR="00573E3B" w:rsidRPr="000E5F39">
              <w:rPr>
                <w:b/>
                <w:szCs w:val="24"/>
                <w:highlight w:val="cyan"/>
                <w:lang w:eastAsia="en-US"/>
              </w:rPr>
              <w:t>2024</w:t>
            </w:r>
            <w:r w:rsidRPr="000E5F39">
              <w:rPr>
                <w:b/>
                <w:szCs w:val="24"/>
                <w:highlight w:val="cyan"/>
                <w:lang w:eastAsia="en-US"/>
              </w:rPr>
              <w:t xml:space="preserve"> года 09.59 часов </w:t>
            </w:r>
            <w:r w:rsidRPr="000E5F39">
              <w:rPr>
                <w:b/>
                <w:szCs w:val="24"/>
                <w:highlight w:val="cyan"/>
              </w:rPr>
              <w:t>(по местному времени</w:t>
            </w:r>
            <w:r w:rsidRPr="000E5F39">
              <w:rPr>
                <w:b/>
                <w:bCs/>
                <w:szCs w:val="24"/>
                <w:highlight w:val="cyan"/>
                <w:lang w:eastAsia="en-US"/>
              </w:rPr>
              <w:t xml:space="preserve"> Заказчика</w:t>
            </w:r>
            <w:r w:rsidRPr="000E5F39">
              <w:rPr>
                <w:b/>
                <w:szCs w:val="24"/>
                <w:highlight w:val="cyan"/>
              </w:rPr>
              <w:t>).</w:t>
            </w:r>
          </w:p>
        </w:tc>
      </w:tr>
      <w:tr w:rsidR="00FD22BB" w14:paraId="05FF5FBF" w14:textId="77777777">
        <w:trPr>
          <w:jc w:val="center"/>
        </w:trPr>
        <w:tc>
          <w:tcPr>
            <w:tcW w:w="5000" w:type="pct"/>
            <w:gridSpan w:val="3"/>
            <w:tcBorders>
              <w:left w:val="single" w:sz="4" w:space="0" w:color="auto"/>
              <w:bottom w:val="single" w:sz="4" w:space="0" w:color="auto"/>
              <w:right w:val="single" w:sz="4" w:space="0" w:color="auto"/>
            </w:tcBorders>
          </w:tcPr>
          <w:p w14:paraId="15F22843" w14:textId="77777777" w:rsidR="00FD22BB" w:rsidRDefault="00D03B52">
            <w:pPr>
              <w:pStyle w:val="affa"/>
              <w:numPr>
                <w:ilvl w:val="0"/>
                <w:numId w:val="13"/>
              </w:numPr>
              <w:tabs>
                <w:tab w:val="left" w:pos="284"/>
                <w:tab w:val="left" w:pos="851"/>
              </w:tabs>
              <w:ind w:left="0" w:firstLine="0"/>
              <w:jc w:val="both"/>
              <w:rPr>
                <w:b/>
                <w:sz w:val="24"/>
                <w:szCs w:val="24"/>
              </w:rPr>
            </w:pPr>
            <w:r>
              <w:rPr>
                <w:b/>
                <w:sz w:val="24"/>
                <w:szCs w:val="24"/>
              </w:rPr>
              <w:lastRenderedPageBreak/>
              <w:t>Внесение изменений в извещение о закупке и отказа от проведения закупки</w:t>
            </w:r>
          </w:p>
        </w:tc>
      </w:tr>
      <w:tr w:rsidR="00FD22BB" w14:paraId="4139811F" w14:textId="77777777" w:rsidTr="00D7387D">
        <w:trPr>
          <w:jc w:val="center"/>
        </w:trPr>
        <w:tc>
          <w:tcPr>
            <w:tcW w:w="414" w:type="pct"/>
            <w:tcBorders>
              <w:left w:val="single" w:sz="4" w:space="0" w:color="auto"/>
              <w:bottom w:val="single" w:sz="4" w:space="0" w:color="auto"/>
              <w:right w:val="single" w:sz="4" w:space="0" w:color="auto"/>
            </w:tcBorders>
          </w:tcPr>
          <w:p w14:paraId="3108C7DA" w14:textId="77777777" w:rsidR="00FD22BB" w:rsidRDefault="00D03B52">
            <w:pPr>
              <w:rPr>
                <w:b/>
                <w:szCs w:val="24"/>
              </w:rPr>
            </w:pPr>
            <w:r>
              <w:rPr>
                <w:b/>
                <w:szCs w:val="24"/>
              </w:rPr>
              <w:t>9.1.</w:t>
            </w:r>
          </w:p>
        </w:tc>
        <w:tc>
          <w:tcPr>
            <w:tcW w:w="1488" w:type="pct"/>
            <w:tcBorders>
              <w:top w:val="single" w:sz="4" w:space="0" w:color="auto"/>
              <w:left w:val="single" w:sz="4" w:space="0" w:color="auto"/>
              <w:bottom w:val="single" w:sz="4" w:space="0" w:color="auto"/>
              <w:right w:val="single" w:sz="4" w:space="0" w:color="auto"/>
            </w:tcBorders>
          </w:tcPr>
          <w:p w14:paraId="38E7C924" w14:textId="77777777" w:rsidR="00FD22BB" w:rsidRDefault="00D03B52">
            <w:pPr>
              <w:rPr>
                <w:szCs w:val="24"/>
              </w:rPr>
            </w:pPr>
            <w:r>
              <w:rPr>
                <w:szCs w:val="24"/>
              </w:rPr>
              <w:t>Порядок внесения Заказчиком изменений в извещение о проведении закупки</w:t>
            </w:r>
          </w:p>
        </w:tc>
        <w:tc>
          <w:tcPr>
            <w:tcW w:w="3098" w:type="pct"/>
            <w:tcBorders>
              <w:top w:val="single" w:sz="4" w:space="0" w:color="auto"/>
              <w:left w:val="single" w:sz="4" w:space="0" w:color="auto"/>
              <w:bottom w:val="single" w:sz="4" w:space="0" w:color="auto"/>
              <w:right w:val="single" w:sz="4" w:space="0" w:color="auto"/>
            </w:tcBorders>
          </w:tcPr>
          <w:p w14:paraId="2F1C46D7" w14:textId="77777777" w:rsidR="00FD22BB" w:rsidRDefault="00D03B52">
            <w:pPr>
              <w:suppressAutoHyphens/>
              <w:autoSpaceDE w:val="0"/>
              <w:autoSpaceDN w:val="0"/>
              <w:adjustRightInd w:val="0"/>
              <w:jc w:val="both"/>
              <w:rPr>
                <w:szCs w:val="24"/>
                <w:lang w:eastAsia="ar-SA"/>
              </w:rPr>
            </w:pPr>
            <w:r>
              <w:rPr>
                <w:szCs w:val="24"/>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Default="00D03B52">
            <w:pPr>
              <w:jc w:val="both"/>
              <w:rPr>
                <w:b/>
                <w:szCs w:val="24"/>
              </w:rPr>
            </w:pPr>
            <w:r>
              <w:rPr>
                <w:szCs w:val="24"/>
                <w:lang w:eastAsia="ar-SA"/>
              </w:rPr>
              <w:t xml:space="preserve">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w:t>
            </w:r>
            <w:r>
              <w:rPr>
                <w:szCs w:val="24"/>
                <w:lang w:eastAsia="ar-SA"/>
              </w:rPr>
              <w:lastRenderedPageBreak/>
              <w:t>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14:paraId="781D7C8D" w14:textId="77777777" w:rsidTr="00D7387D">
        <w:trPr>
          <w:jc w:val="center"/>
        </w:trPr>
        <w:tc>
          <w:tcPr>
            <w:tcW w:w="414" w:type="pct"/>
            <w:tcBorders>
              <w:left w:val="single" w:sz="4" w:space="0" w:color="auto"/>
              <w:right w:val="single" w:sz="4" w:space="0" w:color="auto"/>
            </w:tcBorders>
          </w:tcPr>
          <w:p w14:paraId="561B5F19" w14:textId="77777777" w:rsidR="00FD22BB" w:rsidRDefault="00D03B52">
            <w:pPr>
              <w:rPr>
                <w:b/>
                <w:szCs w:val="24"/>
              </w:rPr>
            </w:pPr>
            <w:r>
              <w:rPr>
                <w:b/>
                <w:szCs w:val="24"/>
              </w:rPr>
              <w:lastRenderedPageBreak/>
              <w:t xml:space="preserve">9.2. </w:t>
            </w:r>
          </w:p>
        </w:tc>
        <w:tc>
          <w:tcPr>
            <w:tcW w:w="1488" w:type="pct"/>
            <w:tcBorders>
              <w:top w:val="single" w:sz="4" w:space="0" w:color="auto"/>
              <w:left w:val="single" w:sz="4" w:space="0" w:color="auto"/>
              <w:bottom w:val="single" w:sz="4" w:space="0" w:color="auto"/>
              <w:right w:val="single" w:sz="4" w:space="0" w:color="auto"/>
            </w:tcBorders>
          </w:tcPr>
          <w:p w14:paraId="731C1DF1" w14:textId="77777777" w:rsidR="00FD22BB" w:rsidRDefault="00D03B52">
            <w:pPr>
              <w:rPr>
                <w:szCs w:val="24"/>
              </w:rPr>
            </w:pPr>
            <w:r>
              <w:rPr>
                <w:szCs w:val="24"/>
              </w:rPr>
              <w:t>Отказ Заказчика от проведения закупки</w:t>
            </w:r>
          </w:p>
        </w:tc>
        <w:tc>
          <w:tcPr>
            <w:tcW w:w="3098" w:type="pct"/>
            <w:tcBorders>
              <w:top w:val="single" w:sz="4" w:space="0" w:color="auto"/>
              <w:left w:val="single" w:sz="4" w:space="0" w:color="auto"/>
              <w:bottom w:val="single" w:sz="4" w:space="0" w:color="auto"/>
              <w:right w:val="single" w:sz="4" w:space="0" w:color="auto"/>
            </w:tcBorders>
          </w:tcPr>
          <w:p w14:paraId="18B59AEB" w14:textId="77777777" w:rsidR="00FD22BB" w:rsidRDefault="00D03B52">
            <w:pPr>
              <w:jc w:val="both"/>
              <w:rPr>
                <w:szCs w:val="24"/>
              </w:rPr>
            </w:pPr>
            <w:r>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A04E04C" w14:textId="77777777" w:rsidR="00FD22BB" w:rsidRDefault="00D03B52">
            <w:pPr>
              <w:jc w:val="both"/>
              <w:rPr>
                <w:szCs w:val="24"/>
              </w:rPr>
            </w:pPr>
            <w:r>
              <w:rPr>
                <w:szCs w:val="24"/>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14:paraId="1F607D3E" w14:textId="77777777">
        <w:trPr>
          <w:jc w:val="center"/>
        </w:trPr>
        <w:tc>
          <w:tcPr>
            <w:tcW w:w="5000" w:type="pct"/>
            <w:gridSpan w:val="3"/>
            <w:tcBorders>
              <w:left w:val="single" w:sz="4" w:space="0" w:color="auto"/>
              <w:right w:val="single" w:sz="4" w:space="0" w:color="auto"/>
            </w:tcBorders>
          </w:tcPr>
          <w:p w14:paraId="1E402F3A" w14:textId="77777777" w:rsidR="00FD22BB" w:rsidRDefault="00D03B52">
            <w:pPr>
              <w:pStyle w:val="affa"/>
              <w:numPr>
                <w:ilvl w:val="0"/>
                <w:numId w:val="13"/>
              </w:numPr>
              <w:tabs>
                <w:tab w:val="left" w:pos="238"/>
                <w:tab w:val="left" w:pos="423"/>
              </w:tabs>
              <w:ind w:left="0" w:firstLine="0"/>
              <w:jc w:val="both"/>
              <w:rPr>
                <w:b/>
                <w:sz w:val="24"/>
                <w:szCs w:val="24"/>
              </w:rPr>
            </w:pPr>
            <w:r>
              <w:rPr>
                <w:b/>
                <w:sz w:val="24"/>
                <w:szCs w:val="24"/>
              </w:rPr>
              <w:t>Порядок заключения договора</w:t>
            </w:r>
          </w:p>
        </w:tc>
      </w:tr>
      <w:tr w:rsidR="00FD22BB" w14:paraId="5D6F2C09" w14:textId="77777777" w:rsidTr="00D7387D">
        <w:trPr>
          <w:jc w:val="center"/>
        </w:trPr>
        <w:tc>
          <w:tcPr>
            <w:tcW w:w="414" w:type="pct"/>
            <w:tcBorders>
              <w:left w:val="single" w:sz="4" w:space="0" w:color="auto"/>
              <w:right w:val="single" w:sz="4" w:space="0" w:color="auto"/>
            </w:tcBorders>
          </w:tcPr>
          <w:p w14:paraId="53B17DB4" w14:textId="77777777" w:rsidR="00FD22BB" w:rsidRDefault="00D03B52">
            <w:pPr>
              <w:rPr>
                <w:b/>
                <w:szCs w:val="24"/>
              </w:rPr>
            </w:pPr>
            <w:r>
              <w:rPr>
                <w:b/>
                <w:szCs w:val="24"/>
              </w:rPr>
              <w:t xml:space="preserve">10.1. </w:t>
            </w:r>
          </w:p>
        </w:tc>
        <w:tc>
          <w:tcPr>
            <w:tcW w:w="1488" w:type="pct"/>
            <w:tcBorders>
              <w:top w:val="single" w:sz="4" w:space="0" w:color="auto"/>
              <w:left w:val="single" w:sz="4" w:space="0" w:color="auto"/>
              <w:bottom w:val="single" w:sz="4" w:space="0" w:color="auto"/>
              <w:right w:val="single" w:sz="4" w:space="0" w:color="auto"/>
            </w:tcBorders>
          </w:tcPr>
          <w:p w14:paraId="5B30357C" w14:textId="77777777" w:rsidR="00FD22BB" w:rsidRDefault="00D03B52">
            <w:pPr>
              <w:rPr>
                <w:szCs w:val="24"/>
              </w:rPr>
            </w:pPr>
            <w:r>
              <w:rPr>
                <w:szCs w:val="24"/>
              </w:rPr>
              <w:t>Срок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6380C0BE" w14:textId="77777777" w:rsidR="00FD22BB" w:rsidRDefault="00D03B52">
            <w:pPr>
              <w:pStyle w:val="32"/>
              <w:tabs>
                <w:tab w:val="left" w:pos="311"/>
              </w:tabs>
              <w:spacing w:line="240" w:lineRule="auto"/>
              <w:ind w:left="0" w:firstLine="0"/>
              <w:rPr>
                <w:rFonts w:eastAsiaTheme="minorEastAsia"/>
                <w:color w:val="000000"/>
                <w:sz w:val="24"/>
                <w:szCs w:val="24"/>
              </w:rPr>
            </w:pPr>
            <w:r>
              <w:rPr>
                <w:rFonts w:eastAsiaTheme="minorEastAsia"/>
                <w:color w:val="000000"/>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14:paraId="7F0CA3B9" w14:textId="77777777" w:rsidTr="00D7387D">
        <w:trPr>
          <w:jc w:val="center"/>
        </w:trPr>
        <w:tc>
          <w:tcPr>
            <w:tcW w:w="414" w:type="pct"/>
            <w:tcBorders>
              <w:left w:val="single" w:sz="4" w:space="0" w:color="auto"/>
              <w:right w:val="single" w:sz="4" w:space="0" w:color="auto"/>
            </w:tcBorders>
          </w:tcPr>
          <w:p w14:paraId="0CF94E82" w14:textId="77777777" w:rsidR="00FD22BB" w:rsidRDefault="00D03B52">
            <w:pPr>
              <w:rPr>
                <w:b/>
                <w:szCs w:val="24"/>
              </w:rPr>
            </w:pPr>
            <w:r>
              <w:rPr>
                <w:b/>
                <w:szCs w:val="24"/>
              </w:rPr>
              <w:t>10.2.</w:t>
            </w:r>
          </w:p>
        </w:tc>
        <w:tc>
          <w:tcPr>
            <w:tcW w:w="1488" w:type="pct"/>
            <w:tcBorders>
              <w:top w:val="single" w:sz="4" w:space="0" w:color="auto"/>
              <w:left w:val="single" w:sz="4" w:space="0" w:color="auto"/>
              <w:right w:val="single" w:sz="4" w:space="0" w:color="auto"/>
            </w:tcBorders>
          </w:tcPr>
          <w:p w14:paraId="534580A8" w14:textId="77777777" w:rsidR="00FD22BB" w:rsidRDefault="00D03B52">
            <w:pPr>
              <w:rPr>
                <w:szCs w:val="24"/>
              </w:rPr>
            </w:pPr>
            <w:r>
              <w:rPr>
                <w:szCs w:val="24"/>
              </w:rPr>
              <w:t>Порядок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2C65860C" w14:textId="77777777" w:rsidR="00FD22BB" w:rsidRDefault="00D03B52">
            <w:pPr>
              <w:jc w:val="both"/>
              <w:rPr>
                <w:bCs/>
                <w:szCs w:val="24"/>
              </w:rPr>
            </w:pPr>
            <w:r>
              <w:rPr>
                <w:bCs/>
                <w:szCs w:val="24"/>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Default="00D03B52">
            <w:pPr>
              <w:jc w:val="both"/>
              <w:rPr>
                <w:bCs/>
                <w:szCs w:val="24"/>
              </w:rPr>
            </w:pPr>
            <w:r>
              <w:rPr>
                <w:bCs/>
                <w:szCs w:val="24"/>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Default="00FD22BB">
            <w:pPr>
              <w:jc w:val="both"/>
              <w:rPr>
                <w:b/>
                <w:szCs w:val="24"/>
              </w:rPr>
            </w:pPr>
          </w:p>
        </w:tc>
      </w:tr>
      <w:tr w:rsidR="00FD22BB" w14:paraId="3FB6A08C" w14:textId="77777777" w:rsidTr="00D7387D">
        <w:trPr>
          <w:trHeight w:val="704"/>
          <w:jc w:val="center"/>
        </w:trPr>
        <w:tc>
          <w:tcPr>
            <w:tcW w:w="414" w:type="pct"/>
            <w:tcBorders>
              <w:left w:val="single" w:sz="4" w:space="0" w:color="auto"/>
              <w:right w:val="single" w:sz="4" w:space="0" w:color="auto"/>
            </w:tcBorders>
          </w:tcPr>
          <w:p w14:paraId="22F1E2B3" w14:textId="77777777" w:rsidR="00FD22BB" w:rsidRDefault="00D03B52">
            <w:pPr>
              <w:pStyle w:val="affa"/>
              <w:numPr>
                <w:ilvl w:val="0"/>
                <w:numId w:val="13"/>
              </w:numPr>
              <w:tabs>
                <w:tab w:val="left" w:pos="447"/>
                <w:tab w:val="left" w:pos="873"/>
              </w:tabs>
              <w:ind w:left="22" w:firstLine="0"/>
              <w:jc w:val="left"/>
              <w:rPr>
                <w:b/>
                <w:sz w:val="24"/>
                <w:szCs w:val="24"/>
              </w:rPr>
            </w:pPr>
            <w:r>
              <w:rPr>
                <w:b/>
                <w:sz w:val="24"/>
                <w:szCs w:val="24"/>
              </w:rPr>
              <w:t xml:space="preserve">    </w:t>
            </w:r>
          </w:p>
        </w:tc>
        <w:tc>
          <w:tcPr>
            <w:tcW w:w="1488" w:type="pct"/>
            <w:tcBorders>
              <w:left w:val="single" w:sz="4" w:space="0" w:color="auto"/>
              <w:right w:val="single" w:sz="4" w:space="0" w:color="auto"/>
            </w:tcBorders>
          </w:tcPr>
          <w:p w14:paraId="3492B57C" w14:textId="77777777" w:rsidR="00FD22BB" w:rsidRDefault="00D03B52">
            <w:pPr>
              <w:tabs>
                <w:tab w:val="left" w:pos="447"/>
                <w:tab w:val="left" w:pos="873"/>
              </w:tabs>
              <w:ind w:left="22"/>
              <w:rPr>
                <w:b/>
                <w:szCs w:val="24"/>
              </w:rPr>
            </w:pPr>
            <w:r>
              <w:rPr>
                <w:b/>
                <w:szCs w:val="24"/>
              </w:rPr>
              <w:t>Срок, место и порядок предоставления документации о закупке</w:t>
            </w:r>
          </w:p>
        </w:tc>
        <w:tc>
          <w:tcPr>
            <w:tcW w:w="3098" w:type="pct"/>
            <w:tcBorders>
              <w:top w:val="single" w:sz="4" w:space="0" w:color="auto"/>
              <w:left w:val="single" w:sz="4" w:space="0" w:color="auto"/>
              <w:bottom w:val="single" w:sz="4" w:space="0" w:color="auto"/>
              <w:right w:val="single" w:sz="4" w:space="0" w:color="auto"/>
            </w:tcBorders>
          </w:tcPr>
          <w:p w14:paraId="7B492252" w14:textId="77777777" w:rsidR="00FD22BB" w:rsidRDefault="00D03B52">
            <w:pPr>
              <w:tabs>
                <w:tab w:val="left" w:pos="151"/>
              </w:tabs>
              <w:autoSpaceDE w:val="0"/>
              <w:autoSpaceDN w:val="0"/>
              <w:adjustRightInd w:val="0"/>
              <w:jc w:val="both"/>
              <w:rPr>
                <w:bCs/>
                <w:szCs w:val="24"/>
              </w:rPr>
            </w:pPr>
            <w:r>
              <w:rPr>
                <w:bCs/>
                <w:szCs w:val="24"/>
              </w:rPr>
              <w:t xml:space="preserve">Участник закупки может самостоятельно скачать документацию на сайте ЕИС </w:t>
            </w:r>
            <w:hyperlink r:id="rId10" w:history="1">
              <w:r>
                <w:rPr>
                  <w:rStyle w:val="ab"/>
                  <w:bCs/>
                  <w:szCs w:val="24"/>
                  <w:lang w:val="en-US"/>
                </w:rPr>
                <w:t>www</w:t>
              </w:r>
              <w:r>
                <w:rPr>
                  <w:rStyle w:val="ab"/>
                  <w:bCs/>
                  <w:szCs w:val="24"/>
                </w:rPr>
                <w:t>.zakupki.gov.ru</w:t>
              </w:r>
            </w:hyperlink>
            <w:r>
              <w:rPr>
                <w:bCs/>
                <w:szCs w:val="24"/>
              </w:rPr>
              <w:t xml:space="preserve"> и на ЭТП </w:t>
            </w:r>
            <w:r>
              <w:rPr>
                <w:rStyle w:val="ab"/>
                <w:bCs/>
                <w:szCs w:val="24"/>
              </w:rPr>
              <w:t>https://etp-region.ru</w:t>
            </w:r>
          </w:p>
        </w:tc>
      </w:tr>
      <w:tr w:rsidR="00E46DE0" w14:paraId="700DAC7C" w14:textId="77777777" w:rsidTr="00D7387D">
        <w:trPr>
          <w:trHeight w:val="704"/>
          <w:jc w:val="center"/>
        </w:trPr>
        <w:tc>
          <w:tcPr>
            <w:tcW w:w="414" w:type="pct"/>
            <w:tcBorders>
              <w:left w:val="single" w:sz="4" w:space="0" w:color="auto"/>
              <w:right w:val="single" w:sz="4" w:space="0" w:color="auto"/>
            </w:tcBorders>
          </w:tcPr>
          <w:p w14:paraId="648BE38D" w14:textId="77777777" w:rsidR="00E46DE0" w:rsidRDefault="00E46DE0">
            <w:pPr>
              <w:pStyle w:val="affa"/>
              <w:numPr>
                <w:ilvl w:val="0"/>
                <w:numId w:val="13"/>
              </w:numPr>
              <w:tabs>
                <w:tab w:val="left" w:pos="447"/>
                <w:tab w:val="left" w:pos="873"/>
              </w:tabs>
              <w:ind w:left="22" w:firstLine="0"/>
              <w:jc w:val="left"/>
              <w:rPr>
                <w:b/>
                <w:sz w:val="24"/>
                <w:szCs w:val="24"/>
              </w:rPr>
            </w:pPr>
          </w:p>
        </w:tc>
        <w:tc>
          <w:tcPr>
            <w:tcW w:w="1488" w:type="pct"/>
            <w:tcBorders>
              <w:left w:val="single" w:sz="4" w:space="0" w:color="auto"/>
              <w:right w:val="single" w:sz="4" w:space="0" w:color="auto"/>
            </w:tcBorders>
          </w:tcPr>
          <w:p w14:paraId="65A594FA" w14:textId="38119B71" w:rsidR="00E46DE0" w:rsidRDefault="00E46DE0">
            <w:pPr>
              <w:tabs>
                <w:tab w:val="left" w:pos="447"/>
                <w:tab w:val="left" w:pos="873"/>
              </w:tabs>
              <w:ind w:left="22"/>
              <w:rPr>
                <w:b/>
                <w:szCs w:val="24"/>
              </w:rPr>
            </w:pPr>
            <w:r>
              <w:rPr>
                <w:b/>
                <w:szCs w:val="24"/>
              </w:rPr>
              <w:t>Антидемпинговые меры</w:t>
            </w:r>
          </w:p>
        </w:tc>
        <w:tc>
          <w:tcPr>
            <w:tcW w:w="3098" w:type="pct"/>
            <w:tcBorders>
              <w:top w:val="single" w:sz="4" w:space="0" w:color="auto"/>
              <w:left w:val="single" w:sz="4" w:space="0" w:color="auto"/>
              <w:bottom w:val="single" w:sz="4" w:space="0" w:color="auto"/>
              <w:right w:val="single" w:sz="4" w:space="0" w:color="auto"/>
            </w:tcBorders>
          </w:tcPr>
          <w:p w14:paraId="1C512539" w14:textId="572DC853" w:rsidR="00E46DE0" w:rsidRDefault="00DF0D98" w:rsidP="00E46DE0">
            <w:pPr>
              <w:tabs>
                <w:tab w:val="left" w:pos="151"/>
              </w:tabs>
              <w:autoSpaceDE w:val="0"/>
              <w:autoSpaceDN w:val="0"/>
              <w:adjustRightInd w:val="0"/>
              <w:jc w:val="both"/>
              <w:rPr>
                <w:bCs/>
                <w:szCs w:val="24"/>
              </w:rPr>
            </w:pPr>
            <w:r>
              <w:rPr>
                <w:bCs/>
                <w:szCs w:val="24"/>
              </w:rPr>
              <w:t xml:space="preserve">Не предусмотрено </w:t>
            </w:r>
            <w:r w:rsidR="000E5F39">
              <w:rPr>
                <w:bCs/>
                <w:szCs w:val="24"/>
              </w:rPr>
              <w:t xml:space="preserve"> </w:t>
            </w:r>
          </w:p>
        </w:tc>
      </w:tr>
    </w:tbl>
    <w:p w14:paraId="5C39DEF8" w14:textId="77777777" w:rsidR="00FD22BB" w:rsidRDefault="00FD22BB">
      <w:pPr>
        <w:jc w:val="center"/>
        <w:rPr>
          <w:b/>
          <w:bCs/>
          <w:szCs w:val="24"/>
        </w:rPr>
      </w:pPr>
    </w:p>
    <w:p w14:paraId="332BAE34" w14:textId="77777777" w:rsidR="00FD22BB" w:rsidRDefault="00FD22BB">
      <w:pPr>
        <w:jc w:val="center"/>
        <w:rPr>
          <w:b/>
          <w:bCs/>
          <w:szCs w:val="24"/>
        </w:rPr>
      </w:pPr>
    </w:p>
    <w:p w14:paraId="43443D03" w14:textId="77777777" w:rsidR="00FD22BB" w:rsidRDefault="00FD22BB">
      <w:pPr>
        <w:jc w:val="center"/>
        <w:rPr>
          <w:b/>
          <w:bCs/>
          <w:szCs w:val="24"/>
        </w:rPr>
      </w:pPr>
    </w:p>
    <w:p w14:paraId="1A10BBB2" w14:textId="0EFD689E" w:rsidR="000F1C53" w:rsidRDefault="000F1C53">
      <w:pPr>
        <w:jc w:val="center"/>
        <w:rPr>
          <w:b/>
          <w:bCs/>
          <w:szCs w:val="24"/>
        </w:rPr>
      </w:pPr>
    </w:p>
    <w:p w14:paraId="144C2D58" w14:textId="77777777" w:rsidR="00FD22BB" w:rsidRDefault="00D03B52">
      <w:pPr>
        <w:jc w:val="center"/>
        <w:rPr>
          <w:b/>
          <w:bCs/>
          <w:szCs w:val="24"/>
        </w:rPr>
      </w:pPr>
      <w:r>
        <w:rPr>
          <w:b/>
          <w:bCs/>
          <w:szCs w:val="24"/>
        </w:rPr>
        <w:t>ФОРМЫ ДЛЯ ЗАПОЛНЕНИЯ УЧАСТНИКОМ ЗАКУПКИ</w:t>
      </w:r>
    </w:p>
    <w:p w14:paraId="49744549" w14:textId="77777777" w:rsidR="00FD22BB" w:rsidRDefault="00FD22BB">
      <w:pPr>
        <w:jc w:val="center"/>
        <w:rPr>
          <w:sz w:val="28"/>
          <w:szCs w:val="28"/>
        </w:rPr>
      </w:pPr>
    </w:p>
    <w:p w14:paraId="0C92E3D4" w14:textId="77777777" w:rsidR="00FD22BB" w:rsidRDefault="00D03B52">
      <w:pPr>
        <w:jc w:val="center"/>
        <w:rPr>
          <w:sz w:val="28"/>
          <w:szCs w:val="28"/>
        </w:rPr>
      </w:pPr>
      <w:r>
        <w:rPr>
          <w:sz w:val="28"/>
          <w:szCs w:val="28"/>
        </w:rPr>
        <w:t>СОГЛАСИЕ УЧАСТНИКА ЗАКУПКИ НА ПОСТАВКУ ТОВАРА, ВЫПОЛНЕНИЕ РАБОТ, ОКАЗАНИЕ УСЛУГ</w:t>
      </w:r>
    </w:p>
    <w:p w14:paraId="7A3AFB7A" w14:textId="77777777" w:rsidR="00FD22BB" w:rsidRDefault="00FD22BB">
      <w:pPr>
        <w:jc w:val="center"/>
        <w:rPr>
          <w:sz w:val="28"/>
          <w:szCs w:val="28"/>
        </w:rPr>
      </w:pPr>
    </w:p>
    <w:p w14:paraId="43CE71C1" w14:textId="77777777" w:rsidR="00FD22BB" w:rsidRDefault="00D03B52">
      <w:pPr>
        <w:jc w:val="both"/>
        <w:rPr>
          <w:sz w:val="22"/>
          <w:szCs w:val="22"/>
        </w:rPr>
      </w:pPr>
      <w:r>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Default="00D03B52">
      <w:pPr>
        <w:jc w:val="both"/>
        <w:rPr>
          <w:sz w:val="22"/>
          <w:szCs w:val="22"/>
        </w:rPr>
      </w:pPr>
      <w:r>
        <w:rPr>
          <w:sz w:val="22"/>
          <w:szCs w:val="22"/>
        </w:rPr>
        <w:lastRenderedPageBreak/>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Default="00D03B52">
      <w:pPr>
        <w:jc w:val="both"/>
        <w:rPr>
          <w:sz w:val="22"/>
          <w:szCs w:val="22"/>
        </w:rPr>
      </w:pPr>
      <w:r>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Default="00D03B52">
      <w:pPr>
        <w:jc w:val="both"/>
        <w:rPr>
          <w:sz w:val="22"/>
          <w:szCs w:val="22"/>
        </w:rPr>
      </w:pPr>
      <w:r>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Default="00D03B52">
      <w:pPr>
        <w:jc w:val="both"/>
        <w:rPr>
          <w:sz w:val="22"/>
          <w:szCs w:val="22"/>
        </w:rPr>
      </w:pPr>
      <w:r>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Default="00D03B52">
      <w:pPr>
        <w:jc w:val="both"/>
        <w:rPr>
          <w:sz w:val="22"/>
          <w:szCs w:val="22"/>
        </w:rPr>
      </w:pPr>
      <w:r>
        <w:rPr>
          <w:sz w:val="22"/>
          <w:szCs w:val="22"/>
        </w:rPr>
        <w:t xml:space="preserve">содержащиеся в техническом задании Документации об электронном Аукционе.    </w:t>
      </w:r>
    </w:p>
    <w:p w14:paraId="78464E40" w14:textId="77777777" w:rsidR="00FD22BB" w:rsidRDefault="00D03B52">
      <w:pPr>
        <w:jc w:val="both"/>
        <w:rPr>
          <w:sz w:val="22"/>
          <w:szCs w:val="22"/>
        </w:rPr>
      </w:pPr>
      <w:r>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Default="00D03B52">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77777777" w:rsidR="00FD22BB" w:rsidRDefault="00D03B52">
      <w:pPr>
        <w:jc w:val="both"/>
        <w:rPr>
          <w:sz w:val="22"/>
          <w:szCs w:val="22"/>
        </w:rPr>
      </w:pPr>
      <w:r>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Федеральным архивным агентством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Default="00D03B52">
      <w:pPr>
        <w:jc w:val="both"/>
        <w:rPr>
          <w:sz w:val="22"/>
          <w:szCs w:val="22"/>
        </w:rPr>
      </w:pPr>
      <w:r>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Default="00D03B52">
      <w:pPr>
        <w:jc w:val="both"/>
        <w:rPr>
          <w:sz w:val="22"/>
          <w:szCs w:val="22"/>
        </w:rPr>
      </w:pPr>
      <w:r>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Default="00D03B52">
      <w:pPr>
        <w:jc w:val="both"/>
        <w:rPr>
          <w:sz w:val="22"/>
          <w:szCs w:val="22"/>
        </w:rPr>
      </w:pPr>
      <w:r>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Default="00FD22BB">
      <w:pPr>
        <w:widowControl w:val="0"/>
        <w:ind w:firstLine="567"/>
        <w:jc w:val="center"/>
        <w:rPr>
          <w:rFonts w:eastAsia="SimSun"/>
          <w:b/>
          <w:color w:val="00000A"/>
          <w:spacing w:val="-6"/>
          <w:sz w:val="22"/>
          <w:szCs w:val="22"/>
          <w:lang w:eastAsia="zh-CN" w:bidi="hi-IN"/>
        </w:rPr>
      </w:pPr>
    </w:p>
    <w:p w14:paraId="04920430" w14:textId="77777777" w:rsidR="00FD22BB" w:rsidRDefault="00FD22BB">
      <w:pPr>
        <w:widowControl w:val="0"/>
        <w:ind w:firstLine="567"/>
        <w:jc w:val="center"/>
        <w:rPr>
          <w:rFonts w:eastAsia="SimSun"/>
          <w:b/>
          <w:color w:val="00000A"/>
          <w:spacing w:val="-6"/>
          <w:sz w:val="22"/>
          <w:szCs w:val="22"/>
          <w:lang w:eastAsia="zh-CN" w:bidi="hi-IN"/>
        </w:rPr>
      </w:pPr>
    </w:p>
    <w:p w14:paraId="70B7619A" w14:textId="77777777" w:rsidR="00FD22BB" w:rsidRDefault="00FD22BB">
      <w:pPr>
        <w:widowControl w:val="0"/>
        <w:ind w:firstLine="567"/>
        <w:jc w:val="center"/>
        <w:rPr>
          <w:rFonts w:eastAsia="SimSun"/>
          <w:b/>
          <w:color w:val="00000A"/>
          <w:spacing w:val="-6"/>
          <w:sz w:val="22"/>
          <w:szCs w:val="22"/>
          <w:lang w:eastAsia="zh-CN" w:bidi="hi-IN"/>
        </w:rPr>
      </w:pPr>
    </w:p>
    <w:p w14:paraId="46284BAE" w14:textId="77777777" w:rsidR="00FD22BB" w:rsidRDefault="00FD22BB">
      <w:pPr>
        <w:widowControl w:val="0"/>
        <w:ind w:firstLine="567"/>
        <w:jc w:val="center"/>
        <w:rPr>
          <w:rFonts w:eastAsia="SimSun"/>
          <w:b/>
          <w:color w:val="00000A"/>
          <w:spacing w:val="-6"/>
          <w:sz w:val="22"/>
          <w:szCs w:val="22"/>
          <w:lang w:eastAsia="zh-CN" w:bidi="hi-IN"/>
        </w:rPr>
      </w:pPr>
    </w:p>
    <w:p w14:paraId="12EC1A12" w14:textId="77777777" w:rsidR="00FD22BB" w:rsidRDefault="00FD22BB">
      <w:pPr>
        <w:widowControl w:val="0"/>
        <w:ind w:firstLine="567"/>
        <w:jc w:val="center"/>
        <w:rPr>
          <w:rFonts w:eastAsia="SimSun"/>
          <w:b/>
          <w:color w:val="00000A"/>
          <w:spacing w:val="-6"/>
          <w:sz w:val="22"/>
          <w:szCs w:val="22"/>
          <w:lang w:eastAsia="zh-CN" w:bidi="hi-IN"/>
        </w:rPr>
      </w:pPr>
    </w:p>
    <w:p w14:paraId="06B0DF70" w14:textId="7A2AFE2B" w:rsidR="003D023D" w:rsidRDefault="003D023D">
      <w:pPr>
        <w:rPr>
          <w:rFonts w:eastAsia="SimSun"/>
          <w:b/>
          <w:color w:val="00000A"/>
          <w:spacing w:val="-6"/>
          <w:sz w:val="22"/>
          <w:szCs w:val="22"/>
          <w:lang w:eastAsia="zh-CN" w:bidi="hi-IN"/>
        </w:rPr>
      </w:pPr>
      <w:r>
        <w:rPr>
          <w:rFonts w:eastAsia="SimSun"/>
          <w:b/>
          <w:color w:val="00000A"/>
          <w:spacing w:val="-6"/>
          <w:sz w:val="22"/>
          <w:szCs w:val="22"/>
          <w:lang w:eastAsia="zh-CN" w:bidi="hi-IN"/>
        </w:rPr>
        <w:br w:type="page"/>
      </w:r>
    </w:p>
    <w:p w14:paraId="5E65C1A4" w14:textId="77777777" w:rsidR="00FD22BB" w:rsidRDefault="00FD22BB">
      <w:pPr>
        <w:widowControl w:val="0"/>
        <w:ind w:firstLine="567"/>
        <w:jc w:val="center"/>
        <w:rPr>
          <w:rFonts w:eastAsia="SimSun"/>
          <w:b/>
          <w:color w:val="00000A"/>
          <w:spacing w:val="-6"/>
          <w:sz w:val="22"/>
          <w:szCs w:val="22"/>
          <w:lang w:eastAsia="zh-CN" w:bidi="hi-IN"/>
        </w:rPr>
      </w:pPr>
    </w:p>
    <w:p w14:paraId="4A787652" w14:textId="77777777" w:rsidR="00FD22BB" w:rsidRDefault="00FD22BB">
      <w:pPr>
        <w:widowControl w:val="0"/>
        <w:ind w:firstLine="567"/>
        <w:jc w:val="center"/>
        <w:rPr>
          <w:rFonts w:eastAsia="SimSun"/>
          <w:b/>
          <w:color w:val="00000A"/>
          <w:spacing w:val="-6"/>
          <w:sz w:val="22"/>
          <w:szCs w:val="22"/>
          <w:lang w:eastAsia="zh-CN" w:bidi="hi-IN"/>
        </w:rPr>
      </w:pPr>
    </w:p>
    <w:p w14:paraId="0A600F32" w14:textId="77777777" w:rsidR="00FD22BB" w:rsidRDefault="00FD22BB">
      <w:pPr>
        <w:widowControl w:val="0"/>
        <w:ind w:firstLine="567"/>
        <w:jc w:val="center"/>
        <w:rPr>
          <w:rFonts w:eastAsia="SimSun"/>
          <w:b/>
          <w:color w:val="00000A"/>
          <w:spacing w:val="-6"/>
          <w:sz w:val="22"/>
          <w:szCs w:val="22"/>
          <w:lang w:eastAsia="zh-CN" w:bidi="hi-IN"/>
        </w:rPr>
      </w:pPr>
    </w:p>
    <w:p w14:paraId="223397C1" w14:textId="77777777" w:rsidR="00FD22BB" w:rsidRDefault="00D03B52">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8529" w:type="dxa"/>
        <w:tblLayout w:type="fixed"/>
        <w:tblLook w:val="04A0" w:firstRow="1" w:lastRow="0" w:firstColumn="1" w:lastColumn="0" w:noHBand="0" w:noVBand="1"/>
      </w:tblPr>
      <w:tblGrid>
        <w:gridCol w:w="2830"/>
        <w:gridCol w:w="3006"/>
        <w:gridCol w:w="2693"/>
      </w:tblGrid>
      <w:tr w:rsidR="007A6C9C" w14:paraId="05B5AFEE" w14:textId="0B717A45" w:rsidTr="007A6C9C">
        <w:tc>
          <w:tcPr>
            <w:tcW w:w="2830" w:type="dxa"/>
            <w:tcBorders>
              <w:top w:val="single" w:sz="4" w:space="0" w:color="auto"/>
              <w:left w:val="single" w:sz="4" w:space="0" w:color="auto"/>
              <w:bottom w:val="single" w:sz="4" w:space="0" w:color="auto"/>
              <w:right w:val="single" w:sz="4" w:space="0" w:color="auto"/>
            </w:tcBorders>
          </w:tcPr>
          <w:p w14:paraId="30518F7F" w14:textId="68059AF3" w:rsidR="007A6C9C" w:rsidRDefault="007A6C9C">
            <w:pPr>
              <w:rPr>
                <w:rStyle w:val="FontStyle12"/>
                <w:rFonts w:ascii="Times New Roman" w:hAnsi="Times New Roman" w:cs="Times New Roman"/>
                <w:sz w:val="22"/>
                <w:szCs w:val="22"/>
              </w:rPr>
            </w:pPr>
            <w:r>
              <w:rPr>
                <w:rStyle w:val="FontStyle12"/>
                <w:rFonts w:ascii="Times New Roman" w:hAnsi="Times New Roman" w:cs="Times New Roman"/>
                <w:sz w:val="22"/>
                <w:szCs w:val="22"/>
              </w:rPr>
              <w:t>Наименование</w:t>
            </w:r>
          </w:p>
        </w:tc>
        <w:tc>
          <w:tcPr>
            <w:tcW w:w="3006" w:type="dxa"/>
            <w:tcBorders>
              <w:top w:val="single" w:sz="4" w:space="0" w:color="auto"/>
              <w:left w:val="single" w:sz="4" w:space="0" w:color="auto"/>
              <w:bottom w:val="single" w:sz="4" w:space="0" w:color="auto"/>
              <w:right w:val="single" w:sz="4" w:space="0" w:color="auto"/>
            </w:tcBorders>
          </w:tcPr>
          <w:p w14:paraId="43FAC072" w14:textId="1E869AC3" w:rsidR="007A6C9C" w:rsidRDefault="007A6C9C">
            <w:pPr>
              <w:rPr>
                <w:sz w:val="22"/>
                <w:szCs w:val="22"/>
              </w:rPr>
            </w:pPr>
            <w:r>
              <w:rPr>
                <w:sz w:val="22"/>
                <w:szCs w:val="22"/>
              </w:rPr>
              <w:t>Характеристики</w:t>
            </w:r>
          </w:p>
        </w:tc>
        <w:tc>
          <w:tcPr>
            <w:tcW w:w="2693" w:type="dxa"/>
            <w:tcBorders>
              <w:top w:val="single" w:sz="4" w:space="0" w:color="auto"/>
              <w:left w:val="single" w:sz="4" w:space="0" w:color="auto"/>
              <w:bottom w:val="single" w:sz="4" w:space="0" w:color="auto"/>
              <w:right w:val="single" w:sz="4" w:space="0" w:color="auto"/>
            </w:tcBorders>
          </w:tcPr>
          <w:p w14:paraId="1B6C5C3F" w14:textId="28DF3F3B" w:rsidR="007A6C9C" w:rsidRDefault="007A6C9C">
            <w:pPr>
              <w:rPr>
                <w:sz w:val="22"/>
                <w:szCs w:val="22"/>
              </w:rPr>
            </w:pPr>
            <w:r>
              <w:rPr>
                <w:sz w:val="22"/>
                <w:szCs w:val="22"/>
              </w:rPr>
              <w:t>Страна происхождения</w:t>
            </w:r>
          </w:p>
        </w:tc>
      </w:tr>
      <w:tr w:rsidR="007A6C9C" w14:paraId="6CD496D1" w14:textId="271B92B0" w:rsidTr="007A6C9C">
        <w:tc>
          <w:tcPr>
            <w:tcW w:w="2830" w:type="dxa"/>
            <w:tcBorders>
              <w:top w:val="single" w:sz="4" w:space="0" w:color="auto"/>
              <w:left w:val="single" w:sz="4" w:space="0" w:color="auto"/>
              <w:bottom w:val="single" w:sz="4" w:space="0" w:color="auto"/>
              <w:right w:val="single" w:sz="4" w:space="0" w:color="auto"/>
            </w:tcBorders>
            <w:vAlign w:val="center"/>
          </w:tcPr>
          <w:p w14:paraId="5727AAF6" w14:textId="13597710" w:rsidR="007A6C9C" w:rsidRDefault="007A6C9C">
            <w:pPr>
              <w:pStyle w:val="Style2"/>
              <w:widowControl/>
              <w:rPr>
                <w:sz w:val="22"/>
                <w:szCs w:val="22"/>
              </w:rPr>
            </w:pPr>
          </w:p>
        </w:tc>
        <w:tc>
          <w:tcPr>
            <w:tcW w:w="3006" w:type="dxa"/>
            <w:tcBorders>
              <w:top w:val="single" w:sz="4" w:space="0" w:color="auto"/>
              <w:left w:val="single" w:sz="4" w:space="0" w:color="auto"/>
              <w:bottom w:val="single" w:sz="4" w:space="0" w:color="auto"/>
              <w:right w:val="single" w:sz="4" w:space="0" w:color="auto"/>
            </w:tcBorders>
          </w:tcPr>
          <w:p w14:paraId="27D68C64" w14:textId="77777777" w:rsidR="007A6C9C" w:rsidRDefault="007A6C9C">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7D72D72" w14:textId="77777777" w:rsidR="007A6C9C" w:rsidRDefault="007A6C9C">
            <w:pPr>
              <w:rPr>
                <w:sz w:val="22"/>
                <w:szCs w:val="22"/>
              </w:rPr>
            </w:pPr>
          </w:p>
        </w:tc>
      </w:tr>
    </w:tbl>
    <w:p w14:paraId="32AABC7F" w14:textId="77777777" w:rsidR="00FD22BB" w:rsidRDefault="00FD22BB">
      <w:pPr>
        <w:widowControl w:val="0"/>
        <w:ind w:firstLine="567"/>
        <w:jc w:val="center"/>
        <w:rPr>
          <w:rFonts w:eastAsia="SimSun"/>
          <w:b/>
          <w:color w:val="00000A"/>
          <w:spacing w:val="-6"/>
          <w:sz w:val="22"/>
          <w:szCs w:val="22"/>
          <w:lang w:eastAsia="zh-CN" w:bidi="hi-IN"/>
        </w:rPr>
      </w:pPr>
    </w:p>
    <w:p w14:paraId="4B2BD44D" w14:textId="77777777" w:rsidR="00FD22BB" w:rsidRDefault="00FD22BB">
      <w:pPr>
        <w:widowControl w:val="0"/>
        <w:ind w:firstLine="567"/>
        <w:jc w:val="both"/>
        <w:rPr>
          <w:rFonts w:eastAsia="SimSun"/>
          <w:b/>
          <w:color w:val="00000A"/>
          <w:spacing w:val="-6"/>
          <w:sz w:val="22"/>
          <w:szCs w:val="22"/>
          <w:lang w:eastAsia="zh-CN" w:bidi="hi-IN"/>
        </w:rPr>
      </w:pPr>
    </w:p>
    <w:p w14:paraId="6B7C6902" w14:textId="77777777" w:rsidR="00FD22BB" w:rsidRDefault="00FD22BB">
      <w:pPr>
        <w:widowControl w:val="0"/>
        <w:ind w:firstLine="567"/>
        <w:jc w:val="both"/>
        <w:rPr>
          <w:rFonts w:eastAsia="SimSun"/>
          <w:b/>
          <w:color w:val="00000A"/>
          <w:spacing w:val="-6"/>
          <w:sz w:val="22"/>
          <w:szCs w:val="22"/>
          <w:lang w:eastAsia="zh-CN" w:bidi="hi-IN"/>
        </w:rPr>
      </w:pPr>
    </w:p>
    <w:p w14:paraId="1ED5662B" w14:textId="77777777" w:rsidR="00FD22BB" w:rsidRDefault="00FD22BB">
      <w:pPr>
        <w:widowControl w:val="0"/>
        <w:ind w:firstLine="567"/>
        <w:jc w:val="both"/>
        <w:rPr>
          <w:rFonts w:eastAsia="SimSun"/>
          <w:b/>
          <w:color w:val="00000A"/>
          <w:spacing w:val="-6"/>
          <w:sz w:val="22"/>
          <w:szCs w:val="22"/>
          <w:lang w:eastAsia="zh-CN" w:bidi="hi-IN"/>
        </w:rPr>
      </w:pPr>
    </w:p>
    <w:p w14:paraId="28275F38" w14:textId="77777777" w:rsidR="00FD22BB" w:rsidRDefault="00D03B52">
      <w:pPr>
        <w:contextualSpacing/>
        <w:jc w:val="center"/>
        <w:rPr>
          <w:rFonts w:eastAsiaTheme="minorEastAsia"/>
          <w:b/>
          <w:szCs w:val="24"/>
        </w:rPr>
      </w:pPr>
      <w:r>
        <w:rPr>
          <w:rFonts w:eastAsiaTheme="minorEastAsia"/>
          <w:b/>
          <w:szCs w:val="24"/>
        </w:rPr>
        <w:t>АНКЕТА</w:t>
      </w:r>
    </w:p>
    <w:p w14:paraId="097CB08D" w14:textId="77777777" w:rsidR="00FD22BB" w:rsidRDefault="00D03B52">
      <w:pPr>
        <w:contextualSpacing/>
        <w:jc w:val="center"/>
        <w:rPr>
          <w:rFonts w:eastAsiaTheme="minorEastAsia"/>
          <w:b/>
          <w:szCs w:val="24"/>
        </w:rPr>
      </w:pPr>
      <w:r>
        <w:rPr>
          <w:rFonts w:eastAsiaTheme="minorEastAsia"/>
          <w:b/>
          <w:szCs w:val="24"/>
        </w:rPr>
        <w:t>участника аукциона в электронной форме</w:t>
      </w:r>
    </w:p>
    <w:p w14:paraId="0F8DD676" w14:textId="77777777" w:rsidR="00FD22BB" w:rsidRDefault="00FD22BB">
      <w:pPr>
        <w:contextualSpacing/>
        <w:jc w:val="center"/>
        <w:rPr>
          <w:rFonts w:eastAsiaTheme="minorEastAsia"/>
          <w:b/>
          <w:szCs w:val="24"/>
        </w:rPr>
      </w:pPr>
    </w:p>
    <w:tbl>
      <w:tblPr>
        <w:tblW w:w="10881" w:type="dxa"/>
        <w:tblInd w:w="-572" w:type="dxa"/>
        <w:tblLayout w:type="fixed"/>
        <w:tblLook w:val="04A0" w:firstRow="1" w:lastRow="0" w:firstColumn="1" w:lastColumn="0" w:noHBand="0" w:noVBand="1"/>
      </w:tblPr>
      <w:tblGrid>
        <w:gridCol w:w="409"/>
        <w:gridCol w:w="5636"/>
        <w:gridCol w:w="4836"/>
      </w:tblGrid>
      <w:tr w:rsidR="00FD22BB" w14:paraId="37FD4C4A" w14:textId="77777777" w:rsidTr="00016E02">
        <w:trPr>
          <w:cantSplit/>
          <w:trHeight w:val="239"/>
          <w:tblHeader/>
        </w:trPr>
        <w:tc>
          <w:tcPr>
            <w:tcW w:w="409"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Default="00D03B52">
            <w:pPr>
              <w:widowControl w:val="0"/>
              <w:suppressAutoHyphens/>
              <w:snapToGrid w:val="0"/>
              <w:contextualSpacing/>
              <w:jc w:val="center"/>
              <w:rPr>
                <w:szCs w:val="24"/>
                <w:lang w:eastAsia="zh-CN"/>
              </w:rPr>
            </w:pPr>
            <w:r>
              <w:rPr>
                <w:szCs w:val="24"/>
                <w:lang w:eastAsia="zh-CN"/>
              </w:rPr>
              <w:t>№</w:t>
            </w:r>
          </w:p>
        </w:tc>
        <w:tc>
          <w:tcPr>
            <w:tcW w:w="5636"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Default="00D03B52">
            <w:pPr>
              <w:widowControl w:val="0"/>
              <w:suppressAutoHyphens/>
              <w:snapToGrid w:val="0"/>
              <w:contextualSpacing/>
              <w:jc w:val="center"/>
              <w:rPr>
                <w:szCs w:val="24"/>
                <w:lang w:eastAsia="zh-CN"/>
              </w:rPr>
            </w:pPr>
            <w:r>
              <w:rPr>
                <w:szCs w:val="24"/>
                <w:lang w:eastAsia="zh-CN"/>
              </w:rPr>
              <w:t>Наименование</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Default="00D03B52">
            <w:pPr>
              <w:widowControl w:val="0"/>
              <w:suppressAutoHyphens/>
              <w:snapToGrid w:val="0"/>
              <w:contextualSpacing/>
              <w:jc w:val="center"/>
              <w:rPr>
                <w:szCs w:val="24"/>
                <w:lang w:eastAsia="zh-CN"/>
              </w:rPr>
            </w:pPr>
            <w:r>
              <w:rPr>
                <w:szCs w:val="24"/>
                <w:lang w:eastAsia="zh-CN"/>
              </w:rPr>
              <w:t>Сведения об участнике аукциона в электронной форме</w:t>
            </w:r>
          </w:p>
        </w:tc>
      </w:tr>
      <w:tr w:rsidR="00FD22BB" w14:paraId="595047C9" w14:textId="77777777" w:rsidTr="00016E02">
        <w:trPr>
          <w:cantSplit/>
          <w:trHeight w:val="470"/>
        </w:trPr>
        <w:tc>
          <w:tcPr>
            <w:tcW w:w="409"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а) для физических лиц – фамилия, имя, отчество, год и место рождения </w:t>
            </w:r>
          </w:p>
          <w:p w14:paraId="6247A3DD" w14:textId="77777777"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б) для индивидуальных предпринимателей – фамилия, имя, отчество, </w:t>
            </w:r>
          </w:p>
          <w:p w14:paraId="71663F15" w14:textId="77777777" w:rsidR="00FD22BB" w:rsidRDefault="00D03B52">
            <w:pPr>
              <w:widowControl w:val="0"/>
              <w:tabs>
                <w:tab w:val="left" w:pos="445"/>
              </w:tabs>
              <w:suppressAutoHyphens/>
              <w:contextualSpacing/>
              <w:jc w:val="both"/>
              <w:rPr>
                <w:szCs w:val="24"/>
                <w:lang w:eastAsia="zh-CN"/>
              </w:rPr>
            </w:pPr>
            <w:r>
              <w:rPr>
                <w:szCs w:val="24"/>
                <w:lang w:eastAsia="zh-CN"/>
              </w:rPr>
              <w:t>в) для организаций – фирменное наименование (наименование) полное и сокращенное</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Default="00FD22BB">
            <w:pPr>
              <w:widowControl w:val="0"/>
              <w:suppressAutoHyphens/>
              <w:snapToGrid w:val="0"/>
              <w:contextualSpacing/>
              <w:jc w:val="center"/>
              <w:rPr>
                <w:szCs w:val="24"/>
                <w:lang w:eastAsia="zh-CN"/>
              </w:rPr>
            </w:pPr>
          </w:p>
        </w:tc>
      </w:tr>
      <w:tr w:rsidR="00FD22BB" w14:paraId="32EE6A96"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Default="00D03B52">
            <w:pPr>
              <w:widowControl w:val="0"/>
              <w:suppressAutoHyphens/>
              <w:snapToGrid w:val="0"/>
              <w:contextualSpacing/>
              <w:jc w:val="both"/>
              <w:rPr>
                <w:szCs w:val="24"/>
                <w:lang w:eastAsia="zh-CN"/>
              </w:rPr>
            </w:pPr>
            <w:r>
              <w:rPr>
                <w:szCs w:val="24"/>
                <w:lang w:eastAsia="zh-CN"/>
              </w:rPr>
              <w:t>Организационно - правовая форма (для юридических лиц)</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Default="00FD22BB">
            <w:pPr>
              <w:widowControl w:val="0"/>
              <w:suppressAutoHyphens/>
              <w:snapToGrid w:val="0"/>
              <w:contextualSpacing/>
              <w:jc w:val="center"/>
              <w:rPr>
                <w:szCs w:val="24"/>
                <w:lang w:eastAsia="zh-CN"/>
              </w:rPr>
            </w:pPr>
          </w:p>
        </w:tc>
      </w:tr>
      <w:tr w:rsidR="00FD22BB" w14:paraId="4B3A25CE" w14:textId="77777777" w:rsidTr="00016E02">
        <w:trPr>
          <w:cantSplit/>
          <w:trHeight w:val="1377"/>
        </w:trPr>
        <w:tc>
          <w:tcPr>
            <w:tcW w:w="409"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Default="00D03B52">
            <w:pPr>
              <w:widowControl w:val="0"/>
              <w:suppressAutoHyphens/>
              <w:snapToGrid w:val="0"/>
              <w:contextualSpacing/>
              <w:jc w:val="both"/>
              <w:rPr>
                <w:szCs w:val="24"/>
                <w:lang w:eastAsia="zh-CN"/>
              </w:rPr>
            </w:pPr>
            <w:r>
              <w:rPr>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Default="00FD22BB">
            <w:pPr>
              <w:widowControl w:val="0"/>
              <w:suppressAutoHyphens/>
              <w:snapToGrid w:val="0"/>
              <w:contextualSpacing/>
              <w:jc w:val="both"/>
              <w:rPr>
                <w:szCs w:val="24"/>
                <w:lang w:eastAsia="zh-CN"/>
              </w:rPr>
            </w:pPr>
          </w:p>
        </w:tc>
      </w:tr>
      <w:tr w:rsidR="00FD22BB" w14:paraId="4C58F4C1"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Default="00D03B52">
            <w:pPr>
              <w:widowControl w:val="0"/>
              <w:suppressAutoHyphens/>
              <w:snapToGrid w:val="0"/>
              <w:contextualSpacing/>
              <w:jc w:val="both"/>
              <w:rPr>
                <w:szCs w:val="24"/>
                <w:lang w:eastAsia="zh-CN"/>
              </w:rPr>
            </w:pPr>
            <w:r>
              <w:rPr>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Default="00FD22BB">
            <w:pPr>
              <w:widowControl w:val="0"/>
              <w:suppressAutoHyphens/>
              <w:snapToGrid w:val="0"/>
              <w:contextualSpacing/>
              <w:jc w:val="both"/>
              <w:rPr>
                <w:szCs w:val="24"/>
                <w:lang w:eastAsia="zh-CN"/>
              </w:rPr>
            </w:pPr>
          </w:p>
        </w:tc>
      </w:tr>
      <w:tr w:rsidR="00FD22BB" w14:paraId="325EF571" w14:textId="77777777" w:rsidTr="00016E02">
        <w:trPr>
          <w:cantSplit/>
          <w:trHeight w:val="1180"/>
        </w:trPr>
        <w:tc>
          <w:tcPr>
            <w:tcW w:w="409"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Default="00D03B52">
            <w:pPr>
              <w:autoSpaceDE w:val="0"/>
              <w:autoSpaceDN w:val="0"/>
              <w:adjustRightInd w:val="0"/>
              <w:contextualSpacing/>
              <w:jc w:val="both"/>
              <w:rPr>
                <w:szCs w:val="24"/>
                <w:lang w:eastAsia="zh-CN"/>
              </w:rPr>
            </w:pPr>
            <w:r>
              <w:rPr>
                <w:rFonts w:eastAsiaTheme="minorEastAsia"/>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Default="00FD22BB">
            <w:pPr>
              <w:widowControl w:val="0"/>
              <w:suppressAutoHyphens/>
              <w:snapToGrid w:val="0"/>
              <w:contextualSpacing/>
              <w:jc w:val="both"/>
              <w:rPr>
                <w:szCs w:val="24"/>
                <w:lang w:eastAsia="zh-CN"/>
              </w:rPr>
            </w:pPr>
          </w:p>
        </w:tc>
      </w:tr>
      <w:tr w:rsidR="00FD22BB" w14:paraId="530B757F"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Default="00D03B52">
            <w:pPr>
              <w:widowControl w:val="0"/>
              <w:suppressAutoHyphens/>
              <w:snapToGrid w:val="0"/>
              <w:contextualSpacing/>
              <w:jc w:val="both"/>
              <w:rPr>
                <w:szCs w:val="24"/>
                <w:lang w:eastAsia="zh-CN"/>
              </w:rPr>
            </w:pPr>
            <w:r>
              <w:rPr>
                <w:szCs w:val="24"/>
                <w:lang w:eastAsia="zh-CN"/>
              </w:rPr>
              <w:t>Юридический адрес (страна, адрес) / место проживания для физических лиц</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Default="00FD22BB">
            <w:pPr>
              <w:widowControl w:val="0"/>
              <w:suppressAutoHyphens/>
              <w:snapToGrid w:val="0"/>
              <w:contextualSpacing/>
              <w:jc w:val="both"/>
              <w:rPr>
                <w:szCs w:val="24"/>
                <w:lang w:eastAsia="zh-CN"/>
              </w:rPr>
            </w:pPr>
          </w:p>
        </w:tc>
      </w:tr>
      <w:tr w:rsidR="00FD22BB" w14:paraId="5D09042D"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Default="00D03B52">
            <w:pPr>
              <w:widowControl w:val="0"/>
              <w:suppressAutoHyphens/>
              <w:snapToGrid w:val="0"/>
              <w:contextualSpacing/>
              <w:jc w:val="both"/>
              <w:rPr>
                <w:szCs w:val="24"/>
                <w:lang w:eastAsia="zh-CN"/>
              </w:rPr>
            </w:pPr>
            <w:r>
              <w:rPr>
                <w:szCs w:val="24"/>
                <w:lang w:eastAsia="zh-CN"/>
              </w:rPr>
              <w:t>Фактический адрес</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Default="00FD22BB">
            <w:pPr>
              <w:widowControl w:val="0"/>
              <w:suppressAutoHyphens/>
              <w:snapToGrid w:val="0"/>
              <w:contextualSpacing/>
              <w:jc w:val="both"/>
              <w:rPr>
                <w:szCs w:val="24"/>
                <w:lang w:eastAsia="zh-CN"/>
              </w:rPr>
            </w:pPr>
          </w:p>
        </w:tc>
      </w:tr>
      <w:tr w:rsidR="00FD22BB" w14:paraId="427A245F"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Default="00D03B52">
            <w:pPr>
              <w:widowControl w:val="0"/>
              <w:suppressAutoHyphens/>
              <w:snapToGrid w:val="0"/>
              <w:contextualSpacing/>
              <w:jc w:val="both"/>
              <w:rPr>
                <w:szCs w:val="24"/>
                <w:lang w:eastAsia="zh-CN"/>
              </w:rPr>
            </w:pPr>
            <w:r>
              <w:rPr>
                <w:szCs w:val="24"/>
                <w:lang w:eastAsia="zh-CN"/>
              </w:rPr>
              <w:t xml:space="preserve">Почтовый адрес </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Default="00FD22BB">
            <w:pPr>
              <w:widowControl w:val="0"/>
              <w:suppressAutoHyphens/>
              <w:snapToGrid w:val="0"/>
              <w:contextualSpacing/>
              <w:jc w:val="both"/>
              <w:rPr>
                <w:szCs w:val="24"/>
                <w:lang w:eastAsia="zh-CN"/>
              </w:rPr>
            </w:pPr>
          </w:p>
        </w:tc>
      </w:tr>
      <w:tr w:rsidR="00FD22BB" w14:paraId="11749E96"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Default="00D03B52">
            <w:pPr>
              <w:widowControl w:val="0"/>
              <w:suppressAutoHyphens/>
              <w:snapToGrid w:val="0"/>
              <w:contextualSpacing/>
              <w:jc w:val="both"/>
              <w:rPr>
                <w:szCs w:val="24"/>
                <w:lang w:eastAsia="zh-CN"/>
              </w:rPr>
            </w:pPr>
            <w:r>
              <w:rPr>
                <w:szCs w:val="24"/>
                <w:lang w:eastAsia="zh-CN"/>
              </w:rPr>
              <w:t>Телефоны (с указанием кода города)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Default="00FD22BB">
            <w:pPr>
              <w:widowControl w:val="0"/>
              <w:suppressAutoHyphens/>
              <w:snapToGrid w:val="0"/>
              <w:contextualSpacing/>
              <w:jc w:val="both"/>
              <w:rPr>
                <w:szCs w:val="24"/>
                <w:lang w:eastAsia="zh-CN"/>
              </w:rPr>
            </w:pPr>
          </w:p>
        </w:tc>
      </w:tr>
      <w:tr w:rsidR="00FD22BB" w14:paraId="0EAD72F3"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Default="00D03B52">
            <w:pPr>
              <w:widowControl w:val="0"/>
              <w:suppressAutoHyphens/>
              <w:snapToGrid w:val="0"/>
              <w:contextualSpacing/>
              <w:jc w:val="both"/>
              <w:rPr>
                <w:szCs w:val="24"/>
                <w:lang w:eastAsia="zh-CN"/>
              </w:rPr>
            </w:pPr>
            <w:r>
              <w:rPr>
                <w:szCs w:val="24"/>
                <w:lang w:eastAsia="zh-CN"/>
              </w:rPr>
              <w:t>Факс (с указанием кода города)</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Default="00FD22BB">
            <w:pPr>
              <w:widowControl w:val="0"/>
              <w:suppressAutoHyphens/>
              <w:snapToGrid w:val="0"/>
              <w:contextualSpacing/>
              <w:jc w:val="both"/>
              <w:rPr>
                <w:szCs w:val="24"/>
                <w:lang w:eastAsia="zh-CN"/>
              </w:rPr>
            </w:pPr>
          </w:p>
        </w:tc>
      </w:tr>
      <w:tr w:rsidR="00FD22BB" w14:paraId="6A376B37" w14:textId="77777777" w:rsidTr="00016E02">
        <w:trPr>
          <w:cantSplit/>
          <w:trHeight w:val="283"/>
        </w:trPr>
        <w:tc>
          <w:tcPr>
            <w:tcW w:w="409"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Default="00D03B52">
            <w:pPr>
              <w:widowControl w:val="0"/>
              <w:suppressAutoHyphens/>
              <w:snapToGrid w:val="0"/>
              <w:contextualSpacing/>
              <w:jc w:val="both"/>
              <w:rPr>
                <w:szCs w:val="24"/>
                <w:lang w:eastAsia="zh-CN"/>
              </w:rPr>
            </w:pPr>
            <w:r>
              <w:rPr>
                <w:szCs w:val="24"/>
                <w:lang w:eastAsia="zh-CN"/>
              </w:rPr>
              <w:t xml:space="preserve">Адрес электронной почты </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Default="00FD22BB">
            <w:pPr>
              <w:widowControl w:val="0"/>
              <w:suppressAutoHyphens/>
              <w:snapToGrid w:val="0"/>
              <w:contextualSpacing/>
              <w:jc w:val="both"/>
              <w:rPr>
                <w:szCs w:val="24"/>
                <w:lang w:eastAsia="zh-CN"/>
              </w:rPr>
            </w:pPr>
          </w:p>
        </w:tc>
      </w:tr>
      <w:tr w:rsidR="00FD22BB" w14:paraId="4274ACED" w14:textId="77777777" w:rsidTr="00016E02">
        <w:trPr>
          <w:cantSplit/>
          <w:trHeight w:val="826"/>
        </w:trPr>
        <w:tc>
          <w:tcPr>
            <w:tcW w:w="409"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Default="00D03B52">
            <w:pPr>
              <w:widowControl w:val="0"/>
              <w:suppressAutoHyphens/>
              <w:snapToGrid w:val="0"/>
              <w:contextualSpacing/>
              <w:jc w:val="both"/>
              <w:rPr>
                <w:szCs w:val="24"/>
                <w:lang w:eastAsia="zh-CN"/>
              </w:rPr>
            </w:pPr>
            <w:r>
              <w:rPr>
                <w:szCs w:val="24"/>
                <w:lang w:eastAsia="zh-CN"/>
              </w:rPr>
              <w:t xml:space="preserve">Банковские реквизиты (наименование и адрес банка, номер расчетного счета в банке, БИК банка, </w:t>
            </w:r>
            <w:proofErr w:type="spellStart"/>
            <w:r>
              <w:rPr>
                <w:szCs w:val="24"/>
                <w:lang w:eastAsia="zh-CN"/>
              </w:rPr>
              <w:t>кор</w:t>
            </w:r>
            <w:proofErr w:type="spellEnd"/>
            <w:r>
              <w:rPr>
                <w:szCs w:val="24"/>
                <w:lang w:eastAsia="zh-CN"/>
              </w:rPr>
              <w:t>. счет)</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Default="00FD22BB">
            <w:pPr>
              <w:widowControl w:val="0"/>
              <w:suppressAutoHyphens/>
              <w:snapToGrid w:val="0"/>
              <w:contextualSpacing/>
              <w:jc w:val="both"/>
              <w:rPr>
                <w:szCs w:val="24"/>
                <w:lang w:eastAsia="zh-CN"/>
              </w:rPr>
            </w:pPr>
          </w:p>
        </w:tc>
      </w:tr>
      <w:tr w:rsidR="00FD22BB" w14:paraId="698D2AB5" w14:textId="77777777" w:rsidTr="00016E02">
        <w:trPr>
          <w:cantSplit/>
          <w:trHeight w:val="1102"/>
        </w:trPr>
        <w:tc>
          <w:tcPr>
            <w:tcW w:w="409"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Default="00D03B52">
            <w:pPr>
              <w:widowControl w:val="0"/>
              <w:suppressAutoHyphens/>
              <w:snapToGrid w:val="0"/>
              <w:contextualSpacing/>
              <w:jc w:val="both"/>
              <w:rPr>
                <w:szCs w:val="24"/>
                <w:lang w:eastAsia="zh-CN"/>
              </w:rPr>
            </w:pPr>
            <w:r>
              <w:rPr>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Default="00FD22BB">
            <w:pPr>
              <w:widowControl w:val="0"/>
              <w:suppressAutoHyphens/>
              <w:snapToGrid w:val="0"/>
              <w:contextualSpacing/>
              <w:jc w:val="both"/>
              <w:rPr>
                <w:szCs w:val="24"/>
                <w:lang w:eastAsia="zh-CN"/>
              </w:rPr>
            </w:pPr>
          </w:p>
        </w:tc>
      </w:tr>
      <w:tr w:rsidR="00FD22BB" w14:paraId="201C6CDF" w14:textId="77777777" w:rsidTr="00016E02">
        <w:trPr>
          <w:cantSplit/>
          <w:trHeight w:val="550"/>
        </w:trPr>
        <w:tc>
          <w:tcPr>
            <w:tcW w:w="409"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Default="00D03B52">
            <w:pPr>
              <w:widowControl w:val="0"/>
              <w:suppressAutoHyphens/>
              <w:snapToGrid w:val="0"/>
              <w:contextualSpacing/>
              <w:jc w:val="both"/>
              <w:rPr>
                <w:szCs w:val="24"/>
                <w:lang w:eastAsia="zh-CN"/>
              </w:rPr>
            </w:pPr>
            <w:r>
              <w:rPr>
                <w:szCs w:val="24"/>
                <w:lang w:eastAsia="zh-CN"/>
              </w:rPr>
              <w:t>На основании какого документа действует руководитель</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Default="00FD22BB">
            <w:pPr>
              <w:widowControl w:val="0"/>
              <w:suppressAutoHyphens/>
              <w:snapToGrid w:val="0"/>
              <w:contextualSpacing/>
              <w:jc w:val="both"/>
              <w:rPr>
                <w:szCs w:val="24"/>
                <w:lang w:eastAsia="zh-CN"/>
              </w:rPr>
            </w:pPr>
          </w:p>
        </w:tc>
      </w:tr>
      <w:tr w:rsidR="00FD22BB" w14:paraId="33AF09D9" w14:textId="77777777" w:rsidTr="00016E02">
        <w:trPr>
          <w:cantSplit/>
          <w:trHeight w:val="1102"/>
        </w:trPr>
        <w:tc>
          <w:tcPr>
            <w:tcW w:w="409"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Default="00D03B52">
            <w:pPr>
              <w:widowControl w:val="0"/>
              <w:suppressAutoHyphens/>
              <w:snapToGrid w:val="0"/>
              <w:contextualSpacing/>
              <w:jc w:val="both"/>
              <w:rPr>
                <w:szCs w:val="24"/>
                <w:lang w:eastAsia="zh-CN"/>
              </w:rPr>
            </w:pPr>
            <w:r>
              <w:rPr>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Default="00FD22BB">
            <w:pPr>
              <w:widowControl w:val="0"/>
              <w:suppressAutoHyphens/>
              <w:snapToGrid w:val="0"/>
              <w:contextualSpacing/>
              <w:jc w:val="both"/>
              <w:rPr>
                <w:szCs w:val="24"/>
                <w:lang w:eastAsia="zh-CN"/>
              </w:rPr>
            </w:pPr>
          </w:p>
        </w:tc>
      </w:tr>
      <w:tr w:rsidR="00FD22BB" w14:paraId="1FB72D8E" w14:textId="77777777" w:rsidTr="00016E02">
        <w:trPr>
          <w:cantSplit/>
          <w:trHeight w:val="262"/>
        </w:trPr>
        <w:tc>
          <w:tcPr>
            <w:tcW w:w="409"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636"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Default="00D03B52">
            <w:pPr>
              <w:widowControl w:val="0"/>
              <w:suppressAutoHyphens/>
              <w:snapToGrid w:val="0"/>
              <w:contextualSpacing/>
              <w:jc w:val="both"/>
              <w:rPr>
                <w:szCs w:val="24"/>
                <w:lang w:eastAsia="zh-CN"/>
              </w:rPr>
            </w:pPr>
            <w:r>
              <w:rPr>
                <w:szCs w:val="24"/>
                <w:lang w:eastAsia="zh-CN"/>
              </w:rPr>
              <w:t>Сведения о НДС</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Default="00FD22BB">
            <w:pPr>
              <w:widowControl w:val="0"/>
              <w:suppressAutoHyphens/>
              <w:snapToGrid w:val="0"/>
              <w:contextualSpacing/>
              <w:jc w:val="both"/>
              <w:rPr>
                <w:szCs w:val="24"/>
                <w:lang w:eastAsia="zh-CN"/>
              </w:rPr>
            </w:pPr>
          </w:p>
        </w:tc>
      </w:tr>
    </w:tbl>
    <w:p w14:paraId="515B7388" w14:textId="77777777" w:rsidR="00FD22BB" w:rsidRDefault="00FD22BB">
      <w:pPr>
        <w:jc w:val="center"/>
        <w:rPr>
          <w:sz w:val="28"/>
          <w:szCs w:val="28"/>
        </w:rPr>
      </w:pPr>
    </w:p>
    <w:p w14:paraId="3C6C052B" w14:textId="77777777" w:rsidR="00FD22BB" w:rsidRPr="00B15338" w:rsidRDefault="00D03B52">
      <w:pPr>
        <w:jc w:val="center"/>
        <w:rPr>
          <w:b/>
          <w:bCs/>
          <w:sz w:val="22"/>
          <w:szCs w:val="22"/>
        </w:rPr>
      </w:pPr>
      <w:r w:rsidRPr="00B15338">
        <w:rPr>
          <w:b/>
          <w:bCs/>
          <w:sz w:val="22"/>
          <w:szCs w:val="22"/>
        </w:rPr>
        <w:t>Декларация о соответствии требованиям установленным в документации о закупке</w:t>
      </w:r>
    </w:p>
    <w:p w14:paraId="170F1785" w14:textId="77777777" w:rsidR="00FD22BB" w:rsidRPr="00B15338" w:rsidRDefault="00FD22BB">
      <w:pPr>
        <w:jc w:val="center"/>
        <w:rPr>
          <w:sz w:val="22"/>
          <w:szCs w:val="22"/>
        </w:rPr>
      </w:pPr>
    </w:p>
    <w:p w14:paraId="3497B6BD" w14:textId="695338C8" w:rsidR="00FD22BB" w:rsidRPr="00B15338" w:rsidRDefault="00D03B52">
      <w:pPr>
        <w:jc w:val="both"/>
        <w:rPr>
          <w:sz w:val="22"/>
          <w:szCs w:val="22"/>
        </w:rPr>
      </w:pPr>
      <w:r w:rsidRPr="00B15338">
        <w:rPr>
          <w:sz w:val="22"/>
          <w:szCs w:val="22"/>
        </w:rPr>
        <w:t>Настоящим подтверждаем, что «_______» (наименование участника)</w:t>
      </w:r>
      <w:r w:rsidR="007A6C9C" w:rsidRPr="00B15338">
        <w:rPr>
          <w:sz w:val="22"/>
          <w:szCs w:val="22"/>
        </w:rPr>
        <w:t xml:space="preserve"> соответствует требованиям документации, а именно:</w:t>
      </w:r>
      <w:r w:rsidRPr="00B15338">
        <w:rPr>
          <w:sz w:val="22"/>
          <w:szCs w:val="22"/>
        </w:rPr>
        <w:tab/>
      </w:r>
    </w:p>
    <w:p w14:paraId="7F63D414" w14:textId="22D57285" w:rsidR="000E5F39" w:rsidRPr="00B15338" w:rsidRDefault="000E5F39" w:rsidP="000E5F39">
      <w:pPr>
        <w:shd w:val="clear" w:color="auto" w:fill="FFFFFF"/>
        <w:jc w:val="both"/>
        <w:rPr>
          <w:color w:val="000000"/>
          <w:szCs w:val="24"/>
        </w:rPr>
      </w:pPr>
      <w:r w:rsidRPr="00B15338">
        <w:rPr>
          <w:color w:val="000000"/>
          <w:szCs w:val="24"/>
        </w:rPr>
        <w:t>-   участник закупки - юридическое лицо не находится в процессе ликвидации;</w:t>
      </w:r>
    </w:p>
    <w:p w14:paraId="33CBF130" w14:textId="21862430" w:rsidR="000E5F39" w:rsidRPr="00B15338" w:rsidRDefault="000E5F39" w:rsidP="000E5F39">
      <w:pPr>
        <w:shd w:val="clear" w:color="auto" w:fill="FFFFFF"/>
        <w:jc w:val="both"/>
        <w:rPr>
          <w:color w:val="000000"/>
          <w:szCs w:val="24"/>
        </w:rPr>
      </w:pPr>
      <w:r w:rsidRPr="00B15338">
        <w:rPr>
          <w:color w:val="000000"/>
          <w:szCs w:val="24"/>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F083E6" w14:textId="3CFAEC52" w:rsidR="000E5F39" w:rsidRPr="00B15338" w:rsidRDefault="000E5F39" w:rsidP="000E5F39">
      <w:pPr>
        <w:shd w:val="clear" w:color="auto" w:fill="FFFFFF"/>
        <w:jc w:val="both"/>
        <w:rPr>
          <w:color w:val="000000"/>
          <w:szCs w:val="24"/>
        </w:rPr>
      </w:pPr>
      <w:r w:rsidRPr="00B15338">
        <w:rPr>
          <w:color w:val="000000"/>
          <w:szCs w:val="24"/>
        </w:rPr>
        <w:t xml:space="preserve">- </w:t>
      </w:r>
      <w:proofErr w:type="spellStart"/>
      <w:r w:rsidRPr="00B15338">
        <w:rPr>
          <w:color w:val="000000"/>
          <w:szCs w:val="24"/>
        </w:rPr>
        <w:t>неприостановление</w:t>
      </w:r>
      <w:proofErr w:type="spellEnd"/>
      <w:r w:rsidRPr="00B15338">
        <w:rPr>
          <w:color w:val="000000"/>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300D0A3" w14:textId="610EB3CF" w:rsidR="000E5F39" w:rsidRPr="00B15338" w:rsidRDefault="000E5F39" w:rsidP="000E5F39">
      <w:pPr>
        <w:shd w:val="clear" w:color="auto" w:fill="FFFFFF"/>
        <w:jc w:val="both"/>
        <w:rPr>
          <w:color w:val="000000"/>
          <w:szCs w:val="24"/>
        </w:rPr>
      </w:pPr>
      <w:r w:rsidRPr="00B15338">
        <w:rPr>
          <w:color w:val="000000"/>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151055D" w14:textId="1B5C2D28" w:rsidR="000E5F39" w:rsidRPr="00B15338" w:rsidRDefault="000E5F39" w:rsidP="000E5F39">
      <w:pPr>
        <w:shd w:val="clear" w:color="auto" w:fill="FFFFFF"/>
        <w:jc w:val="both"/>
        <w:rPr>
          <w:color w:val="000000"/>
          <w:szCs w:val="24"/>
        </w:rPr>
      </w:pPr>
      <w:r w:rsidRPr="00B15338">
        <w:rPr>
          <w:color w:val="000000"/>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4775E9" w14:textId="53E49180" w:rsidR="000E5F39" w:rsidRPr="00B15338" w:rsidRDefault="000E5F39" w:rsidP="000E5F39">
      <w:pPr>
        <w:shd w:val="clear" w:color="auto" w:fill="FFFFFF"/>
        <w:jc w:val="both"/>
        <w:rPr>
          <w:color w:val="000000"/>
          <w:szCs w:val="24"/>
        </w:rPr>
      </w:pPr>
      <w:r w:rsidRPr="00B15338">
        <w:rPr>
          <w:color w:val="000000"/>
          <w:szCs w:val="24"/>
        </w:rPr>
        <w:t xml:space="preserve">- </w:t>
      </w:r>
      <w:proofErr w:type="spellStart"/>
      <w:r w:rsidRPr="00B15338">
        <w:rPr>
          <w:color w:val="000000"/>
          <w:szCs w:val="24"/>
        </w:rPr>
        <w:t>непривлечение</w:t>
      </w:r>
      <w:proofErr w:type="spellEnd"/>
      <w:r w:rsidRPr="00B15338">
        <w:rPr>
          <w:color w:val="000000"/>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C833D2A" w14:textId="040AD54C" w:rsidR="000E5F39" w:rsidRPr="00B15338" w:rsidRDefault="000E5F39" w:rsidP="000E5F39">
      <w:pPr>
        <w:shd w:val="clear" w:color="auto" w:fill="FFFFFF"/>
        <w:jc w:val="both"/>
        <w:rPr>
          <w:color w:val="000000"/>
          <w:szCs w:val="24"/>
        </w:rPr>
      </w:pPr>
      <w:r w:rsidRPr="00B15338">
        <w:rPr>
          <w:color w:val="000000"/>
          <w:szCs w:val="24"/>
        </w:rPr>
        <w:t>-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51CE7193" w14:textId="1E10C03F" w:rsidR="000E5F39" w:rsidRPr="00B15338" w:rsidRDefault="000E5F39" w:rsidP="000E5F39">
      <w:pPr>
        <w:shd w:val="clear" w:color="auto" w:fill="FFFFFF"/>
        <w:jc w:val="both"/>
        <w:rPr>
          <w:color w:val="000000"/>
          <w:szCs w:val="24"/>
        </w:rPr>
      </w:pPr>
      <w:r w:rsidRPr="00B15338">
        <w:rPr>
          <w:color w:val="000000"/>
          <w:szCs w:val="24"/>
        </w:rPr>
        <w:t>-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7E7F9A1" w14:textId="74A262AC" w:rsidR="000E5F39" w:rsidRPr="00B15338" w:rsidRDefault="000E5F39" w:rsidP="000E5F39">
      <w:pPr>
        <w:shd w:val="clear" w:color="auto" w:fill="FFFFFF"/>
        <w:jc w:val="both"/>
        <w:rPr>
          <w:color w:val="000000"/>
          <w:szCs w:val="24"/>
        </w:rPr>
      </w:pPr>
      <w:r w:rsidRPr="00B15338">
        <w:rPr>
          <w:color w:val="000000"/>
          <w:szCs w:val="24"/>
        </w:rPr>
        <w:t>- отсутствие между участником закупки и заказчиком конфликта интересов;</w:t>
      </w:r>
    </w:p>
    <w:p w14:paraId="19607E8A" w14:textId="0D68E86E" w:rsidR="000E5F39" w:rsidRPr="00B15338" w:rsidRDefault="000E5F39" w:rsidP="000E5F39">
      <w:pPr>
        <w:shd w:val="clear" w:color="auto" w:fill="FFFFFF"/>
        <w:jc w:val="both"/>
        <w:rPr>
          <w:color w:val="000000"/>
          <w:szCs w:val="24"/>
        </w:rPr>
      </w:pPr>
      <w:r w:rsidRPr="00B15338">
        <w:rPr>
          <w:color w:val="000000"/>
          <w:szCs w:val="24"/>
        </w:rPr>
        <w:t>- участник закупки не является офшорной компанией;</w:t>
      </w:r>
    </w:p>
    <w:p w14:paraId="61B588EB" w14:textId="0CA980F5" w:rsidR="00FD22BB" w:rsidRDefault="000E5F39" w:rsidP="000E5F39">
      <w:pPr>
        <w:jc w:val="both"/>
        <w:rPr>
          <w:sz w:val="22"/>
          <w:szCs w:val="22"/>
        </w:rPr>
      </w:pPr>
      <w:r w:rsidRPr="00B15338">
        <w:rPr>
          <w:color w:val="000000"/>
          <w:szCs w:val="24"/>
        </w:rPr>
        <w:t>- отсутствие у участника закупки ограничений для участия в закупках, установленных законодательством Российской Федерации.</w:t>
      </w:r>
      <w:r>
        <w:rPr>
          <w:color w:val="000000"/>
          <w:szCs w:val="24"/>
        </w:rPr>
        <w:t xml:space="preserve"> </w:t>
      </w:r>
    </w:p>
    <w:p w14:paraId="6008DC45" w14:textId="63C89535" w:rsidR="00FD22BB" w:rsidRDefault="00D03B52">
      <w:pPr>
        <w:jc w:val="center"/>
        <w:rPr>
          <w:b/>
          <w:color w:val="1E1E1E"/>
          <w:szCs w:val="24"/>
        </w:rPr>
      </w:pPr>
      <w:r>
        <w:rPr>
          <w:b/>
          <w:szCs w:val="24"/>
        </w:rPr>
        <w:lastRenderedPageBreak/>
        <w:t>СОГЛАСИЕ</w:t>
      </w:r>
      <w:r>
        <w:rPr>
          <w:b/>
          <w:szCs w:val="24"/>
        </w:rPr>
        <w:br/>
        <w:t>на обработку персональных данных (</w:t>
      </w:r>
      <w:r>
        <w:rPr>
          <w:bCs/>
          <w:i/>
          <w:iCs/>
          <w:szCs w:val="24"/>
        </w:rPr>
        <w:t>физлица и ИП</w:t>
      </w:r>
      <w:r>
        <w:rPr>
          <w:b/>
          <w:szCs w:val="24"/>
        </w:rPr>
        <w:t>)</w:t>
      </w:r>
    </w:p>
    <w:p w14:paraId="4EF729B8" w14:textId="77777777" w:rsidR="00FD22BB" w:rsidRDefault="00D03B52">
      <w:pPr>
        <w:widowControl w:val="0"/>
        <w:jc w:val="both"/>
        <w:rPr>
          <w:snapToGrid w:val="0"/>
          <w:color w:val="1E1E1E"/>
          <w:szCs w:val="24"/>
        </w:rPr>
      </w:pPr>
      <w:r>
        <w:rPr>
          <w:snapToGrid w:val="0"/>
          <w:color w:val="1E1E1E"/>
          <w:szCs w:val="24"/>
        </w:rPr>
        <w:t xml:space="preserve">Я, нижеподписавшийся </w:t>
      </w:r>
    </w:p>
    <w:p w14:paraId="7B084BD6" w14:textId="77777777" w:rsidR="00FD22BB" w:rsidRDefault="00D03B52">
      <w:pPr>
        <w:widowControl w:val="0"/>
        <w:rPr>
          <w:snapToGrid w:val="0"/>
          <w:color w:val="1E1E1E"/>
          <w:szCs w:val="24"/>
        </w:rPr>
      </w:pPr>
      <w:r>
        <w:rPr>
          <w:snapToGrid w:val="0"/>
          <w:color w:val="1E1E1E"/>
          <w:szCs w:val="24"/>
        </w:rPr>
        <w:t>_________________________________________________________________________</w:t>
      </w:r>
    </w:p>
    <w:p w14:paraId="08524256" w14:textId="77777777" w:rsidR="00FD22BB" w:rsidRDefault="00D03B52">
      <w:pPr>
        <w:widowControl w:val="0"/>
        <w:jc w:val="center"/>
        <w:rPr>
          <w:snapToGrid w:val="0"/>
          <w:color w:val="1E1E1E"/>
          <w:sz w:val="16"/>
          <w:szCs w:val="16"/>
        </w:rPr>
      </w:pPr>
      <w:r>
        <w:rPr>
          <w:snapToGrid w:val="0"/>
          <w:color w:val="1E1E1E"/>
          <w:szCs w:val="24"/>
        </w:rPr>
        <w:t xml:space="preserve"> </w:t>
      </w:r>
      <w:r>
        <w:rPr>
          <w:snapToGrid w:val="0"/>
          <w:color w:val="1E1E1E"/>
          <w:vertAlign w:val="superscript"/>
        </w:rPr>
        <w:t>(фамилия, имя, отчество)</w:t>
      </w:r>
    </w:p>
    <w:p w14:paraId="56C79ECE" w14:textId="77777777" w:rsidR="00FD22BB" w:rsidRDefault="00FD22BB">
      <w:pPr>
        <w:widowControl w:val="0"/>
        <w:jc w:val="both"/>
        <w:rPr>
          <w:snapToGrid w:val="0"/>
          <w:color w:val="1E1E1E"/>
          <w:szCs w:val="24"/>
        </w:rPr>
      </w:pPr>
    </w:p>
    <w:p w14:paraId="43241C34" w14:textId="77777777" w:rsidR="00FD22BB" w:rsidRDefault="00D03B52">
      <w:pPr>
        <w:widowControl w:val="0"/>
        <w:jc w:val="both"/>
        <w:rPr>
          <w:snapToGrid w:val="0"/>
          <w:color w:val="1E1E1E"/>
          <w:szCs w:val="24"/>
        </w:rPr>
      </w:pPr>
      <w:r>
        <w:rPr>
          <w:snapToGrid w:val="0"/>
          <w:color w:val="1E1E1E"/>
          <w:szCs w:val="24"/>
        </w:rPr>
        <w:t>паспорт_____________№__________________ дата выдачи______________________</w:t>
      </w:r>
    </w:p>
    <w:p w14:paraId="5B5AC8C9" w14:textId="77777777" w:rsidR="00FD22BB" w:rsidRDefault="00FD22BB">
      <w:pPr>
        <w:widowControl w:val="0"/>
        <w:jc w:val="both"/>
        <w:rPr>
          <w:snapToGrid w:val="0"/>
          <w:color w:val="1E1E1E"/>
          <w:szCs w:val="24"/>
        </w:rPr>
      </w:pPr>
    </w:p>
    <w:p w14:paraId="44D5B550" w14:textId="77777777" w:rsidR="00FD22BB" w:rsidRDefault="00D03B52">
      <w:pPr>
        <w:widowControl w:val="0"/>
        <w:jc w:val="both"/>
        <w:rPr>
          <w:snapToGrid w:val="0"/>
          <w:color w:val="1E1E1E"/>
          <w:szCs w:val="24"/>
        </w:rPr>
      </w:pPr>
      <w:r>
        <w:rPr>
          <w:snapToGrid w:val="0"/>
          <w:color w:val="1E1E1E"/>
          <w:szCs w:val="24"/>
        </w:rPr>
        <w:t xml:space="preserve">название выдавшего органа _________________________________________________, </w:t>
      </w:r>
    </w:p>
    <w:p w14:paraId="5599A649" w14:textId="77777777" w:rsidR="00FD22BB" w:rsidRDefault="00FD22BB">
      <w:pPr>
        <w:widowControl w:val="0"/>
        <w:jc w:val="both"/>
        <w:rPr>
          <w:snapToGrid w:val="0"/>
          <w:color w:val="1E1E1E"/>
          <w:szCs w:val="24"/>
        </w:rPr>
      </w:pPr>
    </w:p>
    <w:p w14:paraId="028D31C3" w14:textId="77777777" w:rsidR="00FD22BB" w:rsidRDefault="00D03B52">
      <w:pPr>
        <w:widowControl w:val="0"/>
        <w:jc w:val="both"/>
        <w:rPr>
          <w:snapToGrid w:val="0"/>
          <w:color w:val="1E1E1E"/>
          <w:szCs w:val="24"/>
        </w:rPr>
      </w:pPr>
      <w:r>
        <w:rPr>
          <w:snapToGrid w:val="0"/>
          <w:color w:val="1E1E1E"/>
          <w:szCs w:val="24"/>
        </w:rPr>
        <w:t>в соответствии с требованиями ст. 9 Федерального закона от 27.07.06</w:t>
      </w:r>
      <w:r>
        <w:rPr>
          <w:rFonts w:ascii="MS Gothic" w:eastAsia="MS Gothic" w:hAnsi="MS Gothic" w:cs="MS Gothic" w:hint="eastAsia"/>
          <w:snapToGrid w:val="0"/>
          <w:color w:val="1E1E1E"/>
          <w:szCs w:val="24"/>
        </w:rPr>
        <w:t> </w:t>
      </w:r>
      <w:r>
        <w:rPr>
          <w:snapToGrid w:val="0"/>
          <w:color w:val="1E1E1E"/>
          <w:szCs w:val="24"/>
        </w:rPr>
        <w:t xml:space="preserve">г. «О персональных данных» № 152-ФЗ, подтверждаю своё согласие на обработку </w:t>
      </w:r>
      <w:r>
        <w:rPr>
          <w:color w:val="000000"/>
          <w:sz w:val="22"/>
          <w:szCs w:val="22"/>
        </w:rPr>
        <w:t>________________</w:t>
      </w:r>
      <w:r>
        <w:rPr>
          <w:snapToGrid w:val="0"/>
          <w:color w:val="1E1E1E"/>
          <w:szCs w:val="24"/>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Default="00D03B52">
      <w:pPr>
        <w:widowControl w:val="0"/>
        <w:ind w:firstLine="426"/>
        <w:jc w:val="both"/>
        <w:rPr>
          <w:snapToGrid w:val="0"/>
          <w:color w:val="1E1E1E"/>
          <w:szCs w:val="24"/>
        </w:rPr>
      </w:pPr>
      <w:r>
        <w:rPr>
          <w:snapToGrid w:val="0"/>
          <w:color w:val="1E1E1E"/>
          <w:szCs w:val="24"/>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Default="00D03B52">
      <w:pPr>
        <w:widowControl w:val="0"/>
        <w:ind w:firstLine="426"/>
        <w:jc w:val="both"/>
        <w:rPr>
          <w:snapToGrid w:val="0"/>
          <w:color w:val="1E1E1E"/>
          <w:szCs w:val="24"/>
        </w:rPr>
      </w:pPr>
      <w:r>
        <w:rPr>
          <w:snapToGrid w:val="0"/>
          <w:color w:val="1E1E1E"/>
          <w:szCs w:val="24"/>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Default="00D03B52">
      <w:pPr>
        <w:widowControl w:val="0"/>
        <w:ind w:firstLine="426"/>
        <w:jc w:val="both"/>
        <w:rPr>
          <w:snapToGrid w:val="0"/>
          <w:color w:val="1E1E1E"/>
          <w:szCs w:val="24"/>
        </w:rPr>
      </w:pPr>
      <w:r>
        <w:rPr>
          <w:snapToGrid w:val="0"/>
          <w:color w:val="1E1E1E"/>
          <w:szCs w:val="24"/>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Default="00D03B52">
      <w:pPr>
        <w:widowControl w:val="0"/>
        <w:ind w:firstLine="426"/>
        <w:jc w:val="both"/>
        <w:rPr>
          <w:snapToGrid w:val="0"/>
          <w:color w:val="1E1E1E"/>
          <w:szCs w:val="24"/>
        </w:rPr>
      </w:pPr>
      <w:r>
        <w:rPr>
          <w:snapToGrid w:val="0"/>
          <w:color w:val="1E1E1E"/>
          <w:szCs w:val="24"/>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Default="00D03B52">
      <w:pPr>
        <w:widowControl w:val="0"/>
        <w:ind w:firstLine="426"/>
        <w:jc w:val="both"/>
        <w:rPr>
          <w:snapToGrid w:val="0"/>
          <w:color w:val="1E1E1E"/>
          <w:szCs w:val="24"/>
        </w:rPr>
      </w:pPr>
      <w:r>
        <w:rPr>
          <w:snapToGrid w:val="0"/>
          <w:color w:val="1E1E1E"/>
          <w:szCs w:val="24"/>
        </w:rPr>
        <w:t>Настоящее согласие дано мной и действует с «______»_________________ 20____г. бессрочно.</w:t>
      </w:r>
    </w:p>
    <w:p w14:paraId="7D33E841" w14:textId="77777777" w:rsidR="00FD22BB" w:rsidRDefault="00D03B52">
      <w:pPr>
        <w:widowControl w:val="0"/>
        <w:ind w:firstLine="426"/>
        <w:jc w:val="both"/>
        <w:rPr>
          <w:snapToGrid w:val="0"/>
          <w:color w:val="1E1E1E"/>
          <w:szCs w:val="24"/>
        </w:rPr>
      </w:pPr>
      <w:r>
        <w:rPr>
          <w:snapToGrid w:val="0"/>
          <w:color w:val="1E1E1E"/>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Default="00D03B52">
      <w:pPr>
        <w:widowControl w:val="0"/>
        <w:jc w:val="right"/>
        <w:rPr>
          <w:snapToGrid w:val="0"/>
          <w:szCs w:val="24"/>
        </w:rPr>
      </w:pPr>
      <w:r>
        <w:rPr>
          <w:snapToGrid w:val="0"/>
          <w:color w:val="1E1E1E"/>
          <w:szCs w:val="24"/>
        </w:rPr>
        <w:t>__________________________________________________</w:t>
      </w:r>
    </w:p>
    <w:p w14:paraId="07F971F5" w14:textId="77777777" w:rsidR="00FD22BB" w:rsidRDefault="00D03B52">
      <w:pPr>
        <w:widowControl w:val="0"/>
        <w:jc w:val="right"/>
        <w:rPr>
          <w:snapToGrid w:val="0"/>
          <w:color w:val="1E1E1E"/>
          <w:vertAlign w:val="superscript"/>
        </w:rPr>
      </w:pPr>
      <w:r>
        <w:rPr>
          <w:snapToGrid w:val="0"/>
          <w:color w:val="1E1E1E"/>
          <w:vertAlign w:val="superscript"/>
        </w:rPr>
        <w:t>(подпись субъекта персональных данных)</w:t>
      </w:r>
    </w:p>
    <w:p w14:paraId="75B32C90" w14:textId="1E925D60" w:rsidR="00FD22BB" w:rsidRDefault="00D03B52" w:rsidP="00FB1025">
      <w:pPr>
        <w:pBdr>
          <w:top w:val="single" w:sz="4" w:space="1" w:color="auto"/>
          <w:left w:val="single" w:sz="4" w:space="1" w:color="auto"/>
          <w:bottom w:val="single" w:sz="4" w:space="1" w:color="auto"/>
          <w:right w:val="single" w:sz="4" w:space="1" w:color="auto"/>
          <w:between w:val="single" w:sz="4" w:space="1" w:color="auto"/>
        </w:pBdr>
        <w:ind w:left="12191"/>
        <w:jc w:val="right"/>
        <w:rPr>
          <w:szCs w:val="24"/>
        </w:rPr>
      </w:pPr>
      <w:r>
        <w:rPr>
          <w:b/>
          <w:sz w:val="22"/>
          <w:szCs w:val="22"/>
        </w:rPr>
        <w:t xml:space="preserve"> </w:t>
      </w:r>
      <w:proofErr w:type="spellStart"/>
      <w:r>
        <w:rPr>
          <w:b/>
          <w:sz w:val="22"/>
          <w:szCs w:val="22"/>
        </w:rPr>
        <w:t>Доументации</w:t>
      </w:r>
      <w:proofErr w:type="spellEnd"/>
      <w:r>
        <w:rPr>
          <w:b/>
          <w:sz w:val="22"/>
          <w:szCs w:val="22"/>
        </w:rPr>
        <w:t xml:space="preserve"> </w:t>
      </w:r>
    </w:p>
    <w:p w14:paraId="75C17FBA" w14:textId="77777777" w:rsidR="00FD22BB" w:rsidRDefault="00FD22BB">
      <w:pPr>
        <w:jc w:val="both"/>
        <w:rPr>
          <w:szCs w:val="24"/>
        </w:rPr>
      </w:pPr>
    </w:p>
    <w:p w14:paraId="1B4E06AC" w14:textId="77777777" w:rsidR="00FD22BB" w:rsidRDefault="00D03B52">
      <w:pPr>
        <w:ind w:left="6379"/>
        <w:jc w:val="right"/>
        <w:rPr>
          <w:b/>
          <w:sz w:val="22"/>
        </w:rPr>
      </w:pPr>
      <w:r>
        <w:rPr>
          <w:b/>
          <w:sz w:val="22"/>
        </w:rPr>
        <w:t xml:space="preserve">Приложение № 1 к </w:t>
      </w:r>
      <w:r>
        <w:rPr>
          <w:b/>
          <w:sz w:val="22"/>
          <w:szCs w:val="22"/>
        </w:rPr>
        <w:t>Документации об электронном Аукционе</w:t>
      </w:r>
    </w:p>
    <w:p w14:paraId="1B62B0F4" w14:textId="77777777" w:rsidR="00FD22BB" w:rsidRDefault="00FD22BB">
      <w:pPr>
        <w:jc w:val="right"/>
        <w:rPr>
          <w:b/>
          <w:sz w:val="18"/>
          <w:szCs w:val="18"/>
        </w:rPr>
      </w:pPr>
    </w:p>
    <w:p w14:paraId="342B4A85" w14:textId="77777777" w:rsidR="00FD22BB" w:rsidRDefault="00FD22BB">
      <w:pPr>
        <w:pStyle w:val="affa"/>
        <w:tabs>
          <w:tab w:val="left" w:pos="567"/>
          <w:tab w:val="left" w:pos="2440"/>
        </w:tabs>
        <w:autoSpaceDE w:val="0"/>
        <w:autoSpaceDN w:val="0"/>
        <w:adjustRightInd w:val="0"/>
        <w:jc w:val="both"/>
        <w:rPr>
          <w:rFonts w:eastAsia="Calibri"/>
          <w:bCs/>
          <w:sz w:val="18"/>
          <w:szCs w:val="18"/>
          <w:lang w:eastAsia="en-US"/>
        </w:rPr>
      </w:pPr>
    </w:p>
    <w:p w14:paraId="7BD6ADE6" w14:textId="77777777" w:rsidR="00FD22BB" w:rsidRDefault="00D03B52">
      <w:pPr>
        <w:jc w:val="center"/>
        <w:rPr>
          <w:rFonts w:eastAsia="Calibri"/>
          <w:b/>
          <w:szCs w:val="24"/>
          <w:lang w:eastAsia="en-US"/>
        </w:rPr>
      </w:pPr>
      <w:r>
        <w:rPr>
          <w:bCs/>
          <w:color w:val="000000"/>
          <w:szCs w:val="24"/>
          <w:lang w:eastAsia="zh-CN"/>
        </w:rPr>
        <w:lastRenderedPageBreak/>
        <w:t xml:space="preserve"> </w:t>
      </w:r>
      <w:r>
        <w:rPr>
          <w:b/>
          <w:szCs w:val="24"/>
        </w:rPr>
        <w:t>Обоснование НМЦК</w:t>
      </w:r>
    </w:p>
    <w:p w14:paraId="75DA4BBC" w14:textId="77777777" w:rsidR="00FD22BB" w:rsidRDefault="00D03B52">
      <w:pPr>
        <w:jc w:val="center"/>
        <w:rPr>
          <w:b/>
          <w:szCs w:val="24"/>
        </w:rPr>
      </w:pPr>
      <w:r>
        <w:rPr>
          <w:b/>
          <w:szCs w:val="24"/>
        </w:rPr>
        <w:t>Прилагается отдельным файлом</w:t>
      </w:r>
    </w:p>
    <w:p w14:paraId="52985CD0" w14:textId="77777777" w:rsidR="00FD22BB" w:rsidRDefault="00FD22BB">
      <w:pPr>
        <w:jc w:val="center"/>
        <w:rPr>
          <w:szCs w:val="24"/>
        </w:rPr>
      </w:pPr>
    </w:p>
    <w:p w14:paraId="3A2D7898" w14:textId="77777777" w:rsidR="00FD22BB" w:rsidRDefault="00D03B52">
      <w:pPr>
        <w:ind w:left="6379"/>
        <w:jc w:val="right"/>
        <w:rPr>
          <w:b/>
          <w:sz w:val="22"/>
        </w:rPr>
      </w:pPr>
      <w:bookmarkStart w:id="5" w:name="OLE_LINK2"/>
      <w:bookmarkStart w:id="6" w:name="OLE_LINK1"/>
      <w:bookmarkStart w:id="7" w:name="OLE_LINK3"/>
      <w:r>
        <w:rPr>
          <w:b/>
          <w:sz w:val="22"/>
        </w:rPr>
        <w:t xml:space="preserve">Приложение № 2 к </w:t>
      </w:r>
      <w:r>
        <w:rPr>
          <w:b/>
          <w:sz w:val="22"/>
          <w:szCs w:val="22"/>
        </w:rPr>
        <w:t>Документации об электронном Аукционе</w:t>
      </w:r>
    </w:p>
    <w:p w14:paraId="7D7841AC" w14:textId="77777777" w:rsidR="00FD22BB" w:rsidRDefault="00FD22BB">
      <w:pPr>
        <w:jc w:val="right"/>
        <w:rPr>
          <w:b/>
          <w:sz w:val="18"/>
          <w:szCs w:val="18"/>
        </w:rPr>
      </w:pPr>
    </w:p>
    <w:bookmarkEnd w:id="5"/>
    <w:bookmarkEnd w:id="6"/>
    <w:bookmarkEnd w:id="7"/>
    <w:p w14:paraId="097C5741" w14:textId="77777777" w:rsidR="00FD22BB" w:rsidRDefault="00FD22BB">
      <w:pPr>
        <w:pStyle w:val="affa"/>
        <w:tabs>
          <w:tab w:val="left" w:pos="567"/>
          <w:tab w:val="left" w:pos="2440"/>
        </w:tabs>
        <w:autoSpaceDE w:val="0"/>
        <w:autoSpaceDN w:val="0"/>
        <w:adjustRightInd w:val="0"/>
        <w:jc w:val="both"/>
        <w:rPr>
          <w:rFonts w:eastAsia="Calibri"/>
          <w:b/>
          <w:sz w:val="18"/>
          <w:szCs w:val="18"/>
          <w:lang w:eastAsia="en-US"/>
        </w:rPr>
      </w:pPr>
    </w:p>
    <w:p w14:paraId="022BFE28" w14:textId="77777777" w:rsidR="00FD22BB" w:rsidRDefault="00D03B52">
      <w:pPr>
        <w:shd w:val="clear" w:color="auto" w:fill="FFFFFF"/>
        <w:ind w:left="709" w:firstLine="207"/>
        <w:jc w:val="both"/>
        <w:rPr>
          <w:rFonts w:eastAsia="Calibri"/>
          <w:szCs w:val="24"/>
          <w:lang w:eastAsia="en-US"/>
        </w:rPr>
      </w:pPr>
      <w:r>
        <w:rPr>
          <w:color w:val="000000"/>
          <w:szCs w:val="24"/>
          <w:lang w:eastAsia="zh-CN"/>
        </w:rPr>
        <w:t xml:space="preserve"> </w:t>
      </w:r>
    </w:p>
    <w:p w14:paraId="6CC1F814" w14:textId="77777777" w:rsidR="00FD22BB" w:rsidRDefault="00D03B52">
      <w:pPr>
        <w:jc w:val="center"/>
        <w:rPr>
          <w:b/>
          <w:bCs/>
          <w:szCs w:val="24"/>
        </w:rPr>
      </w:pPr>
      <w:r>
        <w:rPr>
          <w:b/>
          <w:bCs/>
          <w:szCs w:val="24"/>
        </w:rPr>
        <w:t>Техническое задание</w:t>
      </w:r>
    </w:p>
    <w:p w14:paraId="68571645" w14:textId="77777777" w:rsidR="00FD22BB" w:rsidRDefault="00D03B52">
      <w:pPr>
        <w:jc w:val="center"/>
        <w:rPr>
          <w:b/>
          <w:bCs/>
          <w:szCs w:val="24"/>
        </w:rPr>
      </w:pPr>
      <w:r>
        <w:rPr>
          <w:b/>
          <w:bCs/>
          <w:szCs w:val="24"/>
        </w:rPr>
        <w:t>Прилагается отдельным файлом</w:t>
      </w:r>
    </w:p>
    <w:p w14:paraId="6FFE4156" w14:textId="77777777" w:rsidR="00FD22BB" w:rsidRDefault="00FD22BB">
      <w:pPr>
        <w:jc w:val="center"/>
        <w:rPr>
          <w:b/>
          <w:sz w:val="22"/>
          <w:szCs w:val="22"/>
        </w:rPr>
      </w:pPr>
    </w:p>
    <w:p w14:paraId="081D6C25" w14:textId="77777777" w:rsidR="00FD22BB" w:rsidRDefault="00FD22BB">
      <w:pPr>
        <w:jc w:val="center"/>
        <w:rPr>
          <w:b/>
          <w:sz w:val="22"/>
          <w:szCs w:val="22"/>
        </w:rPr>
      </w:pPr>
    </w:p>
    <w:p w14:paraId="6BCA6A22" w14:textId="77777777" w:rsidR="00FD22BB" w:rsidRDefault="00FD22BB">
      <w:pPr>
        <w:jc w:val="center"/>
        <w:rPr>
          <w:b/>
          <w:sz w:val="22"/>
          <w:szCs w:val="22"/>
        </w:rPr>
      </w:pPr>
    </w:p>
    <w:p w14:paraId="4F567803" w14:textId="77777777" w:rsidR="00FD22BB" w:rsidRDefault="00FD22BB">
      <w:pPr>
        <w:jc w:val="center"/>
        <w:rPr>
          <w:b/>
          <w:sz w:val="22"/>
          <w:szCs w:val="22"/>
        </w:rPr>
      </w:pPr>
    </w:p>
    <w:p w14:paraId="4346E707" w14:textId="77777777" w:rsidR="00FD22BB" w:rsidRDefault="00FD22BB">
      <w:pPr>
        <w:jc w:val="center"/>
        <w:rPr>
          <w:b/>
          <w:sz w:val="22"/>
          <w:szCs w:val="22"/>
        </w:rPr>
      </w:pPr>
    </w:p>
    <w:p w14:paraId="1219CC84" w14:textId="77777777" w:rsidR="00FD22BB" w:rsidRDefault="00FD22BB">
      <w:pPr>
        <w:jc w:val="center"/>
        <w:rPr>
          <w:b/>
          <w:sz w:val="22"/>
          <w:szCs w:val="22"/>
        </w:rPr>
      </w:pPr>
    </w:p>
    <w:p w14:paraId="02C796AF" w14:textId="77777777" w:rsidR="00FD22BB" w:rsidRDefault="00FD22BB">
      <w:pPr>
        <w:jc w:val="center"/>
        <w:rPr>
          <w:b/>
          <w:sz w:val="22"/>
          <w:szCs w:val="22"/>
        </w:rPr>
      </w:pPr>
    </w:p>
    <w:p w14:paraId="3DEC69ED" w14:textId="77777777" w:rsidR="00FD22BB" w:rsidRDefault="00FD22BB">
      <w:pPr>
        <w:jc w:val="center"/>
        <w:rPr>
          <w:b/>
          <w:sz w:val="22"/>
          <w:szCs w:val="22"/>
        </w:rPr>
      </w:pPr>
    </w:p>
    <w:p w14:paraId="31A88557" w14:textId="77777777" w:rsidR="00FD22BB" w:rsidRDefault="00FD22BB">
      <w:pPr>
        <w:jc w:val="right"/>
        <w:rPr>
          <w:b/>
          <w:sz w:val="20"/>
        </w:rPr>
      </w:pPr>
    </w:p>
    <w:p w14:paraId="291015BA" w14:textId="77777777" w:rsidR="00FD22BB" w:rsidRDefault="00D03B52">
      <w:pPr>
        <w:ind w:left="6379"/>
        <w:jc w:val="right"/>
        <w:rPr>
          <w:b/>
          <w:sz w:val="22"/>
        </w:rPr>
      </w:pPr>
      <w:r>
        <w:rPr>
          <w:b/>
          <w:sz w:val="22"/>
        </w:rPr>
        <w:t xml:space="preserve">Приложение № 3 к </w:t>
      </w:r>
      <w:r>
        <w:rPr>
          <w:b/>
          <w:sz w:val="22"/>
          <w:szCs w:val="22"/>
        </w:rPr>
        <w:t>Документации об электронном Аукционе</w:t>
      </w:r>
    </w:p>
    <w:p w14:paraId="691E401B" w14:textId="77777777" w:rsidR="00FD22BB" w:rsidRDefault="00FD22BB">
      <w:pPr>
        <w:overflowPunct w:val="0"/>
        <w:ind w:firstLine="360"/>
        <w:jc w:val="center"/>
        <w:rPr>
          <w:b/>
          <w:color w:val="00000A"/>
          <w:sz w:val="20"/>
          <w:lang w:eastAsia="zh-CN"/>
        </w:rPr>
      </w:pPr>
    </w:p>
    <w:p w14:paraId="488E4D36" w14:textId="77777777" w:rsidR="00FD22BB" w:rsidRDefault="00D03B52">
      <w:pPr>
        <w:jc w:val="right"/>
        <w:rPr>
          <w:b/>
          <w:color w:val="00000A"/>
          <w:sz w:val="20"/>
          <w:lang w:eastAsia="zh-CN"/>
        </w:rPr>
      </w:pPr>
      <w:r>
        <w:rPr>
          <w:b/>
          <w:sz w:val="20"/>
        </w:rPr>
        <w:t>Проект договора</w:t>
      </w:r>
      <w:r>
        <w:rPr>
          <w:b/>
          <w:color w:val="00000A"/>
          <w:sz w:val="20"/>
          <w:lang w:eastAsia="zh-CN"/>
        </w:rPr>
        <w:t xml:space="preserve"> </w:t>
      </w:r>
    </w:p>
    <w:p w14:paraId="1634DEB2" w14:textId="77777777" w:rsidR="00FD22BB" w:rsidRDefault="00FD22BB">
      <w:pPr>
        <w:jc w:val="right"/>
        <w:rPr>
          <w:b/>
          <w:color w:val="00000A"/>
          <w:sz w:val="20"/>
          <w:lang w:eastAsia="zh-CN"/>
        </w:rPr>
      </w:pPr>
    </w:p>
    <w:p w14:paraId="0550107C" w14:textId="77777777" w:rsidR="00FD22BB" w:rsidRDefault="00D03B52">
      <w:pPr>
        <w:jc w:val="center"/>
        <w:rPr>
          <w:b/>
          <w:szCs w:val="24"/>
        </w:rPr>
      </w:pPr>
      <w:r>
        <w:rPr>
          <w:b/>
          <w:szCs w:val="24"/>
        </w:rPr>
        <w:t xml:space="preserve">ДОГОВОР № </w:t>
      </w:r>
    </w:p>
    <w:p w14:paraId="6B9512E7" w14:textId="77777777" w:rsidR="00FD22BB" w:rsidRDefault="00D03B52">
      <w:pPr>
        <w:jc w:val="center"/>
        <w:rPr>
          <w:b/>
          <w:bCs/>
          <w:szCs w:val="24"/>
        </w:rPr>
      </w:pPr>
      <w:r>
        <w:rPr>
          <w:b/>
          <w:bCs/>
          <w:szCs w:val="24"/>
        </w:rPr>
        <w:t>Прилагается отдельным файлом</w:t>
      </w:r>
    </w:p>
    <w:sectPr w:rsidR="00FD22BB" w:rsidSect="00262F35">
      <w:headerReference w:type="default" r:id="rId11"/>
      <w:footerReference w:type="default" r:id="rId12"/>
      <w:headerReference w:type="first" r:id="rId13"/>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9F13D" w14:textId="77777777" w:rsidR="009B4DB6" w:rsidRDefault="009B4DB6">
      <w:r>
        <w:separator/>
      </w:r>
    </w:p>
  </w:endnote>
  <w:endnote w:type="continuationSeparator" w:id="0">
    <w:p w14:paraId="36AD5AF6" w14:textId="77777777" w:rsidR="009B4DB6" w:rsidRDefault="009B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B82D2" w14:textId="1A890FF1" w:rsidR="00573E3B" w:rsidRPr="00573E3B" w:rsidRDefault="00573E3B" w:rsidP="00573E3B">
    <w:pPr>
      <w:pStyle w:val="aff6"/>
    </w:pPr>
    <w:r>
      <w:rPr>
        <w:noProof/>
      </w:rPr>
      <w:drawing>
        <wp:inline distT="0" distB="0" distL="0" distR="0" wp14:anchorId="73E33BBA" wp14:editId="02D3FBF1">
          <wp:extent cx="1146412" cy="384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294" cy="3951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7DAE4" w14:textId="77777777" w:rsidR="009B4DB6" w:rsidRDefault="009B4DB6">
      <w:r>
        <w:separator/>
      </w:r>
    </w:p>
  </w:footnote>
  <w:footnote w:type="continuationSeparator" w:id="0">
    <w:p w14:paraId="46312084" w14:textId="77777777" w:rsidR="009B4DB6" w:rsidRDefault="009B4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2397C8B"/>
    <w:multiLevelType w:val="hybridMultilevel"/>
    <w:tmpl w:val="71180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7"/>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2FBD"/>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A5E"/>
    <w:rsid w:val="00016E02"/>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17FF"/>
    <w:rsid w:val="00042CBF"/>
    <w:rsid w:val="00042FF5"/>
    <w:rsid w:val="00044D10"/>
    <w:rsid w:val="00045AA0"/>
    <w:rsid w:val="000463BA"/>
    <w:rsid w:val="0004689A"/>
    <w:rsid w:val="0004703D"/>
    <w:rsid w:val="00047FC9"/>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C76"/>
    <w:rsid w:val="00064FF2"/>
    <w:rsid w:val="00065DC9"/>
    <w:rsid w:val="00066DD5"/>
    <w:rsid w:val="000672DF"/>
    <w:rsid w:val="0006782F"/>
    <w:rsid w:val="00067A7C"/>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39"/>
    <w:rsid w:val="000E5FFE"/>
    <w:rsid w:val="000E7D70"/>
    <w:rsid w:val="000F0DA9"/>
    <w:rsid w:val="000F12DB"/>
    <w:rsid w:val="000F1C53"/>
    <w:rsid w:val="000F3651"/>
    <w:rsid w:val="000F385E"/>
    <w:rsid w:val="000F6649"/>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6FCE"/>
    <w:rsid w:val="001277BA"/>
    <w:rsid w:val="0013013C"/>
    <w:rsid w:val="001302D9"/>
    <w:rsid w:val="00130526"/>
    <w:rsid w:val="001311E4"/>
    <w:rsid w:val="00131CC7"/>
    <w:rsid w:val="00132034"/>
    <w:rsid w:val="00132D8F"/>
    <w:rsid w:val="00134F53"/>
    <w:rsid w:val="00136B37"/>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CFC"/>
    <w:rsid w:val="00173E55"/>
    <w:rsid w:val="00173EFA"/>
    <w:rsid w:val="0017417D"/>
    <w:rsid w:val="0017455C"/>
    <w:rsid w:val="001750C9"/>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B50"/>
    <w:rsid w:val="001B61D9"/>
    <w:rsid w:val="001B765B"/>
    <w:rsid w:val="001B7821"/>
    <w:rsid w:val="001B790B"/>
    <w:rsid w:val="001C0565"/>
    <w:rsid w:val="001C0CF5"/>
    <w:rsid w:val="001C0EBE"/>
    <w:rsid w:val="001C106C"/>
    <w:rsid w:val="001C17AB"/>
    <w:rsid w:val="001C1D1F"/>
    <w:rsid w:val="001C2FD8"/>
    <w:rsid w:val="001C41B9"/>
    <w:rsid w:val="001C4EFF"/>
    <w:rsid w:val="001C5AFB"/>
    <w:rsid w:val="001C5B1C"/>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AC2"/>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772"/>
    <w:rsid w:val="00215DB3"/>
    <w:rsid w:val="0021618E"/>
    <w:rsid w:val="00216390"/>
    <w:rsid w:val="00216646"/>
    <w:rsid w:val="00217901"/>
    <w:rsid w:val="0022082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49F"/>
    <w:rsid w:val="002424BE"/>
    <w:rsid w:val="002433A6"/>
    <w:rsid w:val="00243719"/>
    <w:rsid w:val="00245DE1"/>
    <w:rsid w:val="00247804"/>
    <w:rsid w:val="00250C06"/>
    <w:rsid w:val="00251B66"/>
    <w:rsid w:val="00251F39"/>
    <w:rsid w:val="0025213D"/>
    <w:rsid w:val="00254243"/>
    <w:rsid w:val="00254C31"/>
    <w:rsid w:val="00255024"/>
    <w:rsid w:val="002550E4"/>
    <w:rsid w:val="002551DE"/>
    <w:rsid w:val="00255C15"/>
    <w:rsid w:val="00255D0A"/>
    <w:rsid w:val="00256FCD"/>
    <w:rsid w:val="00262F35"/>
    <w:rsid w:val="002630F6"/>
    <w:rsid w:val="00263123"/>
    <w:rsid w:val="00263174"/>
    <w:rsid w:val="00263C59"/>
    <w:rsid w:val="002641CC"/>
    <w:rsid w:val="0026500C"/>
    <w:rsid w:val="00265481"/>
    <w:rsid w:val="00265657"/>
    <w:rsid w:val="00267746"/>
    <w:rsid w:val="002708BB"/>
    <w:rsid w:val="00270F9F"/>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157"/>
    <w:rsid w:val="00286304"/>
    <w:rsid w:val="00286AA8"/>
    <w:rsid w:val="00287330"/>
    <w:rsid w:val="002911C4"/>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2958"/>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4746"/>
    <w:rsid w:val="00367027"/>
    <w:rsid w:val="0037188D"/>
    <w:rsid w:val="00372B1D"/>
    <w:rsid w:val="0037325D"/>
    <w:rsid w:val="00373E76"/>
    <w:rsid w:val="00374167"/>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023D"/>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4238"/>
    <w:rsid w:val="004451B9"/>
    <w:rsid w:val="0044520A"/>
    <w:rsid w:val="00445776"/>
    <w:rsid w:val="00445987"/>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2A12"/>
    <w:rsid w:val="00472D56"/>
    <w:rsid w:val="00474A5B"/>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5BFB"/>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E3B"/>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C7AAC"/>
    <w:rsid w:val="005D0291"/>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165"/>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37C04"/>
    <w:rsid w:val="007404AF"/>
    <w:rsid w:val="00741EAC"/>
    <w:rsid w:val="007420E2"/>
    <w:rsid w:val="00742573"/>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69B0"/>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BFF"/>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1346"/>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4DB6"/>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3F94"/>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B1F"/>
    <w:rsid w:val="00AE7DD6"/>
    <w:rsid w:val="00AF0774"/>
    <w:rsid w:val="00AF11B4"/>
    <w:rsid w:val="00AF2C1B"/>
    <w:rsid w:val="00AF2C8E"/>
    <w:rsid w:val="00AF3514"/>
    <w:rsid w:val="00AF3952"/>
    <w:rsid w:val="00AF4247"/>
    <w:rsid w:val="00AF5E62"/>
    <w:rsid w:val="00AF6055"/>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38"/>
    <w:rsid w:val="00B153F8"/>
    <w:rsid w:val="00B16142"/>
    <w:rsid w:val="00B16649"/>
    <w:rsid w:val="00B16D36"/>
    <w:rsid w:val="00B17696"/>
    <w:rsid w:val="00B20159"/>
    <w:rsid w:val="00B232BB"/>
    <w:rsid w:val="00B23DEC"/>
    <w:rsid w:val="00B23FE2"/>
    <w:rsid w:val="00B25403"/>
    <w:rsid w:val="00B25B77"/>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0B0A"/>
    <w:rsid w:val="00C51249"/>
    <w:rsid w:val="00C52A85"/>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3A1"/>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8DB"/>
    <w:rsid w:val="00D616A8"/>
    <w:rsid w:val="00D62745"/>
    <w:rsid w:val="00D62946"/>
    <w:rsid w:val="00D63033"/>
    <w:rsid w:val="00D63D33"/>
    <w:rsid w:val="00D64E36"/>
    <w:rsid w:val="00D663F6"/>
    <w:rsid w:val="00D6646E"/>
    <w:rsid w:val="00D67DAF"/>
    <w:rsid w:val="00D70360"/>
    <w:rsid w:val="00D70F90"/>
    <w:rsid w:val="00D71AE3"/>
    <w:rsid w:val="00D73462"/>
    <w:rsid w:val="00D7387D"/>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510"/>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90E"/>
    <w:rsid w:val="00DB7BA1"/>
    <w:rsid w:val="00DC1412"/>
    <w:rsid w:val="00DC1444"/>
    <w:rsid w:val="00DC2C16"/>
    <w:rsid w:val="00DC45D5"/>
    <w:rsid w:val="00DC5A2D"/>
    <w:rsid w:val="00DC6142"/>
    <w:rsid w:val="00DC69FD"/>
    <w:rsid w:val="00DC7A19"/>
    <w:rsid w:val="00DD03AC"/>
    <w:rsid w:val="00DD0BB8"/>
    <w:rsid w:val="00DD3767"/>
    <w:rsid w:val="00DD4D98"/>
    <w:rsid w:val="00DD645E"/>
    <w:rsid w:val="00DD6C5A"/>
    <w:rsid w:val="00DD6F1A"/>
    <w:rsid w:val="00DD7227"/>
    <w:rsid w:val="00DD7B80"/>
    <w:rsid w:val="00DE1146"/>
    <w:rsid w:val="00DE24BA"/>
    <w:rsid w:val="00DE2D78"/>
    <w:rsid w:val="00DE308B"/>
    <w:rsid w:val="00DE3534"/>
    <w:rsid w:val="00DE3B23"/>
    <w:rsid w:val="00DE4EA1"/>
    <w:rsid w:val="00DE6ED5"/>
    <w:rsid w:val="00DE6F65"/>
    <w:rsid w:val="00DF04B6"/>
    <w:rsid w:val="00DF0D98"/>
    <w:rsid w:val="00DF28E6"/>
    <w:rsid w:val="00DF3B1D"/>
    <w:rsid w:val="00DF4075"/>
    <w:rsid w:val="00DF40EB"/>
    <w:rsid w:val="00DF42E6"/>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22B0"/>
    <w:rsid w:val="00E13A20"/>
    <w:rsid w:val="00E141B2"/>
    <w:rsid w:val="00E15391"/>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588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758A"/>
    <w:rsid w:val="00EC0C55"/>
    <w:rsid w:val="00EC1C01"/>
    <w:rsid w:val="00EC1CEE"/>
    <w:rsid w:val="00EC1F98"/>
    <w:rsid w:val="00EC3826"/>
    <w:rsid w:val="00EC4493"/>
    <w:rsid w:val="00EC4B9D"/>
    <w:rsid w:val="00EC5657"/>
    <w:rsid w:val="00EC5E41"/>
    <w:rsid w:val="00EC61CB"/>
    <w:rsid w:val="00EC64F7"/>
    <w:rsid w:val="00ED0A43"/>
    <w:rsid w:val="00ED0EB1"/>
    <w:rsid w:val="00ED1D61"/>
    <w:rsid w:val="00ED2AE5"/>
    <w:rsid w:val="00ED31FC"/>
    <w:rsid w:val="00ED320F"/>
    <w:rsid w:val="00ED4355"/>
    <w:rsid w:val="00ED4CB7"/>
    <w:rsid w:val="00ED51BD"/>
    <w:rsid w:val="00ED5289"/>
    <w:rsid w:val="00ED7570"/>
    <w:rsid w:val="00ED783A"/>
    <w:rsid w:val="00EE1201"/>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84F"/>
    <w:rsid w:val="00F26B8F"/>
    <w:rsid w:val="00F27D07"/>
    <w:rsid w:val="00F3079D"/>
    <w:rsid w:val="00F335E7"/>
    <w:rsid w:val="00F362D1"/>
    <w:rsid w:val="00F36AC7"/>
    <w:rsid w:val="00F401CA"/>
    <w:rsid w:val="00F42775"/>
    <w:rsid w:val="00F43F0C"/>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025"/>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0B6"/>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4AB72-6801-4D74-9AFB-7B31E7FB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19</Pages>
  <Words>7078</Words>
  <Characters>40346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Анастасия</cp:lastModifiedBy>
  <cp:revision>288</cp:revision>
  <cp:lastPrinted>2020-02-13T13:55:00Z</cp:lastPrinted>
  <dcterms:created xsi:type="dcterms:W3CDTF">2021-06-09T11:33:00Z</dcterms:created>
  <dcterms:modified xsi:type="dcterms:W3CDTF">2024-09-02T11:31:00Z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