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376E" w14:textId="2EA39721" w:rsidR="00A63C20" w:rsidRDefault="00A63C20" w:rsidP="00A63C20">
      <w:pPr>
        <w:widowControl w:val="0"/>
        <w:ind w:right="-108"/>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ПРОЕКТ ДОГОВОРА</w:t>
      </w:r>
    </w:p>
    <w:p w14:paraId="4C84A124" w14:textId="77777777" w:rsidR="00A63C20" w:rsidRPr="009B0DF2" w:rsidRDefault="00A63C20" w:rsidP="00A63C20">
      <w:pPr>
        <w:widowControl w:val="0"/>
        <w:ind w:right="-108"/>
        <w:jc w:val="center"/>
        <w:rPr>
          <w:rFonts w:ascii="Times New Roman" w:eastAsia="Times New Roman" w:hAnsi="Times New Roman" w:cs="Times New Roman"/>
          <w:b/>
          <w:bCs/>
          <w:sz w:val="24"/>
          <w:szCs w:val="24"/>
          <w:lang w:val="ru-RU" w:eastAsia="ru-RU"/>
        </w:rPr>
      </w:pPr>
    </w:p>
    <w:p w14:paraId="2E03F4D6" w14:textId="3AC5C6E4" w:rsidR="000861AF" w:rsidRPr="009B0DF2" w:rsidRDefault="00A337FC" w:rsidP="009D7C4D">
      <w:pPr>
        <w:tabs>
          <w:tab w:val="left" w:pos="0"/>
        </w:tabs>
        <w:ind w:right="-108"/>
        <w:jc w:val="both"/>
        <w:rPr>
          <w:rFonts w:ascii="Times New Roman" w:eastAsia="Calibri" w:hAnsi="Times New Roman" w:cs="Times New Roman"/>
          <w:sz w:val="24"/>
          <w:szCs w:val="24"/>
          <w:lang w:val="ru-RU" w:eastAsia="ru-RU"/>
        </w:rPr>
      </w:pPr>
      <w:r>
        <w:rPr>
          <w:rFonts w:ascii="Times New Roman" w:eastAsia="Calibri" w:hAnsi="Times New Roman" w:cs="Times New Roman"/>
          <w:bCs/>
          <w:caps/>
          <w:color w:val="000000"/>
          <w:sz w:val="24"/>
          <w:szCs w:val="24"/>
          <w:lang w:val="ru-RU" w:eastAsia="ru-RU"/>
        </w:rPr>
        <w:t>с</w:t>
      </w:r>
      <w:r w:rsidR="00A63C20" w:rsidRPr="00A63C20">
        <w:rPr>
          <w:rFonts w:ascii="Times New Roman" w:eastAsia="Calibri" w:hAnsi="Times New Roman" w:cs="Times New Roman"/>
          <w:bCs/>
          <w:caps/>
          <w:color w:val="000000"/>
          <w:sz w:val="24"/>
          <w:szCs w:val="24"/>
          <w:lang w:val="ru-RU" w:eastAsia="ru-RU"/>
        </w:rPr>
        <w:t>.</w:t>
      </w:r>
      <w:r>
        <w:rPr>
          <w:rFonts w:ascii="Times New Roman" w:eastAsia="Calibri" w:hAnsi="Times New Roman" w:cs="Times New Roman"/>
          <w:bCs/>
          <w:caps/>
          <w:color w:val="000000"/>
          <w:sz w:val="24"/>
          <w:szCs w:val="24"/>
          <w:lang w:val="ru-RU" w:eastAsia="ru-RU"/>
        </w:rPr>
        <w:t xml:space="preserve"> Омутинское</w:t>
      </w:r>
      <w:r w:rsidR="00514A8C">
        <w:rPr>
          <w:rFonts w:ascii="Times New Roman" w:eastAsia="Calibri" w:hAnsi="Times New Roman" w:cs="Times New Roman"/>
          <w:bCs/>
          <w:caps/>
          <w:color w:val="000000"/>
          <w:sz w:val="24"/>
          <w:szCs w:val="24"/>
          <w:lang w:val="ru-RU" w:eastAsia="ru-RU"/>
        </w:rPr>
        <w:t xml:space="preserve">           </w:t>
      </w:r>
      <w:r w:rsidR="00FD6344" w:rsidRPr="009B0DF2">
        <w:rPr>
          <w:rFonts w:ascii="Times New Roman" w:eastAsia="Calibri" w:hAnsi="Times New Roman" w:cs="Times New Roman"/>
          <w:bCs/>
          <w:caps/>
          <w:color w:val="000000"/>
          <w:sz w:val="24"/>
          <w:szCs w:val="24"/>
          <w:lang w:val="ru-RU" w:eastAsia="ru-RU"/>
        </w:rPr>
        <w:tab/>
      </w:r>
      <w:r w:rsidR="009D7C4D" w:rsidRPr="009B0DF2">
        <w:rPr>
          <w:rFonts w:ascii="Times New Roman" w:eastAsia="Calibri" w:hAnsi="Times New Roman" w:cs="Times New Roman"/>
          <w:bCs/>
          <w:caps/>
          <w:color w:val="000000"/>
          <w:sz w:val="24"/>
          <w:szCs w:val="24"/>
          <w:lang w:val="ru-RU" w:eastAsia="ru-RU"/>
        </w:rPr>
        <w:t xml:space="preserve">                              </w:t>
      </w:r>
      <w:r w:rsidR="00FC2E25" w:rsidRPr="009B0DF2">
        <w:rPr>
          <w:rFonts w:ascii="Times New Roman" w:eastAsia="Calibri" w:hAnsi="Times New Roman" w:cs="Times New Roman"/>
          <w:bCs/>
          <w:caps/>
          <w:color w:val="000000"/>
          <w:sz w:val="24"/>
          <w:szCs w:val="24"/>
          <w:lang w:val="ru-RU" w:eastAsia="ru-RU"/>
        </w:rPr>
        <w:t xml:space="preserve"> </w:t>
      </w:r>
      <w:r w:rsidR="00A63C20">
        <w:rPr>
          <w:rFonts w:ascii="Times New Roman" w:eastAsia="Calibri" w:hAnsi="Times New Roman" w:cs="Times New Roman"/>
          <w:bCs/>
          <w:caps/>
          <w:color w:val="000000"/>
          <w:sz w:val="24"/>
          <w:szCs w:val="24"/>
          <w:lang w:val="ru-RU" w:eastAsia="ru-RU"/>
        </w:rPr>
        <w:t xml:space="preserve">                   </w:t>
      </w:r>
      <w:r w:rsidR="00FC2E25" w:rsidRPr="009B0DF2">
        <w:rPr>
          <w:rFonts w:ascii="Times New Roman" w:eastAsia="Calibri" w:hAnsi="Times New Roman" w:cs="Times New Roman"/>
          <w:bCs/>
          <w:caps/>
          <w:color w:val="000000"/>
          <w:sz w:val="24"/>
          <w:szCs w:val="24"/>
          <w:lang w:val="ru-RU" w:eastAsia="ru-RU"/>
        </w:rPr>
        <w:t xml:space="preserve">               </w:t>
      </w:r>
      <w:proofErr w:type="gramStart"/>
      <w:r w:rsidR="00FC2E25" w:rsidRPr="009B0DF2">
        <w:rPr>
          <w:rFonts w:ascii="Times New Roman" w:eastAsia="Calibri" w:hAnsi="Times New Roman" w:cs="Times New Roman"/>
          <w:bCs/>
          <w:caps/>
          <w:color w:val="000000"/>
          <w:sz w:val="24"/>
          <w:szCs w:val="24"/>
          <w:lang w:val="ru-RU" w:eastAsia="ru-RU"/>
        </w:rPr>
        <w:t xml:space="preserve">   </w:t>
      </w:r>
      <w:r w:rsidR="00FD6344" w:rsidRPr="009B0DF2">
        <w:rPr>
          <w:rFonts w:ascii="Times New Roman" w:eastAsia="Calibri" w:hAnsi="Times New Roman" w:cs="Times New Roman"/>
          <w:bCs/>
          <w:caps/>
          <w:color w:val="000000"/>
          <w:sz w:val="24"/>
          <w:szCs w:val="24"/>
          <w:lang w:val="ru-RU" w:eastAsia="ru-RU"/>
        </w:rPr>
        <w:t>«</w:t>
      </w:r>
      <w:proofErr w:type="gramEnd"/>
      <w:r w:rsidR="00FD6344" w:rsidRPr="009B0DF2">
        <w:rPr>
          <w:rFonts w:ascii="Times New Roman" w:eastAsia="Calibri" w:hAnsi="Times New Roman" w:cs="Times New Roman"/>
          <w:bCs/>
          <w:caps/>
          <w:color w:val="000000"/>
          <w:sz w:val="24"/>
          <w:szCs w:val="24"/>
          <w:lang w:val="ru-RU" w:eastAsia="ru-RU"/>
        </w:rPr>
        <w:t>____»______________</w:t>
      </w:r>
      <w:r w:rsidR="00FD6344" w:rsidRPr="009B0DF2">
        <w:rPr>
          <w:rFonts w:ascii="Times New Roman" w:eastAsia="Calibri" w:hAnsi="Times New Roman" w:cs="Times New Roman"/>
          <w:sz w:val="24"/>
          <w:szCs w:val="24"/>
          <w:lang w:val="ru-RU" w:eastAsia="ru-RU"/>
        </w:rPr>
        <w:t>202</w:t>
      </w:r>
      <w:r w:rsidR="003C5491" w:rsidRPr="009B0DF2">
        <w:rPr>
          <w:rFonts w:ascii="Times New Roman" w:eastAsia="Calibri" w:hAnsi="Times New Roman" w:cs="Times New Roman"/>
          <w:sz w:val="24"/>
          <w:szCs w:val="24"/>
          <w:lang w:val="ru-RU" w:eastAsia="ru-RU"/>
        </w:rPr>
        <w:t>4</w:t>
      </w:r>
      <w:r w:rsidR="00FD6344" w:rsidRPr="009B0DF2">
        <w:rPr>
          <w:rFonts w:ascii="Times New Roman" w:eastAsia="Calibri" w:hAnsi="Times New Roman" w:cs="Times New Roman"/>
          <w:sz w:val="24"/>
          <w:szCs w:val="24"/>
          <w:lang w:val="ru-RU" w:eastAsia="ru-RU"/>
        </w:rPr>
        <w:t xml:space="preserve"> г.</w:t>
      </w:r>
    </w:p>
    <w:p w14:paraId="68D47FC5" w14:textId="77777777" w:rsidR="000861AF" w:rsidRPr="009B0DF2"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3B68B079" w:rsidR="000861AF" w:rsidRPr="009B0DF2" w:rsidRDefault="00A337FC">
      <w:pPr>
        <w:ind w:left="-108" w:right="-108" w:firstLine="709"/>
        <w:jc w:val="both"/>
        <w:rPr>
          <w:rFonts w:ascii="Times New Roman" w:eastAsia="Times New Roman" w:hAnsi="Times New Roman" w:cs="Times New Roman"/>
          <w:bCs/>
          <w:sz w:val="24"/>
          <w:szCs w:val="24"/>
          <w:u w:val="single"/>
          <w:lang w:val="ru-RU" w:eastAsia="ru-RU"/>
        </w:rPr>
      </w:pPr>
      <w:r>
        <w:rPr>
          <w:rFonts w:ascii="Times New Roman" w:eastAsia="Times New Roman" w:hAnsi="Times New Roman" w:cs="Times New Roman"/>
          <w:b/>
          <w:sz w:val="24"/>
          <w:szCs w:val="24"/>
          <w:lang w:val="ru-RU" w:eastAsia="ru-RU"/>
        </w:rPr>
        <w:t>Муниципальное автономное учреждение дополнительного образования «детско-юношеская спортивная школа»</w:t>
      </w:r>
      <w:r w:rsidR="009D7C4D" w:rsidRPr="009B0DF2">
        <w:rPr>
          <w:rFonts w:ascii="Times New Roman" w:eastAsia="Times New Roman" w:hAnsi="Times New Roman" w:cs="Times New Roman"/>
          <w:b/>
          <w:sz w:val="24"/>
          <w:szCs w:val="24"/>
          <w:lang w:val="ru-RU" w:eastAsia="ru-RU"/>
        </w:rPr>
        <w:t xml:space="preserve"> </w:t>
      </w:r>
      <w:r w:rsidR="00FD6344" w:rsidRPr="009B0DF2">
        <w:rPr>
          <w:rFonts w:ascii="Times New Roman" w:eastAsia="Times New Roman" w:hAnsi="Times New Roman" w:cs="Times New Roman"/>
          <w:sz w:val="24"/>
          <w:szCs w:val="24"/>
          <w:lang w:val="ru-RU" w:eastAsia="ru-RU"/>
        </w:rPr>
        <w:t xml:space="preserve">именуемое в дальнейшем «Заказчик», в лице </w:t>
      </w:r>
      <w:r>
        <w:rPr>
          <w:rFonts w:ascii="Times New Roman" w:eastAsia="Times New Roman" w:hAnsi="Times New Roman" w:cs="Times New Roman"/>
          <w:b/>
          <w:sz w:val="24"/>
          <w:szCs w:val="24"/>
          <w:lang w:val="ru-RU" w:eastAsia="ru-RU"/>
        </w:rPr>
        <w:t xml:space="preserve">директора </w:t>
      </w:r>
      <w:proofErr w:type="spellStart"/>
      <w:r>
        <w:rPr>
          <w:rFonts w:ascii="Times New Roman" w:eastAsia="Times New Roman" w:hAnsi="Times New Roman" w:cs="Times New Roman"/>
          <w:b/>
          <w:sz w:val="24"/>
          <w:szCs w:val="24"/>
          <w:lang w:val="ru-RU" w:eastAsia="ru-RU"/>
        </w:rPr>
        <w:t>Саутиева</w:t>
      </w:r>
      <w:proofErr w:type="spellEnd"/>
      <w:r>
        <w:rPr>
          <w:rFonts w:ascii="Times New Roman" w:eastAsia="Times New Roman" w:hAnsi="Times New Roman" w:cs="Times New Roman"/>
          <w:b/>
          <w:sz w:val="24"/>
          <w:szCs w:val="24"/>
          <w:lang w:val="ru-RU" w:eastAsia="ru-RU"/>
        </w:rPr>
        <w:t xml:space="preserve"> Артура </w:t>
      </w:r>
      <w:proofErr w:type="spellStart"/>
      <w:r>
        <w:rPr>
          <w:rFonts w:ascii="Times New Roman" w:eastAsia="Times New Roman" w:hAnsi="Times New Roman" w:cs="Times New Roman"/>
          <w:b/>
          <w:sz w:val="24"/>
          <w:szCs w:val="24"/>
          <w:lang w:val="ru-RU" w:eastAsia="ru-RU"/>
        </w:rPr>
        <w:t>Беслановича</w:t>
      </w:r>
      <w:proofErr w:type="spellEnd"/>
      <w:r w:rsidR="00E83D53" w:rsidRPr="009B0DF2">
        <w:rPr>
          <w:rFonts w:ascii="Times New Roman" w:eastAsia="Times New Roman" w:hAnsi="Times New Roman" w:cs="Times New Roman"/>
          <w:b/>
          <w:sz w:val="24"/>
          <w:szCs w:val="24"/>
          <w:lang w:val="ru-RU" w:eastAsia="ru-RU"/>
        </w:rPr>
        <w:t xml:space="preserve"> </w:t>
      </w:r>
      <w:r w:rsidR="00FD6344" w:rsidRPr="009B0DF2">
        <w:rPr>
          <w:rFonts w:ascii="Times New Roman" w:eastAsia="Times New Roman" w:hAnsi="Times New Roman" w:cs="Times New Roman"/>
          <w:sz w:val="24"/>
          <w:szCs w:val="24"/>
          <w:lang w:val="ru-RU" w:eastAsia="ru-RU"/>
        </w:rPr>
        <w:t>действующе</w:t>
      </w:r>
      <w:r w:rsidR="00523C34" w:rsidRPr="009B0DF2">
        <w:rPr>
          <w:rFonts w:ascii="Times New Roman" w:eastAsia="Times New Roman" w:hAnsi="Times New Roman" w:cs="Times New Roman"/>
          <w:sz w:val="24"/>
          <w:szCs w:val="24"/>
          <w:lang w:val="ru-RU" w:eastAsia="ru-RU"/>
        </w:rPr>
        <w:t>го</w:t>
      </w:r>
      <w:r w:rsidR="00FD6344" w:rsidRPr="009B0DF2">
        <w:rPr>
          <w:rFonts w:ascii="Times New Roman" w:eastAsia="Times New Roman" w:hAnsi="Times New Roman" w:cs="Times New Roman"/>
          <w:sz w:val="24"/>
          <w:szCs w:val="24"/>
          <w:lang w:val="ru-RU" w:eastAsia="ru-RU"/>
        </w:rPr>
        <w:t xml:space="preserve"> на основании </w:t>
      </w:r>
      <w:r>
        <w:rPr>
          <w:rFonts w:ascii="Times New Roman" w:eastAsia="Times New Roman" w:hAnsi="Times New Roman" w:cs="Times New Roman"/>
          <w:sz w:val="24"/>
          <w:szCs w:val="24"/>
          <w:lang w:val="ru-RU" w:eastAsia="ru-RU"/>
        </w:rPr>
        <w:t>Устава</w:t>
      </w:r>
      <w:r w:rsidR="00FD6344" w:rsidRPr="009B0DF2">
        <w:rPr>
          <w:rFonts w:ascii="Times New Roman" w:eastAsia="Times New Roman" w:hAnsi="Times New Roman" w:cs="Times New Roman"/>
          <w:sz w:val="24"/>
          <w:szCs w:val="24"/>
          <w:lang w:val="ru-RU" w:eastAsia="ru-RU"/>
        </w:rPr>
        <w:t>, с одной стороны</w:t>
      </w:r>
      <w:r w:rsidR="00FD6344" w:rsidRPr="009B0DF2">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9B0DF2">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9B0DF2">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0861AF" w:rsidRPr="009B0DF2"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BE1784"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BE1784">
        <w:rPr>
          <w:rFonts w:ascii="Times New Roman" w:eastAsia="Calibri" w:hAnsi="Times New Roman" w:cs="Times New Roman"/>
          <w:b/>
          <w:sz w:val="24"/>
          <w:szCs w:val="24"/>
          <w:lang w:val="ru-RU" w:eastAsia="ru-RU"/>
        </w:rPr>
        <w:t>Предмет договора</w:t>
      </w:r>
    </w:p>
    <w:p w14:paraId="7A30F77B" w14:textId="77777777" w:rsidR="000861AF" w:rsidRPr="00BE1784"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4C85E0CA" w:rsidR="004A47A8" w:rsidRPr="00BE1784" w:rsidRDefault="004A47A8" w:rsidP="00514A8C">
      <w:pPr>
        <w:ind w:left="-108" w:right="-108" w:firstLine="709"/>
        <w:jc w:val="both"/>
        <w:rPr>
          <w:rFonts w:ascii="Times New Roman" w:eastAsia="Calibri" w:hAnsi="Times New Roman" w:cs="Times New Roman"/>
          <w:b/>
          <w:bCs/>
          <w:sz w:val="24"/>
          <w:szCs w:val="24"/>
          <w:lang w:val="ru-RU" w:eastAsia="ru-RU"/>
        </w:rPr>
      </w:pPr>
      <w:r w:rsidRPr="00BE1784">
        <w:rPr>
          <w:rFonts w:ascii="Times New Roman" w:eastAsia="Calibri" w:hAnsi="Times New Roman" w:cs="Times New Roman"/>
          <w:sz w:val="24"/>
          <w:szCs w:val="24"/>
          <w:lang w:val="ru-RU" w:eastAsia="ru-RU"/>
        </w:rPr>
        <w:t xml:space="preserve">1.1. </w:t>
      </w:r>
      <w:r w:rsidR="00FD6344" w:rsidRPr="00BE1784">
        <w:rPr>
          <w:rFonts w:ascii="Times New Roman" w:eastAsia="Calibri" w:hAnsi="Times New Roman" w:cs="Times New Roman"/>
          <w:sz w:val="24"/>
          <w:szCs w:val="24"/>
          <w:lang w:val="ru-RU" w:eastAsia="ru-RU"/>
        </w:rPr>
        <w:t xml:space="preserve">Предметом настоящего Договора является </w:t>
      </w:r>
      <w:r w:rsidR="00A337FC">
        <w:rPr>
          <w:rFonts w:ascii="Times New Roman" w:eastAsia="Calibri" w:hAnsi="Times New Roman" w:cs="Times New Roman"/>
          <w:b/>
          <w:bCs/>
          <w:sz w:val="24"/>
          <w:szCs w:val="24"/>
          <w:lang w:val="ru-RU" w:eastAsia="ru-RU"/>
        </w:rPr>
        <w:t>приобретение, доставка</w:t>
      </w:r>
      <w:r w:rsidR="00ED5515" w:rsidRPr="00ED5515">
        <w:rPr>
          <w:rFonts w:ascii="Times New Roman" w:eastAsia="Calibri" w:hAnsi="Times New Roman" w:cs="Times New Roman"/>
          <w:b/>
          <w:bCs/>
          <w:sz w:val="24"/>
          <w:szCs w:val="24"/>
          <w:lang w:val="ru-RU" w:eastAsia="ru-RU"/>
        </w:rPr>
        <w:t xml:space="preserve"> и монтаж трибуны с навесом</w:t>
      </w:r>
      <w:r w:rsidR="00A337FC">
        <w:rPr>
          <w:rFonts w:ascii="Times New Roman" w:eastAsia="Calibri" w:hAnsi="Times New Roman" w:cs="Times New Roman"/>
          <w:b/>
          <w:bCs/>
          <w:sz w:val="24"/>
          <w:szCs w:val="24"/>
          <w:lang w:val="ru-RU" w:eastAsia="ru-RU"/>
        </w:rPr>
        <w:t xml:space="preserve"> (на 100 мест 4 штуки)</w:t>
      </w:r>
      <w:r w:rsidR="00ED5515" w:rsidRPr="00ED5515">
        <w:rPr>
          <w:rFonts w:ascii="Times New Roman" w:eastAsia="Calibri" w:hAnsi="Times New Roman" w:cs="Times New Roman"/>
          <w:b/>
          <w:bCs/>
          <w:sz w:val="24"/>
          <w:szCs w:val="24"/>
          <w:lang w:val="ru-RU" w:eastAsia="ru-RU"/>
        </w:rPr>
        <w:t xml:space="preserve"> и скамейки запасных с навесом</w:t>
      </w:r>
      <w:r w:rsidR="00A337FC">
        <w:rPr>
          <w:rFonts w:ascii="Times New Roman" w:eastAsia="Calibri" w:hAnsi="Times New Roman" w:cs="Times New Roman"/>
          <w:b/>
          <w:bCs/>
          <w:sz w:val="24"/>
          <w:szCs w:val="24"/>
          <w:lang w:val="ru-RU" w:eastAsia="ru-RU"/>
        </w:rPr>
        <w:t xml:space="preserve"> (на 8 мест 2 штуки) на стадион «Юность»</w:t>
      </w:r>
      <w:r w:rsidR="00514A8C" w:rsidRPr="00BE1784">
        <w:rPr>
          <w:rFonts w:ascii="Times New Roman" w:eastAsia="Calibri" w:hAnsi="Times New Roman" w:cs="Times New Roman"/>
          <w:b/>
          <w:bCs/>
          <w:sz w:val="24"/>
          <w:szCs w:val="24"/>
          <w:lang w:val="ru-RU" w:eastAsia="ru-RU"/>
        </w:rPr>
        <w:t xml:space="preserve"> </w:t>
      </w:r>
      <w:r w:rsidR="00FD6344" w:rsidRPr="00BE1784">
        <w:rPr>
          <w:rFonts w:ascii="Times New Roman" w:eastAsia="Calibri" w:hAnsi="Times New Roman" w:cs="Times New Roman"/>
          <w:sz w:val="24"/>
          <w:szCs w:val="24"/>
          <w:lang w:val="ru-RU" w:eastAsia="ru-RU"/>
        </w:rPr>
        <w:t>(далее – Товар).</w:t>
      </w:r>
      <w:r w:rsidR="00732274" w:rsidRPr="00BE1784">
        <w:rPr>
          <w:rFonts w:ascii="Times New Roman" w:eastAsia="Calibri" w:hAnsi="Times New Roman" w:cs="Times New Roman"/>
          <w:sz w:val="24"/>
          <w:szCs w:val="24"/>
          <w:lang w:val="ru-RU" w:eastAsia="ru-RU"/>
        </w:rPr>
        <w:t xml:space="preserve"> </w:t>
      </w:r>
    </w:p>
    <w:p w14:paraId="1C78D4F0" w14:textId="3B30B0F0" w:rsidR="00514A8C" w:rsidRPr="00BE1784" w:rsidRDefault="004A47A8" w:rsidP="00780A4E">
      <w:pPr>
        <w:ind w:left="-108" w:firstLine="709"/>
        <w:jc w:val="both"/>
        <w:rPr>
          <w:rFonts w:ascii="Times New Roman" w:eastAsia="Calibri" w:hAnsi="Times New Roman" w:cs="Times New Roman"/>
          <w:sz w:val="24"/>
          <w:szCs w:val="24"/>
          <w:lang w:val="ru-RU" w:eastAsia="ru-RU"/>
        </w:rPr>
      </w:pPr>
      <w:r w:rsidRPr="00BE1784">
        <w:rPr>
          <w:rFonts w:ascii="Times New Roman" w:eastAsia="Calibri" w:hAnsi="Times New Roman" w:cs="Times New Roman"/>
          <w:sz w:val="24"/>
          <w:szCs w:val="24"/>
          <w:lang w:val="ru-RU" w:eastAsia="ru-RU"/>
        </w:rPr>
        <w:t xml:space="preserve">1.1.1. </w:t>
      </w:r>
      <w:r w:rsidR="00732274" w:rsidRPr="00BE1784">
        <w:rPr>
          <w:rFonts w:ascii="Times New Roman" w:eastAsia="Calibri" w:hAnsi="Times New Roman" w:cs="Times New Roman"/>
          <w:sz w:val="24"/>
          <w:szCs w:val="24"/>
          <w:lang w:val="ru-RU" w:eastAsia="ru-RU"/>
        </w:rPr>
        <w:t xml:space="preserve">Место поставки товара: </w:t>
      </w:r>
      <w:r w:rsidR="00ED5515" w:rsidRPr="00ED5515">
        <w:rPr>
          <w:rFonts w:ascii="Times New Roman" w:eastAsia="Calibri" w:hAnsi="Times New Roman" w:cs="Times New Roman"/>
          <w:sz w:val="24"/>
          <w:szCs w:val="24"/>
          <w:lang w:val="ru-RU" w:eastAsia="ru-RU"/>
        </w:rPr>
        <w:t>627070, Тюменская область, Омутинский район, с. Омутинское, ул. Герцена, д. 24 б, сооружение 1</w:t>
      </w:r>
    </w:p>
    <w:p w14:paraId="7F8CBD47" w14:textId="2EE82FA7" w:rsidR="000861AF" w:rsidRPr="009B0DF2" w:rsidRDefault="00FD6344" w:rsidP="00780A4E">
      <w:pPr>
        <w:ind w:left="-108" w:firstLine="709"/>
        <w:jc w:val="both"/>
        <w:rPr>
          <w:rFonts w:ascii="Times New Roman" w:eastAsia="Calibri" w:hAnsi="Times New Roman" w:cs="Times New Roman"/>
          <w:sz w:val="24"/>
          <w:szCs w:val="24"/>
          <w:lang w:val="ru-RU" w:eastAsia="ru-RU"/>
        </w:rPr>
      </w:pPr>
      <w:r w:rsidRPr="00BE1784">
        <w:rPr>
          <w:rFonts w:ascii="Times New Roman" w:eastAsia="Calibri" w:hAnsi="Times New Roman" w:cs="Times New Roman"/>
          <w:sz w:val="24"/>
          <w:szCs w:val="24"/>
          <w:lang w:val="ru-RU" w:eastAsia="ru-RU"/>
        </w:rPr>
        <w:t>1.2. Поставщик</w:t>
      </w:r>
      <w:r w:rsidRPr="009B0DF2">
        <w:rPr>
          <w:rFonts w:ascii="Times New Roman" w:eastAsia="Calibri" w:hAnsi="Times New Roman" w:cs="Times New Roman"/>
          <w:sz w:val="24"/>
          <w:szCs w:val="24"/>
          <w:lang w:val="ru-RU" w:eastAsia="ru-RU"/>
        </w:rPr>
        <w:t xml:space="preserve"> обязуется осуществить поставку </w:t>
      </w:r>
      <w:r w:rsidRPr="009B0DF2">
        <w:rPr>
          <w:rFonts w:ascii="Times New Roman" w:eastAsia="Calibri" w:hAnsi="Times New Roman" w:cs="Times New Roman"/>
          <w:sz w:val="24"/>
          <w:szCs w:val="24"/>
          <w:shd w:val="clear" w:color="auto" w:fill="FFFFFF"/>
          <w:lang w:val="ru-RU" w:eastAsia="ru-RU"/>
        </w:rPr>
        <w:t xml:space="preserve">Товара </w:t>
      </w:r>
      <w:r w:rsidRPr="009B0DF2">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14:textId="0957EE16"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E65B9D">
        <w:rPr>
          <w:rFonts w:ascii="Times New Roman" w:eastAsia="Times New Roman" w:hAnsi="Times New Roman" w:cs="Times New Roman"/>
          <w:sz w:val="24"/>
          <w:szCs w:val="24"/>
          <w:lang w:val="ru-RU" w:eastAsia="ru-RU"/>
        </w:rPr>
        <w:t>3</w:t>
      </w:r>
      <w:r w:rsidRPr="009B0DF2">
        <w:rPr>
          <w:rFonts w:ascii="Times New Roman" w:eastAsia="Times New Roman" w:hAnsi="Times New Roman" w:cs="Times New Roman"/>
          <w:sz w:val="24"/>
          <w:szCs w:val="24"/>
          <w:lang w:val="ru-RU" w:eastAsia="ru-RU"/>
        </w:rPr>
        <w:t>.</w:t>
      </w:r>
      <w:r w:rsidR="004A47A8" w:rsidRPr="009B0DF2">
        <w:rPr>
          <w:rFonts w:ascii="Times New Roman" w:eastAsia="Times New Roman" w:hAnsi="Times New Roman" w:cs="Times New Roman"/>
          <w:sz w:val="24"/>
          <w:szCs w:val="24"/>
          <w:lang w:val="ru-RU" w:eastAsia="ru-RU"/>
        </w:rPr>
        <w:t xml:space="preserve">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0460CBD5" w14:textId="2331E6A3"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E65B9D">
        <w:rPr>
          <w:rFonts w:ascii="Times New Roman" w:eastAsia="Times New Roman" w:hAnsi="Times New Roman" w:cs="Times New Roman"/>
          <w:sz w:val="24"/>
          <w:szCs w:val="24"/>
          <w:lang w:val="ru-RU" w:eastAsia="ru-RU"/>
        </w:rPr>
        <w:t>4</w:t>
      </w:r>
      <w:r w:rsidRPr="009B0DF2">
        <w:rPr>
          <w:rFonts w:ascii="Times New Roman" w:eastAsia="Times New Roman" w:hAnsi="Times New Roman" w:cs="Times New Roman"/>
          <w:sz w:val="24"/>
          <w:szCs w:val="24"/>
          <w:lang w:val="ru-RU" w:eastAsia="ru-RU"/>
        </w:rPr>
        <w:t>. Товар должен быть пригоден для целей, указанных в Договоре, а также для целей, для которых товары такого рода обычно используются.</w:t>
      </w:r>
    </w:p>
    <w:p w14:paraId="16229DF7" w14:textId="77777777" w:rsidR="00BE1784" w:rsidRPr="00BE1784" w:rsidRDefault="003F0393" w:rsidP="00BE1784">
      <w:pPr>
        <w:ind w:left="-108" w:firstLine="709"/>
        <w:jc w:val="both"/>
        <w:rPr>
          <w:rFonts w:ascii="Times New Roman" w:eastAsia="Calibri" w:hAnsi="Times New Roman" w:cs="Times New Roman"/>
          <w:sz w:val="24"/>
          <w:szCs w:val="24"/>
          <w:lang w:val="ru-RU" w:eastAsia="ru-RU"/>
        </w:rPr>
      </w:pPr>
      <w:r w:rsidRPr="00BE1784">
        <w:rPr>
          <w:rFonts w:ascii="Times New Roman" w:eastAsia="Calibri" w:hAnsi="Times New Roman" w:cs="Times New Roman"/>
          <w:sz w:val="24"/>
          <w:szCs w:val="24"/>
          <w:lang w:val="ru-RU" w:eastAsia="ru-RU"/>
        </w:rPr>
        <w:t>1.</w:t>
      </w:r>
      <w:r w:rsidR="00E65B9D" w:rsidRPr="00BE1784">
        <w:rPr>
          <w:rFonts w:ascii="Times New Roman" w:eastAsia="Calibri" w:hAnsi="Times New Roman" w:cs="Times New Roman"/>
          <w:sz w:val="24"/>
          <w:szCs w:val="24"/>
          <w:lang w:val="ru-RU" w:eastAsia="ru-RU"/>
        </w:rPr>
        <w:t>5</w:t>
      </w:r>
      <w:r w:rsidRPr="00BE1784">
        <w:rPr>
          <w:rFonts w:ascii="Times New Roman" w:eastAsia="Calibri" w:hAnsi="Times New Roman" w:cs="Times New Roman"/>
          <w:sz w:val="24"/>
          <w:szCs w:val="24"/>
          <w:lang w:val="ru-RU" w:eastAsia="ru-RU"/>
        </w:rPr>
        <w:t>. Требования к гарантии указаны в Спецификации.</w:t>
      </w:r>
    </w:p>
    <w:p w14:paraId="21FA1DD2" w14:textId="6769290C" w:rsidR="00BE1784" w:rsidRPr="009B0DF2" w:rsidRDefault="00BE178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60B9740F" w14:textId="77777777" w:rsidR="00D52AA9" w:rsidRPr="009B0DF2" w:rsidRDefault="00D52AA9" w:rsidP="0099598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7BE87A27" w14:textId="77777777" w:rsidR="000861AF" w:rsidRPr="009B0DF2"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9B0DF2">
        <w:rPr>
          <w:rFonts w:ascii="Times New Roman" w:eastAsia="Calibri" w:hAnsi="Times New Roman" w:cs="Times New Roman"/>
          <w:b/>
          <w:sz w:val="24"/>
          <w:szCs w:val="24"/>
          <w:lang w:val="ru-RU" w:eastAsia="ru-RU"/>
        </w:rPr>
        <w:t>Цена договора и порядок расчётов</w:t>
      </w:r>
    </w:p>
    <w:p w14:paraId="20A32F2B" w14:textId="77777777" w:rsidR="000861AF" w:rsidRPr="009B0DF2"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2F5547FC" w14:textId="77777777" w:rsidR="000861AF" w:rsidRPr="009B0DF2" w:rsidRDefault="00FD6344">
      <w:pPr>
        <w:ind w:left="-108" w:right="-108" w:firstLine="709"/>
        <w:jc w:val="both"/>
        <w:rPr>
          <w:rFonts w:ascii="Times New Roman" w:eastAsia="Calibri" w:hAnsi="Times New Roman" w:cs="Times New Roman"/>
          <w:b/>
          <w:i/>
          <w:sz w:val="24"/>
          <w:szCs w:val="24"/>
          <w:lang w:val="ru-RU" w:eastAsia="ru-RU"/>
        </w:rPr>
      </w:pPr>
      <w:r w:rsidRPr="009B0DF2">
        <w:rPr>
          <w:rFonts w:ascii="Times New Roman" w:eastAsia="Calibri" w:hAnsi="Times New Roman" w:cs="Times New Roman"/>
          <w:sz w:val="24"/>
          <w:szCs w:val="24"/>
          <w:lang w:val="ru-RU" w:eastAsia="ru-RU"/>
        </w:rPr>
        <w:t xml:space="preserve">2.1. Цена настоящего Договора составляет </w:t>
      </w:r>
      <w:r w:rsidRPr="009B0DF2">
        <w:rPr>
          <w:rFonts w:ascii="Times New Roman" w:eastAsia="Calibri" w:hAnsi="Times New Roman" w:cs="Times New Roman"/>
          <w:b/>
          <w:sz w:val="24"/>
          <w:szCs w:val="24"/>
          <w:lang w:val="ru-RU" w:eastAsia="ru-RU"/>
        </w:rPr>
        <w:t>_________________</w:t>
      </w:r>
      <w:r w:rsidRPr="009B0DF2">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9B0DF2">
        <w:rPr>
          <w:rFonts w:ascii="Times New Roman" w:eastAsia="Calibri" w:hAnsi="Times New Roman" w:cs="Times New Roman"/>
          <w:bCs/>
          <w:sz w:val="24"/>
          <w:szCs w:val="24"/>
          <w:lang w:val="ru-RU" w:eastAsia="ru-RU"/>
        </w:rPr>
        <w:t xml:space="preserve">в том числе НДС _% </w:t>
      </w:r>
      <w:r w:rsidRPr="009B0DF2">
        <w:rPr>
          <w:rFonts w:ascii="Times New Roman" w:eastAsia="Calibri" w:hAnsi="Times New Roman" w:cs="Times New Roman"/>
          <w:b/>
          <w:bCs/>
          <w:sz w:val="24"/>
          <w:szCs w:val="24"/>
          <w:lang w:val="ru-RU" w:eastAsia="ru-RU"/>
        </w:rPr>
        <w:t xml:space="preserve">/ </w:t>
      </w:r>
      <w:r w:rsidRPr="009B0DF2">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41F657C1" w:rsidR="000861AF" w:rsidRPr="009B0DF2" w:rsidRDefault="00FD6344">
      <w:pPr>
        <w:autoSpaceDE w:val="0"/>
        <w:autoSpaceDN w:val="0"/>
        <w:ind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rPr>
        <w:t xml:space="preserve">2.2. </w:t>
      </w:r>
      <w:r w:rsidRPr="009B0DF2">
        <w:rPr>
          <w:rFonts w:ascii="Times New Roman" w:eastAsia="Times New Roman" w:hAnsi="Times New Roman" w:cs="Times New Roman"/>
          <w:sz w:val="24"/>
          <w:szCs w:val="24"/>
          <w:lang w:val="ru-RU" w:eastAsia="ru-RU"/>
        </w:rPr>
        <w:t xml:space="preserve">Цена договора является твердой, </w:t>
      </w:r>
      <w:r w:rsidR="00FB636E" w:rsidRPr="009B0DF2">
        <w:rPr>
          <w:rFonts w:ascii="Times New Roman" w:eastAsia="Times New Roman" w:hAnsi="Times New Roman" w:cs="Times New Roman"/>
          <w:sz w:val="24"/>
          <w:szCs w:val="24"/>
          <w:lang w:val="ru-RU" w:eastAsia="ru-RU"/>
        </w:rPr>
        <w:t xml:space="preserve">возможно </w:t>
      </w:r>
      <w:r w:rsidRPr="009B0DF2">
        <w:rPr>
          <w:rFonts w:ascii="Times New Roman" w:eastAsia="Times New Roman" w:hAnsi="Times New Roman" w:cs="Times New Roman"/>
          <w:sz w:val="24"/>
          <w:szCs w:val="24"/>
          <w:lang w:val="ru-RU" w:eastAsia="ru-RU"/>
        </w:rPr>
        <w:t>изменять</w:t>
      </w:r>
      <w:r w:rsidR="00FB636E" w:rsidRPr="009B0DF2">
        <w:rPr>
          <w:rFonts w:ascii="Times New Roman" w:eastAsia="Times New Roman" w:hAnsi="Times New Roman" w:cs="Times New Roman"/>
          <w:sz w:val="24"/>
          <w:szCs w:val="24"/>
          <w:lang w:val="ru-RU" w:eastAsia="ru-RU"/>
        </w:rPr>
        <w:t xml:space="preserve"> цену</w:t>
      </w:r>
      <w:r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iCs/>
          <w:sz w:val="24"/>
          <w:szCs w:val="24"/>
          <w:lang w:val="ru-RU" w:eastAsia="ru-RU"/>
        </w:rPr>
        <w:t xml:space="preserve">по соглашению сторон, </w:t>
      </w:r>
      <w:proofErr w:type="gramStart"/>
      <w:r w:rsidRPr="009B0DF2">
        <w:rPr>
          <w:rFonts w:ascii="Times New Roman" w:eastAsia="Times New Roman" w:hAnsi="Times New Roman" w:cs="Times New Roman"/>
          <w:iCs/>
          <w:sz w:val="24"/>
          <w:szCs w:val="24"/>
          <w:lang w:val="ru-RU" w:eastAsia="ru-RU"/>
        </w:rPr>
        <w:t xml:space="preserve">в </w:t>
      </w:r>
      <w:r w:rsidRPr="009B0DF2">
        <w:rPr>
          <w:rFonts w:ascii="Times New Roman" w:eastAsia="Times New Roman" w:hAnsi="Times New Roman" w:cs="Times New Roman"/>
          <w:sz w:val="24"/>
          <w:szCs w:val="24"/>
          <w:lang w:val="ru-RU" w:eastAsia="ru-RU"/>
        </w:rPr>
        <w:t>случаях</w:t>
      </w:r>
      <w:proofErr w:type="gramEnd"/>
      <w:r w:rsidR="00FB636E" w:rsidRPr="009B0DF2">
        <w:rPr>
          <w:rFonts w:ascii="Times New Roman" w:eastAsia="Times New Roman" w:hAnsi="Times New Roman" w:cs="Times New Roman"/>
          <w:sz w:val="24"/>
          <w:szCs w:val="24"/>
          <w:lang w:val="ru-RU" w:eastAsia="ru-RU"/>
        </w:rPr>
        <w:t xml:space="preserve"> установленных Договором.</w:t>
      </w:r>
    </w:p>
    <w:p w14:paraId="21671235" w14:textId="77777777"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5" w:history="1">
        <w:r w:rsidRPr="009B0DF2">
          <w:rPr>
            <w:rFonts w:ascii="Times New Roman" w:eastAsia="Times New Roman" w:hAnsi="Times New Roman" w:cs="Times New Roman"/>
            <w:sz w:val="24"/>
            <w:szCs w:val="24"/>
            <w:lang w:val="ru-RU" w:eastAsia="ru-RU"/>
          </w:rPr>
          <w:t>законодательством</w:t>
        </w:r>
      </w:hyperlink>
      <w:r w:rsidRPr="009B0DF2">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FA225C" w14:textId="12B73FC1" w:rsidR="001A34F4" w:rsidRPr="009B0DF2" w:rsidRDefault="00FD634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2.4. </w:t>
      </w:r>
      <w:r w:rsidR="00CB4ACC" w:rsidRPr="00CB4ACC">
        <w:rPr>
          <w:rFonts w:ascii="Times New Roman" w:eastAsia="Times New Roman" w:hAnsi="Times New Roman" w:cs="Times New Roman"/>
          <w:sz w:val="24"/>
          <w:szCs w:val="24"/>
          <w:lang w:val="ru-RU" w:eastAsia="ru-RU"/>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w:t>
      </w:r>
      <w:r w:rsidR="00ED5515">
        <w:rPr>
          <w:rFonts w:ascii="Times New Roman" w:eastAsia="Times New Roman" w:hAnsi="Times New Roman" w:cs="Times New Roman"/>
          <w:sz w:val="24"/>
          <w:szCs w:val="24"/>
          <w:lang w:val="ru-RU" w:eastAsia="ru-RU"/>
        </w:rPr>
        <w:t xml:space="preserve"> монтаж, пусконаладочные работы,</w:t>
      </w:r>
      <w:r w:rsidR="00CB4ACC" w:rsidRPr="00CB4ACC">
        <w:rPr>
          <w:rFonts w:ascii="Times New Roman" w:eastAsia="Times New Roman" w:hAnsi="Times New Roman" w:cs="Times New Roman"/>
          <w:sz w:val="24"/>
          <w:szCs w:val="24"/>
          <w:lang w:val="ru-RU" w:eastAsia="ru-RU"/>
        </w:rPr>
        <w:t xml:space="preserve"> затраты, связанные с выполнением гарантийных обязательств Поставщика.</w:t>
      </w:r>
    </w:p>
    <w:p w14:paraId="60A70879" w14:textId="77777777" w:rsidR="001A34F4" w:rsidRPr="009B0DF2" w:rsidRDefault="001A34F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lastRenderedPageBreak/>
        <w:t>Все расходы, связанные с возвратом Товара ненадлежащего качества, осуществляются за счет Поставщика.</w:t>
      </w:r>
    </w:p>
    <w:p w14:paraId="455C6965" w14:textId="633AC511" w:rsidR="000861AF" w:rsidRPr="009B0DF2" w:rsidRDefault="00FD634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2.5.  Оплата по Договору производится в следующем порядке:</w:t>
      </w:r>
    </w:p>
    <w:p w14:paraId="05441E16" w14:textId="77777777"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142F607" w14:textId="77777777"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2.5.2. Оплата производится в рублях Российской Федерации.</w:t>
      </w:r>
    </w:p>
    <w:p w14:paraId="5E0ED319" w14:textId="4706AD73" w:rsidR="000861AF" w:rsidRDefault="00FD6344" w:rsidP="00DE290C">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2.5.3. </w:t>
      </w:r>
      <w:r w:rsidR="00A65587" w:rsidRPr="00A65587">
        <w:rPr>
          <w:rFonts w:ascii="Times New Roman" w:eastAsia="Times New Roman" w:hAnsi="Times New Roman" w:cs="Times New Roman"/>
          <w:sz w:val="24"/>
          <w:szCs w:val="24"/>
          <w:lang w:val="ru-RU" w:eastAsia="ru-RU"/>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p w14:paraId="29E08BBA" w14:textId="5C701DAF" w:rsidR="00A337FC" w:rsidRPr="00A337FC" w:rsidRDefault="00A337FC" w:rsidP="00A337FC">
      <w:pPr>
        <w:widowControl w:val="0"/>
        <w:autoSpaceDE w:val="0"/>
        <w:autoSpaceDN w:val="0"/>
        <w:adjustRightInd w:val="0"/>
        <w:ind w:firstLine="567"/>
        <w:jc w:val="both"/>
        <w:rPr>
          <w:rFonts w:ascii="Times New Roman" w:hAnsi="Times New Roman"/>
          <w:bCs/>
          <w:sz w:val="24"/>
          <w:szCs w:val="24"/>
          <w:lang w:val="ru-RU"/>
        </w:rPr>
      </w:pPr>
      <w:r>
        <w:rPr>
          <w:rFonts w:ascii="Times New Roman" w:hAnsi="Times New Roman"/>
          <w:bCs/>
          <w:sz w:val="24"/>
          <w:szCs w:val="24"/>
          <w:lang w:val="ru-RU"/>
        </w:rPr>
        <w:t>2</w:t>
      </w:r>
      <w:r w:rsidRPr="00A337FC">
        <w:rPr>
          <w:rFonts w:ascii="Times New Roman" w:hAnsi="Times New Roman"/>
          <w:bCs/>
          <w:sz w:val="24"/>
          <w:szCs w:val="24"/>
          <w:lang w:val="ru-RU"/>
        </w:rPr>
        <w:t>.6. Стороны предусматривают возможность по соглашению сторон изменения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 78.1 Бюджетного кодекса РФ).</w:t>
      </w:r>
    </w:p>
    <w:p w14:paraId="23673604" w14:textId="77777777" w:rsidR="00D40D00" w:rsidRPr="009B0DF2" w:rsidRDefault="00D40D00" w:rsidP="00A63C20">
      <w:pPr>
        <w:widowControl w:val="0"/>
        <w:autoSpaceDE w:val="0"/>
        <w:autoSpaceDN w:val="0"/>
        <w:adjustRightInd w:val="0"/>
        <w:ind w:right="-108"/>
        <w:jc w:val="both"/>
        <w:rPr>
          <w:rFonts w:ascii="Times New Roman" w:eastAsia="Calibri" w:hAnsi="Times New Roman" w:cs="Times New Roman"/>
          <w:sz w:val="24"/>
          <w:szCs w:val="24"/>
          <w:lang w:val="ru-RU" w:eastAsia="ru-RU"/>
        </w:rPr>
      </w:pPr>
    </w:p>
    <w:p w14:paraId="21A4B637" w14:textId="77777777" w:rsidR="000861AF" w:rsidRPr="009B0DF2"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9B0DF2">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3.1. </w:t>
      </w:r>
      <w:r w:rsidRPr="009B0DF2">
        <w:rPr>
          <w:rFonts w:ascii="Times New Roman" w:eastAsia="Times New Roman" w:hAnsi="Times New Roman" w:cs="Times New Roman"/>
          <w:b/>
          <w:bCs/>
          <w:sz w:val="24"/>
          <w:szCs w:val="24"/>
          <w:lang w:val="ru-RU" w:eastAsia="ru-RU"/>
        </w:rPr>
        <w:t>Заказчик имеет право</w:t>
      </w:r>
      <w:r w:rsidRPr="009B0DF2">
        <w:rPr>
          <w:rFonts w:ascii="Times New Roman" w:eastAsia="Times New Roman" w:hAnsi="Times New Roman" w:cs="Times New Roman"/>
          <w:sz w:val="24"/>
          <w:szCs w:val="24"/>
          <w:lang w:val="ru-RU" w:eastAsia="ru-RU"/>
        </w:rPr>
        <w:t>:</w:t>
      </w:r>
    </w:p>
    <w:p w14:paraId="1F8CD8D0" w14:textId="4FBC20DC"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9B0DF2">
        <w:rPr>
          <w:rFonts w:ascii="Times New Roman" w:eastAsia="Times New Roman" w:hAnsi="Times New Roman" w:cs="Times New Roman"/>
          <w:sz w:val="24"/>
          <w:szCs w:val="24"/>
          <w:lang w:val="ru-RU" w:eastAsia="ru-RU"/>
        </w:rPr>
        <w:t>условия Договора.</w:t>
      </w:r>
    </w:p>
    <w:p w14:paraId="79666C17"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6855170B"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2361E99A" w14:textId="494F6D7B" w:rsidR="006E7937" w:rsidRPr="009B0DF2" w:rsidRDefault="006E7937">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7D31A7A4"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3.2. </w:t>
      </w:r>
      <w:r w:rsidRPr="009B0DF2">
        <w:rPr>
          <w:rFonts w:ascii="Times New Roman" w:eastAsia="Times New Roman" w:hAnsi="Times New Roman" w:cs="Times New Roman"/>
          <w:b/>
          <w:bCs/>
          <w:sz w:val="24"/>
          <w:szCs w:val="24"/>
          <w:lang w:val="ru-RU" w:eastAsia="ru-RU"/>
        </w:rPr>
        <w:t>Заказчик обязан</w:t>
      </w:r>
      <w:r w:rsidRPr="009B0DF2">
        <w:rPr>
          <w:rFonts w:ascii="Times New Roman" w:eastAsia="Times New Roman" w:hAnsi="Times New Roman" w:cs="Times New Roman"/>
          <w:sz w:val="24"/>
          <w:szCs w:val="24"/>
          <w:lang w:val="ru-RU" w:eastAsia="ru-RU"/>
        </w:rPr>
        <w:t>:</w:t>
      </w:r>
    </w:p>
    <w:p w14:paraId="74F93470"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9B0DF2"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3.3. </w:t>
      </w:r>
      <w:r w:rsidRPr="009B0DF2">
        <w:rPr>
          <w:rFonts w:ascii="Times New Roman" w:eastAsia="Times New Roman" w:hAnsi="Times New Roman" w:cs="Times New Roman"/>
          <w:b/>
          <w:bCs/>
          <w:sz w:val="24"/>
          <w:szCs w:val="24"/>
          <w:lang w:val="ru-RU" w:eastAsia="ru-RU"/>
        </w:rPr>
        <w:t>Поставщик обязан</w:t>
      </w:r>
      <w:r w:rsidRPr="009B0DF2">
        <w:rPr>
          <w:rFonts w:ascii="Times New Roman" w:eastAsia="Times New Roman" w:hAnsi="Times New Roman" w:cs="Times New Roman"/>
          <w:sz w:val="24"/>
          <w:szCs w:val="24"/>
          <w:lang w:val="ru-RU" w:eastAsia="ru-RU"/>
        </w:rPr>
        <w:t>:</w:t>
      </w:r>
    </w:p>
    <w:p w14:paraId="43F1A927" w14:textId="5E9EDB78" w:rsidR="000861AF" w:rsidRPr="009B0DF2" w:rsidRDefault="00FD6344">
      <w:pPr>
        <w:shd w:val="clear" w:color="auto" w:fill="FFFFFF"/>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3.3.1. Постав</w:t>
      </w:r>
      <w:r w:rsidR="00B33E74" w:rsidRPr="009B0DF2">
        <w:rPr>
          <w:rFonts w:ascii="Times New Roman" w:eastAsia="Times New Roman" w:hAnsi="Times New Roman" w:cs="Times New Roman"/>
          <w:sz w:val="24"/>
          <w:szCs w:val="24"/>
          <w:lang w:val="ru-RU" w:eastAsia="ru-RU"/>
        </w:rPr>
        <w:t>лять</w:t>
      </w:r>
      <w:r w:rsidRPr="009B0DF2">
        <w:rPr>
          <w:rFonts w:ascii="Times New Roman" w:eastAsia="Times New Roman" w:hAnsi="Times New Roman" w:cs="Times New Roman"/>
          <w:sz w:val="24"/>
          <w:szCs w:val="24"/>
          <w:lang w:val="ru-RU" w:eastAsia="ru-RU"/>
        </w:rPr>
        <w:t xml:space="preserve"> товар в сроки, предусмотренные Договором.</w:t>
      </w:r>
    </w:p>
    <w:p w14:paraId="28F30AA5" w14:textId="765AA7DF"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3.3.2. Доставить товар за свой счет, а также представить все документы, относящиеся к товару </w:t>
      </w:r>
      <w:r w:rsidR="00995986" w:rsidRPr="009B0DF2">
        <w:rPr>
          <w:rFonts w:ascii="Times New Roman" w:eastAsia="Times New Roman" w:hAnsi="Times New Roman" w:cs="Times New Roman"/>
          <w:sz w:val="24"/>
          <w:szCs w:val="24"/>
          <w:lang w:val="ru-RU" w:eastAsia="ru-RU"/>
        </w:rPr>
        <w:t>копии сертификатов качества (</w:t>
      </w:r>
      <w:r w:rsidR="00034A9D" w:rsidRPr="009B0DF2">
        <w:rPr>
          <w:rFonts w:ascii="Times New Roman" w:eastAsia="Times New Roman" w:hAnsi="Times New Roman" w:cs="Times New Roman"/>
          <w:sz w:val="24"/>
          <w:szCs w:val="24"/>
          <w:lang w:val="ru-RU" w:eastAsia="ru-RU"/>
        </w:rPr>
        <w:t>и т.п.</w:t>
      </w:r>
      <w:r w:rsidR="00995986" w:rsidRPr="009B0DF2">
        <w:rPr>
          <w:rFonts w:ascii="Times New Roman" w:eastAsia="Times New Roman" w:hAnsi="Times New Roman" w:cs="Times New Roman"/>
          <w:sz w:val="24"/>
          <w:szCs w:val="24"/>
          <w:lang w:val="ru-RU" w:eastAsia="ru-RU"/>
        </w:rPr>
        <w:t>), заверенные оригинальной печатью Поставщика, счет-фактуру</w:t>
      </w:r>
      <w:r w:rsidR="00406BFB" w:rsidRPr="009B0DF2">
        <w:rPr>
          <w:rFonts w:ascii="Times New Roman" w:eastAsia="Times New Roman" w:hAnsi="Times New Roman" w:cs="Times New Roman"/>
          <w:sz w:val="24"/>
          <w:szCs w:val="24"/>
          <w:lang w:val="ru-RU" w:eastAsia="ru-RU"/>
        </w:rPr>
        <w:t xml:space="preserve"> (если применимо)</w:t>
      </w:r>
      <w:r w:rsidR="00995986" w:rsidRPr="009B0DF2">
        <w:rPr>
          <w:rFonts w:ascii="Times New Roman" w:eastAsia="Times New Roman" w:hAnsi="Times New Roman" w:cs="Times New Roman"/>
          <w:sz w:val="24"/>
          <w:szCs w:val="24"/>
          <w:lang w:val="ru-RU" w:eastAsia="ru-RU"/>
        </w:rPr>
        <w:t>, товарную накладную или универсальный передаточный документ.</w:t>
      </w:r>
    </w:p>
    <w:p w14:paraId="0EEC2EBE" w14:textId="05A4EB1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B5C8D2E" w14:textId="33813E6F"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w:t>
      </w:r>
      <w:r w:rsidR="00191AB7" w:rsidRPr="009B0DF2">
        <w:rPr>
          <w:rFonts w:ascii="Times New Roman" w:eastAsia="Times New Roman" w:hAnsi="Times New Roman" w:cs="Times New Roman"/>
          <w:sz w:val="24"/>
          <w:szCs w:val="24"/>
          <w:lang w:val="ru-RU" w:eastAsia="ru-RU"/>
        </w:rPr>
        <w:t>09</w:t>
      </w:r>
      <w:r w:rsidRPr="009B0DF2">
        <w:rPr>
          <w:rFonts w:ascii="Times New Roman" w:eastAsia="Times New Roman" w:hAnsi="Times New Roman" w:cs="Times New Roman"/>
          <w:sz w:val="24"/>
          <w:szCs w:val="24"/>
          <w:lang w:val="ru-RU" w:eastAsia="ru-RU"/>
        </w:rPr>
        <w:t xml:space="preserve"> до 18 часов (местное время Заказчика). </w:t>
      </w:r>
    </w:p>
    <w:p w14:paraId="28A11573"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3.3.6. Соблюдать пропускной и внутриобъектовый режим Заказчика.</w:t>
      </w:r>
    </w:p>
    <w:p w14:paraId="46C09A71" w14:textId="35FD7972"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3.3.7. </w:t>
      </w:r>
      <w:r w:rsidR="00300DF6" w:rsidRPr="009B0DF2">
        <w:rPr>
          <w:rFonts w:ascii="Times New Roman" w:eastAsia="Times New Roman" w:hAnsi="Times New Roman" w:cs="Times New Roman"/>
          <w:sz w:val="24"/>
          <w:szCs w:val="24"/>
          <w:lang w:val="ru-RU" w:eastAsia="ru-RU"/>
        </w:rPr>
        <w:t>По требованию Заказчика</w:t>
      </w:r>
      <w:r w:rsidRPr="009B0DF2">
        <w:rPr>
          <w:rFonts w:ascii="Times New Roman" w:eastAsia="Times New Roman" w:hAnsi="Times New Roman" w:cs="Times New Roman"/>
          <w:sz w:val="24"/>
          <w:szCs w:val="24"/>
          <w:lang w:val="ru-RU" w:eastAsia="ru-RU"/>
        </w:rPr>
        <w:t xml:space="preserve">, подписать Акт </w:t>
      </w:r>
      <w:proofErr w:type="spellStart"/>
      <w:r w:rsidRPr="009B0DF2">
        <w:rPr>
          <w:rFonts w:ascii="Times New Roman" w:eastAsia="Times New Roman" w:hAnsi="Times New Roman" w:cs="Times New Roman"/>
          <w:sz w:val="24"/>
          <w:szCs w:val="24"/>
          <w:lang w:val="ru-RU" w:eastAsia="ru-RU"/>
        </w:rPr>
        <w:t>взаимосверки</w:t>
      </w:r>
      <w:proofErr w:type="spellEnd"/>
      <w:r w:rsidRPr="009B0DF2">
        <w:rPr>
          <w:rFonts w:ascii="Times New Roman" w:eastAsia="Times New Roman" w:hAnsi="Times New Roman" w:cs="Times New Roman"/>
          <w:sz w:val="24"/>
          <w:szCs w:val="24"/>
          <w:lang w:val="ru-RU" w:eastAsia="ru-RU"/>
        </w:rPr>
        <w:t xml:space="preserve"> обязательств по Договору. </w:t>
      </w:r>
    </w:p>
    <w:p w14:paraId="65F1CDB2" w14:textId="77777777" w:rsidR="000861AF" w:rsidRPr="009B0DF2" w:rsidRDefault="00FD6344">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9B0DF2">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302479BC"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5AC07072"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3.4. </w:t>
      </w:r>
      <w:r w:rsidRPr="009B0DF2">
        <w:rPr>
          <w:rFonts w:ascii="Times New Roman" w:eastAsia="Times New Roman" w:hAnsi="Times New Roman" w:cs="Times New Roman"/>
          <w:b/>
          <w:bCs/>
          <w:sz w:val="24"/>
          <w:szCs w:val="24"/>
          <w:lang w:val="ru-RU" w:eastAsia="ru-RU"/>
        </w:rPr>
        <w:t>Поставщик вправе</w:t>
      </w:r>
      <w:r w:rsidRPr="009B0DF2">
        <w:rPr>
          <w:rFonts w:ascii="Times New Roman" w:eastAsia="Times New Roman" w:hAnsi="Times New Roman" w:cs="Times New Roman"/>
          <w:sz w:val="24"/>
          <w:szCs w:val="24"/>
          <w:lang w:val="ru-RU" w:eastAsia="ru-RU"/>
        </w:rPr>
        <w:t>:</w:t>
      </w:r>
    </w:p>
    <w:p w14:paraId="23A6A4F3"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2AA46BCD" w:rsidR="000861AF" w:rsidRPr="009B0DF2" w:rsidRDefault="00FD6344" w:rsidP="00601845">
      <w:pPr>
        <w:ind w:right="-108" w:firstLine="709"/>
        <w:jc w:val="both"/>
        <w:rPr>
          <w:rFonts w:ascii="Times New Roman" w:eastAsia="Calibri" w:hAnsi="Times New Roman" w:cs="Times New Roman"/>
          <w:b/>
          <w:bCs/>
          <w:color w:val="000000"/>
          <w:sz w:val="24"/>
          <w:szCs w:val="24"/>
          <w:lang w:val="ru-RU" w:eastAsia="ru-RU"/>
        </w:rPr>
      </w:pPr>
      <w:r w:rsidRPr="009B0DF2">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5DCF69CE" w14:textId="77777777" w:rsidR="000861AF" w:rsidRPr="009B0DF2" w:rsidRDefault="00FD6344">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bCs/>
          <w:color w:val="000000"/>
          <w:sz w:val="24"/>
          <w:szCs w:val="24"/>
          <w:lang w:val="ru-RU" w:eastAsia="ru-RU"/>
        </w:rPr>
        <w:t>4. Порядок и сроки поставки товара</w:t>
      </w:r>
    </w:p>
    <w:p w14:paraId="791AFD24" w14:textId="77777777" w:rsidR="000861AF" w:rsidRPr="009B0DF2" w:rsidRDefault="000861AF">
      <w:pPr>
        <w:widowControl w:val="0"/>
        <w:ind w:left="-108" w:right="-108" w:firstLine="709"/>
        <w:jc w:val="center"/>
        <w:outlineLvl w:val="0"/>
        <w:rPr>
          <w:rFonts w:ascii="Times New Roman" w:eastAsia="Calibri" w:hAnsi="Times New Roman" w:cs="Times New Roman"/>
          <w:b/>
          <w:bCs/>
          <w:sz w:val="24"/>
          <w:szCs w:val="24"/>
          <w:lang w:val="ru-RU" w:eastAsia="ru-RU"/>
        </w:rPr>
      </w:pPr>
    </w:p>
    <w:p w14:paraId="1D95A172" w14:textId="6824D5B7" w:rsidR="00FE4676" w:rsidRPr="009B0DF2" w:rsidRDefault="00FD6344" w:rsidP="00FE467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3D4CD2">
        <w:rPr>
          <w:rFonts w:ascii="Times New Roman" w:eastAsia="Times New Roman" w:hAnsi="Times New Roman" w:cs="Times New Roman"/>
          <w:sz w:val="24"/>
          <w:szCs w:val="24"/>
          <w:lang w:val="ru-RU" w:eastAsia="ru-RU"/>
        </w:rPr>
        <w:lastRenderedPageBreak/>
        <w:t xml:space="preserve">4.1. </w:t>
      </w:r>
      <w:r w:rsidR="00B169B8" w:rsidRPr="003D4CD2">
        <w:rPr>
          <w:rFonts w:ascii="Times New Roman" w:eastAsia="Times New Roman" w:hAnsi="Times New Roman" w:cs="Times New Roman"/>
          <w:b/>
          <w:bCs/>
          <w:sz w:val="24"/>
          <w:szCs w:val="24"/>
          <w:lang w:val="ru-RU" w:eastAsia="ru-RU"/>
        </w:rPr>
        <w:t>Сроки поставки</w:t>
      </w:r>
      <w:r w:rsidR="005B42F5" w:rsidRPr="003D4CD2">
        <w:rPr>
          <w:rFonts w:ascii="Times New Roman" w:eastAsia="Times New Roman" w:hAnsi="Times New Roman" w:cs="Times New Roman"/>
          <w:b/>
          <w:bCs/>
          <w:sz w:val="24"/>
          <w:szCs w:val="24"/>
          <w:lang w:val="ru-RU" w:eastAsia="ru-RU"/>
        </w:rPr>
        <w:t xml:space="preserve"> и монтажа</w:t>
      </w:r>
      <w:r w:rsidR="00450DCB" w:rsidRPr="003D4CD2">
        <w:rPr>
          <w:rFonts w:ascii="Times New Roman" w:eastAsia="Times New Roman" w:hAnsi="Times New Roman" w:cs="Times New Roman"/>
          <w:b/>
          <w:bCs/>
          <w:sz w:val="24"/>
          <w:szCs w:val="24"/>
          <w:lang w:val="ru-RU" w:eastAsia="ru-RU"/>
        </w:rPr>
        <w:t>:</w:t>
      </w:r>
      <w:r w:rsidR="00514A8C" w:rsidRPr="003D4CD2">
        <w:rPr>
          <w:lang w:val="ru-RU"/>
        </w:rPr>
        <w:t xml:space="preserve"> </w:t>
      </w:r>
      <w:r w:rsidR="00514A8C" w:rsidRPr="003D4CD2">
        <w:rPr>
          <w:rFonts w:ascii="Times New Roman" w:eastAsia="Times New Roman" w:hAnsi="Times New Roman" w:cs="Times New Roman"/>
          <w:sz w:val="24"/>
          <w:szCs w:val="24"/>
          <w:lang w:val="ru-RU" w:eastAsia="ru-RU"/>
        </w:rPr>
        <w:t>с м</w:t>
      </w:r>
      <w:r w:rsidR="003D4CD2" w:rsidRPr="003D4CD2">
        <w:rPr>
          <w:rFonts w:ascii="Times New Roman" w:eastAsia="Times New Roman" w:hAnsi="Times New Roman" w:cs="Times New Roman"/>
          <w:sz w:val="24"/>
          <w:szCs w:val="24"/>
          <w:lang w:val="ru-RU" w:eastAsia="ru-RU"/>
        </w:rPr>
        <w:t>омента подписания договора до 25</w:t>
      </w:r>
      <w:r w:rsidR="00514A8C" w:rsidRPr="003D4CD2">
        <w:rPr>
          <w:rFonts w:ascii="Times New Roman" w:eastAsia="Times New Roman" w:hAnsi="Times New Roman" w:cs="Times New Roman"/>
          <w:sz w:val="24"/>
          <w:szCs w:val="24"/>
          <w:lang w:val="ru-RU" w:eastAsia="ru-RU"/>
        </w:rPr>
        <w:t>.12.2024 г.</w:t>
      </w:r>
    </w:p>
    <w:p w14:paraId="65FCE116" w14:textId="0709B6B0" w:rsidR="00B169B8" w:rsidRPr="009B0DF2" w:rsidRDefault="00B169B8" w:rsidP="00FE467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4.</w:t>
      </w:r>
      <w:r w:rsidR="005D296A" w:rsidRPr="009B0DF2">
        <w:rPr>
          <w:rFonts w:ascii="Times New Roman" w:eastAsia="Times New Roman" w:hAnsi="Times New Roman" w:cs="Times New Roman"/>
          <w:sz w:val="24"/>
          <w:szCs w:val="24"/>
          <w:lang w:val="ru-RU" w:eastAsia="ru-RU"/>
        </w:rPr>
        <w:t>2</w:t>
      </w:r>
      <w:r w:rsidRPr="009B0DF2">
        <w:rPr>
          <w:rFonts w:ascii="Times New Roman" w:eastAsia="Times New Roman" w:hAnsi="Times New Roman" w:cs="Times New Roman"/>
          <w:sz w:val="24"/>
          <w:szCs w:val="24"/>
          <w:lang w:val="ru-RU" w:eastAsia="ru-RU"/>
        </w:rPr>
        <w:t>. Поставка</w:t>
      </w:r>
      <w:r w:rsidR="000D01D7"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sz w:val="24"/>
          <w:szCs w:val="24"/>
          <w:lang w:val="ru-RU" w:eastAsia="ru-RU"/>
        </w:rPr>
        <w:t xml:space="preserve">Товара осуществляется </w:t>
      </w:r>
      <w:r w:rsidR="004C6BBC" w:rsidRPr="009B0DF2">
        <w:rPr>
          <w:rFonts w:ascii="Times New Roman" w:eastAsia="Times New Roman" w:hAnsi="Times New Roman" w:cs="Times New Roman"/>
          <w:sz w:val="24"/>
          <w:szCs w:val="24"/>
          <w:lang w:val="ru-RU" w:eastAsia="ru-RU"/>
        </w:rPr>
        <w:t>за счет</w:t>
      </w:r>
      <w:r w:rsidRPr="009B0DF2">
        <w:rPr>
          <w:rFonts w:ascii="Times New Roman" w:eastAsia="Times New Roman" w:hAnsi="Times New Roman" w:cs="Times New Roman"/>
          <w:sz w:val="24"/>
          <w:szCs w:val="24"/>
          <w:lang w:val="ru-RU" w:eastAsia="ru-RU"/>
        </w:rPr>
        <w:t xml:space="preserve"> Поставщика. Разгрузка Товара осуществляется силами Поставщика.</w:t>
      </w:r>
    </w:p>
    <w:p w14:paraId="1DBEFFD9" w14:textId="77777777" w:rsidR="00821FA4" w:rsidRPr="009B0DF2" w:rsidRDefault="00821FA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9B0DF2"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bCs/>
          <w:color w:val="000000"/>
          <w:sz w:val="24"/>
          <w:szCs w:val="24"/>
          <w:lang w:val="ru-RU" w:eastAsia="ru-RU"/>
        </w:rPr>
        <w:t xml:space="preserve">5. </w:t>
      </w:r>
      <w:r w:rsidRPr="009B0DF2">
        <w:rPr>
          <w:rFonts w:ascii="Times New Roman" w:eastAsia="Times New Roman" w:hAnsi="Times New Roman" w:cs="Times New Roman"/>
          <w:b/>
          <w:sz w:val="24"/>
          <w:szCs w:val="24"/>
          <w:lang w:val="ru-RU" w:eastAsia="ru-RU"/>
        </w:rPr>
        <w:t>Порядок сдачи и приемки товара</w:t>
      </w:r>
    </w:p>
    <w:p w14:paraId="3FDC6691" w14:textId="6AF2B8EE" w:rsidR="00365387" w:rsidRPr="009B0DF2" w:rsidRDefault="00FD6344" w:rsidP="00365387">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5.1. </w:t>
      </w:r>
      <w:r w:rsidR="00995986" w:rsidRPr="009B0DF2">
        <w:rPr>
          <w:rFonts w:ascii="Times New Roman" w:eastAsia="Times New Roman" w:hAnsi="Times New Roman" w:cs="Times New Roman"/>
          <w:sz w:val="24"/>
          <w:szCs w:val="24"/>
          <w:lang w:val="ru-RU" w:eastAsia="ru-RU"/>
        </w:rPr>
        <w:t>Приемка товара по количеству и качеству осуществляется в соответствии с порядком, предусмотренным договором</w:t>
      </w:r>
      <w:r w:rsidR="004B795B" w:rsidRPr="009B0DF2">
        <w:rPr>
          <w:rFonts w:ascii="Times New Roman" w:eastAsia="Times New Roman" w:hAnsi="Times New Roman" w:cs="Times New Roman"/>
          <w:sz w:val="24"/>
          <w:szCs w:val="24"/>
          <w:lang w:val="ru-RU" w:eastAsia="ru-RU"/>
        </w:rPr>
        <w:t xml:space="preserve">. </w:t>
      </w:r>
    </w:p>
    <w:p w14:paraId="15BB63BF" w14:textId="4F67EC05" w:rsidR="000861AF" w:rsidRPr="009B0DF2" w:rsidRDefault="00FD6344" w:rsidP="00995986">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5.2. Приемка товара осуществляется в месте поставки товара</w:t>
      </w:r>
      <w:r w:rsidR="007E2880" w:rsidRPr="009B0DF2">
        <w:rPr>
          <w:rFonts w:ascii="Times New Roman" w:eastAsia="Times New Roman" w:hAnsi="Times New Roman" w:cs="Times New Roman"/>
          <w:sz w:val="24"/>
          <w:szCs w:val="24"/>
          <w:lang w:val="ru-RU" w:eastAsia="ru-RU"/>
        </w:rPr>
        <w:t xml:space="preserve"> </w:t>
      </w:r>
      <w:r w:rsidR="007E2880" w:rsidRPr="009B0DF2">
        <w:rPr>
          <w:rFonts w:ascii="Times New Roman" w:eastAsia="Times New Roman" w:hAnsi="Times New Roman" w:cs="Times New Roman"/>
          <w:b/>
          <w:bCs/>
          <w:sz w:val="24"/>
          <w:szCs w:val="24"/>
          <w:lang w:val="ru-RU" w:eastAsia="ru-RU"/>
        </w:rPr>
        <w:t>в течение</w:t>
      </w:r>
      <w:r w:rsidR="0084219E" w:rsidRPr="009B0DF2">
        <w:rPr>
          <w:rFonts w:ascii="Times New Roman" w:eastAsia="Times New Roman" w:hAnsi="Times New Roman" w:cs="Times New Roman"/>
          <w:b/>
          <w:bCs/>
          <w:sz w:val="24"/>
          <w:szCs w:val="24"/>
          <w:lang w:val="ru-RU" w:eastAsia="ru-RU"/>
        </w:rPr>
        <w:t xml:space="preserve"> 3</w:t>
      </w:r>
      <w:r w:rsidR="00BC6512" w:rsidRPr="009B0DF2">
        <w:rPr>
          <w:rFonts w:ascii="Times New Roman" w:eastAsia="Times New Roman" w:hAnsi="Times New Roman" w:cs="Times New Roman"/>
          <w:b/>
          <w:bCs/>
          <w:sz w:val="24"/>
          <w:szCs w:val="24"/>
          <w:lang w:val="ru-RU" w:eastAsia="ru-RU"/>
        </w:rPr>
        <w:t xml:space="preserve"> </w:t>
      </w:r>
      <w:r w:rsidR="00FD7D5F" w:rsidRPr="009B0DF2">
        <w:rPr>
          <w:rFonts w:ascii="Times New Roman" w:eastAsia="Times New Roman" w:hAnsi="Times New Roman" w:cs="Times New Roman"/>
          <w:b/>
          <w:bCs/>
          <w:sz w:val="24"/>
          <w:szCs w:val="24"/>
          <w:lang w:val="ru-RU" w:eastAsia="ru-RU"/>
        </w:rPr>
        <w:t>(</w:t>
      </w:r>
      <w:r w:rsidR="0084219E" w:rsidRPr="009B0DF2">
        <w:rPr>
          <w:rFonts w:ascii="Times New Roman" w:eastAsia="Times New Roman" w:hAnsi="Times New Roman" w:cs="Times New Roman"/>
          <w:b/>
          <w:bCs/>
          <w:sz w:val="24"/>
          <w:szCs w:val="24"/>
          <w:lang w:val="ru-RU" w:eastAsia="ru-RU"/>
        </w:rPr>
        <w:t>трех</w:t>
      </w:r>
      <w:r w:rsidR="00FD7D5F" w:rsidRPr="009B0DF2">
        <w:rPr>
          <w:rFonts w:ascii="Times New Roman" w:eastAsia="Times New Roman" w:hAnsi="Times New Roman" w:cs="Times New Roman"/>
          <w:b/>
          <w:bCs/>
          <w:sz w:val="24"/>
          <w:szCs w:val="24"/>
          <w:lang w:val="ru-RU" w:eastAsia="ru-RU"/>
        </w:rPr>
        <w:t>)</w:t>
      </w:r>
      <w:r w:rsidR="007E2880" w:rsidRPr="009B0DF2">
        <w:rPr>
          <w:rFonts w:ascii="Times New Roman" w:eastAsia="Times New Roman" w:hAnsi="Times New Roman" w:cs="Times New Roman"/>
          <w:b/>
          <w:bCs/>
          <w:sz w:val="24"/>
          <w:szCs w:val="24"/>
          <w:lang w:val="ru-RU" w:eastAsia="ru-RU"/>
        </w:rPr>
        <w:t xml:space="preserve"> рабоч</w:t>
      </w:r>
      <w:r w:rsidR="00780A4E" w:rsidRPr="009B0DF2">
        <w:rPr>
          <w:rFonts w:ascii="Times New Roman" w:eastAsia="Times New Roman" w:hAnsi="Times New Roman" w:cs="Times New Roman"/>
          <w:b/>
          <w:bCs/>
          <w:sz w:val="24"/>
          <w:szCs w:val="24"/>
          <w:lang w:val="ru-RU" w:eastAsia="ru-RU"/>
        </w:rPr>
        <w:t>их</w:t>
      </w:r>
      <w:r w:rsidR="006E1905" w:rsidRPr="009B0DF2">
        <w:rPr>
          <w:rFonts w:ascii="Times New Roman" w:eastAsia="Times New Roman" w:hAnsi="Times New Roman" w:cs="Times New Roman"/>
          <w:b/>
          <w:bCs/>
          <w:sz w:val="24"/>
          <w:szCs w:val="24"/>
          <w:lang w:val="ru-RU" w:eastAsia="ru-RU"/>
        </w:rPr>
        <w:t xml:space="preserve"> </w:t>
      </w:r>
      <w:r w:rsidR="007E2880" w:rsidRPr="009B0DF2">
        <w:rPr>
          <w:rFonts w:ascii="Times New Roman" w:eastAsia="Times New Roman" w:hAnsi="Times New Roman" w:cs="Times New Roman"/>
          <w:b/>
          <w:bCs/>
          <w:sz w:val="24"/>
          <w:szCs w:val="24"/>
          <w:lang w:val="ru-RU" w:eastAsia="ru-RU"/>
        </w:rPr>
        <w:t>дн</w:t>
      </w:r>
      <w:r w:rsidR="00780A4E" w:rsidRPr="009B0DF2">
        <w:rPr>
          <w:rFonts w:ascii="Times New Roman" w:eastAsia="Times New Roman" w:hAnsi="Times New Roman" w:cs="Times New Roman"/>
          <w:b/>
          <w:bCs/>
          <w:sz w:val="24"/>
          <w:szCs w:val="24"/>
          <w:lang w:val="ru-RU" w:eastAsia="ru-RU"/>
        </w:rPr>
        <w:t>ей</w:t>
      </w:r>
      <w:r w:rsidRPr="009B0DF2">
        <w:rPr>
          <w:rFonts w:ascii="Times New Roman" w:eastAsia="Times New Roman" w:hAnsi="Times New Roman" w:cs="Times New Roman"/>
          <w:sz w:val="24"/>
          <w:szCs w:val="24"/>
          <w:lang w:val="ru-RU" w:eastAsia="ru-RU"/>
        </w:rPr>
        <w:t>.</w:t>
      </w:r>
    </w:p>
    <w:p w14:paraId="5F56A948" w14:textId="26E96B67" w:rsidR="00D45F2B" w:rsidRPr="009B0DF2" w:rsidRDefault="00D45F2B" w:rsidP="00995986">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5.2.1. В случае если Заказчик проводит экспертизу товара с привлечением экспертов или экспертных организаций, срок приемки товара может быть увеличен на соответствующие количество дней.</w:t>
      </w:r>
    </w:p>
    <w:p w14:paraId="50EE479D" w14:textId="5379DC44"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9B0DF2">
        <w:rPr>
          <w:rFonts w:ascii="Times New Roman" w:eastAsia="Times New Roman" w:hAnsi="Times New Roman" w:cs="Times New Roman"/>
          <w:i/>
          <w:sz w:val="24"/>
          <w:szCs w:val="24"/>
          <w:lang w:val="ru-RU" w:eastAsia="ru-RU"/>
        </w:rPr>
        <w:t xml:space="preserve">. </w:t>
      </w:r>
      <w:r w:rsidRPr="009B0DF2">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9B0DF2">
        <w:rPr>
          <w:rFonts w:ascii="Times New Roman" w:eastAsia="Times New Roman" w:hAnsi="Times New Roman" w:cs="Times New Roman"/>
          <w:sz w:val="24"/>
          <w:szCs w:val="24"/>
          <w:lang w:val="ru-RU" w:eastAsia="ru-RU"/>
        </w:rPr>
        <w:t>трех</w:t>
      </w:r>
      <w:r w:rsidRPr="009B0DF2">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7E75833"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9B0DF2">
        <w:rPr>
          <w:rFonts w:ascii="Times New Roman" w:eastAsia="Times New Roman" w:hAnsi="Times New Roman" w:cs="Times New Roman"/>
          <w:i/>
          <w:sz w:val="24"/>
          <w:szCs w:val="24"/>
          <w:lang w:val="ru-RU" w:eastAsia="ru-RU"/>
        </w:rPr>
        <w:t xml:space="preserve"> </w:t>
      </w:r>
      <w:r w:rsidRPr="009B0DF2">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2DDD4A0E" w14:textId="70F23190"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w:t>
      </w:r>
      <w:r w:rsidR="007E2880"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9B0DF2">
        <w:rPr>
          <w:rFonts w:ascii="Times New Roman" w:eastAsia="Times New Roman" w:hAnsi="Times New Roman" w:cs="Times New Roman"/>
          <w:sz w:val="24"/>
          <w:szCs w:val="24"/>
          <w:lang w:val="ru-RU" w:eastAsia="ru-RU"/>
        </w:rPr>
        <w:t>.</w:t>
      </w:r>
    </w:p>
    <w:p w14:paraId="0080C879" w14:textId="27222E27" w:rsidR="00B169B8" w:rsidRPr="009B0DF2"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5.4.3. </w:t>
      </w:r>
      <w:r w:rsidR="00B169B8" w:rsidRPr="009B0DF2">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14:textId="655163A9" w:rsidR="000861AF" w:rsidRPr="009B0DF2"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w:t>
      </w:r>
      <w:r w:rsidR="004D3564" w:rsidRPr="009B0DF2">
        <w:rPr>
          <w:rFonts w:ascii="Times New Roman" w:eastAsia="Times New Roman" w:hAnsi="Times New Roman" w:cs="Times New Roman"/>
          <w:sz w:val="24"/>
          <w:szCs w:val="24"/>
          <w:lang w:val="ru-RU" w:eastAsia="ru-RU"/>
        </w:rPr>
        <w:t>4</w:t>
      </w:r>
      <w:r w:rsidRPr="009B0DF2">
        <w:rPr>
          <w:rFonts w:ascii="Times New Roman" w:eastAsia="Times New Roman" w:hAnsi="Times New Roman" w:cs="Times New Roman"/>
          <w:sz w:val="24"/>
          <w:szCs w:val="24"/>
          <w:lang w:val="ru-RU" w:eastAsia="ru-RU"/>
        </w:rPr>
        <w:t xml:space="preserve">. </w:t>
      </w:r>
      <w:r w:rsidR="009D28ED" w:rsidRPr="009B0DF2">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w:t>
      </w:r>
      <w:r w:rsidR="004D3564" w:rsidRPr="009B0DF2">
        <w:rPr>
          <w:rFonts w:ascii="Times New Roman" w:eastAsia="Times New Roman" w:hAnsi="Times New Roman" w:cs="Times New Roman"/>
          <w:sz w:val="24"/>
          <w:szCs w:val="24"/>
          <w:lang w:val="ru-RU" w:eastAsia="ru-RU"/>
        </w:rPr>
        <w:t>5</w:t>
      </w:r>
      <w:r w:rsidRPr="009B0DF2">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9B0DF2">
        <w:rPr>
          <w:rFonts w:ascii="Times New Roman" w:eastAsia="Times New Roman" w:hAnsi="Times New Roman" w:cs="Times New Roman"/>
          <w:kern w:val="16"/>
          <w:sz w:val="24"/>
          <w:szCs w:val="24"/>
          <w:lang w:val="ru-RU" w:eastAsia="ru-RU"/>
        </w:rPr>
        <w:t>заключением эксперта,</w:t>
      </w:r>
      <w:r w:rsidRPr="009B0DF2">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18397EC5" w:rsidR="000861AF" w:rsidRPr="009B0DF2"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9B0DF2">
        <w:rPr>
          <w:rFonts w:ascii="Times New Roman" w:eastAsia="Times New Roman" w:hAnsi="Times New Roman" w:cs="Times New Roman"/>
          <w:sz w:val="24"/>
          <w:szCs w:val="24"/>
          <w:lang w:val="ru-RU" w:eastAsia="ru-RU"/>
        </w:rPr>
        <w:t>5.4.</w:t>
      </w:r>
      <w:r w:rsidR="004D3564" w:rsidRPr="009B0DF2">
        <w:rPr>
          <w:rFonts w:ascii="Times New Roman" w:eastAsia="Times New Roman" w:hAnsi="Times New Roman" w:cs="Times New Roman"/>
          <w:sz w:val="24"/>
          <w:szCs w:val="24"/>
          <w:lang w:val="ru-RU" w:eastAsia="ru-RU"/>
        </w:rPr>
        <w:t>6</w:t>
      </w:r>
      <w:r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0871C8" w:rsidRPr="009B0DF2">
        <w:rPr>
          <w:rFonts w:ascii="Times New Roman" w:eastAsia="Times New Roman" w:hAnsi="Times New Roman" w:cs="Times New Roman"/>
          <w:kern w:val="16"/>
          <w:sz w:val="24"/>
          <w:szCs w:val="24"/>
          <w:lang w:val="ru-RU" w:eastAsia="ru-RU"/>
        </w:rPr>
        <w:t>5</w:t>
      </w:r>
      <w:r w:rsidR="00817020" w:rsidRPr="009B0DF2">
        <w:rPr>
          <w:rFonts w:ascii="Times New Roman" w:eastAsia="Times New Roman" w:hAnsi="Times New Roman" w:cs="Times New Roman"/>
          <w:b/>
          <w:bCs/>
          <w:kern w:val="16"/>
          <w:sz w:val="24"/>
          <w:szCs w:val="24"/>
          <w:lang w:val="ru-RU" w:eastAsia="ru-RU"/>
        </w:rPr>
        <w:t xml:space="preserve"> (</w:t>
      </w:r>
      <w:r w:rsidR="000871C8" w:rsidRPr="009B0DF2">
        <w:rPr>
          <w:rFonts w:ascii="Times New Roman" w:eastAsia="Times New Roman" w:hAnsi="Times New Roman" w:cs="Times New Roman"/>
          <w:b/>
          <w:bCs/>
          <w:kern w:val="16"/>
          <w:sz w:val="24"/>
          <w:szCs w:val="24"/>
          <w:lang w:val="ru-RU" w:eastAsia="ru-RU"/>
        </w:rPr>
        <w:t>Пяти</w:t>
      </w:r>
      <w:r w:rsidR="00817020" w:rsidRPr="009B0DF2">
        <w:rPr>
          <w:rFonts w:ascii="Times New Roman" w:eastAsia="Times New Roman" w:hAnsi="Times New Roman" w:cs="Times New Roman"/>
          <w:b/>
          <w:bCs/>
          <w:kern w:val="16"/>
          <w:sz w:val="24"/>
          <w:szCs w:val="24"/>
          <w:lang w:val="ru-RU" w:eastAsia="ru-RU"/>
        </w:rPr>
        <w:t>)</w:t>
      </w:r>
      <w:r w:rsidRPr="009B0DF2">
        <w:rPr>
          <w:rFonts w:ascii="Times New Roman" w:eastAsia="Times New Roman" w:hAnsi="Times New Roman" w:cs="Times New Roman"/>
          <w:b/>
          <w:bCs/>
          <w:kern w:val="16"/>
          <w:sz w:val="24"/>
          <w:szCs w:val="24"/>
          <w:lang w:val="ru-RU" w:eastAsia="ru-RU"/>
        </w:rPr>
        <w:t xml:space="preserve"> рабоч</w:t>
      </w:r>
      <w:r w:rsidR="000871C8" w:rsidRPr="009B0DF2">
        <w:rPr>
          <w:rFonts w:ascii="Times New Roman" w:eastAsia="Times New Roman" w:hAnsi="Times New Roman" w:cs="Times New Roman"/>
          <w:b/>
          <w:bCs/>
          <w:kern w:val="16"/>
          <w:sz w:val="24"/>
          <w:szCs w:val="24"/>
          <w:lang w:val="ru-RU" w:eastAsia="ru-RU"/>
        </w:rPr>
        <w:t>их</w:t>
      </w:r>
      <w:r w:rsidRPr="009B0DF2">
        <w:rPr>
          <w:rFonts w:ascii="Times New Roman" w:eastAsia="Times New Roman" w:hAnsi="Times New Roman" w:cs="Times New Roman"/>
          <w:b/>
          <w:bCs/>
          <w:kern w:val="16"/>
          <w:sz w:val="24"/>
          <w:szCs w:val="24"/>
          <w:lang w:val="ru-RU" w:eastAsia="ru-RU"/>
        </w:rPr>
        <w:t xml:space="preserve"> дней</w:t>
      </w:r>
      <w:r w:rsidRPr="009B0DF2">
        <w:rPr>
          <w:rFonts w:ascii="Times New Roman" w:eastAsia="Times New Roman" w:hAnsi="Times New Roman" w:cs="Times New Roman"/>
          <w:kern w:val="16"/>
          <w:sz w:val="24"/>
          <w:szCs w:val="24"/>
          <w:lang w:val="ru-RU" w:eastAsia="ru-RU"/>
        </w:rPr>
        <w:t xml:space="preserve"> </w:t>
      </w:r>
      <w:r w:rsidRPr="009B0DF2">
        <w:rPr>
          <w:rFonts w:ascii="Times New Roman" w:eastAsia="Times New Roman" w:hAnsi="Times New Roman" w:cs="Times New Roman"/>
          <w:b/>
          <w:bCs/>
          <w:kern w:val="16"/>
          <w:sz w:val="24"/>
          <w:szCs w:val="24"/>
          <w:lang w:val="ru-RU" w:eastAsia="ru-RU"/>
        </w:rPr>
        <w:t>с даты обнаружения</w:t>
      </w:r>
      <w:r w:rsidRPr="009B0DF2">
        <w:rPr>
          <w:rFonts w:ascii="Times New Roman" w:eastAsia="Times New Roman" w:hAnsi="Times New Roman" w:cs="Times New Roman"/>
          <w:kern w:val="16"/>
          <w:sz w:val="24"/>
          <w:szCs w:val="24"/>
          <w:lang w:val="ru-RU" w:eastAsia="ru-RU"/>
        </w:rPr>
        <w:t xml:space="preserve"> указанных нарушений. </w:t>
      </w:r>
    </w:p>
    <w:p w14:paraId="6664B5D5" w14:textId="0772D75F" w:rsidR="000861AF"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5.4.</w:t>
      </w:r>
      <w:r w:rsidR="004D3564" w:rsidRPr="009B0DF2">
        <w:rPr>
          <w:rFonts w:ascii="Times New Roman" w:eastAsia="Times New Roman" w:hAnsi="Times New Roman" w:cs="Times New Roman"/>
          <w:sz w:val="24"/>
          <w:szCs w:val="24"/>
          <w:lang w:val="ru-RU" w:eastAsia="ru-RU"/>
        </w:rPr>
        <w:t>7</w:t>
      </w:r>
      <w:r w:rsidRPr="009B0DF2">
        <w:rPr>
          <w:rFonts w:ascii="Times New Roman" w:eastAsia="Times New Roman" w:hAnsi="Times New Roman" w:cs="Times New Roman"/>
          <w:sz w:val="24"/>
          <w:szCs w:val="24"/>
          <w:lang w:val="ru-RU" w:eastAsia="ru-RU"/>
        </w:rPr>
        <w:t xml:space="preserve">. Поставщик </w:t>
      </w:r>
      <w:r w:rsidRPr="009B0DF2">
        <w:rPr>
          <w:rFonts w:ascii="Times New Roman" w:eastAsia="Times New Roman" w:hAnsi="Times New Roman" w:cs="Times New Roman"/>
          <w:b/>
          <w:bCs/>
          <w:sz w:val="24"/>
          <w:szCs w:val="24"/>
          <w:lang w:val="ru-RU" w:eastAsia="ru-RU"/>
        </w:rPr>
        <w:t xml:space="preserve">в </w:t>
      </w:r>
      <w:r w:rsidR="007E2880" w:rsidRPr="009B0DF2">
        <w:rPr>
          <w:rFonts w:ascii="Times New Roman" w:eastAsia="Times New Roman" w:hAnsi="Times New Roman" w:cs="Times New Roman"/>
          <w:b/>
          <w:bCs/>
          <w:sz w:val="24"/>
          <w:szCs w:val="24"/>
          <w:lang w:val="ru-RU" w:eastAsia="ru-RU"/>
        </w:rPr>
        <w:t xml:space="preserve">течение </w:t>
      </w:r>
      <w:r w:rsidR="000871C8" w:rsidRPr="009B0DF2">
        <w:rPr>
          <w:rFonts w:ascii="Times New Roman" w:eastAsia="Times New Roman" w:hAnsi="Times New Roman" w:cs="Times New Roman"/>
          <w:b/>
          <w:bCs/>
          <w:sz w:val="24"/>
          <w:szCs w:val="24"/>
          <w:lang w:val="ru-RU" w:eastAsia="ru-RU"/>
        </w:rPr>
        <w:t>5</w:t>
      </w:r>
      <w:r w:rsidR="009D28ED" w:rsidRPr="009B0DF2">
        <w:rPr>
          <w:rFonts w:ascii="Times New Roman" w:eastAsia="Times New Roman" w:hAnsi="Times New Roman" w:cs="Times New Roman"/>
          <w:b/>
          <w:bCs/>
          <w:sz w:val="24"/>
          <w:szCs w:val="24"/>
          <w:lang w:val="ru-RU" w:eastAsia="ru-RU"/>
        </w:rPr>
        <w:t xml:space="preserve"> (</w:t>
      </w:r>
      <w:r w:rsidR="000871C8" w:rsidRPr="009B0DF2">
        <w:rPr>
          <w:rFonts w:ascii="Times New Roman" w:eastAsia="Times New Roman" w:hAnsi="Times New Roman" w:cs="Times New Roman"/>
          <w:b/>
          <w:bCs/>
          <w:sz w:val="24"/>
          <w:szCs w:val="24"/>
          <w:lang w:val="ru-RU" w:eastAsia="ru-RU"/>
        </w:rPr>
        <w:t>Пяти</w:t>
      </w:r>
      <w:r w:rsidR="009D28ED" w:rsidRPr="009B0DF2">
        <w:rPr>
          <w:rFonts w:ascii="Times New Roman" w:eastAsia="Times New Roman" w:hAnsi="Times New Roman" w:cs="Times New Roman"/>
          <w:b/>
          <w:bCs/>
          <w:sz w:val="24"/>
          <w:szCs w:val="24"/>
          <w:lang w:val="ru-RU" w:eastAsia="ru-RU"/>
        </w:rPr>
        <w:t>)</w:t>
      </w:r>
      <w:r w:rsidR="007E2880" w:rsidRPr="009B0DF2">
        <w:rPr>
          <w:rFonts w:ascii="Times New Roman" w:eastAsia="Times New Roman" w:hAnsi="Times New Roman" w:cs="Times New Roman"/>
          <w:b/>
          <w:bCs/>
          <w:sz w:val="24"/>
          <w:szCs w:val="24"/>
          <w:lang w:val="ru-RU" w:eastAsia="ru-RU"/>
        </w:rPr>
        <w:t xml:space="preserve"> дней от даты получения информации</w:t>
      </w:r>
      <w:r w:rsidR="007E2880"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B0DF2">
        <w:rPr>
          <w:rFonts w:ascii="Times New Roman" w:eastAsia="Times New Roman" w:hAnsi="Times New Roman" w:cs="Times New Roman"/>
          <w:kern w:val="16"/>
          <w:sz w:val="24"/>
          <w:szCs w:val="24"/>
          <w:lang w:val="ru-RU" w:eastAsia="ru-RU"/>
        </w:rPr>
        <w:t xml:space="preserve">(и (или) принять решение </w:t>
      </w:r>
      <w:r w:rsidRPr="009B0DF2">
        <w:rPr>
          <w:rFonts w:ascii="Times New Roman" w:eastAsia="Times New Roman" w:hAnsi="Times New Roman" w:cs="Times New Roman"/>
          <w:sz w:val="24"/>
          <w:szCs w:val="24"/>
          <w:lang w:val="ru-RU" w:eastAsia="ru-RU"/>
        </w:rPr>
        <w:t xml:space="preserve">об одностороннем отказе от исполнения Договора), </w:t>
      </w:r>
      <w:r w:rsidRPr="009B0DF2">
        <w:rPr>
          <w:rFonts w:ascii="Times New Roman" w:eastAsia="Times New Roman" w:hAnsi="Times New Roman" w:cs="Times New Roman"/>
          <w:sz w:val="24"/>
          <w:szCs w:val="24"/>
          <w:lang w:val="ru-RU" w:eastAsia="ru-RU"/>
        </w:rPr>
        <w:lastRenderedPageBreak/>
        <w:t>в случае, если устранение нарушений потребует больших временных затрат, в связи с чем Заказчик утрачивает интерес к Договору.</w:t>
      </w:r>
    </w:p>
    <w:p w14:paraId="5BBD0092" w14:textId="39E146F5" w:rsidR="005B42F5" w:rsidRPr="009B0DF2" w:rsidRDefault="005B42F5">
      <w:pPr>
        <w:tabs>
          <w:tab w:val="left" w:pos="709"/>
        </w:tabs>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5.4.8. После приемки товара Поставщик осуществляет монтаж </w:t>
      </w:r>
      <w:proofErr w:type="gramStart"/>
      <w:r>
        <w:rPr>
          <w:rFonts w:ascii="Times New Roman" w:eastAsia="Times New Roman" w:hAnsi="Times New Roman" w:cs="Times New Roman"/>
          <w:sz w:val="24"/>
          <w:szCs w:val="24"/>
          <w:lang w:val="ru-RU" w:eastAsia="ru-RU"/>
        </w:rPr>
        <w:t>оборудования  по</w:t>
      </w:r>
      <w:proofErr w:type="gramEnd"/>
      <w:r>
        <w:rPr>
          <w:rFonts w:ascii="Times New Roman" w:eastAsia="Times New Roman" w:hAnsi="Times New Roman" w:cs="Times New Roman"/>
          <w:sz w:val="24"/>
          <w:szCs w:val="24"/>
          <w:lang w:val="ru-RU" w:eastAsia="ru-RU"/>
        </w:rPr>
        <w:t xml:space="preserve"> согласованию с Заказчиком. </w:t>
      </w:r>
    </w:p>
    <w:p w14:paraId="5270A458" w14:textId="4335F132" w:rsidR="00380174" w:rsidRPr="009B0DF2"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5.4.8. По окончании процедуры приемки </w:t>
      </w:r>
      <w:r w:rsidR="005B42F5">
        <w:rPr>
          <w:rFonts w:ascii="Times New Roman" w:eastAsia="Times New Roman" w:hAnsi="Times New Roman" w:cs="Times New Roman"/>
          <w:sz w:val="24"/>
          <w:szCs w:val="24"/>
          <w:lang w:val="ru-RU" w:eastAsia="ru-RU"/>
        </w:rPr>
        <w:t xml:space="preserve">и монтажа товара </w:t>
      </w:r>
      <w:r w:rsidRPr="009B0DF2">
        <w:rPr>
          <w:rFonts w:ascii="Times New Roman" w:eastAsia="Times New Roman" w:hAnsi="Times New Roman" w:cs="Times New Roman"/>
          <w:sz w:val="24"/>
          <w:szCs w:val="24"/>
          <w:lang w:val="ru-RU" w:eastAsia="ru-RU"/>
        </w:rPr>
        <w:t>Заказчик обязан подписать документы о приемке или направить мотивированный отказ от приемки.</w:t>
      </w:r>
    </w:p>
    <w:p w14:paraId="622F0522" w14:textId="2704CD90"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5.</w:t>
      </w:r>
      <w:r w:rsidR="004D3564" w:rsidRPr="009B0DF2">
        <w:rPr>
          <w:rFonts w:ascii="Times New Roman" w:eastAsia="Times New Roman" w:hAnsi="Times New Roman" w:cs="Times New Roman"/>
          <w:sz w:val="24"/>
          <w:szCs w:val="24"/>
          <w:lang w:val="ru-RU" w:eastAsia="ru-RU"/>
        </w:rPr>
        <w:t>5</w:t>
      </w:r>
      <w:r w:rsidRPr="009B0DF2">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9B0DF2">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360CA33" w:rsidR="000861AF" w:rsidRPr="009B0DF2"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B0DF2">
        <w:rPr>
          <w:rFonts w:ascii="Times New Roman" w:eastAsia="Times New Roman" w:hAnsi="Times New Roman" w:cs="Times New Roman"/>
          <w:sz w:val="24"/>
          <w:szCs w:val="24"/>
          <w:lang w:val="ru-RU" w:eastAsia="en-US"/>
        </w:rPr>
        <w:t>5.</w:t>
      </w:r>
      <w:r w:rsidR="004D3564" w:rsidRPr="009B0DF2">
        <w:rPr>
          <w:rFonts w:ascii="Times New Roman" w:eastAsia="Times New Roman" w:hAnsi="Times New Roman" w:cs="Times New Roman"/>
          <w:sz w:val="24"/>
          <w:szCs w:val="24"/>
          <w:lang w:val="ru-RU" w:eastAsia="en-US"/>
        </w:rPr>
        <w:t>6</w:t>
      </w:r>
      <w:r w:rsidRPr="009B0DF2">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57BD471C" w14:textId="77777777" w:rsidR="00933BD5" w:rsidRPr="009B0DF2"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B0DF2">
        <w:rPr>
          <w:rFonts w:ascii="Times New Roman" w:eastAsia="Times New Roman" w:hAnsi="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339D786" w14:textId="135DCF25" w:rsidR="00933BD5" w:rsidRPr="009B0DF2"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9B0DF2">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6B8D2C65" w14:textId="77777777" w:rsidR="008169D9" w:rsidRPr="009B0DF2" w:rsidRDefault="008169D9" w:rsidP="00A337FC">
      <w:pPr>
        <w:shd w:val="clear" w:color="auto" w:fill="FFFFFF"/>
        <w:ind w:right="-108"/>
        <w:rPr>
          <w:rFonts w:ascii="Times New Roman" w:eastAsia="Calibri" w:hAnsi="Times New Roman" w:cs="Times New Roman"/>
          <w:b/>
          <w:sz w:val="24"/>
          <w:szCs w:val="24"/>
          <w:lang w:val="ru-RU"/>
        </w:rPr>
      </w:pPr>
    </w:p>
    <w:p w14:paraId="261F411C" w14:textId="77777777" w:rsidR="000861AF" w:rsidRPr="009B0DF2" w:rsidRDefault="00FD6344">
      <w:pPr>
        <w:shd w:val="clear" w:color="auto" w:fill="FFFFFF"/>
        <w:ind w:left="-108" w:right="-108" w:firstLine="709"/>
        <w:jc w:val="center"/>
        <w:outlineLvl w:val="0"/>
        <w:rPr>
          <w:rFonts w:ascii="Times New Roman" w:eastAsia="Calibri" w:hAnsi="Times New Roman" w:cs="Times New Roman"/>
          <w:b/>
          <w:sz w:val="24"/>
          <w:szCs w:val="24"/>
          <w:lang w:val="ru-RU"/>
        </w:rPr>
      </w:pPr>
      <w:r w:rsidRPr="009B0DF2">
        <w:rPr>
          <w:rFonts w:ascii="Times New Roman" w:eastAsia="Calibri" w:hAnsi="Times New Roman" w:cs="Times New Roman"/>
          <w:b/>
          <w:sz w:val="24"/>
          <w:szCs w:val="24"/>
          <w:lang w:val="ru-RU"/>
        </w:rPr>
        <w:t>6. Ответственность сторон</w:t>
      </w:r>
    </w:p>
    <w:p w14:paraId="18118439" w14:textId="77777777" w:rsidR="000861AF" w:rsidRPr="009B0DF2" w:rsidRDefault="000861AF">
      <w:pPr>
        <w:shd w:val="clear" w:color="auto" w:fill="FFFFFF"/>
        <w:ind w:left="-108" w:right="-108" w:firstLine="709"/>
        <w:jc w:val="center"/>
        <w:outlineLvl w:val="0"/>
        <w:rPr>
          <w:rFonts w:ascii="Times New Roman" w:eastAsia="Calibri" w:hAnsi="Times New Roman" w:cs="Times New Roman"/>
          <w:b/>
          <w:sz w:val="24"/>
          <w:szCs w:val="24"/>
          <w:lang w:val="ru-RU" w:eastAsia="ru-RU"/>
        </w:rPr>
      </w:pPr>
    </w:p>
    <w:p w14:paraId="5EC3C260" w14:textId="36B357A7" w:rsidR="00365387" w:rsidRPr="009B0DF2" w:rsidRDefault="00FD6344"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6.1.</w:t>
      </w:r>
      <w:r w:rsidR="00126ED8" w:rsidRPr="009B0DF2">
        <w:rPr>
          <w:rFonts w:ascii="Times New Roman" w:eastAsia="Times New Roman" w:hAnsi="Times New Roman" w:cs="Times New Roman"/>
          <w:sz w:val="24"/>
          <w:szCs w:val="24"/>
          <w:lang w:val="ru-RU" w:eastAsia="ru-RU"/>
        </w:rPr>
        <w:t xml:space="preserve"> </w:t>
      </w:r>
      <w:r w:rsidR="00365387" w:rsidRPr="009B0DF2">
        <w:rPr>
          <w:rFonts w:ascii="Times New Roman" w:eastAsia="Times New Roman" w:hAnsi="Times New Roman" w:cs="Times New Roman"/>
          <w:sz w:val="24"/>
          <w:szCs w:val="24"/>
          <w:lang w:val="ru-RU" w:eastAsia="ru-RU"/>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1704B61E" w14:textId="33B57BA2"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6.2.</w:t>
      </w:r>
      <w:r w:rsidRPr="009B0DF2">
        <w:rPr>
          <w:rFonts w:ascii="Times New Roman" w:eastAsia="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2ACB5D30" w14:textId="6E14B256"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6.3.</w:t>
      </w:r>
      <w:r w:rsidRPr="009B0DF2">
        <w:rPr>
          <w:rFonts w:ascii="Times New Roman" w:eastAsia="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r w:rsidR="00D83D12" w:rsidRPr="009B0DF2">
        <w:rPr>
          <w:rFonts w:ascii="Times New Roman" w:eastAsia="Times New Roman" w:hAnsi="Times New Roman" w:cs="Times New Roman"/>
          <w:sz w:val="24"/>
          <w:szCs w:val="24"/>
          <w:lang w:val="ru-RU" w:eastAsia="ru-RU"/>
        </w:rPr>
        <w:t>.</w:t>
      </w:r>
    </w:p>
    <w:p w14:paraId="56C2CE6E" w14:textId="2091E969"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6.4.</w:t>
      </w:r>
      <w:r w:rsidRPr="009B0DF2">
        <w:rPr>
          <w:rFonts w:ascii="Times New Roman" w:eastAsia="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w:t>
      </w:r>
      <w:r w:rsidR="00354047" w:rsidRPr="009B0DF2">
        <w:rPr>
          <w:rFonts w:ascii="Times New Roman" w:eastAsia="Times New Roman" w:hAnsi="Times New Roman" w:cs="Times New Roman"/>
          <w:sz w:val="24"/>
          <w:szCs w:val="24"/>
          <w:lang w:val="ru-RU" w:eastAsia="ru-RU"/>
        </w:rPr>
        <w:t xml:space="preserve"> Поставщик обязан выплатить штраф в размере 10% от Цены Договора, за каждый факт неисполнения или ненадлежащего исполнения Поставщиком обязательства</w:t>
      </w:r>
      <w:r w:rsidR="000871C8" w:rsidRPr="009B0DF2">
        <w:rPr>
          <w:rFonts w:ascii="Times New Roman" w:eastAsia="Times New Roman" w:hAnsi="Times New Roman" w:cs="Times New Roman"/>
          <w:sz w:val="24"/>
          <w:szCs w:val="24"/>
          <w:lang w:val="ru-RU" w:eastAsia="ru-RU"/>
        </w:rPr>
        <w:t>,</w:t>
      </w:r>
      <w:r w:rsidR="00780E2C"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sz w:val="24"/>
          <w:szCs w:val="24"/>
          <w:lang w:val="ru-RU" w:eastAsia="ru-RU"/>
        </w:rPr>
        <w:t>которое не имеет стоимостного выражения, Поставщик выплачивает Заказчику штраф в размере 1000 рублей.</w:t>
      </w:r>
    </w:p>
    <w:p w14:paraId="0A76438E" w14:textId="141A1916"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6.5.</w:t>
      </w:r>
      <w:r w:rsidRPr="009B0DF2">
        <w:rPr>
          <w:rFonts w:ascii="Times New Roman" w:eastAsia="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60A6025" w14:textId="0781CC60"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6.6.</w:t>
      </w:r>
      <w:r w:rsidRPr="009B0DF2">
        <w:rPr>
          <w:rFonts w:ascii="Times New Roman" w:eastAsia="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03BDFBC7" w14:textId="6E3A68E1" w:rsidR="00365387" w:rsidRPr="009B0DF2"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w:t>
      </w:r>
      <w:r w:rsidR="00365387" w:rsidRPr="009B0DF2">
        <w:rPr>
          <w:rFonts w:ascii="Times New Roman" w:eastAsia="Times New Roman" w:hAnsi="Times New Roman" w:cs="Times New Roman"/>
          <w:sz w:val="24"/>
          <w:szCs w:val="24"/>
          <w:lang w:val="ru-RU" w:eastAsia="ru-RU"/>
        </w:rPr>
        <w:t>.</w:t>
      </w:r>
      <w:r w:rsidRPr="009B0DF2">
        <w:rPr>
          <w:rFonts w:ascii="Times New Roman" w:eastAsia="Times New Roman" w:hAnsi="Times New Roman" w:cs="Times New Roman"/>
          <w:sz w:val="24"/>
          <w:szCs w:val="24"/>
          <w:lang w:val="ru-RU" w:eastAsia="ru-RU"/>
        </w:rPr>
        <w:t>7</w:t>
      </w:r>
      <w:r w:rsidR="00365387" w:rsidRPr="009B0DF2">
        <w:rPr>
          <w:rFonts w:ascii="Times New Roman" w:eastAsia="Times New Roman" w:hAnsi="Times New Roman" w:cs="Times New Roman"/>
          <w:sz w:val="24"/>
          <w:szCs w:val="24"/>
          <w:lang w:val="ru-RU" w:eastAsia="ru-RU"/>
        </w:rPr>
        <w:t>.</w:t>
      </w:r>
      <w:r w:rsidR="00365387" w:rsidRPr="009B0DF2">
        <w:rPr>
          <w:rFonts w:ascii="Times New Roman" w:eastAsia="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70BAEA" w14:textId="5655EC14" w:rsidR="00365387" w:rsidRPr="009B0DF2"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w:t>
      </w:r>
      <w:r w:rsidR="00365387" w:rsidRPr="009B0DF2">
        <w:rPr>
          <w:rFonts w:ascii="Times New Roman" w:eastAsia="Times New Roman" w:hAnsi="Times New Roman" w:cs="Times New Roman"/>
          <w:sz w:val="24"/>
          <w:szCs w:val="24"/>
          <w:lang w:val="ru-RU" w:eastAsia="ru-RU"/>
        </w:rPr>
        <w:t>.</w:t>
      </w:r>
      <w:r w:rsidRPr="009B0DF2">
        <w:rPr>
          <w:rFonts w:ascii="Times New Roman" w:eastAsia="Times New Roman" w:hAnsi="Times New Roman" w:cs="Times New Roman"/>
          <w:sz w:val="24"/>
          <w:szCs w:val="24"/>
          <w:lang w:val="ru-RU" w:eastAsia="ru-RU"/>
        </w:rPr>
        <w:t>8</w:t>
      </w:r>
      <w:r w:rsidR="00365387" w:rsidRPr="009B0DF2">
        <w:rPr>
          <w:rFonts w:ascii="Times New Roman" w:eastAsia="Times New Roman" w:hAnsi="Times New Roman" w:cs="Times New Roman"/>
          <w:sz w:val="24"/>
          <w:szCs w:val="24"/>
          <w:lang w:val="ru-RU" w:eastAsia="ru-RU"/>
        </w:rPr>
        <w:t>.</w:t>
      </w:r>
      <w:r w:rsidR="00365387" w:rsidRPr="009B0DF2">
        <w:rPr>
          <w:rFonts w:ascii="Times New Roman" w:eastAsia="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41BF70A2" w14:textId="593E0BA1" w:rsidR="00365387" w:rsidRPr="009B0DF2"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w:t>
      </w:r>
      <w:r w:rsidR="00365387" w:rsidRPr="009B0DF2">
        <w:rPr>
          <w:rFonts w:ascii="Times New Roman" w:eastAsia="Times New Roman" w:hAnsi="Times New Roman" w:cs="Times New Roman"/>
          <w:sz w:val="24"/>
          <w:szCs w:val="24"/>
          <w:lang w:val="ru-RU" w:eastAsia="ru-RU"/>
        </w:rPr>
        <w:t>.</w:t>
      </w:r>
      <w:r w:rsidRPr="009B0DF2">
        <w:rPr>
          <w:rFonts w:ascii="Times New Roman" w:eastAsia="Times New Roman" w:hAnsi="Times New Roman" w:cs="Times New Roman"/>
          <w:sz w:val="24"/>
          <w:szCs w:val="24"/>
          <w:lang w:val="ru-RU" w:eastAsia="ru-RU"/>
        </w:rPr>
        <w:t>9</w:t>
      </w:r>
      <w:r w:rsidR="00365387" w:rsidRPr="009B0DF2">
        <w:rPr>
          <w:rFonts w:ascii="Times New Roman" w:eastAsia="Times New Roman" w:hAnsi="Times New Roman" w:cs="Times New Roman"/>
          <w:sz w:val="24"/>
          <w:szCs w:val="24"/>
          <w:lang w:val="ru-RU" w:eastAsia="ru-RU"/>
        </w:rPr>
        <w:t>.</w:t>
      </w:r>
      <w:r w:rsidR="00365387" w:rsidRPr="009B0DF2">
        <w:rPr>
          <w:rFonts w:ascii="Times New Roman" w:eastAsia="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50D795" w14:textId="045079B1" w:rsidR="00365387" w:rsidRPr="009B0DF2"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lastRenderedPageBreak/>
        <w:t>6</w:t>
      </w:r>
      <w:r w:rsidR="00365387" w:rsidRPr="009B0DF2">
        <w:rPr>
          <w:rFonts w:ascii="Times New Roman" w:eastAsia="Times New Roman" w:hAnsi="Times New Roman" w:cs="Times New Roman"/>
          <w:sz w:val="24"/>
          <w:szCs w:val="24"/>
          <w:lang w:val="ru-RU" w:eastAsia="ru-RU"/>
        </w:rPr>
        <w:t>.</w:t>
      </w:r>
      <w:r w:rsidRPr="009B0DF2">
        <w:rPr>
          <w:rFonts w:ascii="Times New Roman" w:eastAsia="Times New Roman" w:hAnsi="Times New Roman" w:cs="Times New Roman"/>
          <w:sz w:val="24"/>
          <w:szCs w:val="24"/>
          <w:lang w:val="ru-RU" w:eastAsia="ru-RU"/>
        </w:rPr>
        <w:t>10</w:t>
      </w:r>
      <w:r w:rsidR="00365387" w:rsidRPr="009B0DF2">
        <w:rPr>
          <w:rFonts w:ascii="Times New Roman" w:eastAsia="Times New Roman" w:hAnsi="Times New Roman" w:cs="Times New Roman"/>
          <w:sz w:val="24"/>
          <w:szCs w:val="24"/>
          <w:lang w:val="ru-RU" w:eastAsia="ru-RU"/>
        </w:rPr>
        <w:t>.</w:t>
      </w:r>
      <w:r w:rsidR="00365387" w:rsidRPr="009B0DF2">
        <w:rPr>
          <w:rFonts w:ascii="Times New Roman" w:eastAsia="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CE4AEA" w14:textId="2286364D" w:rsidR="00126ED8" w:rsidRPr="009B0DF2"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6</w:t>
      </w:r>
      <w:r w:rsidR="00365387" w:rsidRPr="009B0DF2">
        <w:rPr>
          <w:rFonts w:ascii="Times New Roman" w:eastAsia="Times New Roman" w:hAnsi="Times New Roman" w:cs="Times New Roman"/>
          <w:sz w:val="24"/>
          <w:szCs w:val="24"/>
          <w:lang w:val="ru-RU" w:eastAsia="ru-RU"/>
        </w:rPr>
        <w:t>.1</w:t>
      </w:r>
      <w:r w:rsidRPr="009B0DF2">
        <w:rPr>
          <w:rFonts w:ascii="Times New Roman" w:eastAsia="Times New Roman" w:hAnsi="Times New Roman" w:cs="Times New Roman"/>
          <w:sz w:val="24"/>
          <w:szCs w:val="24"/>
          <w:lang w:val="ru-RU" w:eastAsia="ru-RU"/>
        </w:rPr>
        <w:t>1</w:t>
      </w:r>
      <w:r w:rsidR="00365387" w:rsidRPr="009B0DF2">
        <w:rPr>
          <w:rFonts w:ascii="Times New Roman" w:eastAsia="Times New Roman" w:hAnsi="Times New Roman" w:cs="Times New Roman"/>
          <w:sz w:val="24"/>
          <w:szCs w:val="24"/>
          <w:lang w:val="ru-RU" w:eastAsia="ru-RU"/>
        </w:rPr>
        <w:t>.</w:t>
      </w:r>
      <w:r w:rsidR="00365387" w:rsidRPr="009B0DF2">
        <w:rPr>
          <w:rFonts w:ascii="Times New Roman" w:eastAsia="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7E6A458F" w14:textId="77777777" w:rsidR="00933BD5" w:rsidRPr="009B0DF2"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DFB7B8E" w14:textId="77777777" w:rsidR="00933BD5" w:rsidRPr="009B0DF2"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11DDF497" w14:textId="43BFD31F" w:rsidR="00933BD5" w:rsidRPr="009B0DF2"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взыскать неустойку (штраф, пени) в судебном порядке.</w:t>
      </w:r>
    </w:p>
    <w:p w14:paraId="001B69B8" w14:textId="77777777" w:rsidR="00365387" w:rsidRPr="009B0DF2"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b/>
          <w:sz w:val="24"/>
          <w:szCs w:val="24"/>
          <w:lang w:val="ru-RU" w:eastAsia="ru-RU"/>
        </w:rPr>
      </w:pPr>
    </w:p>
    <w:p w14:paraId="740C35C2" w14:textId="77777777" w:rsidR="000861AF" w:rsidRPr="009B0DF2" w:rsidRDefault="00FD6344">
      <w:pPr>
        <w:keepNext/>
        <w:spacing w:after="200" w:line="276" w:lineRule="auto"/>
        <w:jc w:val="center"/>
        <w:rPr>
          <w:rFonts w:ascii="Times New Roman" w:eastAsia="Times New Roman" w:hAnsi="Times New Roman" w:cs="Times New Roman"/>
          <w:b/>
          <w:sz w:val="24"/>
          <w:szCs w:val="24"/>
          <w:lang w:val="ru-RU" w:eastAsia="ru-RU"/>
        </w:rPr>
      </w:pPr>
      <w:r w:rsidRPr="009B0DF2">
        <w:rPr>
          <w:rFonts w:ascii="Times New Roman" w:eastAsia="Times New Roman" w:hAnsi="Times New Roman" w:cs="Times New Roman"/>
          <w:b/>
          <w:sz w:val="24"/>
          <w:szCs w:val="24"/>
          <w:lang w:val="ru-RU" w:eastAsia="ru-RU"/>
        </w:rPr>
        <w:t>7. Порядок разрешения споров</w:t>
      </w:r>
    </w:p>
    <w:p w14:paraId="137738EF"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FCFDA33"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43F2CB44" w14:textId="2594FF7D"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00780E2C" w:rsidRPr="009B0DF2">
        <w:rPr>
          <w:rFonts w:ascii="Times New Roman" w:eastAsia="Times New Roman" w:hAnsi="Times New Roman" w:cs="Times New Roman"/>
          <w:sz w:val="24"/>
          <w:szCs w:val="24"/>
          <w:shd w:val="clear" w:color="auto" w:fill="FFFFFF"/>
          <w:lang w:val="ru-RU" w:eastAsia="ru-RU"/>
        </w:rPr>
        <w:t>по месту нахождения Заказчика.</w:t>
      </w:r>
      <w:r w:rsidRPr="009B0DF2">
        <w:rPr>
          <w:rFonts w:ascii="Times New Roman" w:eastAsia="Times New Roman" w:hAnsi="Times New Roman" w:cs="Times New Roman"/>
          <w:sz w:val="24"/>
          <w:szCs w:val="24"/>
          <w:lang w:val="ru-RU" w:eastAsia="ru-RU"/>
        </w:rPr>
        <w:t xml:space="preserve"> </w:t>
      </w:r>
    </w:p>
    <w:p w14:paraId="546CC964" w14:textId="77777777" w:rsidR="000861AF" w:rsidRPr="009B0DF2" w:rsidRDefault="000861AF">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9B0DF2" w:rsidRDefault="00FD6344">
      <w:pPr>
        <w:ind w:right="-108" w:firstLine="709"/>
        <w:jc w:val="center"/>
        <w:rPr>
          <w:rFonts w:ascii="Times New Roman" w:eastAsia="Times New Roman" w:hAnsi="Times New Roman" w:cs="Times New Roman"/>
          <w:b/>
          <w:sz w:val="24"/>
          <w:szCs w:val="24"/>
          <w:lang w:val="ru-RU" w:eastAsia="ru-RU"/>
        </w:rPr>
      </w:pPr>
      <w:r w:rsidRPr="009B0DF2">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9B0DF2">
        <w:rPr>
          <w:rFonts w:ascii="Times New Roman" w:eastAsia="Times New Roman" w:hAnsi="Times New Roman" w:cs="Times New Roman"/>
          <w:sz w:val="24"/>
          <w:szCs w:val="24"/>
          <w:lang w:val="ru-RU" w:eastAsia="ru-RU"/>
        </w:rPr>
        <w:t xml:space="preserve"> </w:t>
      </w:r>
      <w:r w:rsidRPr="009B0DF2">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14BA22FD"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548D76B6" w14:textId="77777777" w:rsidR="000861AF" w:rsidRPr="009B0DF2" w:rsidRDefault="00FD6344">
      <w:pPr>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E60237E" w14:textId="77777777" w:rsidR="00417325" w:rsidRPr="009B0DF2" w:rsidRDefault="00417325">
      <w:pPr>
        <w:ind w:right="-108" w:firstLine="709"/>
        <w:jc w:val="center"/>
        <w:rPr>
          <w:rFonts w:ascii="Times New Roman" w:eastAsia="Times New Roman" w:hAnsi="Times New Roman" w:cs="Times New Roman"/>
          <w:b/>
          <w:sz w:val="24"/>
          <w:szCs w:val="24"/>
          <w:lang w:val="ru-RU" w:eastAsia="ru-RU"/>
        </w:rPr>
      </w:pPr>
    </w:p>
    <w:p w14:paraId="4E824427" w14:textId="2F1B88E9" w:rsidR="000861AF" w:rsidRPr="009B0DF2" w:rsidRDefault="00FD6344">
      <w:pPr>
        <w:ind w:right="-108" w:firstLine="709"/>
        <w:jc w:val="center"/>
        <w:rPr>
          <w:rFonts w:ascii="Times New Roman" w:eastAsia="Times New Roman" w:hAnsi="Times New Roman" w:cs="Times New Roman"/>
          <w:b/>
          <w:sz w:val="24"/>
          <w:szCs w:val="24"/>
          <w:lang w:val="ru-RU" w:eastAsia="ru-RU"/>
        </w:rPr>
      </w:pPr>
      <w:r w:rsidRPr="009B0DF2">
        <w:rPr>
          <w:rFonts w:ascii="Times New Roman" w:eastAsia="Times New Roman" w:hAnsi="Times New Roman" w:cs="Times New Roman"/>
          <w:b/>
          <w:sz w:val="24"/>
          <w:szCs w:val="24"/>
          <w:lang w:val="ru-RU" w:eastAsia="ru-RU"/>
        </w:rPr>
        <w:t xml:space="preserve">9. Расторжение </w:t>
      </w:r>
      <w:r w:rsidR="00DD6645" w:rsidRPr="009B0DF2">
        <w:rPr>
          <w:rFonts w:ascii="Times New Roman" w:eastAsia="Times New Roman" w:hAnsi="Times New Roman" w:cs="Times New Roman"/>
          <w:b/>
          <w:sz w:val="24"/>
          <w:szCs w:val="24"/>
          <w:lang w:val="ru-RU" w:eastAsia="ru-RU"/>
        </w:rPr>
        <w:t xml:space="preserve">и Изменение </w:t>
      </w:r>
      <w:r w:rsidRPr="009B0DF2">
        <w:rPr>
          <w:rFonts w:ascii="Times New Roman" w:eastAsia="Times New Roman" w:hAnsi="Times New Roman" w:cs="Times New Roman"/>
          <w:b/>
          <w:sz w:val="24"/>
          <w:szCs w:val="24"/>
          <w:lang w:val="ru-RU" w:eastAsia="ru-RU"/>
        </w:rPr>
        <w:t>Договора</w:t>
      </w:r>
    </w:p>
    <w:p w14:paraId="4EB20E16" w14:textId="6C7BDFBC" w:rsidR="00AE5051" w:rsidRPr="009B0DF2" w:rsidRDefault="00FD6344" w:rsidP="00AE5051">
      <w:pPr>
        <w:ind w:right="-108" w:firstLine="709"/>
        <w:jc w:val="both"/>
        <w:rPr>
          <w:rFonts w:ascii="Times New Roman" w:eastAsia="Times New Roman" w:hAnsi="Times New Roman" w:cs="Times New Roman"/>
          <w:b/>
          <w:bCs/>
          <w:sz w:val="24"/>
          <w:szCs w:val="24"/>
          <w:lang w:val="ru-RU" w:eastAsia="ru-RU"/>
        </w:rPr>
      </w:pPr>
      <w:r w:rsidRPr="009B0DF2">
        <w:rPr>
          <w:rFonts w:ascii="Times New Roman" w:eastAsia="Times New Roman" w:hAnsi="Times New Roman" w:cs="Times New Roman"/>
          <w:b/>
          <w:bCs/>
          <w:sz w:val="24"/>
          <w:szCs w:val="24"/>
          <w:lang w:val="ru-RU" w:eastAsia="ru-RU"/>
        </w:rPr>
        <w:t>9.1.</w:t>
      </w:r>
      <w:r w:rsidR="00AE5051" w:rsidRPr="009B0DF2">
        <w:rPr>
          <w:rFonts w:ascii="Times New Roman" w:eastAsia="Times New Roman" w:hAnsi="Times New Roman" w:cs="Times New Roman"/>
          <w:b/>
          <w:bCs/>
          <w:sz w:val="24"/>
          <w:szCs w:val="24"/>
          <w:lang w:val="ru-RU" w:eastAsia="ru-RU"/>
        </w:rPr>
        <w:t xml:space="preserve"> Расторжение Договора:</w:t>
      </w:r>
    </w:p>
    <w:p w14:paraId="08C39BA7" w14:textId="3A0D1F06"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9.1.1.</w:t>
      </w:r>
      <w:r w:rsidRPr="00514A8C">
        <w:rPr>
          <w:rFonts w:ascii="Times New Roman" w:eastAsia="Times New Roman" w:hAnsi="Times New Roman" w:cs="Times New Roman"/>
          <w:sz w:val="24"/>
          <w:szCs w:val="24"/>
          <w:lang w:val="ru-RU" w:eastAsia="ru-RU"/>
        </w:rPr>
        <w:t xml:space="preserve"> Расторжение договора допускается по соглашению сторон, по решению суда,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(или) договором.</w:t>
      </w:r>
    </w:p>
    <w:p w14:paraId="533713B5"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14:paraId="02FBEFE2" w14:textId="25541BF4"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9.1.2</w:t>
      </w:r>
      <w:r w:rsidRPr="00514A8C">
        <w:rPr>
          <w:rFonts w:ascii="Times New Roman" w:eastAsia="Times New Roman" w:hAnsi="Times New Roman" w:cs="Times New Roman"/>
          <w:sz w:val="24"/>
          <w:szCs w:val="24"/>
          <w:lang w:val="ru-RU"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14:paraId="162E5E83"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В том числе заказчик вправе отказаться от исполнения договора в одностороннем порядке в случае неисполнения (ненадлежащего исполнения) и (или) неоднократного нарушения поставщиком (исполнителем, подрядчиком) обязательств, предусмотренных договором.</w:t>
      </w:r>
    </w:p>
    <w:p w14:paraId="0BEC7DEB" w14:textId="31E0916F"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9.1.3</w:t>
      </w:r>
      <w:r w:rsidRPr="00514A8C">
        <w:rPr>
          <w:rFonts w:ascii="Times New Roman" w:eastAsia="Times New Roman" w:hAnsi="Times New Roman" w:cs="Times New Roman"/>
          <w:sz w:val="24"/>
          <w:szCs w:val="24"/>
          <w:lang w:val="ru-RU" w:eastAsia="ru-RU"/>
        </w:rPr>
        <w:t>. Заказчик обязан принять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14:paraId="0AA75EF1"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51F1EA5D"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48B8CF12" w14:textId="7BFD6AF6"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9.1.4</w:t>
      </w:r>
      <w:r w:rsidRPr="00514A8C">
        <w:rPr>
          <w:rFonts w:ascii="Times New Roman" w:eastAsia="Times New Roman" w:hAnsi="Times New Roman" w:cs="Times New Roman"/>
          <w:sz w:val="24"/>
          <w:szCs w:val="24"/>
          <w:lang w:val="ru-RU" w:eastAsia="ru-RU"/>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пунктами 25.30 - 25.32 настоящего Положения.</w:t>
      </w:r>
    </w:p>
    <w:p w14:paraId="74ECC4D8"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A489478" w14:textId="2CD2939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9.1.5.</w:t>
      </w:r>
      <w:r w:rsidRPr="00514A8C">
        <w:rPr>
          <w:rFonts w:ascii="Times New Roman" w:eastAsia="Times New Roman" w:hAnsi="Times New Roman" w:cs="Times New Roman"/>
          <w:sz w:val="24"/>
          <w:szCs w:val="24"/>
          <w:lang w:val="ru-RU" w:eastAsia="ru-RU"/>
        </w:rPr>
        <w:t xml:space="preserve"> Решение о расторжении договора по соглашению сторон, в связи с односторонним отказом от 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котором должна быть указана информация о дате принятия решения; реквизиты договора и информация поставщике (исполнителе, подрядчике), с которым заказчик </w:t>
      </w:r>
      <w:proofErr w:type="spellStart"/>
      <w:r w:rsidRPr="00514A8C">
        <w:rPr>
          <w:rFonts w:ascii="Times New Roman" w:eastAsia="Times New Roman" w:hAnsi="Times New Roman" w:cs="Times New Roman"/>
          <w:sz w:val="24"/>
          <w:szCs w:val="24"/>
          <w:lang w:val="ru-RU" w:eastAsia="ru-RU"/>
        </w:rPr>
        <w:t>расторшает</w:t>
      </w:r>
      <w:proofErr w:type="spellEnd"/>
      <w:r w:rsidRPr="00514A8C">
        <w:rPr>
          <w:rFonts w:ascii="Times New Roman" w:eastAsia="Times New Roman" w:hAnsi="Times New Roman" w:cs="Times New Roman"/>
          <w:sz w:val="24"/>
          <w:szCs w:val="24"/>
          <w:lang w:val="ru-RU" w:eastAsia="ru-RU"/>
        </w:rPr>
        <w:t xml:space="preserve"> договор; о фактах, которые являются основанием для принятия такого решения (включая реквизиты документов, подтверждающих данные факты); иная информация (при необходимости).</w:t>
      </w:r>
    </w:p>
    <w:p w14:paraId="0D749F21"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Решение о расторжении договора размещается в ЕИС не позднее 5 (пяти) рабочих дней с даты принятия указанного решения.</w:t>
      </w:r>
    </w:p>
    <w:p w14:paraId="4E097F2B" w14:textId="7905139C"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9.1.6</w:t>
      </w:r>
      <w:r w:rsidRPr="00514A8C">
        <w:rPr>
          <w:rFonts w:ascii="Times New Roman" w:eastAsia="Times New Roman" w:hAnsi="Times New Roman" w:cs="Times New Roman"/>
          <w:sz w:val="24"/>
          <w:szCs w:val="24"/>
          <w:lang w:val="ru-RU" w:eastAsia="ru-RU"/>
        </w:rPr>
        <w:t xml:space="preserve">. В случае расторжения договора по соглашению сторон, 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w:t>
      </w:r>
      <w:proofErr w:type="gramStart"/>
      <w:r w:rsidRPr="00514A8C">
        <w:rPr>
          <w:rFonts w:ascii="Times New Roman" w:eastAsia="Times New Roman" w:hAnsi="Times New Roman" w:cs="Times New Roman"/>
          <w:sz w:val="24"/>
          <w:szCs w:val="24"/>
          <w:lang w:val="ru-RU" w:eastAsia="ru-RU"/>
        </w:rPr>
        <w:t>договора,  в</w:t>
      </w:r>
      <w:proofErr w:type="gramEnd"/>
      <w:r w:rsidRPr="00514A8C">
        <w:rPr>
          <w:rFonts w:ascii="Times New Roman" w:eastAsia="Times New Roman" w:hAnsi="Times New Roman" w:cs="Times New Roman"/>
          <w:sz w:val="24"/>
          <w:szCs w:val="24"/>
          <w:lang w:val="ru-RU" w:eastAsia="ru-RU"/>
        </w:rPr>
        <w:t xml:space="preserve"> соответствии с настоящим Положением.</w:t>
      </w:r>
    </w:p>
    <w:p w14:paraId="69C961A7" w14:textId="77777777" w:rsidR="00514A8C" w:rsidRDefault="00514A8C" w:rsidP="00514A8C">
      <w:pPr>
        <w:ind w:right="-108" w:firstLine="709"/>
        <w:jc w:val="both"/>
        <w:rPr>
          <w:rFonts w:ascii="Times New Roman" w:eastAsia="Times New Roman" w:hAnsi="Times New Roman" w:cs="Times New Roman"/>
          <w:b/>
          <w:bCs/>
          <w:sz w:val="24"/>
          <w:szCs w:val="24"/>
          <w:lang w:val="ru-RU" w:eastAsia="ru-RU"/>
        </w:rPr>
      </w:pPr>
      <w:r w:rsidRPr="00514A8C">
        <w:rPr>
          <w:rFonts w:ascii="Times New Roman" w:eastAsia="Times New Roman" w:hAnsi="Times New Roman" w:cs="Times New Roman"/>
          <w:sz w:val="24"/>
          <w:szCs w:val="24"/>
          <w:lang w:val="ru-RU" w:eastAsia="ru-RU"/>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r w:rsidRPr="00514A8C">
        <w:rPr>
          <w:rFonts w:ascii="Times New Roman" w:eastAsia="Times New Roman" w:hAnsi="Times New Roman" w:cs="Times New Roman"/>
          <w:b/>
          <w:bCs/>
          <w:sz w:val="24"/>
          <w:szCs w:val="24"/>
          <w:lang w:val="ru-RU" w:eastAsia="ru-RU"/>
        </w:rPr>
        <w:t xml:space="preserve"> </w:t>
      </w:r>
    </w:p>
    <w:p w14:paraId="37015AAB" w14:textId="77777777" w:rsidR="00514A8C" w:rsidRDefault="00514A8C" w:rsidP="00514A8C">
      <w:pPr>
        <w:ind w:right="-108" w:firstLine="709"/>
        <w:jc w:val="both"/>
        <w:rPr>
          <w:rFonts w:ascii="Times New Roman" w:eastAsia="Times New Roman" w:hAnsi="Times New Roman" w:cs="Times New Roman"/>
          <w:b/>
          <w:bCs/>
          <w:sz w:val="24"/>
          <w:szCs w:val="24"/>
          <w:lang w:val="ru-RU" w:eastAsia="ru-RU"/>
        </w:rPr>
      </w:pPr>
    </w:p>
    <w:p w14:paraId="12C39C29" w14:textId="6DB43FD2" w:rsidR="00AE5051" w:rsidRPr="009B0DF2" w:rsidRDefault="00AE5051" w:rsidP="00514A8C">
      <w:pPr>
        <w:ind w:right="-108" w:firstLine="709"/>
        <w:jc w:val="both"/>
        <w:rPr>
          <w:rFonts w:ascii="Times New Roman" w:eastAsia="Times New Roman" w:hAnsi="Times New Roman" w:cs="Times New Roman"/>
          <w:b/>
          <w:bCs/>
          <w:sz w:val="24"/>
          <w:szCs w:val="24"/>
          <w:lang w:val="ru-RU" w:eastAsia="ru-RU"/>
        </w:rPr>
      </w:pPr>
      <w:r w:rsidRPr="009B0DF2">
        <w:rPr>
          <w:rFonts w:ascii="Times New Roman" w:eastAsia="Times New Roman" w:hAnsi="Times New Roman" w:cs="Times New Roman"/>
          <w:b/>
          <w:bCs/>
          <w:sz w:val="24"/>
          <w:szCs w:val="24"/>
          <w:lang w:val="ru-RU" w:eastAsia="ru-RU"/>
        </w:rPr>
        <w:t>9.2. Изменение договора:</w:t>
      </w:r>
    </w:p>
    <w:p w14:paraId="5F927755" w14:textId="24AFEA9D"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9.2.1</w:t>
      </w:r>
      <w:r w:rsidRPr="00514A8C">
        <w:rPr>
          <w:rFonts w:ascii="Times New Roman" w:eastAsia="Times New Roman" w:hAnsi="Times New Roman" w:cs="Times New Roman"/>
          <w:sz w:val="24"/>
          <w:szCs w:val="24"/>
          <w:lang w:val="ru-RU" w:eastAsia="ru-RU"/>
        </w:rPr>
        <w:t>. При исполнении договора по соглашению сторон допускается изменение следующих условий, предусмотренных договором:</w:t>
      </w:r>
    </w:p>
    <w:p w14:paraId="10F8E02F"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изменение количества, объема закупаемой продукции, оказываемых услуг, выполняемых работ, в том числе:</w:t>
      </w:r>
    </w:p>
    <w:p w14:paraId="36BD188E"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при уменьшении потребности заказчика в товарах, услугах, работах на поставку, оказание, выполнение которых заключен договор;</w:t>
      </w:r>
    </w:p>
    <w:p w14:paraId="0F63E33E"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 xml:space="preserve">при увеличении потребности заказчика в товарах, услугах, работах на поставку, оказание, выполнение которых заключен договор, но не более 50% </w:t>
      </w:r>
      <w:proofErr w:type="gramStart"/>
      <w:r w:rsidRPr="00514A8C">
        <w:rPr>
          <w:rFonts w:ascii="Times New Roman" w:eastAsia="Times New Roman" w:hAnsi="Times New Roman" w:cs="Times New Roman"/>
          <w:sz w:val="24"/>
          <w:szCs w:val="24"/>
          <w:lang w:val="ru-RU" w:eastAsia="ru-RU"/>
        </w:rPr>
        <w:t>( предусмотренного</w:t>
      </w:r>
      <w:proofErr w:type="gramEnd"/>
      <w:r w:rsidRPr="00514A8C">
        <w:rPr>
          <w:rFonts w:ascii="Times New Roman" w:eastAsia="Times New Roman" w:hAnsi="Times New Roman" w:cs="Times New Roman"/>
          <w:sz w:val="24"/>
          <w:szCs w:val="24"/>
          <w:lang w:val="ru-RU" w:eastAsia="ru-RU"/>
        </w:rPr>
        <w:t xml:space="preserve"> таким договором количества товаров, объема услуг, работ 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w:t>
      </w:r>
    </w:p>
    <w:p w14:paraId="06118B55"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изменение сроков исполнения обязательств по договору;</w:t>
      </w:r>
    </w:p>
    <w:p w14:paraId="6A1AEC21"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14:paraId="25E1AD4B"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 xml:space="preserve">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w:t>
      </w:r>
      <w:r w:rsidRPr="00514A8C">
        <w:rPr>
          <w:rFonts w:ascii="Times New Roman" w:eastAsia="Times New Roman" w:hAnsi="Times New Roman" w:cs="Times New Roman"/>
          <w:sz w:val="24"/>
          <w:szCs w:val="24"/>
          <w:lang w:val="ru-RU" w:eastAsia="ru-RU"/>
        </w:rPr>
        <w:lastRenderedPageBreak/>
        <w:t>услуг) для заказчика по сравнению с условиями заключенного договора, и не ухудшающие экономическую эффективность закупки;</w:t>
      </w:r>
    </w:p>
    <w:p w14:paraId="5DC1E106"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71E287A8"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предложен 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14:paraId="1A7B2820"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01BF2347"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при изменении в ходе исполнения договора регулируемых государством цен и (или) тарифов на товар, используемый в ходе исполнения договора;</w:t>
      </w:r>
    </w:p>
    <w:p w14:paraId="1CB9117E"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02E0D92F"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изменение иных условий договора.</w:t>
      </w:r>
    </w:p>
    <w:p w14:paraId="06F8925B" w14:textId="77777777"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sidRPr="00514A8C">
        <w:rPr>
          <w:rFonts w:ascii="Times New Roman" w:eastAsia="Times New Roman" w:hAnsi="Times New Roman" w:cs="Times New Roman"/>
          <w:sz w:val="24"/>
          <w:szCs w:val="24"/>
          <w:lang w:val="ru-RU" w:eastAsia="ru-RU"/>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 Заказчик не позднее 10 (десяти) дней со дня внесения изменений в договор размещает в ЕИС информацию изменении договора с указанием измененных условий.</w:t>
      </w:r>
    </w:p>
    <w:p w14:paraId="09135BF8" w14:textId="212A22FA"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9.2.2.</w:t>
      </w:r>
      <w:r w:rsidRPr="00514A8C">
        <w:rPr>
          <w:rFonts w:ascii="Times New Roman" w:eastAsia="Times New Roman" w:hAnsi="Times New Roman" w:cs="Times New Roman"/>
          <w:sz w:val="24"/>
          <w:szCs w:val="24"/>
          <w:lang w:val="ru-RU" w:eastAsia="ru-RU"/>
        </w:rPr>
        <w:t xml:space="preserve">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proofErr w:type="gramStart"/>
      <w:r w:rsidRPr="00514A8C">
        <w:rPr>
          <w:rFonts w:ascii="Times New Roman" w:eastAsia="Times New Roman" w:hAnsi="Times New Roman" w:cs="Times New Roman"/>
          <w:sz w:val="24"/>
          <w:szCs w:val="24"/>
          <w:lang w:val="ru-RU" w:eastAsia="ru-RU"/>
        </w:rPr>
        <w:t>либо</w:t>
      </w:r>
      <w:proofErr w:type="gramEnd"/>
      <w:r w:rsidRPr="00514A8C">
        <w:rPr>
          <w:rFonts w:ascii="Times New Roman" w:eastAsia="Times New Roman" w:hAnsi="Times New Roman" w:cs="Times New Roman"/>
          <w:sz w:val="24"/>
          <w:szCs w:val="24"/>
          <w:lang w:val="ru-RU" w:eastAsia="ru-RU"/>
        </w:rPr>
        <w:t xml:space="preserve">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1264EC3F" w14:textId="21568781" w:rsidR="00514A8C" w:rsidRPr="00514A8C" w:rsidRDefault="00514A8C" w:rsidP="00514A8C">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9.2.3</w:t>
      </w:r>
      <w:r w:rsidRPr="00514A8C">
        <w:rPr>
          <w:rFonts w:ascii="Times New Roman" w:eastAsia="Times New Roman" w:hAnsi="Times New Roman" w:cs="Times New Roman"/>
          <w:sz w:val="24"/>
          <w:szCs w:val="24"/>
          <w:lang w:val="ru-RU" w:eastAsia="ru-RU"/>
        </w:rPr>
        <w:t xml:space="preserve">. В случае перемены заказчика права и обязанности заказчика, предусмотренные договором, переходят к новому заказчику. </w:t>
      </w:r>
    </w:p>
    <w:p w14:paraId="4660FA24" w14:textId="77777777" w:rsidR="00514A8C" w:rsidRDefault="00514A8C" w:rsidP="00514A8C">
      <w:pPr>
        <w:ind w:right="-108" w:firstLine="709"/>
        <w:jc w:val="center"/>
        <w:rPr>
          <w:rFonts w:ascii="Times New Roman" w:eastAsia="Times New Roman" w:hAnsi="Times New Roman" w:cs="Times New Roman"/>
          <w:b/>
          <w:sz w:val="24"/>
          <w:szCs w:val="24"/>
          <w:lang w:val="ru-RU" w:eastAsia="ru-RU"/>
        </w:rPr>
      </w:pPr>
    </w:p>
    <w:p w14:paraId="677BE44D" w14:textId="44C7F724" w:rsidR="000861AF" w:rsidRPr="009B0DF2" w:rsidRDefault="00FD6344" w:rsidP="00514A8C">
      <w:pPr>
        <w:ind w:right="-108" w:firstLine="709"/>
        <w:jc w:val="center"/>
        <w:rPr>
          <w:rFonts w:ascii="Times New Roman" w:eastAsia="Times New Roman" w:hAnsi="Times New Roman" w:cs="Times New Roman"/>
          <w:b/>
          <w:sz w:val="24"/>
          <w:szCs w:val="24"/>
          <w:lang w:val="ru-RU" w:eastAsia="ru-RU"/>
        </w:rPr>
      </w:pPr>
      <w:r w:rsidRPr="009B0DF2">
        <w:rPr>
          <w:rFonts w:ascii="Times New Roman" w:eastAsia="Times New Roman" w:hAnsi="Times New Roman" w:cs="Times New Roman"/>
          <w:b/>
          <w:sz w:val="24"/>
          <w:szCs w:val="24"/>
          <w:lang w:val="ru-RU" w:eastAsia="ru-RU"/>
        </w:rPr>
        <w:t>10.Срок действия Договора</w:t>
      </w:r>
    </w:p>
    <w:p w14:paraId="16F258A2" w14:textId="1C2237EE" w:rsidR="000861AF"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10.1. Договор вступает в силу с момента подписания Договора и действует по </w:t>
      </w:r>
      <w:r w:rsidR="003D4CD2">
        <w:rPr>
          <w:rFonts w:ascii="Times New Roman" w:eastAsia="Times New Roman" w:hAnsi="Times New Roman" w:cs="Times New Roman"/>
          <w:b/>
          <w:sz w:val="24"/>
          <w:szCs w:val="24"/>
          <w:lang w:val="ru-RU" w:eastAsia="ru-RU"/>
        </w:rPr>
        <w:t>2</w:t>
      </w:r>
      <w:bookmarkStart w:id="0" w:name="_GoBack"/>
      <w:bookmarkEnd w:id="0"/>
      <w:r w:rsidR="003D4CD2">
        <w:rPr>
          <w:rFonts w:ascii="Times New Roman" w:eastAsia="Times New Roman" w:hAnsi="Times New Roman" w:cs="Times New Roman"/>
          <w:b/>
          <w:sz w:val="24"/>
          <w:szCs w:val="24"/>
          <w:lang w:val="ru-RU" w:eastAsia="ru-RU"/>
        </w:rPr>
        <w:t>7</w:t>
      </w:r>
      <w:r w:rsidRPr="009B0DF2">
        <w:rPr>
          <w:rFonts w:ascii="Times New Roman" w:eastAsia="Times New Roman" w:hAnsi="Times New Roman" w:cs="Times New Roman"/>
          <w:b/>
          <w:sz w:val="24"/>
          <w:szCs w:val="24"/>
          <w:lang w:val="ru-RU" w:eastAsia="ru-RU"/>
        </w:rPr>
        <w:t>.</w:t>
      </w:r>
      <w:r w:rsidR="00601845" w:rsidRPr="009B0DF2">
        <w:rPr>
          <w:rFonts w:ascii="Times New Roman" w:eastAsia="Times New Roman" w:hAnsi="Times New Roman" w:cs="Times New Roman"/>
          <w:b/>
          <w:sz w:val="24"/>
          <w:szCs w:val="24"/>
          <w:lang w:val="ru-RU" w:eastAsia="ru-RU"/>
        </w:rPr>
        <w:t>12</w:t>
      </w:r>
      <w:r w:rsidRPr="009B0DF2">
        <w:rPr>
          <w:rFonts w:ascii="Times New Roman" w:eastAsia="Times New Roman" w:hAnsi="Times New Roman" w:cs="Times New Roman"/>
          <w:b/>
          <w:sz w:val="24"/>
          <w:szCs w:val="24"/>
          <w:lang w:val="ru-RU" w:eastAsia="ru-RU"/>
        </w:rPr>
        <w:t>.202</w:t>
      </w:r>
      <w:r w:rsidR="00CB794F" w:rsidRPr="009B0DF2">
        <w:rPr>
          <w:rFonts w:ascii="Times New Roman" w:eastAsia="Times New Roman" w:hAnsi="Times New Roman" w:cs="Times New Roman"/>
          <w:b/>
          <w:sz w:val="24"/>
          <w:szCs w:val="24"/>
          <w:lang w:val="ru-RU" w:eastAsia="ru-RU"/>
        </w:rPr>
        <w:t>4</w:t>
      </w:r>
      <w:r w:rsidRPr="009B0DF2">
        <w:rPr>
          <w:rFonts w:ascii="Times New Roman" w:eastAsia="Times New Roman" w:hAnsi="Times New Roman" w:cs="Times New Roman"/>
          <w:b/>
          <w:sz w:val="24"/>
          <w:szCs w:val="24"/>
          <w:lang w:val="ru-RU" w:eastAsia="ru-RU"/>
        </w:rPr>
        <w:t>г</w:t>
      </w:r>
      <w:r w:rsidRPr="009B0DF2">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p>
    <w:p w14:paraId="47BD3FDE" w14:textId="77777777" w:rsidR="00613A02" w:rsidRPr="009B0DF2" w:rsidRDefault="00613A02" w:rsidP="00613A02">
      <w:pPr>
        <w:autoSpaceDE w:val="0"/>
        <w:autoSpaceDN w:val="0"/>
        <w:adjustRightInd w:val="0"/>
        <w:ind w:right="-108"/>
        <w:jc w:val="both"/>
        <w:rPr>
          <w:rFonts w:ascii="Times New Roman" w:eastAsia="Times New Roman" w:hAnsi="Times New Roman" w:cs="Times New Roman"/>
          <w:sz w:val="24"/>
          <w:szCs w:val="24"/>
          <w:lang w:val="ru-RU" w:eastAsia="ru-RU"/>
        </w:rPr>
      </w:pPr>
    </w:p>
    <w:p w14:paraId="1F08B0E5" w14:textId="59988E26" w:rsidR="00573897" w:rsidRPr="009B0DF2" w:rsidRDefault="00573897" w:rsidP="00573897">
      <w:pPr>
        <w:autoSpaceDE w:val="0"/>
        <w:autoSpaceDN w:val="0"/>
        <w:adjustRightInd w:val="0"/>
        <w:ind w:right="-108" w:firstLine="709"/>
        <w:jc w:val="center"/>
        <w:rPr>
          <w:rFonts w:ascii="Times New Roman" w:eastAsia="Times New Roman" w:hAnsi="Times New Roman" w:cs="Times New Roman"/>
          <w:b/>
          <w:bCs/>
          <w:sz w:val="24"/>
          <w:szCs w:val="24"/>
          <w:lang w:val="ru-RU" w:eastAsia="ru-RU"/>
        </w:rPr>
      </w:pPr>
      <w:r w:rsidRPr="009B0DF2">
        <w:rPr>
          <w:rFonts w:ascii="Times New Roman" w:eastAsia="Times New Roman" w:hAnsi="Times New Roman" w:cs="Times New Roman"/>
          <w:b/>
          <w:bCs/>
          <w:sz w:val="24"/>
          <w:szCs w:val="24"/>
          <w:lang w:val="ru-RU" w:eastAsia="ru-RU"/>
        </w:rPr>
        <w:t>11. Обеспечение исполнения Договора и Антидемпинговые меры</w:t>
      </w:r>
    </w:p>
    <w:p w14:paraId="682BE2B4" w14:textId="112EA560" w:rsidR="00BA46F1" w:rsidRPr="009B0DF2" w:rsidRDefault="00573897" w:rsidP="009B0DF2">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11.1</w:t>
      </w:r>
      <w:r w:rsidR="00B11A38" w:rsidRPr="009B0DF2">
        <w:rPr>
          <w:rFonts w:ascii="Times New Roman" w:eastAsia="Times New Roman" w:hAnsi="Times New Roman" w:cs="Times New Roman"/>
          <w:sz w:val="24"/>
          <w:szCs w:val="24"/>
          <w:lang w:val="ru-RU" w:eastAsia="ru-RU"/>
        </w:rPr>
        <w:t>.</w:t>
      </w:r>
      <w:r w:rsidR="009B0DF2" w:rsidRPr="009B0DF2">
        <w:rPr>
          <w:rFonts w:ascii="Times New Roman" w:eastAsia="Times New Roman" w:hAnsi="Times New Roman" w:cs="Times New Roman"/>
          <w:sz w:val="24"/>
          <w:szCs w:val="24"/>
          <w:lang w:val="ru-RU" w:eastAsia="ru-RU"/>
        </w:rPr>
        <w:t xml:space="preserve"> Не установлено.</w:t>
      </w:r>
    </w:p>
    <w:p w14:paraId="0DE01B4D" w14:textId="77777777" w:rsidR="000861AF" w:rsidRPr="009B0DF2" w:rsidRDefault="000861AF">
      <w:pPr>
        <w:widowControl w:val="0"/>
        <w:suppressAutoHyphens/>
        <w:ind w:left="-108" w:right="-108" w:firstLine="709"/>
        <w:rPr>
          <w:rFonts w:ascii="Times New Roman" w:eastAsia="Times New Roman" w:hAnsi="Times New Roman" w:cs="Times New Roman"/>
          <w:sz w:val="24"/>
          <w:szCs w:val="24"/>
          <w:lang w:val="ru-RU" w:eastAsia="ru-RU"/>
        </w:rPr>
      </w:pPr>
    </w:p>
    <w:p w14:paraId="69840B79" w14:textId="21B88FB2" w:rsidR="000861AF" w:rsidRPr="009B0DF2" w:rsidRDefault="00FD6344">
      <w:pPr>
        <w:ind w:right="-108" w:firstLine="709"/>
        <w:jc w:val="center"/>
        <w:rPr>
          <w:rFonts w:ascii="Times New Roman" w:eastAsia="Times New Roman" w:hAnsi="Times New Roman" w:cs="Times New Roman"/>
          <w:b/>
          <w:sz w:val="24"/>
          <w:szCs w:val="24"/>
          <w:lang w:val="ru-RU" w:eastAsia="ru-RU"/>
        </w:rPr>
      </w:pPr>
      <w:r w:rsidRPr="009B0DF2">
        <w:rPr>
          <w:rFonts w:ascii="Times New Roman" w:eastAsia="Times New Roman" w:hAnsi="Times New Roman" w:cs="Times New Roman"/>
          <w:b/>
          <w:sz w:val="24"/>
          <w:szCs w:val="24"/>
          <w:lang w:val="ru-RU" w:eastAsia="ru-RU"/>
        </w:rPr>
        <w:t>1</w:t>
      </w:r>
      <w:r w:rsidR="006E7937" w:rsidRPr="009B0DF2">
        <w:rPr>
          <w:rFonts w:ascii="Times New Roman" w:eastAsia="Times New Roman" w:hAnsi="Times New Roman" w:cs="Times New Roman"/>
          <w:b/>
          <w:sz w:val="24"/>
          <w:szCs w:val="24"/>
          <w:lang w:val="ru-RU" w:eastAsia="ru-RU"/>
        </w:rPr>
        <w:t>2</w:t>
      </w:r>
      <w:r w:rsidRPr="009B0DF2">
        <w:rPr>
          <w:rFonts w:ascii="Times New Roman" w:eastAsia="Times New Roman" w:hAnsi="Times New Roman" w:cs="Times New Roman"/>
          <w:b/>
          <w:sz w:val="24"/>
          <w:szCs w:val="24"/>
          <w:lang w:val="ru-RU" w:eastAsia="ru-RU"/>
        </w:rPr>
        <w:t>.Прочие условия</w:t>
      </w:r>
    </w:p>
    <w:p w14:paraId="09B90B22" w14:textId="12B1DFD7" w:rsidR="000861AF" w:rsidRPr="009B0DF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6E7937" w:rsidRPr="009B0DF2">
        <w:rPr>
          <w:rFonts w:ascii="Times New Roman" w:eastAsia="Times New Roman" w:hAnsi="Times New Roman" w:cs="Times New Roman"/>
          <w:sz w:val="24"/>
          <w:szCs w:val="24"/>
          <w:lang w:val="ru-RU" w:eastAsia="ru-RU"/>
        </w:rPr>
        <w:t>2</w:t>
      </w:r>
      <w:r w:rsidRPr="009B0DF2">
        <w:rPr>
          <w:rFonts w:ascii="Times New Roman" w:eastAsia="Times New Roman" w:hAnsi="Times New Roman" w:cs="Times New Roman"/>
          <w:sz w:val="24"/>
          <w:szCs w:val="24"/>
          <w:lang w:val="ru-RU" w:eastAsia="ru-RU"/>
        </w:rPr>
        <w:t>.1.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09227374" w:rsidR="000861AF" w:rsidRPr="009B0DF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6E7937" w:rsidRPr="009B0DF2">
        <w:rPr>
          <w:rFonts w:ascii="Times New Roman" w:eastAsia="Times New Roman" w:hAnsi="Times New Roman" w:cs="Times New Roman"/>
          <w:sz w:val="24"/>
          <w:szCs w:val="24"/>
          <w:lang w:val="ru-RU" w:eastAsia="ru-RU"/>
        </w:rPr>
        <w:t>2</w:t>
      </w:r>
      <w:r w:rsidRPr="009B0DF2">
        <w:rPr>
          <w:rFonts w:ascii="Times New Roman" w:eastAsia="Times New Roman" w:hAnsi="Times New Roman" w:cs="Times New Roman"/>
          <w:sz w:val="24"/>
          <w:szCs w:val="24"/>
          <w:lang w:val="ru-RU" w:eastAsia="ru-RU"/>
        </w:rPr>
        <w:t>.2. Все приложения к Договору являются его неотъемной частью.</w:t>
      </w:r>
    </w:p>
    <w:p w14:paraId="0B35B388" w14:textId="56DB0BC6" w:rsidR="00D25E5A" w:rsidRPr="009B0DF2"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6E7937" w:rsidRPr="009B0DF2">
        <w:rPr>
          <w:rFonts w:ascii="Times New Roman" w:eastAsia="Times New Roman" w:hAnsi="Times New Roman" w:cs="Times New Roman"/>
          <w:sz w:val="24"/>
          <w:szCs w:val="24"/>
          <w:lang w:val="ru-RU" w:eastAsia="ru-RU"/>
        </w:rPr>
        <w:t>2</w:t>
      </w:r>
      <w:r w:rsidRPr="009B0DF2">
        <w:rPr>
          <w:rFonts w:ascii="Times New Roman" w:eastAsia="Times New Roman" w:hAnsi="Times New Roman" w:cs="Times New Roman"/>
          <w:sz w:val="24"/>
          <w:szCs w:val="24"/>
          <w:lang w:val="ru-RU" w:eastAsia="ru-RU"/>
        </w:rPr>
        <w:t>.</w:t>
      </w:r>
      <w:r w:rsidR="00E417E0" w:rsidRPr="009B0DF2">
        <w:rPr>
          <w:rFonts w:ascii="Times New Roman" w:eastAsia="Times New Roman" w:hAnsi="Times New Roman" w:cs="Times New Roman"/>
          <w:sz w:val="24"/>
          <w:szCs w:val="24"/>
          <w:lang w:val="ru-RU" w:eastAsia="ru-RU"/>
        </w:rPr>
        <w:t>3</w:t>
      </w:r>
      <w:r w:rsidRPr="009B0DF2">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9B0DF2">
        <w:rPr>
          <w:rFonts w:ascii="Times New Roman" w:eastAsia="Times New Roman" w:hAnsi="Times New Roman" w:cs="Times New Roman"/>
          <w:sz w:val="24"/>
          <w:szCs w:val="24"/>
          <w:lang w:val="ru-RU" w:eastAsia="ru-RU"/>
        </w:rPr>
        <w:t xml:space="preserve"> </w:t>
      </w:r>
    </w:p>
    <w:p w14:paraId="7FCC2AFD" w14:textId="6769CBC1" w:rsidR="00D25E5A" w:rsidRPr="009B0DF2"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1</w:t>
      </w:r>
      <w:r w:rsidR="006E7937" w:rsidRPr="009B0DF2">
        <w:rPr>
          <w:rFonts w:ascii="Times New Roman" w:eastAsia="Times New Roman" w:hAnsi="Times New Roman" w:cs="Times New Roman"/>
          <w:sz w:val="24"/>
          <w:szCs w:val="24"/>
          <w:lang w:val="ru-RU" w:eastAsia="ru-RU"/>
        </w:rPr>
        <w:t>2</w:t>
      </w:r>
      <w:r w:rsidRPr="009B0DF2">
        <w:rPr>
          <w:rFonts w:ascii="Times New Roman" w:eastAsia="Times New Roman" w:hAnsi="Times New Roman" w:cs="Times New Roman"/>
          <w:sz w:val="24"/>
          <w:szCs w:val="24"/>
          <w:lang w:val="ru-RU" w:eastAsia="ru-RU"/>
        </w:rPr>
        <w:t>.7. К Договору прилагаются, и являются его неотъемлемой частью:</w:t>
      </w:r>
    </w:p>
    <w:p w14:paraId="569A2FB5" w14:textId="77777777" w:rsidR="00D25E5A" w:rsidRPr="009B0DF2"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Спецификация (Приложение № 1);</w:t>
      </w:r>
    </w:p>
    <w:p w14:paraId="47019CF9" w14:textId="5C0AEDF5" w:rsidR="00ED2FD6" w:rsidRPr="009B0DF2"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9B0DF2">
        <w:rPr>
          <w:rFonts w:ascii="Times New Roman" w:eastAsia="Times New Roman" w:hAnsi="Times New Roman" w:cs="Times New Roman"/>
          <w:sz w:val="24"/>
          <w:szCs w:val="24"/>
          <w:lang w:val="ru-RU" w:eastAsia="ru-RU"/>
        </w:rPr>
        <w:t xml:space="preserve">   </w:t>
      </w:r>
    </w:p>
    <w:p w14:paraId="02EFC61A" w14:textId="40E6F20A" w:rsidR="000861AF" w:rsidRPr="009B0DF2" w:rsidRDefault="00FD6344">
      <w:pPr>
        <w:ind w:left="-108" w:right="-108" w:firstLine="709"/>
        <w:jc w:val="center"/>
        <w:outlineLvl w:val="0"/>
        <w:rPr>
          <w:rFonts w:ascii="Times New Roman" w:eastAsia="Calibri" w:hAnsi="Times New Roman" w:cs="Times New Roman"/>
          <w:b/>
          <w:sz w:val="24"/>
          <w:szCs w:val="24"/>
          <w:lang w:val="ru-RU" w:eastAsia="ru-RU"/>
        </w:rPr>
      </w:pPr>
      <w:r w:rsidRPr="009B0DF2">
        <w:rPr>
          <w:rFonts w:ascii="Times New Roman" w:eastAsia="Calibri" w:hAnsi="Times New Roman" w:cs="Times New Roman"/>
          <w:b/>
          <w:sz w:val="24"/>
          <w:szCs w:val="24"/>
          <w:lang w:val="ru-RU" w:eastAsia="ru-RU"/>
        </w:rPr>
        <w:t>1</w:t>
      </w:r>
      <w:r w:rsidR="006E7937" w:rsidRPr="009B0DF2">
        <w:rPr>
          <w:rFonts w:ascii="Times New Roman" w:eastAsia="Calibri" w:hAnsi="Times New Roman" w:cs="Times New Roman"/>
          <w:b/>
          <w:sz w:val="24"/>
          <w:szCs w:val="24"/>
          <w:lang w:val="ru-RU" w:eastAsia="ru-RU"/>
        </w:rPr>
        <w:t>3</w:t>
      </w:r>
      <w:r w:rsidRPr="009B0DF2">
        <w:rPr>
          <w:rFonts w:ascii="Times New Roman" w:eastAsia="Calibri" w:hAnsi="Times New Roman" w:cs="Times New Roman"/>
          <w:b/>
          <w:sz w:val="24"/>
          <w:szCs w:val="24"/>
          <w:lang w:val="ru-RU" w:eastAsia="ru-RU"/>
        </w:rPr>
        <w:t xml:space="preserve">. </w:t>
      </w:r>
      <w:r w:rsidRPr="009B0DF2">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9B0DF2" w:rsidRDefault="000861AF">
      <w:pPr>
        <w:ind w:left="-108" w:right="-108" w:firstLine="567"/>
        <w:jc w:val="center"/>
        <w:rPr>
          <w:rFonts w:ascii="Times New Roman" w:eastAsia="Calibri" w:hAnsi="Times New Roman" w:cs="Times New Roman"/>
          <w:b/>
          <w:sz w:val="24"/>
          <w:szCs w:val="24"/>
          <w:lang w:val="ru-RU" w:eastAsia="ru-RU"/>
        </w:rPr>
      </w:pPr>
    </w:p>
    <w:tbl>
      <w:tblPr>
        <w:tblW w:w="10490" w:type="dxa"/>
        <w:tblLayout w:type="fixed"/>
        <w:tblLook w:val="0000" w:firstRow="0" w:lastRow="0" w:firstColumn="0" w:lastColumn="0" w:noHBand="0" w:noVBand="0"/>
      </w:tblPr>
      <w:tblGrid>
        <w:gridCol w:w="4885"/>
        <w:gridCol w:w="5605"/>
      </w:tblGrid>
      <w:tr w:rsidR="00F822E5" w:rsidRPr="00F822E5" w14:paraId="67D419CE" w14:textId="77777777" w:rsidTr="00ED3D07">
        <w:trPr>
          <w:trHeight w:val="363"/>
        </w:trPr>
        <w:tc>
          <w:tcPr>
            <w:tcW w:w="4885" w:type="dxa"/>
            <w:shd w:val="clear" w:color="auto" w:fill="auto"/>
          </w:tcPr>
          <w:p w14:paraId="1FEFE43F" w14:textId="77777777" w:rsidR="00F822E5" w:rsidRPr="00F822E5" w:rsidRDefault="00F822E5" w:rsidP="00F822E5">
            <w:pPr>
              <w:pStyle w:val="a7"/>
              <w:rPr>
                <w:rFonts w:ascii="Times New Roman" w:hAnsi="Times New Roman"/>
                <w:b/>
              </w:rPr>
            </w:pPr>
            <w:r w:rsidRPr="00F822E5">
              <w:rPr>
                <w:rFonts w:ascii="Times New Roman" w:hAnsi="Times New Roman"/>
                <w:b/>
              </w:rPr>
              <w:t xml:space="preserve">ЗАКАЗЧИК: </w:t>
            </w:r>
          </w:p>
          <w:p w14:paraId="5113FA9C" w14:textId="77777777" w:rsidR="00F822E5" w:rsidRPr="00F822E5" w:rsidRDefault="00F822E5" w:rsidP="00F822E5">
            <w:pPr>
              <w:pStyle w:val="a7"/>
              <w:rPr>
                <w:rFonts w:ascii="Times New Roman" w:hAnsi="Times New Roman"/>
                <w:b/>
                <w:bCs/>
                <w:color w:val="000000"/>
              </w:rPr>
            </w:pPr>
            <w:r w:rsidRPr="00F822E5">
              <w:rPr>
                <w:rFonts w:ascii="Times New Roman" w:hAnsi="Times New Roman"/>
                <w:b/>
                <w:bCs/>
                <w:color w:val="000000"/>
              </w:rPr>
              <w:t>Муниципальное автономное учреждение дополнительного образования «Детско-</w:t>
            </w:r>
            <w:r w:rsidRPr="00F822E5">
              <w:rPr>
                <w:rFonts w:ascii="Times New Roman" w:hAnsi="Times New Roman"/>
                <w:b/>
                <w:bCs/>
                <w:color w:val="000000"/>
              </w:rPr>
              <w:lastRenderedPageBreak/>
              <w:t xml:space="preserve">юношеская спортивная школа» (МАУ ДО «ДЮСШ») </w:t>
            </w:r>
          </w:p>
          <w:p w14:paraId="06821595" w14:textId="77777777" w:rsidR="00F822E5" w:rsidRPr="00F822E5" w:rsidRDefault="00F822E5" w:rsidP="00F822E5">
            <w:pPr>
              <w:pStyle w:val="a7"/>
              <w:rPr>
                <w:rFonts w:ascii="Times New Roman" w:hAnsi="Times New Roman"/>
              </w:rPr>
            </w:pPr>
            <w:r w:rsidRPr="00F822E5">
              <w:rPr>
                <w:rFonts w:ascii="Times New Roman" w:hAnsi="Times New Roman"/>
                <w:bCs/>
                <w:color w:val="000000"/>
              </w:rPr>
              <w:t xml:space="preserve">627070, Тюменская область, </w:t>
            </w:r>
            <w:r w:rsidRPr="00F822E5">
              <w:rPr>
                <w:rFonts w:ascii="Times New Roman" w:hAnsi="Times New Roman"/>
              </w:rPr>
              <w:t xml:space="preserve">Омутинский район, с. </w:t>
            </w:r>
            <w:proofErr w:type="spellStart"/>
            <w:r w:rsidRPr="00F822E5">
              <w:rPr>
                <w:rFonts w:ascii="Times New Roman" w:hAnsi="Times New Roman"/>
              </w:rPr>
              <w:t>Омутинское</w:t>
            </w:r>
            <w:proofErr w:type="spellEnd"/>
            <w:r w:rsidRPr="00F822E5">
              <w:rPr>
                <w:rFonts w:ascii="Times New Roman" w:hAnsi="Times New Roman"/>
              </w:rPr>
              <w:t>, ул. Герцена, 24 а.</w:t>
            </w:r>
          </w:p>
          <w:p w14:paraId="47829F9D" w14:textId="77777777" w:rsidR="00F822E5" w:rsidRPr="00F822E5" w:rsidRDefault="00F822E5" w:rsidP="00F822E5">
            <w:pPr>
              <w:pStyle w:val="a7"/>
              <w:rPr>
                <w:rFonts w:ascii="Times New Roman" w:hAnsi="Times New Roman"/>
              </w:rPr>
            </w:pPr>
            <w:r w:rsidRPr="00F822E5">
              <w:rPr>
                <w:rFonts w:ascii="Times New Roman" w:hAnsi="Times New Roman"/>
              </w:rPr>
              <w:t>ИНН 7220504736 КПП 722001001</w:t>
            </w:r>
          </w:p>
          <w:p w14:paraId="7932237F" w14:textId="77777777" w:rsidR="00F822E5" w:rsidRPr="00F822E5" w:rsidRDefault="00F822E5" w:rsidP="00F822E5">
            <w:pPr>
              <w:pStyle w:val="a7"/>
              <w:rPr>
                <w:rFonts w:ascii="Times New Roman" w:hAnsi="Times New Roman"/>
              </w:rPr>
            </w:pPr>
            <w:r w:rsidRPr="00F822E5">
              <w:rPr>
                <w:rFonts w:ascii="Times New Roman" w:hAnsi="Times New Roman"/>
              </w:rPr>
              <w:t>ЕКС 40102810945370000060</w:t>
            </w:r>
          </w:p>
          <w:p w14:paraId="1388BAB2" w14:textId="77777777" w:rsidR="00F822E5" w:rsidRPr="00F822E5" w:rsidRDefault="00F822E5" w:rsidP="00F822E5">
            <w:pPr>
              <w:pStyle w:val="a7"/>
              <w:rPr>
                <w:rFonts w:ascii="Times New Roman" w:hAnsi="Times New Roman"/>
              </w:rPr>
            </w:pPr>
            <w:r w:rsidRPr="00F822E5">
              <w:rPr>
                <w:rFonts w:ascii="Times New Roman" w:hAnsi="Times New Roman"/>
              </w:rPr>
              <w:t>р/</w:t>
            </w:r>
            <w:proofErr w:type="gramStart"/>
            <w:r w:rsidRPr="00F822E5">
              <w:rPr>
                <w:rFonts w:ascii="Times New Roman" w:hAnsi="Times New Roman"/>
              </w:rPr>
              <w:t>с  03234643716340006700</w:t>
            </w:r>
            <w:proofErr w:type="gramEnd"/>
            <w:r w:rsidRPr="00F822E5">
              <w:rPr>
                <w:rFonts w:ascii="Times New Roman" w:hAnsi="Times New Roman"/>
              </w:rPr>
              <w:t xml:space="preserve">, </w:t>
            </w:r>
          </w:p>
          <w:p w14:paraId="7F6F065E" w14:textId="77777777" w:rsidR="00F822E5" w:rsidRPr="00F822E5" w:rsidRDefault="00F822E5" w:rsidP="00F822E5">
            <w:pPr>
              <w:pStyle w:val="a7"/>
              <w:rPr>
                <w:rFonts w:ascii="Times New Roman" w:hAnsi="Times New Roman"/>
              </w:rPr>
            </w:pPr>
            <w:r w:rsidRPr="00F822E5">
              <w:rPr>
                <w:rFonts w:ascii="Times New Roman" w:hAnsi="Times New Roman"/>
              </w:rPr>
              <w:t>ОГРН 1087220000042</w:t>
            </w:r>
          </w:p>
          <w:p w14:paraId="61543DD5" w14:textId="77777777" w:rsidR="00F822E5" w:rsidRPr="00F822E5" w:rsidRDefault="00F822E5" w:rsidP="00F822E5">
            <w:pPr>
              <w:pStyle w:val="a7"/>
              <w:rPr>
                <w:rFonts w:ascii="Times New Roman" w:hAnsi="Times New Roman"/>
              </w:rPr>
            </w:pPr>
            <w:r w:rsidRPr="00F822E5">
              <w:rPr>
                <w:rFonts w:ascii="Times New Roman" w:hAnsi="Times New Roman"/>
              </w:rPr>
              <w:t>Администрация Омутинского муниципального района (МАУ ДО «ДЮСШ», ЛС 219855136 АУСШ)</w:t>
            </w:r>
          </w:p>
          <w:p w14:paraId="77D4ED9E" w14:textId="77777777" w:rsidR="00F822E5" w:rsidRPr="00F822E5" w:rsidRDefault="00F822E5" w:rsidP="00F822E5">
            <w:pPr>
              <w:pStyle w:val="a7"/>
              <w:rPr>
                <w:rFonts w:ascii="Times New Roman" w:hAnsi="Times New Roman"/>
              </w:rPr>
            </w:pPr>
            <w:r w:rsidRPr="00F822E5">
              <w:rPr>
                <w:rFonts w:ascii="Times New Roman" w:hAnsi="Times New Roman"/>
              </w:rPr>
              <w:t xml:space="preserve">Банк: Отделение Тюмень Банк России/УФК по Тюменской области </w:t>
            </w:r>
          </w:p>
          <w:p w14:paraId="3EACAD0D" w14:textId="77777777" w:rsidR="00F822E5" w:rsidRPr="003D4CD2" w:rsidRDefault="00F822E5" w:rsidP="00F822E5">
            <w:pPr>
              <w:pStyle w:val="a7"/>
              <w:rPr>
                <w:rFonts w:ascii="Times New Roman" w:hAnsi="Times New Roman"/>
                <w:lang w:val="en-US"/>
              </w:rPr>
            </w:pPr>
            <w:r w:rsidRPr="00F822E5">
              <w:rPr>
                <w:rFonts w:ascii="Times New Roman" w:hAnsi="Times New Roman"/>
              </w:rPr>
              <w:t>БИК</w:t>
            </w:r>
            <w:r w:rsidRPr="003D4CD2">
              <w:rPr>
                <w:rFonts w:ascii="Times New Roman" w:hAnsi="Times New Roman"/>
                <w:lang w:val="en-US"/>
              </w:rPr>
              <w:t xml:space="preserve"> 01710210</w:t>
            </w:r>
          </w:p>
          <w:p w14:paraId="01779FDF" w14:textId="77777777" w:rsidR="00F822E5" w:rsidRPr="003D4CD2" w:rsidRDefault="00F822E5" w:rsidP="00F822E5">
            <w:pPr>
              <w:pStyle w:val="a7"/>
              <w:rPr>
                <w:rFonts w:ascii="Times New Roman" w:hAnsi="Times New Roman"/>
                <w:lang w:val="en-US"/>
              </w:rPr>
            </w:pPr>
            <w:r w:rsidRPr="00F822E5">
              <w:rPr>
                <w:rFonts w:ascii="Times New Roman" w:hAnsi="Times New Roman"/>
              </w:rPr>
              <w:t>ОКТМО</w:t>
            </w:r>
            <w:r w:rsidRPr="003D4CD2">
              <w:rPr>
                <w:rFonts w:ascii="Times New Roman" w:hAnsi="Times New Roman"/>
                <w:lang w:val="en-US"/>
              </w:rPr>
              <w:t xml:space="preserve"> 71634448101</w:t>
            </w:r>
          </w:p>
          <w:p w14:paraId="653CE0D0" w14:textId="77777777" w:rsidR="00F822E5" w:rsidRPr="00F822E5" w:rsidRDefault="00F822E5" w:rsidP="00F822E5">
            <w:pPr>
              <w:pStyle w:val="a7"/>
              <w:rPr>
                <w:rFonts w:ascii="Times New Roman" w:hAnsi="Times New Roman"/>
                <w:lang w:val="en-US"/>
              </w:rPr>
            </w:pPr>
            <w:r w:rsidRPr="00F822E5">
              <w:rPr>
                <w:rFonts w:ascii="Times New Roman" w:hAnsi="Times New Roman"/>
                <w:lang w:val="en-US"/>
              </w:rPr>
              <w:t xml:space="preserve">e-mail: </w:t>
            </w:r>
            <w:hyperlink r:id="rId6" w:history="1">
              <w:r w:rsidRPr="00F822E5">
                <w:rPr>
                  <w:rStyle w:val="a9"/>
                  <w:rFonts w:ascii="Times New Roman" w:hAnsi="Times New Roman"/>
                  <w:lang w:val="en-US"/>
                </w:rPr>
                <w:t>omut-dush94-ira@mail.ru</w:t>
              </w:r>
            </w:hyperlink>
          </w:p>
          <w:p w14:paraId="6B896B3F" w14:textId="77777777" w:rsidR="00F822E5" w:rsidRPr="00F822E5" w:rsidRDefault="00F822E5" w:rsidP="00F822E5">
            <w:pPr>
              <w:pStyle w:val="a7"/>
              <w:rPr>
                <w:rFonts w:ascii="Times New Roman" w:hAnsi="Times New Roman"/>
              </w:rPr>
            </w:pPr>
            <w:proofErr w:type="gramStart"/>
            <w:r w:rsidRPr="00F822E5">
              <w:rPr>
                <w:rFonts w:ascii="Times New Roman" w:hAnsi="Times New Roman"/>
              </w:rPr>
              <w:t>телефон:  8</w:t>
            </w:r>
            <w:proofErr w:type="gramEnd"/>
            <w:r w:rsidRPr="00F822E5">
              <w:rPr>
                <w:rFonts w:ascii="Times New Roman" w:hAnsi="Times New Roman"/>
              </w:rPr>
              <w:t>(34544)2-77-02</w:t>
            </w:r>
          </w:p>
          <w:p w14:paraId="11E43378" w14:textId="77777777" w:rsidR="00F822E5" w:rsidRPr="00F822E5" w:rsidRDefault="00F822E5" w:rsidP="00F822E5">
            <w:pPr>
              <w:pStyle w:val="a7"/>
              <w:rPr>
                <w:rFonts w:ascii="Times New Roman" w:hAnsi="Times New Roman"/>
                <w:bCs/>
                <w:color w:val="000000"/>
              </w:rPr>
            </w:pPr>
          </w:p>
          <w:p w14:paraId="7A974580" w14:textId="77777777" w:rsidR="00F822E5" w:rsidRPr="00F822E5" w:rsidRDefault="00F822E5" w:rsidP="00F822E5">
            <w:pPr>
              <w:pStyle w:val="a7"/>
              <w:rPr>
                <w:rFonts w:ascii="Times New Roman" w:hAnsi="Times New Roman"/>
                <w:bCs/>
                <w:color w:val="000000"/>
              </w:rPr>
            </w:pPr>
          </w:p>
        </w:tc>
        <w:tc>
          <w:tcPr>
            <w:tcW w:w="5605" w:type="dxa"/>
            <w:shd w:val="clear" w:color="auto" w:fill="auto"/>
          </w:tcPr>
          <w:p w14:paraId="18524793" w14:textId="77777777" w:rsidR="00F822E5" w:rsidRPr="00F822E5" w:rsidRDefault="00F822E5" w:rsidP="00F822E5">
            <w:pPr>
              <w:pStyle w:val="a7"/>
              <w:rPr>
                <w:rFonts w:ascii="Times New Roman" w:hAnsi="Times New Roman"/>
                <w:b/>
              </w:rPr>
            </w:pPr>
            <w:r w:rsidRPr="00F822E5">
              <w:rPr>
                <w:rFonts w:ascii="Times New Roman" w:hAnsi="Times New Roman"/>
                <w:b/>
              </w:rPr>
              <w:lastRenderedPageBreak/>
              <w:t>ПОСТАВЩИК:</w:t>
            </w:r>
          </w:p>
          <w:p w14:paraId="65D642F8" w14:textId="73D555F9" w:rsidR="00F822E5" w:rsidRPr="00F822E5" w:rsidRDefault="00F822E5" w:rsidP="00F822E5">
            <w:pPr>
              <w:pStyle w:val="a7"/>
              <w:rPr>
                <w:rFonts w:ascii="Times New Roman" w:hAnsi="Times New Roman"/>
                <w:lang w:eastAsia="ru-RU"/>
              </w:rPr>
            </w:pPr>
          </w:p>
        </w:tc>
      </w:tr>
      <w:tr w:rsidR="00F822E5" w:rsidRPr="00F822E5" w14:paraId="6EAABD15" w14:textId="77777777" w:rsidTr="00ED3D07">
        <w:trPr>
          <w:trHeight w:val="363"/>
        </w:trPr>
        <w:tc>
          <w:tcPr>
            <w:tcW w:w="4885" w:type="dxa"/>
            <w:shd w:val="clear" w:color="auto" w:fill="auto"/>
          </w:tcPr>
          <w:p w14:paraId="4EEEDB63" w14:textId="77777777" w:rsidR="00F822E5" w:rsidRPr="00F822E5" w:rsidRDefault="00F822E5" w:rsidP="00F822E5">
            <w:pPr>
              <w:pStyle w:val="a7"/>
              <w:rPr>
                <w:rFonts w:ascii="Times New Roman" w:hAnsi="Times New Roman"/>
              </w:rPr>
            </w:pPr>
            <w:r w:rsidRPr="00F822E5">
              <w:rPr>
                <w:rFonts w:ascii="Times New Roman" w:hAnsi="Times New Roman"/>
              </w:rPr>
              <w:lastRenderedPageBreak/>
              <w:t>Заказчик</w:t>
            </w:r>
          </w:p>
        </w:tc>
        <w:tc>
          <w:tcPr>
            <w:tcW w:w="5605" w:type="dxa"/>
            <w:shd w:val="clear" w:color="auto" w:fill="auto"/>
          </w:tcPr>
          <w:p w14:paraId="3C633FDA" w14:textId="77777777" w:rsidR="00F822E5" w:rsidRPr="00F822E5" w:rsidRDefault="00F822E5" w:rsidP="00F822E5">
            <w:pPr>
              <w:pStyle w:val="a7"/>
              <w:rPr>
                <w:rFonts w:ascii="Times New Roman" w:hAnsi="Times New Roman"/>
              </w:rPr>
            </w:pPr>
            <w:r w:rsidRPr="00F822E5">
              <w:rPr>
                <w:rFonts w:ascii="Times New Roman" w:hAnsi="Times New Roman"/>
              </w:rPr>
              <w:t>Поставщик</w:t>
            </w:r>
          </w:p>
          <w:p w14:paraId="469574B2" w14:textId="77777777" w:rsidR="00F822E5" w:rsidRPr="00F822E5" w:rsidRDefault="00F822E5" w:rsidP="00F822E5">
            <w:pPr>
              <w:pStyle w:val="a7"/>
              <w:rPr>
                <w:rFonts w:ascii="Times New Roman" w:hAnsi="Times New Roman"/>
              </w:rPr>
            </w:pPr>
          </w:p>
        </w:tc>
      </w:tr>
      <w:tr w:rsidR="00F822E5" w:rsidRPr="00F822E5" w14:paraId="1540E04F" w14:textId="77777777" w:rsidTr="00ED3D07">
        <w:tc>
          <w:tcPr>
            <w:tcW w:w="4885" w:type="dxa"/>
            <w:shd w:val="clear" w:color="auto" w:fill="auto"/>
          </w:tcPr>
          <w:p w14:paraId="2724C877" w14:textId="0D9A08B6" w:rsidR="00F822E5" w:rsidRPr="00F822E5" w:rsidRDefault="00F822E5" w:rsidP="00F822E5">
            <w:pPr>
              <w:pStyle w:val="a7"/>
              <w:rPr>
                <w:rFonts w:ascii="Times New Roman" w:hAnsi="Times New Roman"/>
                <w:lang w:val="en-US"/>
              </w:rPr>
            </w:pPr>
            <w:r w:rsidRPr="00F822E5">
              <w:rPr>
                <w:rFonts w:ascii="Times New Roman" w:hAnsi="Times New Roman"/>
              </w:rPr>
              <w:t xml:space="preserve">_______________   </w:t>
            </w:r>
            <w:r>
              <w:rPr>
                <w:rFonts w:ascii="Times New Roman" w:hAnsi="Times New Roman"/>
              </w:rPr>
              <w:t>/</w:t>
            </w:r>
            <w:r w:rsidRPr="00F822E5">
              <w:rPr>
                <w:rFonts w:ascii="Times New Roman" w:hAnsi="Times New Roman"/>
              </w:rPr>
              <w:t xml:space="preserve">А.Б. </w:t>
            </w:r>
            <w:proofErr w:type="spellStart"/>
            <w:r w:rsidRPr="00F822E5">
              <w:rPr>
                <w:rFonts w:ascii="Times New Roman" w:hAnsi="Times New Roman"/>
              </w:rPr>
              <w:t>Саутиев</w:t>
            </w:r>
            <w:proofErr w:type="spellEnd"/>
            <w:r>
              <w:rPr>
                <w:rFonts w:ascii="Times New Roman" w:hAnsi="Times New Roman"/>
              </w:rPr>
              <w:t>/</w:t>
            </w:r>
          </w:p>
          <w:p w14:paraId="492B3E31" w14:textId="77777777" w:rsidR="00F822E5" w:rsidRPr="00F822E5" w:rsidRDefault="00F822E5" w:rsidP="00F822E5">
            <w:pPr>
              <w:pStyle w:val="a7"/>
              <w:rPr>
                <w:rFonts w:ascii="Times New Roman" w:hAnsi="Times New Roman"/>
              </w:rPr>
            </w:pPr>
          </w:p>
        </w:tc>
        <w:tc>
          <w:tcPr>
            <w:tcW w:w="5605" w:type="dxa"/>
            <w:shd w:val="clear" w:color="auto" w:fill="auto"/>
          </w:tcPr>
          <w:p w14:paraId="1AFDCA26" w14:textId="67BDDB08" w:rsidR="00F822E5" w:rsidRPr="00F822E5" w:rsidRDefault="00F822E5" w:rsidP="00F822E5">
            <w:pPr>
              <w:pStyle w:val="a7"/>
              <w:rPr>
                <w:rFonts w:ascii="Times New Roman" w:hAnsi="Times New Roman"/>
              </w:rPr>
            </w:pPr>
            <w:r w:rsidRPr="00F822E5">
              <w:rPr>
                <w:rFonts w:ascii="Times New Roman" w:hAnsi="Times New Roman"/>
              </w:rPr>
              <w:t xml:space="preserve">_____________ </w:t>
            </w:r>
            <w:r>
              <w:rPr>
                <w:rFonts w:ascii="Times New Roman" w:hAnsi="Times New Roman"/>
              </w:rPr>
              <w:t>/_________________/</w:t>
            </w:r>
          </w:p>
        </w:tc>
      </w:tr>
    </w:tbl>
    <w:p w14:paraId="4B46062C"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1D95CEDB"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46098BE7"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43B992F6"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2AFB80DF"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44064825"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71B7FF5B"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4A963FBD" w14:textId="77777777" w:rsidR="00F86AE3" w:rsidRPr="009B0DF2" w:rsidRDefault="00F86AE3">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9B0DF2" w:rsidRDefault="00F86AE3" w:rsidP="00960A22">
      <w:pPr>
        <w:ind w:left="6946" w:right="-108" w:firstLine="709"/>
        <w:jc w:val="right"/>
        <w:rPr>
          <w:rFonts w:ascii="Times New Roman" w:eastAsia="Calibri" w:hAnsi="Times New Roman" w:cs="Times New Roman"/>
          <w:bCs/>
          <w:sz w:val="24"/>
          <w:szCs w:val="24"/>
          <w:lang w:val="ru-RU" w:eastAsia="ru-RU"/>
        </w:rPr>
        <w:sectPr w:rsidR="00F86AE3" w:rsidRPr="009B0DF2">
          <w:pgSz w:w="11906" w:h="16838"/>
          <w:pgMar w:top="709" w:right="567" w:bottom="709" w:left="1134" w:header="709" w:footer="709" w:gutter="0"/>
          <w:cols w:space="720"/>
        </w:sectPr>
      </w:pPr>
    </w:p>
    <w:p w14:paraId="4AF1F981" w14:textId="745329A7" w:rsidR="000861AF" w:rsidRPr="009B0DF2" w:rsidRDefault="00FD6344" w:rsidP="00960A22">
      <w:pPr>
        <w:ind w:right="-108"/>
        <w:jc w:val="right"/>
        <w:rPr>
          <w:rFonts w:ascii="Times New Roman" w:eastAsia="Calibri" w:hAnsi="Times New Roman" w:cs="Times New Roman"/>
          <w:bCs/>
          <w:sz w:val="24"/>
          <w:szCs w:val="24"/>
          <w:lang w:val="ru-RU" w:eastAsia="ru-RU"/>
        </w:rPr>
      </w:pPr>
      <w:r w:rsidRPr="009B0DF2">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9B0DF2" w:rsidRDefault="00FD6344" w:rsidP="00F86AE3">
      <w:pPr>
        <w:ind w:left="6946" w:right="-108" w:firstLine="709"/>
        <w:jc w:val="right"/>
        <w:rPr>
          <w:rFonts w:ascii="Times New Roman" w:eastAsia="Calibri" w:hAnsi="Times New Roman" w:cs="Times New Roman"/>
          <w:bCs/>
          <w:sz w:val="24"/>
          <w:szCs w:val="24"/>
          <w:lang w:val="ru-RU" w:eastAsia="ru-RU"/>
        </w:rPr>
      </w:pPr>
      <w:r w:rsidRPr="009B0DF2">
        <w:rPr>
          <w:rFonts w:ascii="Times New Roman" w:eastAsia="Calibri" w:hAnsi="Times New Roman" w:cs="Times New Roman"/>
          <w:bCs/>
          <w:sz w:val="24"/>
          <w:szCs w:val="24"/>
          <w:lang w:val="ru-RU" w:eastAsia="ru-RU"/>
        </w:rPr>
        <w:t>к Договору № ___</w:t>
      </w:r>
    </w:p>
    <w:p w14:paraId="7E281CF5" w14:textId="62CB1938" w:rsidR="000861AF" w:rsidRPr="009B0DF2" w:rsidRDefault="00FD6344" w:rsidP="00F86AE3">
      <w:pPr>
        <w:ind w:left="6946" w:right="-108"/>
        <w:jc w:val="right"/>
        <w:rPr>
          <w:rFonts w:ascii="Times New Roman" w:eastAsia="Calibri" w:hAnsi="Times New Roman" w:cs="Times New Roman"/>
          <w:bCs/>
          <w:sz w:val="24"/>
          <w:szCs w:val="24"/>
          <w:lang w:val="ru-RU" w:eastAsia="ru-RU"/>
        </w:rPr>
      </w:pPr>
      <w:r w:rsidRPr="009B0DF2">
        <w:rPr>
          <w:rFonts w:ascii="Times New Roman" w:eastAsia="Calibri" w:hAnsi="Times New Roman" w:cs="Times New Roman"/>
          <w:bCs/>
          <w:sz w:val="24"/>
          <w:szCs w:val="24"/>
          <w:lang w:val="ru-RU" w:eastAsia="ru-RU"/>
        </w:rPr>
        <w:t>от «__</w:t>
      </w:r>
      <w:proofErr w:type="gramStart"/>
      <w:r w:rsidRPr="009B0DF2">
        <w:rPr>
          <w:rFonts w:ascii="Times New Roman" w:eastAsia="Calibri" w:hAnsi="Times New Roman" w:cs="Times New Roman"/>
          <w:bCs/>
          <w:sz w:val="24"/>
          <w:szCs w:val="24"/>
          <w:lang w:val="ru-RU" w:eastAsia="ru-RU"/>
        </w:rPr>
        <w:t>_»_</w:t>
      </w:r>
      <w:proofErr w:type="gramEnd"/>
      <w:r w:rsidRPr="009B0DF2">
        <w:rPr>
          <w:rFonts w:ascii="Times New Roman" w:eastAsia="Calibri" w:hAnsi="Times New Roman" w:cs="Times New Roman"/>
          <w:bCs/>
          <w:sz w:val="24"/>
          <w:szCs w:val="24"/>
          <w:lang w:val="ru-RU" w:eastAsia="ru-RU"/>
        </w:rPr>
        <w:t>___________ 202</w:t>
      </w:r>
      <w:r w:rsidR="00024B30" w:rsidRPr="009B0DF2">
        <w:rPr>
          <w:rFonts w:ascii="Times New Roman" w:eastAsia="Calibri" w:hAnsi="Times New Roman" w:cs="Times New Roman"/>
          <w:bCs/>
          <w:sz w:val="24"/>
          <w:szCs w:val="24"/>
          <w:lang w:val="ru-RU" w:eastAsia="ru-RU"/>
        </w:rPr>
        <w:t>4</w:t>
      </w:r>
      <w:r w:rsidRPr="009B0DF2">
        <w:rPr>
          <w:rFonts w:ascii="Times New Roman" w:eastAsia="Calibri" w:hAnsi="Times New Roman" w:cs="Times New Roman"/>
          <w:bCs/>
          <w:sz w:val="24"/>
          <w:szCs w:val="24"/>
          <w:lang w:val="ru-RU" w:eastAsia="ru-RU"/>
        </w:rPr>
        <w:t xml:space="preserve"> г.</w:t>
      </w:r>
    </w:p>
    <w:p w14:paraId="63EBEFF1" w14:textId="77777777" w:rsidR="000861AF" w:rsidRPr="009B0DF2"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9B0DF2"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9B0DF2">
        <w:rPr>
          <w:rFonts w:ascii="Times New Roman" w:eastAsia="Times New Roman" w:hAnsi="Times New Roman" w:cs="Times New Roman"/>
          <w:b/>
          <w:bCs/>
          <w:sz w:val="24"/>
          <w:szCs w:val="24"/>
          <w:lang w:val="ru-RU" w:eastAsia="ru-RU"/>
        </w:rPr>
        <w:t>СПЕЦИФИКАЦИЯ</w:t>
      </w:r>
    </w:p>
    <w:p w14:paraId="391843C5" w14:textId="526DF7A9" w:rsidR="000861AF" w:rsidRPr="009B0DF2" w:rsidRDefault="00A81028" w:rsidP="00A81028">
      <w:pPr>
        <w:keepNext/>
        <w:tabs>
          <w:tab w:val="left" w:pos="142"/>
        </w:tabs>
        <w:ind w:right="-108"/>
        <w:outlineLvl w:val="2"/>
        <w:rPr>
          <w:rFonts w:ascii="Times New Roman" w:eastAsia="Times New Roman" w:hAnsi="Times New Roman" w:cs="Times New Roman"/>
          <w:sz w:val="24"/>
          <w:szCs w:val="24"/>
          <w:lang w:val="ru-RU" w:eastAsia="ru-RU"/>
        </w:rPr>
      </w:pPr>
      <w:r w:rsidRPr="009B0DF2">
        <w:rPr>
          <w:rFonts w:ascii="Times New Roman" w:eastAsia="Times New Roman" w:hAnsi="Times New Roman" w:cs="Times New Roman"/>
          <w:sz w:val="24"/>
          <w:szCs w:val="24"/>
          <w:lang w:val="ru-RU" w:eastAsia="ru-RU"/>
        </w:rPr>
        <w:t xml:space="preserve">1. </w:t>
      </w:r>
      <w:r w:rsidR="00232CA4" w:rsidRPr="009B0DF2">
        <w:rPr>
          <w:rFonts w:ascii="Times New Roman" w:eastAsia="Times New Roman" w:hAnsi="Times New Roman" w:cs="Times New Roman"/>
          <w:sz w:val="24"/>
          <w:szCs w:val="24"/>
          <w:lang w:val="ru-RU" w:eastAsia="ru-RU"/>
        </w:rPr>
        <w:t>Характеристики</w:t>
      </w:r>
    </w:p>
    <w:p w14:paraId="51D284AA" w14:textId="77777777" w:rsidR="00A81028" w:rsidRPr="009B0DF2" w:rsidRDefault="00A81028" w:rsidP="00622969">
      <w:pPr>
        <w:ind w:left="-1134"/>
        <w:rPr>
          <w:rFonts w:ascii="Times New Roman" w:hAnsi="Times New Roman" w:cs="Times New Roman"/>
          <w:sz w:val="24"/>
          <w:szCs w:val="24"/>
          <w:lang w:val="ru-RU" w:eastAsia="ru-RU"/>
        </w:rPr>
      </w:pPr>
    </w:p>
    <w:tbl>
      <w:tblPr>
        <w:tblW w:w="9493" w:type="dxa"/>
        <w:jc w:val="center"/>
        <w:tblLayout w:type="fixed"/>
        <w:tblCellMar>
          <w:left w:w="0" w:type="dxa"/>
          <w:right w:w="0" w:type="dxa"/>
        </w:tblCellMar>
        <w:tblLook w:val="04A0" w:firstRow="1" w:lastRow="0" w:firstColumn="1" w:lastColumn="0" w:noHBand="0" w:noVBand="1"/>
      </w:tblPr>
      <w:tblGrid>
        <w:gridCol w:w="704"/>
        <w:gridCol w:w="2273"/>
        <w:gridCol w:w="829"/>
        <w:gridCol w:w="709"/>
        <w:gridCol w:w="1477"/>
        <w:gridCol w:w="1418"/>
        <w:gridCol w:w="2083"/>
      </w:tblGrid>
      <w:tr w:rsidR="001E684D" w:rsidRPr="009B0DF2" w14:paraId="19AE1ECC" w14:textId="77777777" w:rsidTr="001E684D">
        <w:trPr>
          <w:cantSplit/>
          <w:trHeight w:val="2298"/>
          <w:jc w:val="center"/>
        </w:trPr>
        <w:tc>
          <w:tcPr>
            <w:tcW w:w="704" w:type="dxa"/>
            <w:tcBorders>
              <w:top w:val="single" w:sz="4" w:space="0" w:color="000000"/>
              <w:left w:val="single" w:sz="4" w:space="0" w:color="000000"/>
              <w:bottom w:val="single" w:sz="4" w:space="0" w:color="000000"/>
              <w:right w:val="single" w:sz="4" w:space="0" w:color="auto"/>
            </w:tcBorders>
          </w:tcPr>
          <w:p w14:paraId="22353FB7" w14:textId="77777777" w:rsidR="001E684D" w:rsidRDefault="001E684D" w:rsidP="0042189B">
            <w:pPr>
              <w:widowControl w:val="0"/>
              <w:jc w:val="center"/>
              <w:rPr>
                <w:rFonts w:ascii="Times New Roman" w:eastAsia="Calibri" w:hAnsi="Times New Roman" w:cs="Times New Roman"/>
                <w:b/>
                <w:sz w:val="24"/>
                <w:szCs w:val="24"/>
                <w:lang w:val="ru-RU" w:eastAsia="ru-RU"/>
              </w:rPr>
            </w:pPr>
            <w:r w:rsidRPr="009B0DF2">
              <w:rPr>
                <w:rFonts w:ascii="Times New Roman" w:eastAsia="Calibri" w:hAnsi="Times New Roman" w:cs="Times New Roman"/>
                <w:b/>
                <w:sz w:val="24"/>
                <w:szCs w:val="24"/>
                <w:lang w:val="ru-RU" w:eastAsia="ru-RU"/>
              </w:rPr>
              <w:t>№</w:t>
            </w:r>
            <w:r>
              <w:rPr>
                <w:rFonts w:ascii="Times New Roman" w:eastAsia="Calibri" w:hAnsi="Times New Roman" w:cs="Times New Roman"/>
                <w:b/>
                <w:sz w:val="24"/>
                <w:szCs w:val="24"/>
                <w:lang w:val="ru-RU" w:eastAsia="ru-RU"/>
              </w:rPr>
              <w:t xml:space="preserve"> </w:t>
            </w:r>
          </w:p>
          <w:p w14:paraId="700CE47D" w14:textId="6FDA208D" w:rsidR="001E684D" w:rsidRPr="009B0DF2" w:rsidRDefault="001E684D" w:rsidP="0042189B">
            <w:pPr>
              <w:widowControl w:val="0"/>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 xml:space="preserve">п/п </w:t>
            </w:r>
          </w:p>
        </w:tc>
        <w:tc>
          <w:tcPr>
            <w:tcW w:w="2273" w:type="dxa"/>
            <w:tcBorders>
              <w:top w:val="single" w:sz="4" w:space="0" w:color="000000"/>
              <w:left w:val="single" w:sz="4" w:space="0" w:color="auto"/>
              <w:bottom w:val="single" w:sz="4" w:space="0" w:color="000000"/>
              <w:right w:val="nil"/>
            </w:tcBorders>
          </w:tcPr>
          <w:p w14:paraId="39A670D1" w14:textId="19E16F31" w:rsidR="001E684D" w:rsidRPr="009B0DF2" w:rsidRDefault="001E684D" w:rsidP="0042189B">
            <w:pPr>
              <w:widowControl w:val="0"/>
              <w:jc w:val="center"/>
              <w:rPr>
                <w:rFonts w:ascii="Times New Roman" w:eastAsia="Calibri" w:hAnsi="Times New Roman" w:cs="Times New Roman"/>
                <w:b/>
                <w:sz w:val="24"/>
                <w:szCs w:val="24"/>
                <w:lang w:val="ru-RU" w:eastAsia="ru-RU"/>
              </w:rPr>
            </w:pPr>
            <w:r w:rsidRPr="009B0DF2">
              <w:rPr>
                <w:rFonts w:ascii="Times New Roman" w:eastAsia="Calibri" w:hAnsi="Times New Roman" w:cs="Times New Roman"/>
                <w:b/>
                <w:sz w:val="24"/>
                <w:szCs w:val="24"/>
                <w:lang w:val="ru-RU" w:eastAsia="ru-RU"/>
              </w:rPr>
              <w:t>Наименование Товара</w:t>
            </w:r>
            <w:r>
              <w:rPr>
                <w:rFonts w:ascii="Times New Roman" w:eastAsia="Calibri" w:hAnsi="Times New Roman" w:cs="Times New Roman"/>
                <w:b/>
                <w:sz w:val="24"/>
                <w:szCs w:val="24"/>
                <w:lang w:val="ru-RU" w:eastAsia="ru-RU"/>
              </w:rPr>
              <w:t>, Услуг</w:t>
            </w:r>
          </w:p>
        </w:tc>
        <w:tc>
          <w:tcPr>
            <w:tcW w:w="829" w:type="dxa"/>
            <w:tcBorders>
              <w:top w:val="single" w:sz="4" w:space="0" w:color="000000"/>
              <w:left w:val="single" w:sz="4" w:space="0" w:color="000000"/>
              <w:bottom w:val="single" w:sz="4" w:space="0" w:color="000000"/>
              <w:right w:val="single" w:sz="4" w:space="0" w:color="auto"/>
            </w:tcBorders>
          </w:tcPr>
          <w:p w14:paraId="0582EE55"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Ед.</w:t>
            </w:r>
          </w:p>
          <w:p w14:paraId="0AFDF438"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изм.</w:t>
            </w:r>
          </w:p>
        </w:tc>
        <w:tc>
          <w:tcPr>
            <w:tcW w:w="709" w:type="dxa"/>
            <w:tcBorders>
              <w:top w:val="single" w:sz="4" w:space="0" w:color="000000"/>
              <w:left w:val="single" w:sz="4" w:space="0" w:color="auto"/>
              <w:bottom w:val="single" w:sz="4" w:space="0" w:color="000000"/>
              <w:right w:val="nil"/>
            </w:tcBorders>
          </w:tcPr>
          <w:p w14:paraId="4B8ECACE"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Кол-во</w:t>
            </w:r>
          </w:p>
        </w:tc>
        <w:tc>
          <w:tcPr>
            <w:tcW w:w="1477" w:type="dxa"/>
            <w:tcBorders>
              <w:top w:val="single" w:sz="4" w:space="0" w:color="000000"/>
              <w:left w:val="single" w:sz="4" w:space="0" w:color="000000"/>
              <w:bottom w:val="single" w:sz="4" w:space="0" w:color="000000"/>
              <w:right w:val="single" w:sz="4" w:space="0" w:color="000000"/>
            </w:tcBorders>
          </w:tcPr>
          <w:p w14:paraId="40071F19"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Цена за ед. товара</w:t>
            </w:r>
          </w:p>
          <w:p w14:paraId="6C40C8E3"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0C679F42"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Стоимость товара</w:t>
            </w:r>
          </w:p>
          <w:p w14:paraId="7E5564F0" w14:textId="77777777" w:rsidR="001E684D" w:rsidRPr="009B0DF2" w:rsidRDefault="001E684D" w:rsidP="0042189B">
            <w:pPr>
              <w:keepNext/>
              <w:keepLines/>
              <w:jc w:val="center"/>
              <w:rPr>
                <w:rFonts w:ascii="Times New Roman" w:eastAsia="Calibri" w:hAnsi="Times New Roman" w:cs="Times New Roman"/>
                <w:b/>
                <w:bCs/>
                <w:color w:val="000000"/>
                <w:sz w:val="24"/>
                <w:szCs w:val="24"/>
                <w:lang w:val="ru-RU" w:eastAsia="ru-RU"/>
              </w:rPr>
            </w:pPr>
            <w:r w:rsidRPr="009B0DF2">
              <w:rPr>
                <w:rFonts w:ascii="Times New Roman" w:eastAsia="Calibri" w:hAnsi="Times New Roman" w:cs="Times New Roman"/>
                <w:b/>
                <w:color w:val="000000"/>
                <w:sz w:val="24"/>
                <w:szCs w:val="24"/>
                <w:lang w:val="ru-RU" w:eastAsia="ru-RU"/>
              </w:rPr>
              <w:t>(руб., включая НДС ___%)</w:t>
            </w:r>
          </w:p>
        </w:tc>
        <w:tc>
          <w:tcPr>
            <w:tcW w:w="2083" w:type="dxa"/>
            <w:tcBorders>
              <w:top w:val="single" w:sz="4" w:space="0" w:color="000000"/>
              <w:left w:val="single" w:sz="4" w:space="0" w:color="000000"/>
              <w:bottom w:val="single" w:sz="4" w:space="0" w:color="000000"/>
              <w:right w:val="single" w:sz="4" w:space="0" w:color="000000"/>
            </w:tcBorders>
          </w:tcPr>
          <w:p w14:paraId="2D0E53B5" w14:textId="77777777" w:rsidR="001E684D" w:rsidRPr="009B0DF2" w:rsidRDefault="001E684D" w:rsidP="0042189B">
            <w:pPr>
              <w:keepNext/>
              <w:keepLines/>
              <w:jc w:val="center"/>
              <w:rPr>
                <w:rFonts w:ascii="Times New Roman" w:eastAsia="Calibri" w:hAnsi="Times New Roman" w:cs="Times New Roman"/>
                <w:b/>
                <w:color w:val="000000"/>
                <w:sz w:val="24"/>
                <w:szCs w:val="24"/>
                <w:lang w:val="ru-RU" w:eastAsia="ru-RU"/>
              </w:rPr>
            </w:pPr>
            <w:r w:rsidRPr="009B0DF2">
              <w:rPr>
                <w:rFonts w:ascii="Times New Roman" w:eastAsia="Calibri" w:hAnsi="Times New Roman" w:cs="Times New Roman"/>
                <w:b/>
                <w:color w:val="000000"/>
                <w:sz w:val="24"/>
                <w:szCs w:val="24"/>
                <w:lang w:val="ru-RU" w:eastAsia="ru-RU"/>
              </w:rPr>
              <w:t>Примечание</w:t>
            </w:r>
          </w:p>
        </w:tc>
      </w:tr>
      <w:tr w:rsidR="001E684D" w:rsidRPr="00F822E5" w14:paraId="31B7EF38" w14:textId="77777777" w:rsidTr="001E684D">
        <w:trPr>
          <w:cantSplit/>
          <w:trHeight w:val="105"/>
          <w:jc w:val="center"/>
        </w:trPr>
        <w:tc>
          <w:tcPr>
            <w:tcW w:w="704" w:type="dxa"/>
            <w:tcBorders>
              <w:top w:val="single" w:sz="4" w:space="0" w:color="000000"/>
              <w:left w:val="single" w:sz="4" w:space="0" w:color="000000"/>
              <w:bottom w:val="single" w:sz="4" w:space="0" w:color="auto"/>
              <w:right w:val="single" w:sz="4" w:space="0" w:color="auto"/>
            </w:tcBorders>
            <w:vAlign w:val="center"/>
          </w:tcPr>
          <w:p w14:paraId="47E03BFF" w14:textId="74F82A11" w:rsidR="001E684D" w:rsidRPr="005F0D63" w:rsidRDefault="001E684D" w:rsidP="005F0D63">
            <w:pPr>
              <w:pStyle w:val="a7"/>
              <w:rPr>
                <w:rFonts w:ascii="Times New Roman" w:hAnsi="Times New Roman"/>
              </w:rPr>
            </w:pPr>
            <w:r>
              <w:rPr>
                <w:rFonts w:ascii="Times New Roman" w:hAnsi="Times New Roman"/>
              </w:rPr>
              <w:t>1</w:t>
            </w:r>
          </w:p>
        </w:tc>
        <w:tc>
          <w:tcPr>
            <w:tcW w:w="2273" w:type="dxa"/>
            <w:tcBorders>
              <w:top w:val="single" w:sz="4" w:space="0" w:color="000000"/>
              <w:left w:val="single" w:sz="4" w:space="0" w:color="auto"/>
              <w:bottom w:val="single" w:sz="4" w:space="0" w:color="auto"/>
              <w:right w:val="nil"/>
            </w:tcBorders>
            <w:vAlign w:val="center"/>
          </w:tcPr>
          <w:p w14:paraId="006A6ED9" w14:textId="4F5E2546" w:rsidR="001E684D" w:rsidRPr="005F0D63" w:rsidRDefault="001E684D" w:rsidP="005F0D63">
            <w:pPr>
              <w:pStyle w:val="a7"/>
              <w:rPr>
                <w:rFonts w:ascii="Times New Roman" w:hAnsi="Times New Roman"/>
              </w:rPr>
            </w:pPr>
            <w:r>
              <w:rPr>
                <w:rFonts w:ascii="Times New Roman" w:hAnsi="Times New Roman"/>
              </w:rPr>
              <w:t>Т</w:t>
            </w:r>
            <w:r w:rsidRPr="005F0D63">
              <w:rPr>
                <w:rFonts w:ascii="Times New Roman" w:hAnsi="Times New Roman"/>
              </w:rPr>
              <w:t xml:space="preserve">рибуны с навесом (на 100 мест 4 штуки) </w:t>
            </w:r>
          </w:p>
        </w:tc>
        <w:tc>
          <w:tcPr>
            <w:tcW w:w="829" w:type="dxa"/>
            <w:tcBorders>
              <w:top w:val="single" w:sz="4" w:space="0" w:color="000000"/>
              <w:left w:val="single" w:sz="4" w:space="0" w:color="000000"/>
              <w:bottom w:val="single" w:sz="4" w:space="0" w:color="auto"/>
              <w:right w:val="single" w:sz="4" w:space="0" w:color="auto"/>
            </w:tcBorders>
            <w:vAlign w:val="center"/>
          </w:tcPr>
          <w:p w14:paraId="79398778" w14:textId="4179A6C7" w:rsidR="001E684D" w:rsidRPr="005F0D63" w:rsidRDefault="001E684D" w:rsidP="005F0D63">
            <w:pPr>
              <w:pStyle w:val="a7"/>
              <w:rPr>
                <w:rFonts w:ascii="Times New Roman" w:hAnsi="Times New Roman"/>
              </w:rPr>
            </w:pPr>
            <w:r w:rsidRPr="005F0D63">
              <w:rPr>
                <w:rFonts w:ascii="Times New Roman" w:hAnsi="Times New Roman"/>
              </w:rPr>
              <w:t>Шт.</w:t>
            </w:r>
          </w:p>
        </w:tc>
        <w:tc>
          <w:tcPr>
            <w:tcW w:w="709" w:type="dxa"/>
            <w:tcBorders>
              <w:top w:val="single" w:sz="4" w:space="0" w:color="000000"/>
              <w:left w:val="single" w:sz="4" w:space="0" w:color="auto"/>
              <w:bottom w:val="single" w:sz="4" w:space="0" w:color="auto"/>
              <w:right w:val="nil"/>
            </w:tcBorders>
            <w:vAlign w:val="center"/>
          </w:tcPr>
          <w:p w14:paraId="2F0EEF88" w14:textId="77A825F0" w:rsidR="001E684D" w:rsidRPr="005F0D63" w:rsidRDefault="001E684D" w:rsidP="005F0D63">
            <w:pPr>
              <w:pStyle w:val="a7"/>
              <w:rPr>
                <w:rFonts w:ascii="Times New Roman" w:hAnsi="Times New Roman"/>
              </w:rPr>
            </w:pPr>
            <w:r>
              <w:rPr>
                <w:rFonts w:ascii="Times New Roman" w:hAnsi="Times New Roman"/>
              </w:rPr>
              <w:t>4</w:t>
            </w:r>
          </w:p>
        </w:tc>
        <w:tc>
          <w:tcPr>
            <w:tcW w:w="1477" w:type="dxa"/>
            <w:tcBorders>
              <w:top w:val="single" w:sz="4" w:space="0" w:color="000000"/>
              <w:left w:val="single" w:sz="4" w:space="0" w:color="000000"/>
              <w:bottom w:val="single" w:sz="4" w:space="0" w:color="auto"/>
              <w:right w:val="single" w:sz="4" w:space="0" w:color="000000"/>
            </w:tcBorders>
            <w:vAlign w:val="center"/>
          </w:tcPr>
          <w:p w14:paraId="6B080A0C" w14:textId="77777777" w:rsidR="001E684D" w:rsidRPr="005F0D63" w:rsidRDefault="001E684D" w:rsidP="005F0D63">
            <w:pPr>
              <w:pStyle w:val="a7"/>
              <w:rPr>
                <w:rFonts w:ascii="Times New Roman" w:hAnsi="Times New Roman"/>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E765FCD" w14:textId="77777777" w:rsidR="001E684D" w:rsidRPr="005F0D63" w:rsidRDefault="001E684D" w:rsidP="005F0D63">
            <w:pPr>
              <w:pStyle w:val="a7"/>
              <w:rPr>
                <w:rFonts w:ascii="Times New Roman" w:hAnsi="Times New Roman"/>
              </w:rPr>
            </w:pPr>
          </w:p>
        </w:tc>
        <w:tc>
          <w:tcPr>
            <w:tcW w:w="2083" w:type="dxa"/>
            <w:tcBorders>
              <w:top w:val="single" w:sz="4" w:space="0" w:color="000000"/>
              <w:left w:val="single" w:sz="4" w:space="0" w:color="000000"/>
              <w:bottom w:val="single" w:sz="4" w:space="0" w:color="auto"/>
              <w:right w:val="single" w:sz="4" w:space="0" w:color="000000"/>
            </w:tcBorders>
            <w:vAlign w:val="center"/>
          </w:tcPr>
          <w:p w14:paraId="0E46159D" w14:textId="77777777" w:rsidR="001E684D" w:rsidRPr="005F0D63" w:rsidRDefault="001E684D" w:rsidP="005F0D63">
            <w:pPr>
              <w:pStyle w:val="a7"/>
              <w:rPr>
                <w:rFonts w:ascii="Times New Roman" w:hAnsi="Times New Roman"/>
              </w:rPr>
            </w:pPr>
          </w:p>
        </w:tc>
      </w:tr>
      <w:tr w:rsidR="001E684D" w:rsidRPr="00F822E5" w14:paraId="0D92F4B4" w14:textId="77777777" w:rsidTr="001E684D">
        <w:trPr>
          <w:cantSplit/>
          <w:trHeight w:val="111"/>
          <w:jc w:val="center"/>
        </w:trPr>
        <w:tc>
          <w:tcPr>
            <w:tcW w:w="704" w:type="dxa"/>
            <w:tcBorders>
              <w:top w:val="single" w:sz="4" w:space="0" w:color="auto"/>
              <w:left w:val="single" w:sz="4" w:space="0" w:color="000000"/>
              <w:bottom w:val="single" w:sz="4" w:space="0" w:color="auto"/>
              <w:right w:val="single" w:sz="4" w:space="0" w:color="auto"/>
            </w:tcBorders>
            <w:vAlign w:val="center"/>
          </w:tcPr>
          <w:p w14:paraId="7861003F" w14:textId="6F72B68C" w:rsidR="001E684D" w:rsidRPr="005F0D63" w:rsidRDefault="001E684D" w:rsidP="005F0D63">
            <w:pPr>
              <w:pStyle w:val="a7"/>
              <w:rPr>
                <w:rFonts w:ascii="Times New Roman" w:hAnsi="Times New Roman"/>
              </w:rPr>
            </w:pPr>
            <w:r>
              <w:rPr>
                <w:rFonts w:ascii="Times New Roman" w:hAnsi="Times New Roman"/>
              </w:rPr>
              <w:t>2</w:t>
            </w:r>
          </w:p>
        </w:tc>
        <w:tc>
          <w:tcPr>
            <w:tcW w:w="2273" w:type="dxa"/>
            <w:tcBorders>
              <w:top w:val="single" w:sz="4" w:space="0" w:color="auto"/>
              <w:left w:val="single" w:sz="4" w:space="0" w:color="auto"/>
              <w:bottom w:val="single" w:sz="4" w:space="0" w:color="auto"/>
              <w:right w:val="nil"/>
            </w:tcBorders>
            <w:vAlign w:val="center"/>
          </w:tcPr>
          <w:p w14:paraId="3C5366F9" w14:textId="5F440419" w:rsidR="001E684D" w:rsidRPr="005F0D63" w:rsidRDefault="001E684D" w:rsidP="005F0D63">
            <w:pPr>
              <w:pStyle w:val="a7"/>
              <w:rPr>
                <w:rFonts w:ascii="Times New Roman" w:hAnsi="Times New Roman"/>
              </w:rPr>
            </w:pPr>
            <w:r>
              <w:rPr>
                <w:rFonts w:ascii="Times New Roman" w:hAnsi="Times New Roman"/>
              </w:rPr>
              <w:t>С</w:t>
            </w:r>
            <w:r w:rsidRPr="005F0D63">
              <w:rPr>
                <w:rFonts w:ascii="Times New Roman" w:hAnsi="Times New Roman"/>
              </w:rPr>
              <w:t>камейки запасных с навесом (на 8 мест 2 штуки)</w:t>
            </w:r>
          </w:p>
        </w:tc>
        <w:tc>
          <w:tcPr>
            <w:tcW w:w="829" w:type="dxa"/>
            <w:tcBorders>
              <w:top w:val="single" w:sz="4" w:space="0" w:color="auto"/>
              <w:left w:val="single" w:sz="4" w:space="0" w:color="000000"/>
              <w:bottom w:val="single" w:sz="4" w:space="0" w:color="auto"/>
              <w:right w:val="single" w:sz="4" w:space="0" w:color="auto"/>
            </w:tcBorders>
            <w:vAlign w:val="center"/>
          </w:tcPr>
          <w:p w14:paraId="40DF1DAD" w14:textId="187F05A5" w:rsidR="001E684D" w:rsidRPr="005F0D63" w:rsidRDefault="001E684D" w:rsidP="005F0D63">
            <w:pPr>
              <w:pStyle w:val="a7"/>
              <w:rPr>
                <w:rFonts w:ascii="Times New Roman" w:hAnsi="Times New Roman"/>
              </w:rPr>
            </w:pPr>
            <w:r>
              <w:rPr>
                <w:rFonts w:ascii="Times New Roman" w:hAnsi="Times New Roman"/>
              </w:rPr>
              <w:t xml:space="preserve">Шт. </w:t>
            </w:r>
          </w:p>
        </w:tc>
        <w:tc>
          <w:tcPr>
            <w:tcW w:w="709" w:type="dxa"/>
            <w:tcBorders>
              <w:top w:val="single" w:sz="4" w:space="0" w:color="auto"/>
              <w:left w:val="single" w:sz="4" w:space="0" w:color="auto"/>
              <w:bottom w:val="single" w:sz="4" w:space="0" w:color="auto"/>
              <w:right w:val="nil"/>
            </w:tcBorders>
            <w:vAlign w:val="center"/>
          </w:tcPr>
          <w:p w14:paraId="4A8250BC" w14:textId="08C46CF7" w:rsidR="001E684D" w:rsidRPr="005F0D63" w:rsidRDefault="001E684D" w:rsidP="005F0D63">
            <w:pPr>
              <w:pStyle w:val="a7"/>
              <w:rPr>
                <w:rFonts w:ascii="Times New Roman" w:hAnsi="Times New Roman"/>
              </w:rPr>
            </w:pPr>
            <w:r>
              <w:rPr>
                <w:rFonts w:ascii="Times New Roman" w:hAnsi="Times New Roman"/>
              </w:rPr>
              <w:t>2</w:t>
            </w:r>
          </w:p>
        </w:tc>
        <w:tc>
          <w:tcPr>
            <w:tcW w:w="1477" w:type="dxa"/>
            <w:tcBorders>
              <w:top w:val="single" w:sz="4" w:space="0" w:color="auto"/>
              <w:left w:val="single" w:sz="4" w:space="0" w:color="000000"/>
              <w:bottom w:val="single" w:sz="4" w:space="0" w:color="auto"/>
              <w:right w:val="single" w:sz="4" w:space="0" w:color="000000"/>
            </w:tcBorders>
            <w:vAlign w:val="center"/>
          </w:tcPr>
          <w:p w14:paraId="046022CE" w14:textId="77777777" w:rsidR="001E684D" w:rsidRPr="005F0D63" w:rsidRDefault="001E684D" w:rsidP="005F0D63">
            <w:pPr>
              <w:pStyle w:val="a7"/>
              <w:rPr>
                <w:rFonts w:ascii="Times New Roman" w:hAnsi="Times New Roman"/>
              </w:rPr>
            </w:pPr>
          </w:p>
        </w:tc>
        <w:tc>
          <w:tcPr>
            <w:tcW w:w="1418" w:type="dxa"/>
            <w:tcBorders>
              <w:top w:val="single" w:sz="4" w:space="0" w:color="auto"/>
              <w:left w:val="single" w:sz="4" w:space="0" w:color="000000"/>
              <w:bottom w:val="single" w:sz="4" w:space="0" w:color="auto"/>
              <w:right w:val="single" w:sz="4" w:space="0" w:color="000000"/>
            </w:tcBorders>
            <w:vAlign w:val="center"/>
          </w:tcPr>
          <w:p w14:paraId="7723D887" w14:textId="77777777" w:rsidR="001E684D" w:rsidRPr="005F0D63" w:rsidRDefault="001E684D" w:rsidP="005F0D63">
            <w:pPr>
              <w:pStyle w:val="a7"/>
              <w:rPr>
                <w:rFonts w:ascii="Times New Roman" w:hAnsi="Times New Roman"/>
              </w:rPr>
            </w:pPr>
          </w:p>
        </w:tc>
        <w:tc>
          <w:tcPr>
            <w:tcW w:w="2083" w:type="dxa"/>
            <w:tcBorders>
              <w:top w:val="single" w:sz="4" w:space="0" w:color="auto"/>
              <w:left w:val="single" w:sz="4" w:space="0" w:color="000000"/>
              <w:bottom w:val="single" w:sz="4" w:space="0" w:color="auto"/>
              <w:right w:val="single" w:sz="4" w:space="0" w:color="000000"/>
            </w:tcBorders>
            <w:vAlign w:val="center"/>
          </w:tcPr>
          <w:p w14:paraId="3536ACE1" w14:textId="77777777" w:rsidR="001E684D" w:rsidRPr="005F0D63" w:rsidRDefault="001E684D" w:rsidP="005F0D63">
            <w:pPr>
              <w:pStyle w:val="a7"/>
              <w:rPr>
                <w:rFonts w:ascii="Times New Roman" w:hAnsi="Times New Roman"/>
              </w:rPr>
            </w:pPr>
          </w:p>
        </w:tc>
      </w:tr>
      <w:tr w:rsidR="001E684D" w:rsidRPr="001E684D" w14:paraId="1172AABC" w14:textId="77777777" w:rsidTr="001E684D">
        <w:trPr>
          <w:cantSplit/>
          <w:trHeight w:val="111"/>
          <w:jc w:val="center"/>
        </w:trPr>
        <w:tc>
          <w:tcPr>
            <w:tcW w:w="704" w:type="dxa"/>
            <w:tcBorders>
              <w:top w:val="single" w:sz="4" w:space="0" w:color="auto"/>
              <w:left w:val="single" w:sz="4" w:space="0" w:color="000000"/>
              <w:bottom w:val="single" w:sz="4" w:space="0" w:color="auto"/>
              <w:right w:val="single" w:sz="4" w:space="0" w:color="auto"/>
            </w:tcBorders>
            <w:vAlign w:val="center"/>
          </w:tcPr>
          <w:p w14:paraId="51D2B311" w14:textId="5E93E36D" w:rsidR="001E684D" w:rsidRDefault="001E684D" w:rsidP="005F0D63">
            <w:pPr>
              <w:pStyle w:val="a7"/>
              <w:rPr>
                <w:rFonts w:ascii="Times New Roman" w:hAnsi="Times New Roman"/>
              </w:rPr>
            </w:pPr>
            <w:r>
              <w:rPr>
                <w:rFonts w:ascii="Times New Roman" w:hAnsi="Times New Roman"/>
              </w:rPr>
              <w:t>3</w:t>
            </w:r>
          </w:p>
        </w:tc>
        <w:tc>
          <w:tcPr>
            <w:tcW w:w="2273" w:type="dxa"/>
            <w:tcBorders>
              <w:top w:val="single" w:sz="4" w:space="0" w:color="auto"/>
              <w:left w:val="single" w:sz="4" w:space="0" w:color="auto"/>
              <w:bottom w:val="single" w:sz="4" w:space="0" w:color="auto"/>
              <w:right w:val="nil"/>
            </w:tcBorders>
            <w:vAlign w:val="center"/>
          </w:tcPr>
          <w:p w14:paraId="1B2C672C" w14:textId="770CAFB5" w:rsidR="001E684D" w:rsidRDefault="001E684D" w:rsidP="005F0D63">
            <w:pPr>
              <w:pStyle w:val="a7"/>
              <w:rPr>
                <w:rFonts w:ascii="Times New Roman" w:hAnsi="Times New Roman"/>
              </w:rPr>
            </w:pPr>
            <w:r>
              <w:rPr>
                <w:rFonts w:ascii="Times New Roman" w:hAnsi="Times New Roman"/>
              </w:rPr>
              <w:t>Доставка</w:t>
            </w:r>
          </w:p>
        </w:tc>
        <w:tc>
          <w:tcPr>
            <w:tcW w:w="829" w:type="dxa"/>
            <w:tcBorders>
              <w:top w:val="single" w:sz="4" w:space="0" w:color="auto"/>
              <w:left w:val="single" w:sz="4" w:space="0" w:color="000000"/>
              <w:bottom w:val="single" w:sz="4" w:space="0" w:color="auto"/>
              <w:right w:val="single" w:sz="4" w:space="0" w:color="auto"/>
            </w:tcBorders>
            <w:vAlign w:val="center"/>
          </w:tcPr>
          <w:p w14:paraId="48B9D58B" w14:textId="7646053D" w:rsidR="001E684D" w:rsidRDefault="001E684D" w:rsidP="005F0D63">
            <w:pPr>
              <w:pStyle w:val="a7"/>
              <w:rPr>
                <w:rFonts w:ascii="Times New Roman" w:hAnsi="Times New Roman"/>
              </w:rPr>
            </w:pPr>
          </w:p>
        </w:tc>
        <w:tc>
          <w:tcPr>
            <w:tcW w:w="709" w:type="dxa"/>
            <w:tcBorders>
              <w:top w:val="single" w:sz="4" w:space="0" w:color="auto"/>
              <w:left w:val="single" w:sz="4" w:space="0" w:color="auto"/>
              <w:bottom w:val="single" w:sz="4" w:space="0" w:color="auto"/>
              <w:right w:val="nil"/>
            </w:tcBorders>
            <w:vAlign w:val="center"/>
          </w:tcPr>
          <w:p w14:paraId="1C420CDD" w14:textId="79095670" w:rsidR="001E684D" w:rsidRDefault="001E684D" w:rsidP="005F0D63">
            <w:pPr>
              <w:pStyle w:val="a7"/>
              <w:rPr>
                <w:rFonts w:ascii="Times New Roman" w:hAnsi="Times New Roman"/>
              </w:rPr>
            </w:pPr>
          </w:p>
        </w:tc>
        <w:tc>
          <w:tcPr>
            <w:tcW w:w="1477" w:type="dxa"/>
            <w:tcBorders>
              <w:top w:val="single" w:sz="4" w:space="0" w:color="auto"/>
              <w:left w:val="single" w:sz="4" w:space="0" w:color="000000"/>
              <w:bottom w:val="single" w:sz="4" w:space="0" w:color="auto"/>
              <w:right w:val="single" w:sz="4" w:space="0" w:color="000000"/>
            </w:tcBorders>
            <w:vAlign w:val="center"/>
          </w:tcPr>
          <w:p w14:paraId="2CF44C2F" w14:textId="77777777" w:rsidR="001E684D" w:rsidRPr="005F0D63" w:rsidRDefault="001E684D" w:rsidP="005F0D63">
            <w:pPr>
              <w:pStyle w:val="a7"/>
              <w:rPr>
                <w:rFonts w:ascii="Times New Roman" w:hAnsi="Times New Roman"/>
              </w:rPr>
            </w:pPr>
          </w:p>
        </w:tc>
        <w:tc>
          <w:tcPr>
            <w:tcW w:w="1418" w:type="dxa"/>
            <w:tcBorders>
              <w:top w:val="single" w:sz="4" w:space="0" w:color="auto"/>
              <w:left w:val="single" w:sz="4" w:space="0" w:color="000000"/>
              <w:bottom w:val="single" w:sz="4" w:space="0" w:color="auto"/>
              <w:right w:val="single" w:sz="4" w:space="0" w:color="000000"/>
            </w:tcBorders>
            <w:vAlign w:val="center"/>
          </w:tcPr>
          <w:p w14:paraId="331B6F02" w14:textId="77777777" w:rsidR="001E684D" w:rsidRPr="005F0D63" w:rsidRDefault="001E684D" w:rsidP="005F0D63">
            <w:pPr>
              <w:pStyle w:val="a7"/>
              <w:rPr>
                <w:rFonts w:ascii="Times New Roman" w:hAnsi="Times New Roman"/>
              </w:rPr>
            </w:pPr>
          </w:p>
        </w:tc>
        <w:tc>
          <w:tcPr>
            <w:tcW w:w="2083" w:type="dxa"/>
            <w:tcBorders>
              <w:top w:val="single" w:sz="4" w:space="0" w:color="auto"/>
              <w:left w:val="single" w:sz="4" w:space="0" w:color="000000"/>
              <w:bottom w:val="single" w:sz="4" w:space="0" w:color="auto"/>
              <w:right w:val="single" w:sz="4" w:space="0" w:color="000000"/>
            </w:tcBorders>
            <w:vAlign w:val="center"/>
          </w:tcPr>
          <w:p w14:paraId="3E7E6197" w14:textId="77777777" w:rsidR="001E684D" w:rsidRPr="005F0D63" w:rsidRDefault="001E684D" w:rsidP="005F0D63">
            <w:pPr>
              <w:pStyle w:val="a7"/>
              <w:rPr>
                <w:rFonts w:ascii="Times New Roman" w:hAnsi="Times New Roman"/>
              </w:rPr>
            </w:pPr>
          </w:p>
        </w:tc>
      </w:tr>
      <w:tr w:rsidR="001E684D" w:rsidRPr="001E684D" w14:paraId="16F2AAFC" w14:textId="77777777" w:rsidTr="001E684D">
        <w:trPr>
          <w:cantSplit/>
          <w:trHeight w:val="111"/>
          <w:jc w:val="center"/>
        </w:trPr>
        <w:tc>
          <w:tcPr>
            <w:tcW w:w="704" w:type="dxa"/>
            <w:tcBorders>
              <w:top w:val="single" w:sz="4" w:space="0" w:color="auto"/>
              <w:left w:val="single" w:sz="4" w:space="0" w:color="000000"/>
              <w:bottom w:val="single" w:sz="4" w:space="0" w:color="auto"/>
              <w:right w:val="single" w:sz="4" w:space="0" w:color="auto"/>
            </w:tcBorders>
            <w:vAlign w:val="center"/>
          </w:tcPr>
          <w:p w14:paraId="3B0B72C8" w14:textId="6A88C2AF" w:rsidR="001E684D" w:rsidRDefault="001E684D" w:rsidP="005F0D63">
            <w:pPr>
              <w:pStyle w:val="a7"/>
              <w:rPr>
                <w:rFonts w:ascii="Times New Roman" w:hAnsi="Times New Roman"/>
              </w:rPr>
            </w:pPr>
            <w:r>
              <w:rPr>
                <w:rFonts w:ascii="Times New Roman" w:hAnsi="Times New Roman"/>
              </w:rPr>
              <w:t>4</w:t>
            </w:r>
          </w:p>
        </w:tc>
        <w:tc>
          <w:tcPr>
            <w:tcW w:w="2273" w:type="dxa"/>
            <w:tcBorders>
              <w:top w:val="single" w:sz="4" w:space="0" w:color="auto"/>
              <w:left w:val="single" w:sz="4" w:space="0" w:color="auto"/>
              <w:bottom w:val="single" w:sz="4" w:space="0" w:color="auto"/>
              <w:right w:val="nil"/>
            </w:tcBorders>
            <w:vAlign w:val="center"/>
          </w:tcPr>
          <w:p w14:paraId="413F4231" w14:textId="769630ED" w:rsidR="001E684D" w:rsidRDefault="001E684D" w:rsidP="005F0D63">
            <w:pPr>
              <w:pStyle w:val="a7"/>
              <w:rPr>
                <w:rFonts w:ascii="Times New Roman" w:hAnsi="Times New Roman"/>
              </w:rPr>
            </w:pPr>
            <w:r>
              <w:rPr>
                <w:rFonts w:ascii="Times New Roman" w:hAnsi="Times New Roman"/>
              </w:rPr>
              <w:t xml:space="preserve">Монтаж </w:t>
            </w:r>
          </w:p>
        </w:tc>
        <w:tc>
          <w:tcPr>
            <w:tcW w:w="829" w:type="dxa"/>
            <w:tcBorders>
              <w:top w:val="single" w:sz="4" w:space="0" w:color="auto"/>
              <w:left w:val="single" w:sz="4" w:space="0" w:color="000000"/>
              <w:bottom w:val="single" w:sz="4" w:space="0" w:color="auto"/>
              <w:right w:val="single" w:sz="4" w:space="0" w:color="auto"/>
            </w:tcBorders>
            <w:vAlign w:val="center"/>
          </w:tcPr>
          <w:p w14:paraId="1ACD3F48" w14:textId="03F8103F" w:rsidR="001E684D" w:rsidRDefault="001E684D" w:rsidP="005F0D63">
            <w:pPr>
              <w:pStyle w:val="a7"/>
              <w:rPr>
                <w:rFonts w:ascii="Times New Roman" w:hAnsi="Times New Roman"/>
              </w:rPr>
            </w:pPr>
          </w:p>
        </w:tc>
        <w:tc>
          <w:tcPr>
            <w:tcW w:w="709" w:type="dxa"/>
            <w:tcBorders>
              <w:top w:val="single" w:sz="4" w:space="0" w:color="auto"/>
              <w:left w:val="single" w:sz="4" w:space="0" w:color="auto"/>
              <w:bottom w:val="single" w:sz="4" w:space="0" w:color="auto"/>
              <w:right w:val="nil"/>
            </w:tcBorders>
            <w:vAlign w:val="center"/>
          </w:tcPr>
          <w:p w14:paraId="4F01717E" w14:textId="7743ED6B" w:rsidR="001E684D" w:rsidRDefault="001E684D" w:rsidP="005F0D63">
            <w:pPr>
              <w:pStyle w:val="a7"/>
              <w:rPr>
                <w:rFonts w:ascii="Times New Roman" w:hAnsi="Times New Roman"/>
              </w:rPr>
            </w:pPr>
          </w:p>
        </w:tc>
        <w:tc>
          <w:tcPr>
            <w:tcW w:w="1477" w:type="dxa"/>
            <w:tcBorders>
              <w:top w:val="single" w:sz="4" w:space="0" w:color="auto"/>
              <w:left w:val="single" w:sz="4" w:space="0" w:color="000000"/>
              <w:bottom w:val="single" w:sz="4" w:space="0" w:color="auto"/>
              <w:right w:val="single" w:sz="4" w:space="0" w:color="000000"/>
            </w:tcBorders>
            <w:vAlign w:val="center"/>
          </w:tcPr>
          <w:p w14:paraId="056BBB6E" w14:textId="77777777" w:rsidR="001E684D" w:rsidRPr="005F0D63" w:rsidRDefault="001E684D" w:rsidP="005F0D63">
            <w:pPr>
              <w:pStyle w:val="a7"/>
              <w:rPr>
                <w:rFonts w:ascii="Times New Roman" w:hAnsi="Times New Roman"/>
              </w:rPr>
            </w:pPr>
          </w:p>
        </w:tc>
        <w:tc>
          <w:tcPr>
            <w:tcW w:w="1418" w:type="dxa"/>
            <w:tcBorders>
              <w:top w:val="single" w:sz="4" w:space="0" w:color="auto"/>
              <w:left w:val="single" w:sz="4" w:space="0" w:color="000000"/>
              <w:bottom w:val="single" w:sz="4" w:space="0" w:color="auto"/>
              <w:right w:val="single" w:sz="4" w:space="0" w:color="000000"/>
            </w:tcBorders>
            <w:vAlign w:val="center"/>
          </w:tcPr>
          <w:p w14:paraId="11021779" w14:textId="77777777" w:rsidR="001E684D" w:rsidRPr="005F0D63" w:rsidRDefault="001E684D" w:rsidP="005F0D63">
            <w:pPr>
              <w:pStyle w:val="a7"/>
              <w:rPr>
                <w:rFonts w:ascii="Times New Roman" w:hAnsi="Times New Roman"/>
              </w:rPr>
            </w:pPr>
          </w:p>
        </w:tc>
        <w:tc>
          <w:tcPr>
            <w:tcW w:w="2083" w:type="dxa"/>
            <w:tcBorders>
              <w:top w:val="single" w:sz="4" w:space="0" w:color="auto"/>
              <w:left w:val="single" w:sz="4" w:space="0" w:color="000000"/>
              <w:bottom w:val="single" w:sz="4" w:space="0" w:color="auto"/>
              <w:right w:val="single" w:sz="4" w:space="0" w:color="000000"/>
            </w:tcBorders>
            <w:vAlign w:val="center"/>
          </w:tcPr>
          <w:p w14:paraId="184B2C64" w14:textId="77777777" w:rsidR="001E684D" w:rsidRPr="005F0D63" w:rsidRDefault="001E684D" w:rsidP="005F0D63">
            <w:pPr>
              <w:pStyle w:val="a7"/>
              <w:rPr>
                <w:rFonts w:ascii="Times New Roman" w:hAnsi="Times New Roman"/>
              </w:rPr>
            </w:pPr>
          </w:p>
        </w:tc>
      </w:tr>
      <w:tr w:rsidR="001E684D" w:rsidRPr="001E684D" w14:paraId="0922CA60" w14:textId="77777777" w:rsidTr="001E684D">
        <w:trPr>
          <w:cantSplit/>
          <w:trHeight w:val="111"/>
          <w:jc w:val="center"/>
        </w:trPr>
        <w:tc>
          <w:tcPr>
            <w:tcW w:w="704" w:type="dxa"/>
            <w:tcBorders>
              <w:top w:val="single" w:sz="4" w:space="0" w:color="auto"/>
              <w:left w:val="single" w:sz="4" w:space="0" w:color="000000"/>
              <w:bottom w:val="single" w:sz="4" w:space="0" w:color="000000"/>
              <w:right w:val="single" w:sz="4" w:space="0" w:color="auto"/>
            </w:tcBorders>
            <w:vAlign w:val="center"/>
          </w:tcPr>
          <w:p w14:paraId="59C2635F" w14:textId="77777777" w:rsidR="001E684D" w:rsidRPr="009B0DF2" w:rsidRDefault="001E684D"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273" w:type="dxa"/>
            <w:tcBorders>
              <w:top w:val="single" w:sz="4" w:space="0" w:color="auto"/>
              <w:left w:val="single" w:sz="4" w:space="0" w:color="auto"/>
              <w:bottom w:val="single" w:sz="4" w:space="0" w:color="auto"/>
              <w:right w:val="nil"/>
            </w:tcBorders>
            <w:vAlign w:val="center"/>
          </w:tcPr>
          <w:p w14:paraId="116B2661" w14:textId="77777777" w:rsidR="001E684D" w:rsidRPr="009B0DF2" w:rsidRDefault="001E684D" w:rsidP="0042189B">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9B0DF2">
              <w:rPr>
                <w:rFonts w:ascii="Times New Roman" w:eastAsia="Calibri" w:hAnsi="Times New Roman" w:cs="Times New Roman"/>
                <w:sz w:val="24"/>
                <w:szCs w:val="24"/>
                <w:lang w:val="ru-RU" w:eastAsia="ru-RU"/>
              </w:rPr>
              <w:t>Итого</w:t>
            </w:r>
          </w:p>
        </w:tc>
        <w:tc>
          <w:tcPr>
            <w:tcW w:w="829" w:type="dxa"/>
            <w:tcBorders>
              <w:top w:val="single" w:sz="4" w:space="0" w:color="auto"/>
              <w:left w:val="single" w:sz="4" w:space="0" w:color="000000"/>
              <w:bottom w:val="single" w:sz="4" w:space="0" w:color="000000"/>
              <w:right w:val="single" w:sz="4" w:space="0" w:color="auto"/>
            </w:tcBorders>
            <w:vAlign w:val="center"/>
          </w:tcPr>
          <w:p w14:paraId="56717215" w14:textId="77777777" w:rsidR="001E684D" w:rsidRPr="009B0DF2" w:rsidRDefault="001E684D" w:rsidP="0042189B">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5932686B" w14:textId="77777777" w:rsidR="001E684D" w:rsidRPr="009B0DF2" w:rsidRDefault="001E684D" w:rsidP="0042189B">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000000"/>
              <w:right w:val="single" w:sz="4" w:space="0" w:color="000000"/>
            </w:tcBorders>
            <w:vAlign w:val="center"/>
          </w:tcPr>
          <w:p w14:paraId="7DDCB413" w14:textId="77777777" w:rsidR="001E684D" w:rsidRPr="009B0DF2" w:rsidRDefault="001E684D" w:rsidP="0042189B">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6F529A0" w14:textId="77777777" w:rsidR="001E684D" w:rsidRPr="009B0DF2" w:rsidRDefault="001E684D" w:rsidP="0042189B">
            <w:pPr>
              <w:snapToGrid w:val="0"/>
              <w:ind w:left="-108" w:right="-108" w:firstLine="709"/>
              <w:jc w:val="center"/>
              <w:rPr>
                <w:rFonts w:ascii="Times New Roman" w:eastAsia="Calibri" w:hAnsi="Times New Roman" w:cs="Times New Roman"/>
                <w:sz w:val="24"/>
                <w:szCs w:val="24"/>
                <w:lang w:val="ru-RU" w:eastAsia="ru-RU"/>
              </w:rPr>
            </w:pPr>
          </w:p>
        </w:tc>
        <w:tc>
          <w:tcPr>
            <w:tcW w:w="2083" w:type="dxa"/>
            <w:tcBorders>
              <w:top w:val="single" w:sz="4" w:space="0" w:color="auto"/>
              <w:left w:val="single" w:sz="4" w:space="0" w:color="000000"/>
              <w:bottom w:val="single" w:sz="4" w:space="0" w:color="000000"/>
              <w:right w:val="single" w:sz="4" w:space="0" w:color="000000"/>
            </w:tcBorders>
            <w:vAlign w:val="center"/>
          </w:tcPr>
          <w:p w14:paraId="564AA82E" w14:textId="77777777" w:rsidR="001E684D" w:rsidRPr="009B0DF2" w:rsidRDefault="001E684D" w:rsidP="0042189B">
            <w:pPr>
              <w:snapToGrid w:val="0"/>
              <w:ind w:left="-108" w:right="-108" w:firstLine="709"/>
              <w:jc w:val="center"/>
              <w:rPr>
                <w:rFonts w:ascii="Times New Roman" w:eastAsia="Calibri" w:hAnsi="Times New Roman" w:cs="Times New Roman"/>
                <w:sz w:val="24"/>
                <w:szCs w:val="24"/>
                <w:lang w:val="ru-RU" w:eastAsia="ru-RU"/>
              </w:rPr>
            </w:pPr>
          </w:p>
        </w:tc>
      </w:tr>
    </w:tbl>
    <w:p w14:paraId="2C673C23" w14:textId="77777777" w:rsidR="00ED5515" w:rsidRPr="003D4CD2" w:rsidRDefault="00ED5515" w:rsidP="00ED5515">
      <w:pPr>
        <w:spacing w:line="256" w:lineRule="auto"/>
        <w:jc w:val="both"/>
        <w:rPr>
          <w:rFonts w:ascii="Times New Roman" w:eastAsia="Times New Roman" w:hAnsi="Times New Roman"/>
          <w:lang w:val="ru-RU" w:eastAsia="ru-RU"/>
        </w:rPr>
      </w:pPr>
      <w:r w:rsidRPr="003D4CD2">
        <w:rPr>
          <w:rFonts w:ascii="Times New Roman" w:eastAsia="Times New Roman" w:hAnsi="Times New Roman"/>
          <w:b/>
          <w:bCs/>
          <w:lang w:val="ru-RU" w:eastAsia="ru-RU"/>
        </w:rPr>
        <w:t>2.</w:t>
      </w:r>
      <w:r w:rsidRPr="003D4CD2">
        <w:rPr>
          <w:rFonts w:ascii="Times New Roman" w:eastAsia="Times New Roman" w:hAnsi="Times New Roman"/>
          <w:b/>
          <w:bCs/>
          <w:lang w:eastAsia="ru-RU"/>
        </w:rPr>
        <w:t> </w:t>
      </w:r>
      <w:r w:rsidRPr="003D4CD2">
        <w:rPr>
          <w:rFonts w:ascii="Times New Roman" w:eastAsia="Times New Roman" w:hAnsi="Times New Roman"/>
          <w:b/>
          <w:bCs/>
          <w:lang w:val="ru-RU" w:eastAsia="ru-RU"/>
        </w:rPr>
        <w:t>Место поставки и монтажа товара:</w:t>
      </w:r>
      <w:r w:rsidRPr="003D4CD2">
        <w:rPr>
          <w:rFonts w:ascii="Times New Roman" w:eastAsia="Times New Roman" w:hAnsi="Times New Roman"/>
          <w:lang w:val="ru-RU" w:eastAsia="ru-RU"/>
        </w:rPr>
        <w:t xml:space="preserve"> 627070, Тюменская область, Омутинский район, с. Омутинское, ул. Герцена, д. 24 б, сооружение 1 </w:t>
      </w:r>
    </w:p>
    <w:p w14:paraId="0F7AD3EC" w14:textId="0B6AA7FA" w:rsidR="00ED5515" w:rsidRPr="003D4CD2" w:rsidRDefault="00ED5515" w:rsidP="00ED5515">
      <w:pPr>
        <w:spacing w:line="256" w:lineRule="auto"/>
        <w:jc w:val="both"/>
        <w:rPr>
          <w:rFonts w:ascii="Times New Roman" w:eastAsia="Times New Roman" w:hAnsi="Times New Roman"/>
          <w:lang w:val="ru-RU" w:eastAsia="ru-RU"/>
        </w:rPr>
      </w:pPr>
      <w:r w:rsidRPr="003D4CD2">
        <w:rPr>
          <w:rFonts w:ascii="Times New Roman" w:eastAsia="Times New Roman" w:hAnsi="Times New Roman"/>
          <w:b/>
          <w:bCs/>
          <w:lang w:val="ru-RU" w:eastAsia="ru-RU"/>
        </w:rPr>
        <w:t>3.</w:t>
      </w:r>
      <w:r w:rsidRPr="003D4CD2">
        <w:rPr>
          <w:rFonts w:ascii="Times New Roman" w:eastAsia="Times New Roman" w:hAnsi="Times New Roman"/>
          <w:b/>
          <w:bCs/>
          <w:lang w:eastAsia="ru-RU"/>
        </w:rPr>
        <w:t> </w:t>
      </w:r>
      <w:r w:rsidRPr="003D4CD2">
        <w:rPr>
          <w:rFonts w:ascii="Times New Roman" w:eastAsia="Times New Roman" w:hAnsi="Times New Roman"/>
          <w:b/>
          <w:bCs/>
          <w:lang w:val="ru-RU" w:eastAsia="ru-RU"/>
        </w:rPr>
        <w:t>Срок поставки и монтажа товара:</w:t>
      </w:r>
      <w:r w:rsidRPr="003D4CD2">
        <w:rPr>
          <w:rFonts w:ascii="Times New Roman" w:eastAsia="Times New Roman" w:hAnsi="Times New Roman"/>
          <w:lang w:val="ru-RU" w:eastAsia="ru-RU"/>
        </w:rPr>
        <w:t xml:space="preserve"> с м</w:t>
      </w:r>
      <w:r w:rsidR="003D4CD2" w:rsidRPr="003D4CD2">
        <w:rPr>
          <w:rFonts w:ascii="Times New Roman" w:eastAsia="Times New Roman" w:hAnsi="Times New Roman"/>
          <w:lang w:val="ru-RU" w:eastAsia="ru-RU"/>
        </w:rPr>
        <w:t>омента заключения Договора до 25</w:t>
      </w:r>
      <w:r w:rsidRPr="003D4CD2">
        <w:rPr>
          <w:rFonts w:ascii="Times New Roman" w:eastAsia="Times New Roman" w:hAnsi="Times New Roman"/>
          <w:lang w:val="ru-RU" w:eastAsia="ru-RU"/>
        </w:rPr>
        <w:t xml:space="preserve">.12.2024 г. </w:t>
      </w:r>
    </w:p>
    <w:p w14:paraId="7620C9F7" w14:textId="77777777" w:rsidR="00ED5515" w:rsidRPr="00ED5515" w:rsidRDefault="00ED5515" w:rsidP="00ED5515">
      <w:pPr>
        <w:widowControl w:val="0"/>
        <w:spacing w:line="256" w:lineRule="auto"/>
        <w:jc w:val="both"/>
        <w:rPr>
          <w:rFonts w:ascii="Times New Roman" w:eastAsia="Calibri" w:hAnsi="Times New Roman"/>
          <w:bCs/>
          <w:color w:val="000000"/>
          <w:lang w:val="ru-RU" w:eastAsia="ru-RU"/>
        </w:rPr>
      </w:pPr>
      <w:r w:rsidRPr="00ED5515">
        <w:rPr>
          <w:rFonts w:ascii="Times New Roman" w:eastAsia="Calibri" w:hAnsi="Times New Roman"/>
          <w:b/>
          <w:lang w:val="ru-RU" w:eastAsia="ru-RU"/>
        </w:rPr>
        <w:t xml:space="preserve">4. </w:t>
      </w:r>
      <w:r w:rsidRPr="00ED5515">
        <w:rPr>
          <w:rFonts w:ascii="Times New Roman" w:eastAsia="Calibri" w:hAnsi="Times New Roman"/>
          <w:b/>
          <w:bCs/>
          <w:lang w:val="ru-RU" w:eastAsia="ru-RU" w:bidi="ru-RU"/>
        </w:rPr>
        <w:t>Условия поставки:</w:t>
      </w:r>
      <w:r w:rsidRPr="00ED5515">
        <w:rPr>
          <w:rFonts w:ascii="Times New Roman" w:eastAsia="Calibri" w:hAnsi="Times New Roman"/>
          <w:lang w:val="ru-RU" w:eastAsia="ru-RU" w:bidi="ru-RU"/>
        </w:rPr>
        <w:t xml:space="preserve"> </w:t>
      </w:r>
      <w:r w:rsidRPr="00ED5515">
        <w:rPr>
          <w:rFonts w:ascii="Times New Roman" w:eastAsia="Calibri" w:hAnsi="Times New Roman"/>
          <w:bCs/>
          <w:color w:val="000000"/>
          <w:lang w:val="ru-RU" w:eastAsia="ru-RU"/>
        </w:rPr>
        <w:t>Погрузка, доставка, разгрузка, сборка и установка товара на территории Заказчика осуществляется силами и средствами Поставщика. Все материалы необходимы для установки товара (крепления, расходные материалы) предоставляются Поставщиком в рамках поставки и не требуют дополнительных расходов со стороны Заказчика.</w:t>
      </w:r>
    </w:p>
    <w:p w14:paraId="62F102A3" w14:textId="77777777" w:rsidR="00ED5515" w:rsidRPr="00ED5515" w:rsidRDefault="00ED5515" w:rsidP="00ED5515">
      <w:pPr>
        <w:widowControl w:val="0"/>
        <w:spacing w:line="256" w:lineRule="auto"/>
        <w:jc w:val="both"/>
        <w:rPr>
          <w:rFonts w:ascii="Times New Roman" w:eastAsia="Calibri" w:hAnsi="Times New Roman"/>
          <w:b/>
          <w:shd w:val="clear" w:color="auto" w:fill="F9FAFB"/>
          <w:lang w:val="ru-RU" w:eastAsia="ru-RU"/>
        </w:rPr>
      </w:pPr>
      <w:r w:rsidRPr="00ED5515">
        <w:rPr>
          <w:rFonts w:ascii="Times New Roman" w:eastAsia="Calibri" w:hAnsi="Times New Roman"/>
          <w:b/>
          <w:lang w:val="ru-RU" w:eastAsia="ru-RU"/>
        </w:rPr>
        <w:t xml:space="preserve">5. Требования к качеству, безопасности товара: </w:t>
      </w:r>
    </w:p>
    <w:p w14:paraId="52FF156F" w14:textId="77777777" w:rsidR="00ED5515" w:rsidRPr="00ED5515" w:rsidRDefault="00ED5515" w:rsidP="00ED5515">
      <w:pPr>
        <w:widowControl w:val="0"/>
        <w:spacing w:line="256" w:lineRule="auto"/>
        <w:jc w:val="both"/>
        <w:rPr>
          <w:rFonts w:ascii="Times New Roman" w:eastAsia="NSimSun" w:hAnsi="Times New Roman"/>
          <w:lang w:val="ru-RU" w:eastAsia="ru-RU"/>
        </w:rPr>
      </w:pPr>
      <w:r w:rsidRPr="00ED5515">
        <w:rPr>
          <w:rFonts w:ascii="Times New Roman" w:eastAsia="NSimSun" w:hAnsi="Times New Roman"/>
          <w:lang w:val="ru-RU" w:eastAsia="ru-RU"/>
        </w:rPr>
        <w:t>5.1.</w:t>
      </w:r>
      <w:r>
        <w:rPr>
          <w:rFonts w:ascii="Times New Roman" w:eastAsia="NSimSun" w:hAnsi="Times New Roman"/>
          <w:lang w:eastAsia="ru-RU"/>
        </w:rPr>
        <w:t> </w:t>
      </w:r>
      <w:r w:rsidRPr="00ED5515">
        <w:rPr>
          <w:rFonts w:ascii="Times New Roman" w:eastAsia="NSimSun" w:hAnsi="Times New Roman"/>
          <w:lang w:val="ru-RU" w:eastAsia="ru-RU"/>
        </w:rPr>
        <w:t xml:space="preserve">Поставляемый товар должен соответствовать заданным функциональным и качественным характеристикам; </w:t>
      </w:r>
    </w:p>
    <w:p w14:paraId="1EE62495" w14:textId="77777777" w:rsidR="00ED5515" w:rsidRPr="00ED5515" w:rsidRDefault="00ED5515" w:rsidP="00ED5515">
      <w:pPr>
        <w:widowControl w:val="0"/>
        <w:spacing w:line="256" w:lineRule="auto"/>
        <w:jc w:val="both"/>
        <w:rPr>
          <w:rFonts w:ascii="Times New Roman" w:eastAsia="NSimSun" w:hAnsi="Times New Roman"/>
          <w:lang w:val="ru-RU" w:eastAsia="ru-RU"/>
        </w:rPr>
      </w:pPr>
      <w:r w:rsidRPr="00ED5515">
        <w:rPr>
          <w:rFonts w:ascii="Times New Roman" w:eastAsia="NSimSun" w:hAnsi="Times New Roman"/>
          <w:lang w:val="ru-RU" w:eastAsia="ru-RU"/>
        </w:rPr>
        <w:t>5.2.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7E16391F" w14:textId="77777777" w:rsidR="00ED5515" w:rsidRPr="00ED5515" w:rsidRDefault="00ED5515" w:rsidP="00ED5515">
      <w:pPr>
        <w:widowControl w:val="0"/>
        <w:spacing w:line="256" w:lineRule="auto"/>
        <w:jc w:val="both"/>
        <w:rPr>
          <w:rFonts w:ascii="Times New Roman" w:eastAsia="NSimSun" w:hAnsi="Times New Roman"/>
          <w:lang w:val="ru-RU" w:eastAsia="ru-RU"/>
        </w:rPr>
      </w:pPr>
      <w:r w:rsidRPr="00ED5515">
        <w:rPr>
          <w:rFonts w:ascii="Times New Roman" w:eastAsia="NSimSun" w:hAnsi="Times New Roman"/>
          <w:lang w:val="ru-RU" w:eastAsia="ru-RU"/>
        </w:rPr>
        <w:t>Поставляемы товар должен соответствовать нормам и правилам пожарной безопасности, действующим в Российской Федерации в отношении общественных (в том числе спортивных) объектов, для которых характерно массовое посещение людьми при организации и проведении культурно-массовых мероприятий.</w:t>
      </w:r>
    </w:p>
    <w:p w14:paraId="359A6807" w14:textId="77777777" w:rsidR="00ED5515" w:rsidRPr="00ED5515" w:rsidRDefault="00ED5515" w:rsidP="00ED5515">
      <w:pPr>
        <w:widowControl w:val="0"/>
        <w:spacing w:line="256" w:lineRule="auto"/>
        <w:jc w:val="both"/>
        <w:rPr>
          <w:rFonts w:ascii="Times New Roman" w:eastAsia="NSimSun" w:hAnsi="Times New Roman"/>
          <w:b/>
          <w:lang w:val="ru-RU" w:eastAsia="ru-RU"/>
        </w:rPr>
      </w:pPr>
      <w:r w:rsidRPr="00ED5515">
        <w:rPr>
          <w:rFonts w:ascii="Times New Roman" w:eastAsia="NSimSun" w:hAnsi="Times New Roman"/>
          <w:lang w:val="ru-RU" w:eastAsia="ru-RU"/>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F95A17E" w14:textId="77777777" w:rsidR="00ED5515" w:rsidRPr="00ED5515" w:rsidRDefault="00ED5515" w:rsidP="00ED5515">
      <w:pPr>
        <w:widowControl w:val="0"/>
        <w:shd w:val="clear" w:color="auto" w:fill="FFFFFF"/>
        <w:tabs>
          <w:tab w:val="left" w:pos="0"/>
        </w:tabs>
        <w:spacing w:line="256" w:lineRule="auto"/>
        <w:jc w:val="both"/>
        <w:rPr>
          <w:rFonts w:ascii="Times New Roman" w:eastAsia="DejaVu Sans" w:hAnsi="Times New Roman"/>
          <w:b/>
          <w:lang w:val="ru-RU" w:eastAsia="ru-RU"/>
        </w:rPr>
      </w:pPr>
      <w:r w:rsidRPr="00ED5515">
        <w:rPr>
          <w:rFonts w:ascii="Times New Roman" w:eastAsia="NSimSun" w:hAnsi="Times New Roman"/>
          <w:lang w:val="ru-RU" w:eastAsia="ru-RU"/>
        </w:rPr>
        <w:t>5.4. На товаре не должно быть следов механических повреждений, изменений вида комплектующих;</w:t>
      </w:r>
    </w:p>
    <w:p w14:paraId="2A614D85" w14:textId="77777777" w:rsidR="00ED5515" w:rsidRPr="00ED5515" w:rsidRDefault="00ED5515" w:rsidP="00ED5515">
      <w:pPr>
        <w:widowControl w:val="0"/>
        <w:spacing w:line="256" w:lineRule="auto"/>
        <w:jc w:val="both"/>
        <w:rPr>
          <w:rFonts w:ascii="Times New Roman" w:eastAsia="DejaVu Sans" w:hAnsi="Times New Roman"/>
          <w:b/>
          <w:lang w:val="ru-RU" w:eastAsia="ru-RU"/>
        </w:rPr>
      </w:pPr>
      <w:r w:rsidRPr="00ED5515">
        <w:rPr>
          <w:rFonts w:ascii="Times New Roman" w:eastAsia="NSimSun" w:hAnsi="Times New Roman"/>
          <w:lang w:val="ru-RU" w:eastAsia="ru-RU"/>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71E7ACC6" w14:textId="77777777" w:rsidR="00ED5515" w:rsidRPr="00ED5515" w:rsidRDefault="00ED5515" w:rsidP="00ED5515">
      <w:pPr>
        <w:widowControl w:val="0"/>
        <w:spacing w:line="256" w:lineRule="auto"/>
        <w:jc w:val="both"/>
        <w:rPr>
          <w:rFonts w:ascii="Times New Roman" w:eastAsia="NSimSun" w:hAnsi="Times New Roman"/>
          <w:b/>
          <w:lang w:val="ru-RU" w:eastAsia="ru-RU"/>
        </w:rPr>
      </w:pPr>
      <w:r w:rsidRPr="00ED5515">
        <w:rPr>
          <w:rFonts w:ascii="Times New Roman" w:eastAsia="NSimSun" w:hAnsi="Times New Roman"/>
          <w:lang w:val="ru-RU" w:eastAsia="ru-RU"/>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5FDC1061" w14:textId="77777777" w:rsidR="00ED5515" w:rsidRPr="00ED5515" w:rsidRDefault="00ED5515" w:rsidP="00ED5515">
      <w:pPr>
        <w:widowControl w:val="0"/>
        <w:spacing w:line="256" w:lineRule="auto"/>
        <w:jc w:val="both"/>
        <w:rPr>
          <w:rFonts w:ascii="Times New Roman" w:eastAsia="Calibri" w:hAnsi="Times New Roman"/>
          <w:lang w:val="ru-RU" w:eastAsia="ru-RU"/>
        </w:rPr>
      </w:pPr>
      <w:r w:rsidRPr="00ED5515">
        <w:rPr>
          <w:rFonts w:ascii="Times New Roman" w:eastAsia="Calibri" w:hAnsi="Times New Roman"/>
          <w:lang w:val="ru-RU" w:eastAsia="ru-RU"/>
        </w:rPr>
        <w:t xml:space="preserve">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w:t>
      </w:r>
      <w:proofErr w:type="gramStart"/>
      <w:r w:rsidRPr="00ED5515">
        <w:rPr>
          <w:rFonts w:ascii="Times New Roman" w:eastAsia="Calibri" w:hAnsi="Times New Roman"/>
          <w:lang w:val="ru-RU" w:eastAsia="ru-RU"/>
        </w:rPr>
        <w:t>срока</w:t>
      </w:r>
      <w:proofErr w:type="gramEnd"/>
      <w:r w:rsidRPr="00ED5515">
        <w:rPr>
          <w:rFonts w:ascii="Times New Roman" w:eastAsia="Calibri" w:hAnsi="Times New Roman"/>
          <w:lang w:val="ru-RU" w:eastAsia="ru-RU"/>
        </w:rPr>
        <w:t xml:space="preserve"> указанного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186D3B2C" w14:textId="77777777" w:rsidR="00ED5515" w:rsidRPr="00ED5515" w:rsidRDefault="00ED5515" w:rsidP="00ED5515">
      <w:pPr>
        <w:widowControl w:val="0"/>
        <w:tabs>
          <w:tab w:val="left" w:pos="7140"/>
        </w:tabs>
        <w:spacing w:line="256" w:lineRule="auto"/>
        <w:jc w:val="both"/>
        <w:rPr>
          <w:rFonts w:ascii="Times New Roman" w:eastAsia="Calibri" w:hAnsi="Times New Roman"/>
          <w:b/>
          <w:lang w:val="ru-RU" w:eastAsia="ru-RU"/>
        </w:rPr>
      </w:pPr>
      <w:r w:rsidRPr="00ED5515">
        <w:rPr>
          <w:rFonts w:ascii="Times New Roman" w:eastAsia="Calibri" w:hAnsi="Times New Roman"/>
          <w:b/>
          <w:lang w:val="ru-RU" w:eastAsia="ru-RU"/>
        </w:rPr>
        <w:t>6. Требования к упаковке, маркировке товара:</w:t>
      </w:r>
    </w:p>
    <w:p w14:paraId="3183C9F9" w14:textId="77777777" w:rsidR="00ED5515" w:rsidRPr="00ED5515" w:rsidRDefault="00ED5515" w:rsidP="00ED5515">
      <w:pPr>
        <w:widowControl w:val="0"/>
        <w:tabs>
          <w:tab w:val="left" w:pos="0"/>
        </w:tabs>
        <w:spacing w:line="256" w:lineRule="auto"/>
        <w:jc w:val="both"/>
        <w:rPr>
          <w:rFonts w:ascii="Times New Roman" w:eastAsia="DejaVu Sans" w:hAnsi="Times New Roman"/>
          <w:b/>
          <w:lang w:val="ru-RU"/>
        </w:rPr>
      </w:pPr>
      <w:r w:rsidRPr="00ED5515">
        <w:rPr>
          <w:rFonts w:ascii="Times New Roman" w:eastAsia="NSimSun" w:hAnsi="Times New Roman"/>
          <w:lang w:val="ru-RU" w:eastAsia="ru-RU"/>
        </w:rPr>
        <w:t xml:space="preserve">6.1. Товар поставляется в таре и упаковке, соответствующей государственным стандартам, техническим условиям, </w:t>
      </w:r>
      <w:r w:rsidRPr="00ED5515">
        <w:rPr>
          <w:rFonts w:ascii="Times New Roman" w:eastAsia="NSimSun" w:hAnsi="Times New Roman"/>
          <w:lang w:val="ru-RU" w:eastAsia="ru-RU"/>
        </w:rPr>
        <w:lastRenderedPageBreak/>
        <w:t>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7E817C5" w14:textId="77777777" w:rsidR="00ED5515" w:rsidRPr="00ED5515" w:rsidRDefault="00ED5515" w:rsidP="00ED5515">
      <w:pPr>
        <w:widowControl w:val="0"/>
        <w:spacing w:line="256" w:lineRule="auto"/>
        <w:jc w:val="both"/>
        <w:rPr>
          <w:rFonts w:ascii="Times New Roman" w:eastAsia="Calibri" w:hAnsi="Times New Roman"/>
          <w:b/>
          <w:lang w:val="ru-RU" w:eastAsia="ru-RU"/>
        </w:rPr>
      </w:pPr>
      <w:r w:rsidRPr="00ED5515">
        <w:rPr>
          <w:rFonts w:ascii="Times New Roman" w:eastAsia="NSimSun" w:hAnsi="Times New Roman"/>
          <w:lang w:val="ru-RU" w:eastAsia="ru-RU"/>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DE4B0E5" w14:textId="77777777" w:rsidR="00ED5515" w:rsidRPr="00ED5515" w:rsidRDefault="00ED5515" w:rsidP="00ED5515">
      <w:pPr>
        <w:widowControl w:val="0"/>
        <w:tabs>
          <w:tab w:val="left" w:pos="0"/>
        </w:tabs>
        <w:spacing w:line="256" w:lineRule="auto"/>
        <w:jc w:val="both"/>
        <w:rPr>
          <w:rFonts w:ascii="Times New Roman" w:eastAsia="NSimSun" w:hAnsi="Times New Roman"/>
          <w:b/>
          <w:lang w:val="ru-RU" w:eastAsia="ru-RU"/>
        </w:rPr>
      </w:pPr>
      <w:r w:rsidRPr="00ED5515">
        <w:rPr>
          <w:rFonts w:ascii="Times New Roman" w:eastAsia="NSimSun" w:hAnsi="Times New Roman"/>
          <w:lang w:val="ru-RU" w:eastAsia="ru-RU"/>
        </w:rPr>
        <w:t>6.3. Поставщик несет ответственность за ненадлежащую упаковку, не обеспечивающую сохранность товара при его хранении и транспортировании.</w:t>
      </w:r>
    </w:p>
    <w:p w14:paraId="1962E9E1" w14:textId="77777777" w:rsidR="00ED5515" w:rsidRPr="00ED5515" w:rsidRDefault="00ED5515" w:rsidP="00ED5515">
      <w:pPr>
        <w:widowControl w:val="0"/>
        <w:tabs>
          <w:tab w:val="left" w:pos="0"/>
        </w:tabs>
        <w:spacing w:line="256" w:lineRule="auto"/>
        <w:jc w:val="both"/>
        <w:rPr>
          <w:rFonts w:ascii="Times New Roman" w:eastAsia="NSimSun" w:hAnsi="Times New Roman"/>
          <w:lang w:val="ru-RU" w:eastAsia="ru-RU"/>
        </w:rPr>
      </w:pPr>
      <w:r w:rsidRPr="00ED5515">
        <w:rPr>
          <w:rFonts w:ascii="Times New Roman" w:eastAsia="NSimSun" w:hAnsi="Times New Roman"/>
          <w:lang w:val="ru-RU" w:eastAsia="ru-RU"/>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2B3286C" w14:textId="77777777" w:rsidR="00ED5515" w:rsidRPr="00ED5515" w:rsidRDefault="00ED5515" w:rsidP="00ED5515">
      <w:pPr>
        <w:widowControl w:val="0"/>
        <w:tabs>
          <w:tab w:val="left" w:pos="0"/>
        </w:tabs>
        <w:spacing w:line="256" w:lineRule="auto"/>
        <w:jc w:val="both"/>
        <w:rPr>
          <w:rFonts w:ascii="Times New Roman" w:eastAsia="NSimSun" w:hAnsi="Times New Roman"/>
          <w:iCs/>
          <w:lang w:val="ru-RU" w:eastAsia="ru-RU"/>
        </w:rPr>
      </w:pPr>
      <w:r w:rsidRPr="00ED5515">
        <w:rPr>
          <w:rFonts w:ascii="Times New Roman" w:eastAsia="NSimSun" w:hAnsi="Times New Roman"/>
          <w:b/>
          <w:iCs/>
          <w:lang w:val="ru-RU" w:eastAsia="ru-RU"/>
        </w:rPr>
        <w:t>7. Требования к выполнению работ</w:t>
      </w:r>
      <w:r w:rsidRPr="00ED5515">
        <w:rPr>
          <w:rFonts w:ascii="Times New Roman" w:eastAsia="NSimSun" w:hAnsi="Times New Roman"/>
          <w:iCs/>
          <w:lang w:val="ru-RU" w:eastAsia="ru-RU"/>
        </w:rPr>
        <w:t>.</w:t>
      </w:r>
    </w:p>
    <w:p w14:paraId="2E2255E2" w14:textId="77777777" w:rsidR="00ED5515" w:rsidRPr="00ED5515" w:rsidRDefault="00ED5515" w:rsidP="00ED5515">
      <w:pPr>
        <w:widowControl w:val="0"/>
        <w:tabs>
          <w:tab w:val="left" w:pos="0"/>
        </w:tabs>
        <w:spacing w:line="256" w:lineRule="auto"/>
        <w:jc w:val="both"/>
        <w:rPr>
          <w:rFonts w:ascii="Times New Roman" w:eastAsia="NSimSun" w:hAnsi="Times New Roman"/>
          <w:iCs/>
          <w:lang w:val="ru-RU" w:eastAsia="ru-RU"/>
        </w:rPr>
      </w:pPr>
      <w:r w:rsidRPr="00ED5515">
        <w:rPr>
          <w:rFonts w:ascii="Times New Roman" w:eastAsia="NSimSun" w:hAnsi="Times New Roman"/>
          <w:iCs/>
          <w:lang w:val="ru-RU" w:eastAsia="ru-RU"/>
        </w:rPr>
        <w:t>7.1. Выполнение работ не должно препятствовать или создавать неудобства в работе Заказчика или представлять угрозу для работников, воспитанников и посетителей. Поставщик обязан обеспечить соблюдение своими работниками правил внутреннего трудового распорядка, контрольно-пропускного режима, внутренних положений и инструкций Заказчика.</w:t>
      </w:r>
    </w:p>
    <w:p w14:paraId="76457DBE" w14:textId="77777777" w:rsidR="00ED5515" w:rsidRPr="00ED5515" w:rsidRDefault="00ED5515" w:rsidP="00ED5515">
      <w:pPr>
        <w:widowControl w:val="0"/>
        <w:tabs>
          <w:tab w:val="left" w:pos="0"/>
        </w:tabs>
        <w:spacing w:line="256" w:lineRule="auto"/>
        <w:jc w:val="both"/>
        <w:rPr>
          <w:rFonts w:ascii="Times New Roman" w:eastAsia="NSimSun" w:hAnsi="Times New Roman"/>
          <w:iCs/>
          <w:lang w:val="ru-RU" w:eastAsia="ru-RU"/>
        </w:rPr>
      </w:pPr>
      <w:r w:rsidRPr="00ED5515">
        <w:rPr>
          <w:rFonts w:ascii="Times New Roman" w:eastAsia="NSimSun" w:hAnsi="Times New Roman"/>
          <w:iCs/>
          <w:lang w:val="ru-RU" w:eastAsia="ru-RU"/>
        </w:rPr>
        <w:t>7.2. Все работы проводятся Поставщиком с использованием собственных ресурсов (инструменты, оборудование и т.д.).</w:t>
      </w:r>
    </w:p>
    <w:p w14:paraId="62F5CD2B" w14:textId="77777777" w:rsidR="00ED5515" w:rsidRPr="00ED5515" w:rsidRDefault="00ED5515" w:rsidP="00ED5515">
      <w:pPr>
        <w:widowControl w:val="0"/>
        <w:tabs>
          <w:tab w:val="left" w:pos="0"/>
        </w:tabs>
        <w:spacing w:line="256" w:lineRule="auto"/>
        <w:jc w:val="both"/>
        <w:rPr>
          <w:rFonts w:ascii="Times New Roman" w:eastAsia="NSimSun" w:hAnsi="Times New Roman"/>
          <w:iCs/>
          <w:lang w:val="ru-RU" w:eastAsia="ru-RU"/>
        </w:rPr>
      </w:pPr>
      <w:r w:rsidRPr="00ED5515">
        <w:rPr>
          <w:rFonts w:ascii="Times New Roman" w:eastAsia="NSimSun" w:hAnsi="Times New Roman"/>
          <w:iCs/>
          <w:lang w:val="ru-RU" w:eastAsia="ru-RU"/>
        </w:rPr>
        <w:t>7.3. Поставщик должен обеспечить в ходе работ выполнение необходимых мероприятий по технике безопасности и пожарной безопасности, в том числе организовать безопасную работу механизмов и прочего оборудования.</w:t>
      </w:r>
    </w:p>
    <w:p w14:paraId="0ACCE13C" w14:textId="77777777" w:rsidR="00ED5515" w:rsidRPr="00ED5515" w:rsidRDefault="00ED5515" w:rsidP="00ED5515">
      <w:pPr>
        <w:widowControl w:val="0"/>
        <w:tabs>
          <w:tab w:val="left" w:pos="0"/>
        </w:tabs>
        <w:spacing w:line="256" w:lineRule="auto"/>
        <w:jc w:val="both"/>
        <w:rPr>
          <w:rFonts w:ascii="Times New Roman" w:eastAsia="NSimSun" w:hAnsi="Times New Roman"/>
          <w:bCs/>
          <w:lang w:val="ru-RU" w:eastAsia="ru-RU"/>
        </w:rPr>
      </w:pPr>
      <w:r w:rsidRPr="00ED5515">
        <w:rPr>
          <w:rFonts w:ascii="Times New Roman" w:eastAsia="NSimSun" w:hAnsi="Times New Roman"/>
          <w:iCs/>
          <w:lang w:val="ru-RU" w:eastAsia="ru-RU"/>
        </w:rPr>
        <w:t xml:space="preserve">7.4. </w:t>
      </w:r>
      <w:r w:rsidRPr="00ED5515">
        <w:rPr>
          <w:rFonts w:ascii="Times New Roman" w:eastAsia="NSimSun" w:hAnsi="Times New Roman"/>
          <w:bCs/>
          <w:lang w:val="ru-RU" w:eastAsia="ru-RU"/>
        </w:rPr>
        <w:t>Работы должны быть выполнены в полном соответствии с требованиями государственных стандартов, действующих строительных норм и правил, нормы пожарной безопасности, технических регламентов, санитарных норм и правил, в том числе:</w:t>
      </w:r>
    </w:p>
    <w:p w14:paraId="70E982E0" w14:textId="77777777" w:rsidR="00ED5515" w:rsidRPr="00ED5515" w:rsidRDefault="00ED5515" w:rsidP="00ED5515">
      <w:pPr>
        <w:widowControl w:val="0"/>
        <w:tabs>
          <w:tab w:val="left" w:pos="0"/>
        </w:tabs>
        <w:spacing w:line="256" w:lineRule="auto"/>
        <w:jc w:val="both"/>
        <w:rPr>
          <w:rFonts w:ascii="Times New Roman" w:eastAsia="NSimSun" w:hAnsi="Times New Roman"/>
          <w:bCs/>
          <w:lang w:val="ru-RU" w:eastAsia="ru-RU"/>
        </w:rPr>
      </w:pPr>
      <w:r w:rsidRPr="00ED5515">
        <w:rPr>
          <w:rFonts w:ascii="Times New Roman" w:eastAsia="NSimSun" w:hAnsi="Times New Roman"/>
          <w:bCs/>
          <w:lang w:val="ru-RU" w:eastAsia="ru-RU"/>
        </w:rPr>
        <w:t>- Федерального закона №52-ФЗ от 30.03.99 г. «О санитарно-эпидемиологическом благополучии населения</w:t>
      </w:r>
      <w:r w:rsidRPr="00ED5515">
        <w:rPr>
          <w:rFonts w:ascii="Times New Roman" w:eastAsia="NSimSun" w:hAnsi="Times New Roman"/>
          <w:b/>
          <w:bCs/>
          <w:lang w:val="ru-RU" w:eastAsia="ru-RU"/>
        </w:rPr>
        <w:t>»;</w:t>
      </w:r>
    </w:p>
    <w:p w14:paraId="494EC189" w14:textId="77777777" w:rsidR="00ED5515" w:rsidRPr="00ED5515" w:rsidRDefault="00ED5515" w:rsidP="00ED5515">
      <w:pPr>
        <w:widowControl w:val="0"/>
        <w:tabs>
          <w:tab w:val="left" w:pos="0"/>
        </w:tabs>
        <w:spacing w:line="256" w:lineRule="auto"/>
        <w:jc w:val="both"/>
        <w:rPr>
          <w:rFonts w:ascii="Times New Roman" w:eastAsia="NSimSun" w:hAnsi="Times New Roman"/>
          <w:bCs/>
          <w:lang w:val="ru-RU" w:eastAsia="ru-RU"/>
        </w:rPr>
      </w:pPr>
      <w:r w:rsidRPr="00ED5515">
        <w:rPr>
          <w:rFonts w:ascii="Times New Roman" w:eastAsia="NSimSun" w:hAnsi="Times New Roman"/>
          <w:bCs/>
          <w:lang w:val="ru-RU" w:eastAsia="ru-RU"/>
        </w:rPr>
        <w:t>- Градостроительный кодекс Российской Федерации</w:t>
      </w:r>
      <w:r w:rsidRPr="00ED5515">
        <w:rPr>
          <w:rFonts w:ascii="Times New Roman" w:eastAsia="NSimSun" w:hAnsi="Times New Roman"/>
          <w:b/>
          <w:bCs/>
          <w:lang w:val="ru-RU" w:eastAsia="ru-RU"/>
        </w:rPr>
        <w:t>;</w:t>
      </w:r>
    </w:p>
    <w:p w14:paraId="6D638FD7" w14:textId="77777777" w:rsidR="00ED5515" w:rsidRPr="00ED5515" w:rsidRDefault="00ED5515" w:rsidP="00ED5515">
      <w:pPr>
        <w:widowControl w:val="0"/>
        <w:tabs>
          <w:tab w:val="left" w:pos="0"/>
        </w:tabs>
        <w:spacing w:line="256" w:lineRule="auto"/>
        <w:jc w:val="both"/>
        <w:rPr>
          <w:rFonts w:ascii="Times New Roman" w:eastAsia="NSimSun" w:hAnsi="Times New Roman"/>
          <w:lang w:val="ru-RU" w:eastAsia="ru-RU"/>
        </w:rPr>
      </w:pPr>
      <w:r w:rsidRPr="00ED5515">
        <w:rPr>
          <w:rFonts w:ascii="Times New Roman" w:eastAsia="NSimSun" w:hAnsi="Times New Roman"/>
          <w:lang w:val="ru-RU" w:eastAsia="ru-RU"/>
        </w:rPr>
        <w:t>- СП 4.13130.2020 «Системы противопожарной защиты. Эвакуационные пути и выходы»;</w:t>
      </w:r>
    </w:p>
    <w:p w14:paraId="1F921A9A" w14:textId="77777777" w:rsidR="00ED5515" w:rsidRPr="00ED5515" w:rsidRDefault="00ED5515" w:rsidP="00ED5515">
      <w:pPr>
        <w:widowControl w:val="0"/>
        <w:tabs>
          <w:tab w:val="left" w:pos="0"/>
        </w:tabs>
        <w:spacing w:line="256" w:lineRule="auto"/>
        <w:jc w:val="both"/>
        <w:rPr>
          <w:rFonts w:ascii="Times New Roman" w:eastAsia="SimSun" w:hAnsi="Times New Roman"/>
          <w:lang w:val="ru-RU" w:eastAsia="ar-SA"/>
        </w:rPr>
      </w:pPr>
      <w:r w:rsidRPr="00ED5515">
        <w:rPr>
          <w:rFonts w:ascii="Times New Roman" w:hAnsi="Times New Roman"/>
          <w:lang w:val="ru-RU"/>
        </w:rPr>
        <w:t>- ГОСТ 12.1.004-91 «Система стандартов безопасности труда. Пожарная безопасность. Общие требования»;</w:t>
      </w:r>
    </w:p>
    <w:p w14:paraId="43134436" w14:textId="77777777" w:rsidR="00ED5515" w:rsidRPr="00ED5515" w:rsidRDefault="00ED5515" w:rsidP="00ED5515">
      <w:pPr>
        <w:widowControl w:val="0"/>
        <w:tabs>
          <w:tab w:val="left" w:pos="0"/>
        </w:tabs>
        <w:spacing w:line="256" w:lineRule="auto"/>
        <w:jc w:val="both"/>
        <w:rPr>
          <w:rFonts w:ascii="Times New Roman" w:hAnsi="Times New Roman"/>
          <w:lang w:val="ru-RU"/>
        </w:rPr>
      </w:pPr>
      <w:r w:rsidRPr="00ED5515">
        <w:rPr>
          <w:rFonts w:ascii="Times New Roman" w:hAnsi="Times New Roman"/>
          <w:lang w:val="ru-RU"/>
        </w:rPr>
        <w:t>- И иные требования государственных стандартов, технических регламентов, санитарных норм и правил, предназначенных для выполнения данных видов работ.</w:t>
      </w:r>
    </w:p>
    <w:p w14:paraId="5F7C496F" w14:textId="77777777" w:rsidR="00613A02" w:rsidRPr="009B0DF2" w:rsidRDefault="00613A02" w:rsidP="00ED5515">
      <w:pPr>
        <w:ind w:left="-567" w:right="-108"/>
        <w:jc w:val="both"/>
        <w:rPr>
          <w:rFonts w:ascii="Times New Roman" w:hAnsi="Times New Roman" w:cs="Times New Roman"/>
          <w:sz w:val="24"/>
          <w:szCs w:val="24"/>
          <w:lang w:val="ru-RU"/>
        </w:rPr>
      </w:pPr>
    </w:p>
    <w:sectPr w:rsidR="00613A02" w:rsidRPr="009B0DF2" w:rsidSect="00622969">
      <w:pgSz w:w="11906" w:h="16838"/>
      <w:pgMar w:top="1440" w:right="70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D932F4"/>
    <w:rsid w:val="000221F0"/>
    <w:rsid w:val="0002327A"/>
    <w:rsid w:val="000249C5"/>
    <w:rsid w:val="00024B30"/>
    <w:rsid w:val="00034A9D"/>
    <w:rsid w:val="000435CD"/>
    <w:rsid w:val="00047D45"/>
    <w:rsid w:val="00055662"/>
    <w:rsid w:val="00072805"/>
    <w:rsid w:val="00077430"/>
    <w:rsid w:val="000861AF"/>
    <w:rsid w:val="00086855"/>
    <w:rsid w:val="000871C8"/>
    <w:rsid w:val="0009089A"/>
    <w:rsid w:val="000B3580"/>
    <w:rsid w:val="000D01D7"/>
    <w:rsid w:val="000F03F0"/>
    <w:rsid w:val="00126ED8"/>
    <w:rsid w:val="001333F9"/>
    <w:rsid w:val="001410F4"/>
    <w:rsid w:val="00164C7B"/>
    <w:rsid w:val="001669A0"/>
    <w:rsid w:val="0018544A"/>
    <w:rsid w:val="0018747C"/>
    <w:rsid w:val="00191AB7"/>
    <w:rsid w:val="001A2610"/>
    <w:rsid w:val="001A34F4"/>
    <w:rsid w:val="001B3D39"/>
    <w:rsid w:val="001C1CE0"/>
    <w:rsid w:val="001C40CD"/>
    <w:rsid w:val="001C414F"/>
    <w:rsid w:val="001E684D"/>
    <w:rsid w:val="00212576"/>
    <w:rsid w:val="00231687"/>
    <w:rsid w:val="00232CA4"/>
    <w:rsid w:val="0024526D"/>
    <w:rsid w:val="00257764"/>
    <w:rsid w:val="002B00EA"/>
    <w:rsid w:val="002B1639"/>
    <w:rsid w:val="002C4EE8"/>
    <w:rsid w:val="002D5587"/>
    <w:rsid w:val="002F42F3"/>
    <w:rsid w:val="00300DF6"/>
    <w:rsid w:val="00304DAC"/>
    <w:rsid w:val="00327B7C"/>
    <w:rsid w:val="00330AD7"/>
    <w:rsid w:val="00344872"/>
    <w:rsid w:val="00354047"/>
    <w:rsid w:val="00355A01"/>
    <w:rsid w:val="00365387"/>
    <w:rsid w:val="00380174"/>
    <w:rsid w:val="00385F2F"/>
    <w:rsid w:val="003B322B"/>
    <w:rsid w:val="003C3355"/>
    <w:rsid w:val="003C5491"/>
    <w:rsid w:val="003D4CD2"/>
    <w:rsid w:val="003E74D1"/>
    <w:rsid w:val="003F0393"/>
    <w:rsid w:val="003F6FB6"/>
    <w:rsid w:val="00406BFB"/>
    <w:rsid w:val="00410A0F"/>
    <w:rsid w:val="00417325"/>
    <w:rsid w:val="00445761"/>
    <w:rsid w:val="00450DCB"/>
    <w:rsid w:val="004706B8"/>
    <w:rsid w:val="004709FF"/>
    <w:rsid w:val="00482A2C"/>
    <w:rsid w:val="00495240"/>
    <w:rsid w:val="004A47A8"/>
    <w:rsid w:val="004B795B"/>
    <w:rsid w:val="004C6BBC"/>
    <w:rsid w:val="004D3564"/>
    <w:rsid w:val="00512449"/>
    <w:rsid w:val="00514A8C"/>
    <w:rsid w:val="00520787"/>
    <w:rsid w:val="00523C34"/>
    <w:rsid w:val="00535FED"/>
    <w:rsid w:val="00563AF6"/>
    <w:rsid w:val="00573897"/>
    <w:rsid w:val="005764E3"/>
    <w:rsid w:val="005960B3"/>
    <w:rsid w:val="005B42F5"/>
    <w:rsid w:val="005C6CB0"/>
    <w:rsid w:val="005D296A"/>
    <w:rsid w:val="005F0D63"/>
    <w:rsid w:val="005F40F1"/>
    <w:rsid w:val="005F6885"/>
    <w:rsid w:val="00601845"/>
    <w:rsid w:val="00613A02"/>
    <w:rsid w:val="00622969"/>
    <w:rsid w:val="00662E46"/>
    <w:rsid w:val="006A6A10"/>
    <w:rsid w:val="006E1905"/>
    <w:rsid w:val="006E294B"/>
    <w:rsid w:val="006E4968"/>
    <w:rsid w:val="006E7937"/>
    <w:rsid w:val="006E7C99"/>
    <w:rsid w:val="006F172D"/>
    <w:rsid w:val="00701531"/>
    <w:rsid w:val="00732274"/>
    <w:rsid w:val="007424FB"/>
    <w:rsid w:val="00756934"/>
    <w:rsid w:val="00780A4E"/>
    <w:rsid w:val="00780E2C"/>
    <w:rsid w:val="007A6496"/>
    <w:rsid w:val="007B68E8"/>
    <w:rsid w:val="007C3279"/>
    <w:rsid w:val="007D040B"/>
    <w:rsid w:val="007D3A2A"/>
    <w:rsid w:val="007E2880"/>
    <w:rsid w:val="008169D9"/>
    <w:rsid w:val="00817020"/>
    <w:rsid w:val="00821FA4"/>
    <w:rsid w:val="00832BFC"/>
    <w:rsid w:val="00832F7B"/>
    <w:rsid w:val="008352AD"/>
    <w:rsid w:val="0084219E"/>
    <w:rsid w:val="0084442B"/>
    <w:rsid w:val="00865DE9"/>
    <w:rsid w:val="00866E54"/>
    <w:rsid w:val="00876EBC"/>
    <w:rsid w:val="00887D4C"/>
    <w:rsid w:val="008938A2"/>
    <w:rsid w:val="008D0C69"/>
    <w:rsid w:val="008F4261"/>
    <w:rsid w:val="008F6065"/>
    <w:rsid w:val="009060E7"/>
    <w:rsid w:val="00933BD5"/>
    <w:rsid w:val="00943952"/>
    <w:rsid w:val="00960A22"/>
    <w:rsid w:val="00965828"/>
    <w:rsid w:val="009847EA"/>
    <w:rsid w:val="00995986"/>
    <w:rsid w:val="0099702D"/>
    <w:rsid w:val="009B0DF2"/>
    <w:rsid w:val="009D28ED"/>
    <w:rsid w:val="009D7C4D"/>
    <w:rsid w:val="009E3D8B"/>
    <w:rsid w:val="00A03666"/>
    <w:rsid w:val="00A041C2"/>
    <w:rsid w:val="00A337FC"/>
    <w:rsid w:val="00A42697"/>
    <w:rsid w:val="00A46D64"/>
    <w:rsid w:val="00A53B61"/>
    <w:rsid w:val="00A63C20"/>
    <w:rsid w:val="00A65587"/>
    <w:rsid w:val="00A81028"/>
    <w:rsid w:val="00AA653F"/>
    <w:rsid w:val="00AA778E"/>
    <w:rsid w:val="00AD4FBD"/>
    <w:rsid w:val="00AE5051"/>
    <w:rsid w:val="00B11A38"/>
    <w:rsid w:val="00B169B8"/>
    <w:rsid w:val="00B24701"/>
    <w:rsid w:val="00B33E74"/>
    <w:rsid w:val="00B417B7"/>
    <w:rsid w:val="00B968F3"/>
    <w:rsid w:val="00BA46F1"/>
    <w:rsid w:val="00BA629A"/>
    <w:rsid w:val="00BC0EB4"/>
    <w:rsid w:val="00BC11CF"/>
    <w:rsid w:val="00BC2E84"/>
    <w:rsid w:val="00BC6512"/>
    <w:rsid w:val="00BE01CE"/>
    <w:rsid w:val="00BE1784"/>
    <w:rsid w:val="00C07123"/>
    <w:rsid w:val="00C30F51"/>
    <w:rsid w:val="00C33897"/>
    <w:rsid w:val="00C42C05"/>
    <w:rsid w:val="00C55727"/>
    <w:rsid w:val="00C77CBF"/>
    <w:rsid w:val="00C83DA1"/>
    <w:rsid w:val="00CA2FBA"/>
    <w:rsid w:val="00CA4E0A"/>
    <w:rsid w:val="00CB4ACC"/>
    <w:rsid w:val="00CB794F"/>
    <w:rsid w:val="00CD2343"/>
    <w:rsid w:val="00CD4DF3"/>
    <w:rsid w:val="00CD7295"/>
    <w:rsid w:val="00CD768A"/>
    <w:rsid w:val="00CE571B"/>
    <w:rsid w:val="00CF7413"/>
    <w:rsid w:val="00D16907"/>
    <w:rsid w:val="00D25E5A"/>
    <w:rsid w:val="00D40D00"/>
    <w:rsid w:val="00D41573"/>
    <w:rsid w:val="00D45F2B"/>
    <w:rsid w:val="00D52AA9"/>
    <w:rsid w:val="00D64D7B"/>
    <w:rsid w:val="00D706C0"/>
    <w:rsid w:val="00D83D12"/>
    <w:rsid w:val="00D92C71"/>
    <w:rsid w:val="00DB076E"/>
    <w:rsid w:val="00DC51DA"/>
    <w:rsid w:val="00DD6645"/>
    <w:rsid w:val="00DE27E0"/>
    <w:rsid w:val="00DE290C"/>
    <w:rsid w:val="00E375BF"/>
    <w:rsid w:val="00E417E0"/>
    <w:rsid w:val="00E4616C"/>
    <w:rsid w:val="00E65B9D"/>
    <w:rsid w:val="00E66864"/>
    <w:rsid w:val="00E6716A"/>
    <w:rsid w:val="00E67FB6"/>
    <w:rsid w:val="00E721E6"/>
    <w:rsid w:val="00E83D53"/>
    <w:rsid w:val="00E90B13"/>
    <w:rsid w:val="00EB64F7"/>
    <w:rsid w:val="00ED2FD6"/>
    <w:rsid w:val="00ED5515"/>
    <w:rsid w:val="00EE141F"/>
    <w:rsid w:val="00EF0E2C"/>
    <w:rsid w:val="00F0368F"/>
    <w:rsid w:val="00F1349C"/>
    <w:rsid w:val="00F215E9"/>
    <w:rsid w:val="00F259FE"/>
    <w:rsid w:val="00F302FE"/>
    <w:rsid w:val="00F61EDE"/>
    <w:rsid w:val="00F70572"/>
    <w:rsid w:val="00F822E5"/>
    <w:rsid w:val="00F86AE3"/>
    <w:rsid w:val="00F94D7C"/>
    <w:rsid w:val="00FB636E"/>
    <w:rsid w:val="00FC158C"/>
    <w:rsid w:val="00FC2E25"/>
    <w:rsid w:val="00FD6344"/>
    <w:rsid w:val="00FD7D5F"/>
    <w:rsid w:val="00FE04EB"/>
    <w:rsid w:val="00FE4676"/>
    <w:rsid w:val="00FF18B8"/>
    <w:rsid w:val="00FF2BC7"/>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paragraph" w:styleId="1">
    <w:name w:val="heading 1"/>
    <w:basedOn w:val="a"/>
    <w:next w:val="a"/>
    <w:link w:val="10"/>
    <w:uiPriority w:val="9"/>
    <w:qFormat/>
    <w:rsid w:val="00E6716A"/>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99"/>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E6716A"/>
    <w:rPr>
      <w:rFonts w:asciiTheme="majorHAnsi" w:eastAsiaTheme="majorEastAsia" w:hAnsiTheme="majorHAnsi" w:cstheme="majorBidi"/>
      <w:color w:val="2E74B5" w:themeColor="accent1" w:themeShade="BF"/>
      <w:sz w:val="32"/>
      <w:szCs w:val="32"/>
    </w:rPr>
  </w:style>
  <w:style w:type="paragraph" w:styleId="a7">
    <w:name w:val="No Spacing"/>
    <w:basedOn w:val="a"/>
    <w:uiPriority w:val="1"/>
    <w:qFormat/>
    <w:rsid w:val="00E6716A"/>
    <w:rPr>
      <w:rFonts w:ascii="Calibri" w:eastAsiaTheme="minorHAnsi" w:hAnsi="Calibri" w:cs="Times New Roman"/>
      <w:sz w:val="24"/>
      <w:szCs w:val="24"/>
      <w:lang w:val="ru-RU" w:eastAsia="en-US"/>
    </w:rPr>
  </w:style>
  <w:style w:type="paragraph" w:styleId="a8">
    <w:name w:val="Normal (Web)"/>
    <w:basedOn w:val="a"/>
    <w:uiPriority w:val="99"/>
    <w:unhideWhenUsed/>
    <w:rsid w:val="00DC51DA"/>
    <w:pPr>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BC11CF"/>
    <w:pPr>
      <w:spacing w:after="160" w:line="256" w:lineRule="auto"/>
      <w:ind w:left="720"/>
      <w:contextualSpacing/>
    </w:pPr>
    <w:rPr>
      <w:rFonts w:ascii="Calibri" w:eastAsia="Times New Roman" w:hAnsi="Calibri" w:cs="Times New Roman"/>
      <w:sz w:val="22"/>
      <w:szCs w:val="22"/>
      <w:lang w:val="ru-RU" w:eastAsia="en-US"/>
    </w:rPr>
  </w:style>
  <w:style w:type="paragraph" w:customStyle="1" w:styleId="21">
    <w:name w:val="Абзац списка2"/>
    <w:basedOn w:val="a"/>
    <w:rsid w:val="00613A02"/>
    <w:pPr>
      <w:spacing w:after="160" w:line="256" w:lineRule="auto"/>
      <w:ind w:left="720"/>
      <w:contextualSpacing/>
    </w:pPr>
    <w:rPr>
      <w:rFonts w:ascii="Calibri" w:eastAsia="Times New Roman" w:hAnsi="Calibri" w:cs="Times New Roman"/>
      <w:sz w:val="22"/>
      <w:szCs w:val="22"/>
      <w:lang w:val="ru-RU" w:eastAsia="en-US"/>
    </w:rPr>
  </w:style>
  <w:style w:type="character" w:styleId="a9">
    <w:name w:val="Hyperlink"/>
    <w:uiPriority w:val="99"/>
    <w:rsid w:val="00A337FC"/>
    <w:rPr>
      <w:color w:val="0000FF"/>
      <w:u w:val="single"/>
    </w:rPr>
  </w:style>
  <w:style w:type="paragraph" w:styleId="aa">
    <w:name w:val="Balloon Text"/>
    <w:basedOn w:val="a"/>
    <w:link w:val="ab"/>
    <w:rsid w:val="005F0D63"/>
    <w:rPr>
      <w:rFonts w:ascii="Segoe UI" w:hAnsi="Segoe UI" w:cs="Segoe UI"/>
      <w:sz w:val="18"/>
      <w:szCs w:val="18"/>
    </w:rPr>
  </w:style>
  <w:style w:type="character" w:customStyle="1" w:styleId="ab">
    <w:name w:val="Текст выноски Знак"/>
    <w:basedOn w:val="a0"/>
    <w:link w:val="aa"/>
    <w:rsid w:val="005F0D63"/>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74118">
      <w:bodyDiv w:val="1"/>
      <w:marLeft w:val="0"/>
      <w:marRight w:val="0"/>
      <w:marTop w:val="0"/>
      <w:marBottom w:val="0"/>
      <w:divBdr>
        <w:top w:val="none" w:sz="0" w:space="0" w:color="auto"/>
        <w:left w:val="none" w:sz="0" w:space="0" w:color="auto"/>
        <w:bottom w:val="none" w:sz="0" w:space="0" w:color="auto"/>
        <w:right w:val="none" w:sz="0" w:space="0" w:color="auto"/>
      </w:divBdr>
    </w:div>
    <w:div w:id="1482236110">
      <w:bodyDiv w:val="1"/>
      <w:marLeft w:val="0"/>
      <w:marRight w:val="0"/>
      <w:marTop w:val="0"/>
      <w:marBottom w:val="0"/>
      <w:divBdr>
        <w:top w:val="none" w:sz="0" w:space="0" w:color="auto"/>
        <w:left w:val="none" w:sz="0" w:space="0" w:color="auto"/>
        <w:bottom w:val="none" w:sz="0" w:space="0" w:color="auto"/>
        <w:right w:val="none" w:sz="0" w:space="0" w:color="auto"/>
      </w:divBdr>
    </w:div>
    <w:div w:id="1684823757">
      <w:bodyDiv w:val="1"/>
      <w:marLeft w:val="0"/>
      <w:marRight w:val="0"/>
      <w:marTop w:val="0"/>
      <w:marBottom w:val="0"/>
      <w:divBdr>
        <w:top w:val="none" w:sz="0" w:space="0" w:color="auto"/>
        <w:left w:val="none" w:sz="0" w:space="0" w:color="auto"/>
        <w:bottom w:val="none" w:sz="0" w:space="0" w:color="auto"/>
        <w:right w:val="none" w:sz="0" w:space="0" w:color="auto"/>
      </w:divBdr>
    </w:div>
    <w:div w:id="2096776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ut-dush94-ira@mail.ru" TargetMode="External"/><Relationship Id="rId5" Type="http://schemas.openxmlformats.org/officeDocument/2006/relationships/hyperlink" Target="garantF1://108002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4768</Words>
  <Characters>27180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Я</cp:lastModifiedBy>
  <cp:revision>15</cp:revision>
  <cp:lastPrinted>2024-09-25T04:37:00Z</cp:lastPrinted>
  <dcterms:created xsi:type="dcterms:W3CDTF">2024-06-25T14:55:00Z</dcterms:created>
  <dcterms:modified xsi:type="dcterms:W3CDTF">2024-09-25T11:22:00Z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