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DBC9" w14:textId="77777777" w:rsidR="00B36216" w:rsidRPr="007D16B3" w:rsidRDefault="00E70F4C" w:rsidP="00CB2642">
      <w:pPr>
        <w:spacing w:after="0"/>
        <w:jc w:val="center"/>
        <w:outlineLvl w:val="0"/>
        <w:rPr>
          <w:rFonts w:ascii="Times New Roman" w:eastAsia="Liberation Sans" w:hAnsi="Times New Roman"/>
          <w:b/>
          <w:color w:val="000000" w:themeColor="text1"/>
          <w:lang w:eastAsia="ru-RU"/>
        </w:rPr>
      </w:pPr>
      <w:r w:rsidRPr="007D16B3"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Техническое задание </w:t>
      </w:r>
    </w:p>
    <w:p w14:paraId="6197FBC3" w14:textId="40131E9D" w:rsidR="00CB2642" w:rsidRPr="00C67F2F" w:rsidRDefault="00E70F4C" w:rsidP="00CB2642">
      <w:pPr>
        <w:spacing w:after="0"/>
        <w:jc w:val="center"/>
        <w:outlineLvl w:val="0"/>
        <w:rPr>
          <w:rFonts w:ascii="Times New Roman" w:hAnsi="Times New Roman"/>
        </w:rPr>
      </w:pPr>
      <w:r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на </w:t>
      </w:r>
      <w:r w:rsidR="00A96218"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>Приобретение, доставку</w:t>
      </w:r>
      <w:r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 </w:t>
      </w:r>
      <w:r w:rsidR="00F12C4A"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и монтаж </w:t>
      </w:r>
      <w:r w:rsidR="00515F47"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>триб</w:t>
      </w:r>
      <w:r w:rsidR="00092741"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>уны</w:t>
      </w:r>
      <w:r w:rsidR="00F12C4A"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 с навесом</w:t>
      </w:r>
      <w:r w:rsidR="00A96218"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 (на 100 мест 4 штуки)</w:t>
      </w:r>
      <w:r w:rsidR="00F12C4A" w:rsidRPr="00C67F2F">
        <w:rPr>
          <w:rFonts w:ascii="Times New Roman" w:hAnsi="Times New Roman"/>
        </w:rPr>
        <w:t xml:space="preserve"> </w:t>
      </w:r>
      <w:r w:rsidR="00F12C4A"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 xml:space="preserve">и скамейки запасных с </w:t>
      </w:r>
      <w:r w:rsidR="00C67F2F" w:rsidRPr="00C67F2F">
        <w:rPr>
          <w:rFonts w:ascii="Times New Roman" w:eastAsia="Liberation Sans" w:hAnsi="Times New Roman"/>
          <w:b/>
          <w:color w:val="000000" w:themeColor="text1"/>
          <w:lang w:eastAsia="ru-RU"/>
        </w:rPr>
        <w:t>навесом</w:t>
      </w:r>
      <w:r w:rsidR="00C67F2F" w:rsidRPr="00C67F2F">
        <w:rPr>
          <w:rFonts w:ascii="Times New Roman" w:hAnsi="Times New Roman"/>
          <w:b/>
        </w:rPr>
        <w:t xml:space="preserve"> (</w:t>
      </w:r>
      <w:r w:rsidR="00A96218" w:rsidRPr="00C67F2F">
        <w:rPr>
          <w:rFonts w:ascii="Times New Roman" w:hAnsi="Times New Roman"/>
          <w:b/>
        </w:rPr>
        <w:t>на 8 мест 2 штуки) на стадион</w:t>
      </w:r>
      <w:r w:rsidR="00A96218" w:rsidRPr="00C67F2F">
        <w:rPr>
          <w:rFonts w:ascii="Times New Roman" w:hAnsi="Times New Roman"/>
        </w:rPr>
        <w:t xml:space="preserve"> «</w:t>
      </w:r>
      <w:r w:rsidR="00A96218" w:rsidRPr="00C67F2F">
        <w:rPr>
          <w:rFonts w:ascii="Times New Roman" w:hAnsi="Times New Roman"/>
          <w:b/>
        </w:rPr>
        <w:t>Юность</w:t>
      </w:r>
      <w:r w:rsidR="00A96218" w:rsidRPr="00C67F2F">
        <w:rPr>
          <w:rFonts w:ascii="Times New Roman" w:hAnsi="Times New Roman"/>
        </w:rPr>
        <w:t>»</w:t>
      </w:r>
    </w:p>
    <w:p w14:paraId="21D9A1B3" w14:textId="55F954AE" w:rsidR="00F12C4A" w:rsidRPr="00CB2642" w:rsidRDefault="00F12C4A" w:rsidP="00CB2642">
      <w:pPr>
        <w:spacing w:after="0"/>
        <w:jc w:val="center"/>
        <w:outlineLvl w:val="0"/>
        <w:rPr>
          <w:rFonts w:ascii="Times New Roman" w:eastAsia="Liberation Sans" w:hAnsi="Times New Roman"/>
          <w:b/>
          <w:bCs/>
          <w:color w:val="000000" w:themeColor="text1"/>
          <w:lang w:eastAsia="ru-RU"/>
        </w:rPr>
      </w:pPr>
    </w:p>
    <w:p w14:paraId="3652AF92" w14:textId="77777777" w:rsidR="00F12C4A" w:rsidRPr="007D16B3" w:rsidRDefault="00F12C4A" w:rsidP="00CB2642">
      <w:pPr>
        <w:spacing w:after="0"/>
        <w:jc w:val="center"/>
        <w:outlineLvl w:val="0"/>
        <w:rPr>
          <w:rFonts w:ascii="Times New Roman" w:eastAsia="Liberation Sans" w:hAnsi="Times New Roman"/>
          <w:b/>
          <w:color w:val="000000" w:themeColor="text1"/>
          <w:lang w:eastAsia="ru-RU"/>
        </w:rPr>
      </w:pPr>
    </w:p>
    <w:p w14:paraId="5CDE11F1" w14:textId="09E4B52E" w:rsidR="00C67F2F" w:rsidRPr="00C67F2F" w:rsidRDefault="00E70F4C" w:rsidP="00C67F2F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7D16B3">
        <w:rPr>
          <w:rFonts w:ascii="Times New Roman" w:hAnsi="Times New Roman"/>
          <w:b/>
          <w:bCs/>
          <w:color w:val="000000"/>
        </w:rPr>
        <w:t>1. Объект закупки: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552"/>
      </w:tblGrid>
      <w:tr w:rsidR="00C67F2F" w:rsidRPr="00C67F2F" w14:paraId="1495BA1C" w14:textId="77777777" w:rsidTr="00C67F2F">
        <w:trPr>
          <w:tblHeader/>
        </w:trPr>
        <w:tc>
          <w:tcPr>
            <w:tcW w:w="710" w:type="dxa"/>
            <w:vMerge w:val="restart"/>
            <w:shd w:val="clear" w:color="auto" w:fill="auto"/>
          </w:tcPr>
          <w:p w14:paraId="4E633360" w14:textId="04540856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sub_55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67F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  <w:bookmarkEnd w:id="0"/>
          </w:p>
        </w:tc>
        <w:tc>
          <w:tcPr>
            <w:tcW w:w="3118" w:type="dxa"/>
            <w:vMerge w:val="restart"/>
            <w:shd w:val="clear" w:color="auto" w:fill="auto"/>
          </w:tcPr>
          <w:p w14:paraId="4EB6C822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товара, количество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528AD85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C67F2F" w:rsidRPr="00C67F2F" w14:paraId="2C736EC1" w14:textId="77777777" w:rsidTr="00C67F2F">
        <w:trPr>
          <w:trHeight w:val="299"/>
          <w:tblHeader/>
        </w:trPr>
        <w:tc>
          <w:tcPr>
            <w:tcW w:w="710" w:type="dxa"/>
            <w:vMerge/>
            <w:shd w:val="clear" w:color="auto" w:fill="auto"/>
          </w:tcPr>
          <w:p w14:paraId="4F118223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DBA5ADE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13CF4E8" w14:textId="77777777" w:rsidR="00C67F2F" w:rsidRPr="00C67F2F" w:rsidRDefault="00C67F2F" w:rsidP="00BA115D">
            <w:pPr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14:paraId="3A8C1E4E" w14:textId="77777777" w:rsidR="00C67F2F" w:rsidRPr="00C67F2F" w:rsidRDefault="00C67F2F" w:rsidP="00BA115D">
            <w:pPr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67F2F" w:rsidRPr="00C67F2F" w14:paraId="169AE372" w14:textId="77777777" w:rsidTr="00C67F2F">
        <w:trPr>
          <w:trHeight w:val="299"/>
        </w:trPr>
        <w:tc>
          <w:tcPr>
            <w:tcW w:w="710" w:type="dxa"/>
            <w:vMerge w:val="restart"/>
            <w:shd w:val="clear" w:color="auto" w:fill="auto"/>
          </w:tcPr>
          <w:p w14:paraId="636CA27A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9A1FD48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Трибуна с навесом, 4 шт.</w:t>
            </w:r>
          </w:p>
        </w:tc>
        <w:tc>
          <w:tcPr>
            <w:tcW w:w="3402" w:type="dxa"/>
            <w:shd w:val="clear" w:color="auto" w:fill="FFFFFF"/>
          </w:tcPr>
          <w:p w14:paraId="367EA0A1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Высота трибуны</w:t>
            </w:r>
          </w:p>
        </w:tc>
        <w:tc>
          <w:tcPr>
            <w:tcW w:w="2552" w:type="dxa"/>
            <w:shd w:val="clear" w:color="auto" w:fill="FFFFFF"/>
          </w:tcPr>
          <w:p w14:paraId="32E5026D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2100 мм</w:t>
            </w:r>
          </w:p>
        </w:tc>
      </w:tr>
      <w:tr w:rsidR="00C67F2F" w:rsidRPr="00C67F2F" w14:paraId="085F6941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4F1449B4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85C6E8F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6D0A3A90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Длина трибуны</w:t>
            </w:r>
          </w:p>
        </w:tc>
        <w:tc>
          <w:tcPr>
            <w:tcW w:w="2552" w:type="dxa"/>
            <w:shd w:val="clear" w:color="auto" w:fill="FFFFFF"/>
          </w:tcPr>
          <w:p w14:paraId="3C75A59E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10850 мм</w:t>
            </w:r>
          </w:p>
        </w:tc>
      </w:tr>
      <w:tr w:rsidR="00C67F2F" w:rsidRPr="00C67F2F" w14:paraId="609CCC43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4F55A7B2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40F43A3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78A2943C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Ширина трибуны</w:t>
            </w:r>
          </w:p>
        </w:tc>
        <w:tc>
          <w:tcPr>
            <w:tcW w:w="2552" w:type="dxa"/>
            <w:shd w:val="clear" w:color="auto" w:fill="FFFFFF"/>
          </w:tcPr>
          <w:p w14:paraId="101DC1B4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3575 мм</w:t>
            </w:r>
          </w:p>
        </w:tc>
      </w:tr>
      <w:tr w:rsidR="00C67F2F" w:rsidRPr="00C67F2F" w14:paraId="00B4A66E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7A55172E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D672EAE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6A76A37F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Количество посадочных мест</w:t>
            </w:r>
          </w:p>
        </w:tc>
        <w:tc>
          <w:tcPr>
            <w:tcW w:w="2552" w:type="dxa"/>
            <w:shd w:val="clear" w:color="auto" w:fill="FFFFFF"/>
          </w:tcPr>
          <w:p w14:paraId="646B3A9E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100 шт.</w:t>
            </w:r>
          </w:p>
        </w:tc>
      </w:tr>
      <w:tr w:rsidR="00C67F2F" w:rsidRPr="00C67F2F" w14:paraId="2F131C44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2D617412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EAEB388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5F2A10FA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Количество проходов</w:t>
            </w:r>
          </w:p>
        </w:tc>
        <w:tc>
          <w:tcPr>
            <w:tcW w:w="2552" w:type="dxa"/>
            <w:shd w:val="clear" w:color="auto" w:fill="FFFFFF"/>
          </w:tcPr>
          <w:p w14:paraId="6BDA4197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  <w:tr w:rsidR="00C67F2F" w:rsidRPr="00C67F2F" w14:paraId="04C98E17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B303173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2E5CCF6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54F4DE72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Количество рядов трибуны</w:t>
            </w:r>
          </w:p>
        </w:tc>
        <w:tc>
          <w:tcPr>
            <w:tcW w:w="2552" w:type="dxa"/>
            <w:shd w:val="clear" w:color="auto" w:fill="FFFFFF"/>
          </w:tcPr>
          <w:p w14:paraId="51069687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5 шт.</w:t>
            </w:r>
          </w:p>
        </w:tc>
      </w:tr>
      <w:tr w:rsidR="00C67F2F" w:rsidRPr="00C67F2F" w14:paraId="71E22E37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435CC20D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88D4151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E0F9D0A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Наличие </w:t>
            </w:r>
            <w:proofErr w:type="spellStart"/>
            <w:r w:rsidRPr="00C67F2F">
              <w:rPr>
                <w:rFonts w:ascii="Times New Roman" w:hAnsi="Times New Roman"/>
                <w:bCs/>
                <w:lang w:eastAsia="en-US"/>
              </w:rPr>
              <w:t>подтрибунного</w:t>
            </w:r>
            <w:proofErr w:type="spellEnd"/>
            <w:r w:rsidRPr="00C67F2F">
              <w:rPr>
                <w:rFonts w:ascii="Times New Roman" w:hAnsi="Times New Roman"/>
                <w:bCs/>
                <w:lang w:eastAsia="en-US"/>
              </w:rPr>
              <w:t xml:space="preserve"> пространства для хранения инвентаря</w:t>
            </w:r>
          </w:p>
        </w:tc>
        <w:tc>
          <w:tcPr>
            <w:tcW w:w="2552" w:type="dxa"/>
            <w:shd w:val="clear" w:color="auto" w:fill="FFFFFF"/>
          </w:tcPr>
          <w:p w14:paraId="78084F9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Нет</w:t>
            </w:r>
          </w:p>
        </w:tc>
      </w:tr>
      <w:tr w:rsidR="00C67F2F" w:rsidRPr="00C67F2F" w14:paraId="31A4CE15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D13F695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1E77CAF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8A7152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Ширина прохода </w:t>
            </w:r>
          </w:p>
        </w:tc>
        <w:tc>
          <w:tcPr>
            <w:tcW w:w="2552" w:type="dxa"/>
            <w:shd w:val="clear" w:color="auto" w:fill="FFFFFF"/>
          </w:tcPr>
          <w:p w14:paraId="7CE328E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1000 мм</w:t>
            </w:r>
          </w:p>
        </w:tc>
      </w:tr>
      <w:tr w:rsidR="00C67F2F" w:rsidRPr="00C67F2F" w14:paraId="15F3ECA4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1A82BCE5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49558B0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107813F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Конструкция объекта</w:t>
            </w:r>
          </w:p>
        </w:tc>
        <w:tc>
          <w:tcPr>
            <w:tcW w:w="2552" w:type="dxa"/>
            <w:shd w:val="clear" w:color="auto" w:fill="FFFFFF"/>
          </w:tcPr>
          <w:p w14:paraId="69A2646F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стационарная конструкция, оборудована оградительными барьерами по периметру за исключением фронтальной стороны. Навес арочный.</w:t>
            </w:r>
          </w:p>
        </w:tc>
      </w:tr>
      <w:tr w:rsidR="00C67F2F" w:rsidRPr="00C67F2F" w14:paraId="5B49D455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49C9FBC9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4CD2E4D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2E762979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Материал каркаса</w:t>
            </w:r>
          </w:p>
        </w:tc>
        <w:tc>
          <w:tcPr>
            <w:tcW w:w="2552" w:type="dxa"/>
            <w:shd w:val="clear" w:color="auto" w:fill="FFFFFF"/>
          </w:tcPr>
          <w:p w14:paraId="0621D73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углеродистая сталь с антикоррозионным покрытием. Антикоррозийное покрытие должно быть антикоррозийное порошковое покрытие способом электростатического нанесения.</w:t>
            </w:r>
          </w:p>
        </w:tc>
      </w:tr>
      <w:tr w:rsidR="00C67F2F" w:rsidRPr="00C67F2F" w14:paraId="1B63A866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3A63B70B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E71E5A2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12833A04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Нагрузочная способность в собранном виде</w:t>
            </w:r>
          </w:p>
        </w:tc>
        <w:tc>
          <w:tcPr>
            <w:tcW w:w="2552" w:type="dxa"/>
            <w:shd w:val="clear" w:color="auto" w:fill="FFFFFF"/>
          </w:tcPr>
          <w:p w14:paraId="4F556DD7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500 кг/м2.</w:t>
            </w:r>
          </w:p>
        </w:tc>
      </w:tr>
      <w:tr w:rsidR="00C67F2F" w:rsidRPr="00C67F2F" w14:paraId="6F120C39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59401BFB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B7E5E9A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09FFFB70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Тип соединения элементов</w:t>
            </w:r>
          </w:p>
        </w:tc>
        <w:tc>
          <w:tcPr>
            <w:tcW w:w="2552" w:type="dxa"/>
            <w:shd w:val="clear" w:color="auto" w:fill="FFFFFF"/>
          </w:tcPr>
          <w:p w14:paraId="3C5DA1B9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болтовое, а также методом электросварки.</w:t>
            </w:r>
          </w:p>
        </w:tc>
      </w:tr>
      <w:tr w:rsidR="00C67F2F" w:rsidRPr="00C67F2F" w14:paraId="7FF29C16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226BD4A1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DC8E9F3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FC3D15D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Размер сечения основных профилей опорных рам трибуны</w:t>
            </w:r>
          </w:p>
        </w:tc>
        <w:tc>
          <w:tcPr>
            <w:tcW w:w="2552" w:type="dxa"/>
            <w:shd w:val="clear" w:color="auto" w:fill="FFFFFF"/>
          </w:tcPr>
          <w:p w14:paraId="5643BE91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50х50х2 мм, не менее 50х25х2 мм</w:t>
            </w:r>
          </w:p>
        </w:tc>
      </w:tr>
      <w:tr w:rsidR="00C67F2F" w:rsidRPr="00C67F2F" w14:paraId="77D5BE71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195AE8E9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FA6024B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2EB2D44F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Размер сечения основных профилей платформ для сидений </w:t>
            </w:r>
          </w:p>
        </w:tc>
        <w:tc>
          <w:tcPr>
            <w:tcW w:w="2552" w:type="dxa"/>
            <w:shd w:val="clear" w:color="auto" w:fill="FFFFFF"/>
          </w:tcPr>
          <w:p w14:paraId="1D87A51B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50х25х2 мм, не менее 25х25х1,5 мм</w:t>
            </w:r>
          </w:p>
        </w:tc>
      </w:tr>
      <w:tr w:rsidR="00C67F2F" w:rsidRPr="00C67F2F" w14:paraId="0D0F7A1C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5DF7F9BF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D35089B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4697CB38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Размер сечения основных профилей платформ пола </w:t>
            </w:r>
          </w:p>
        </w:tc>
        <w:tc>
          <w:tcPr>
            <w:tcW w:w="2552" w:type="dxa"/>
            <w:shd w:val="clear" w:color="auto" w:fill="FFFFFF"/>
          </w:tcPr>
          <w:p w14:paraId="485C03ED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50х25х2 мм</w:t>
            </w:r>
          </w:p>
        </w:tc>
      </w:tr>
      <w:tr w:rsidR="00C67F2F" w:rsidRPr="00C67F2F" w14:paraId="3D3B7FBD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25CC43F0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85717C5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037A248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Размер сечения основных профилей секций ограждения</w:t>
            </w:r>
          </w:p>
        </w:tc>
        <w:tc>
          <w:tcPr>
            <w:tcW w:w="2552" w:type="dxa"/>
            <w:shd w:val="clear" w:color="auto" w:fill="FFFFFF"/>
          </w:tcPr>
          <w:p w14:paraId="61596318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25х25х1,5 мм</w:t>
            </w:r>
          </w:p>
        </w:tc>
      </w:tr>
      <w:tr w:rsidR="00C67F2F" w:rsidRPr="00C67F2F" w14:paraId="73510EC5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2EA03E58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48470C9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77E7BF69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Размер сечения основных профилей ригелей трибуны</w:t>
            </w:r>
          </w:p>
        </w:tc>
        <w:tc>
          <w:tcPr>
            <w:tcW w:w="2552" w:type="dxa"/>
            <w:shd w:val="clear" w:color="auto" w:fill="FFFFFF"/>
          </w:tcPr>
          <w:p w14:paraId="10A70AAB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50х25х2 мм</w:t>
            </w:r>
          </w:p>
        </w:tc>
      </w:tr>
      <w:tr w:rsidR="00C67F2F" w:rsidRPr="00C67F2F" w14:paraId="677A209E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7B094CE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C49526B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EB937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Материал настила пола, проходов трибуны</w:t>
            </w:r>
          </w:p>
        </w:tc>
        <w:tc>
          <w:tcPr>
            <w:tcW w:w="2552" w:type="dxa"/>
          </w:tcPr>
          <w:p w14:paraId="3F84DF5F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всесезонные щиты фанеры, предназначенной для наружного использования с противоскользящим покрытием</w:t>
            </w:r>
          </w:p>
        </w:tc>
      </w:tr>
      <w:tr w:rsidR="00C67F2F" w:rsidRPr="00C67F2F" w14:paraId="57EEDF40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534236D2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E3E05EF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1C766E07" w14:textId="77777777" w:rsidR="00C67F2F" w:rsidRPr="00C67F2F" w:rsidRDefault="00C67F2F" w:rsidP="00BA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Марка фанеры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667D1F9" w14:textId="77777777" w:rsidR="00C67F2F" w:rsidRPr="00C67F2F" w:rsidRDefault="00C67F2F" w:rsidP="00BA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ФОБ – F\W </w:t>
            </w:r>
          </w:p>
        </w:tc>
      </w:tr>
      <w:tr w:rsidR="00C67F2F" w:rsidRPr="00C67F2F" w14:paraId="751EF4C7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1F77105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CB78D55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8B5B86A" w14:textId="77777777" w:rsidR="00C67F2F" w:rsidRPr="00C67F2F" w:rsidRDefault="00C67F2F" w:rsidP="00BA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Толщина фанерного щита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E70B6BA" w14:textId="77777777" w:rsidR="00C67F2F" w:rsidRPr="00C67F2F" w:rsidRDefault="00C67F2F" w:rsidP="00BA1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18</w:t>
            </w:r>
          </w:p>
        </w:tc>
      </w:tr>
      <w:tr w:rsidR="00C67F2F" w:rsidRPr="00C67F2F" w14:paraId="69FC181B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3FA17632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0403867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C091E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Вид сидений трибуны</w:t>
            </w:r>
          </w:p>
        </w:tc>
        <w:tc>
          <w:tcPr>
            <w:tcW w:w="2552" w:type="dxa"/>
            <w:vAlign w:val="center"/>
          </w:tcPr>
          <w:p w14:paraId="38A9ED29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пластиковые антивандальные </w:t>
            </w:r>
            <w:proofErr w:type="gramStart"/>
            <w:r w:rsidRPr="00C67F2F">
              <w:rPr>
                <w:rFonts w:ascii="Times New Roman" w:hAnsi="Times New Roman"/>
                <w:bCs/>
                <w:lang w:eastAsia="en-US"/>
              </w:rPr>
              <w:t xml:space="preserve">всесезонные.  </w:t>
            </w:r>
            <w:proofErr w:type="gramEnd"/>
          </w:p>
        </w:tc>
      </w:tr>
      <w:tr w:rsidR="00C67F2F" w:rsidRPr="00C67F2F" w14:paraId="64F34C95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735B853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2ED0CF0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62349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Количество сидений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48807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100 шт.</w:t>
            </w:r>
          </w:p>
        </w:tc>
      </w:tr>
      <w:tr w:rsidR="00C67F2F" w:rsidRPr="00C67F2F" w14:paraId="5F3137FA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64CDDA60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83F8471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8CEA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Цвет сидений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C89D9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на выбор Заказчика</w:t>
            </w:r>
          </w:p>
        </w:tc>
      </w:tr>
      <w:tr w:rsidR="00C67F2F" w:rsidRPr="00C67F2F" w14:paraId="0D03A168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7E3D4C41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0A36309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B08D7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Длина,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FF44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более 430</w:t>
            </w:r>
          </w:p>
        </w:tc>
      </w:tr>
      <w:tr w:rsidR="00C67F2F" w:rsidRPr="00C67F2F" w14:paraId="0BF95BEC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5F53D41E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DFD6BB9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7677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Ширина,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A068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более 420</w:t>
            </w:r>
          </w:p>
        </w:tc>
      </w:tr>
      <w:tr w:rsidR="00C67F2F" w:rsidRPr="00C67F2F" w14:paraId="0096C3CE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784831AA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4A64B29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E15DE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Высота,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EBC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более 425</w:t>
            </w:r>
          </w:p>
        </w:tc>
      </w:tr>
      <w:tr w:rsidR="00C67F2F" w:rsidRPr="00C67F2F" w14:paraId="6B69EACD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32E26425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2289CA9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ECDBB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Рабочая температура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6852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в диапазоне не менее - 35 … +50 </w:t>
            </w:r>
            <w:proofErr w:type="spellStart"/>
            <w:r w:rsidRPr="00C67F2F">
              <w:rPr>
                <w:rFonts w:ascii="Times New Roman" w:hAnsi="Times New Roman"/>
                <w:bCs/>
                <w:lang w:eastAsia="en-US"/>
              </w:rPr>
              <w:t>оС</w:t>
            </w:r>
            <w:proofErr w:type="spellEnd"/>
            <w:r w:rsidRPr="00C67F2F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</w:tr>
      <w:tr w:rsidR="00C67F2F" w:rsidRPr="00C67F2F" w14:paraId="06CAC54B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5961B295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40CDE91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0B62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Количество точек крепления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9CF8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4 шт.</w:t>
            </w:r>
          </w:p>
        </w:tc>
      </w:tr>
      <w:tr w:rsidR="00C67F2F" w:rsidRPr="00C67F2F" w14:paraId="5D7EE11A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2BFF70A4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191055F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7AD0F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Дренажные </w:t>
            </w:r>
            <w:proofErr w:type="gramStart"/>
            <w:r w:rsidRPr="00C67F2F">
              <w:rPr>
                <w:rFonts w:ascii="Times New Roman" w:hAnsi="Times New Roman"/>
                <w:bCs/>
                <w:lang w:eastAsia="en-US"/>
              </w:rPr>
              <w:t xml:space="preserve">отверстия: 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6DDFB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в наличии отверстия для стока дождевой воды и талых снегов.</w:t>
            </w:r>
          </w:p>
        </w:tc>
      </w:tr>
      <w:tr w:rsidR="00C67F2F" w:rsidRPr="00C67F2F" w14:paraId="7119C8CE" w14:textId="77777777" w:rsidTr="00C67F2F">
        <w:trPr>
          <w:trHeight w:val="299"/>
        </w:trPr>
        <w:tc>
          <w:tcPr>
            <w:tcW w:w="710" w:type="dxa"/>
            <w:vMerge w:val="restart"/>
            <w:shd w:val="clear" w:color="auto" w:fill="auto"/>
          </w:tcPr>
          <w:p w14:paraId="678E8EDD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30BAE1E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Навес</w:t>
            </w:r>
          </w:p>
        </w:tc>
        <w:tc>
          <w:tcPr>
            <w:tcW w:w="3402" w:type="dxa"/>
            <w:shd w:val="clear" w:color="auto" w:fill="FFFFFF"/>
          </w:tcPr>
          <w:p w14:paraId="52239C13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Материал каркаса</w:t>
            </w:r>
          </w:p>
        </w:tc>
        <w:tc>
          <w:tcPr>
            <w:tcW w:w="2552" w:type="dxa"/>
            <w:shd w:val="clear" w:color="auto" w:fill="FFFFFF"/>
          </w:tcPr>
          <w:p w14:paraId="3B276350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углеродистая сталь с антикоррозионным покрытием. Антикоррозийное покрытие должно быть антикоррозийное порошковое покрытие способом электростатического нанесения.</w:t>
            </w:r>
          </w:p>
        </w:tc>
      </w:tr>
      <w:tr w:rsidR="00C67F2F" w:rsidRPr="00C67F2F" w14:paraId="6AE612A0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5397163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7BFA1D5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5DB02B10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Тип соединения элементов</w:t>
            </w:r>
          </w:p>
        </w:tc>
        <w:tc>
          <w:tcPr>
            <w:tcW w:w="2552" w:type="dxa"/>
            <w:shd w:val="clear" w:color="auto" w:fill="FFFFFF"/>
          </w:tcPr>
          <w:p w14:paraId="4A70F7FA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болтовое, а также методом электросварки.</w:t>
            </w:r>
          </w:p>
        </w:tc>
      </w:tr>
      <w:tr w:rsidR="00C67F2F" w:rsidRPr="00C67F2F" w14:paraId="6B357AF6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1765780B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ABAF179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60CE80A1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Укрывной материал навеса</w:t>
            </w:r>
          </w:p>
        </w:tc>
        <w:tc>
          <w:tcPr>
            <w:tcW w:w="2552" w:type="dxa"/>
            <w:shd w:val="clear" w:color="auto" w:fill="FFFFFF"/>
          </w:tcPr>
          <w:p w14:paraId="6D2979E0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сотовый поликарбонат</w:t>
            </w:r>
          </w:p>
        </w:tc>
      </w:tr>
      <w:tr w:rsidR="00C67F2F" w:rsidRPr="00C67F2F" w14:paraId="14FE739E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7DBB217B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F005E1A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1C26CD03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Толщина сотового поликарбоната</w:t>
            </w:r>
          </w:p>
        </w:tc>
        <w:tc>
          <w:tcPr>
            <w:tcW w:w="2552" w:type="dxa"/>
            <w:shd w:val="clear" w:color="auto" w:fill="FFFFFF"/>
          </w:tcPr>
          <w:p w14:paraId="17939D19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8 мм</w:t>
            </w:r>
          </w:p>
        </w:tc>
      </w:tr>
      <w:tr w:rsidR="00C67F2F" w:rsidRPr="00C67F2F" w14:paraId="0144B67E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0A63C55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4654ABF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CF127E7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Цвет сотового поликарбоната</w:t>
            </w:r>
          </w:p>
        </w:tc>
        <w:tc>
          <w:tcPr>
            <w:tcW w:w="2552" w:type="dxa"/>
            <w:shd w:val="clear" w:color="auto" w:fill="FFFFFF"/>
          </w:tcPr>
          <w:p w14:paraId="0A9495D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предварительно согласовывается с Заказчиком</w:t>
            </w:r>
          </w:p>
        </w:tc>
      </w:tr>
      <w:tr w:rsidR="00C67F2F" w:rsidRPr="00C67F2F" w14:paraId="16E704B8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4419B665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9772A7E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5BA5F4FF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Укладка сотового поликарбоната</w:t>
            </w:r>
          </w:p>
        </w:tc>
        <w:tc>
          <w:tcPr>
            <w:tcW w:w="2552" w:type="dxa"/>
            <w:shd w:val="clear" w:color="auto" w:fill="FFFFFF"/>
          </w:tcPr>
          <w:p w14:paraId="08B4B09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на прогоны кровли, выполненные из стального профиля. При укладке используется профиль соединительный для СПК разъемный и профиль торцевой для СПК. </w:t>
            </w:r>
          </w:p>
        </w:tc>
      </w:tr>
      <w:tr w:rsidR="00C67F2F" w:rsidRPr="00C67F2F" w14:paraId="53499FFF" w14:textId="77777777" w:rsidTr="00C67F2F">
        <w:trPr>
          <w:trHeight w:val="299"/>
        </w:trPr>
        <w:tc>
          <w:tcPr>
            <w:tcW w:w="710" w:type="dxa"/>
            <w:vMerge w:val="restart"/>
            <w:shd w:val="clear" w:color="auto" w:fill="auto"/>
          </w:tcPr>
          <w:p w14:paraId="37ACD059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BC1C770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7F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Скамейка запасных с навесом, 2 шт.</w:t>
            </w:r>
          </w:p>
        </w:tc>
        <w:tc>
          <w:tcPr>
            <w:tcW w:w="3402" w:type="dxa"/>
            <w:shd w:val="clear" w:color="auto" w:fill="FFFFFF"/>
          </w:tcPr>
          <w:p w14:paraId="540CFD1C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Высота скамейки запасных</w:t>
            </w:r>
          </w:p>
        </w:tc>
        <w:tc>
          <w:tcPr>
            <w:tcW w:w="2552" w:type="dxa"/>
            <w:shd w:val="clear" w:color="auto" w:fill="FFFFFF"/>
          </w:tcPr>
          <w:p w14:paraId="11570AE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2200 мм</w:t>
            </w:r>
          </w:p>
        </w:tc>
      </w:tr>
      <w:tr w:rsidR="00C67F2F" w:rsidRPr="00C67F2F" w14:paraId="16A07283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4A8BEB4D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4CED7DD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E3C32E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Длина скамейки запасных</w:t>
            </w:r>
          </w:p>
        </w:tc>
        <w:tc>
          <w:tcPr>
            <w:tcW w:w="2552" w:type="dxa"/>
            <w:shd w:val="clear" w:color="auto" w:fill="FFFFFF"/>
          </w:tcPr>
          <w:p w14:paraId="26794D8A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4000 мм</w:t>
            </w:r>
          </w:p>
        </w:tc>
      </w:tr>
      <w:tr w:rsidR="00C67F2F" w:rsidRPr="00C67F2F" w14:paraId="7BCFC694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2455DB17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CC2D07C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28C4D15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Глубина скамейки запасных</w:t>
            </w:r>
          </w:p>
        </w:tc>
        <w:tc>
          <w:tcPr>
            <w:tcW w:w="2552" w:type="dxa"/>
            <w:shd w:val="clear" w:color="auto" w:fill="FFFFFF"/>
          </w:tcPr>
          <w:p w14:paraId="219F6AC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1150 мм</w:t>
            </w:r>
          </w:p>
        </w:tc>
      </w:tr>
      <w:tr w:rsidR="00C67F2F" w:rsidRPr="00C67F2F" w14:paraId="724CDBAB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6D0212C0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3963AAD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555BA1E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Количество посадочных мест</w:t>
            </w:r>
          </w:p>
        </w:tc>
        <w:tc>
          <w:tcPr>
            <w:tcW w:w="2552" w:type="dxa"/>
            <w:shd w:val="clear" w:color="auto" w:fill="FFFFFF"/>
          </w:tcPr>
          <w:p w14:paraId="34D1DE60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8 шт.</w:t>
            </w:r>
          </w:p>
        </w:tc>
      </w:tr>
      <w:tr w:rsidR="00C67F2F" w:rsidRPr="00C67F2F" w14:paraId="1EDDAB38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9942450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341C7D7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5D9C2E1D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Конструкция объекта</w:t>
            </w:r>
          </w:p>
        </w:tc>
        <w:tc>
          <w:tcPr>
            <w:tcW w:w="2552" w:type="dxa"/>
            <w:shd w:val="clear" w:color="auto" w:fill="FFFFFF"/>
          </w:tcPr>
          <w:p w14:paraId="4BA1F26A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стационарная конструкция, оборудована оградительными барьерами по периметру за исключением </w:t>
            </w:r>
            <w:r w:rsidRPr="00C67F2F">
              <w:rPr>
                <w:rFonts w:ascii="Times New Roman" w:hAnsi="Times New Roman"/>
                <w:bCs/>
                <w:lang w:eastAsia="en-US"/>
              </w:rPr>
              <w:lastRenderedPageBreak/>
              <w:t>фронтальной стороны. Навес арочный.</w:t>
            </w:r>
          </w:p>
        </w:tc>
      </w:tr>
      <w:tr w:rsidR="00C67F2F" w:rsidRPr="00C67F2F" w14:paraId="422D4E51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38FE4D99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EF3C0A6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832608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Материал каркаса</w:t>
            </w:r>
          </w:p>
        </w:tc>
        <w:tc>
          <w:tcPr>
            <w:tcW w:w="2552" w:type="dxa"/>
            <w:shd w:val="clear" w:color="auto" w:fill="FFFFFF"/>
          </w:tcPr>
          <w:p w14:paraId="7FAD9B57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углеродистая сталь с антикоррозионным покрытием. Антикоррозийное покрытие должно быть антикоррозийное порошковое покрытие способом электростатического нанесения.</w:t>
            </w:r>
          </w:p>
        </w:tc>
      </w:tr>
      <w:tr w:rsidR="00C67F2F" w:rsidRPr="00C67F2F" w14:paraId="48F5711C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5F22610D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4F21194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15993D2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Тип соединения элементов</w:t>
            </w:r>
          </w:p>
        </w:tc>
        <w:tc>
          <w:tcPr>
            <w:tcW w:w="2552" w:type="dxa"/>
            <w:shd w:val="clear" w:color="auto" w:fill="FFFFFF"/>
          </w:tcPr>
          <w:p w14:paraId="32CBA13D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болтовое, а также методом электросварки.</w:t>
            </w:r>
          </w:p>
        </w:tc>
      </w:tr>
      <w:tr w:rsidR="00C67F2F" w:rsidRPr="00C67F2F" w14:paraId="7438545A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0B0111BF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312864E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8B747D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Вид сидений </w:t>
            </w:r>
          </w:p>
        </w:tc>
        <w:tc>
          <w:tcPr>
            <w:tcW w:w="2552" w:type="dxa"/>
            <w:vAlign w:val="center"/>
          </w:tcPr>
          <w:p w14:paraId="6A4BACFD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пластиковые антивандальные </w:t>
            </w:r>
            <w:proofErr w:type="gramStart"/>
            <w:r w:rsidRPr="00C67F2F">
              <w:rPr>
                <w:rFonts w:ascii="Times New Roman" w:hAnsi="Times New Roman"/>
                <w:bCs/>
                <w:lang w:eastAsia="en-US"/>
              </w:rPr>
              <w:t xml:space="preserve">всесезонные.  </w:t>
            </w:r>
            <w:proofErr w:type="gramEnd"/>
          </w:p>
        </w:tc>
      </w:tr>
      <w:tr w:rsidR="00C67F2F" w:rsidRPr="00C67F2F" w14:paraId="21E6293B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3008F6DC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2F31AA1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181FC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Цвет сидений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45ED1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на выбор Заказчика</w:t>
            </w:r>
          </w:p>
        </w:tc>
      </w:tr>
      <w:tr w:rsidR="00C67F2F" w:rsidRPr="00C67F2F" w14:paraId="3ABE3313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15C883D8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876ACEA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76BC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Длина,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BC91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более 430</w:t>
            </w:r>
          </w:p>
        </w:tc>
      </w:tr>
      <w:tr w:rsidR="00C67F2F" w:rsidRPr="00C67F2F" w14:paraId="3B359F46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2DBA30E7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AF2CEF4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A59F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Ширина,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D463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более 420</w:t>
            </w:r>
          </w:p>
        </w:tc>
      </w:tr>
      <w:tr w:rsidR="00C67F2F" w:rsidRPr="00C67F2F" w14:paraId="24AF165A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132C1AF2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E127994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D711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Высота, 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78C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более 425</w:t>
            </w:r>
          </w:p>
        </w:tc>
      </w:tr>
      <w:tr w:rsidR="00C67F2F" w:rsidRPr="00C67F2F" w14:paraId="0B3E246E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6BF94D0A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60D6A5F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6B48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Рабочая температура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55BF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в диапазоне не менее - 35 … +50 </w:t>
            </w:r>
            <w:proofErr w:type="spellStart"/>
            <w:r w:rsidRPr="00C67F2F">
              <w:rPr>
                <w:rFonts w:ascii="Times New Roman" w:hAnsi="Times New Roman"/>
                <w:bCs/>
                <w:lang w:eastAsia="en-US"/>
              </w:rPr>
              <w:t>оС</w:t>
            </w:r>
            <w:proofErr w:type="spellEnd"/>
            <w:r w:rsidRPr="00C67F2F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</w:tr>
      <w:tr w:rsidR="00C67F2F" w:rsidRPr="00C67F2F" w14:paraId="0EF46DE1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6A085199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C2F38EA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75D26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Количество точек крепления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431D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не менее 4 шт.</w:t>
            </w:r>
          </w:p>
        </w:tc>
      </w:tr>
      <w:tr w:rsidR="00C67F2F" w:rsidRPr="00C67F2F" w14:paraId="3F47B837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52280902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4EE7B60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F010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 xml:space="preserve">Дренажные </w:t>
            </w:r>
            <w:proofErr w:type="gramStart"/>
            <w:r w:rsidRPr="00C67F2F">
              <w:rPr>
                <w:rFonts w:ascii="Times New Roman" w:hAnsi="Times New Roman"/>
                <w:bCs/>
                <w:lang w:eastAsia="en-US"/>
              </w:rPr>
              <w:t xml:space="preserve">отверстия: 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55A8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в наличии отверстия для стока дождевой воды и талых снегов.</w:t>
            </w:r>
          </w:p>
        </w:tc>
      </w:tr>
      <w:tr w:rsidR="00C67F2F" w:rsidRPr="00C67F2F" w14:paraId="1BB929F6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3D72F9EF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EEB2B80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1EF0BA00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Укрывной материал навеса и боковин</w:t>
            </w:r>
          </w:p>
        </w:tc>
        <w:tc>
          <w:tcPr>
            <w:tcW w:w="2552" w:type="dxa"/>
            <w:shd w:val="clear" w:color="auto" w:fill="FFFFFF"/>
          </w:tcPr>
          <w:p w14:paraId="141C4614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сотовый поликарбонат</w:t>
            </w:r>
          </w:p>
        </w:tc>
      </w:tr>
      <w:tr w:rsidR="00C67F2F" w:rsidRPr="00C67F2F" w14:paraId="4410F28C" w14:textId="77777777" w:rsidTr="00C67F2F">
        <w:trPr>
          <w:trHeight w:val="596"/>
        </w:trPr>
        <w:tc>
          <w:tcPr>
            <w:tcW w:w="710" w:type="dxa"/>
            <w:vMerge/>
            <w:shd w:val="clear" w:color="auto" w:fill="auto"/>
          </w:tcPr>
          <w:p w14:paraId="298B7ACA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6F2689A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7CA3D83F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Толщина сотового поликарбоната</w:t>
            </w:r>
          </w:p>
        </w:tc>
        <w:tc>
          <w:tcPr>
            <w:tcW w:w="2552" w:type="dxa"/>
            <w:shd w:val="clear" w:color="auto" w:fill="FFFFFF"/>
          </w:tcPr>
          <w:p w14:paraId="34ABF634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≥ 6 мм</w:t>
            </w:r>
          </w:p>
        </w:tc>
      </w:tr>
      <w:tr w:rsidR="00C67F2F" w:rsidRPr="00C67F2F" w14:paraId="1EEE5C56" w14:textId="77777777" w:rsidTr="00C67F2F">
        <w:trPr>
          <w:trHeight w:val="299"/>
        </w:trPr>
        <w:tc>
          <w:tcPr>
            <w:tcW w:w="710" w:type="dxa"/>
            <w:vMerge/>
            <w:shd w:val="clear" w:color="auto" w:fill="auto"/>
          </w:tcPr>
          <w:p w14:paraId="5935AD8A" w14:textId="77777777" w:rsidR="00C67F2F" w:rsidRPr="00C67F2F" w:rsidRDefault="00C67F2F" w:rsidP="00BA1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B4F6850" w14:textId="77777777" w:rsidR="00C67F2F" w:rsidRPr="00C67F2F" w:rsidRDefault="00C67F2F" w:rsidP="00BA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</w:tcPr>
          <w:p w14:paraId="3061B575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Цвет сотового поликарбоната</w:t>
            </w:r>
          </w:p>
        </w:tc>
        <w:tc>
          <w:tcPr>
            <w:tcW w:w="2552" w:type="dxa"/>
            <w:shd w:val="clear" w:color="auto" w:fill="FFFFFF"/>
          </w:tcPr>
          <w:p w14:paraId="2F7B0EAA" w14:textId="77777777" w:rsidR="00C67F2F" w:rsidRPr="00C67F2F" w:rsidRDefault="00C67F2F" w:rsidP="00BA115D">
            <w:pPr>
              <w:rPr>
                <w:rFonts w:ascii="Times New Roman" w:hAnsi="Times New Roman"/>
                <w:bCs/>
                <w:lang w:eastAsia="en-US"/>
              </w:rPr>
            </w:pPr>
            <w:r w:rsidRPr="00C67F2F">
              <w:rPr>
                <w:rFonts w:ascii="Times New Roman" w:hAnsi="Times New Roman"/>
                <w:bCs/>
                <w:lang w:eastAsia="en-US"/>
              </w:rPr>
              <w:t>предварительно согласовывается с Заказчиком</w:t>
            </w:r>
          </w:p>
        </w:tc>
      </w:tr>
    </w:tbl>
    <w:p w14:paraId="6221FB6B" w14:textId="77777777" w:rsidR="00C67F2F" w:rsidRDefault="00C67F2F" w:rsidP="003E6DFC">
      <w:pPr>
        <w:spacing w:after="0" w:line="259" w:lineRule="auto"/>
        <w:jc w:val="both"/>
        <w:rPr>
          <w:rFonts w:ascii="Times New Roman" w:eastAsia="Times New Roman" w:hAnsi="Times New Roman"/>
          <w:b/>
          <w:bCs/>
          <w:highlight w:val="yellow"/>
          <w:lang w:eastAsia="ru-RU"/>
        </w:rPr>
      </w:pPr>
    </w:p>
    <w:p w14:paraId="4CB716CE" w14:textId="77777777" w:rsidR="00C67F2F" w:rsidRDefault="00C67F2F" w:rsidP="003E6DFC">
      <w:pPr>
        <w:spacing w:after="0" w:line="259" w:lineRule="auto"/>
        <w:jc w:val="both"/>
        <w:rPr>
          <w:rFonts w:ascii="Times New Roman" w:eastAsia="Times New Roman" w:hAnsi="Times New Roman"/>
          <w:b/>
          <w:bCs/>
          <w:highlight w:val="yellow"/>
          <w:lang w:eastAsia="ru-RU"/>
        </w:rPr>
      </w:pPr>
    </w:p>
    <w:p w14:paraId="3A5B3FD0" w14:textId="04AC0184" w:rsidR="00CB2642" w:rsidRDefault="009E4BCE" w:rsidP="003E6DFC">
      <w:pPr>
        <w:spacing w:after="0" w:line="259" w:lineRule="auto"/>
        <w:jc w:val="both"/>
        <w:rPr>
          <w:rFonts w:ascii="Times New Roman" w:eastAsia="Times New Roman" w:hAnsi="Times New Roman"/>
          <w:lang w:eastAsia="ru-RU"/>
        </w:rPr>
      </w:pPr>
      <w:r w:rsidRPr="00C67F2F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2. Место поставки </w:t>
      </w:r>
      <w:r w:rsidR="00CB2642" w:rsidRPr="00C67F2F">
        <w:rPr>
          <w:rFonts w:ascii="Times New Roman" w:eastAsia="Times New Roman" w:hAnsi="Times New Roman"/>
          <w:b/>
          <w:bCs/>
          <w:lang w:eastAsia="ru-RU"/>
        </w:rPr>
        <w:t xml:space="preserve">и монтажа </w:t>
      </w:r>
      <w:r w:rsidRPr="00C67F2F">
        <w:rPr>
          <w:rFonts w:ascii="Times New Roman" w:eastAsia="Times New Roman" w:hAnsi="Times New Roman"/>
          <w:b/>
          <w:bCs/>
          <w:lang w:eastAsia="ru-RU"/>
        </w:rPr>
        <w:t>товара:</w:t>
      </w:r>
      <w:r w:rsidRPr="00C67F2F">
        <w:rPr>
          <w:rFonts w:ascii="Times New Roman" w:eastAsia="Times New Roman" w:hAnsi="Times New Roman"/>
          <w:lang w:eastAsia="ru-RU"/>
        </w:rPr>
        <w:t xml:space="preserve"> </w:t>
      </w:r>
      <w:r w:rsidR="00CB2642" w:rsidRPr="00C67F2F">
        <w:rPr>
          <w:rFonts w:ascii="Times New Roman" w:eastAsia="Times New Roman" w:hAnsi="Times New Roman"/>
          <w:lang w:eastAsia="ru-RU"/>
        </w:rPr>
        <w:t xml:space="preserve">627070, Тюменская область, Омутинский район, с. </w:t>
      </w:r>
      <w:proofErr w:type="spellStart"/>
      <w:r w:rsidR="00CB2642" w:rsidRPr="00C67F2F">
        <w:rPr>
          <w:rFonts w:ascii="Times New Roman" w:eastAsia="Times New Roman" w:hAnsi="Times New Roman"/>
          <w:lang w:eastAsia="ru-RU"/>
        </w:rPr>
        <w:t>Омутинское</w:t>
      </w:r>
      <w:proofErr w:type="spellEnd"/>
      <w:r w:rsidR="00CB2642" w:rsidRPr="00C67F2F">
        <w:rPr>
          <w:rFonts w:ascii="Times New Roman" w:eastAsia="Times New Roman" w:hAnsi="Times New Roman"/>
          <w:lang w:eastAsia="ru-RU"/>
        </w:rPr>
        <w:t>, ул. Герцена, д. 24 б, сооружение 1</w:t>
      </w:r>
      <w:bookmarkStart w:id="1" w:name="_GoBack"/>
      <w:bookmarkEnd w:id="1"/>
      <w:r w:rsidR="00CB2642" w:rsidRPr="00CB2642">
        <w:rPr>
          <w:rFonts w:ascii="Times New Roman" w:eastAsia="Times New Roman" w:hAnsi="Times New Roman"/>
          <w:lang w:eastAsia="ru-RU"/>
        </w:rPr>
        <w:t xml:space="preserve"> </w:t>
      </w:r>
    </w:p>
    <w:p w14:paraId="1FB86188" w14:textId="07DC51BB" w:rsidR="009E4BCE" w:rsidRPr="00C67F2F" w:rsidRDefault="009E4BCE" w:rsidP="003E6DFC">
      <w:pPr>
        <w:spacing w:after="0" w:line="259" w:lineRule="auto"/>
        <w:jc w:val="both"/>
        <w:rPr>
          <w:rFonts w:ascii="Times New Roman" w:eastAsia="Times New Roman" w:hAnsi="Times New Roman"/>
          <w:lang w:eastAsia="ru-RU"/>
        </w:rPr>
      </w:pPr>
      <w:r w:rsidRPr="00C67F2F">
        <w:rPr>
          <w:rFonts w:ascii="Times New Roman" w:eastAsia="Times New Roman" w:hAnsi="Times New Roman"/>
          <w:b/>
          <w:bCs/>
          <w:lang w:eastAsia="ru-RU"/>
        </w:rPr>
        <w:t xml:space="preserve">3. Срок поставки </w:t>
      </w:r>
      <w:r w:rsidR="00CB2642" w:rsidRPr="00C67F2F">
        <w:rPr>
          <w:rFonts w:ascii="Times New Roman" w:eastAsia="Times New Roman" w:hAnsi="Times New Roman"/>
          <w:b/>
          <w:bCs/>
          <w:lang w:eastAsia="ru-RU"/>
        </w:rPr>
        <w:t xml:space="preserve">и монтажа </w:t>
      </w:r>
      <w:r w:rsidRPr="00C67F2F">
        <w:rPr>
          <w:rFonts w:ascii="Times New Roman" w:eastAsia="Times New Roman" w:hAnsi="Times New Roman"/>
          <w:b/>
          <w:bCs/>
          <w:lang w:eastAsia="ru-RU"/>
        </w:rPr>
        <w:t>товара:</w:t>
      </w:r>
      <w:r w:rsidRPr="00C67F2F">
        <w:rPr>
          <w:rFonts w:ascii="Times New Roman" w:eastAsia="Times New Roman" w:hAnsi="Times New Roman"/>
          <w:lang w:eastAsia="ru-RU"/>
        </w:rPr>
        <w:t xml:space="preserve"> </w:t>
      </w:r>
      <w:r w:rsidR="00515F47" w:rsidRPr="00C67F2F">
        <w:rPr>
          <w:rFonts w:ascii="Times New Roman" w:eastAsia="Times New Roman" w:hAnsi="Times New Roman"/>
          <w:lang w:eastAsia="ru-RU"/>
        </w:rPr>
        <w:t xml:space="preserve">с момента заключения Договора до </w:t>
      </w:r>
      <w:r w:rsidR="00CB2642" w:rsidRPr="00C67F2F">
        <w:rPr>
          <w:rFonts w:ascii="Times New Roman" w:eastAsia="Times New Roman" w:hAnsi="Times New Roman"/>
          <w:lang w:eastAsia="ru-RU"/>
        </w:rPr>
        <w:t>27</w:t>
      </w:r>
      <w:r w:rsidR="00515F47" w:rsidRPr="00C67F2F">
        <w:rPr>
          <w:rFonts w:ascii="Times New Roman" w:eastAsia="Times New Roman" w:hAnsi="Times New Roman"/>
          <w:lang w:eastAsia="ru-RU"/>
        </w:rPr>
        <w:t>.</w:t>
      </w:r>
      <w:r w:rsidR="00CB2642" w:rsidRPr="00C67F2F">
        <w:rPr>
          <w:rFonts w:ascii="Times New Roman" w:eastAsia="Times New Roman" w:hAnsi="Times New Roman"/>
          <w:lang w:eastAsia="ru-RU"/>
        </w:rPr>
        <w:t>12</w:t>
      </w:r>
      <w:r w:rsidR="00515F47" w:rsidRPr="00C67F2F">
        <w:rPr>
          <w:rFonts w:ascii="Times New Roman" w:eastAsia="Times New Roman" w:hAnsi="Times New Roman"/>
          <w:lang w:eastAsia="ru-RU"/>
        </w:rPr>
        <w:t xml:space="preserve">.2024 г. </w:t>
      </w:r>
    </w:p>
    <w:p w14:paraId="2BF1C517" w14:textId="47E5D2AC" w:rsidR="00B04DF5" w:rsidRPr="007D16B3" w:rsidRDefault="009E4BCE" w:rsidP="003E6DFC">
      <w:pPr>
        <w:widowControl w:val="0"/>
        <w:spacing w:after="0" w:line="259" w:lineRule="auto"/>
        <w:jc w:val="both"/>
        <w:rPr>
          <w:rFonts w:ascii="Times New Roman" w:eastAsia="Calibri" w:hAnsi="Times New Roman"/>
          <w:bCs/>
          <w:color w:val="000000"/>
          <w:lang w:eastAsia="ru-RU"/>
        </w:rPr>
      </w:pPr>
      <w:r w:rsidRPr="007D16B3">
        <w:rPr>
          <w:rFonts w:ascii="Times New Roman" w:eastAsia="Calibri" w:hAnsi="Times New Roman"/>
          <w:b/>
          <w:lang w:eastAsia="ru-RU"/>
        </w:rPr>
        <w:t xml:space="preserve">4. </w:t>
      </w:r>
      <w:r w:rsidRPr="007D16B3">
        <w:rPr>
          <w:rFonts w:ascii="Times New Roman" w:eastAsia="Calibri" w:hAnsi="Times New Roman"/>
          <w:b/>
          <w:bCs/>
          <w:lang w:eastAsia="ru-RU" w:bidi="ru-RU"/>
        </w:rPr>
        <w:t>Условия поставки:</w:t>
      </w:r>
      <w:r w:rsidRPr="007D16B3">
        <w:rPr>
          <w:rFonts w:ascii="Times New Roman" w:eastAsia="Calibri" w:hAnsi="Times New Roman"/>
          <w:lang w:eastAsia="ru-RU" w:bidi="ru-RU"/>
        </w:rPr>
        <w:t xml:space="preserve"> </w:t>
      </w:r>
      <w:r w:rsidR="00901A87" w:rsidRPr="00901A87">
        <w:rPr>
          <w:rFonts w:ascii="Times New Roman" w:eastAsia="Calibri" w:hAnsi="Times New Roman"/>
          <w:bCs/>
          <w:color w:val="000000"/>
          <w:lang w:eastAsia="ru-RU"/>
        </w:rPr>
        <w:t>Погрузка, доставка, разгрузка, сборка и установка товара на территории Заказчика осуществляется силами и средствами Поставщика.</w:t>
      </w:r>
      <w:r w:rsidR="00B04DF5" w:rsidRPr="007D16B3">
        <w:rPr>
          <w:rFonts w:ascii="Times New Roman" w:eastAsia="Calibri" w:hAnsi="Times New Roman"/>
          <w:bCs/>
          <w:color w:val="000000"/>
          <w:lang w:eastAsia="ru-RU"/>
        </w:rPr>
        <w:t xml:space="preserve"> Все материалы необходимы для установки</w:t>
      </w:r>
      <w:r w:rsidR="00D0728D">
        <w:rPr>
          <w:rFonts w:ascii="Times New Roman" w:eastAsia="Calibri" w:hAnsi="Times New Roman"/>
          <w:bCs/>
          <w:color w:val="000000"/>
          <w:lang w:eastAsia="ru-RU"/>
        </w:rPr>
        <w:t xml:space="preserve"> товара</w:t>
      </w:r>
      <w:r w:rsidR="00B04DF5" w:rsidRPr="007D16B3">
        <w:rPr>
          <w:rFonts w:ascii="Times New Roman" w:eastAsia="Calibri" w:hAnsi="Times New Roman"/>
          <w:bCs/>
          <w:color w:val="000000"/>
          <w:lang w:eastAsia="ru-RU"/>
        </w:rPr>
        <w:t xml:space="preserve"> </w:t>
      </w:r>
      <w:r w:rsidR="00D0728D">
        <w:rPr>
          <w:rFonts w:ascii="Times New Roman" w:eastAsia="Calibri" w:hAnsi="Times New Roman"/>
          <w:bCs/>
          <w:color w:val="000000"/>
          <w:lang w:eastAsia="ru-RU"/>
        </w:rPr>
        <w:t>(</w:t>
      </w:r>
      <w:r w:rsidR="00B04DF5" w:rsidRPr="007D16B3">
        <w:rPr>
          <w:rFonts w:ascii="Times New Roman" w:eastAsia="Calibri" w:hAnsi="Times New Roman"/>
          <w:bCs/>
          <w:color w:val="000000"/>
          <w:lang w:eastAsia="ru-RU"/>
        </w:rPr>
        <w:t>крепления, расходные материалы) предоставляются Поставщиком в рамках поставки и не требуют дополнительных расходов со стороны Заказчика.</w:t>
      </w:r>
    </w:p>
    <w:p w14:paraId="46C56EAD" w14:textId="77777777" w:rsidR="009E4BCE" w:rsidRPr="007D16B3" w:rsidRDefault="009E4BCE" w:rsidP="003E6DFC">
      <w:pPr>
        <w:widowControl w:val="0"/>
        <w:spacing w:after="0" w:line="259" w:lineRule="auto"/>
        <w:jc w:val="both"/>
        <w:rPr>
          <w:rFonts w:ascii="Times New Roman" w:eastAsia="Calibri" w:hAnsi="Times New Roman"/>
          <w:b/>
          <w:shd w:val="clear" w:color="auto" w:fill="F9FAFB"/>
          <w:lang w:eastAsia="ru-RU"/>
        </w:rPr>
      </w:pPr>
      <w:r w:rsidRPr="007D16B3">
        <w:rPr>
          <w:rFonts w:ascii="Times New Roman" w:eastAsia="Calibri" w:hAnsi="Times New Roman"/>
          <w:b/>
          <w:lang w:eastAsia="ru-RU"/>
        </w:rPr>
        <w:t xml:space="preserve">5. Требования к качеству, безопасности товара: </w:t>
      </w:r>
    </w:p>
    <w:p w14:paraId="1F33C77B" w14:textId="23457A73" w:rsidR="009E4BCE" w:rsidRDefault="009E4BCE" w:rsidP="003E6DFC">
      <w:pPr>
        <w:widowControl w:val="0"/>
        <w:spacing w:after="0" w:line="259" w:lineRule="auto"/>
        <w:jc w:val="both"/>
        <w:rPr>
          <w:rFonts w:ascii="Times New Roman" w:eastAsia="NSimSun" w:hAnsi="Times New Roman"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 xml:space="preserve">5.1. Поставляемый товар должен соответствовать заданным функциональным и качественным характеристикам; </w:t>
      </w:r>
    </w:p>
    <w:p w14:paraId="20786AFD" w14:textId="622C62B9" w:rsidR="009E4BCE" w:rsidRDefault="009E4BCE" w:rsidP="003E6DFC">
      <w:pPr>
        <w:widowControl w:val="0"/>
        <w:spacing w:after="0" w:line="259" w:lineRule="auto"/>
        <w:jc w:val="both"/>
        <w:rPr>
          <w:rFonts w:ascii="Times New Roman" w:eastAsia="NSimSun" w:hAnsi="Times New Roman"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>5.2.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</w:t>
      </w:r>
      <w:r w:rsidR="00901A87">
        <w:rPr>
          <w:rFonts w:ascii="Times New Roman" w:eastAsia="NSimSun" w:hAnsi="Times New Roman"/>
          <w:lang w:eastAsia="ru-RU"/>
        </w:rPr>
        <w:t>.</w:t>
      </w:r>
    </w:p>
    <w:p w14:paraId="3E4DD9FF" w14:textId="2DE95C5D" w:rsidR="00901A87" w:rsidRPr="00901A87" w:rsidRDefault="00901A87" w:rsidP="003E6DFC">
      <w:pPr>
        <w:widowControl w:val="0"/>
        <w:spacing w:after="0" w:line="259" w:lineRule="auto"/>
        <w:jc w:val="both"/>
        <w:rPr>
          <w:rFonts w:ascii="Times New Roman" w:eastAsia="NSimSun" w:hAnsi="Times New Roman"/>
          <w:lang w:eastAsia="ru-RU"/>
        </w:rPr>
      </w:pPr>
      <w:r>
        <w:rPr>
          <w:rFonts w:ascii="Times New Roman" w:eastAsia="NSimSun" w:hAnsi="Times New Roman"/>
          <w:lang w:eastAsia="ru-RU"/>
        </w:rPr>
        <w:t xml:space="preserve">Поставляемы товар должен </w:t>
      </w:r>
      <w:r w:rsidRPr="00901A87">
        <w:rPr>
          <w:rFonts w:ascii="Times New Roman" w:eastAsia="NSimSun" w:hAnsi="Times New Roman"/>
          <w:lang w:eastAsia="ru-RU"/>
        </w:rPr>
        <w:t>соответствовать нормам и правилам пожарной безопасности, действующим в Российской Федерации в отношении общественных (в том числе спортивных) объектов, для которых характерно массовое посещение людьми при организации и проведении культурно-массовых мероприятий.</w:t>
      </w:r>
    </w:p>
    <w:p w14:paraId="46AD3351" w14:textId="77777777" w:rsidR="009E4BCE" w:rsidRPr="007D16B3" w:rsidRDefault="009E4BCE" w:rsidP="003E6DFC">
      <w:pPr>
        <w:widowControl w:val="0"/>
        <w:spacing w:after="0" w:line="259" w:lineRule="auto"/>
        <w:jc w:val="both"/>
        <w:rPr>
          <w:rFonts w:ascii="Times New Roman" w:eastAsia="NSimSun" w:hAnsi="Times New Roman"/>
          <w:b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>5.3.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7D96883C" w14:textId="77777777" w:rsidR="009E4BCE" w:rsidRPr="007D16B3" w:rsidRDefault="009E4BCE" w:rsidP="003E6DFC">
      <w:pPr>
        <w:widowControl w:val="0"/>
        <w:shd w:val="clear" w:color="auto" w:fill="FFFFFF"/>
        <w:tabs>
          <w:tab w:val="left" w:pos="0"/>
        </w:tabs>
        <w:spacing w:after="0" w:line="259" w:lineRule="auto"/>
        <w:jc w:val="both"/>
        <w:rPr>
          <w:rFonts w:ascii="Times New Roman" w:eastAsia="DejaVu Sans" w:hAnsi="Times New Roman"/>
          <w:b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>5.4. На товаре не должно быть следов механических повреждений, изменений вида комплектующих;</w:t>
      </w:r>
    </w:p>
    <w:p w14:paraId="12F54F86" w14:textId="77777777" w:rsidR="009E4BCE" w:rsidRPr="007D16B3" w:rsidRDefault="009E4BCE" w:rsidP="003E6DFC">
      <w:pPr>
        <w:widowControl w:val="0"/>
        <w:spacing w:after="0" w:line="259" w:lineRule="auto"/>
        <w:jc w:val="both"/>
        <w:rPr>
          <w:rFonts w:ascii="Times New Roman" w:eastAsia="DejaVu Sans" w:hAnsi="Times New Roman"/>
          <w:b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>5.5.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7F8868B" w14:textId="77777777" w:rsidR="009E4BCE" w:rsidRPr="007D16B3" w:rsidRDefault="009E4BCE" w:rsidP="003E6DFC">
      <w:pPr>
        <w:widowControl w:val="0"/>
        <w:spacing w:after="0" w:line="259" w:lineRule="auto"/>
        <w:jc w:val="both"/>
        <w:rPr>
          <w:rFonts w:ascii="Times New Roman" w:eastAsia="NSimSun" w:hAnsi="Times New Roman"/>
          <w:b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>5.6.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444E6B8C" w14:textId="56CFFEA1" w:rsidR="009E4BCE" w:rsidRPr="007D16B3" w:rsidRDefault="009E4BCE" w:rsidP="003E6DFC">
      <w:pPr>
        <w:widowControl w:val="0"/>
        <w:spacing w:after="0" w:line="259" w:lineRule="auto"/>
        <w:jc w:val="both"/>
        <w:rPr>
          <w:rFonts w:ascii="Times New Roman" w:eastAsia="Calibri" w:hAnsi="Times New Roman"/>
          <w:lang w:eastAsia="ru-RU"/>
        </w:rPr>
      </w:pPr>
      <w:r w:rsidRPr="007D16B3">
        <w:rPr>
          <w:rFonts w:ascii="Times New Roman" w:eastAsia="Calibri" w:hAnsi="Times New Roman"/>
          <w:lang w:eastAsia="ru-RU"/>
        </w:rPr>
        <w:t xml:space="preserve">5.7.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</w:t>
      </w:r>
      <w:proofErr w:type="gramStart"/>
      <w:r w:rsidRPr="007D16B3">
        <w:rPr>
          <w:rFonts w:ascii="Times New Roman" w:eastAsia="Calibri" w:hAnsi="Times New Roman"/>
          <w:lang w:eastAsia="ru-RU"/>
        </w:rPr>
        <w:t>срока</w:t>
      </w:r>
      <w:proofErr w:type="gramEnd"/>
      <w:r w:rsidRPr="007D16B3">
        <w:rPr>
          <w:rFonts w:ascii="Times New Roman" w:eastAsia="Calibri" w:hAnsi="Times New Roman"/>
          <w:lang w:eastAsia="ru-RU"/>
        </w:rPr>
        <w:t xml:space="preserve"> указанного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0F80A6AA" w14:textId="77777777" w:rsidR="009E4BCE" w:rsidRPr="007D16B3" w:rsidRDefault="009E4BCE" w:rsidP="003E6DFC">
      <w:pPr>
        <w:widowControl w:val="0"/>
        <w:tabs>
          <w:tab w:val="left" w:pos="7140"/>
        </w:tabs>
        <w:spacing w:after="0" w:line="259" w:lineRule="auto"/>
        <w:jc w:val="both"/>
        <w:rPr>
          <w:rFonts w:ascii="Times New Roman" w:eastAsia="Calibri" w:hAnsi="Times New Roman"/>
          <w:b/>
          <w:lang w:eastAsia="ru-RU"/>
        </w:rPr>
      </w:pPr>
      <w:r w:rsidRPr="007D16B3">
        <w:rPr>
          <w:rFonts w:ascii="Times New Roman" w:eastAsia="Calibri" w:hAnsi="Times New Roman"/>
          <w:b/>
          <w:lang w:eastAsia="ru-RU"/>
        </w:rPr>
        <w:t>6. Требования к упаковке, маркировке товара:</w:t>
      </w:r>
    </w:p>
    <w:p w14:paraId="55868233" w14:textId="77777777" w:rsidR="009E4BCE" w:rsidRPr="007D16B3" w:rsidRDefault="009E4BCE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DejaVu Sans" w:hAnsi="Times New Roman"/>
          <w:b/>
          <w:lang w:eastAsia="zh-CN"/>
        </w:rPr>
      </w:pPr>
      <w:r w:rsidRPr="007D16B3">
        <w:rPr>
          <w:rFonts w:ascii="Times New Roman" w:eastAsia="NSimSun" w:hAnsi="Times New Roman"/>
          <w:lang w:eastAsia="ru-RU"/>
        </w:rPr>
        <w:t>6.1.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языке.</w:t>
      </w:r>
    </w:p>
    <w:p w14:paraId="243DD272" w14:textId="77777777" w:rsidR="009E4BCE" w:rsidRPr="007D16B3" w:rsidRDefault="009E4BCE" w:rsidP="003E6DFC">
      <w:pPr>
        <w:widowControl w:val="0"/>
        <w:spacing w:after="0" w:line="259" w:lineRule="auto"/>
        <w:jc w:val="both"/>
        <w:rPr>
          <w:rFonts w:ascii="Times New Roman" w:eastAsia="Calibri" w:hAnsi="Times New Roman"/>
          <w:b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>6.2.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маркировкой.</w:t>
      </w:r>
    </w:p>
    <w:p w14:paraId="72BF12D0" w14:textId="77777777" w:rsidR="009E4BCE" w:rsidRPr="007D16B3" w:rsidRDefault="009E4BCE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b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>6.3.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2741A6A2" w14:textId="40A083F3" w:rsidR="009E4BCE" w:rsidRDefault="009E4BCE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lang w:eastAsia="ru-RU"/>
        </w:rPr>
      </w:pPr>
      <w:r w:rsidRPr="007D16B3">
        <w:rPr>
          <w:rFonts w:ascii="Times New Roman" w:eastAsia="NSimSun" w:hAnsi="Times New Roman"/>
          <w:lang w:eastAsia="ru-RU"/>
        </w:rPr>
        <w:t>6.4.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742E30DA" w14:textId="77777777" w:rsidR="00901A87" w:rsidRP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iCs/>
          <w:lang w:eastAsia="ru-RU"/>
        </w:rPr>
      </w:pPr>
      <w:r w:rsidRPr="00901A87">
        <w:rPr>
          <w:rFonts w:ascii="Times New Roman" w:eastAsia="NSimSun" w:hAnsi="Times New Roman"/>
          <w:b/>
          <w:iCs/>
          <w:lang w:eastAsia="ru-RU"/>
        </w:rPr>
        <w:t>7. Требования к выполнению работ</w:t>
      </w:r>
      <w:r w:rsidRPr="00901A87">
        <w:rPr>
          <w:rFonts w:ascii="Times New Roman" w:eastAsia="NSimSun" w:hAnsi="Times New Roman"/>
          <w:iCs/>
          <w:lang w:eastAsia="ru-RU"/>
        </w:rPr>
        <w:t>.</w:t>
      </w:r>
    </w:p>
    <w:p w14:paraId="2B15079E" w14:textId="77777777" w:rsidR="00901A87" w:rsidRP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iCs/>
          <w:lang w:eastAsia="ru-RU"/>
        </w:rPr>
      </w:pPr>
      <w:r w:rsidRPr="00901A87">
        <w:rPr>
          <w:rFonts w:ascii="Times New Roman" w:eastAsia="NSimSun" w:hAnsi="Times New Roman"/>
          <w:iCs/>
          <w:lang w:eastAsia="ru-RU"/>
        </w:rPr>
        <w:t>7.1. Выполнение работ не должно препятствовать или создавать неудобства в работе Заказчика или представлять угрозу для работников, воспитанников и посетителей. Поставщик обязан обеспечить соблюдение своими работниками правил внутреннего трудового распорядка, контрольно-пропускного режима, внутренних положений и инструкций Заказчика.</w:t>
      </w:r>
    </w:p>
    <w:p w14:paraId="60D20BF1" w14:textId="77777777" w:rsidR="00901A87" w:rsidRP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iCs/>
          <w:lang w:eastAsia="ru-RU"/>
        </w:rPr>
      </w:pPr>
      <w:r w:rsidRPr="00901A87">
        <w:rPr>
          <w:rFonts w:ascii="Times New Roman" w:eastAsia="NSimSun" w:hAnsi="Times New Roman"/>
          <w:iCs/>
          <w:lang w:eastAsia="ru-RU"/>
        </w:rPr>
        <w:t>7.2. Все работы проводятся Поставщиком с использованием собственных ресурсов (инструменты, оборудование и т.д.).</w:t>
      </w:r>
    </w:p>
    <w:p w14:paraId="75210AB1" w14:textId="77777777" w:rsidR="00901A87" w:rsidRP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iCs/>
          <w:lang w:eastAsia="ru-RU"/>
        </w:rPr>
      </w:pPr>
      <w:r w:rsidRPr="00901A87">
        <w:rPr>
          <w:rFonts w:ascii="Times New Roman" w:eastAsia="NSimSun" w:hAnsi="Times New Roman"/>
          <w:iCs/>
          <w:lang w:eastAsia="ru-RU"/>
        </w:rPr>
        <w:lastRenderedPageBreak/>
        <w:t>7.3. Поставщик должен обеспечить в ходе работ выполнение необходимых мероприятий по технике безопасности и пожарной безопасности, в том числе организовать безопасную работу механизмов и прочего оборудования.</w:t>
      </w:r>
    </w:p>
    <w:p w14:paraId="2E374ACE" w14:textId="77777777" w:rsidR="00901A87" w:rsidRP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bCs/>
          <w:lang w:eastAsia="ru-RU"/>
        </w:rPr>
      </w:pPr>
      <w:r w:rsidRPr="00901A87">
        <w:rPr>
          <w:rFonts w:ascii="Times New Roman" w:eastAsia="NSimSun" w:hAnsi="Times New Roman"/>
          <w:iCs/>
          <w:lang w:eastAsia="ru-RU"/>
        </w:rPr>
        <w:t xml:space="preserve">7.4. </w:t>
      </w:r>
      <w:r w:rsidRPr="00901A87">
        <w:rPr>
          <w:rFonts w:ascii="Times New Roman" w:eastAsia="NSimSun" w:hAnsi="Times New Roman"/>
          <w:bCs/>
          <w:lang w:eastAsia="ru-RU"/>
        </w:rPr>
        <w:t>Работы должны быть выполнены в полном соответствии с требованиями государственных стандартов, действующих строительных норм и правил, нормы пожарной безопасности, технических регламентов, санитарных норм и правил</w:t>
      </w:r>
      <w:r>
        <w:rPr>
          <w:rFonts w:ascii="Times New Roman" w:eastAsia="NSimSun" w:hAnsi="Times New Roman"/>
          <w:bCs/>
          <w:lang w:eastAsia="ru-RU"/>
        </w:rPr>
        <w:t xml:space="preserve">, </w:t>
      </w:r>
      <w:r w:rsidRPr="00901A87">
        <w:rPr>
          <w:rFonts w:ascii="Times New Roman" w:eastAsia="NSimSun" w:hAnsi="Times New Roman"/>
          <w:bCs/>
          <w:lang w:eastAsia="ru-RU"/>
        </w:rPr>
        <w:t>в том числе:</w:t>
      </w:r>
    </w:p>
    <w:p w14:paraId="1A3D9A27" w14:textId="1DECC7C9" w:rsidR="00901A87" w:rsidRP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bCs/>
          <w:lang w:eastAsia="ru-RU"/>
        </w:rPr>
      </w:pPr>
      <w:r w:rsidRPr="00901A87">
        <w:rPr>
          <w:rFonts w:ascii="Times New Roman" w:eastAsia="NSimSun" w:hAnsi="Times New Roman"/>
          <w:bCs/>
          <w:lang w:eastAsia="ru-RU"/>
        </w:rPr>
        <w:t>- Федерального закона №52-ФЗ от 30.03.99 г. «О санитарно-эпидемиологическом благополучии населения</w:t>
      </w:r>
      <w:r w:rsidRPr="00901A87">
        <w:rPr>
          <w:rFonts w:ascii="Times New Roman" w:eastAsia="NSimSun" w:hAnsi="Times New Roman"/>
          <w:b/>
          <w:bCs/>
          <w:lang w:eastAsia="ru-RU"/>
        </w:rPr>
        <w:t>»</w:t>
      </w:r>
      <w:r>
        <w:rPr>
          <w:rFonts w:ascii="Times New Roman" w:eastAsia="NSimSun" w:hAnsi="Times New Roman"/>
          <w:b/>
          <w:bCs/>
          <w:lang w:eastAsia="ru-RU"/>
        </w:rPr>
        <w:t>;</w:t>
      </w:r>
    </w:p>
    <w:p w14:paraId="484F916D" w14:textId="77777777" w:rsidR="00901A87" w:rsidRP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bCs/>
          <w:lang w:eastAsia="ru-RU"/>
        </w:rPr>
      </w:pPr>
      <w:r w:rsidRPr="00901A87">
        <w:rPr>
          <w:rFonts w:ascii="Times New Roman" w:eastAsia="NSimSun" w:hAnsi="Times New Roman"/>
          <w:bCs/>
          <w:lang w:eastAsia="ru-RU"/>
        </w:rPr>
        <w:t>- Градостроительный кодекс Российской Федерации</w:t>
      </w:r>
      <w:r w:rsidRPr="00901A87">
        <w:rPr>
          <w:rFonts w:ascii="Times New Roman" w:eastAsia="NSimSun" w:hAnsi="Times New Roman"/>
          <w:b/>
          <w:bCs/>
          <w:lang w:eastAsia="ru-RU"/>
        </w:rPr>
        <w:t>;</w:t>
      </w:r>
    </w:p>
    <w:p w14:paraId="68F2E528" w14:textId="5F6CCD30" w:rsid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eastAsia="NSimSun" w:hAnsi="Times New Roman"/>
          <w:lang w:eastAsia="ru-RU"/>
        </w:rPr>
      </w:pPr>
      <w:r>
        <w:rPr>
          <w:rFonts w:ascii="Times New Roman" w:eastAsia="NSimSun" w:hAnsi="Times New Roman"/>
          <w:lang w:eastAsia="ru-RU"/>
        </w:rPr>
        <w:t xml:space="preserve">- </w:t>
      </w:r>
      <w:r w:rsidRPr="00901A87">
        <w:rPr>
          <w:rFonts w:ascii="Times New Roman" w:eastAsia="NSimSun" w:hAnsi="Times New Roman"/>
          <w:lang w:eastAsia="ru-RU"/>
        </w:rPr>
        <w:t>СП 4.13130.2020 «Системы противопожарной защиты. Эвакуационные пути и выходы»</w:t>
      </w:r>
      <w:r>
        <w:rPr>
          <w:rFonts w:ascii="Times New Roman" w:eastAsia="NSimSun" w:hAnsi="Times New Roman"/>
          <w:lang w:eastAsia="ru-RU"/>
        </w:rPr>
        <w:t>;</w:t>
      </w:r>
    </w:p>
    <w:p w14:paraId="24B04FE9" w14:textId="5CD55968" w:rsidR="00901A87" w:rsidRDefault="00901A87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hAnsi="Times New Roman"/>
        </w:rPr>
      </w:pPr>
      <w:r w:rsidRPr="00901A87">
        <w:rPr>
          <w:rFonts w:ascii="Times New Roman" w:hAnsi="Times New Roman"/>
        </w:rPr>
        <w:t>- ГОСТ 12.1.004-91 «Система стандартов безопасности труда. Пожарная безопасность. Общие требования»</w:t>
      </w:r>
      <w:r w:rsidR="003E6DFC">
        <w:rPr>
          <w:rFonts w:ascii="Times New Roman" w:hAnsi="Times New Roman"/>
        </w:rPr>
        <w:t>;</w:t>
      </w:r>
    </w:p>
    <w:p w14:paraId="7FD3E37D" w14:textId="2BBAE89E" w:rsidR="003E6DFC" w:rsidRPr="007D16B3" w:rsidRDefault="003E6DFC" w:rsidP="003E6DFC">
      <w:pPr>
        <w:widowControl w:val="0"/>
        <w:tabs>
          <w:tab w:val="left" w:pos="0"/>
        </w:tabs>
        <w:spacing w:after="0" w:line="259" w:lineRule="auto"/>
        <w:jc w:val="both"/>
        <w:rPr>
          <w:rFonts w:ascii="Times New Roman" w:hAnsi="Times New Roman"/>
        </w:rPr>
      </w:pPr>
      <w:r w:rsidRPr="003E6DFC">
        <w:rPr>
          <w:rFonts w:ascii="Times New Roman" w:hAnsi="Times New Roman"/>
        </w:rPr>
        <w:t>- И иные требования государственных стандартов, технических регламентов, санитарных норм и правил, предназначенных для выполнения данных видов работ.</w:t>
      </w:r>
    </w:p>
    <w:sectPr w:rsidR="003E6DFC" w:rsidRPr="007D16B3" w:rsidSect="00C67F2F">
      <w:footerReference w:type="default" r:id="rId8"/>
      <w:pgSz w:w="11906" w:h="16838"/>
      <w:pgMar w:top="1134" w:right="709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DB071" w14:textId="77777777" w:rsidR="00175C17" w:rsidRDefault="00175C17">
      <w:pPr>
        <w:spacing w:after="0" w:line="240" w:lineRule="auto"/>
      </w:pPr>
      <w:r>
        <w:separator/>
      </w:r>
    </w:p>
  </w:endnote>
  <w:endnote w:type="continuationSeparator" w:id="0">
    <w:p w14:paraId="22F4B671" w14:textId="77777777" w:rsidR="00175C17" w:rsidRDefault="0017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DE3B" w14:textId="04411E95" w:rsidR="003E6DFC" w:rsidRPr="003E6DFC" w:rsidRDefault="003E6DFC" w:rsidP="003E6DFC"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13EE450" wp14:editId="35E18B3C">
          <wp:simplePos x="0" y="0"/>
          <wp:positionH relativeFrom="margin">
            <wp:align>left</wp:align>
          </wp:positionH>
          <wp:positionV relativeFrom="paragraph">
            <wp:posOffset>43968</wp:posOffset>
          </wp:positionV>
          <wp:extent cx="1259840" cy="42227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8ED53" w14:textId="77777777" w:rsidR="00175C17" w:rsidRDefault="00175C17">
      <w:pPr>
        <w:spacing w:after="0" w:line="240" w:lineRule="auto"/>
      </w:pPr>
      <w:r>
        <w:separator/>
      </w:r>
    </w:p>
  </w:footnote>
  <w:footnote w:type="continuationSeparator" w:id="0">
    <w:p w14:paraId="3CB6D832" w14:textId="77777777" w:rsidR="00175C17" w:rsidRDefault="0017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E69"/>
    <w:multiLevelType w:val="hybridMultilevel"/>
    <w:tmpl w:val="CEE83F3A"/>
    <w:lvl w:ilvl="0" w:tplc="0A9EB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9E98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FC42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A48B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5023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B044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389F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5ECD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E083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5A0052"/>
    <w:multiLevelType w:val="hybridMultilevel"/>
    <w:tmpl w:val="EB84E068"/>
    <w:lvl w:ilvl="0" w:tplc="9EBE6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10DD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241D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BC51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10DA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DABC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F6EB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FA92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AC13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06D2B9F"/>
    <w:multiLevelType w:val="hybridMultilevel"/>
    <w:tmpl w:val="54384246"/>
    <w:lvl w:ilvl="0" w:tplc="F62801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AD067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BD633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1BA52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64ED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F5A1B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9D834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6A64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814D56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20DC4E50"/>
    <w:multiLevelType w:val="hybridMultilevel"/>
    <w:tmpl w:val="5126A0F4"/>
    <w:lvl w:ilvl="0" w:tplc="5C34C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50C9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2ECA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A211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B6299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58FB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A422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5EE7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4001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404799D"/>
    <w:multiLevelType w:val="hybridMultilevel"/>
    <w:tmpl w:val="A622DBD2"/>
    <w:lvl w:ilvl="0" w:tplc="C5E6C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4CA7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0A8B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DAED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3066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BEBB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3C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4098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8A66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F6A369B"/>
    <w:multiLevelType w:val="hybridMultilevel"/>
    <w:tmpl w:val="358C86B0"/>
    <w:lvl w:ilvl="0" w:tplc="725CAD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508F2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D45C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EFA31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19827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8E25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A2AF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6AF2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3C60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2F6F6A86"/>
    <w:multiLevelType w:val="hybridMultilevel"/>
    <w:tmpl w:val="B5C62554"/>
    <w:lvl w:ilvl="0" w:tplc="880833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3CD0F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70357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04B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DAC5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9292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949B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10A4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6422D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AAE5E6D"/>
    <w:multiLevelType w:val="hybridMultilevel"/>
    <w:tmpl w:val="9C5020BA"/>
    <w:lvl w:ilvl="0" w:tplc="EEC810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24C0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A640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D067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FC39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4CB6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E872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F44C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94A0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BA55012"/>
    <w:multiLevelType w:val="hybridMultilevel"/>
    <w:tmpl w:val="12CA1F1C"/>
    <w:lvl w:ilvl="0" w:tplc="EC784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4ED9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454EB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12DA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EADB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92BB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587A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DEF2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22B1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BF35DE4"/>
    <w:multiLevelType w:val="hybridMultilevel"/>
    <w:tmpl w:val="95F0ADDE"/>
    <w:lvl w:ilvl="0" w:tplc="BB72AA0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F1AC620">
      <w:start w:val="1"/>
      <w:numFmt w:val="lowerLetter"/>
      <w:lvlText w:val="%2."/>
      <w:lvlJc w:val="left"/>
      <w:pPr>
        <w:ind w:left="1647" w:hanging="360"/>
      </w:pPr>
    </w:lvl>
    <w:lvl w:ilvl="2" w:tplc="2F02EBC2">
      <w:start w:val="1"/>
      <w:numFmt w:val="lowerRoman"/>
      <w:lvlText w:val="%3."/>
      <w:lvlJc w:val="right"/>
      <w:pPr>
        <w:ind w:left="2367" w:hanging="180"/>
      </w:pPr>
    </w:lvl>
    <w:lvl w:ilvl="3" w:tplc="06EA9B22">
      <w:start w:val="1"/>
      <w:numFmt w:val="decimal"/>
      <w:lvlText w:val="%4."/>
      <w:lvlJc w:val="left"/>
      <w:pPr>
        <w:ind w:left="3087" w:hanging="360"/>
      </w:pPr>
    </w:lvl>
    <w:lvl w:ilvl="4" w:tplc="0212E9FE">
      <w:start w:val="1"/>
      <w:numFmt w:val="lowerLetter"/>
      <w:lvlText w:val="%5."/>
      <w:lvlJc w:val="left"/>
      <w:pPr>
        <w:ind w:left="3807" w:hanging="360"/>
      </w:pPr>
    </w:lvl>
    <w:lvl w:ilvl="5" w:tplc="61709736">
      <w:start w:val="1"/>
      <w:numFmt w:val="lowerRoman"/>
      <w:lvlText w:val="%6."/>
      <w:lvlJc w:val="right"/>
      <w:pPr>
        <w:ind w:left="4527" w:hanging="180"/>
      </w:pPr>
    </w:lvl>
    <w:lvl w:ilvl="6" w:tplc="611CF1C2">
      <w:start w:val="1"/>
      <w:numFmt w:val="decimal"/>
      <w:lvlText w:val="%7."/>
      <w:lvlJc w:val="left"/>
      <w:pPr>
        <w:ind w:left="5247" w:hanging="360"/>
      </w:pPr>
    </w:lvl>
    <w:lvl w:ilvl="7" w:tplc="4B30CAD2">
      <w:start w:val="1"/>
      <w:numFmt w:val="lowerLetter"/>
      <w:lvlText w:val="%8."/>
      <w:lvlJc w:val="left"/>
      <w:pPr>
        <w:ind w:left="5967" w:hanging="360"/>
      </w:pPr>
    </w:lvl>
    <w:lvl w:ilvl="8" w:tplc="7340FD3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33090A"/>
    <w:multiLevelType w:val="hybridMultilevel"/>
    <w:tmpl w:val="CB6A2AB8"/>
    <w:lvl w:ilvl="0" w:tplc="1EC6F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E99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73EEE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D4AA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6CB2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94B8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588C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96834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BE8CE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1DB7B8C"/>
    <w:multiLevelType w:val="hybridMultilevel"/>
    <w:tmpl w:val="099E423C"/>
    <w:lvl w:ilvl="0" w:tplc="63D0A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6AF5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36B4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6A1A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DE88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8AA2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20E3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5E92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00D5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B4E7B43"/>
    <w:multiLevelType w:val="hybridMultilevel"/>
    <w:tmpl w:val="FCB2D822"/>
    <w:lvl w:ilvl="0" w:tplc="1916BDDC">
      <w:start w:val="1"/>
      <w:numFmt w:val="bullet"/>
      <w:lvlText w:val=""/>
      <w:lvlJc w:val="left"/>
      <w:pPr>
        <w:ind w:left="825" w:hanging="360"/>
      </w:pPr>
      <w:rPr>
        <w:rFonts w:ascii="Symbol" w:hAnsi="Symbol"/>
      </w:rPr>
    </w:lvl>
    <w:lvl w:ilvl="1" w:tplc="54BACB40">
      <w:start w:val="1"/>
      <w:numFmt w:val="bullet"/>
      <w:lvlText w:val="o"/>
      <w:lvlJc w:val="left"/>
      <w:pPr>
        <w:ind w:left="1545" w:hanging="360"/>
      </w:pPr>
      <w:rPr>
        <w:rFonts w:ascii="Courier New" w:hAnsi="Courier New"/>
      </w:rPr>
    </w:lvl>
    <w:lvl w:ilvl="2" w:tplc="E1564C14">
      <w:start w:val="1"/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 w:tplc="2E5E2A44">
      <w:start w:val="1"/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 w:tplc="DF9AD000">
      <w:start w:val="1"/>
      <w:numFmt w:val="bullet"/>
      <w:lvlText w:val="o"/>
      <w:lvlJc w:val="left"/>
      <w:pPr>
        <w:ind w:left="3705" w:hanging="360"/>
      </w:pPr>
      <w:rPr>
        <w:rFonts w:ascii="Courier New" w:hAnsi="Courier New"/>
      </w:rPr>
    </w:lvl>
    <w:lvl w:ilvl="5" w:tplc="3BEC25B4">
      <w:start w:val="1"/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 w:tplc="CDFCED2E">
      <w:start w:val="1"/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 w:tplc="B14AF28E">
      <w:start w:val="1"/>
      <w:numFmt w:val="bullet"/>
      <w:lvlText w:val="o"/>
      <w:lvlJc w:val="left"/>
      <w:pPr>
        <w:ind w:left="5865" w:hanging="360"/>
      </w:pPr>
      <w:rPr>
        <w:rFonts w:ascii="Courier New" w:hAnsi="Courier New"/>
      </w:rPr>
    </w:lvl>
    <w:lvl w:ilvl="8" w:tplc="D3D88DB8">
      <w:start w:val="1"/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13">
    <w:nsid w:val="650833EF"/>
    <w:multiLevelType w:val="multilevel"/>
    <w:tmpl w:val="D33C2CC6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decimal"/>
      <w:pStyle w:val="a2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4">
    <w:nsid w:val="67EA507E"/>
    <w:multiLevelType w:val="hybridMultilevel"/>
    <w:tmpl w:val="87122AA8"/>
    <w:lvl w:ilvl="0" w:tplc="F8581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8E0E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FC23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D85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1CB6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C63A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1E1C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CC8C1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1EA5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6F1862"/>
    <w:multiLevelType w:val="hybridMultilevel"/>
    <w:tmpl w:val="3C7CB4B4"/>
    <w:lvl w:ilvl="0" w:tplc="DFAA3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A00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70ED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D6EE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62C1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ACB0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E011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8AA0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9240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E1914A1"/>
    <w:multiLevelType w:val="multilevel"/>
    <w:tmpl w:val="35CAE930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0E00E89"/>
    <w:multiLevelType w:val="hybridMultilevel"/>
    <w:tmpl w:val="8B3E5398"/>
    <w:lvl w:ilvl="0" w:tplc="5534397C">
      <w:start w:val="1"/>
      <w:numFmt w:val="decimal"/>
      <w:pStyle w:val="20"/>
      <w:lvlText w:val="%1."/>
      <w:lvlJc w:val="left"/>
      <w:pPr>
        <w:tabs>
          <w:tab w:val="num" w:pos="928"/>
        </w:tabs>
        <w:ind w:left="928" w:hanging="360"/>
      </w:pPr>
    </w:lvl>
    <w:lvl w:ilvl="1" w:tplc="C0BC7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70CB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724B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4C2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DA7D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8AEF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A6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34A7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C313778"/>
    <w:multiLevelType w:val="hybridMultilevel"/>
    <w:tmpl w:val="63D43BC0"/>
    <w:lvl w:ilvl="0" w:tplc="B842646E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CA8271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63E716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410C06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B72C76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D88D6F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96627F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BAE5BE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5687C4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7"/>
  </w:num>
  <w:num w:numId="7">
    <w:abstractNumId w:val="15"/>
  </w:num>
  <w:num w:numId="8">
    <w:abstractNumId w:val="11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  <w:num w:numId="14">
    <w:abstractNumId w:val="0"/>
  </w:num>
  <w:num w:numId="15">
    <w:abstractNumId w:val="10"/>
  </w:num>
  <w:num w:numId="16">
    <w:abstractNumId w:val="6"/>
  </w:num>
  <w:num w:numId="17">
    <w:abstractNumId w:val="2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5"/>
    <w:rsid w:val="00002B9C"/>
    <w:rsid w:val="0000478A"/>
    <w:rsid w:val="00006B39"/>
    <w:rsid w:val="00092741"/>
    <w:rsid w:val="0011126A"/>
    <w:rsid w:val="00175C17"/>
    <w:rsid w:val="002550A7"/>
    <w:rsid w:val="002E6A4A"/>
    <w:rsid w:val="003A3C2C"/>
    <w:rsid w:val="003E6DFC"/>
    <w:rsid w:val="00403B8A"/>
    <w:rsid w:val="0044614F"/>
    <w:rsid w:val="004901FD"/>
    <w:rsid w:val="004A1B94"/>
    <w:rsid w:val="004D37B2"/>
    <w:rsid w:val="004E4836"/>
    <w:rsid w:val="005061FE"/>
    <w:rsid w:val="00515F47"/>
    <w:rsid w:val="00517E49"/>
    <w:rsid w:val="0057133B"/>
    <w:rsid w:val="00585BDE"/>
    <w:rsid w:val="005A40CA"/>
    <w:rsid w:val="00626918"/>
    <w:rsid w:val="00646C0A"/>
    <w:rsid w:val="006A5D1F"/>
    <w:rsid w:val="006B649F"/>
    <w:rsid w:val="006D3F71"/>
    <w:rsid w:val="007D16B3"/>
    <w:rsid w:val="007F4E2F"/>
    <w:rsid w:val="008473D5"/>
    <w:rsid w:val="008837F7"/>
    <w:rsid w:val="008F414A"/>
    <w:rsid w:val="00901A87"/>
    <w:rsid w:val="00977F79"/>
    <w:rsid w:val="009D6AB6"/>
    <w:rsid w:val="009E4BCE"/>
    <w:rsid w:val="009F5EAD"/>
    <w:rsid w:val="00A12BC2"/>
    <w:rsid w:val="00A304C4"/>
    <w:rsid w:val="00A96218"/>
    <w:rsid w:val="00AE6E55"/>
    <w:rsid w:val="00B04DF5"/>
    <w:rsid w:val="00B20325"/>
    <w:rsid w:val="00B36216"/>
    <w:rsid w:val="00B36F1F"/>
    <w:rsid w:val="00C174BD"/>
    <w:rsid w:val="00C46905"/>
    <w:rsid w:val="00C55E84"/>
    <w:rsid w:val="00C67F2F"/>
    <w:rsid w:val="00C70958"/>
    <w:rsid w:val="00CA33D1"/>
    <w:rsid w:val="00CA7F6B"/>
    <w:rsid w:val="00CB2642"/>
    <w:rsid w:val="00CE275F"/>
    <w:rsid w:val="00D0728D"/>
    <w:rsid w:val="00E361AB"/>
    <w:rsid w:val="00E70F4C"/>
    <w:rsid w:val="00E74072"/>
    <w:rsid w:val="00EE2BFC"/>
    <w:rsid w:val="00EE2DD8"/>
    <w:rsid w:val="00F12C4A"/>
    <w:rsid w:val="00F26189"/>
    <w:rsid w:val="00F61CC5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CA21"/>
  <w15:docId w15:val="{6ED45F9C-9280-4BF1-942C-75A2CA33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pPr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11">
    <w:name w:val="heading 1"/>
    <w:basedOn w:val="a3"/>
    <w:next w:val="a4"/>
    <w:link w:val="12"/>
    <w:pPr>
      <w:keepNext/>
      <w:numPr>
        <w:numId w:val="1"/>
      </w:numPr>
      <w:outlineLvl w:val="0"/>
    </w:pPr>
    <w:rPr>
      <w:b/>
      <w:sz w:val="16"/>
      <w:lang w:val="en-US"/>
    </w:rPr>
  </w:style>
  <w:style w:type="paragraph" w:styleId="21">
    <w:name w:val="heading 2"/>
    <w:basedOn w:val="a3"/>
    <w:next w:val="a3"/>
    <w:link w:val="2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0">
    <w:name w:val="heading 3"/>
    <w:basedOn w:val="a3"/>
    <w:next w:val="a3"/>
    <w:link w:val="31"/>
    <w:semiHidden/>
    <w:pPr>
      <w:keepNext/>
      <w:spacing w:before="240" w:after="60"/>
      <w:outlineLvl w:val="2"/>
    </w:pPr>
    <w:rPr>
      <w:rFonts w:ascii="Cambria" w:eastAsia="Times New Roman" w:hAnsi="Cambria"/>
      <w:b/>
      <w:bCs/>
      <w:color w:val="4F81BD"/>
      <w:sz w:val="18"/>
      <w:szCs w:val="18"/>
      <w:lang w:val="en-US" w:eastAsia="en-US"/>
    </w:rPr>
  </w:style>
  <w:style w:type="paragraph" w:styleId="4">
    <w:name w:val="heading 4"/>
    <w:basedOn w:val="a3"/>
    <w:next w:val="a3"/>
    <w:link w:val="4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semiHidden/>
    <w:pPr>
      <w:spacing w:before="240" w:after="6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5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5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pPr>
      <w:widowControl w:val="0"/>
    </w:pPr>
    <w:rPr>
      <w:lang w:eastAsia="en-US"/>
    </w:rPr>
  </w:style>
  <w:style w:type="paragraph" w:styleId="a9">
    <w:name w:val="Title"/>
    <w:basedOn w:val="a3"/>
    <w:next w:val="a3"/>
    <w:link w:val="a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5"/>
    <w:link w:val="a9"/>
    <w:uiPriority w:val="10"/>
    <w:rPr>
      <w:sz w:val="48"/>
      <w:szCs w:val="48"/>
    </w:rPr>
  </w:style>
  <w:style w:type="paragraph" w:styleId="ab">
    <w:name w:val="Subtitle"/>
    <w:basedOn w:val="a3"/>
    <w:next w:val="a3"/>
    <w:link w:val="ac"/>
    <w:pPr>
      <w:jc w:val="center"/>
    </w:pPr>
    <w:rPr>
      <w:i/>
      <w:iCs/>
      <w:sz w:val="28"/>
      <w:lang w:val="en-US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3">
    <w:name w:val="Quote"/>
    <w:basedOn w:val="a3"/>
    <w:next w:val="a3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d">
    <w:name w:val="Intense Quote"/>
    <w:basedOn w:val="a3"/>
    <w:next w:val="a3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3"/>
    <w:link w:val="25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25">
    <w:name w:val="Верхний колонтитул Знак2"/>
    <w:basedOn w:val="a5"/>
    <w:link w:val="af"/>
    <w:uiPriority w:val="99"/>
  </w:style>
  <w:style w:type="paragraph" w:styleId="af0">
    <w:name w:val="footer"/>
    <w:basedOn w:val="a3"/>
    <w:link w:val="13"/>
    <w:pPr>
      <w:suppressLineNumbers/>
      <w:tabs>
        <w:tab w:val="center" w:pos="4677"/>
        <w:tab w:val="right" w:pos="9355"/>
      </w:tabs>
      <w:spacing w:after="0" w:line="100" w:lineRule="atLeast"/>
    </w:pPr>
    <w:rPr>
      <w:lang w:val="en-US"/>
    </w:rPr>
  </w:style>
  <w:style w:type="character" w:customStyle="1" w:styleId="FooterChar">
    <w:name w:val="Footer Char"/>
    <w:basedOn w:val="a5"/>
    <w:uiPriority w:val="99"/>
  </w:style>
  <w:style w:type="paragraph" w:styleId="af1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6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FF"/>
      <w:u w:val="single"/>
      <w:lang w:val="en-US" w:eastAsia="en-US" w:bidi="en-US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4">
    <w:name w:val="endnote text"/>
    <w:basedOn w:val="a3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5"/>
    <w:rPr>
      <w:vertAlign w:val="superscript"/>
    </w:rPr>
  </w:style>
  <w:style w:type="paragraph" w:styleId="15">
    <w:name w:val="toc 1"/>
    <w:basedOn w:val="a3"/>
    <w:next w:val="a3"/>
    <w:pPr>
      <w:tabs>
        <w:tab w:val="right" w:leader="dot" w:pos="9344"/>
      </w:tabs>
    </w:pPr>
    <w:rPr>
      <w:rFonts w:ascii="Times New Roman" w:hAnsi="Times New Roman"/>
      <w:b/>
      <w:i/>
      <w:iCs/>
    </w:rPr>
  </w:style>
  <w:style w:type="paragraph" w:styleId="27">
    <w:name w:val="toc 2"/>
    <w:basedOn w:val="a3"/>
    <w:next w:val="a3"/>
    <w:pPr>
      <w:tabs>
        <w:tab w:val="right" w:leader="dot" w:pos="9344"/>
      </w:tabs>
      <w:ind w:left="220"/>
    </w:pPr>
    <w:rPr>
      <w:rFonts w:ascii="Times New Roman" w:eastAsia="Times New Roman" w:hAnsi="Times New Roman"/>
      <w:b/>
      <w:i/>
      <w:lang w:eastAsia="ru-RU"/>
    </w:rPr>
  </w:style>
  <w:style w:type="paragraph" w:styleId="33">
    <w:name w:val="toc 3"/>
    <w:basedOn w:val="a3"/>
    <w:next w:val="a3"/>
    <w:uiPriority w:val="39"/>
    <w:unhideWhenUsed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7">
    <w:name w:val="TOC Heading"/>
    <w:basedOn w:val="11"/>
    <w:next w:val="a3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af8">
    <w:name w:val="table of figures"/>
    <w:basedOn w:val="a3"/>
    <w:next w:val="a3"/>
    <w:uiPriority w:val="99"/>
    <w:unhideWhenUsed/>
    <w:pPr>
      <w:spacing w:after="0"/>
    </w:pPr>
  </w:style>
  <w:style w:type="paragraph" w:customStyle="1" w:styleId="a4">
    <w:name w:val="Основной текст;Основной текст Знак"/>
    <w:basedOn w:val="a3"/>
    <w:link w:val="16"/>
    <w:pPr>
      <w:spacing w:after="120"/>
    </w:pPr>
    <w:rPr>
      <w:lang w:val="en-US"/>
    </w:rPr>
  </w:style>
  <w:style w:type="character" w:customStyle="1" w:styleId="22">
    <w:name w:val="Заголовок 2 Знак"/>
    <w:link w:val="21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7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ULBulletListFooterTextnumberedTable-NormalRSHBTable-Normal11BulletNumberlp1">
    <w:name w:val="Абзац списка Знак;1 Знак;UL Знак;Абзац маркированнный Знак;Bullet List Знак;FooterText Знак;numbered Знак;Table-Normal Знак;RSHB_Table-Normal Знак;Предусловия Знак;1. Абзац списка Знак;Нумерованный список_ФТ Знак;Булет 1 Знак;Bullet Number Знак;lp1 Знак"/>
    <w:link w:val="1ULBulletListFooterTextnumberedTable-NormalRSHBTable-Normal11BulletNumberlp1lp11ListParagraph11UseCaseListParagraphBullet1"/>
  </w:style>
  <w:style w:type="paragraph" w:customStyle="1" w:styleId="1ULBulletListFooterTextnumberedTable-NormalRSHBTable-Normal11BulletNumberlp1lp11ListParagraph11UseCaseListParagraphBullet1">
    <w:name w:val="Абзац списка;1;UL;Абзац маркированнный;Bullet List;FooterText;numbered;Table-Normal;RSHB_Table-Normal;Предусловия;1. Абзац списка;Нумерованный список_ФТ;Булет 1;Bullet Number;Нумерованый список;lp1;lp11;List Paragraph11;Use Case List Paragraph;Bullet 1"/>
    <w:basedOn w:val="a3"/>
    <w:link w:val="1ULBulletListFooterTextnumberedTable-NormalRSHBTable-Normal11BulletNumberlp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5"/>
  </w:style>
  <w:style w:type="character" w:customStyle="1" w:styleId="afa">
    <w:name w:val="Нижний колонтитул Знак"/>
    <w:basedOn w:val="a5"/>
  </w:style>
  <w:style w:type="character" w:customStyle="1" w:styleId="afb">
    <w:name w:val="Текст сноски Знак"/>
    <w:basedOn w:val="a5"/>
  </w:style>
  <w:style w:type="character" w:styleId="afc">
    <w:name w:val="footnote reference"/>
    <w:rPr>
      <w:vertAlign w:val="superscript"/>
    </w:rPr>
  </w:style>
  <w:style w:type="character" w:customStyle="1" w:styleId="afd">
    <w:name w:val="Текст выноски Знак"/>
    <w:basedOn w:val="a5"/>
  </w:style>
  <w:style w:type="character" w:customStyle="1" w:styleId="afe">
    <w:name w:val="Символ сноски"/>
  </w:style>
  <w:style w:type="character" w:customStyle="1" w:styleId="18">
    <w:name w:val="Знак сноски1"/>
    <w:rPr>
      <w:vertAlign w:val="superscript"/>
    </w:rPr>
  </w:style>
  <w:style w:type="character" w:customStyle="1" w:styleId="aff">
    <w:name w:val="Маркеры списка"/>
    <w:rPr>
      <w:rFonts w:ascii="OpenSymbol" w:eastAsia="OpenSymbol" w:hAnsi="OpenSymbol"/>
    </w:rPr>
  </w:style>
  <w:style w:type="character" w:customStyle="1" w:styleId="aff0">
    <w:name w:val="Символ нумерации"/>
  </w:style>
  <w:style w:type="character" w:customStyle="1" w:styleId="aff1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9">
    <w:name w:val="Знак концевой сноски1"/>
    <w:rPr>
      <w:vertAlign w:val="superscript"/>
    </w:rPr>
  </w:style>
  <w:style w:type="paragraph" w:styleId="aff2">
    <w:name w:val="List"/>
    <w:basedOn w:val="a4"/>
  </w:style>
  <w:style w:type="paragraph" w:customStyle="1" w:styleId="28">
    <w:name w:val="Название2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9">
    <w:name w:val="Указатель2"/>
    <w:basedOn w:val="a3"/>
    <w:pPr>
      <w:suppressLineNumbers/>
    </w:pPr>
    <w:rPr>
      <w:sz w:val="20"/>
    </w:rPr>
  </w:style>
  <w:style w:type="paragraph" w:customStyle="1" w:styleId="1a">
    <w:name w:val="Название1"/>
    <w:next w:val="ab"/>
    <w:link w:val="aff3"/>
    <w:rPr>
      <w:lang w:val="en-US"/>
    </w:rPr>
  </w:style>
  <w:style w:type="paragraph" w:customStyle="1" w:styleId="1b">
    <w:name w:val="Название1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c">
    <w:name w:val="Указатель1"/>
    <w:basedOn w:val="a3"/>
    <w:pPr>
      <w:suppressLineNumbers/>
    </w:pPr>
    <w:rPr>
      <w:sz w:val="20"/>
    </w:rPr>
  </w:style>
  <w:style w:type="paragraph" w:styleId="aff4">
    <w:name w:val="List Paragraph"/>
    <w:basedOn w:val="a3"/>
  </w:style>
  <w:style w:type="paragraph" w:styleId="aff5">
    <w:name w:val="footnote text"/>
    <w:basedOn w:val="a3"/>
    <w:link w:val="1d"/>
    <w:pPr>
      <w:suppressLineNumbers/>
      <w:ind w:left="283" w:hanging="283"/>
    </w:pPr>
    <w:rPr>
      <w:sz w:val="20"/>
      <w:szCs w:val="20"/>
      <w:lang w:val="en-US"/>
    </w:rPr>
  </w:style>
  <w:style w:type="paragraph" w:styleId="aff6">
    <w:name w:val="Normal (Web)"/>
    <w:basedOn w:val="a3"/>
    <w:uiPriority w:val="99"/>
  </w:style>
  <w:style w:type="paragraph" w:styleId="aff7">
    <w:name w:val="Balloon Text"/>
    <w:basedOn w:val="a3"/>
    <w:link w:val="1e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f8">
    <w:name w:val="Содержимое таблицы"/>
    <w:basedOn w:val="a3"/>
    <w:pPr>
      <w:suppressLineNumbers/>
    </w:pPr>
  </w:style>
  <w:style w:type="paragraph" w:customStyle="1" w:styleId="aff9">
    <w:name w:val="Заголовок таблицы"/>
    <w:basedOn w:val="aff8"/>
    <w:pPr>
      <w:jc w:val="center"/>
    </w:pPr>
    <w:rPr>
      <w:b/>
      <w:bCs/>
    </w:rPr>
  </w:style>
  <w:style w:type="character" w:styleId="affa">
    <w:name w:val="Strong"/>
    <w:rPr>
      <w:b/>
      <w:bCs/>
    </w:rPr>
  </w:style>
  <w:style w:type="paragraph" w:styleId="20">
    <w:name w:val="List Number 2"/>
    <w:basedOn w:val="a3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b">
    <w:name w:val="Emphasis"/>
    <w:rPr>
      <w:i/>
      <w:iCs/>
    </w:rPr>
  </w:style>
  <w:style w:type="paragraph" w:customStyle="1" w:styleId="a">
    <w:name w:val="Пункт Знак"/>
    <w:basedOn w:val="a3"/>
    <w:pPr>
      <w:numPr>
        <w:ilvl w:val="1"/>
        <w:numId w:val="3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0">
    <w:name w:val="Подпункт"/>
    <w:basedOn w:val="a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pPr>
      <w:numPr>
        <w:ilvl w:val="3"/>
      </w:numPr>
      <w:tabs>
        <w:tab w:val="left" w:pos="1134"/>
        <w:tab w:val="left" w:pos="1418"/>
      </w:tabs>
    </w:pPr>
  </w:style>
  <w:style w:type="paragraph" w:customStyle="1" w:styleId="a2">
    <w:name w:val="Подподподпункт"/>
    <w:basedOn w:val="a3"/>
    <w:pPr>
      <w:numPr>
        <w:ilvl w:val="4"/>
        <w:numId w:val="3"/>
      </w:num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Пункт1"/>
    <w:basedOn w:val="a3"/>
    <w:pPr>
      <w:numPr>
        <w:numId w:val="3"/>
      </w:numPr>
      <w:spacing w:before="240" w:after="0" w:line="360" w:lineRule="auto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paragraph" w:customStyle="1" w:styleId="affc">
    <w:name w:val="Пункт"/>
    <w:basedOn w:val="a3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0">
    <w:name w:val="Стиль1"/>
    <w:basedOn w:val="a3"/>
    <w:pPr>
      <w:keepNext/>
      <w:keepLines/>
      <w:widowControl w:val="0"/>
      <w:numPr>
        <w:numId w:val="4"/>
      </w:numPr>
      <w:suppressLineNumber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0"/>
    <w:pPr>
      <w:keepNext/>
      <w:keepLines/>
      <w:widowControl w:val="0"/>
      <w:numPr>
        <w:ilvl w:val="1"/>
        <w:numId w:val="4"/>
      </w:numPr>
      <w:suppressLineNumbers/>
      <w:spacing w:after="60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a"/>
    <w:pPr>
      <w:widowControl w:val="0"/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a">
    <w:name w:val="Body Text Indent 2"/>
    <w:basedOn w:val="a3"/>
    <w:link w:val="2b"/>
    <w:pPr>
      <w:spacing w:after="120" w:line="480" w:lineRule="auto"/>
      <w:ind w:left="283"/>
    </w:pPr>
    <w:rPr>
      <w:lang w:val="en-US"/>
    </w:rPr>
  </w:style>
  <w:style w:type="character" w:customStyle="1" w:styleId="2b">
    <w:name w:val="Основной текст с отступом 2 Знак"/>
    <w:link w:val="2a"/>
    <w:rPr>
      <w:rFonts w:ascii="Calibri" w:eastAsia="SimSun" w:hAnsi="Calibri"/>
      <w:sz w:val="22"/>
      <w:szCs w:val="22"/>
      <w:lang w:eastAsia="ar-SA"/>
    </w:rPr>
  </w:style>
  <w:style w:type="character" w:customStyle="1" w:styleId="1e">
    <w:name w:val="Текст выноски Знак1"/>
    <w:link w:val="aff7"/>
    <w:semiHidden/>
    <w:rPr>
      <w:rFonts w:ascii="Tahoma" w:eastAsia="SimSun" w:hAnsi="Tahoma"/>
      <w:sz w:val="16"/>
      <w:szCs w:val="16"/>
      <w:lang w:eastAsia="ar-SA"/>
    </w:rPr>
  </w:style>
  <w:style w:type="numbering" w:customStyle="1" w:styleId="1f">
    <w:name w:val="Нет списка1"/>
    <w:next w:val="a7"/>
    <w:semiHidden/>
  </w:style>
  <w:style w:type="character" w:styleId="affd">
    <w:name w:val="page number"/>
  </w:style>
  <w:style w:type="character" w:customStyle="1" w:styleId="1f0">
    <w:name w:val="Верхний колонтитул Знак1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Pr>
      <w:sz w:val="24"/>
      <w:szCs w:val="24"/>
      <w:lang w:eastAsia="ru-RU"/>
    </w:rPr>
  </w:style>
  <w:style w:type="character" w:styleId="affe">
    <w:name w:val="Book Title"/>
    <w:rPr>
      <w:b/>
      <w:bCs/>
      <w:i/>
      <w:iCs/>
      <w:spacing w:val="5"/>
    </w:rPr>
  </w:style>
  <w:style w:type="numbering" w:customStyle="1" w:styleId="2c">
    <w:name w:val="Нет списка2"/>
    <w:next w:val="a7"/>
    <w:semiHidden/>
  </w:style>
  <w:style w:type="character" w:customStyle="1" w:styleId="12">
    <w:name w:val="Заголовок 1 Знак"/>
    <w:link w:val="11"/>
    <w:rPr>
      <w:rFonts w:ascii="Calibri" w:eastAsia="SimSun" w:hAnsi="Calibri"/>
      <w:b/>
      <w:sz w:val="16"/>
      <w:szCs w:val="22"/>
      <w:lang w:eastAsia="ar-SA"/>
    </w:rPr>
  </w:style>
  <w:style w:type="paragraph" w:customStyle="1" w:styleId="1f1">
    <w:name w:val="Абзац списка1"/>
    <w:basedOn w:val="a3"/>
    <w:pPr>
      <w:ind w:left="720"/>
      <w:contextualSpacing/>
    </w:pPr>
    <w:rPr>
      <w:rFonts w:eastAsia="Calibri"/>
      <w:lang w:eastAsia="en-US"/>
    </w:rPr>
  </w:style>
  <w:style w:type="character" w:styleId="afff">
    <w:name w:val="annotation reference"/>
    <w:semiHidden/>
    <w:rPr>
      <w:sz w:val="16"/>
      <w:szCs w:val="16"/>
    </w:rPr>
  </w:style>
  <w:style w:type="paragraph" w:styleId="afff0">
    <w:name w:val="annotation text"/>
    <w:basedOn w:val="a3"/>
    <w:link w:val="afff1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ff1">
    <w:name w:val="Текст примечания Знак"/>
    <w:link w:val="afff0"/>
    <w:semiHidden/>
    <w:rPr>
      <w:lang w:eastAsia="ar-SA"/>
    </w:rPr>
  </w:style>
  <w:style w:type="table" w:customStyle="1" w:styleId="1f2">
    <w:name w:val="Сетка таблицы1"/>
    <w:basedOn w:val="a6"/>
    <w:next w:val="af2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Web1">
    <w:name w:val="Обычный (веб);Обычный (веб)1;Обычный (Web)1"/>
    <w:basedOn w:val="a3"/>
    <w:pPr>
      <w:spacing w:before="120" w:after="150" w:line="270" w:lineRule="atLeast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fff2">
    <w:name w:val="Body Text Indent"/>
    <w:basedOn w:val="a3"/>
    <w:link w:val="afff3"/>
    <w:semiHidden/>
    <w:pPr>
      <w:spacing w:after="120"/>
      <w:ind w:left="283"/>
    </w:pPr>
    <w:rPr>
      <w:lang w:val="en-US"/>
    </w:rPr>
  </w:style>
  <w:style w:type="character" w:customStyle="1" w:styleId="afff3">
    <w:name w:val="Основной текст с отступом Знак"/>
    <w:link w:val="afff2"/>
    <w:semiHidden/>
    <w:rPr>
      <w:rFonts w:ascii="Calibri" w:eastAsia="SimSun" w:hAnsi="Calibri"/>
      <w:sz w:val="22"/>
      <w:szCs w:val="22"/>
      <w:lang w:eastAsia="ar-SA"/>
    </w:rPr>
  </w:style>
  <w:style w:type="character" w:customStyle="1" w:styleId="34">
    <w:name w:val="Заголовок №3_"/>
    <w:link w:val="35"/>
    <w:rPr>
      <w:b/>
      <w:bCs/>
      <w:i/>
      <w:iCs/>
      <w:shd w:val="clear" w:color="auto" w:fill="FFFFFF"/>
    </w:rPr>
  </w:style>
  <w:style w:type="paragraph" w:customStyle="1" w:styleId="35">
    <w:name w:val="Заголовок №3"/>
    <w:basedOn w:val="a3"/>
    <w:link w:val="34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val="en-US" w:eastAsia="en-US"/>
    </w:rPr>
  </w:style>
  <w:style w:type="paragraph" w:styleId="afff4">
    <w:name w:val="annotation subject"/>
    <w:basedOn w:val="afff0"/>
    <w:next w:val="afff0"/>
    <w:link w:val="afff5"/>
    <w:semiHidden/>
    <w:pPr>
      <w:spacing w:after="200" w:line="276" w:lineRule="auto"/>
    </w:pPr>
    <w:rPr>
      <w:rFonts w:ascii="Calibri" w:eastAsia="SimSun" w:hAnsi="Calibri"/>
      <w:b/>
      <w:bCs/>
    </w:rPr>
  </w:style>
  <w:style w:type="character" w:customStyle="1" w:styleId="afff5">
    <w:name w:val="Тема примечания Знак"/>
    <w:link w:val="afff4"/>
    <w:semiHidden/>
    <w:rPr>
      <w:rFonts w:ascii="Calibri" w:eastAsia="SimSun" w:hAnsi="Calibri"/>
      <w:b/>
      <w:bCs/>
      <w:lang w:eastAsia="ar-SA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sz w:val="24"/>
      <w:szCs w:val="24"/>
      <w:lang w:bidi="ar-SA"/>
    </w:rPr>
  </w:style>
  <w:style w:type="paragraph" w:customStyle="1" w:styleId="ConsPlusNonformat">
    <w:name w:val="ConsPlusNonformat"/>
    <w:rPr>
      <w:rFonts w:ascii="Courier New" w:eastAsia="Calibri" w:hAnsi="Courier New"/>
      <w:lang w:eastAsia="en-US"/>
    </w:rPr>
  </w:style>
  <w:style w:type="paragraph" w:customStyle="1" w:styleId="xl103">
    <w:name w:val="xl103"/>
    <w:basedOn w:val="a3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310">
    <w:name w:val="Заголовок 31"/>
    <w:basedOn w:val="a3"/>
    <w:next w:val="a3"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18"/>
      <w:szCs w:val="18"/>
      <w:lang w:eastAsia="ru-RU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numbering" w:customStyle="1" w:styleId="36">
    <w:name w:val="Нет списка3"/>
    <w:next w:val="a7"/>
    <w:semiHidden/>
  </w:style>
  <w:style w:type="paragraph" w:styleId="2d">
    <w:name w:val="Body Text 2"/>
    <w:basedOn w:val="a3"/>
    <w:link w:val="2e"/>
    <w:pPr>
      <w:widowControl w:val="0"/>
      <w:spacing w:after="120" w:line="480" w:lineRule="auto"/>
    </w:pPr>
    <w:rPr>
      <w:rFonts w:ascii="Arial" w:eastAsia="Times New Roman" w:hAnsi="Arial"/>
      <w:sz w:val="18"/>
      <w:szCs w:val="18"/>
      <w:lang w:val="en-US" w:eastAsia="en-US"/>
    </w:rPr>
  </w:style>
  <w:style w:type="character" w:customStyle="1" w:styleId="2e">
    <w:name w:val="Основной текст 2 Знак"/>
    <w:link w:val="2d"/>
    <w:rPr>
      <w:rFonts w:ascii="Arial" w:hAnsi="Arial"/>
      <w:sz w:val="18"/>
      <w:szCs w:val="18"/>
    </w:rPr>
  </w:style>
  <w:style w:type="character" w:customStyle="1" w:styleId="ConsNormal">
    <w:name w:val="ConsNormal Знак"/>
    <w:link w:val="ConsNormal0"/>
    <w:rPr>
      <w:rFonts w:ascii="Arial" w:hAnsi="Arial"/>
      <w:lang w:val="ru-RU" w:eastAsia="ru-RU" w:bidi="ar-SA"/>
    </w:rPr>
  </w:style>
  <w:style w:type="paragraph" w:customStyle="1" w:styleId="ConsNormal0">
    <w:name w:val="ConsNormal"/>
    <w:link w:val="ConsNormal"/>
    <w:pPr>
      <w:ind w:right="19772" w:firstLine="720"/>
    </w:pPr>
    <w:rPr>
      <w:rFonts w:ascii="Arial" w:hAnsi="Arial"/>
      <w:lang w:eastAsia="ru-RU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ru-RU"/>
    </w:rPr>
  </w:style>
  <w:style w:type="table" w:customStyle="1" w:styleId="2f">
    <w:name w:val="Сетка таблицы2"/>
    <w:basedOn w:val="a6"/>
    <w:next w:val="af2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Block Text"/>
    <w:basedOn w:val="a3"/>
    <w:pPr>
      <w:spacing w:after="0" w:line="240" w:lineRule="auto"/>
      <w:ind w:left="-567" w:right="-1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3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har">
    <w:name w:val="Char Знак Знак"/>
    <w:basedOn w:val="a3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afff7">
    <w:name w:val="Знак"/>
    <w:basedOn w:val="a3"/>
    <w:pPr>
      <w:widowControl w:val="0"/>
      <w:spacing w:after="160" w:line="240" w:lineRule="exact"/>
      <w:jc w:val="right"/>
    </w:pPr>
    <w:rPr>
      <w:rFonts w:ascii="Arial" w:eastAsia="Times New Roman" w:hAnsi="Arial"/>
      <w:sz w:val="20"/>
      <w:szCs w:val="20"/>
      <w:lang w:val="en-GB" w:eastAsia="en-US"/>
    </w:rPr>
  </w:style>
  <w:style w:type="character" w:styleId="afff8">
    <w:name w:val="FollowedHyperlink"/>
    <w:rPr>
      <w:color w:val="800080"/>
      <w:u w:val="single"/>
    </w:rPr>
  </w:style>
  <w:style w:type="character" w:customStyle="1" w:styleId="16">
    <w:name w:val="Основной текст Знак1;Основной текст Знак Знак"/>
    <w:link w:val="a4"/>
    <w:rPr>
      <w:rFonts w:ascii="Calibri" w:eastAsia="SimSun" w:hAnsi="Calibri"/>
      <w:sz w:val="22"/>
      <w:szCs w:val="22"/>
      <w:lang w:eastAsia="ar-SA"/>
    </w:rPr>
  </w:style>
  <w:style w:type="paragraph" w:styleId="afff9">
    <w:name w:val="Normal Indent"/>
    <w:basedOn w:val="a3"/>
    <w:pPr>
      <w:spacing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andard">
    <w:name w:val="Standard"/>
    <w:pPr>
      <w:widowControl w:val="0"/>
    </w:pPr>
    <w:rPr>
      <w:rFonts w:eastAsia="Andale Sans UI"/>
      <w:sz w:val="24"/>
      <w:szCs w:val="24"/>
      <w:lang w:val="de-DE" w:eastAsia="ja-JP" w:bidi="fa-IR"/>
    </w:rPr>
  </w:style>
  <w:style w:type="paragraph" w:customStyle="1" w:styleId="1f3">
    <w:name w:val="Обычный1"/>
    <w:pPr>
      <w:widowControl w:val="0"/>
    </w:pPr>
    <w:rPr>
      <w:sz w:val="24"/>
      <w:szCs w:val="24"/>
      <w:lang w:eastAsia="ar-SA"/>
    </w:rPr>
  </w:style>
  <w:style w:type="character" w:customStyle="1" w:styleId="h">
    <w:name w:val="h"/>
  </w:style>
  <w:style w:type="character" w:customStyle="1" w:styleId="bigtext1">
    <w:name w:val="big_text1"/>
    <w:rPr>
      <w:color w:val="146A93"/>
      <w:sz w:val="33"/>
      <w:szCs w:val="33"/>
    </w:rPr>
  </w:style>
  <w:style w:type="character" w:customStyle="1" w:styleId="apple-converted-space">
    <w:name w:val="apple-converted-space"/>
  </w:style>
  <w:style w:type="character" w:customStyle="1" w:styleId="31">
    <w:name w:val="Заголовок 3 Знак"/>
    <w:link w:val="30"/>
    <w:rPr>
      <w:rFonts w:ascii="Cambria" w:eastAsia="Times New Roman" w:hAnsi="Cambria"/>
      <w:b/>
      <w:bCs/>
      <w:color w:val="4F81BD"/>
      <w:sz w:val="18"/>
      <w:szCs w:val="18"/>
    </w:rPr>
  </w:style>
  <w:style w:type="paragraph" w:styleId="HTML">
    <w:name w:val="HTML Preformatted"/>
    <w:basedOn w:val="a3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subtitle1">
    <w:name w:val="subtitle1"/>
    <w:rPr>
      <w:sz w:val="33"/>
      <w:szCs w:val="33"/>
    </w:rPr>
  </w:style>
  <w:style w:type="character" w:customStyle="1" w:styleId="311">
    <w:name w:val="Заголовок 3 Знак1"/>
    <w:semiHidden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2f0">
    <w:name w:val="Основной шрифт абзаца2"/>
  </w:style>
  <w:style w:type="paragraph" w:customStyle="1" w:styleId="1f4">
    <w:name w:val="Заголовок1"/>
    <w:basedOn w:val="a3"/>
    <w:next w:val="a4"/>
    <w:pPr>
      <w:keepNext/>
      <w:spacing w:before="240" w:after="120"/>
    </w:pPr>
    <w:rPr>
      <w:rFonts w:ascii="Times New Roman" w:hAnsi="Times New Roman"/>
      <w:sz w:val="32"/>
      <w:szCs w:val="28"/>
    </w:rPr>
  </w:style>
  <w:style w:type="character" w:customStyle="1" w:styleId="aff3">
    <w:name w:val="Заголовок Знак"/>
    <w:link w:val="1a"/>
    <w:rPr>
      <w:rFonts w:eastAsia="SimSun"/>
      <w:sz w:val="32"/>
      <w:szCs w:val="28"/>
      <w:lang w:eastAsia="ar-SA"/>
    </w:rPr>
  </w:style>
  <w:style w:type="character" w:customStyle="1" w:styleId="ac">
    <w:name w:val="Подзаголовок Знак"/>
    <w:link w:val="ab"/>
    <w:rPr>
      <w:rFonts w:eastAsia="SimSun"/>
      <w:i/>
      <w:iCs/>
      <w:sz w:val="28"/>
      <w:szCs w:val="28"/>
      <w:lang w:eastAsia="ar-SA"/>
    </w:rPr>
  </w:style>
  <w:style w:type="character" w:customStyle="1" w:styleId="13">
    <w:name w:val="Нижний колонтитул Знак1"/>
    <w:link w:val="af0"/>
    <w:rPr>
      <w:rFonts w:ascii="Calibri" w:eastAsia="SimSun" w:hAnsi="Calibri"/>
      <w:sz w:val="22"/>
      <w:szCs w:val="22"/>
      <w:lang w:eastAsia="ar-SA"/>
    </w:rPr>
  </w:style>
  <w:style w:type="paragraph" w:customStyle="1" w:styleId="1f5">
    <w:name w:val="Текст сноски1"/>
    <w:basedOn w:val="a3"/>
  </w:style>
  <w:style w:type="paragraph" w:customStyle="1" w:styleId="1f6">
    <w:name w:val="Текст выноски1"/>
    <w:basedOn w:val="a3"/>
  </w:style>
  <w:style w:type="character" w:customStyle="1" w:styleId="1d">
    <w:name w:val="Текст сноски Знак1"/>
    <w:link w:val="aff5"/>
    <w:rPr>
      <w:rFonts w:ascii="Calibri" w:eastAsia="SimSun" w:hAnsi="Calibri"/>
      <w:lang w:eastAsia="ar-SA"/>
    </w:rPr>
  </w:style>
  <w:style w:type="character" w:customStyle="1" w:styleId="apple-tab-span">
    <w:name w:val="apple-tab-span"/>
  </w:style>
  <w:style w:type="character" w:customStyle="1" w:styleId="s30">
    <w:name w:val="s30"/>
  </w:style>
  <w:style w:type="character" w:customStyle="1" w:styleId="s31">
    <w:name w:val="s31"/>
  </w:style>
  <w:style w:type="character" w:customStyle="1" w:styleId="70">
    <w:name w:val="Заголовок 7 Знак"/>
    <w:link w:val="7"/>
    <w:semiHidden/>
    <w:rPr>
      <w:rFonts w:ascii="Calibri" w:eastAsia="Times New Roman" w:hAnsi="Calibri"/>
      <w:sz w:val="24"/>
      <w:szCs w:val="24"/>
      <w:lang w:eastAsia="ar-SA"/>
    </w:rPr>
  </w:style>
  <w:style w:type="character" w:customStyle="1" w:styleId="layout">
    <w:name w:val="layout"/>
  </w:style>
  <w:style w:type="character" w:customStyle="1" w:styleId="item-with-dotstext">
    <w:name w:val="item-with-dots__text"/>
  </w:style>
  <w:style w:type="character" w:customStyle="1" w:styleId="item-with-dotstext-with-divider">
    <w:name w:val="item-with-dots__text-with-divider"/>
  </w:style>
  <w:style w:type="character" w:customStyle="1" w:styleId="1f7">
    <w:name w:val="Строгий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B292-851C-4E07-9816-F753A8AE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User132</dc:creator>
  <cp:lastModifiedBy>Я</cp:lastModifiedBy>
  <cp:revision>15</cp:revision>
  <cp:lastPrinted>2024-09-25T04:47:00Z</cp:lastPrinted>
  <dcterms:created xsi:type="dcterms:W3CDTF">2024-09-23T13:23:00Z</dcterms:created>
  <dcterms:modified xsi:type="dcterms:W3CDTF">2024-09-25T10:52:00Z</dcterms:modified>
</cp:coreProperties>
</file>