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1AE03" w14:textId="77777777" w:rsidR="00452490" w:rsidRDefault="006277AF">
      <w:pPr>
        <w:pStyle w:val="54"/>
        <w:shd w:val="clear" w:color="auto" w:fill="auto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</w:p>
    <w:p w14:paraId="69BDA518" w14:textId="2FC3D1EA" w:rsidR="00452490" w:rsidRDefault="006277AF">
      <w:pPr>
        <w:pStyle w:val="54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на поставку спецодежды</w:t>
      </w:r>
      <w:r w:rsidR="0059676C">
        <w:rPr>
          <w:sz w:val="22"/>
          <w:szCs w:val="22"/>
        </w:rPr>
        <w:t xml:space="preserve"> для ООО </w:t>
      </w:r>
      <w:r w:rsidR="00C51DDF">
        <w:rPr>
          <w:sz w:val="22"/>
          <w:szCs w:val="22"/>
        </w:rPr>
        <w:t>«</w:t>
      </w:r>
      <w:r w:rsidR="0059676C">
        <w:rPr>
          <w:sz w:val="22"/>
          <w:szCs w:val="22"/>
        </w:rPr>
        <w:t>Э</w:t>
      </w:r>
      <w:r w:rsidR="00C51DDF">
        <w:rPr>
          <w:sz w:val="22"/>
          <w:szCs w:val="22"/>
        </w:rPr>
        <w:t>КО-СИТИ»</w:t>
      </w:r>
    </w:p>
    <w:p w14:paraId="2B737B29" w14:textId="77777777" w:rsidR="00452490" w:rsidRDefault="00452490">
      <w:pPr>
        <w:pStyle w:val="54"/>
        <w:shd w:val="clear" w:color="auto" w:fill="auto"/>
        <w:spacing w:line="276" w:lineRule="auto"/>
        <w:rPr>
          <w:sz w:val="22"/>
          <w:szCs w:val="22"/>
        </w:rPr>
      </w:pPr>
    </w:p>
    <w:p w14:paraId="0848ADE3" w14:textId="77777777" w:rsidR="00452490" w:rsidRDefault="006277AF">
      <w:pPr>
        <w:pStyle w:val="af7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6096"/>
        <w:gridCol w:w="708"/>
        <w:gridCol w:w="851"/>
      </w:tblGrid>
      <w:tr w:rsidR="00452490" w14:paraId="10EA3FEB" w14:textId="77777777">
        <w:trPr>
          <w:trHeight w:val="255"/>
        </w:trPr>
        <w:tc>
          <w:tcPr>
            <w:tcW w:w="709" w:type="dxa"/>
          </w:tcPr>
          <w:p w14:paraId="674396B5" w14:textId="77777777" w:rsidR="00452490" w:rsidRDefault="006277AF">
            <w:pPr>
              <w:widowControl w:val="0"/>
              <w:spacing w:after="0" w:line="240" w:lineRule="atLeast"/>
              <w:ind w:left="-70" w:right="-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26" w:type="dxa"/>
          </w:tcPr>
          <w:p w14:paraId="26F99544" w14:textId="77777777" w:rsidR="00452490" w:rsidRDefault="006277A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товаров</w:t>
            </w:r>
          </w:p>
        </w:tc>
        <w:tc>
          <w:tcPr>
            <w:tcW w:w="6096" w:type="dxa"/>
          </w:tcPr>
          <w:p w14:paraId="4FE020AD" w14:textId="77777777" w:rsidR="00452490" w:rsidRDefault="006277AF">
            <w:pPr>
              <w:widowControl w:val="0"/>
              <w:spacing w:after="0" w:line="240" w:lineRule="atLeast"/>
              <w:ind w:left="-66" w:right="-8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708" w:type="dxa"/>
          </w:tcPr>
          <w:p w14:paraId="645277EB" w14:textId="77777777" w:rsidR="00452490" w:rsidRDefault="006277AF">
            <w:pPr>
              <w:widowControl w:val="0"/>
              <w:spacing w:after="0" w:line="240" w:lineRule="atLeast"/>
              <w:ind w:left="-66" w:right="-8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851" w:type="dxa"/>
          </w:tcPr>
          <w:p w14:paraId="4ACF61DD" w14:textId="77777777" w:rsidR="00452490" w:rsidRDefault="006277AF">
            <w:pPr>
              <w:widowControl w:val="0"/>
              <w:spacing w:after="0" w:line="240" w:lineRule="atLeast"/>
              <w:ind w:left="-69" w:right="-8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</w:tr>
      <w:tr w:rsidR="00452490" w:rsidRPr="003263E0" w14:paraId="2D2D87B9" w14:textId="77777777">
        <w:trPr>
          <w:trHeight w:val="279"/>
        </w:trPr>
        <w:tc>
          <w:tcPr>
            <w:tcW w:w="709" w:type="dxa"/>
          </w:tcPr>
          <w:p w14:paraId="05A2CBAE" w14:textId="77777777" w:rsidR="00452490" w:rsidRDefault="00452490">
            <w:pPr>
              <w:pStyle w:val="af7"/>
              <w:widowControl w:val="0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14:paraId="06190B56" w14:textId="5FB09D0C" w:rsidR="00452490" w:rsidRPr="003263E0" w:rsidRDefault="004A10EE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</w:rPr>
            </w:pPr>
            <w:bookmarkStart w:id="0" w:name="_Hlk144893455"/>
            <w:r w:rsidRPr="003263E0">
              <w:rPr>
                <w:rFonts w:ascii="Times New Roman" w:hAnsi="Times New Roman" w:cs="Times New Roman"/>
                <w:bCs/>
                <w:iCs/>
              </w:rPr>
              <w:t>Зимняя спецодежда</w:t>
            </w:r>
          </w:p>
          <w:bookmarkEnd w:id="0"/>
          <w:p w14:paraId="227E3D40" w14:textId="77777777" w:rsidR="00CD3E1F" w:rsidRPr="003263E0" w:rsidRDefault="00CD3E1F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14:paraId="516C7341" w14:textId="59407717" w:rsidR="00957D92" w:rsidRPr="003263E0" w:rsidRDefault="001E5A29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noProof/>
                <w:lang w:eastAsia="ru-RU"/>
              </w:rPr>
              <w:drawing>
                <wp:inline distT="0" distB="0" distL="0" distR="0" wp14:anchorId="19259223" wp14:editId="700E14A2">
                  <wp:extent cx="1495425" cy="2686050"/>
                  <wp:effectExtent l="0" t="0" r="9525" b="0"/>
                  <wp:docPr id="4" name="Рисунок 4" descr="https://www.avangard-sp.ru/upload/iblock/94e/94eac186fea5b478121064dbb41a40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vangard-sp.ru/upload/iblock/94e/94eac186fea5b478121064dbb41a40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500" cy="27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14C36260" w14:textId="2508DD17" w:rsidR="00343E54" w:rsidRPr="003263E0" w:rsidRDefault="00343E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Костюм - куртка и </w:t>
            </w:r>
            <w:r w:rsidR="007B2002" w:rsidRPr="003263E0">
              <w:rPr>
                <w:rFonts w:ascii="Times New Roman" w:hAnsi="Times New Roman" w:cs="Times New Roman"/>
                <w:bCs/>
                <w:iCs/>
              </w:rPr>
              <w:t>брюки</w:t>
            </w:r>
            <w:r w:rsidR="00D55A6A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для защиты от общих производственных загрязнений в различных отраслях промышленности и в качестве сигнальной спецодежды повышенной видимости, для визуального обозначения присутствия носящих ее людей, при дневном освещении и ночью в свете автомобильных фар.</w:t>
            </w:r>
          </w:p>
          <w:p w14:paraId="65E33849" w14:textId="4C1E9036" w:rsidR="00D55A6A" w:rsidRPr="003263E0" w:rsidRDefault="00D55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</w:rPr>
              <w:t>Цвет: по согласованию с Заказчиком</w:t>
            </w:r>
          </w:p>
          <w:p w14:paraId="0CE22456" w14:textId="6D5B2033" w:rsidR="002F07B7" w:rsidRPr="003263E0" w:rsidRDefault="006277AF" w:rsidP="002F0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</w:rPr>
              <w:t>Материал</w:t>
            </w:r>
            <w:r w:rsidR="00F248E1" w:rsidRPr="003263E0">
              <w:rPr>
                <w:rFonts w:ascii="Times New Roman" w:hAnsi="Times New Roman" w:cs="Times New Roman"/>
                <w:bCs/>
                <w:iCs/>
              </w:rPr>
              <w:t xml:space="preserve"> верха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:</w:t>
            </w:r>
            <w:r w:rsidRPr="003263E0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5B16E7" w:rsidRPr="003263E0">
              <w:rPr>
                <w:rFonts w:ascii="Times New Roman" w:hAnsi="Times New Roman" w:cs="Times New Roman"/>
                <w:bCs/>
                <w:iCs/>
              </w:rPr>
              <w:t>Основная ткань: смесовая, пл.</w:t>
            </w:r>
            <w:r w:rsidR="00960112" w:rsidRPr="003263E0">
              <w:rPr>
                <w:rFonts w:ascii="Times New Roman" w:hAnsi="Times New Roman" w:cs="Times New Roman"/>
                <w:bCs/>
                <w:iCs/>
              </w:rPr>
              <w:t xml:space="preserve"> не менее </w:t>
            </w:r>
            <w:r w:rsidR="005B16E7" w:rsidRPr="003263E0">
              <w:rPr>
                <w:rFonts w:ascii="Times New Roman" w:hAnsi="Times New Roman" w:cs="Times New Roman"/>
                <w:bCs/>
                <w:iCs/>
              </w:rPr>
              <w:t>210 г/м2,</w:t>
            </w:r>
            <w:r w:rsidR="005B16E7" w:rsidRPr="003263E0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 xml:space="preserve"> ВО</w:t>
            </w:r>
            <w:r w:rsidR="005B16E7" w:rsidRPr="003263E0">
              <w:rPr>
                <w:rFonts w:ascii="Calibri" w:hAnsi="Calibri" w:cs="Calibri"/>
                <w:color w:val="888888"/>
                <w:sz w:val="21"/>
                <w:szCs w:val="21"/>
                <w:shd w:val="clear" w:color="auto" w:fill="FFFFFF"/>
              </w:rPr>
              <w:t>.</w:t>
            </w:r>
            <w:r w:rsidR="002732C3" w:rsidRPr="003263E0">
              <w:rPr>
                <w:rFonts w:ascii="Calibri" w:hAnsi="Calibri" w:cs="Calibri"/>
                <w:color w:val="888888"/>
                <w:sz w:val="21"/>
                <w:szCs w:val="21"/>
                <w:shd w:val="clear" w:color="auto" w:fill="FFFFFF"/>
              </w:rPr>
              <w:t xml:space="preserve"> </w:t>
            </w:r>
            <w:r w:rsidR="002F07B7" w:rsidRPr="003263E0">
              <w:rPr>
                <w:rFonts w:ascii="Times New Roman" w:hAnsi="Times New Roman" w:cs="Times New Roman"/>
                <w:bCs/>
                <w:iCs/>
              </w:rPr>
              <w:t xml:space="preserve">плотность </w:t>
            </w:r>
            <w:r w:rsidR="00D55A6A" w:rsidRPr="003263E0">
              <w:rPr>
                <w:rFonts w:ascii="Times New Roman" w:hAnsi="Times New Roman" w:cs="Times New Roman"/>
                <w:bCs/>
                <w:iCs/>
              </w:rPr>
              <w:t>материала</w:t>
            </w:r>
            <w:r w:rsidR="002F07B7" w:rsidRPr="003263E0">
              <w:rPr>
                <w:rFonts w:ascii="Times New Roman" w:hAnsi="Times New Roman" w:cs="Times New Roman"/>
                <w:bCs/>
                <w:iCs/>
              </w:rPr>
              <w:t xml:space="preserve">: не менее </w:t>
            </w:r>
            <w:r w:rsidR="00D55A6A" w:rsidRPr="003263E0">
              <w:rPr>
                <w:rFonts w:ascii="Times New Roman" w:hAnsi="Times New Roman" w:cs="Times New Roman"/>
                <w:bCs/>
                <w:iCs/>
              </w:rPr>
              <w:t>214 гр./м²,</w:t>
            </w:r>
            <w:r w:rsidR="002F07B7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6E4F60DF" w14:textId="674923E6" w:rsidR="002F07B7" w:rsidRPr="003263E0" w:rsidRDefault="002F07B7" w:rsidP="002F0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</w:rPr>
              <w:t>Подкладка: полиэфир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 xml:space="preserve">Утеплитель: синтепон </w:t>
            </w:r>
            <w:r w:rsidR="00D55A6A" w:rsidRPr="003263E0">
              <w:rPr>
                <w:rFonts w:ascii="Times New Roman" w:hAnsi="Times New Roman" w:cs="Times New Roman"/>
                <w:bCs/>
                <w:iCs/>
              </w:rPr>
              <w:t>(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полиэфир),</w:t>
            </w:r>
          </w:p>
          <w:p w14:paraId="27035513" w14:textId="77777777" w:rsidR="002F07B7" w:rsidRPr="003263E0" w:rsidRDefault="002F07B7" w:rsidP="002F0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Плотность синтепона в куртке: не менее 400 гр./м², </w:t>
            </w:r>
          </w:p>
          <w:p w14:paraId="2F909C1E" w14:textId="2FF6BB30" w:rsidR="002F07B7" w:rsidRPr="003263E0" w:rsidRDefault="002F07B7" w:rsidP="002F07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</w:rPr>
              <w:t>Плотность синтепона в полукомбинезоне: не менее 300 гр./м²</w:t>
            </w:r>
          </w:p>
          <w:p w14:paraId="0B8199A3" w14:textId="56A49759" w:rsidR="006431A3" w:rsidRPr="003263E0" w:rsidRDefault="007B2002" w:rsidP="00E115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Костюм состоит из куртки и брюк </w:t>
            </w:r>
          </w:p>
          <w:p w14:paraId="75FA8FAC" w14:textId="034F2387" w:rsidR="00E1151A" w:rsidRPr="003263E0" w:rsidRDefault="007B2002" w:rsidP="00E115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</w:rPr>
              <w:t> </w:t>
            </w:r>
            <w:r w:rsidR="006431A3" w:rsidRPr="003263E0">
              <w:rPr>
                <w:rFonts w:ascii="Times New Roman" w:hAnsi="Times New Roman" w:cs="Times New Roman"/>
                <w:bCs/>
                <w:iCs/>
              </w:rPr>
              <w:t>-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по спинке для утепления поясницы ширина пояса брюк увеличена,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яркая кокетка из отделочной ткани,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широкие светоотражающие полосы по низу кокеток и рукавов,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воротник-стойка,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нижние карманы в рельефах,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нагрудный карман на левой полочке,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внутренние трикотажные манжеты-напульсники,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съемный капюшон с регулировкой объема по лицевой и затылочной части,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застежка на молнию с ветрозащитной планкой,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яркие «флажки» по борту и в клапане кармана,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брюки с застежкой на молнию и пуговицы на поясе,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хлястики для регулировки объема брюк по талии,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регулируемые по длине съемные бретели,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накладные карманы с косыми входами спереди,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широкие свето</w:t>
            </w:r>
            <w:r w:rsidR="001E04B8" w:rsidRPr="003263E0">
              <w:rPr>
                <w:rFonts w:ascii="Times New Roman" w:hAnsi="Times New Roman" w:cs="Times New Roman"/>
                <w:bCs/>
                <w:iCs/>
              </w:rPr>
              <w:t>отражающие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полосы по низу брючин</w:t>
            </w:r>
            <w:r w:rsidRPr="003263E0">
              <w:rPr>
                <w:rFonts w:ascii="Calibri" w:hAnsi="Calibri" w:cs="Calibri"/>
                <w:color w:val="888888"/>
                <w:sz w:val="21"/>
                <w:szCs w:val="21"/>
                <w:shd w:val="clear" w:color="auto" w:fill="FFFFFF"/>
              </w:rPr>
              <w:t>.</w:t>
            </w:r>
          </w:p>
          <w:p w14:paraId="32A3B513" w14:textId="77777777" w:rsidR="00310F9A" w:rsidRPr="003263E0" w:rsidRDefault="001E3761" w:rsidP="001E3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263E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277AF" w:rsidRPr="003263E0">
              <w:rPr>
                <w:rFonts w:ascii="Times New Roman" w:hAnsi="Times New Roman" w:cs="Times New Roman"/>
                <w:b/>
                <w:i/>
              </w:rPr>
              <w:t>Размеры</w:t>
            </w:r>
            <w:r w:rsidR="00310F9A" w:rsidRPr="003263E0">
              <w:rPr>
                <w:rFonts w:ascii="Times New Roman" w:hAnsi="Times New Roman" w:cs="Times New Roman"/>
                <w:b/>
                <w:i/>
              </w:rPr>
              <w:t xml:space="preserve"> и рост </w:t>
            </w:r>
            <w:r w:rsidR="00357A64" w:rsidRPr="003263E0">
              <w:rPr>
                <w:rFonts w:ascii="Times New Roman" w:hAnsi="Times New Roman" w:cs="Times New Roman"/>
                <w:b/>
                <w:i/>
              </w:rPr>
              <w:t>спецодежды</w:t>
            </w:r>
            <w:r w:rsidR="00960112" w:rsidRPr="003263E0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603F818A" w14:textId="438207F1" w:rsidR="00960112" w:rsidRPr="003263E0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Размер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44-46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             </w:t>
            </w:r>
            <w:r w:rsidR="00ED1C23"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Рост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170-176</w:t>
            </w:r>
            <w:r w:rsidR="006D4145" w:rsidRPr="003263E0">
              <w:rPr>
                <w:rFonts w:ascii="Times New Roman" w:hAnsi="Times New Roman" w:cs="Times New Roman"/>
                <w:bCs/>
                <w:iCs/>
              </w:rPr>
              <w:t xml:space="preserve"> –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D1C23" w:rsidRPr="003263E0">
              <w:rPr>
                <w:rFonts w:ascii="Times New Roman" w:hAnsi="Times New Roman" w:cs="Times New Roman"/>
                <w:bCs/>
                <w:iCs/>
              </w:rPr>
              <w:t>шт</w:t>
            </w:r>
            <w:proofErr w:type="spellEnd"/>
          </w:p>
          <w:p w14:paraId="7F596F9C" w14:textId="7AFCFA8C" w:rsidR="00960112" w:rsidRPr="003263E0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Размер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48-50(Муж)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  </w:t>
            </w:r>
            <w:r w:rsidR="00ED1C23"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Рост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170-176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D4145" w:rsidRPr="003263E0">
              <w:rPr>
                <w:rFonts w:ascii="Times New Roman" w:hAnsi="Times New Roman" w:cs="Times New Roman"/>
                <w:bCs/>
                <w:iCs/>
              </w:rPr>
              <w:t>–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3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proofErr w:type="gramStart"/>
            <w:r w:rsidR="00ED1C23" w:rsidRPr="003263E0">
              <w:rPr>
                <w:rFonts w:ascii="Times New Roman" w:hAnsi="Times New Roman" w:cs="Times New Roman"/>
                <w:bCs/>
                <w:iCs/>
              </w:rPr>
              <w:t>шт</w:t>
            </w:r>
            <w:proofErr w:type="spellEnd"/>
            <w:proofErr w:type="gramEnd"/>
          </w:p>
          <w:p w14:paraId="251BA3C4" w14:textId="5BD33C75" w:rsidR="00960112" w:rsidRPr="003263E0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Размер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48-50 (жен)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   </w:t>
            </w:r>
            <w:r w:rsidR="00ED1C23"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Рост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170-176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D4145" w:rsidRPr="003263E0">
              <w:rPr>
                <w:rFonts w:ascii="Times New Roman" w:hAnsi="Times New Roman" w:cs="Times New Roman"/>
                <w:bCs/>
                <w:iCs/>
              </w:rPr>
              <w:t>–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proofErr w:type="gramStart"/>
            <w:r w:rsidR="00ED1C23" w:rsidRPr="003263E0">
              <w:rPr>
                <w:rFonts w:ascii="Times New Roman" w:hAnsi="Times New Roman" w:cs="Times New Roman"/>
                <w:bCs/>
                <w:iCs/>
              </w:rPr>
              <w:t>шт</w:t>
            </w:r>
            <w:proofErr w:type="spellEnd"/>
            <w:proofErr w:type="gramEnd"/>
          </w:p>
          <w:p w14:paraId="306665DA" w14:textId="48235426" w:rsidR="00960112" w:rsidRPr="003263E0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Размер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48-50 (жен)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   </w:t>
            </w:r>
            <w:r w:rsidR="00ED1C23"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Рост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158-164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D4145" w:rsidRPr="003263E0">
              <w:rPr>
                <w:rFonts w:ascii="Times New Roman" w:hAnsi="Times New Roman" w:cs="Times New Roman"/>
                <w:bCs/>
                <w:iCs/>
              </w:rPr>
              <w:t>–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proofErr w:type="gramStart"/>
            <w:r w:rsidR="00ED1C23" w:rsidRPr="003263E0">
              <w:rPr>
                <w:rFonts w:ascii="Times New Roman" w:hAnsi="Times New Roman" w:cs="Times New Roman"/>
                <w:bCs/>
                <w:iCs/>
              </w:rPr>
              <w:t>шт</w:t>
            </w:r>
            <w:proofErr w:type="spellEnd"/>
            <w:proofErr w:type="gramEnd"/>
          </w:p>
          <w:p w14:paraId="635E3941" w14:textId="16C658CC" w:rsidR="00960112" w:rsidRPr="003263E0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Размер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52-54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             </w:t>
            </w:r>
            <w:r w:rsidR="00ED1C23"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Рост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170-176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D4145" w:rsidRPr="003263E0">
              <w:rPr>
                <w:rFonts w:ascii="Times New Roman" w:hAnsi="Times New Roman" w:cs="Times New Roman"/>
                <w:bCs/>
                <w:iCs/>
              </w:rPr>
              <w:t>–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7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D1C23" w:rsidRPr="003263E0">
              <w:rPr>
                <w:rFonts w:ascii="Times New Roman" w:hAnsi="Times New Roman" w:cs="Times New Roman"/>
                <w:bCs/>
                <w:iCs/>
              </w:rPr>
              <w:t>шт</w:t>
            </w:r>
            <w:proofErr w:type="spellEnd"/>
          </w:p>
          <w:p w14:paraId="30C76362" w14:textId="5FAF8AF2" w:rsidR="00960112" w:rsidRPr="003263E0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Размер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52-54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             </w:t>
            </w:r>
            <w:r w:rsidR="00ED1C23"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Рост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182-188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D4145" w:rsidRPr="003263E0">
              <w:rPr>
                <w:rFonts w:ascii="Times New Roman" w:hAnsi="Times New Roman" w:cs="Times New Roman"/>
                <w:bCs/>
                <w:iCs/>
              </w:rPr>
              <w:t>–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4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D1C23" w:rsidRPr="003263E0">
              <w:rPr>
                <w:rFonts w:ascii="Times New Roman" w:hAnsi="Times New Roman" w:cs="Times New Roman"/>
                <w:bCs/>
                <w:iCs/>
              </w:rPr>
              <w:t>шт</w:t>
            </w:r>
            <w:proofErr w:type="spellEnd"/>
          </w:p>
          <w:p w14:paraId="6C3C683D" w14:textId="78E75F8C" w:rsidR="00960112" w:rsidRPr="003263E0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Размер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56-58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             </w:t>
            </w:r>
            <w:r w:rsidR="00ED1C23"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Рост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170-176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D4145" w:rsidRPr="003263E0">
              <w:rPr>
                <w:rFonts w:ascii="Times New Roman" w:hAnsi="Times New Roman" w:cs="Times New Roman"/>
                <w:bCs/>
                <w:iCs/>
              </w:rPr>
              <w:t>–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4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D1C23" w:rsidRPr="003263E0">
              <w:rPr>
                <w:rFonts w:ascii="Times New Roman" w:hAnsi="Times New Roman" w:cs="Times New Roman"/>
                <w:bCs/>
                <w:iCs/>
              </w:rPr>
              <w:t>шт</w:t>
            </w:r>
            <w:proofErr w:type="spellEnd"/>
          </w:p>
          <w:p w14:paraId="6477CA7E" w14:textId="1DE9A66E" w:rsidR="00960112" w:rsidRPr="003263E0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Размер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60-62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             </w:t>
            </w:r>
            <w:r w:rsidR="00ED1C23"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Рост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170-176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D4145" w:rsidRPr="003263E0">
              <w:rPr>
                <w:rFonts w:ascii="Times New Roman" w:hAnsi="Times New Roman" w:cs="Times New Roman"/>
                <w:bCs/>
                <w:iCs/>
              </w:rPr>
              <w:t>–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D1C23" w:rsidRPr="003263E0">
              <w:rPr>
                <w:rFonts w:ascii="Times New Roman" w:hAnsi="Times New Roman" w:cs="Times New Roman"/>
                <w:bCs/>
                <w:iCs/>
              </w:rPr>
              <w:t>шт</w:t>
            </w:r>
            <w:proofErr w:type="spellEnd"/>
          </w:p>
          <w:p w14:paraId="62A037FC" w14:textId="205C9BBB" w:rsidR="00960112" w:rsidRPr="003263E0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Размер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60-62(жен)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    </w:t>
            </w:r>
            <w:r w:rsidR="00ED1C23"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Рост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170-176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D4145" w:rsidRPr="003263E0">
              <w:rPr>
                <w:rFonts w:ascii="Times New Roman" w:hAnsi="Times New Roman" w:cs="Times New Roman"/>
                <w:bCs/>
                <w:iCs/>
              </w:rPr>
              <w:t>–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proofErr w:type="gramStart"/>
            <w:r w:rsidR="00ED1C23" w:rsidRPr="003263E0">
              <w:rPr>
                <w:rFonts w:ascii="Times New Roman" w:hAnsi="Times New Roman" w:cs="Times New Roman"/>
                <w:bCs/>
                <w:iCs/>
              </w:rPr>
              <w:t>шт</w:t>
            </w:r>
            <w:proofErr w:type="spellEnd"/>
            <w:proofErr w:type="gramEnd"/>
          </w:p>
          <w:p w14:paraId="149E269C" w14:textId="743FAABF" w:rsidR="00960112" w:rsidRPr="003263E0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Размер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64-66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             </w:t>
            </w:r>
            <w:r w:rsidR="00ED1C23" w:rsidRPr="003263E0">
              <w:rPr>
                <w:rFonts w:ascii="Times New Roman" w:hAnsi="Times New Roman" w:cs="Times New Roman"/>
                <w:bCs/>
                <w:iCs/>
                <w:u w:val="single"/>
              </w:rPr>
              <w:t>Рост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182-188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D4145" w:rsidRPr="003263E0">
              <w:rPr>
                <w:rFonts w:ascii="Times New Roman" w:hAnsi="Times New Roman" w:cs="Times New Roman"/>
                <w:bCs/>
                <w:iCs/>
              </w:rPr>
              <w:t>–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1</w:t>
            </w:r>
            <w:r w:rsidR="00ED1C23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D1C23" w:rsidRPr="003263E0">
              <w:rPr>
                <w:rFonts w:ascii="Times New Roman" w:hAnsi="Times New Roman" w:cs="Times New Roman"/>
                <w:bCs/>
                <w:iCs/>
              </w:rPr>
              <w:t>шт</w:t>
            </w:r>
            <w:proofErr w:type="spellEnd"/>
          </w:p>
        </w:tc>
        <w:tc>
          <w:tcPr>
            <w:tcW w:w="708" w:type="dxa"/>
          </w:tcPr>
          <w:p w14:paraId="123BFA21" w14:textId="77777777" w:rsidR="00452490" w:rsidRPr="003263E0" w:rsidRDefault="0062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3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</w:tcPr>
          <w:p w14:paraId="21F77418" w14:textId="599A5109" w:rsidR="00452490" w:rsidRPr="003263E0" w:rsidRDefault="006D4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3E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806D81" w14:paraId="559D98F5" w14:textId="77777777" w:rsidTr="003263E0">
        <w:trPr>
          <w:trHeight w:val="279"/>
        </w:trPr>
        <w:tc>
          <w:tcPr>
            <w:tcW w:w="709" w:type="dxa"/>
          </w:tcPr>
          <w:p w14:paraId="7164CBE5" w14:textId="77777777" w:rsidR="00806D81" w:rsidRDefault="00806D81">
            <w:pPr>
              <w:pStyle w:val="af7"/>
              <w:widowControl w:val="0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14:paraId="6E8181BB" w14:textId="77777777" w:rsidR="00806D81" w:rsidRPr="00806D81" w:rsidRDefault="00806D81" w:rsidP="00806D81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806D81">
              <w:rPr>
                <w:rFonts w:ascii="Times New Roman" w:hAnsi="Times New Roman" w:cs="Times New Roman"/>
                <w:bCs/>
                <w:iCs/>
              </w:rPr>
              <w:t xml:space="preserve">Сапоги </w:t>
            </w:r>
          </w:p>
          <w:p w14:paraId="38123C05" w14:textId="77777777" w:rsidR="00806D81" w:rsidRDefault="00806D81" w:rsidP="00806D81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Pr="00806D81">
              <w:rPr>
                <w:rFonts w:ascii="Times New Roman" w:hAnsi="Times New Roman" w:cs="Times New Roman"/>
                <w:bCs/>
                <w:iCs/>
              </w:rPr>
              <w:t xml:space="preserve">металлическим </w:t>
            </w:r>
            <w:proofErr w:type="spellStart"/>
            <w:r w:rsidRPr="00806D81">
              <w:rPr>
                <w:rFonts w:ascii="Times New Roman" w:hAnsi="Times New Roman" w:cs="Times New Roman"/>
                <w:bCs/>
                <w:iCs/>
              </w:rPr>
              <w:t>подноском</w:t>
            </w:r>
            <w:proofErr w:type="spellEnd"/>
          </w:p>
          <w:p w14:paraId="45AE9297" w14:textId="77777777" w:rsidR="00123F67" w:rsidRDefault="00123F67" w:rsidP="00806D81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14:paraId="42EF0B13" w14:textId="3B1EB3D6" w:rsidR="00123F67" w:rsidRDefault="0082685E" w:rsidP="00806D81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3E5EF10" wp14:editId="2D5A2B58">
                  <wp:extent cx="1150620" cy="952500"/>
                  <wp:effectExtent l="0" t="0" r="0" b="0"/>
                  <wp:docPr id="1" name="Рисунок 1" descr="https://sterlitamak.avangard-sp.ru/upload/iblock/5f8/t824acogjpg2aatdr8liurz0j72m0g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erlitamak.avangard-sp.ru/upload/iblock/5f8/t824acogjpg2aatdr8liurz0j72m0g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458931CB" w14:textId="70D11724" w:rsidR="00123F67" w:rsidRPr="00625D5B" w:rsidRDefault="00123F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25D5B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Верх: натуральная </w:t>
            </w:r>
            <w:r w:rsidR="00FD70F0" w:rsidRPr="00FD70F0">
              <w:rPr>
                <w:rFonts w:ascii="Times New Roman" w:hAnsi="Times New Roman" w:cs="Times New Roman"/>
                <w:bCs/>
                <w:iCs/>
              </w:rPr>
              <w:t xml:space="preserve">высококачественная </w:t>
            </w:r>
            <w:r w:rsidRPr="00625D5B">
              <w:rPr>
                <w:rFonts w:ascii="Times New Roman" w:hAnsi="Times New Roman" w:cs="Times New Roman"/>
                <w:bCs/>
                <w:iCs/>
              </w:rPr>
              <w:t>кожа</w:t>
            </w:r>
          </w:p>
          <w:p w14:paraId="25403B85" w14:textId="77777777" w:rsidR="00E128B8" w:rsidRDefault="00123F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25D5B">
              <w:rPr>
                <w:rFonts w:ascii="Times New Roman" w:hAnsi="Times New Roman" w:cs="Times New Roman"/>
                <w:bCs/>
                <w:iCs/>
              </w:rPr>
              <w:t xml:space="preserve">Подошва: </w:t>
            </w:r>
            <w:r w:rsidR="00FD70F0" w:rsidRPr="00812B17">
              <w:rPr>
                <w:rFonts w:ascii="Times New Roman" w:hAnsi="Times New Roman" w:cs="Times New Roman"/>
                <w:bCs/>
                <w:iCs/>
              </w:rPr>
              <w:t>двухслойная подошва</w:t>
            </w:r>
            <w:r w:rsidR="00E128B8">
              <w:rPr>
                <w:rFonts w:ascii="Times New Roman" w:hAnsi="Times New Roman" w:cs="Times New Roman"/>
                <w:bCs/>
                <w:iCs/>
              </w:rPr>
              <w:t xml:space="preserve"> из </w:t>
            </w:r>
            <w:r w:rsidR="0082685E">
              <w:rPr>
                <w:rFonts w:ascii="Times New Roman" w:hAnsi="Times New Roman" w:cs="Times New Roman"/>
                <w:bCs/>
                <w:iCs/>
              </w:rPr>
              <w:t>ПУ(Полиуретан)/</w:t>
            </w:r>
            <w:r w:rsidR="00E128B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2685E">
              <w:rPr>
                <w:rFonts w:ascii="Times New Roman" w:hAnsi="Times New Roman" w:cs="Times New Roman"/>
                <w:bCs/>
                <w:iCs/>
              </w:rPr>
              <w:t>ТПУ</w:t>
            </w:r>
          </w:p>
          <w:p w14:paraId="4B74C883" w14:textId="0CBC0CB5" w:rsidR="00123F67" w:rsidRDefault="00826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Термо</w:t>
            </w:r>
            <w:r w:rsidR="00123F67" w:rsidRPr="00625D5B">
              <w:rPr>
                <w:rFonts w:ascii="Times New Roman" w:hAnsi="Times New Roman" w:cs="Times New Roman"/>
                <w:bCs/>
                <w:iCs/>
              </w:rPr>
              <w:t>полиуретан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)</w:t>
            </w:r>
          </w:p>
          <w:p w14:paraId="27BC3192" w14:textId="3CF72BBD" w:rsidR="00E128B8" w:rsidRPr="00E128B8" w:rsidRDefault="00E128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128B8">
              <w:rPr>
                <w:rFonts w:ascii="Times New Roman" w:hAnsi="Times New Roman" w:cs="Times New Roman"/>
                <w:bCs/>
                <w:iCs/>
              </w:rPr>
              <w:t xml:space="preserve">- подкладка из искусственного меха в комбинации с </w:t>
            </w:r>
            <w:r w:rsidRPr="00E128B8">
              <w:rPr>
                <w:rFonts w:ascii="Times New Roman" w:hAnsi="Times New Roman" w:cs="Times New Roman"/>
                <w:bCs/>
                <w:iCs/>
              </w:rPr>
              <w:lastRenderedPageBreak/>
              <w:t>натуральным спилком</w:t>
            </w:r>
            <w:r w:rsidRPr="00E128B8">
              <w:rPr>
                <w:rFonts w:ascii="Times New Roman" w:hAnsi="Times New Roman" w:cs="Times New Roman"/>
                <w:bCs/>
                <w:iCs/>
              </w:rPr>
              <w:br/>
              <w:t>- вставка на голенище для регулировки объема</w:t>
            </w:r>
            <w:r w:rsidRPr="00E128B8">
              <w:rPr>
                <w:rFonts w:ascii="Times New Roman" w:hAnsi="Times New Roman" w:cs="Times New Roman"/>
                <w:bCs/>
                <w:iCs/>
              </w:rPr>
              <w:br/>
              <w:t>- застежка на хлястик и пряжку</w:t>
            </w:r>
            <w:r w:rsidRPr="00E128B8">
              <w:rPr>
                <w:rFonts w:ascii="Times New Roman" w:hAnsi="Times New Roman" w:cs="Times New Roman"/>
                <w:bCs/>
                <w:iCs/>
              </w:rPr>
              <w:br/>
              <w:t>- металлический подносок защищае</w:t>
            </w:r>
            <w:r w:rsidRPr="003263E0">
              <w:rPr>
                <w:rFonts w:ascii="Times New Roman" w:hAnsi="Times New Roman" w:cs="Times New Roman"/>
                <w:bCs/>
                <w:iCs/>
                <w:shd w:val="clear" w:color="auto" w:fill="FFFFFF" w:themeFill="background1"/>
              </w:rPr>
              <w:t xml:space="preserve">т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пальцы ног от механических повреждений с усилием </w:t>
            </w:r>
            <w:r w:rsidR="00960112" w:rsidRPr="003263E0">
              <w:rPr>
                <w:rFonts w:ascii="Times New Roman" w:hAnsi="Times New Roman" w:cs="Times New Roman"/>
                <w:bCs/>
                <w:iCs/>
                <w:highlight w:val="cyan"/>
              </w:rPr>
              <w:t>не менее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 xml:space="preserve"> 200 Дж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декоративные элементы - брендовые флажки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светоотражающие детали для работы в условиях плохой видимости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>- двухслойная подошва выполнена из ПУ/ТПУ, обладает стойкостью к воздействию масел, сырой нефти, иных нефтепродуктов, растворов кислот и щелочей, нетоксичной и взрывоопасной пыли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br/>
              <w:t xml:space="preserve">- подошва имеет широкий температурный диапазон использования </w:t>
            </w:r>
            <w:r w:rsidR="00960112" w:rsidRPr="003263E0">
              <w:rPr>
                <w:rFonts w:ascii="Times New Roman" w:hAnsi="Times New Roman" w:cs="Times New Roman"/>
                <w:bCs/>
                <w:iCs/>
                <w:highlight w:val="cyan"/>
              </w:rPr>
              <w:t>не менее от</w:t>
            </w:r>
            <w:r w:rsidR="00960112" w:rsidRPr="003263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63E0">
              <w:rPr>
                <w:rFonts w:ascii="Times New Roman" w:hAnsi="Times New Roman" w:cs="Times New Roman"/>
                <w:bCs/>
                <w:iCs/>
              </w:rPr>
              <w:t>-35° до +120°С,</w:t>
            </w:r>
            <w:r w:rsidRPr="003263E0">
              <w:rPr>
                <w:rFonts w:ascii="Times New Roman" w:hAnsi="Times New Roman" w:cs="Times New Roman"/>
                <w:bCs/>
                <w:iCs/>
                <w:shd w:val="clear" w:color="auto" w:fill="FFFFFF" w:themeFill="background1"/>
              </w:rPr>
              <w:br/>
              <w:t>- удобная колодка обеспечивает комфорт</w:t>
            </w:r>
            <w:r w:rsidRPr="00E128B8">
              <w:rPr>
                <w:rFonts w:ascii="Times New Roman" w:hAnsi="Times New Roman" w:cs="Times New Roman"/>
                <w:bCs/>
                <w:iCs/>
              </w:rPr>
              <w:t xml:space="preserve"> при длительной носке</w:t>
            </w:r>
            <w:r w:rsidRPr="00E128B8">
              <w:rPr>
                <w:rFonts w:ascii="Times New Roman" w:hAnsi="Times New Roman" w:cs="Times New Roman"/>
                <w:bCs/>
                <w:iCs/>
              </w:rPr>
              <w:br/>
              <w:t>- вкладная стелька из нетканого полотна с искусственным мехом</w:t>
            </w:r>
          </w:p>
          <w:p w14:paraId="30A9E830" w14:textId="220EB91D" w:rsidR="001E3761" w:rsidRPr="001E3761" w:rsidRDefault="00123F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25D5B">
              <w:rPr>
                <w:rFonts w:ascii="Times New Roman" w:hAnsi="Times New Roman" w:cs="Times New Roman"/>
                <w:bCs/>
                <w:iCs/>
              </w:rPr>
              <w:t>Обладает стойкостью: к общим</w:t>
            </w:r>
            <w:r w:rsidR="00625D5B" w:rsidRPr="00625D5B">
              <w:rPr>
                <w:rFonts w:ascii="Times New Roman" w:hAnsi="Times New Roman" w:cs="Times New Roman"/>
                <w:bCs/>
                <w:iCs/>
              </w:rPr>
              <w:t xml:space="preserve"> производственным загрязнениям, к скольжению по </w:t>
            </w:r>
            <w:proofErr w:type="spellStart"/>
            <w:r w:rsidR="00625D5B" w:rsidRPr="00625D5B">
              <w:rPr>
                <w:rFonts w:ascii="Times New Roman" w:hAnsi="Times New Roman" w:cs="Times New Roman"/>
                <w:bCs/>
                <w:iCs/>
              </w:rPr>
              <w:t>зажиренным</w:t>
            </w:r>
            <w:proofErr w:type="spellEnd"/>
            <w:r w:rsidR="00625D5B" w:rsidRPr="00625D5B">
              <w:rPr>
                <w:rFonts w:ascii="Times New Roman" w:hAnsi="Times New Roman" w:cs="Times New Roman"/>
                <w:bCs/>
                <w:iCs/>
              </w:rPr>
              <w:t xml:space="preserve"> поверхностям, к химическим факторам (от раствора кислот концентрацией не </w:t>
            </w:r>
            <w:r w:rsidR="00F248E1">
              <w:rPr>
                <w:rFonts w:ascii="Times New Roman" w:hAnsi="Times New Roman" w:cs="Times New Roman"/>
                <w:bCs/>
                <w:iCs/>
              </w:rPr>
              <w:t>мен</w:t>
            </w:r>
            <w:r w:rsidR="00625D5B" w:rsidRPr="00625D5B">
              <w:rPr>
                <w:rFonts w:ascii="Times New Roman" w:hAnsi="Times New Roman" w:cs="Times New Roman"/>
                <w:bCs/>
                <w:iCs/>
              </w:rPr>
              <w:t xml:space="preserve">ее 20%, растворов щелочей концентрацией не </w:t>
            </w:r>
            <w:r w:rsidR="00F248E1">
              <w:rPr>
                <w:rFonts w:ascii="Times New Roman" w:hAnsi="Times New Roman" w:cs="Times New Roman"/>
                <w:bCs/>
                <w:iCs/>
              </w:rPr>
              <w:t>мен</w:t>
            </w:r>
            <w:r w:rsidR="00625D5B" w:rsidRPr="00625D5B">
              <w:rPr>
                <w:rFonts w:ascii="Times New Roman" w:hAnsi="Times New Roman" w:cs="Times New Roman"/>
                <w:bCs/>
                <w:iCs/>
              </w:rPr>
              <w:t>ее 20%</w:t>
            </w:r>
            <w:r w:rsidRPr="00625D5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25D5B" w:rsidRPr="00625D5B">
              <w:rPr>
                <w:rFonts w:ascii="Times New Roman" w:hAnsi="Times New Roman" w:cs="Times New Roman"/>
                <w:bCs/>
                <w:iCs/>
              </w:rPr>
              <w:t>,</w:t>
            </w:r>
            <w:r w:rsidR="001E376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25D5B">
              <w:rPr>
                <w:rFonts w:ascii="Times New Roman" w:hAnsi="Times New Roman" w:cs="Times New Roman"/>
                <w:bCs/>
                <w:iCs/>
              </w:rPr>
              <w:t>к воздействию масел, сырой нефти, нефтепродуктов</w:t>
            </w:r>
            <w:r w:rsidR="00625D5B" w:rsidRPr="00625D5B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14:paraId="35B0DAC3" w14:textId="77777777" w:rsidR="00806D81" w:rsidRDefault="001E3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85AEE" w:rsidRPr="001E3761">
              <w:rPr>
                <w:rFonts w:ascii="Times New Roman" w:hAnsi="Times New Roman" w:cs="Times New Roman"/>
                <w:b/>
                <w:i/>
              </w:rPr>
              <w:t>Размеры сапог</w:t>
            </w:r>
            <w:r w:rsidR="00960112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0A98DD76" w14:textId="08BAC57A" w:rsidR="00960112" w:rsidRPr="00960112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0112">
              <w:rPr>
                <w:rFonts w:ascii="Times New Roman" w:hAnsi="Times New Roman" w:cs="Times New Roman"/>
                <w:bCs/>
                <w:iCs/>
              </w:rPr>
              <w:t>Размер 37 – 1 пара</w:t>
            </w:r>
          </w:p>
          <w:p w14:paraId="2574A4D3" w14:textId="4369E265" w:rsidR="00960112" w:rsidRPr="00960112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0112">
              <w:rPr>
                <w:rFonts w:ascii="Times New Roman" w:hAnsi="Times New Roman" w:cs="Times New Roman"/>
                <w:bCs/>
                <w:iCs/>
              </w:rPr>
              <w:t>Размер 38 – 1 пара</w:t>
            </w:r>
          </w:p>
          <w:p w14:paraId="06E40BE5" w14:textId="4F99FBA7" w:rsidR="00960112" w:rsidRPr="00960112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0112">
              <w:rPr>
                <w:rFonts w:ascii="Times New Roman" w:hAnsi="Times New Roman" w:cs="Times New Roman"/>
                <w:bCs/>
                <w:iCs/>
              </w:rPr>
              <w:t>Размер 39 – 1 пара</w:t>
            </w:r>
          </w:p>
          <w:p w14:paraId="75A9107A" w14:textId="3F3EDE84" w:rsidR="00960112" w:rsidRPr="00960112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0112">
              <w:rPr>
                <w:rFonts w:ascii="Times New Roman" w:hAnsi="Times New Roman" w:cs="Times New Roman"/>
                <w:bCs/>
                <w:iCs/>
              </w:rPr>
              <w:t>Размер 40 – 1 пара</w:t>
            </w:r>
          </w:p>
          <w:p w14:paraId="71EA12AD" w14:textId="138A84F7" w:rsidR="00960112" w:rsidRPr="00960112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0112">
              <w:rPr>
                <w:rFonts w:ascii="Times New Roman" w:hAnsi="Times New Roman" w:cs="Times New Roman"/>
                <w:bCs/>
                <w:iCs/>
              </w:rPr>
              <w:t>Размер 42 – 9 пар</w:t>
            </w:r>
          </w:p>
          <w:p w14:paraId="3BDB6884" w14:textId="4AA75A07" w:rsidR="00960112" w:rsidRPr="00960112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0112">
              <w:rPr>
                <w:rFonts w:ascii="Times New Roman" w:hAnsi="Times New Roman" w:cs="Times New Roman"/>
                <w:bCs/>
                <w:iCs/>
              </w:rPr>
              <w:t>Размер 43 – 6 пар</w:t>
            </w:r>
          </w:p>
          <w:p w14:paraId="6B45588E" w14:textId="526B99BB" w:rsidR="00960112" w:rsidRPr="00960112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0112">
              <w:rPr>
                <w:rFonts w:ascii="Times New Roman" w:hAnsi="Times New Roman" w:cs="Times New Roman"/>
                <w:bCs/>
                <w:iCs/>
              </w:rPr>
              <w:t>Размер 44 – 3 пары</w:t>
            </w:r>
          </w:p>
          <w:p w14:paraId="6788AD8B" w14:textId="294EAF36" w:rsidR="00960112" w:rsidRPr="001E3761" w:rsidRDefault="00960112" w:rsidP="009601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60112">
              <w:rPr>
                <w:rFonts w:ascii="Times New Roman" w:hAnsi="Times New Roman" w:cs="Times New Roman"/>
                <w:bCs/>
                <w:iCs/>
              </w:rPr>
              <w:t>Размер 45 – 2 пары</w:t>
            </w:r>
          </w:p>
        </w:tc>
        <w:tc>
          <w:tcPr>
            <w:tcW w:w="708" w:type="dxa"/>
            <w:shd w:val="clear" w:color="auto" w:fill="auto"/>
          </w:tcPr>
          <w:p w14:paraId="01769EF1" w14:textId="6C88CD38" w:rsidR="00806D81" w:rsidRPr="003263E0" w:rsidRDefault="00806D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3E0">
              <w:rPr>
                <w:rFonts w:ascii="Times New Roman" w:hAnsi="Times New Roman" w:cs="Times New Roman"/>
              </w:rPr>
              <w:lastRenderedPageBreak/>
              <w:t>пары</w:t>
            </w:r>
          </w:p>
        </w:tc>
        <w:tc>
          <w:tcPr>
            <w:tcW w:w="851" w:type="dxa"/>
            <w:shd w:val="clear" w:color="auto" w:fill="auto"/>
          </w:tcPr>
          <w:p w14:paraId="3EBC372D" w14:textId="3BA9E327" w:rsidR="00806D81" w:rsidRPr="003263E0" w:rsidRDefault="006D4145" w:rsidP="007243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3E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</w:tbl>
    <w:p w14:paraId="327F7EB3" w14:textId="669901DE" w:rsidR="00452490" w:rsidRPr="00D55A6A" w:rsidRDefault="00AE36FA">
      <w:pPr>
        <w:spacing w:after="0"/>
        <w:ind w:left="-567" w:right="-284"/>
        <w:jc w:val="both"/>
        <w:rPr>
          <w:rFonts w:ascii="Times New Roman" w:hAnsi="Times New Roman" w:cs="Times New Roman"/>
          <w:bCs/>
          <w:i/>
          <w:iCs/>
        </w:rPr>
      </w:pPr>
      <w:r w:rsidRPr="00D55A6A">
        <w:rPr>
          <w:rFonts w:ascii="Times New Roman" w:hAnsi="Times New Roman" w:cs="Times New Roman"/>
          <w:b/>
          <w:i/>
          <w:iCs/>
        </w:rPr>
        <w:lastRenderedPageBreak/>
        <w:t xml:space="preserve"> </w:t>
      </w:r>
      <w:r w:rsidRPr="00D55A6A">
        <w:rPr>
          <w:rFonts w:ascii="Times New Roman" w:hAnsi="Times New Roman" w:cs="Times New Roman"/>
          <w:bCs/>
          <w:i/>
          <w:iCs/>
        </w:rPr>
        <w:t>- Изображение носит информативный характер – допускается изменение внешнего вида по согласованию с Заказчиком</w:t>
      </w:r>
    </w:p>
    <w:p w14:paraId="3B1E5043" w14:textId="77777777" w:rsidR="00AE36FA" w:rsidRDefault="00AE36FA">
      <w:pPr>
        <w:spacing w:after="0"/>
        <w:ind w:left="-567" w:right="-284"/>
        <w:jc w:val="both"/>
        <w:rPr>
          <w:rFonts w:ascii="Times New Roman" w:hAnsi="Times New Roman" w:cs="Times New Roman"/>
          <w:b/>
        </w:rPr>
      </w:pPr>
    </w:p>
    <w:p w14:paraId="602C71E4" w14:textId="2B33190E" w:rsidR="00452490" w:rsidRPr="00625D5B" w:rsidRDefault="006277AF">
      <w:pPr>
        <w:spacing w:after="0"/>
        <w:ind w:left="-567" w:right="-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2.  Место поставки товара:</w:t>
      </w:r>
      <w:r>
        <w:rPr>
          <w:rFonts w:ascii="Times New Roman" w:hAnsi="Times New Roman" w:cs="Times New Roman"/>
        </w:rPr>
        <w:t xml:space="preserve"> </w:t>
      </w:r>
      <w:r w:rsidR="00E94906" w:rsidRPr="00E94906">
        <w:rPr>
          <w:rFonts w:ascii="Times New Roman" w:hAnsi="Times New Roman" w:cs="Times New Roman"/>
        </w:rPr>
        <w:t xml:space="preserve">453239, Республика Башкортостан, </w:t>
      </w:r>
      <w:proofErr w:type="spellStart"/>
      <w:r w:rsidR="00E94906" w:rsidRPr="00E94906">
        <w:rPr>
          <w:rFonts w:ascii="Times New Roman" w:hAnsi="Times New Roman" w:cs="Times New Roman"/>
        </w:rPr>
        <w:t>Ишимбайский</w:t>
      </w:r>
      <w:proofErr w:type="spellEnd"/>
      <w:r w:rsidR="00E94906" w:rsidRPr="00E94906">
        <w:rPr>
          <w:rFonts w:ascii="Times New Roman" w:hAnsi="Times New Roman" w:cs="Times New Roman"/>
        </w:rPr>
        <w:t xml:space="preserve"> муниципальный район,  Сельское  Поселение Урман-</w:t>
      </w:r>
      <w:proofErr w:type="spellStart"/>
      <w:r w:rsidR="00E94906" w:rsidRPr="00E94906">
        <w:rPr>
          <w:rFonts w:ascii="Times New Roman" w:hAnsi="Times New Roman" w:cs="Times New Roman"/>
        </w:rPr>
        <w:t>Бишкадакский</w:t>
      </w:r>
      <w:proofErr w:type="spellEnd"/>
      <w:r w:rsidR="00E94906" w:rsidRPr="00E94906">
        <w:rPr>
          <w:rFonts w:ascii="Times New Roman" w:hAnsi="Times New Roman" w:cs="Times New Roman"/>
        </w:rPr>
        <w:t xml:space="preserve"> Сельсовет, Территория Автодорога Ишимбай-</w:t>
      </w:r>
      <w:proofErr w:type="spellStart"/>
      <w:r w:rsidR="00E94906" w:rsidRPr="00E94906">
        <w:rPr>
          <w:rFonts w:ascii="Times New Roman" w:hAnsi="Times New Roman" w:cs="Times New Roman"/>
        </w:rPr>
        <w:t>Красноусольск</w:t>
      </w:r>
      <w:proofErr w:type="spellEnd"/>
      <w:r w:rsidR="00E94906" w:rsidRPr="00E94906">
        <w:rPr>
          <w:rFonts w:ascii="Times New Roman" w:hAnsi="Times New Roman" w:cs="Times New Roman"/>
        </w:rPr>
        <w:t>, Километр 5-й, Здание 1</w:t>
      </w:r>
      <w:r w:rsidR="00E94906" w:rsidRPr="009F643D">
        <w:rPr>
          <w:sz w:val="32"/>
        </w:rPr>
        <w:t>.</w:t>
      </w:r>
      <w:r w:rsidR="002E073C">
        <w:rPr>
          <w:sz w:val="32"/>
        </w:rPr>
        <w:t xml:space="preserve"> </w:t>
      </w:r>
      <w:r w:rsidR="002E073C" w:rsidRPr="002E073C">
        <w:rPr>
          <w:rFonts w:ascii="Times New Roman" w:hAnsi="Times New Roman" w:cs="Times New Roman"/>
        </w:rPr>
        <w:t>Поставка товара за счет средств продавца</w:t>
      </w:r>
      <w:r w:rsidR="002E073C">
        <w:rPr>
          <w:rFonts w:ascii="Times New Roman" w:hAnsi="Times New Roman" w:cs="Times New Roman"/>
        </w:rPr>
        <w:t>.</w:t>
      </w:r>
    </w:p>
    <w:p w14:paraId="241A2201" w14:textId="06BDDAA7" w:rsidR="00452490" w:rsidRPr="003263E0" w:rsidRDefault="006277AF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3263E0">
        <w:rPr>
          <w:rFonts w:ascii="Times New Roman" w:hAnsi="Times New Roman" w:cs="Times New Roman"/>
          <w:b/>
        </w:rPr>
        <w:t>3. Срок поставки товара:</w:t>
      </w:r>
      <w:r w:rsidRPr="003263E0">
        <w:rPr>
          <w:rFonts w:ascii="Times New Roman" w:hAnsi="Times New Roman" w:cs="Times New Roman"/>
        </w:rPr>
        <w:t xml:space="preserve"> </w:t>
      </w:r>
      <w:r w:rsidR="00625D5B" w:rsidRPr="003263E0">
        <w:rPr>
          <w:rFonts w:ascii="Times New Roman" w:hAnsi="Times New Roman" w:cs="Times New Roman"/>
        </w:rPr>
        <w:t>с момента</w:t>
      </w:r>
      <w:r w:rsidR="00E94906" w:rsidRPr="003263E0">
        <w:rPr>
          <w:rFonts w:ascii="Times New Roman" w:hAnsi="Times New Roman" w:cs="Times New Roman"/>
        </w:rPr>
        <w:t xml:space="preserve"> заключения договора в течение 5</w:t>
      </w:r>
      <w:r w:rsidR="00625D5B" w:rsidRPr="003263E0">
        <w:rPr>
          <w:rFonts w:ascii="Times New Roman" w:hAnsi="Times New Roman" w:cs="Times New Roman"/>
        </w:rPr>
        <w:t xml:space="preserve"> календарных дней.</w:t>
      </w:r>
    </w:p>
    <w:p w14:paraId="1997429A" w14:textId="77777777" w:rsidR="00452490" w:rsidRPr="003263E0" w:rsidRDefault="006277AF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3263E0">
        <w:rPr>
          <w:rFonts w:ascii="Times New Roman" w:hAnsi="Times New Roman" w:cs="Times New Roman"/>
          <w:b/>
        </w:rPr>
        <w:t>4. Требования к качеству, безопасности поставляемого товара:</w:t>
      </w:r>
    </w:p>
    <w:p w14:paraId="5AE2D74C" w14:textId="1B06A758" w:rsidR="00452490" w:rsidRPr="003263E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263E0">
        <w:rPr>
          <w:rFonts w:ascii="Times New Roman" w:hAnsi="Times New Roman" w:cs="Times New Roman"/>
        </w:rPr>
        <w:t>4.1. Поставляемый товар должен соответствовать заданным функциональным и качественным характеристикам</w:t>
      </w:r>
      <w:r w:rsidR="00357A64" w:rsidRPr="003263E0">
        <w:rPr>
          <w:rFonts w:ascii="Times New Roman" w:hAnsi="Times New Roman" w:cs="Times New Roman"/>
        </w:rPr>
        <w:t xml:space="preserve">, размеры и </w:t>
      </w:r>
      <w:proofErr w:type="spellStart"/>
      <w:r w:rsidR="00357A64" w:rsidRPr="003263E0">
        <w:rPr>
          <w:rFonts w:ascii="Times New Roman" w:hAnsi="Times New Roman" w:cs="Times New Roman"/>
        </w:rPr>
        <w:t>ростовки</w:t>
      </w:r>
      <w:proofErr w:type="spellEnd"/>
      <w:r w:rsidR="00357A64" w:rsidRPr="003263E0">
        <w:rPr>
          <w:rFonts w:ascii="Times New Roman" w:hAnsi="Times New Roman" w:cs="Times New Roman"/>
        </w:rPr>
        <w:t xml:space="preserve"> </w:t>
      </w:r>
      <w:r w:rsidR="0021103B" w:rsidRPr="003263E0">
        <w:rPr>
          <w:rFonts w:ascii="Times New Roman" w:hAnsi="Times New Roman" w:cs="Times New Roman"/>
        </w:rPr>
        <w:t>поставляемой спецодежды</w:t>
      </w:r>
      <w:r w:rsidR="00357A64" w:rsidRPr="003263E0">
        <w:rPr>
          <w:rFonts w:ascii="Times New Roman" w:hAnsi="Times New Roman" w:cs="Times New Roman"/>
        </w:rPr>
        <w:t xml:space="preserve"> должны соответствовать размерам и </w:t>
      </w:r>
      <w:proofErr w:type="spellStart"/>
      <w:r w:rsidR="00357A64" w:rsidRPr="003263E0">
        <w:rPr>
          <w:rFonts w:ascii="Times New Roman" w:hAnsi="Times New Roman" w:cs="Times New Roman"/>
        </w:rPr>
        <w:t>ростовкам</w:t>
      </w:r>
      <w:proofErr w:type="spellEnd"/>
      <w:r w:rsidR="00357A64" w:rsidRPr="003263E0">
        <w:rPr>
          <w:rFonts w:ascii="Times New Roman" w:hAnsi="Times New Roman" w:cs="Times New Roman"/>
        </w:rPr>
        <w:t>, указанным в приложении №1 настоящего Технического задания</w:t>
      </w:r>
      <w:r w:rsidRPr="003263E0">
        <w:rPr>
          <w:rFonts w:ascii="Times New Roman" w:hAnsi="Times New Roman" w:cs="Times New Roman"/>
        </w:rPr>
        <w:t xml:space="preserve">; </w:t>
      </w:r>
    </w:p>
    <w:p w14:paraId="03305871" w14:textId="4C721EF7" w:rsidR="00E1151A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263E0">
        <w:rPr>
          <w:rFonts w:ascii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</w:t>
      </w:r>
      <w:r>
        <w:rPr>
          <w:rFonts w:ascii="Times New Roman" w:hAnsi="Times New Roman" w:cs="Times New Roman"/>
        </w:rPr>
        <w:t xml:space="preserve"> товара)</w:t>
      </w:r>
      <w:r w:rsidR="00E1151A">
        <w:rPr>
          <w:rFonts w:ascii="Times New Roman" w:hAnsi="Times New Roman" w:cs="Times New Roman"/>
        </w:rPr>
        <w:t>, в том числе:</w:t>
      </w:r>
    </w:p>
    <w:p w14:paraId="511AD062" w14:textId="7DF3FDCD" w:rsidR="00434996" w:rsidRDefault="00D224FD" w:rsidP="00434996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34996" w:rsidRPr="00434996">
        <w:rPr>
          <w:rFonts w:ascii="Times New Roman" w:hAnsi="Times New Roman" w:cs="Times New Roman"/>
        </w:rPr>
        <w:t>ГОСТ 12.4.137-2001</w:t>
      </w:r>
      <w:r w:rsidR="004349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434996" w:rsidRPr="00434996">
        <w:rPr>
          <w:rFonts w:ascii="Times New Roman" w:hAnsi="Times New Roman" w:cs="Times New Roman"/>
        </w:rPr>
        <w:t>Обувь специальная с верхом из кожи для защиты от нефти, нефтепродуктов, кислот, щелочей, нетоксичной и взрывоопасной пыли. Технические условия</w:t>
      </w:r>
      <w:r>
        <w:rPr>
          <w:rFonts w:ascii="Times New Roman" w:hAnsi="Times New Roman" w:cs="Times New Roman"/>
        </w:rPr>
        <w:t>»,</w:t>
      </w:r>
    </w:p>
    <w:p w14:paraId="5F0B6040" w14:textId="52785848" w:rsidR="00D224FD" w:rsidRDefault="00D224FD" w:rsidP="00D224FD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224FD">
        <w:rPr>
          <w:rFonts w:ascii="Times New Roman" w:hAnsi="Times New Roman" w:cs="Times New Roman"/>
        </w:rPr>
        <w:t>ГОСТ Р 12.4.187-97</w:t>
      </w:r>
      <w:r>
        <w:rPr>
          <w:rFonts w:ascii="Times New Roman" w:hAnsi="Times New Roman" w:cs="Times New Roman"/>
        </w:rPr>
        <w:t xml:space="preserve"> «</w:t>
      </w:r>
      <w:r w:rsidRPr="00D224FD">
        <w:rPr>
          <w:rFonts w:ascii="Times New Roman" w:hAnsi="Times New Roman" w:cs="Times New Roman"/>
        </w:rPr>
        <w:t>Система стандартов безопасности труда. Обувь специальная кожаная для защиты от общих производственных загрязнений. Общие технические условия</w:t>
      </w:r>
      <w:r>
        <w:rPr>
          <w:rFonts w:ascii="Times New Roman" w:hAnsi="Times New Roman" w:cs="Times New Roman"/>
        </w:rPr>
        <w:t>»,</w:t>
      </w:r>
    </w:p>
    <w:p w14:paraId="1CC8CF24" w14:textId="3D3097F8" w:rsidR="00F248E1" w:rsidRDefault="00F248E1" w:rsidP="00F248E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248E1">
        <w:rPr>
          <w:rFonts w:ascii="Times New Roman" w:hAnsi="Times New Roman" w:cs="Times New Roman"/>
        </w:rPr>
        <w:t>ГОСТ 12.4.280-2014</w:t>
      </w:r>
      <w:r>
        <w:rPr>
          <w:rFonts w:ascii="Times New Roman" w:hAnsi="Times New Roman" w:cs="Times New Roman"/>
        </w:rPr>
        <w:t xml:space="preserve"> «</w:t>
      </w:r>
      <w:r w:rsidRPr="00F248E1">
        <w:rPr>
          <w:rFonts w:ascii="Times New Roman" w:hAnsi="Times New Roman" w:cs="Times New Roman"/>
        </w:rPr>
        <w:t>Система стандартов безопасности труда. Одежда специальная для защиты от общих производственных загрязнений и ме</w:t>
      </w:r>
      <w:bookmarkStart w:id="1" w:name="_GoBack"/>
      <w:bookmarkEnd w:id="1"/>
      <w:r w:rsidRPr="00F248E1">
        <w:rPr>
          <w:rFonts w:ascii="Times New Roman" w:hAnsi="Times New Roman" w:cs="Times New Roman"/>
        </w:rPr>
        <w:t>ханических воздействий. Общие технические требования</w:t>
      </w:r>
      <w:r>
        <w:rPr>
          <w:rFonts w:ascii="Times New Roman" w:hAnsi="Times New Roman" w:cs="Times New Roman"/>
        </w:rPr>
        <w:t>»,</w:t>
      </w:r>
    </w:p>
    <w:p w14:paraId="0C42E30F" w14:textId="7ECAAF16" w:rsidR="00F248E1" w:rsidRDefault="00F248E1" w:rsidP="00F248E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F248E1">
        <w:rPr>
          <w:rFonts w:ascii="Times New Roman" w:hAnsi="Times New Roman" w:cs="Times New Roman"/>
        </w:rPr>
        <w:t>ГОСТ 12.4.303-2016</w:t>
      </w:r>
      <w:r>
        <w:rPr>
          <w:rFonts w:ascii="Times New Roman" w:hAnsi="Times New Roman" w:cs="Times New Roman"/>
        </w:rPr>
        <w:t xml:space="preserve"> «</w:t>
      </w:r>
      <w:r w:rsidRPr="00F248E1">
        <w:rPr>
          <w:rFonts w:ascii="Times New Roman" w:hAnsi="Times New Roman" w:cs="Times New Roman"/>
        </w:rPr>
        <w:t>Система стандартов безопасности труда. Одежда специальная для защиты от пониженных температур. Технические требования</w:t>
      </w:r>
      <w:r>
        <w:rPr>
          <w:rFonts w:ascii="Times New Roman" w:hAnsi="Times New Roman" w:cs="Times New Roman"/>
        </w:rPr>
        <w:t>»,</w:t>
      </w:r>
    </w:p>
    <w:p w14:paraId="525501FD" w14:textId="6A559A0D" w:rsidR="00E1151A" w:rsidRPr="003263E0" w:rsidRDefault="00E1151A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63E0">
        <w:rPr>
          <w:rFonts w:ascii="Times New Roman" w:hAnsi="Times New Roman" w:cs="Times New Roman"/>
        </w:rPr>
        <w:t>ГОСТ 12.4.280-2014</w:t>
      </w:r>
      <w:r w:rsidR="00CD3E1F" w:rsidRPr="003263E0">
        <w:rPr>
          <w:rFonts w:ascii="Times New Roman" w:hAnsi="Times New Roman" w:cs="Times New Roman"/>
        </w:rPr>
        <w:t xml:space="preserve"> «Система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требования»</w:t>
      </w:r>
      <w:r w:rsidRPr="003263E0">
        <w:rPr>
          <w:rFonts w:ascii="Times New Roman" w:hAnsi="Times New Roman" w:cs="Times New Roman"/>
        </w:rPr>
        <w:t xml:space="preserve">, </w:t>
      </w:r>
    </w:p>
    <w:p w14:paraId="2D827AD8" w14:textId="61DE523E" w:rsidR="00E1151A" w:rsidRDefault="00E1151A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263E0">
        <w:rPr>
          <w:rFonts w:ascii="Times New Roman" w:hAnsi="Times New Roman" w:cs="Times New Roman"/>
        </w:rPr>
        <w:t xml:space="preserve">- </w:t>
      </w:r>
      <w:r w:rsidR="00960112" w:rsidRPr="003263E0">
        <w:rPr>
          <w:rFonts w:ascii="Times New Roman" w:hAnsi="Times New Roman" w:cs="Times New Roman"/>
        </w:rPr>
        <w:t>ГОСТ 12.4.281-2021 «Система стандартов безопасности труда. Одежда специальная повышенной видимости. Технические требования и методы испытаний»;</w:t>
      </w:r>
    </w:p>
    <w:p w14:paraId="338DADD9" w14:textId="5D036A2B" w:rsidR="00E1151A" w:rsidRDefault="00E1151A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151A">
        <w:rPr>
          <w:rFonts w:ascii="Times New Roman" w:hAnsi="Times New Roman" w:cs="Times New Roman"/>
        </w:rPr>
        <w:t>ТР ТС 019/2011</w:t>
      </w:r>
      <w:r w:rsidR="00CD3E1F" w:rsidRPr="00CD3E1F">
        <w:t xml:space="preserve"> </w:t>
      </w:r>
      <w:r w:rsidR="00CD3E1F">
        <w:t>«</w:t>
      </w:r>
      <w:r w:rsidR="00CD3E1F" w:rsidRPr="00CD3E1F">
        <w:rPr>
          <w:rFonts w:ascii="Times New Roman" w:hAnsi="Times New Roman" w:cs="Times New Roman"/>
        </w:rPr>
        <w:t>О безопасности средств индивидуальной защиты</w:t>
      </w:r>
      <w:r w:rsidR="00CD3E1F">
        <w:rPr>
          <w:rFonts w:ascii="Times New Roman" w:hAnsi="Times New Roman" w:cs="Times New Roman"/>
        </w:rPr>
        <w:t>».</w:t>
      </w:r>
    </w:p>
    <w:p w14:paraId="4B6A7825" w14:textId="2C01965D" w:rsidR="0045249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Поставщик обязан направить вместе с Товаром документ, подтверждающий соответствие товара </w:t>
      </w:r>
      <w:r w:rsidR="006A718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ТР ТС 019/2011, в случае если такое соответствие требуется;</w:t>
      </w:r>
    </w:p>
    <w:p w14:paraId="4E8FEEBE" w14:textId="77777777" w:rsidR="0045249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02C6DDEC" w14:textId="77777777" w:rsidR="0045249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23C539E" w14:textId="77777777" w:rsidR="0045249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7F60A6AB" w14:textId="77777777" w:rsidR="00452490" w:rsidRDefault="006277AF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Требования к упаковке и маркировке поставляемого товара:</w:t>
      </w:r>
    </w:p>
    <w:p w14:paraId="39E6EFE6" w14:textId="77777777" w:rsidR="0045249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6B8E151B" w14:textId="77777777" w:rsidR="0045249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44CCA2BF" w14:textId="77777777" w:rsidR="0045249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798C4FA0" w14:textId="77777777" w:rsidR="0045249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6D7AFF4" w14:textId="77777777" w:rsidR="00452490" w:rsidRDefault="006277AF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Требования к гарантийному сроку товара и (или) объему предоставления гарантий качества товара:</w:t>
      </w:r>
    </w:p>
    <w:p w14:paraId="6B85DCCF" w14:textId="22A5B2F2" w:rsidR="0045249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Гарантия качества товара - в соответствии с гарантийным сроком, </w:t>
      </w:r>
      <w:r w:rsidR="00A63725">
        <w:rPr>
          <w:rFonts w:ascii="Times New Roman" w:hAnsi="Times New Roman" w:cs="Times New Roman"/>
        </w:rPr>
        <w:t>информацией о товаре</w:t>
      </w:r>
      <w:r w:rsidR="006347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установленным производителем. </w:t>
      </w:r>
    </w:p>
    <w:p w14:paraId="0974E1BF" w14:textId="77777777" w:rsidR="0045249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64050944" w14:textId="77777777" w:rsidR="00452490" w:rsidRDefault="006277AF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44F28D38" w14:textId="28206D38" w:rsidR="00A63725" w:rsidRDefault="00A63725">
      <w:pPr>
        <w:rPr>
          <w:rFonts w:ascii="Times New Roman" w:hAnsi="Times New Roman" w:cs="Times New Roman"/>
        </w:rPr>
      </w:pPr>
    </w:p>
    <w:p w14:paraId="7F0AC8F1" w14:textId="77777777" w:rsidR="00A63725" w:rsidRDefault="00A63725">
      <w:pPr>
        <w:rPr>
          <w:rFonts w:ascii="Times New Roman" w:hAnsi="Times New Roman" w:cs="Times New Roman"/>
        </w:rPr>
      </w:pPr>
    </w:p>
    <w:p w14:paraId="3EF69A04" w14:textId="4B8FF0DC" w:rsidR="00F826DF" w:rsidRDefault="003D2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</w:t>
      </w:r>
      <w:r w:rsidR="00F826DF">
        <w:rPr>
          <w:rFonts w:ascii="Times New Roman" w:hAnsi="Times New Roman" w:cs="Times New Roman"/>
        </w:rPr>
        <w:t>ециалист по охране труда:</w:t>
      </w:r>
      <w:r>
        <w:rPr>
          <w:rFonts w:ascii="Times New Roman" w:hAnsi="Times New Roman" w:cs="Times New Roman"/>
        </w:rPr>
        <w:t xml:space="preserve"> </w:t>
      </w:r>
      <w:r w:rsidR="00F826DF">
        <w:rPr>
          <w:rFonts w:ascii="Times New Roman" w:hAnsi="Times New Roman" w:cs="Times New Roman"/>
        </w:rPr>
        <w:t xml:space="preserve">                                 </w:t>
      </w:r>
      <w:proofErr w:type="spellStart"/>
      <w:r w:rsidR="00F826DF">
        <w:rPr>
          <w:rFonts w:ascii="Times New Roman" w:hAnsi="Times New Roman" w:cs="Times New Roman"/>
        </w:rPr>
        <w:t>Хуснутдинова</w:t>
      </w:r>
      <w:proofErr w:type="spellEnd"/>
      <w:r w:rsidR="00F826DF">
        <w:rPr>
          <w:rFonts w:ascii="Times New Roman" w:hAnsi="Times New Roman" w:cs="Times New Roman"/>
        </w:rPr>
        <w:t xml:space="preserve"> Р.Н.</w:t>
      </w:r>
    </w:p>
    <w:p w14:paraId="07519592" w14:textId="77777777" w:rsidR="00B06492" w:rsidRDefault="00B06492">
      <w:pPr>
        <w:rPr>
          <w:rFonts w:ascii="Times New Roman" w:hAnsi="Times New Roman" w:cs="Times New Roman"/>
        </w:rPr>
      </w:pPr>
    </w:p>
    <w:sectPr w:rsidR="00B0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61DF4" w14:textId="77777777" w:rsidR="002F1E54" w:rsidRDefault="002F1E54">
      <w:pPr>
        <w:spacing w:after="0" w:line="240" w:lineRule="auto"/>
      </w:pPr>
      <w:r>
        <w:separator/>
      </w:r>
    </w:p>
  </w:endnote>
  <w:endnote w:type="continuationSeparator" w:id="0">
    <w:p w14:paraId="2F0D6749" w14:textId="77777777" w:rsidR="002F1E54" w:rsidRDefault="002F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Tahoma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6FD25" w14:textId="77777777" w:rsidR="002F1E54" w:rsidRDefault="002F1E54">
      <w:pPr>
        <w:spacing w:after="0" w:line="240" w:lineRule="auto"/>
      </w:pPr>
      <w:r>
        <w:separator/>
      </w:r>
    </w:p>
  </w:footnote>
  <w:footnote w:type="continuationSeparator" w:id="0">
    <w:p w14:paraId="1B2BB396" w14:textId="77777777" w:rsidR="002F1E54" w:rsidRDefault="002F1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02EB"/>
    <w:multiLevelType w:val="hybridMultilevel"/>
    <w:tmpl w:val="4632428C"/>
    <w:lvl w:ilvl="0" w:tplc="5014798A">
      <w:start w:val="1"/>
      <w:numFmt w:val="decimal"/>
      <w:lvlText w:val="%1."/>
      <w:lvlJc w:val="left"/>
      <w:pPr>
        <w:ind w:left="785" w:hanging="360"/>
      </w:pPr>
    </w:lvl>
    <w:lvl w:ilvl="1" w:tplc="0810C616">
      <w:start w:val="1"/>
      <w:numFmt w:val="lowerLetter"/>
      <w:lvlText w:val="%2."/>
      <w:lvlJc w:val="left"/>
      <w:pPr>
        <w:ind w:left="1505" w:hanging="360"/>
      </w:pPr>
    </w:lvl>
    <w:lvl w:ilvl="2" w:tplc="ED628DB2">
      <w:start w:val="1"/>
      <w:numFmt w:val="lowerRoman"/>
      <w:lvlText w:val="%3."/>
      <w:lvlJc w:val="right"/>
      <w:pPr>
        <w:ind w:left="2225" w:hanging="180"/>
      </w:pPr>
    </w:lvl>
    <w:lvl w:ilvl="3" w:tplc="8DA0C22C">
      <w:start w:val="1"/>
      <w:numFmt w:val="decimal"/>
      <w:lvlText w:val="%4."/>
      <w:lvlJc w:val="left"/>
      <w:pPr>
        <w:ind w:left="2945" w:hanging="360"/>
      </w:pPr>
    </w:lvl>
    <w:lvl w:ilvl="4" w:tplc="B7CC7E24">
      <w:start w:val="1"/>
      <w:numFmt w:val="lowerLetter"/>
      <w:lvlText w:val="%5."/>
      <w:lvlJc w:val="left"/>
      <w:pPr>
        <w:ind w:left="3665" w:hanging="360"/>
      </w:pPr>
    </w:lvl>
    <w:lvl w:ilvl="5" w:tplc="89D8C43A">
      <w:start w:val="1"/>
      <w:numFmt w:val="lowerRoman"/>
      <w:lvlText w:val="%6."/>
      <w:lvlJc w:val="right"/>
      <w:pPr>
        <w:ind w:left="4385" w:hanging="180"/>
      </w:pPr>
    </w:lvl>
    <w:lvl w:ilvl="6" w:tplc="872C4DB6">
      <w:start w:val="1"/>
      <w:numFmt w:val="decimal"/>
      <w:lvlText w:val="%7."/>
      <w:lvlJc w:val="left"/>
      <w:pPr>
        <w:ind w:left="5105" w:hanging="360"/>
      </w:pPr>
    </w:lvl>
    <w:lvl w:ilvl="7" w:tplc="A1B65F28">
      <w:start w:val="1"/>
      <w:numFmt w:val="lowerLetter"/>
      <w:lvlText w:val="%8."/>
      <w:lvlJc w:val="left"/>
      <w:pPr>
        <w:ind w:left="5825" w:hanging="360"/>
      </w:pPr>
    </w:lvl>
    <w:lvl w:ilvl="8" w:tplc="198C7F5E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799498C"/>
    <w:multiLevelType w:val="hybridMultilevel"/>
    <w:tmpl w:val="830499C4"/>
    <w:lvl w:ilvl="0" w:tplc="5C40836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88EE8FFE">
      <w:start w:val="1"/>
      <w:numFmt w:val="decimal"/>
      <w:lvlText w:val=""/>
      <w:lvlJc w:val="left"/>
      <w:pPr>
        <w:ind w:left="0" w:firstLine="0"/>
      </w:pPr>
    </w:lvl>
    <w:lvl w:ilvl="2" w:tplc="8BB63D3A">
      <w:start w:val="1"/>
      <w:numFmt w:val="decimal"/>
      <w:lvlText w:val=""/>
      <w:lvlJc w:val="left"/>
      <w:pPr>
        <w:ind w:left="0" w:firstLine="0"/>
      </w:pPr>
    </w:lvl>
    <w:lvl w:ilvl="3" w:tplc="52668792">
      <w:start w:val="1"/>
      <w:numFmt w:val="decimal"/>
      <w:lvlText w:val=""/>
      <w:lvlJc w:val="left"/>
      <w:pPr>
        <w:ind w:left="0" w:firstLine="0"/>
      </w:pPr>
    </w:lvl>
    <w:lvl w:ilvl="4" w:tplc="5792F038">
      <w:start w:val="1"/>
      <w:numFmt w:val="decimal"/>
      <w:lvlText w:val=""/>
      <w:lvlJc w:val="left"/>
      <w:pPr>
        <w:ind w:left="0" w:firstLine="0"/>
      </w:pPr>
    </w:lvl>
    <w:lvl w:ilvl="5" w:tplc="47D2D246">
      <w:start w:val="1"/>
      <w:numFmt w:val="decimal"/>
      <w:lvlText w:val=""/>
      <w:lvlJc w:val="left"/>
      <w:pPr>
        <w:ind w:left="0" w:firstLine="0"/>
      </w:pPr>
    </w:lvl>
    <w:lvl w:ilvl="6" w:tplc="5136FA84">
      <w:start w:val="1"/>
      <w:numFmt w:val="decimal"/>
      <w:lvlText w:val=""/>
      <w:lvlJc w:val="left"/>
      <w:pPr>
        <w:ind w:left="0" w:firstLine="0"/>
      </w:pPr>
    </w:lvl>
    <w:lvl w:ilvl="7" w:tplc="3CBED66A">
      <w:start w:val="1"/>
      <w:numFmt w:val="decimal"/>
      <w:lvlText w:val=""/>
      <w:lvlJc w:val="left"/>
      <w:pPr>
        <w:ind w:left="0" w:firstLine="0"/>
      </w:pPr>
    </w:lvl>
    <w:lvl w:ilvl="8" w:tplc="5444138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2EF23CFF"/>
    <w:multiLevelType w:val="hybridMultilevel"/>
    <w:tmpl w:val="95ECF430"/>
    <w:lvl w:ilvl="0" w:tplc="93DAB78E">
      <w:start w:val="1"/>
      <w:numFmt w:val="decimal"/>
      <w:lvlText w:val="%1."/>
      <w:lvlJc w:val="right"/>
      <w:pPr>
        <w:tabs>
          <w:tab w:val="left" w:pos="207"/>
        </w:tabs>
        <w:ind w:left="927" w:hanging="360"/>
      </w:pPr>
      <w:rPr>
        <w:b w:val="0"/>
        <w:sz w:val="20"/>
        <w:szCs w:val="20"/>
      </w:rPr>
    </w:lvl>
    <w:lvl w:ilvl="1" w:tplc="7114692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88C6965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269699A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4CE6292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0096E31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4266CE0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887A59F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BF2EEB3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3AF75749"/>
    <w:multiLevelType w:val="hybridMultilevel"/>
    <w:tmpl w:val="CC822C36"/>
    <w:lvl w:ilvl="0" w:tplc="62C825A6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0"/>
      </w:rPr>
    </w:lvl>
    <w:lvl w:ilvl="1" w:tplc="D670FFF6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 w:tplc="113C7A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5330BF8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36C81BE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424A747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922E97C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232CC1F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E62A60C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34B52E3"/>
    <w:multiLevelType w:val="hybridMultilevel"/>
    <w:tmpl w:val="4166633C"/>
    <w:lvl w:ilvl="0" w:tplc="949CB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6AC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E67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32D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1648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7AE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32DB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0A0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85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351D1"/>
    <w:multiLevelType w:val="hybridMultilevel"/>
    <w:tmpl w:val="2C2AAD12"/>
    <w:lvl w:ilvl="0" w:tplc="4030E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CF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E8D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CE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CC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41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2C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8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F086A"/>
    <w:multiLevelType w:val="hybridMultilevel"/>
    <w:tmpl w:val="D77C302C"/>
    <w:lvl w:ilvl="0" w:tplc="4D3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802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EEA4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F81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CEEE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F458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5AE6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0421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347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25574"/>
    <w:multiLevelType w:val="hybridMultilevel"/>
    <w:tmpl w:val="2A988284"/>
    <w:lvl w:ilvl="0" w:tplc="8D3A7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40F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EF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AE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29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E0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29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EB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2B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E6B14"/>
    <w:multiLevelType w:val="multilevel"/>
    <w:tmpl w:val="CBA63DD4"/>
    <w:lvl w:ilvl="0">
      <w:start w:val="1"/>
      <w:numFmt w:val="decimal"/>
      <w:pStyle w:val="m"/>
      <w:lvlText w:val="%1."/>
      <w:lvlJc w:val="left"/>
      <w:pPr>
        <w:tabs>
          <w:tab w:val="left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858" w:hanging="432"/>
      </w:pPr>
    </w:lvl>
    <w:lvl w:ilvl="2">
      <w:start w:val="1"/>
      <w:numFmt w:val="decimal"/>
      <w:lvlText w:val="%3)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>
    <w:nsid w:val="5168393B"/>
    <w:multiLevelType w:val="hybridMultilevel"/>
    <w:tmpl w:val="8D30D6C6"/>
    <w:lvl w:ilvl="0" w:tplc="04FEF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42C96">
      <w:start w:val="1"/>
      <w:numFmt w:val="lowerLetter"/>
      <w:lvlText w:val="%2."/>
      <w:lvlJc w:val="left"/>
      <w:pPr>
        <w:ind w:left="1440" w:hanging="360"/>
      </w:pPr>
    </w:lvl>
    <w:lvl w:ilvl="2" w:tplc="C9A8ACFC">
      <w:start w:val="1"/>
      <w:numFmt w:val="lowerRoman"/>
      <w:lvlText w:val="%3."/>
      <w:lvlJc w:val="right"/>
      <w:pPr>
        <w:ind w:left="2160" w:hanging="180"/>
      </w:pPr>
    </w:lvl>
    <w:lvl w:ilvl="3" w:tplc="D47E7E42">
      <w:start w:val="1"/>
      <w:numFmt w:val="decimal"/>
      <w:lvlText w:val="%4."/>
      <w:lvlJc w:val="left"/>
      <w:pPr>
        <w:ind w:left="2880" w:hanging="360"/>
      </w:pPr>
    </w:lvl>
    <w:lvl w:ilvl="4" w:tplc="4EAA25C8">
      <w:start w:val="1"/>
      <w:numFmt w:val="lowerLetter"/>
      <w:lvlText w:val="%5."/>
      <w:lvlJc w:val="left"/>
      <w:pPr>
        <w:ind w:left="3600" w:hanging="360"/>
      </w:pPr>
    </w:lvl>
    <w:lvl w:ilvl="5" w:tplc="DD965DB6">
      <w:start w:val="1"/>
      <w:numFmt w:val="lowerRoman"/>
      <w:lvlText w:val="%6."/>
      <w:lvlJc w:val="right"/>
      <w:pPr>
        <w:ind w:left="4320" w:hanging="180"/>
      </w:pPr>
    </w:lvl>
    <w:lvl w:ilvl="6" w:tplc="8EC457B2">
      <w:start w:val="1"/>
      <w:numFmt w:val="decimal"/>
      <w:lvlText w:val="%7."/>
      <w:lvlJc w:val="left"/>
      <w:pPr>
        <w:ind w:left="5040" w:hanging="360"/>
      </w:pPr>
    </w:lvl>
    <w:lvl w:ilvl="7" w:tplc="BE880ADE">
      <w:start w:val="1"/>
      <w:numFmt w:val="lowerLetter"/>
      <w:lvlText w:val="%8."/>
      <w:lvlJc w:val="left"/>
      <w:pPr>
        <w:ind w:left="5760" w:hanging="360"/>
      </w:pPr>
    </w:lvl>
    <w:lvl w:ilvl="8" w:tplc="28606D3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65EBC"/>
    <w:multiLevelType w:val="hybridMultilevel"/>
    <w:tmpl w:val="55E00452"/>
    <w:lvl w:ilvl="0" w:tplc="26086B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8CF4D0AE">
      <w:start w:val="1"/>
      <w:numFmt w:val="lowerLetter"/>
      <w:lvlText w:val="%2."/>
      <w:lvlJc w:val="left"/>
      <w:pPr>
        <w:ind w:left="513" w:hanging="360"/>
      </w:pPr>
    </w:lvl>
    <w:lvl w:ilvl="2" w:tplc="55E46EA6">
      <w:start w:val="1"/>
      <w:numFmt w:val="lowerRoman"/>
      <w:lvlText w:val="%3."/>
      <w:lvlJc w:val="right"/>
      <w:pPr>
        <w:ind w:left="1233" w:hanging="180"/>
      </w:pPr>
    </w:lvl>
    <w:lvl w:ilvl="3" w:tplc="3D2AC0E4">
      <w:start w:val="1"/>
      <w:numFmt w:val="decimal"/>
      <w:lvlText w:val="%4."/>
      <w:lvlJc w:val="left"/>
      <w:pPr>
        <w:ind w:left="1953" w:hanging="360"/>
      </w:pPr>
    </w:lvl>
    <w:lvl w:ilvl="4" w:tplc="A0FA204C">
      <w:start w:val="1"/>
      <w:numFmt w:val="lowerLetter"/>
      <w:lvlText w:val="%5."/>
      <w:lvlJc w:val="left"/>
      <w:pPr>
        <w:ind w:left="2673" w:hanging="360"/>
      </w:pPr>
    </w:lvl>
    <w:lvl w:ilvl="5" w:tplc="8098CF7E">
      <w:start w:val="1"/>
      <w:numFmt w:val="lowerRoman"/>
      <w:lvlText w:val="%6."/>
      <w:lvlJc w:val="right"/>
      <w:pPr>
        <w:ind w:left="3393" w:hanging="180"/>
      </w:pPr>
    </w:lvl>
    <w:lvl w:ilvl="6" w:tplc="D5A23228">
      <w:start w:val="1"/>
      <w:numFmt w:val="decimal"/>
      <w:lvlText w:val="%7."/>
      <w:lvlJc w:val="left"/>
      <w:pPr>
        <w:ind w:left="4113" w:hanging="360"/>
      </w:pPr>
    </w:lvl>
    <w:lvl w:ilvl="7" w:tplc="B0648B9C">
      <w:start w:val="1"/>
      <w:numFmt w:val="lowerLetter"/>
      <w:lvlText w:val="%8."/>
      <w:lvlJc w:val="left"/>
      <w:pPr>
        <w:ind w:left="4833" w:hanging="360"/>
      </w:pPr>
    </w:lvl>
    <w:lvl w:ilvl="8" w:tplc="72464A2E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82554C4"/>
    <w:multiLevelType w:val="hybridMultilevel"/>
    <w:tmpl w:val="6864609C"/>
    <w:lvl w:ilvl="0" w:tplc="DA1CE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21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81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8D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871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47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EE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1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C0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B0322"/>
    <w:multiLevelType w:val="hybridMultilevel"/>
    <w:tmpl w:val="A43AF470"/>
    <w:lvl w:ilvl="0" w:tplc="342CE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C4A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DA4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2EE6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C8BD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88D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52E3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007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84AF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90"/>
    <w:rsid w:val="000A0A78"/>
    <w:rsid w:val="000E134E"/>
    <w:rsid w:val="00123F67"/>
    <w:rsid w:val="00141D0F"/>
    <w:rsid w:val="00165398"/>
    <w:rsid w:val="001E04B8"/>
    <w:rsid w:val="001E3761"/>
    <w:rsid w:val="001E5A29"/>
    <w:rsid w:val="0021103B"/>
    <w:rsid w:val="002260C9"/>
    <w:rsid w:val="00232F1F"/>
    <w:rsid w:val="00244EFC"/>
    <w:rsid w:val="002732C3"/>
    <w:rsid w:val="002B49F0"/>
    <w:rsid w:val="002E073C"/>
    <w:rsid w:val="002E538A"/>
    <w:rsid w:val="002F07B7"/>
    <w:rsid w:val="002F1E54"/>
    <w:rsid w:val="00310F9A"/>
    <w:rsid w:val="00325E24"/>
    <w:rsid w:val="003263E0"/>
    <w:rsid w:val="00340207"/>
    <w:rsid w:val="00343E54"/>
    <w:rsid w:val="00357A64"/>
    <w:rsid w:val="00374CF8"/>
    <w:rsid w:val="003C2751"/>
    <w:rsid w:val="003D2B71"/>
    <w:rsid w:val="00434996"/>
    <w:rsid w:val="00452490"/>
    <w:rsid w:val="00464D4D"/>
    <w:rsid w:val="004A10EE"/>
    <w:rsid w:val="004B4732"/>
    <w:rsid w:val="004C4DCE"/>
    <w:rsid w:val="004D2694"/>
    <w:rsid w:val="004E1888"/>
    <w:rsid w:val="00512CBA"/>
    <w:rsid w:val="0052633A"/>
    <w:rsid w:val="0059187E"/>
    <w:rsid w:val="0059676C"/>
    <w:rsid w:val="005B16E7"/>
    <w:rsid w:val="00625D5B"/>
    <w:rsid w:val="006277AF"/>
    <w:rsid w:val="006347A1"/>
    <w:rsid w:val="0064273D"/>
    <w:rsid w:val="006431A3"/>
    <w:rsid w:val="006A7186"/>
    <w:rsid w:val="006D4145"/>
    <w:rsid w:val="007243D0"/>
    <w:rsid w:val="007748BC"/>
    <w:rsid w:val="0079576D"/>
    <w:rsid w:val="007A2A45"/>
    <w:rsid w:val="007B2002"/>
    <w:rsid w:val="00806D81"/>
    <w:rsid w:val="00810357"/>
    <w:rsid w:val="00812B17"/>
    <w:rsid w:val="0082685E"/>
    <w:rsid w:val="008335F6"/>
    <w:rsid w:val="008B7A74"/>
    <w:rsid w:val="008C377D"/>
    <w:rsid w:val="008C7A40"/>
    <w:rsid w:val="008D1B7C"/>
    <w:rsid w:val="00907B91"/>
    <w:rsid w:val="00907D8A"/>
    <w:rsid w:val="00957D92"/>
    <w:rsid w:val="00960112"/>
    <w:rsid w:val="00977F83"/>
    <w:rsid w:val="00982ACC"/>
    <w:rsid w:val="009B619B"/>
    <w:rsid w:val="00A1280E"/>
    <w:rsid w:val="00A362AE"/>
    <w:rsid w:val="00A37EC0"/>
    <w:rsid w:val="00A46CAC"/>
    <w:rsid w:val="00A63725"/>
    <w:rsid w:val="00A66FB9"/>
    <w:rsid w:val="00AE36FA"/>
    <w:rsid w:val="00AE5A10"/>
    <w:rsid w:val="00B0555A"/>
    <w:rsid w:val="00B06492"/>
    <w:rsid w:val="00B63FC3"/>
    <w:rsid w:val="00B67ED3"/>
    <w:rsid w:val="00C17197"/>
    <w:rsid w:val="00C51DDF"/>
    <w:rsid w:val="00CD3E1F"/>
    <w:rsid w:val="00D035C3"/>
    <w:rsid w:val="00D224FD"/>
    <w:rsid w:val="00D541B5"/>
    <w:rsid w:val="00D55A6A"/>
    <w:rsid w:val="00D66B07"/>
    <w:rsid w:val="00D85AEE"/>
    <w:rsid w:val="00E1151A"/>
    <w:rsid w:val="00E128B8"/>
    <w:rsid w:val="00E521C9"/>
    <w:rsid w:val="00E84B56"/>
    <w:rsid w:val="00E94906"/>
    <w:rsid w:val="00EA14F7"/>
    <w:rsid w:val="00EA629C"/>
    <w:rsid w:val="00ED1C23"/>
    <w:rsid w:val="00F2338D"/>
    <w:rsid w:val="00F248E1"/>
    <w:rsid w:val="00F327D4"/>
    <w:rsid w:val="00F71931"/>
    <w:rsid w:val="00F826DF"/>
    <w:rsid w:val="00FB6CED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5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E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paragraph" w:styleId="ac">
    <w:name w:val="footer"/>
    <w:basedOn w:val="a"/>
    <w:link w:val="ad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qFormat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qFormat/>
    <w:pPr>
      <w:ind w:left="720"/>
      <w:contextualSpacing/>
    </w:pPr>
  </w:style>
  <w:style w:type="table" w:styleId="af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infoitem">
    <w:name w:val="productinfo__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99"/>
    <w:unhideWhenUsed/>
    <w:qFormat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qFormat/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211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15">
    <w:name w:val="Подзаголовок Знак1"/>
    <w:basedOn w:val="a0"/>
    <w:uiPriority w:val="11"/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</w:style>
  <w:style w:type="character" w:customStyle="1" w:styleId="CaptionChar">
    <w:name w:val="Caption Char"/>
    <w:uiPriority w:val="99"/>
  </w:style>
  <w:style w:type="character" w:styleId="HTML">
    <w:name w:val="HTML Acronym"/>
    <w:basedOn w:val="a0"/>
    <w:uiPriority w:val="99"/>
    <w:unhideWhenUsed/>
    <w:qFormat/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qFormat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qFormat/>
    <w:pPr>
      <w:spacing w:after="120" w:line="276" w:lineRule="auto"/>
      <w:ind w:left="283"/>
    </w:pPr>
    <w:rPr>
      <w:rFonts w:ascii="Proxima Nova ExCn Rg" w:hAnsi="Proxima Nova ExCn Rg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qFormat/>
    <w:rPr>
      <w:rFonts w:ascii="Proxima Nova ExCn Rg" w:hAnsi="Proxima Nova ExCn Rg" w:cs="Times New Roman"/>
      <w:sz w:val="16"/>
      <w:szCs w:val="16"/>
    </w:rPr>
  </w:style>
  <w:style w:type="paragraph" w:styleId="aff0">
    <w:name w:val="Body Text Indent"/>
    <w:basedOn w:val="a"/>
    <w:link w:val="aff1"/>
    <w:unhideWhenUsed/>
    <w:qFormat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aff1">
    <w:name w:val="Основной текст с отступом Знак"/>
    <w:basedOn w:val="a0"/>
    <w:link w:val="aff0"/>
    <w:qFormat/>
    <w:rPr>
      <w:sz w:val="24"/>
      <w:szCs w:val="24"/>
    </w:rPr>
  </w:style>
  <w:style w:type="paragraph" w:styleId="aff2">
    <w:name w:val="List"/>
    <w:basedOn w:val="afa"/>
    <w:pPr>
      <w:spacing w:line="276" w:lineRule="auto"/>
    </w:pPr>
    <w:rPr>
      <w:rFonts w:ascii="Proxima Nova ExCn Rg" w:hAnsi="Proxima Nova ExCn Rg" w:cs="Lucida Sans"/>
      <w:sz w:val="28"/>
      <w:szCs w:val="28"/>
    </w:rPr>
  </w:style>
  <w:style w:type="character" w:customStyle="1" w:styleId="-">
    <w:name w:val="Интернет-ссылка"/>
    <w:uiPriority w:val="99"/>
    <w:qFormat/>
    <w:rPr>
      <w:color w:val="0000FF"/>
      <w:u w:val="single"/>
    </w:rPr>
  </w:style>
  <w:style w:type="character" w:customStyle="1" w:styleId="aff3">
    <w:name w:val="Абзац списка Знак"/>
    <w:qFormat/>
    <w:rPr>
      <w:rFonts w:ascii="Proxima Nova ExCn Rg" w:hAnsi="Proxima Nova ExCn Rg" w:cs="Times New Roman"/>
      <w:sz w:val="28"/>
      <w:szCs w:val="28"/>
    </w:rPr>
  </w:style>
  <w:style w:type="character" w:customStyle="1" w:styleId="17">
    <w:name w:val="Нижний колонтитул Знак1"/>
    <w:basedOn w:val="a0"/>
    <w:uiPriority w:val="99"/>
    <w:qFormat/>
    <w:rPr>
      <w:rFonts w:ascii="Proxima Nova ExCn Rg" w:eastAsiaTheme="minorHAnsi" w:hAnsi="Proxima Nova ExCn Rg"/>
      <w:sz w:val="28"/>
      <w:szCs w:val="28"/>
      <w:lang w:eastAsia="en-US"/>
    </w:rPr>
  </w:style>
  <w:style w:type="character" w:customStyle="1" w:styleId="m0">
    <w:name w:val="m_ПростойТекст Знак"/>
    <w:qFormat/>
    <w:rPr>
      <w:rFonts w:ascii="Calibri" w:eastAsia="Calibri" w:hAnsi="Calibri" w:cs="Times New Roman"/>
      <w:sz w:val="24"/>
      <w:szCs w:val="24"/>
    </w:rPr>
  </w:style>
  <w:style w:type="character" w:customStyle="1" w:styleId="i-text-lowcase">
    <w:name w:val="i-text-lowcase"/>
    <w:basedOn w:val="a0"/>
    <w:qFormat/>
  </w:style>
  <w:style w:type="character" w:customStyle="1" w:styleId="b-col">
    <w:name w:val="b-col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18">
    <w:name w:val="Основной текст с отступом Знак1"/>
    <w:basedOn w:val="a0"/>
    <w:qFormat/>
    <w:rPr>
      <w:sz w:val="24"/>
      <w:szCs w:val="24"/>
    </w:rPr>
  </w:style>
  <w:style w:type="character" w:customStyle="1" w:styleId="tooltip">
    <w:name w:val="tooltip"/>
    <w:basedOn w:val="a0"/>
    <w:qFormat/>
  </w:style>
  <w:style w:type="paragraph" w:customStyle="1" w:styleId="19">
    <w:name w:val="Заголовок1"/>
    <w:basedOn w:val="a"/>
    <w:next w:val="afa"/>
    <w:qFormat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1">
    <w:name w:val="Указатель11"/>
    <w:basedOn w:val="a"/>
    <w:qFormat/>
    <w:pPr>
      <w:suppressLineNumbers/>
      <w:spacing w:after="200" w:line="276" w:lineRule="auto"/>
    </w:pPr>
    <w:rPr>
      <w:rFonts w:ascii="Proxima Nova ExCn Rg" w:hAnsi="Proxima Nova ExCn Rg" w:cs="Arial"/>
      <w:sz w:val="28"/>
      <w:szCs w:val="28"/>
      <w:lang w:val="zh-CN" w:eastAsia="zh-CN" w:bidi="zh-CN"/>
    </w:rPr>
  </w:style>
  <w:style w:type="paragraph" w:customStyle="1" w:styleId="aff4">
    <w:name w:val="Колонтитул"/>
    <w:basedOn w:val="a"/>
    <w:qFormat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m">
    <w:name w:val="m_ПростойТекст"/>
    <w:basedOn w:val="a"/>
    <w:qFormat/>
    <w:pPr>
      <w:numPr>
        <w:numId w:val="11"/>
      </w:numPr>
      <w:tabs>
        <w:tab w:val="left" w:pos="360"/>
      </w:tabs>
      <w:spacing w:after="0" w:line="240" w:lineRule="auto"/>
      <w:ind w:left="0" w:firstLine="0"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1a">
    <w:name w:val="Указатель1"/>
    <w:basedOn w:val="a"/>
    <w:qFormat/>
    <w:pPr>
      <w:suppressLineNumbers/>
      <w:spacing w:after="200" w:line="276" w:lineRule="auto"/>
    </w:pPr>
    <w:rPr>
      <w:rFonts w:ascii="Proxima Nova ExCn Rg" w:hAnsi="Proxima Nova ExCn Rg" w:cs="Lucida Sans"/>
      <w:sz w:val="28"/>
      <w:szCs w:val="28"/>
    </w:rPr>
  </w:style>
  <w:style w:type="paragraph" w:customStyle="1" w:styleId="s--red-title">
    <w:name w:val="s--red-title"/>
    <w:basedOn w:val="a"/>
    <w:qFormat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врезки"/>
    <w:basedOn w:val="a"/>
    <w:qFormat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1b">
    <w:name w:val="Обычная таблица1"/>
    <w:qFormat/>
    <w:pPr>
      <w:spacing w:after="200" w:line="27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E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paragraph" w:styleId="ac">
    <w:name w:val="footer"/>
    <w:basedOn w:val="a"/>
    <w:link w:val="ad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qFormat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qFormat/>
    <w:pPr>
      <w:ind w:left="720"/>
      <w:contextualSpacing/>
    </w:pPr>
  </w:style>
  <w:style w:type="table" w:styleId="af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infoitem">
    <w:name w:val="productinfo__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99"/>
    <w:unhideWhenUsed/>
    <w:qFormat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qFormat/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211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15">
    <w:name w:val="Подзаголовок Знак1"/>
    <w:basedOn w:val="a0"/>
    <w:uiPriority w:val="11"/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</w:style>
  <w:style w:type="character" w:customStyle="1" w:styleId="CaptionChar">
    <w:name w:val="Caption Char"/>
    <w:uiPriority w:val="99"/>
  </w:style>
  <w:style w:type="character" w:styleId="HTML">
    <w:name w:val="HTML Acronym"/>
    <w:basedOn w:val="a0"/>
    <w:uiPriority w:val="99"/>
    <w:unhideWhenUsed/>
    <w:qFormat/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qFormat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qFormat/>
    <w:pPr>
      <w:spacing w:after="120" w:line="276" w:lineRule="auto"/>
      <w:ind w:left="283"/>
    </w:pPr>
    <w:rPr>
      <w:rFonts w:ascii="Proxima Nova ExCn Rg" w:hAnsi="Proxima Nova ExCn Rg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qFormat/>
    <w:rPr>
      <w:rFonts w:ascii="Proxima Nova ExCn Rg" w:hAnsi="Proxima Nova ExCn Rg" w:cs="Times New Roman"/>
      <w:sz w:val="16"/>
      <w:szCs w:val="16"/>
    </w:rPr>
  </w:style>
  <w:style w:type="paragraph" w:styleId="aff0">
    <w:name w:val="Body Text Indent"/>
    <w:basedOn w:val="a"/>
    <w:link w:val="aff1"/>
    <w:unhideWhenUsed/>
    <w:qFormat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aff1">
    <w:name w:val="Основной текст с отступом Знак"/>
    <w:basedOn w:val="a0"/>
    <w:link w:val="aff0"/>
    <w:qFormat/>
    <w:rPr>
      <w:sz w:val="24"/>
      <w:szCs w:val="24"/>
    </w:rPr>
  </w:style>
  <w:style w:type="paragraph" w:styleId="aff2">
    <w:name w:val="List"/>
    <w:basedOn w:val="afa"/>
    <w:pPr>
      <w:spacing w:line="276" w:lineRule="auto"/>
    </w:pPr>
    <w:rPr>
      <w:rFonts w:ascii="Proxima Nova ExCn Rg" w:hAnsi="Proxima Nova ExCn Rg" w:cs="Lucida Sans"/>
      <w:sz w:val="28"/>
      <w:szCs w:val="28"/>
    </w:rPr>
  </w:style>
  <w:style w:type="character" w:customStyle="1" w:styleId="-">
    <w:name w:val="Интернет-ссылка"/>
    <w:uiPriority w:val="99"/>
    <w:qFormat/>
    <w:rPr>
      <w:color w:val="0000FF"/>
      <w:u w:val="single"/>
    </w:rPr>
  </w:style>
  <w:style w:type="character" w:customStyle="1" w:styleId="aff3">
    <w:name w:val="Абзац списка Знак"/>
    <w:qFormat/>
    <w:rPr>
      <w:rFonts w:ascii="Proxima Nova ExCn Rg" w:hAnsi="Proxima Nova ExCn Rg" w:cs="Times New Roman"/>
      <w:sz w:val="28"/>
      <w:szCs w:val="28"/>
    </w:rPr>
  </w:style>
  <w:style w:type="character" w:customStyle="1" w:styleId="17">
    <w:name w:val="Нижний колонтитул Знак1"/>
    <w:basedOn w:val="a0"/>
    <w:uiPriority w:val="99"/>
    <w:qFormat/>
    <w:rPr>
      <w:rFonts w:ascii="Proxima Nova ExCn Rg" w:eastAsiaTheme="minorHAnsi" w:hAnsi="Proxima Nova ExCn Rg"/>
      <w:sz w:val="28"/>
      <w:szCs w:val="28"/>
      <w:lang w:eastAsia="en-US"/>
    </w:rPr>
  </w:style>
  <w:style w:type="character" w:customStyle="1" w:styleId="m0">
    <w:name w:val="m_ПростойТекст Знак"/>
    <w:qFormat/>
    <w:rPr>
      <w:rFonts w:ascii="Calibri" w:eastAsia="Calibri" w:hAnsi="Calibri" w:cs="Times New Roman"/>
      <w:sz w:val="24"/>
      <w:szCs w:val="24"/>
    </w:rPr>
  </w:style>
  <w:style w:type="character" w:customStyle="1" w:styleId="i-text-lowcase">
    <w:name w:val="i-text-lowcase"/>
    <w:basedOn w:val="a0"/>
    <w:qFormat/>
  </w:style>
  <w:style w:type="character" w:customStyle="1" w:styleId="b-col">
    <w:name w:val="b-col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18">
    <w:name w:val="Основной текст с отступом Знак1"/>
    <w:basedOn w:val="a0"/>
    <w:qFormat/>
    <w:rPr>
      <w:sz w:val="24"/>
      <w:szCs w:val="24"/>
    </w:rPr>
  </w:style>
  <w:style w:type="character" w:customStyle="1" w:styleId="tooltip">
    <w:name w:val="tooltip"/>
    <w:basedOn w:val="a0"/>
    <w:qFormat/>
  </w:style>
  <w:style w:type="paragraph" w:customStyle="1" w:styleId="19">
    <w:name w:val="Заголовок1"/>
    <w:basedOn w:val="a"/>
    <w:next w:val="afa"/>
    <w:qFormat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1">
    <w:name w:val="Указатель11"/>
    <w:basedOn w:val="a"/>
    <w:qFormat/>
    <w:pPr>
      <w:suppressLineNumbers/>
      <w:spacing w:after="200" w:line="276" w:lineRule="auto"/>
    </w:pPr>
    <w:rPr>
      <w:rFonts w:ascii="Proxima Nova ExCn Rg" w:hAnsi="Proxima Nova ExCn Rg" w:cs="Arial"/>
      <w:sz w:val="28"/>
      <w:szCs w:val="28"/>
      <w:lang w:val="zh-CN" w:eastAsia="zh-CN" w:bidi="zh-CN"/>
    </w:rPr>
  </w:style>
  <w:style w:type="paragraph" w:customStyle="1" w:styleId="aff4">
    <w:name w:val="Колонтитул"/>
    <w:basedOn w:val="a"/>
    <w:qFormat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m">
    <w:name w:val="m_ПростойТекст"/>
    <w:basedOn w:val="a"/>
    <w:qFormat/>
    <w:pPr>
      <w:numPr>
        <w:numId w:val="11"/>
      </w:numPr>
      <w:tabs>
        <w:tab w:val="left" w:pos="360"/>
      </w:tabs>
      <w:spacing w:after="0" w:line="240" w:lineRule="auto"/>
      <w:ind w:left="0" w:firstLine="0"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1a">
    <w:name w:val="Указатель1"/>
    <w:basedOn w:val="a"/>
    <w:qFormat/>
    <w:pPr>
      <w:suppressLineNumbers/>
      <w:spacing w:after="200" w:line="276" w:lineRule="auto"/>
    </w:pPr>
    <w:rPr>
      <w:rFonts w:ascii="Proxima Nova ExCn Rg" w:hAnsi="Proxima Nova ExCn Rg" w:cs="Lucida Sans"/>
      <w:sz w:val="28"/>
      <w:szCs w:val="28"/>
    </w:rPr>
  </w:style>
  <w:style w:type="paragraph" w:customStyle="1" w:styleId="s--red-title">
    <w:name w:val="s--red-title"/>
    <w:basedOn w:val="a"/>
    <w:qFormat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врезки"/>
    <w:basedOn w:val="a"/>
    <w:qFormat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1b">
    <w:name w:val="Обычная таблица1"/>
    <w:qFormat/>
    <w:pPr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Admin9</dc:creator>
  <cp:lastModifiedBy>Admin</cp:lastModifiedBy>
  <cp:revision>8</cp:revision>
  <cp:lastPrinted>2024-10-02T04:42:00Z</cp:lastPrinted>
  <dcterms:created xsi:type="dcterms:W3CDTF">2024-10-01T07:36:00Z</dcterms:created>
  <dcterms:modified xsi:type="dcterms:W3CDTF">2024-10-02T05:05:00Z</dcterms:modified>
</cp:coreProperties>
</file>