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D5AB0" w14:textId="43501EDB" w:rsidR="00580A42" w:rsidRPr="00B06D36" w:rsidRDefault="00215170" w:rsidP="00B06D36">
      <w:pPr>
        <w:pStyle w:val="ConsPlusNormal"/>
        <w:widowControl/>
        <w:tabs>
          <w:tab w:val="left" w:pos="360"/>
        </w:tabs>
        <w:ind w:firstLine="0"/>
        <w:jc w:val="right"/>
        <w:rPr>
          <w:rFonts w:ascii="Times New Roman" w:hAnsi="Times New Roman" w:cs="Times New Roman"/>
          <w:b/>
          <w:bCs/>
          <w:color w:val="000000"/>
          <w:sz w:val="24"/>
          <w:szCs w:val="24"/>
        </w:rPr>
      </w:pPr>
      <w:r w:rsidRPr="00F75E5F">
        <w:rPr>
          <w:rFonts w:ascii="Times New Roman" w:hAnsi="Times New Roman" w:cs="Times New Roman"/>
          <w:b/>
          <w:bCs/>
          <w:color w:val="000000"/>
          <w:sz w:val="24"/>
          <w:szCs w:val="24"/>
        </w:rPr>
        <w:t>Приложение № 1 к Извещению</w:t>
      </w:r>
    </w:p>
    <w:p w14:paraId="27267FED" w14:textId="34F94121" w:rsidR="00B06D36" w:rsidRPr="00B06D36" w:rsidRDefault="00B06D36" w:rsidP="00B06D36">
      <w:pPr>
        <w:shd w:val="clear" w:color="auto" w:fill="FFFFFF"/>
        <w:suppressAutoHyphens/>
        <w:spacing w:before="542" w:after="0"/>
        <w:ind w:left="178"/>
        <w:jc w:val="center"/>
        <w:rPr>
          <w:b/>
          <w:lang w:eastAsia="ar-SA"/>
        </w:rPr>
      </w:pPr>
      <w:r w:rsidRPr="00B06D36">
        <w:rPr>
          <w:b/>
          <w:iCs/>
          <w:lang w:eastAsia="ar-SA"/>
        </w:rPr>
        <w:t>ТЕХНИЧЕСКОЕ ЗАДАНИЕ</w:t>
      </w:r>
    </w:p>
    <w:p w14:paraId="5A8E95C4" w14:textId="77777777" w:rsidR="008E3FF0" w:rsidRPr="009F1A32" w:rsidRDefault="008E3FF0" w:rsidP="00B06D36">
      <w:pPr>
        <w:suppressAutoHyphens/>
        <w:spacing w:after="0"/>
        <w:jc w:val="center"/>
        <w:rPr>
          <w:b/>
          <w:bCs/>
          <w:lang w:eastAsia="ar-SA"/>
        </w:rPr>
      </w:pPr>
      <w:r w:rsidRPr="008E3FF0">
        <w:rPr>
          <w:b/>
          <w:bCs/>
          <w:lang w:eastAsia="ar-SA"/>
        </w:rPr>
        <w:t>н</w:t>
      </w:r>
      <w:r w:rsidR="00B06D36" w:rsidRPr="008E3FF0">
        <w:rPr>
          <w:b/>
          <w:bCs/>
          <w:lang w:eastAsia="ar-SA"/>
        </w:rPr>
        <w:t xml:space="preserve">а выполнение </w:t>
      </w:r>
      <w:r w:rsidR="00B06D36" w:rsidRPr="009F1A32">
        <w:rPr>
          <w:b/>
          <w:bCs/>
          <w:lang w:eastAsia="ar-SA"/>
        </w:rPr>
        <w:t>работ</w:t>
      </w:r>
      <w:r w:rsidRPr="009F1A32">
        <w:rPr>
          <w:b/>
          <w:bCs/>
          <w:lang w:eastAsia="ar-SA"/>
        </w:rPr>
        <w:t xml:space="preserve"> по ремонту пожарной сигнализации в новом сварочном классе, корпус Б по адресу: г. Ревда, ул. Спортивная, д. 18</w:t>
      </w:r>
    </w:p>
    <w:tbl>
      <w:tblPr>
        <w:tblW w:w="0" w:type="auto"/>
        <w:tblCellMar>
          <w:left w:w="40" w:type="dxa"/>
          <w:right w:w="40" w:type="dxa"/>
        </w:tblCellMar>
        <w:tblLook w:val="0000" w:firstRow="0" w:lastRow="0" w:firstColumn="0" w:lastColumn="0" w:noHBand="0" w:noVBand="0"/>
      </w:tblPr>
      <w:tblGrid>
        <w:gridCol w:w="1723"/>
        <w:gridCol w:w="8183"/>
      </w:tblGrid>
      <w:tr w:rsidR="00B06D36" w:rsidRPr="009F1A32" w14:paraId="57714B9B" w14:textId="77777777" w:rsidTr="008E3FF0">
        <w:trPr>
          <w:trHeight w:hRule="exact" w:val="1225"/>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1268160E" w14:textId="77777777" w:rsidR="00B06D36" w:rsidRPr="009F1A32" w:rsidRDefault="00B06D36" w:rsidP="008E3FF0">
            <w:pPr>
              <w:shd w:val="clear" w:color="auto" w:fill="FFFFFF"/>
              <w:suppressAutoHyphens/>
              <w:spacing w:after="0"/>
              <w:jc w:val="center"/>
              <w:rPr>
                <w:b/>
                <w:lang w:eastAsia="ar-SA"/>
              </w:rPr>
            </w:pPr>
            <w:r w:rsidRPr="009F1A32">
              <w:rPr>
                <w:b/>
                <w:bCs/>
                <w:lang w:eastAsia="ar-SA"/>
              </w:rPr>
              <w:t>Перечень основных данных и требований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E22C877" w14:textId="77777777" w:rsidR="00B06D36" w:rsidRPr="009F1A32" w:rsidRDefault="00B06D36" w:rsidP="008E3FF0">
            <w:pPr>
              <w:shd w:val="clear" w:color="auto" w:fill="FFFFFF"/>
              <w:suppressAutoHyphens/>
              <w:spacing w:after="0"/>
              <w:ind w:firstLine="720"/>
              <w:jc w:val="center"/>
              <w:rPr>
                <w:b/>
                <w:lang w:eastAsia="ar-SA"/>
              </w:rPr>
            </w:pPr>
            <w:r w:rsidRPr="009F1A32">
              <w:rPr>
                <w:b/>
                <w:bCs/>
                <w:lang w:eastAsia="ar-SA"/>
              </w:rPr>
              <w:t>Основные данные и требования</w:t>
            </w:r>
          </w:p>
        </w:tc>
      </w:tr>
      <w:tr w:rsidR="00B06D36" w:rsidRPr="009F1A32" w14:paraId="0858CBFD" w14:textId="77777777" w:rsidTr="008E3FF0">
        <w:trPr>
          <w:trHeight w:hRule="exact" w:val="565"/>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306E5300" w14:textId="77777777" w:rsidR="00B06D36" w:rsidRPr="009F1A32" w:rsidRDefault="00B06D36" w:rsidP="008E3FF0">
            <w:pPr>
              <w:shd w:val="clear" w:color="auto" w:fill="FFFFFF"/>
              <w:suppressAutoHyphens/>
              <w:spacing w:after="0"/>
              <w:jc w:val="left"/>
              <w:rPr>
                <w:lang w:eastAsia="ar-SA"/>
              </w:rPr>
            </w:pPr>
            <w:r w:rsidRPr="009F1A32">
              <w:rPr>
                <w:bCs/>
                <w:lang w:eastAsia="ar-SA"/>
              </w:rPr>
              <w:t>1</w:t>
            </w:r>
            <w:r w:rsidRPr="009F1A32">
              <w:rPr>
                <w:lang w:eastAsia="ar-SA"/>
              </w:rPr>
              <w:t>.Наименование   выполняемых работ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F387764" w14:textId="77777777" w:rsidR="004432A6" w:rsidRPr="009F1A32" w:rsidRDefault="008E3FF0" w:rsidP="008E3FF0">
            <w:pPr>
              <w:suppressAutoHyphens/>
              <w:spacing w:after="0"/>
              <w:jc w:val="left"/>
              <w:rPr>
                <w:b/>
                <w:lang w:eastAsia="ar-SA"/>
              </w:rPr>
            </w:pPr>
            <w:r w:rsidRPr="009F1A32">
              <w:rPr>
                <w:b/>
                <w:lang w:eastAsia="ar-SA"/>
              </w:rPr>
              <w:t>Ремонт пожарной сигнализации в новом сварочном классе, корпус Б по адресу: г. Ревда, ул. Спортивная, д. 18</w:t>
            </w:r>
          </w:p>
          <w:p w14:paraId="3AA40FEE" w14:textId="64492DCA" w:rsidR="00B06D36" w:rsidRPr="009F1A32" w:rsidRDefault="008E3FF0" w:rsidP="008E3FF0">
            <w:pPr>
              <w:suppressAutoHyphens/>
              <w:spacing w:after="0"/>
              <w:jc w:val="left"/>
              <w:rPr>
                <w:lang w:eastAsia="ar-SA"/>
              </w:rPr>
            </w:pPr>
            <w:r w:rsidRPr="009F1A32">
              <w:rPr>
                <w:b/>
                <w:lang w:eastAsia="ar-SA"/>
              </w:rPr>
              <w:tab/>
            </w:r>
            <w:r w:rsidRPr="009F1A32">
              <w:rPr>
                <w:b/>
                <w:lang w:eastAsia="ar-SA"/>
              </w:rPr>
              <w:tab/>
            </w:r>
            <w:r w:rsidRPr="009F1A32">
              <w:rPr>
                <w:b/>
                <w:lang w:eastAsia="ar-SA"/>
              </w:rPr>
              <w:tab/>
            </w:r>
            <w:r w:rsidRPr="009F1A32">
              <w:rPr>
                <w:b/>
                <w:lang w:eastAsia="ar-SA"/>
              </w:rPr>
              <w:tab/>
            </w:r>
            <w:r w:rsidRPr="009F1A32">
              <w:rPr>
                <w:b/>
                <w:lang w:eastAsia="ar-SA"/>
              </w:rPr>
              <w:tab/>
            </w:r>
            <w:r w:rsidRPr="009F1A32">
              <w:rPr>
                <w:b/>
                <w:lang w:eastAsia="ar-SA"/>
              </w:rPr>
              <w:tab/>
            </w:r>
            <w:r w:rsidRPr="009F1A32">
              <w:rPr>
                <w:b/>
                <w:lang w:eastAsia="ar-SA"/>
              </w:rPr>
              <w:tab/>
            </w:r>
            <w:r w:rsidRPr="009F1A32">
              <w:rPr>
                <w:b/>
                <w:lang w:eastAsia="ar-SA"/>
              </w:rPr>
              <w:tab/>
            </w:r>
            <w:r w:rsidRPr="009F1A32">
              <w:rPr>
                <w:b/>
                <w:lang w:eastAsia="ar-SA"/>
              </w:rPr>
              <w:tab/>
            </w:r>
            <w:r w:rsidRPr="009F1A32">
              <w:rPr>
                <w:b/>
                <w:lang w:eastAsia="ar-SA"/>
              </w:rPr>
              <w:tab/>
            </w:r>
            <w:r w:rsidRPr="009F1A32">
              <w:rPr>
                <w:b/>
                <w:lang w:eastAsia="ar-SA"/>
              </w:rPr>
              <w:tab/>
            </w:r>
            <w:r w:rsidRPr="009F1A32">
              <w:rPr>
                <w:b/>
                <w:lang w:eastAsia="ar-SA"/>
              </w:rPr>
              <w:tab/>
            </w:r>
            <w:r w:rsidRPr="009F1A32">
              <w:rPr>
                <w:b/>
                <w:lang w:eastAsia="ar-SA"/>
              </w:rPr>
              <w:tab/>
            </w:r>
            <w:r w:rsidRPr="009F1A32">
              <w:rPr>
                <w:b/>
                <w:lang w:eastAsia="ar-SA"/>
              </w:rPr>
              <w:tab/>
            </w:r>
          </w:p>
          <w:p w14:paraId="4303EAF0" w14:textId="77777777" w:rsidR="00B06D36" w:rsidRPr="009F1A32" w:rsidRDefault="00B06D36" w:rsidP="008E3FF0">
            <w:pPr>
              <w:suppressAutoHyphens/>
              <w:spacing w:after="0"/>
              <w:ind w:firstLine="720"/>
              <w:jc w:val="left"/>
              <w:rPr>
                <w:lang w:eastAsia="ar-SA"/>
              </w:rPr>
            </w:pPr>
          </w:p>
        </w:tc>
      </w:tr>
      <w:tr w:rsidR="00B06D36" w:rsidRPr="009F1A32" w14:paraId="4B1153BA" w14:textId="77777777" w:rsidTr="008E3FF0">
        <w:tc>
          <w:tcPr>
            <w:tcW w:w="0" w:type="auto"/>
            <w:tcBorders>
              <w:top w:val="single" w:sz="6" w:space="0" w:color="auto"/>
              <w:left w:val="single" w:sz="6" w:space="0" w:color="auto"/>
              <w:bottom w:val="single" w:sz="6" w:space="0" w:color="auto"/>
              <w:right w:val="single" w:sz="6" w:space="0" w:color="auto"/>
            </w:tcBorders>
            <w:shd w:val="clear" w:color="auto" w:fill="FFFFFF"/>
          </w:tcPr>
          <w:p w14:paraId="5196515F" w14:textId="77777777" w:rsidR="00B06D36" w:rsidRPr="009F1A32" w:rsidRDefault="00B06D36" w:rsidP="008E3FF0">
            <w:pPr>
              <w:shd w:val="clear" w:color="auto" w:fill="FFFFFF"/>
              <w:suppressAutoHyphens/>
              <w:spacing w:after="0"/>
              <w:jc w:val="left"/>
              <w:rPr>
                <w:lang w:eastAsia="ar-SA"/>
              </w:rPr>
            </w:pPr>
            <w:r w:rsidRPr="009F1A32">
              <w:rPr>
                <w:spacing w:val="-1"/>
                <w:lang w:eastAsia="ar-SA"/>
              </w:rPr>
              <w:t>2. Место выполнения работ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EBC86A7" w14:textId="77777777" w:rsidR="00B06D36" w:rsidRPr="009F1A32" w:rsidRDefault="00B06D36" w:rsidP="008E3FF0">
            <w:pPr>
              <w:widowControl w:val="0"/>
              <w:spacing w:after="0"/>
              <w:jc w:val="left"/>
              <w:rPr>
                <w:lang w:eastAsia="ar-SA"/>
              </w:rPr>
            </w:pPr>
            <w:r w:rsidRPr="009F1A32">
              <w:rPr>
                <w:lang w:eastAsia="ar-SA"/>
              </w:rPr>
              <w:t>Свердловская область, г. Ревда ул. Спортивная, д. 18</w:t>
            </w:r>
          </w:p>
          <w:p w14:paraId="71865FAD" w14:textId="77777777" w:rsidR="00B06D36" w:rsidRPr="009F1A32" w:rsidRDefault="00B06D36" w:rsidP="008E3FF0">
            <w:pPr>
              <w:shd w:val="clear" w:color="auto" w:fill="FFFFFF"/>
              <w:suppressAutoHyphens/>
              <w:spacing w:after="0"/>
              <w:ind w:firstLine="720"/>
              <w:jc w:val="left"/>
              <w:rPr>
                <w:lang w:eastAsia="ar-SA"/>
              </w:rPr>
            </w:pPr>
          </w:p>
        </w:tc>
      </w:tr>
      <w:tr w:rsidR="00B06D36" w:rsidRPr="009F1A32" w14:paraId="79C62057" w14:textId="77777777" w:rsidTr="008E3FF0">
        <w:tc>
          <w:tcPr>
            <w:tcW w:w="0" w:type="auto"/>
            <w:tcBorders>
              <w:top w:val="single" w:sz="6" w:space="0" w:color="auto"/>
              <w:left w:val="single" w:sz="6" w:space="0" w:color="auto"/>
              <w:bottom w:val="single" w:sz="6" w:space="0" w:color="auto"/>
              <w:right w:val="single" w:sz="6" w:space="0" w:color="auto"/>
            </w:tcBorders>
            <w:shd w:val="clear" w:color="auto" w:fill="FFFFFF"/>
          </w:tcPr>
          <w:p w14:paraId="72C5E55A" w14:textId="77777777" w:rsidR="00B06D36" w:rsidRPr="009F1A32" w:rsidRDefault="00B06D36" w:rsidP="008E3FF0">
            <w:pPr>
              <w:shd w:val="clear" w:color="auto" w:fill="FFFFFF"/>
              <w:suppressAutoHyphens/>
              <w:spacing w:after="0"/>
              <w:jc w:val="left"/>
              <w:rPr>
                <w:spacing w:val="-1"/>
                <w:lang w:eastAsia="ar-SA"/>
              </w:rPr>
            </w:pPr>
            <w:r w:rsidRPr="009F1A32">
              <w:rPr>
                <w:spacing w:val="-1"/>
                <w:lang w:eastAsia="ar-SA"/>
              </w:rPr>
              <w:t xml:space="preserve">3. </w:t>
            </w:r>
            <w:r w:rsidRPr="009F1A32">
              <w:rPr>
                <w:lang w:eastAsia="ar-SA"/>
              </w:rPr>
              <w:t>Объем выполняемых работ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915A577" w14:textId="791C8329" w:rsidR="008E3FF0" w:rsidRPr="009F1A32" w:rsidRDefault="008E3FF0" w:rsidP="008E3FF0">
            <w:pPr>
              <w:widowControl w:val="0"/>
              <w:spacing w:after="0"/>
              <w:rPr>
                <w:lang w:eastAsia="ar-SA"/>
              </w:rPr>
            </w:pPr>
            <w:r w:rsidRPr="009F1A32">
              <w:rPr>
                <w:lang w:eastAsia="ar-SA"/>
              </w:rPr>
              <w:t>Выполняемые работы, используемые материалы, оборудования, изделия, иные предметы должны соответствовать документации (</w:t>
            </w:r>
            <w:r w:rsidR="004432A6" w:rsidRPr="009F1A32">
              <w:rPr>
                <w:lang w:eastAsia="ar-SA"/>
              </w:rPr>
              <w:t>сметная</w:t>
            </w:r>
            <w:r w:rsidRPr="009F1A32">
              <w:rPr>
                <w:lang w:eastAsia="ar-SA"/>
              </w:rPr>
              <w:t xml:space="preserve"> документация, приложенная отдельным файлом) и данного технического задания.</w:t>
            </w:r>
          </w:p>
          <w:p w14:paraId="1A27892C" w14:textId="0C60C840" w:rsidR="00B06D36" w:rsidRPr="009F1A32" w:rsidRDefault="008E3FF0" w:rsidP="008E3FF0">
            <w:pPr>
              <w:widowControl w:val="0"/>
              <w:spacing w:after="0"/>
              <w:rPr>
                <w:lang w:eastAsia="ar-SA"/>
              </w:rPr>
            </w:pPr>
            <w:r w:rsidRPr="009F1A32">
              <w:rPr>
                <w:lang w:eastAsia="ar-SA"/>
              </w:rPr>
              <w:t xml:space="preserve"> 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tc>
      </w:tr>
      <w:tr w:rsidR="00B06D36" w:rsidRPr="009F1A32" w14:paraId="1A1968C5" w14:textId="77777777" w:rsidTr="008E3FF0">
        <w:tc>
          <w:tcPr>
            <w:tcW w:w="0" w:type="auto"/>
            <w:tcBorders>
              <w:top w:val="single" w:sz="6" w:space="0" w:color="auto"/>
              <w:left w:val="single" w:sz="6" w:space="0" w:color="auto"/>
              <w:bottom w:val="single" w:sz="6" w:space="0" w:color="auto"/>
              <w:right w:val="single" w:sz="6" w:space="0" w:color="auto"/>
            </w:tcBorders>
            <w:shd w:val="clear" w:color="auto" w:fill="FFFFFF"/>
          </w:tcPr>
          <w:p w14:paraId="40D3B51F" w14:textId="77777777" w:rsidR="00B06D36" w:rsidRPr="009F1A32" w:rsidRDefault="00B06D36" w:rsidP="008E3FF0">
            <w:pPr>
              <w:shd w:val="clear" w:color="auto" w:fill="FFFFFF"/>
              <w:suppressAutoHyphens/>
              <w:spacing w:after="0"/>
              <w:jc w:val="left"/>
              <w:rPr>
                <w:spacing w:val="-1"/>
                <w:lang w:eastAsia="ar-SA"/>
              </w:rPr>
            </w:pPr>
            <w:r w:rsidRPr="009F1A32">
              <w:rPr>
                <w:lang w:eastAsia="ar-SA"/>
              </w:rPr>
              <w:t>3. Общие требования к выполнению работ, оказанию услуг, поставке товаров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896FD5F" w14:textId="77777777" w:rsidR="00BD16BE" w:rsidRPr="009F1A32" w:rsidRDefault="00BD16BE" w:rsidP="008E3FF0">
            <w:pPr>
              <w:widowControl w:val="0"/>
              <w:spacing w:after="0"/>
              <w:rPr>
                <w:rFonts w:eastAsia="SimSun"/>
                <w:b/>
                <w:bCs/>
                <w:lang w:eastAsia="hi-IN" w:bidi="hi-IN"/>
              </w:rPr>
            </w:pPr>
            <w:r w:rsidRPr="009F1A32">
              <w:rPr>
                <w:rFonts w:eastAsia="SimSun"/>
                <w:bCs/>
                <w:lang w:eastAsia="hi-IN" w:bidi="hi-IN"/>
              </w:rPr>
              <w:t xml:space="preserve">Работы должны быть выполнены в соответствии с </w:t>
            </w:r>
            <w:r w:rsidRPr="009F1A32">
              <w:rPr>
                <w:rFonts w:eastAsia="SimSun"/>
                <w:lang w:eastAsia="hi-IN" w:bidi="hi-IN"/>
              </w:rPr>
              <w:t xml:space="preserve">документацией (проектная документация, приложенная отдельным файлом), </w:t>
            </w:r>
            <w:r w:rsidRPr="009F1A32">
              <w:rPr>
                <w:rFonts w:eastAsia="SimSun"/>
                <w:bCs/>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2382EDBF" w14:textId="77777777" w:rsidR="00BD16BE" w:rsidRPr="009F1A32" w:rsidRDefault="00BD16BE" w:rsidP="008E3FF0">
            <w:pPr>
              <w:widowControl w:val="0"/>
              <w:spacing w:after="0"/>
              <w:rPr>
                <w:rFonts w:eastAsia="SimSun"/>
                <w:bCs/>
                <w:lang w:eastAsia="hi-IN" w:bidi="hi-IN"/>
              </w:rPr>
            </w:pPr>
            <w:r w:rsidRPr="009F1A32">
              <w:rPr>
                <w:rFonts w:eastAsia="SimSun"/>
                <w:bCs/>
                <w:lang w:eastAsia="hi-IN" w:bidi="hi-IN"/>
              </w:rPr>
              <w:t>- Федеральный закон №52-ФЗ от 30.03.99г. «О санитарно-эпидемиологическом благополучии населения (с изменениями)»;</w:t>
            </w:r>
          </w:p>
          <w:p w14:paraId="70E76FC2" w14:textId="77777777" w:rsidR="00BD16BE" w:rsidRPr="009F1A32" w:rsidRDefault="00BD16BE" w:rsidP="008E3FF0">
            <w:pPr>
              <w:widowControl w:val="0"/>
              <w:spacing w:after="0"/>
              <w:rPr>
                <w:rFonts w:eastAsia="SimSun"/>
                <w:bCs/>
                <w:lang w:eastAsia="hi-IN" w:bidi="hi-IN"/>
              </w:rPr>
            </w:pPr>
            <w:r w:rsidRPr="009F1A32">
              <w:rPr>
                <w:rFonts w:eastAsia="SimSun"/>
                <w:bCs/>
                <w:lang w:eastAsia="hi-IN" w:bidi="hi-IN"/>
              </w:rPr>
              <w:t>- Градостроительный кодекс Российской Федерации (с изменениями);</w:t>
            </w:r>
          </w:p>
          <w:p w14:paraId="79B7483B" w14:textId="77777777" w:rsidR="00BD16BE" w:rsidRPr="009F1A32" w:rsidRDefault="00BD16BE" w:rsidP="008E3FF0">
            <w:pPr>
              <w:widowControl w:val="0"/>
              <w:spacing w:after="0"/>
              <w:rPr>
                <w:rFonts w:eastAsia="SimSun"/>
                <w:bCs/>
                <w:lang w:eastAsia="hi-IN" w:bidi="hi-IN"/>
              </w:rPr>
            </w:pPr>
            <w:r w:rsidRPr="009F1A32">
              <w:rPr>
                <w:rFonts w:eastAsia="SimSun"/>
                <w:bCs/>
                <w:lang w:eastAsia="hi-IN" w:bidi="hi-IN"/>
              </w:rPr>
              <w:t>- Организация и выполнение Работ должны соответствовать требованиям безопасности, установленным в следующих документах:</w:t>
            </w:r>
          </w:p>
          <w:p w14:paraId="075AE8DD" w14:textId="77777777" w:rsidR="00BD16BE" w:rsidRPr="009F1A32" w:rsidRDefault="00BD16BE" w:rsidP="008E3FF0">
            <w:pPr>
              <w:widowControl w:val="0"/>
              <w:spacing w:after="0"/>
              <w:rPr>
                <w:rFonts w:eastAsia="SimSun"/>
                <w:bCs/>
                <w:lang w:eastAsia="hi-IN" w:bidi="hi-IN"/>
              </w:rPr>
            </w:pPr>
            <w:r w:rsidRPr="009F1A32">
              <w:rPr>
                <w:rFonts w:eastAsia="SimSun"/>
                <w:bCs/>
                <w:lang w:eastAsia="hi-IN" w:bidi="hi-IN"/>
              </w:rPr>
              <w:t>- Федеральный закон от 22.07.2008 № 123-ФЗ «Технический регламент о требованиях пожарной безопасности (последняя редакция)»;</w:t>
            </w:r>
          </w:p>
          <w:p w14:paraId="45A40947" w14:textId="77777777" w:rsidR="00BD16BE" w:rsidRPr="009F1A32" w:rsidRDefault="00BD16BE" w:rsidP="008E3FF0">
            <w:pPr>
              <w:widowControl w:val="0"/>
              <w:spacing w:after="0"/>
              <w:rPr>
                <w:rFonts w:eastAsia="SimSun"/>
                <w:bCs/>
                <w:lang w:eastAsia="hi-IN" w:bidi="hi-IN"/>
              </w:rPr>
            </w:pPr>
            <w:r w:rsidRPr="009F1A32">
              <w:rPr>
                <w:rFonts w:eastAsia="SimSun"/>
                <w:bCs/>
                <w:lang w:eastAsia="hi-IN" w:bidi="hi-IN"/>
              </w:rPr>
              <w:t>- СНиП 12-03-2001 «Безопасность труда в строительстве Часть 1. Общие требования»;</w:t>
            </w:r>
          </w:p>
          <w:p w14:paraId="4104BBF7" w14:textId="77777777" w:rsidR="00BD16BE" w:rsidRPr="009F1A32" w:rsidRDefault="00BD16BE" w:rsidP="008E3FF0">
            <w:pPr>
              <w:widowControl w:val="0"/>
              <w:spacing w:after="0"/>
              <w:rPr>
                <w:rFonts w:eastAsia="SimSun"/>
                <w:bCs/>
                <w:lang w:eastAsia="hi-IN" w:bidi="hi-IN"/>
              </w:rPr>
            </w:pPr>
            <w:r w:rsidRPr="009F1A32">
              <w:rPr>
                <w:rFonts w:eastAsia="SimSun"/>
                <w:bCs/>
                <w:lang w:eastAsia="hi-IN" w:bidi="hi-IN"/>
              </w:rPr>
              <w:t>- СНиП 12-04-2002 «Безопасность труда в строительстве Часть 2. Строительное производство»;</w:t>
            </w:r>
          </w:p>
          <w:p w14:paraId="6DABBE08" w14:textId="77777777" w:rsidR="00BD16BE" w:rsidRPr="009F1A32" w:rsidRDefault="00BD16BE" w:rsidP="008E3FF0">
            <w:pPr>
              <w:widowControl w:val="0"/>
              <w:spacing w:after="0"/>
              <w:rPr>
                <w:rFonts w:eastAsia="SimSun"/>
                <w:bCs/>
                <w:lang w:eastAsia="hi-IN" w:bidi="hi-IN"/>
              </w:rPr>
            </w:pPr>
            <w:r w:rsidRPr="009F1A32">
              <w:rPr>
                <w:rFonts w:eastAsia="SimSun"/>
                <w:bCs/>
                <w:lang w:eastAsia="hi-IN" w:bidi="hi-IN"/>
              </w:rPr>
              <w:t>- Федеральный закон от 21.12.1994 № 69-ФЗ «О пожарной безопасности» (с Изменениями);</w:t>
            </w:r>
          </w:p>
          <w:p w14:paraId="70A627CC" w14:textId="77777777" w:rsidR="00BD16BE" w:rsidRPr="009F1A32" w:rsidRDefault="00BD16BE" w:rsidP="008E3FF0">
            <w:pPr>
              <w:widowControl w:val="0"/>
              <w:spacing w:after="0"/>
              <w:rPr>
                <w:rFonts w:eastAsia="SimSun"/>
                <w:bCs/>
                <w:lang w:eastAsia="hi-IN" w:bidi="hi-IN"/>
              </w:rPr>
            </w:pPr>
            <w:r w:rsidRPr="009F1A32">
              <w:rPr>
                <w:rFonts w:eastAsia="SimSun"/>
                <w:bCs/>
                <w:lang w:eastAsia="hi-IN" w:bidi="hi-IN"/>
              </w:rPr>
              <w:t>- Федеральный закон от 27.12.2002 № 184-ФЗ «О техническом регулировании» (с Изменениями);</w:t>
            </w:r>
          </w:p>
          <w:p w14:paraId="3151B6B8" w14:textId="77777777" w:rsidR="00BD16BE" w:rsidRPr="009F1A32" w:rsidRDefault="00BD16BE" w:rsidP="008E3FF0">
            <w:pPr>
              <w:widowControl w:val="0"/>
              <w:spacing w:after="0"/>
              <w:rPr>
                <w:rFonts w:eastAsia="SimSun"/>
                <w:bCs/>
                <w:lang w:eastAsia="hi-IN" w:bidi="hi-IN"/>
              </w:rPr>
            </w:pPr>
            <w:r w:rsidRPr="009F1A32">
              <w:rPr>
                <w:rFonts w:eastAsia="SimSun"/>
                <w:bCs/>
                <w:lang w:eastAsia="hi-IN" w:bidi="hi-IN"/>
              </w:rPr>
              <w:t>- Федеральным законом от 30.12.2009 № 384-ФЗ «Технический регламент о безопасности зданий и сооружений (с изменениями)»;</w:t>
            </w:r>
          </w:p>
          <w:p w14:paraId="26DB8331" w14:textId="77777777" w:rsidR="00BD16BE" w:rsidRPr="009F1A32" w:rsidRDefault="00BD16BE" w:rsidP="008E3FF0">
            <w:pPr>
              <w:widowControl w:val="0"/>
              <w:spacing w:after="0"/>
              <w:rPr>
                <w:rFonts w:eastAsia="SimSun"/>
                <w:bCs/>
                <w:lang w:eastAsia="hi-IN" w:bidi="hi-IN"/>
              </w:rPr>
            </w:pPr>
            <w:r w:rsidRPr="009F1A32">
              <w:rPr>
                <w:rFonts w:eastAsia="SimSun"/>
                <w:bCs/>
                <w:lang w:eastAsia="hi-IN" w:bidi="hi-IN"/>
              </w:rPr>
              <w:t>- ГОСТ 12.1.004-91 «Система стандартов безопасности труда. Пожарная безопасность. Общие требования»;</w:t>
            </w:r>
          </w:p>
          <w:p w14:paraId="4E44BA2E" w14:textId="77777777" w:rsidR="00BD16BE" w:rsidRPr="009F1A32" w:rsidRDefault="00BD16BE" w:rsidP="008E3FF0">
            <w:pPr>
              <w:widowControl w:val="0"/>
              <w:spacing w:after="0"/>
              <w:rPr>
                <w:rFonts w:eastAsia="SimSun"/>
                <w:bCs/>
                <w:lang w:eastAsia="hi-IN" w:bidi="hi-IN"/>
              </w:rPr>
            </w:pPr>
            <w:r w:rsidRPr="009F1A32">
              <w:rPr>
                <w:rFonts w:eastAsia="SimSun"/>
                <w:bCs/>
                <w:lang w:eastAsia="hi-IN" w:bidi="hi-IN"/>
              </w:rPr>
              <w:lastRenderedPageBreak/>
              <w:t>- СП 118.13330.2012 «Свод правил. Общественные здания и сооружения. Актуализированная редакция СНиП 31-06-2009»;</w:t>
            </w:r>
          </w:p>
          <w:p w14:paraId="3DA74636" w14:textId="77777777" w:rsidR="00BD16BE" w:rsidRPr="009F1A32" w:rsidRDefault="00BD16BE" w:rsidP="008E3FF0">
            <w:pPr>
              <w:widowControl w:val="0"/>
              <w:spacing w:after="0"/>
              <w:rPr>
                <w:rFonts w:eastAsia="SimSun"/>
                <w:bCs/>
                <w:lang w:eastAsia="hi-IN" w:bidi="hi-IN"/>
              </w:rPr>
            </w:pPr>
            <w:r w:rsidRPr="009F1A32">
              <w:rPr>
                <w:rFonts w:eastAsia="SimSun"/>
                <w:bCs/>
                <w:lang w:eastAsia="hi-IN" w:bidi="hi-IN"/>
              </w:rPr>
              <w:t>- СНиП 3.05.06-85 «Электротехнические устройства».</w:t>
            </w:r>
          </w:p>
          <w:p w14:paraId="553D54BE" w14:textId="77777777" w:rsidR="00BD16BE" w:rsidRPr="009F1A32" w:rsidRDefault="00BD16BE" w:rsidP="008E3FF0">
            <w:pPr>
              <w:widowControl w:val="0"/>
              <w:spacing w:after="0"/>
              <w:rPr>
                <w:rFonts w:eastAsia="SimSun"/>
                <w:bCs/>
                <w:lang w:eastAsia="hi-IN" w:bidi="hi-IN"/>
              </w:rPr>
            </w:pPr>
            <w:r w:rsidRPr="009F1A32">
              <w:rPr>
                <w:rFonts w:eastAsia="SimSun"/>
                <w:bCs/>
                <w:lang w:eastAsia="hi-IN" w:bidi="hi-IN"/>
              </w:rPr>
              <w:t>- Постановление Правительства РФ от 01.09.2021 N 1464 "Об утверждении требований к оснащению объектов защиты автоматическими установками пожаротушения, системой пожарной сигнализации, системой оповещения и управления эвакуацией людей при пожаре";</w:t>
            </w:r>
          </w:p>
          <w:p w14:paraId="2CE8CFAC" w14:textId="77777777" w:rsidR="00BD16BE" w:rsidRPr="009F1A32" w:rsidRDefault="00BD16BE" w:rsidP="008E3FF0">
            <w:pPr>
              <w:widowControl w:val="0"/>
              <w:spacing w:after="0"/>
              <w:rPr>
                <w:rFonts w:eastAsia="SimSun"/>
                <w:bCs/>
                <w:lang w:eastAsia="hi-IN" w:bidi="hi-IN"/>
              </w:rPr>
            </w:pPr>
            <w:r w:rsidRPr="009F1A32">
              <w:rPr>
                <w:rFonts w:eastAsia="SimSun"/>
                <w:bCs/>
                <w:lang w:eastAsia="hi-IN" w:bidi="hi-IN"/>
              </w:rPr>
              <w:t>- Правила противопожарного режима Российской Федерации утв. Постановлением Правительства РФ от 16 сентября 2020 года № 1479;</w:t>
            </w:r>
          </w:p>
          <w:p w14:paraId="7A73BA5E" w14:textId="5CDAF0E8" w:rsidR="00BD16BE" w:rsidRPr="009F1A32" w:rsidRDefault="00BD16BE" w:rsidP="008E3FF0">
            <w:pPr>
              <w:widowControl w:val="0"/>
              <w:spacing w:after="0"/>
              <w:rPr>
                <w:rFonts w:eastAsia="SimSun"/>
                <w:bCs/>
                <w:lang w:eastAsia="hi-IN" w:bidi="hi-IN"/>
              </w:rPr>
            </w:pPr>
            <w:r w:rsidRPr="009F1A32">
              <w:rPr>
                <w:rFonts w:eastAsia="SimSun"/>
                <w:bCs/>
                <w:lang w:eastAsia="hi-IN" w:bidi="hi-IN"/>
              </w:rPr>
              <w:t>- 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14:paraId="2B12E877" w14:textId="28BE37E7" w:rsidR="00BD16BE" w:rsidRPr="009F1A32" w:rsidRDefault="00BD16BE" w:rsidP="008E3FF0">
            <w:pPr>
              <w:keepNext/>
              <w:shd w:val="clear" w:color="auto" w:fill="FFFFFF"/>
              <w:tabs>
                <w:tab w:val="num" w:pos="0"/>
              </w:tabs>
              <w:suppressAutoHyphens/>
              <w:spacing w:after="0"/>
              <w:jc w:val="left"/>
              <w:textAlignment w:val="baseline"/>
              <w:outlineLvl w:val="0"/>
              <w:rPr>
                <w:bCs/>
                <w:color w:val="000000"/>
                <w:spacing w:val="2"/>
                <w:kern w:val="1"/>
                <w:lang w:eastAsia="ar-SA"/>
              </w:rPr>
            </w:pPr>
            <w:r w:rsidRPr="009F1A32">
              <w:rPr>
                <w:bCs/>
                <w:color w:val="000000"/>
                <w:kern w:val="1"/>
                <w:lang w:eastAsia="ar-SA"/>
              </w:rPr>
              <w:t xml:space="preserve">- </w:t>
            </w:r>
            <w:r w:rsidRPr="009F1A32">
              <w:rPr>
                <w:bCs/>
                <w:color w:val="000000"/>
                <w:spacing w:val="2"/>
                <w:kern w:val="1"/>
                <w:lang w:eastAsia="ar-SA"/>
              </w:rPr>
              <w:t>СП 3.13130.2009 “Системы противопожарной защиты. Система оповещения и управления эвакуацией людей при пожаре. Требования пожарной безопасности”;</w:t>
            </w:r>
          </w:p>
          <w:p w14:paraId="76B98B30" w14:textId="181AB8A9" w:rsidR="00BD16BE" w:rsidRPr="009F1A32" w:rsidRDefault="00BD16BE" w:rsidP="008E3FF0">
            <w:pPr>
              <w:suppressAutoHyphens/>
              <w:spacing w:after="0"/>
              <w:jc w:val="left"/>
              <w:rPr>
                <w:lang w:eastAsia="ar-SA"/>
              </w:rPr>
            </w:pPr>
            <w:r w:rsidRPr="009F1A32">
              <w:rPr>
                <w:lang w:eastAsia="ar-SA"/>
              </w:rPr>
              <w:t xml:space="preserve">- СП 6.13130.2009 «Системы противопожарной защиты. Электрооборудование. Требования пожарной безопасности»; </w:t>
            </w:r>
          </w:p>
          <w:p w14:paraId="0C8C78FD" w14:textId="77777777" w:rsidR="00BD16BE" w:rsidRPr="009F1A32" w:rsidRDefault="00BD16BE" w:rsidP="008E3FF0">
            <w:pPr>
              <w:suppressAutoHyphens/>
              <w:spacing w:after="0"/>
              <w:jc w:val="left"/>
              <w:rPr>
                <w:lang w:eastAsia="ar-SA"/>
              </w:rPr>
            </w:pPr>
            <w:r w:rsidRPr="009F1A32">
              <w:rPr>
                <w:lang w:eastAsia="ar-SA"/>
              </w:rPr>
              <w:t>- "СП 7.13130.2013. Свод правил. Отопление, вентиляция и кондиционирование. Требования пожарной безопасности";</w:t>
            </w:r>
          </w:p>
          <w:p w14:paraId="2052EFEF" w14:textId="77777777" w:rsidR="00BD16BE" w:rsidRPr="009F1A32" w:rsidRDefault="00BD16BE" w:rsidP="008E3FF0">
            <w:pPr>
              <w:suppressAutoHyphens/>
              <w:spacing w:after="0"/>
              <w:jc w:val="left"/>
              <w:rPr>
                <w:lang w:eastAsia="ar-SA"/>
              </w:rPr>
            </w:pPr>
            <w:r w:rsidRPr="009F1A32">
              <w:rPr>
                <w:lang w:eastAsia="ar-SA"/>
              </w:rPr>
              <w:t>- РД 25.964-90 «Система технического обслуживания и ремонта автоматических установок пожаротушения, дымоудаления, охранной, пожарной и охранно-пожарной сигнализации. Организация и порядок проведения работ»;</w:t>
            </w:r>
          </w:p>
          <w:p w14:paraId="44C1B3E4" w14:textId="4D3974C3" w:rsidR="00BD16BE" w:rsidRPr="009F1A32" w:rsidRDefault="00BD16BE" w:rsidP="008E3FF0">
            <w:pPr>
              <w:widowControl w:val="0"/>
              <w:spacing w:after="0"/>
              <w:rPr>
                <w:rFonts w:eastAsia="SimSun"/>
                <w:bCs/>
                <w:lang w:eastAsia="hi-IN" w:bidi="hi-IN"/>
              </w:rPr>
            </w:pPr>
            <w:r w:rsidRPr="009F1A32">
              <w:rPr>
                <w:rFonts w:eastAsia="SimSun"/>
                <w:bCs/>
                <w:lang w:eastAsia="hi-IN" w:bidi="hi-IN"/>
              </w:rPr>
              <w:t>- РД 78.145-93 "Системы и комплексы охранной, пожарной и охранно-пожарной сигнализации. Правила производства и приемки работ";</w:t>
            </w:r>
          </w:p>
          <w:p w14:paraId="121FD58F" w14:textId="77777777" w:rsidR="00BD16BE" w:rsidRPr="009F1A32" w:rsidRDefault="00BD16BE" w:rsidP="008E3FF0">
            <w:pPr>
              <w:suppressAutoHyphens/>
              <w:spacing w:after="0"/>
              <w:jc w:val="left"/>
              <w:rPr>
                <w:lang w:eastAsia="ar-SA"/>
              </w:rPr>
            </w:pPr>
            <w:r w:rsidRPr="009F1A32">
              <w:rPr>
                <w:lang w:eastAsia="ar-SA"/>
              </w:rPr>
              <w:t>- РД 009-02-96 «Установки пожарной автоматики техническое обслуживание и планово-предупредительный ремонт»;</w:t>
            </w:r>
          </w:p>
          <w:p w14:paraId="561F0286" w14:textId="77777777" w:rsidR="00BD16BE" w:rsidRPr="009F1A32" w:rsidRDefault="00BD16BE" w:rsidP="008E3FF0">
            <w:pPr>
              <w:widowControl w:val="0"/>
              <w:spacing w:after="0"/>
              <w:rPr>
                <w:rFonts w:eastAsia="SimSun"/>
                <w:bCs/>
                <w:lang w:eastAsia="hi-IN" w:bidi="hi-IN"/>
              </w:rPr>
            </w:pPr>
            <w:r w:rsidRPr="009F1A32">
              <w:rPr>
                <w:rFonts w:eastAsia="SimSun"/>
                <w:bCs/>
                <w:lang w:eastAsia="hi-IN" w:bidi="hi-IN"/>
              </w:rPr>
              <w:t>- СП 484.1 311 500.2020 «Системы пожарной сигнализации и автоматизация систем противопожарной защиты. Нормы и правила проектирования»;</w:t>
            </w:r>
          </w:p>
          <w:p w14:paraId="7EB0C091" w14:textId="77777777" w:rsidR="00BD16BE" w:rsidRPr="009F1A32" w:rsidRDefault="00BD16BE" w:rsidP="008E3FF0">
            <w:pPr>
              <w:widowControl w:val="0"/>
              <w:spacing w:after="0"/>
              <w:rPr>
                <w:rFonts w:eastAsia="SimSun"/>
                <w:bCs/>
                <w:lang w:eastAsia="hi-IN" w:bidi="hi-IN"/>
              </w:rPr>
            </w:pPr>
            <w:r w:rsidRPr="009F1A32">
              <w:rPr>
                <w:rFonts w:eastAsia="SimSun"/>
                <w:bCs/>
                <w:lang w:eastAsia="hi-IN" w:bidi="hi-IN"/>
              </w:rPr>
              <w:t>- СП 485.1 311 500.2020 «Установки пожаротушения автоматические. Нормы и правила проектирования»;</w:t>
            </w:r>
          </w:p>
          <w:p w14:paraId="5DD87E79" w14:textId="77777777" w:rsidR="00BD16BE" w:rsidRPr="009F1A32" w:rsidRDefault="00BD16BE" w:rsidP="008E3FF0">
            <w:pPr>
              <w:widowControl w:val="0"/>
              <w:spacing w:after="0"/>
              <w:rPr>
                <w:rFonts w:eastAsia="SimSun"/>
                <w:bCs/>
                <w:lang w:eastAsia="hi-IN" w:bidi="hi-IN"/>
              </w:rPr>
            </w:pPr>
            <w:r w:rsidRPr="009F1A32">
              <w:rPr>
                <w:rFonts w:eastAsia="SimSun"/>
                <w:bCs/>
                <w:lang w:eastAsia="hi-IN" w:bidi="hi-IN"/>
              </w:rPr>
              <w:t>- СП 486.1 311 500.2020 «Перечень зданий, сооружений, помещений и оборудования, подлежащих защите автоматическими установками пожаротушения и системами пожарной сигнализации. Нормы и правила проектирования»;</w:t>
            </w:r>
          </w:p>
          <w:p w14:paraId="5578D547" w14:textId="77777777" w:rsidR="00BD16BE" w:rsidRPr="009F1A32" w:rsidRDefault="00BD16BE" w:rsidP="008E3FF0">
            <w:pPr>
              <w:widowControl w:val="0"/>
              <w:spacing w:after="0"/>
              <w:rPr>
                <w:rFonts w:eastAsia="SimSun"/>
                <w:bCs/>
                <w:lang w:eastAsia="hi-IN" w:bidi="hi-IN"/>
              </w:rPr>
            </w:pPr>
            <w:r w:rsidRPr="009F1A32">
              <w:rPr>
                <w:rFonts w:eastAsia="SimSun"/>
                <w:bCs/>
                <w:lang w:eastAsia="hi-IN" w:bidi="hi-IN"/>
              </w:rPr>
              <w:t>- СП 6.13 130.2021 «Системы противопожарной защиты. Электрооборудование. Требования пожарной безопасности»;</w:t>
            </w:r>
          </w:p>
          <w:p w14:paraId="179ADF29" w14:textId="77777777" w:rsidR="00BD16BE" w:rsidRPr="009F1A32" w:rsidRDefault="00BD16BE" w:rsidP="008E3FF0">
            <w:pPr>
              <w:widowControl w:val="0"/>
              <w:spacing w:after="0"/>
              <w:rPr>
                <w:rFonts w:eastAsia="SimSun"/>
                <w:bCs/>
                <w:lang w:eastAsia="hi-IN" w:bidi="hi-IN"/>
              </w:rPr>
            </w:pPr>
            <w:r w:rsidRPr="009F1A32">
              <w:rPr>
                <w:rFonts w:eastAsia="SimSun"/>
                <w:bCs/>
                <w:lang w:eastAsia="hi-IN" w:bidi="hi-IN"/>
              </w:rPr>
              <w:t>- СП 10.13 130.2020 «Системы противопожарной защиты. Внутренний противопожарный водопровод. Требования пожарной безопасности»;</w:t>
            </w:r>
          </w:p>
          <w:p w14:paraId="2B6FDD9F" w14:textId="2DF03E0A" w:rsidR="00BD16BE" w:rsidRPr="009F1A32" w:rsidRDefault="00BD16BE" w:rsidP="008E3FF0">
            <w:pPr>
              <w:widowControl w:val="0"/>
              <w:spacing w:after="0"/>
              <w:rPr>
                <w:rFonts w:eastAsia="SimSun"/>
                <w:bCs/>
                <w:lang w:eastAsia="hi-IN" w:bidi="hi-IN"/>
              </w:rPr>
            </w:pPr>
            <w:r w:rsidRPr="009F1A32">
              <w:rPr>
                <w:rFonts w:eastAsia="SimSun"/>
                <w:bCs/>
                <w:lang w:eastAsia="hi-IN" w:bidi="hi-IN"/>
              </w:rPr>
              <w:t>- Выбор электрических проводов и кабелей, способы их прокладки для организации шлейфов и соединительных линий пожарной сигнализации должен производиться в соответствии с требованиями ГОСТ 31565-2012, ГОСТ Р 53325, СП 6.13 130.2021 «Системы противопожарной защиты. Электрооборудование. Требования пожарной безопасности»;</w:t>
            </w:r>
          </w:p>
          <w:p w14:paraId="3DEFC4CC" w14:textId="77777777" w:rsidR="00BD16BE" w:rsidRPr="009F1A32" w:rsidRDefault="00BD16BE" w:rsidP="008E3FF0">
            <w:pPr>
              <w:suppressAutoHyphens/>
              <w:spacing w:after="0"/>
              <w:jc w:val="left"/>
              <w:rPr>
                <w:lang w:eastAsia="ar-SA"/>
              </w:rPr>
            </w:pPr>
            <w:r w:rsidRPr="009F1A32">
              <w:rPr>
                <w:lang w:eastAsia="ar-SA"/>
              </w:rPr>
              <w:t>- «Правила устройств электроустановок» (издание 7);</w:t>
            </w:r>
          </w:p>
          <w:p w14:paraId="099682A5" w14:textId="77777777" w:rsidR="00BD16BE" w:rsidRPr="009F1A32" w:rsidRDefault="00BD16BE" w:rsidP="008E3FF0">
            <w:pPr>
              <w:spacing w:after="0"/>
              <w:jc w:val="left"/>
              <w:rPr>
                <w:rFonts w:eastAsia="Calibri"/>
                <w:color w:val="000000"/>
                <w:lang w:eastAsia="zh-CN"/>
              </w:rPr>
            </w:pPr>
            <w:r w:rsidRPr="009F1A32">
              <w:rPr>
                <w:rFonts w:eastAsia="Calibri"/>
                <w:color w:val="000000"/>
                <w:lang w:eastAsia="zh-CN"/>
              </w:rPr>
              <w:t>- 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14:paraId="20AE5A04" w14:textId="5BC01CC0" w:rsidR="007F1237" w:rsidRPr="009F1A32" w:rsidRDefault="008E3FF0" w:rsidP="008E3FF0">
            <w:pPr>
              <w:widowControl w:val="0"/>
              <w:spacing w:after="0"/>
              <w:rPr>
                <w:rFonts w:eastAsia="Calibri"/>
                <w:lang w:eastAsia="en-US"/>
              </w:rPr>
            </w:pPr>
            <w:r w:rsidRPr="009F1A32">
              <w:rPr>
                <w:rFonts w:eastAsia="Calibri"/>
                <w:lang w:eastAsia="en-US"/>
              </w:rPr>
              <w:t>- ГОСТ Р 50776-95 «Системы тревожной сигнализации». Часть 1. Общие требования. Раздел 4. Руководство по проектированию, монтажу и техническому обслуживанию;</w:t>
            </w:r>
          </w:p>
          <w:p w14:paraId="55543245" w14:textId="61BC433B" w:rsidR="00B06D36" w:rsidRPr="009F1A32" w:rsidRDefault="00BD16BE" w:rsidP="008E3FF0">
            <w:pPr>
              <w:widowControl w:val="0"/>
              <w:spacing w:after="0"/>
              <w:rPr>
                <w:rFonts w:eastAsia="SimSun"/>
                <w:bCs/>
                <w:lang w:eastAsia="hi-IN" w:bidi="hi-IN"/>
              </w:rPr>
            </w:pPr>
            <w:r w:rsidRPr="009F1A32">
              <w:rPr>
                <w:rFonts w:eastAsia="SimSun"/>
                <w:bCs/>
                <w:lang w:eastAsia="hi-IN" w:bidi="hi-IN"/>
              </w:rPr>
              <w:t xml:space="preserve">- И иные требования государственных стандартов, действующих строительных норм и правил, НПБ, технических регламентов, санитарных норм и правил, </w:t>
            </w:r>
            <w:r w:rsidRPr="009F1A32">
              <w:rPr>
                <w:rFonts w:eastAsia="SimSun"/>
                <w:bCs/>
                <w:lang w:eastAsia="hi-IN" w:bidi="hi-IN"/>
              </w:rPr>
              <w:lastRenderedPageBreak/>
              <w:t>предназначенных для выполнения данных видов работ.</w:t>
            </w:r>
          </w:p>
        </w:tc>
      </w:tr>
      <w:tr w:rsidR="00B06D36" w:rsidRPr="009F1A32" w14:paraId="5F28FF04" w14:textId="77777777" w:rsidTr="008E3FF0">
        <w:trPr>
          <w:trHeight w:hRule="exact" w:val="7423"/>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1B09F57C" w14:textId="55687D40" w:rsidR="00B06D36" w:rsidRPr="009F1A32" w:rsidRDefault="008E3FF0" w:rsidP="008E3FF0">
            <w:pPr>
              <w:shd w:val="clear" w:color="auto" w:fill="FFFFFF"/>
              <w:suppressAutoHyphens/>
              <w:spacing w:after="0"/>
              <w:jc w:val="left"/>
              <w:rPr>
                <w:lang w:eastAsia="ar-SA"/>
              </w:rPr>
            </w:pPr>
            <w:r w:rsidRPr="009F1A32">
              <w:rPr>
                <w:lang w:eastAsia="ar-SA"/>
              </w:rPr>
              <w:lastRenderedPageBreak/>
              <w:t>4</w:t>
            </w:r>
            <w:r w:rsidR="00B06D36" w:rsidRPr="009F1A32">
              <w:rPr>
                <w:lang w:eastAsia="ar-SA"/>
              </w:rPr>
              <w:t>. Требования к материалам, применяемых при выполнении работ</w:t>
            </w:r>
          </w:p>
        </w:tc>
        <w:tc>
          <w:tcPr>
            <w:tcW w:w="0" w:type="auto"/>
            <w:tcBorders>
              <w:top w:val="single" w:sz="6" w:space="0" w:color="auto"/>
              <w:left w:val="single" w:sz="6" w:space="0" w:color="auto"/>
              <w:bottom w:val="single" w:sz="6" w:space="0" w:color="auto"/>
              <w:right w:val="single" w:sz="6" w:space="0" w:color="auto"/>
            </w:tcBorders>
            <w:shd w:val="clear" w:color="auto" w:fill="FFFFFF"/>
          </w:tcPr>
          <w:tbl>
            <w:tblPr>
              <w:tblW w:w="8274" w:type="dxa"/>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
              <w:gridCol w:w="5731"/>
              <w:gridCol w:w="992"/>
              <w:gridCol w:w="1134"/>
            </w:tblGrid>
            <w:tr w:rsidR="008E3FF0" w:rsidRPr="009F1A32" w14:paraId="130C8183" w14:textId="77777777" w:rsidTr="007F1237">
              <w:trPr>
                <w:trHeight w:val="720"/>
              </w:trPr>
              <w:tc>
                <w:tcPr>
                  <w:tcW w:w="0" w:type="auto"/>
                  <w:tcMar>
                    <w:top w:w="0" w:type="dxa"/>
                    <w:left w:w="45" w:type="dxa"/>
                    <w:bottom w:w="0" w:type="dxa"/>
                    <w:right w:w="45" w:type="dxa"/>
                  </w:tcMar>
                  <w:vAlign w:val="center"/>
                  <w:hideMark/>
                </w:tcPr>
                <w:p w14:paraId="79D10172" w14:textId="77777777" w:rsidR="008E3FF0" w:rsidRPr="009F1A32" w:rsidRDefault="008E3FF0" w:rsidP="008E3FF0">
                  <w:pPr>
                    <w:suppressAutoHyphens/>
                    <w:spacing w:after="0"/>
                    <w:jc w:val="center"/>
                    <w:rPr>
                      <w:lang w:eastAsia="ar-SA"/>
                    </w:rPr>
                  </w:pPr>
                </w:p>
              </w:tc>
              <w:tc>
                <w:tcPr>
                  <w:tcW w:w="5731" w:type="dxa"/>
                  <w:tcMar>
                    <w:top w:w="0" w:type="dxa"/>
                    <w:left w:w="45" w:type="dxa"/>
                    <w:bottom w:w="0" w:type="dxa"/>
                    <w:right w:w="45" w:type="dxa"/>
                  </w:tcMar>
                  <w:vAlign w:val="center"/>
                  <w:hideMark/>
                </w:tcPr>
                <w:p w14:paraId="6231607B" w14:textId="77777777" w:rsidR="008E3FF0" w:rsidRPr="009F1A32" w:rsidRDefault="008E3FF0" w:rsidP="008E3FF0">
                  <w:pPr>
                    <w:suppressAutoHyphens/>
                    <w:spacing w:after="0"/>
                    <w:jc w:val="center"/>
                    <w:rPr>
                      <w:lang w:eastAsia="ar-SA"/>
                    </w:rPr>
                  </w:pPr>
                  <w:r w:rsidRPr="009F1A32">
                    <w:rPr>
                      <w:lang w:eastAsia="ar-SA"/>
                    </w:rPr>
                    <w:t>Наименование</w:t>
                  </w:r>
                </w:p>
              </w:tc>
              <w:tc>
                <w:tcPr>
                  <w:tcW w:w="992" w:type="dxa"/>
                  <w:tcMar>
                    <w:top w:w="0" w:type="dxa"/>
                    <w:left w:w="45" w:type="dxa"/>
                    <w:bottom w:w="0" w:type="dxa"/>
                    <w:right w:w="45" w:type="dxa"/>
                  </w:tcMar>
                  <w:vAlign w:val="center"/>
                  <w:hideMark/>
                </w:tcPr>
                <w:p w14:paraId="1B4F4872" w14:textId="77777777" w:rsidR="008E3FF0" w:rsidRPr="009F1A32" w:rsidRDefault="008E3FF0" w:rsidP="008E3FF0">
                  <w:pPr>
                    <w:suppressAutoHyphens/>
                    <w:spacing w:after="0"/>
                    <w:jc w:val="center"/>
                    <w:rPr>
                      <w:lang w:eastAsia="ar-SA"/>
                    </w:rPr>
                  </w:pPr>
                  <w:r w:rsidRPr="009F1A32">
                    <w:rPr>
                      <w:lang w:eastAsia="ar-SA"/>
                    </w:rPr>
                    <w:t>Ед. изм.</w:t>
                  </w:r>
                </w:p>
              </w:tc>
              <w:tc>
                <w:tcPr>
                  <w:tcW w:w="1134" w:type="dxa"/>
                  <w:tcMar>
                    <w:top w:w="0" w:type="dxa"/>
                    <w:left w:w="45" w:type="dxa"/>
                    <w:bottom w:w="0" w:type="dxa"/>
                    <w:right w:w="45" w:type="dxa"/>
                  </w:tcMar>
                  <w:vAlign w:val="center"/>
                  <w:hideMark/>
                </w:tcPr>
                <w:p w14:paraId="4B9AF742" w14:textId="77777777" w:rsidR="008E3FF0" w:rsidRPr="009F1A32" w:rsidRDefault="008E3FF0" w:rsidP="008E3FF0">
                  <w:pPr>
                    <w:suppressAutoHyphens/>
                    <w:spacing w:after="0"/>
                    <w:jc w:val="center"/>
                    <w:rPr>
                      <w:lang w:eastAsia="ar-SA"/>
                    </w:rPr>
                  </w:pPr>
                  <w:r w:rsidRPr="009F1A32">
                    <w:rPr>
                      <w:lang w:eastAsia="ar-SA"/>
                    </w:rPr>
                    <w:t>Кол.</w:t>
                  </w:r>
                </w:p>
              </w:tc>
            </w:tr>
            <w:tr w:rsidR="008E3FF0" w:rsidRPr="009F1A32" w14:paraId="26059BA4" w14:textId="77777777" w:rsidTr="007F1237">
              <w:trPr>
                <w:trHeight w:val="225"/>
              </w:trPr>
              <w:tc>
                <w:tcPr>
                  <w:tcW w:w="0" w:type="auto"/>
                  <w:tcMar>
                    <w:top w:w="0" w:type="dxa"/>
                    <w:left w:w="45" w:type="dxa"/>
                    <w:bottom w:w="0" w:type="dxa"/>
                    <w:right w:w="45" w:type="dxa"/>
                  </w:tcMar>
                  <w:hideMark/>
                </w:tcPr>
                <w:p w14:paraId="61D12C98" w14:textId="77777777" w:rsidR="008E3FF0" w:rsidRPr="009F1A32" w:rsidRDefault="008E3FF0" w:rsidP="008E3FF0">
                  <w:pPr>
                    <w:suppressAutoHyphens/>
                    <w:spacing w:after="0"/>
                    <w:jc w:val="center"/>
                    <w:rPr>
                      <w:lang w:eastAsia="ar-SA"/>
                    </w:rPr>
                  </w:pPr>
                  <w:r w:rsidRPr="009F1A32">
                    <w:rPr>
                      <w:lang w:eastAsia="ar-SA"/>
                    </w:rPr>
                    <w:t>1</w:t>
                  </w:r>
                </w:p>
              </w:tc>
              <w:tc>
                <w:tcPr>
                  <w:tcW w:w="5731" w:type="dxa"/>
                  <w:tcMar>
                    <w:top w:w="0" w:type="dxa"/>
                    <w:left w:w="45" w:type="dxa"/>
                    <w:bottom w:w="0" w:type="dxa"/>
                    <w:right w:w="45" w:type="dxa"/>
                  </w:tcMar>
                  <w:hideMark/>
                </w:tcPr>
                <w:p w14:paraId="30A8B14A" w14:textId="77777777" w:rsidR="008E3FF0" w:rsidRPr="009F1A32" w:rsidRDefault="008E3FF0" w:rsidP="008E3FF0">
                  <w:pPr>
                    <w:suppressAutoHyphens/>
                    <w:spacing w:after="0"/>
                    <w:jc w:val="left"/>
                    <w:rPr>
                      <w:color w:val="1A1A1A"/>
                      <w:lang w:eastAsia="ar-SA"/>
                    </w:rPr>
                  </w:pPr>
                  <w:r w:rsidRPr="009F1A32">
                    <w:rPr>
                      <w:bCs/>
                      <w:color w:val="000000"/>
                      <w:lang w:eastAsia="ar-SA"/>
                    </w:rPr>
                    <w:t>Провод двух- и трехжильный с разделительным основанием по стенам и потолкам, прокладываемый по основаниям: кирпичным</w:t>
                  </w:r>
                </w:p>
              </w:tc>
              <w:tc>
                <w:tcPr>
                  <w:tcW w:w="992" w:type="dxa"/>
                  <w:tcMar>
                    <w:top w:w="0" w:type="dxa"/>
                    <w:left w:w="45" w:type="dxa"/>
                    <w:bottom w:w="0" w:type="dxa"/>
                    <w:right w:w="45" w:type="dxa"/>
                  </w:tcMar>
                  <w:hideMark/>
                </w:tcPr>
                <w:p w14:paraId="52A63734" w14:textId="77777777" w:rsidR="008E3FF0" w:rsidRPr="009F1A32" w:rsidRDefault="008E3FF0" w:rsidP="008E3FF0">
                  <w:pPr>
                    <w:suppressAutoHyphens/>
                    <w:spacing w:after="0"/>
                    <w:jc w:val="center"/>
                    <w:rPr>
                      <w:color w:val="1A1A1A"/>
                      <w:lang w:eastAsia="ar-SA"/>
                    </w:rPr>
                  </w:pPr>
                  <w:r w:rsidRPr="009F1A32">
                    <w:rPr>
                      <w:bCs/>
                      <w:color w:val="000000"/>
                      <w:lang w:eastAsia="ar-SA"/>
                    </w:rPr>
                    <w:t>100 м</w:t>
                  </w:r>
                </w:p>
              </w:tc>
              <w:tc>
                <w:tcPr>
                  <w:tcW w:w="1134" w:type="dxa"/>
                  <w:tcMar>
                    <w:top w:w="0" w:type="dxa"/>
                    <w:left w:w="45" w:type="dxa"/>
                    <w:bottom w:w="0" w:type="dxa"/>
                    <w:right w:w="45" w:type="dxa"/>
                  </w:tcMar>
                  <w:hideMark/>
                </w:tcPr>
                <w:p w14:paraId="4DA09F21" w14:textId="77777777" w:rsidR="008E3FF0" w:rsidRPr="009F1A32" w:rsidRDefault="008E3FF0" w:rsidP="008E3FF0">
                  <w:pPr>
                    <w:suppressAutoHyphens/>
                    <w:spacing w:after="0"/>
                    <w:jc w:val="center"/>
                    <w:rPr>
                      <w:color w:val="1A1A1A"/>
                      <w:lang w:eastAsia="ar-SA"/>
                    </w:rPr>
                  </w:pPr>
                  <w:r w:rsidRPr="009F1A32">
                    <w:rPr>
                      <w:bCs/>
                      <w:color w:val="000000"/>
                      <w:lang w:eastAsia="ar-SA"/>
                    </w:rPr>
                    <w:t>1.22</w:t>
                  </w:r>
                </w:p>
              </w:tc>
            </w:tr>
            <w:tr w:rsidR="008E3FF0" w:rsidRPr="009F1A32" w14:paraId="69CB9045" w14:textId="77777777" w:rsidTr="007F1237">
              <w:trPr>
                <w:trHeight w:val="225"/>
              </w:trPr>
              <w:tc>
                <w:tcPr>
                  <w:tcW w:w="0" w:type="auto"/>
                  <w:tcMar>
                    <w:top w:w="0" w:type="dxa"/>
                    <w:left w:w="45" w:type="dxa"/>
                    <w:bottom w:w="0" w:type="dxa"/>
                    <w:right w:w="45" w:type="dxa"/>
                  </w:tcMar>
                  <w:hideMark/>
                </w:tcPr>
                <w:p w14:paraId="4030B693" w14:textId="77777777" w:rsidR="008E3FF0" w:rsidRPr="009F1A32" w:rsidRDefault="008E3FF0" w:rsidP="008E3FF0">
                  <w:pPr>
                    <w:suppressAutoHyphens/>
                    <w:spacing w:after="0"/>
                    <w:jc w:val="center"/>
                    <w:rPr>
                      <w:lang w:eastAsia="ar-SA"/>
                    </w:rPr>
                  </w:pPr>
                  <w:r w:rsidRPr="009F1A32">
                    <w:rPr>
                      <w:lang w:eastAsia="ar-SA"/>
                    </w:rPr>
                    <w:t>2</w:t>
                  </w:r>
                </w:p>
              </w:tc>
              <w:tc>
                <w:tcPr>
                  <w:tcW w:w="5731" w:type="dxa"/>
                  <w:tcMar>
                    <w:top w:w="0" w:type="dxa"/>
                    <w:left w:w="45" w:type="dxa"/>
                    <w:bottom w:w="0" w:type="dxa"/>
                    <w:right w:w="45" w:type="dxa"/>
                  </w:tcMar>
                  <w:hideMark/>
                </w:tcPr>
                <w:p w14:paraId="27D8F0A2" w14:textId="77777777" w:rsidR="008E3FF0" w:rsidRPr="009F1A32" w:rsidRDefault="008E3FF0" w:rsidP="008E3FF0">
                  <w:pPr>
                    <w:suppressAutoHyphens/>
                    <w:spacing w:after="0"/>
                    <w:jc w:val="left"/>
                    <w:rPr>
                      <w:color w:val="1A1A1A"/>
                      <w:lang w:eastAsia="ar-SA"/>
                    </w:rPr>
                  </w:pPr>
                  <w:r w:rsidRPr="009F1A32">
                    <w:rPr>
                      <w:bCs/>
                      <w:color w:val="000000"/>
                      <w:lang w:eastAsia="ar-SA"/>
                    </w:rPr>
                    <w:t>Кабель парной скрутки КПСЭСнг-FRLS 1х2х0,5</w:t>
                  </w:r>
                </w:p>
              </w:tc>
              <w:tc>
                <w:tcPr>
                  <w:tcW w:w="992" w:type="dxa"/>
                  <w:tcMar>
                    <w:top w:w="0" w:type="dxa"/>
                    <w:left w:w="45" w:type="dxa"/>
                    <w:bottom w:w="0" w:type="dxa"/>
                    <w:right w:w="45" w:type="dxa"/>
                  </w:tcMar>
                  <w:hideMark/>
                </w:tcPr>
                <w:p w14:paraId="4894386A" w14:textId="77777777" w:rsidR="008E3FF0" w:rsidRPr="009F1A32" w:rsidRDefault="008E3FF0" w:rsidP="008E3FF0">
                  <w:pPr>
                    <w:suppressAutoHyphens/>
                    <w:spacing w:after="0"/>
                    <w:jc w:val="center"/>
                    <w:rPr>
                      <w:color w:val="1A1A1A"/>
                      <w:lang w:eastAsia="ar-SA"/>
                    </w:rPr>
                  </w:pPr>
                  <w:r w:rsidRPr="009F1A32">
                    <w:rPr>
                      <w:bCs/>
                      <w:color w:val="000000"/>
                      <w:lang w:eastAsia="ar-SA"/>
                    </w:rPr>
                    <w:t>1000 м</w:t>
                  </w:r>
                </w:p>
              </w:tc>
              <w:tc>
                <w:tcPr>
                  <w:tcW w:w="1134" w:type="dxa"/>
                  <w:tcMar>
                    <w:top w:w="0" w:type="dxa"/>
                    <w:left w:w="45" w:type="dxa"/>
                    <w:bottom w:w="0" w:type="dxa"/>
                    <w:right w:w="45" w:type="dxa"/>
                  </w:tcMar>
                  <w:hideMark/>
                </w:tcPr>
                <w:p w14:paraId="794511DF" w14:textId="77777777" w:rsidR="008E3FF0" w:rsidRPr="009F1A32" w:rsidRDefault="008E3FF0" w:rsidP="008E3FF0">
                  <w:pPr>
                    <w:suppressAutoHyphens/>
                    <w:spacing w:after="0"/>
                    <w:jc w:val="center"/>
                    <w:rPr>
                      <w:color w:val="1A1A1A"/>
                      <w:lang w:eastAsia="ar-SA"/>
                    </w:rPr>
                  </w:pPr>
                  <w:r w:rsidRPr="009F1A32">
                    <w:rPr>
                      <w:bCs/>
                      <w:color w:val="000000"/>
                      <w:lang w:eastAsia="ar-SA"/>
                    </w:rPr>
                    <w:t>0.122</w:t>
                  </w:r>
                </w:p>
              </w:tc>
            </w:tr>
            <w:tr w:rsidR="008E3FF0" w:rsidRPr="009F1A32" w14:paraId="4B4B6735" w14:textId="77777777" w:rsidTr="007F1237">
              <w:trPr>
                <w:trHeight w:val="225"/>
              </w:trPr>
              <w:tc>
                <w:tcPr>
                  <w:tcW w:w="0" w:type="auto"/>
                  <w:tcMar>
                    <w:top w:w="0" w:type="dxa"/>
                    <w:left w:w="45" w:type="dxa"/>
                    <w:bottom w:w="0" w:type="dxa"/>
                    <w:right w:w="45" w:type="dxa"/>
                  </w:tcMar>
                  <w:hideMark/>
                </w:tcPr>
                <w:p w14:paraId="416A9570" w14:textId="77777777" w:rsidR="008E3FF0" w:rsidRPr="009F1A32" w:rsidRDefault="008E3FF0" w:rsidP="008E3FF0">
                  <w:pPr>
                    <w:suppressAutoHyphens/>
                    <w:spacing w:after="0"/>
                    <w:jc w:val="center"/>
                    <w:rPr>
                      <w:lang w:eastAsia="ar-SA"/>
                    </w:rPr>
                  </w:pPr>
                  <w:r w:rsidRPr="009F1A32">
                    <w:rPr>
                      <w:lang w:eastAsia="ar-SA"/>
                    </w:rPr>
                    <w:t>3</w:t>
                  </w:r>
                </w:p>
              </w:tc>
              <w:tc>
                <w:tcPr>
                  <w:tcW w:w="5731" w:type="dxa"/>
                  <w:tcMar>
                    <w:top w:w="0" w:type="dxa"/>
                    <w:left w:w="45" w:type="dxa"/>
                    <w:bottom w:w="0" w:type="dxa"/>
                    <w:right w:w="45" w:type="dxa"/>
                  </w:tcMar>
                  <w:hideMark/>
                </w:tcPr>
                <w:p w14:paraId="30F3B285" w14:textId="77777777" w:rsidR="008E3FF0" w:rsidRPr="009F1A32" w:rsidRDefault="008E3FF0" w:rsidP="008E3FF0">
                  <w:pPr>
                    <w:suppressAutoHyphens/>
                    <w:spacing w:after="0"/>
                    <w:jc w:val="left"/>
                    <w:rPr>
                      <w:color w:val="1A1A1A"/>
                      <w:lang w:eastAsia="ar-SA"/>
                    </w:rPr>
                  </w:pPr>
                  <w:r w:rsidRPr="009F1A32">
                    <w:rPr>
                      <w:bCs/>
                      <w:color w:val="000000"/>
                      <w:lang w:eastAsia="ar-SA"/>
                    </w:rPr>
                    <w:t>Громкоговоритель или звуковая колонка: в помещении</w:t>
                  </w:r>
                </w:p>
              </w:tc>
              <w:tc>
                <w:tcPr>
                  <w:tcW w:w="992" w:type="dxa"/>
                  <w:tcMar>
                    <w:top w:w="0" w:type="dxa"/>
                    <w:left w:w="45" w:type="dxa"/>
                    <w:bottom w:w="0" w:type="dxa"/>
                    <w:right w:w="45" w:type="dxa"/>
                  </w:tcMar>
                  <w:hideMark/>
                </w:tcPr>
                <w:p w14:paraId="10146113" w14:textId="77777777" w:rsidR="008E3FF0" w:rsidRPr="009F1A32" w:rsidRDefault="008E3FF0" w:rsidP="008E3FF0">
                  <w:pPr>
                    <w:suppressAutoHyphens/>
                    <w:spacing w:after="0"/>
                    <w:jc w:val="center"/>
                    <w:rPr>
                      <w:color w:val="1A1A1A"/>
                      <w:lang w:eastAsia="ar-SA"/>
                    </w:rPr>
                  </w:pPr>
                  <w:r w:rsidRPr="009F1A32">
                    <w:rPr>
                      <w:bCs/>
                      <w:color w:val="000000"/>
                      <w:lang w:eastAsia="ar-SA"/>
                    </w:rPr>
                    <w:t>шт</w:t>
                  </w:r>
                </w:p>
              </w:tc>
              <w:tc>
                <w:tcPr>
                  <w:tcW w:w="1134" w:type="dxa"/>
                  <w:tcMar>
                    <w:top w:w="0" w:type="dxa"/>
                    <w:left w:w="45" w:type="dxa"/>
                    <w:bottom w:w="0" w:type="dxa"/>
                    <w:right w:w="45" w:type="dxa"/>
                  </w:tcMar>
                  <w:hideMark/>
                </w:tcPr>
                <w:p w14:paraId="78DCD7B0" w14:textId="77777777" w:rsidR="008E3FF0" w:rsidRPr="009F1A32" w:rsidRDefault="008E3FF0" w:rsidP="008E3FF0">
                  <w:pPr>
                    <w:suppressAutoHyphens/>
                    <w:spacing w:after="0"/>
                    <w:jc w:val="center"/>
                    <w:rPr>
                      <w:color w:val="1A1A1A"/>
                      <w:lang w:eastAsia="ar-SA"/>
                    </w:rPr>
                  </w:pPr>
                  <w:r w:rsidRPr="009F1A32">
                    <w:rPr>
                      <w:bCs/>
                      <w:color w:val="000000"/>
                      <w:lang w:eastAsia="ar-SA"/>
                    </w:rPr>
                    <w:t>2</w:t>
                  </w:r>
                </w:p>
              </w:tc>
            </w:tr>
            <w:tr w:rsidR="008E3FF0" w:rsidRPr="009F1A32" w14:paraId="2382B7BE" w14:textId="77777777" w:rsidTr="007F1237">
              <w:trPr>
                <w:trHeight w:val="225"/>
              </w:trPr>
              <w:tc>
                <w:tcPr>
                  <w:tcW w:w="0" w:type="auto"/>
                  <w:tcMar>
                    <w:top w:w="0" w:type="dxa"/>
                    <w:left w:w="45" w:type="dxa"/>
                    <w:bottom w:w="0" w:type="dxa"/>
                    <w:right w:w="45" w:type="dxa"/>
                  </w:tcMar>
                  <w:hideMark/>
                </w:tcPr>
                <w:p w14:paraId="26C3483A" w14:textId="77777777" w:rsidR="008E3FF0" w:rsidRPr="009F1A32" w:rsidRDefault="008E3FF0" w:rsidP="008E3FF0">
                  <w:pPr>
                    <w:suppressAutoHyphens/>
                    <w:spacing w:after="0"/>
                    <w:jc w:val="center"/>
                    <w:rPr>
                      <w:lang w:eastAsia="ar-SA"/>
                    </w:rPr>
                  </w:pPr>
                  <w:r w:rsidRPr="009F1A32">
                    <w:rPr>
                      <w:lang w:eastAsia="ar-SA"/>
                    </w:rPr>
                    <w:t>4</w:t>
                  </w:r>
                </w:p>
              </w:tc>
              <w:tc>
                <w:tcPr>
                  <w:tcW w:w="5731" w:type="dxa"/>
                  <w:tcMar>
                    <w:top w:w="0" w:type="dxa"/>
                    <w:left w:w="45" w:type="dxa"/>
                    <w:bottom w:w="0" w:type="dxa"/>
                    <w:right w:w="45" w:type="dxa"/>
                  </w:tcMar>
                  <w:hideMark/>
                </w:tcPr>
                <w:p w14:paraId="2CB6A918" w14:textId="77777777" w:rsidR="008E3FF0" w:rsidRPr="009F1A32" w:rsidRDefault="008E3FF0" w:rsidP="008E3FF0">
                  <w:pPr>
                    <w:suppressAutoHyphens/>
                    <w:spacing w:after="0"/>
                    <w:jc w:val="left"/>
                    <w:rPr>
                      <w:color w:val="1A1A1A"/>
                      <w:lang w:eastAsia="ar-SA"/>
                    </w:rPr>
                  </w:pPr>
                  <w:r w:rsidRPr="009F1A32">
                    <w:rPr>
                      <w:bCs/>
                      <w:color w:val="000000"/>
                      <w:lang w:eastAsia="ar-SA"/>
                    </w:rPr>
                    <w:t>Громкоговоритель или звуковая колонка: в помещении</w:t>
                  </w:r>
                </w:p>
              </w:tc>
              <w:tc>
                <w:tcPr>
                  <w:tcW w:w="992" w:type="dxa"/>
                  <w:tcMar>
                    <w:top w:w="0" w:type="dxa"/>
                    <w:left w:w="45" w:type="dxa"/>
                    <w:bottom w:w="0" w:type="dxa"/>
                    <w:right w:w="45" w:type="dxa"/>
                  </w:tcMar>
                  <w:hideMark/>
                </w:tcPr>
                <w:p w14:paraId="7681D741" w14:textId="77777777" w:rsidR="008E3FF0" w:rsidRPr="009F1A32" w:rsidRDefault="008E3FF0" w:rsidP="008E3FF0">
                  <w:pPr>
                    <w:suppressAutoHyphens/>
                    <w:spacing w:after="0"/>
                    <w:jc w:val="center"/>
                    <w:rPr>
                      <w:color w:val="1A1A1A"/>
                      <w:lang w:eastAsia="ar-SA"/>
                    </w:rPr>
                  </w:pPr>
                  <w:r w:rsidRPr="009F1A32">
                    <w:rPr>
                      <w:bCs/>
                      <w:color w:val="000000"/>
                      <w:lang w:eastAsia="ar-SA"/>
                    </w:rPr>
                    <w:t>шт</w:t>
                  </w:r>
                </w:p>
              </w:tc>
              <w:tc>
                <w:tcPr>
                  <w:tcW w:w="1134" w:type="dxa"/>
                  <w:tcMar>
                    <w:top w:w="0" w:type="dxa"/>
                    <w:left w:w="45" w:type="dxa"/>
                    <w:bottom w:w="0" w:type="dxa"/>
                    <w:right w:w="45" w:type="dxa"/>
                  </w:tcMar>
                  <w:hideMark/>
                </w:tcPr>
                <w:p w14:paraId="6E2BDB23" w14:textId="77777777" w:rsidR="008E3FF0" w:rsidRPr="009F1A32" w:rsidRDefault="008E3FF0" w:rsidP="008E3FF0">
                  <w:pPr>
                    <w:suppressAutoHyphens/>
                    <w:spacing w:after="0"/>
                    <w:jc w:val="center"/>
                    <w:rPr>
                      <w:color w:val="1A1A1A"/>
                      <w:lang w:eastAsia="ar-SA"/>
                    </w:rPr>
                  </w:pPr>
                  <w:r w:rsidRPr="009F1A32">
                    <w:rPr>
                      <w:bCs/>
                      <w:color w:val="000000"/>
                      <w:lang w:eastAsia="ar-SA"/>
                    </w:rPr>
                    <w:t>4</w:t>
                  </w:r>
                </w:p>
              </w:tc>
            </w:tr>
            <w:tr w:rsidR="008E3FF0" w:rsidRPr="009F1A32" w14:paraId="3DCAB221" w14:textId="77777777" w:rsidTr="007F1237">
              <w:trPr>
                <w:trHeight w:val="225"/>
              </w:trPr>
              <w:tc>
                <w:tcPr>
                  <w:tcW w:w="0" w:type="auto"/>
                  <w:tcMar>
                    <w:top w:w="0" w:type="dxa"/>
                    <w:left w:w="45" w:type="dxa"/>
                    <w:bottom w:w="0" w:type="dxa"/>
                    <w:right w:w="45" w:type="dxa"/>
                  </w:tcMar>
                  <w:hideMark/>
                </w:tcPr>
                <w:p w14:paraId="68CFA865" w14:textId="77777777" w:rsidR="008E3FF0" w:rsidRPr="009F1A32" w:rsidRDefault="008E3FF0" w:rsidP="008E3FF0">
                  <w:pPr>
                    <w:suppressAutoHyphens/>
                    <w:spacing w:after="0"/>
                    <w:jc w:val="center"/>
                    <w:rPr>
                      <w:lang w:eastAsia="ar-SA"/>
                    </w:rPr>
                  </w:pPr>
                  <w:r w:rsidRPr="009F1A32">
                    <w:rPr>
                      <w:lang w:eastAsia="ar-SA"/>
                    </w:rPr>
                    <w:t>5</w:t>
                  </w:r>
                </w:p>
              </w:tc>
              <w:tc>
                <w:tcPr>
                  <w:tcW w:w="5731" w:type="dxa"/>
                  <w:tcMar>
                    <w:top w:w="0" w:type="dxa"/>
                    <w:left w:w="45" w:type="dxa"/>
                    <w:bottom w:w="0" w:type="dxa"/>
                    <w:right w:w="45" w:type="dxa"/>
                  </w:tcMar>
                  <w:hideMark/>
                </w:tcPr>
                <w:p w14:paraId="017C29A0" w14:textId="77777777" w:rsidR="008E3FF0" w:rsidRPr="009F1A32" w:rsidRDefault="008E3FF0" w:rsidP="008E3FF0">
                  <w:pPr>
                    <w:suppressAutoHyphens/>
                    <w:spacing w:after="0"/>
                    <w:jc w:val="left"/>
                    <w:rPr>
                      <w:color w:val="1A1A1A"/>
                      <w:lang w:eastAsia="ar-SA"/>
                    </w:rPr>
                  </w:pPr>
                  <w:r w:rsidRPr="009F1A32">
                    <w:rPr>
                      <w:bCs/>
                      <w:color w:val="000000"/>
                      <w:lang w:eastAsia="ar-SA"/>
                    </w:rPr>
                    <w:t>Оповещатель охранно-пожарный звуковой</w:t>
                  </w:r>
                </w:p>
              </w:tc>
              <w:tc>
                <w:tcPr>
                  <w:tcW w:w="992" w:type="dxa"/>
                  <w:tcMar>
                    <w:top w:w="0" w:type="dxa"/>
                    <w:left w:w="45" w:type="dxa"/>
                    <w:bottom w:w="0" w:type="dxa"/>
                    <w:right w:w="45" w:type="dxa"/>
                  </w:tcMar>
                  <w:hideMark/>
                </w:tcPr>
                <w:p w14:paraId="13558711" w14:textId="77777777" w:rsidR="008E3FF0" w:rsidRPr="009F1A32" w:rsidRDefault="008E3FF0" w:rsidP="008E3FF0">
                  <w:pPr>
                    <w:suppressAutoHyphens/>
                    <w:spacing w:after="0"/>
                    <w:jc w:val="center"/>
                    <w:rPr>
                      <w:color w:val="1A1A1A"/>
                      <w:lang w:eastAsia="ar-SA"/>
                    </w:rPr>
                  </w:pPr>
                  <w:r w:rsidRPr="009F1A32">
                    <w:rPr>
                      <w:bCs/>
                      <w:color w:val="000000"/>
                      <w:lang w:eastAsia="ar-SA"/>
                    </w:rPr>
                    <w:t>шт</w:t>
                  </w:r>
                </w:p>
              </w:tc>
              <w:tc>
                <w:tcPr>
                  <w:tcW w:w="1134" w:type="dxa"/>
                  <w:tcMar>
                    <w:top w:w="0" w:type="dxa"/>
                    <w:left w:w="45" w:type="dxa"/>
                    <w:bottom w:w="0" w:type="dxa"/>
                    <w:right w:w="45" w:type="dxa"/>
                  </w:tcMar>
                  <w:hideMark/>
                </w:tcPr>
                <w:p w14:paraId="532B4389" w14:textId="77777777" w:rsidR="008E3FF0" w:rsidRPr="009F1A32" w:rsidRDefault="008E3FF0" w:rsidP="008E3FF0">
                  <w:pPr>
                    <w:suppressAutoHyphens/>
                    <w:spacing w:after="0"/>
                    <w:jc w:val="center"/>
                    <w:rPr>
                      <w:color w:val="1A1A1A"/>
                      <w:lang w:eastAsia="ar-SA"/>
                    </w:rPr>
                  </w:pPr>
                  <w:r w:rsidRPr="009F1A32">
                    <w:rPr>
                      <w:bCs/>
                      <w:color w:val="000000"/>
                      <w:lang w:eastAsia="ar-SA"/>
                    </w:rPr>
                    <w:t>2</w:t>
                  </w:r>
                </w:p>
              </w:tc>
            </w:tr>
            <w:tr w:rsidR="008E3FF0" w:rsidRPr="009F1A32" w14:paraId="14663DB5" w14:textId="77777777" w:rsidTr="007F1237">
              <w:trPr>
                <w:trHeight w:val="225"/>
              </w:trPr>
              <w:tc>
                <w:tcPr>
                  <w:tcW w:w="0" w:type="auto"/>
                  <w:tcMar>
                    <w:top w:w="0" w:type="dxa"/>
                    <w:left w:w="45" w:type="dxa"/>
                    <w:bottom w:w="0" w:type="dxa"/>
                    <w:right w:w="45" w:type="dxa"/>
                  </w:tcMar>
                  <w:hideMark/>
                </w:tcPr>
                <w:p w14:paraId="24206592" w14:textId="77777777" w:rsidR="008E3FF0" w:rsidRPr="009F1A32" w:rsidRDefault="008E3FF0" w:rsidP="008E3FF0">
                  <w:pPr>
                    <w:suppressAutoHyphens/>
                    <w:spacing w:after="0"/>
                    <w:jc w:val="center"/>
                    <w:rPr>
                      <w:lang w:eastAsia="ar-SA"/>
                    </w:rPr>
                  </w:pPr>
                  <w:r w:rsidRPr="009F1A32">
                    <w:rPr>
                      <w:lang w:eastAsia="ar-SA"/>
                    </w:rPr>
                    <w:t>6</w:t>
                  </w:r>
                </w:p>
              </w:tc>
              <w:tc>
                <w:tcPr>
                  <w:tcW w:w="5731" w:type="dxa"/>
                  <w:tcMar>
                    <w:top w:w="0" w:type="dxa"/>
                    <w:left w:w="45" w:type="dxa"/>
                    <w:bottom w:w="0" w:type="dxa"/>
                    <w:right w:w="45" w:type="dxa"/>
                  </w:tcMar>
                  <w:hideMark/>
                </w:tcPr>
                <w:p w14:paraId="09E553C1" w14:textId="77777777" w:rsidR="008E3FF0" w:rsidRPr="009F1A32" w:rsidRDefault="008E3FF0" w:rsidP="008E3FF0">
                  <w:pPr>
                    <w:suppressAutoHyphens/>
                    <w:spacing w:after="0"/>
                    <w:jc w:val="left"/>
                    <w:rPr>
                      <w:color w:val="1A1A1A"/>
                      <w:lang w:eastAsia="ar-SA"/>
                    </w:rPr>
                  </w:pPr>
                  <w:r w:rsidRPr="009F1A32">
                    <w:rPr>
                      <w:bCs/>
                      <w:color w:val="000000"/>
                      <w:lang w:eastAsia="ar-SA"/>
                    </w:rPr>
                    <w:t>Извещатель ПС автоматический: тепловой электро-контактный, магнитоконтактный в нормальном исполнении</w:t>
                  </w:r>
                </w:p>
              </w:tc>
              <w:tc>
                <w:tcPr>
                  <w:tcW w:w="992" w:type="dxa"/>
                  <w:tcMar>
                    <w:top w:w="0" w:type="dxa"/>
                    <w:left w:w="45" w:type="dxa"/>
                    <w:bottom w:w="0" w:type="dxa"/>
                    <w:right w:w="45" w:type="dxa"/>
                  </w:tcMar>
                  <w:hideMark/>
                </w:tcPr>
                <w:p w14:paraId="3DCAD20E" w14:textId="77777777" w:rsidR="008E3FF0" w:rsidRPr="009F1A32" w:rsidRDefault="008E3FF0" w:rsidP="008E3FF0">
                  <w:pPr>
                    <w:suppressAutoHyphens/>
                    <w:spacing w:after="0"/>
                    <w:jc w:val="center"/>
                    <w:rPr>
                      <w:color w:val="1A1A1A"/>
                      <w:lang w:eastAsia="ar-SA"/>
                    </w:rPr>
                  </w:pPr>
                  <w:r w:rsidRPr="009F1A32">
                    <w:rPr>
                      <w:bCs/>
                      <w:color w:val="000000"/>
                      <w:lang w:eastAsia="ar-SA"/>
                    </w:rPr>
                    <w:t>шт</w:t>
                  </w:r>
                </w:p>
              </w:tc>
              <w:tc>
                <w:tcPr>
                  <w:tcW w:w="1134" w:type="dxa"/>
                  <w:tcMar>
                    <w:top w:w="0" w:type="dxa"/>
                    <w:left w:w="45" w:type="dxa"/>
                    <w:bottom w:w="0" w:type="dxa"/>
                    <w:right w:w="45" w:type="dxa"/>
                  </w:tcMar>
                  <w:hideMark/>
                </w:tcPr>
                <w:p w14:paraId="28E92CBE" w14:textId="77777777" w:rsidR="008E3FF0" w:rsidRPr="009F1A32" w:rsidRDefault="008E3FF0" w:rsidP="008E3FF0">
                  <w:pPr>
                    <w:suppressAutoHyphens/>
                    <w:spacing w:after="0"/>
                    <w:jc w:val="center"/>
                    <w:rPr>
                      <w:color w:val="1A1A1A"/>
                      <w:lang w:eastAsia="ar-SA"/>
                    </w:rPr>
                  </w:pPr>
                  <w:r w:rsidRPr="009F1A32">
                    <w:rPr>
                      <w:bCs/>
                      <w:color w:val="000000"/>
                      <w:lang w:eastAsia="ar-SA"/>
                    </w:rPr>
                    <w:t>16</w:t>
                  </w:r>
                </w:p>
              </w:tc>
            </w:tr>
            <w:tr w:rsidR="008E3FF0" w:rsidRPr="009F1A32" w14:paraId="55B96A07" w14:textId="77777777" w:rsidTr="007F1237">
              <w:trPr>
                <w:trHeight w:val="225"/>
              </w:trPr>
              <w:tc>
                <w:tcPr>
                  <w:tcW w:w="0" w:type="auto"/>
                  <w:tcMar>
                    <w:top w:w="0" w:type="dxa"/>
                    <w:left w:w="45" w:type="dxa"/>
                    <w:bottom w:w="0" w:type="dxa"/>
                    <w:right w:w="45" w:type="dxa"/>
                  </w:tcMar>
                  <w:hideMark/>
                </w:tcPr>
                <w:p w14:paraId="315A0393" w14:textId="77777777" w:rsidR="008E3FF0" w:rsidRPr="009F1A32" w:rsidRDefault="008E3FF0" w:rsidP="008E3FF0">
                  <w:pPr>
                    <w:suppressAutoHyphens/>
                    <w:spacing w:after="0"/>
                    <w:jc w:val="center"/>
                    <w:rPr>
                      <w:lang w:eastAsia="ar-SA"/>
                    </w:rPr>
                  </w:pPr>
                  <w:r w:rsidRPr="009F1A32">
                    <w:rPr>
                      <w:lang w:eastAsia="ar-SA"/>
                    </w:rPr>
                    <w:t>7</w:t>
                  </w:r>
                </w:p>
              </w:tc>
              <w:tc>
                <w:tcPr>
                  <w:tcW w:w="5731" w:type="dxa"/>
                  <w:tcMar>
                    <w:top w:w="0" w:type="dxa"/>
                    <w:left w:w="45" w:type="dxa"/>
                    <w:bottom w:w="0" w:type="dxa"/>
                    <w:right w:w="45" w:type="dxa"/>
                  </w:tcMar>
                  <w:hideMark/>
                </w:tcPr>
                <w:p w14:paraId="6547E86E" w14:textId="77777777" w:rsidR="008E3FF0" w:rsidRPr="009F1A32" w:rsidRDefault="008E3FF0" w:rsidP="008E3FF0">
                  <w:pPr>
                    <w:suppressAutoHyphens/>
                    <w:spacing w:after="0"/>
                    <w:jc w:val="left"/>
                    <w:rPr>
                      <w:color w:val="1A1A1A"/>
                      <w:lang w:eastAsia="ar-SA"/>
                    </w:rPr>
                  </w:pPr>
                  <w:r w:rsidRPr="009F1A32">
                    <w:rPr>
                      <w:bCs/>
                      <w:color w:val="000000"/>
                      <w:lang w:eastAsia="ar-SA"/>
                    </w:rPr>
                    <w:t>Извещатели пожарные тепловые</w:t>
                  </w:r>
                </w:p>
              </w:tc>
              <w:tc>
                <w:tcPr>
                  <w:tcW w:w="992" w:type="dxa"/>
                  <w:tcMar>
                    <w:top w:w="0" w:type="dxa"/>
                    <w:left w:w="45" w:type="dxa"/>
                    <w:bottom w:w="0" w:type="dxa"/>
                    <w:right w:w="45" w:type="dxa"/>
                  </w:tcMar>
                  <w:hideMark/>
                </w:tcPr>
                <w:p w14:paraId="12ACAF7C" w14:textId="77777777" w:rsidR="008E3FF0" w:rsidRPr="009F1A32" w:rsidRDefault="008E3FF0" w:rsidP="008E3FF0">
                  <w:pPr>
                    <w:suppressAutoHyphens/>
                    <w:spacing w:after="0"/>
                    <w:jc w:val="center"/>
                    <w:rPr>
                      <w:color w:val="1A1A1A"/>
                      <w:lang w:eastAsia="ar-SA"/>
                    </w:rPr>
                  </w:pPr>
                  <w:r w:rsidRPr="009F1A32">
                    <w:rPr>
                      <w:bCs/>
                      <w:color w:val="000000"/>
                      <w:lang w:eastAsia="ar-SA"/>
                    </w:rPr>
                    <w:t>10 шт</w:t>
                  </w:r>
                </w:p>
              </w:tc>
              <w:tc>
                <w:tcPr>
                  <w:tcW w:w="1134" w:type="dxa"/>
                  <w:tcMar>
                    <w:top w:w="0" w:type="dxa"/>
                    <w:left w:w="45" w:type="dxa"/>
                    <w:bottom w:w="0" w:type="dxa"/>
                    <w:right w:w="45" w:type="dxa"/>
                  </w:tcMar>
                  <w:hideMark/>
                </w:tcPr>
                <w:p w14:paraId="05D4F4A1" w14:textId="77777777" w:rsidR="008E3FF0" w:rsidRPr="009F1A32" w:rsidRDefault="008E3FF0" w:rsidP="008E3FF0">
                  <w:pPr>
                    <w:suppressAutoHyphens/>
                    <w:spacing w:after="0"/>
                    <w:jc w:val="center"/>
                    <w:rPr>
                      <w:color w:val="1A1A1A"/>
                      <w:lang w:eastAsia="ar-SA"/>
                    </w:rPr>
                  </w:pPr>
                  <w:r w:rsidRPr="009F1A32">
                    <w:rPr>
                      <w:bCs/>
                      <w:color w:val="000000"/>
                      <w:lang w:eastAsia="ar-SA"/>
                    </w:rPr>
                    <w:t>1.6</w:t>
                  </w:r>
                </w:p>
              </w:tc>
            </w:tr>
          </w:tbl>
          <w:p w14:paraId="273D6824" w14:textId="77777777" w:rsidR="008E3FF0" w:rsidRPr="009F1A32" w:rsidRDefault="008E3FF0" w:rsidP="008E3FF0">
            <w:pPr>
              <w:tabs>
                <w:tab w:val="left" w:pos="709"/>
                <w:tab w:val="left" w:pos="993"/>
              </w:tabs>
              <w:suppressAutoHyphens/>
              <w:spacing w:after="0"/>
              <w:ind w:firstLine="720"/>
              <w:rPr>
                <w:lang w:eastAsia="ar-SA"/>
              </w:rPr>
            </w:pPr>
          </w:p>
          <w:p w14:paraId="681B628C" w14:textId="55E0BA5F" w:rsidR="00B06D36" w:rsidRPr="009F1A32" w:rsidRDefault="00B06D36" w:rsidP="004432A6">
            <w:pPr>
              <w:tabs>
                <w:tab w:val="left" w:pos="709"/>
                <w:tab w:val="left" w:pos="993"/>
              </w:tabs>
              <w:suppressAutoHyphens/>
              <w:spacing w:after="0"/>
              <w:rPr>
                <w:rFonts w:eastAsia="Calibri"/>
                <w:lang w:eastAsia="en-US"/>
              </w:rPr>
            </w:pPr>
            <w:r w:rsidRPr="009F1A32">
              <w:rPr>
                <w:rFonts w:eastAsia="Calibri"/>
                <w:lang w:eastAsia="en-US"/>
              </w:rPr>
              <w:t xml:space="preserve">Все оборудование и материалы, используемые при выполнении работ, должны быть новыми (оборудование и материалы,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w:t>
            </w:r>
            <w:r w:rsidRPr="009F1A32">
              <w:rPr>
                <w:rFonts w:eastAsia="Andale Sans UI"/>
                <w:kern w:val="1"/>
                <w:lang w:eastAsia="en-US"/>
              </w:rPr>
              <w:t>отвечать требованиям экологической и пожарной безопасности и иметь документы, подтверждающие соответствие применяемых материалов и оборудования требованиям действующего законодательства</w:t>
            </w:r>
            <w:r w:rsidRPr="009F1A32">
              <w:rPr>
                <w:rFonts w:eastAsia="Calibri"/>
                <w:lang w:eastAsia="en-US"/>
              </w:rPr>
              <w:t>.</w:t>
            </w:r>
          </w:p>
          <w:p w14:paraId="11615C92" w14:textId="3690DEA6" w:rsidR="004432A6" w:rsidRPr="009F1A32" w:rsidRDefault="00B06D36" w:rsidP="00B047EE">
            <w:pPr>
              <w:tabs>
                <w:tab w:val="left" w:pos="709"/>
                <w:tab w:val="left" w:pos="993"/>
              </w:tabs>
              <w:suppressAutoHyphens/>
              <w:spacing w:after="0"/>
              <w:rPr>
                <w:rFonts w:eastAsia="Calibri"/>
                <w:lang w:eastAsia="en-US"/>
              </w:rPr>
            </w:pPr>
            <w:r w:rsidRPr="009F1A32">
              <w:rPr>
                <w:rFonts w:eastAsia="Calibri"/>
                <w:lang w:eastAsia="en-US"/>
              </w:rPr>
              <w:t xml:space="preserve">Материалы, изделия и оборудование, используемые при выполнении работ, должны соответствовать ГОСТам и ТУ, быть сертифицированы. </w:t>
            </w:r>
          </w:p>
        </w:tc>
      </w:tr>
      <w:tr w:rsidR="00B06D36" w:rsidRPr="009F1A32" w14:paraId="15371A20" w14:textId="77777777" w:rsidTr="008E3FF0">
        <w:trPr>
          <w:trHeight w:hRule="exact" w:val="571"/>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42CC1C36" w14:textId="3F27E0D1" w:rsidR="00B06D36" w:rsidRPr="009F1A32" w:rsidRDefault="008E3FF0" w:rsidP="008E3FF0">
            <w:pPr>
              <w:shd w:val="clear" w:color="auto" w:fill="FFFFFF"/>
              <w:suppressAutoHyphens/>
              <w:spacing w:after="0"/>
              <w:jc w:val="left"/>
              <w:rPr>
                <w:lang w:eastAsia="ar-SA"/>
              </w:rPr>
            </w:pPr>
            <w:r w:rsidRPr="009F1A32">
              <w:rPr>
                <w:spacing w:val="-2"/>
                <w:lang w:eastAsia="ar-SA"/>
              </w:rPr>
              <w:t>5</w:t>
            </w:r>
            <w:r w:rsidR="00B06D36" w:rsidRPr="009F1A32">
              <w:rPr>
                <w:spacing w:val="-2"/>
                <w:lang w:eastAsia="ar-SA"/>
              </w:rPr>
              <w:t>. Срок выполнения работ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B6322B4" w14:textId="45F6BB11" w:rsidR="00B06D36" w:rsidRPr="009F1A32" w:rsidRDefault="00B06D36" w:rsidP="008E3FF0">
            <w:pPr>
              <w:suppressAutoHyphens/>
              <w:spacing w:after="0"/>
              <w:jc w:val="left"/>
              <w:rPr>
                <w:lang w:eastAsia="ar-SA"/>
              </w:rPr>
            </w:pPr>
            <w:r w:rsidRPr="009F1A32">
              <w:rPr>
                <w:lang w:eastAsia="ar-SA"/>
              </w:rPr>
              <w:t>20 рабочих дней с момента заключения договора</w:t>
            </w:r>
            <w:r w:rsidR="008E3FF0" w:rsidRPr="009F1A32">
              <w:rPr>
                <w:lang w:eastAsia="ar-SA"/>
              </w:rPr>
              <w:t xml:space="preserve">. </w:t>
            </w:r>
            <w:r w:rsidRPr="009F1A32">
              <w:rPr>
                <w:lang w:eastAsia="ar-SA"/>
              </w:rPr>
              <w:t xml:space="preserve"> </w:t>
            </w:r>
          </w:p>
        </w:tc>
      </w:tr>
      <w:tr w:rsidR="00B06D36" w:rsidRPr="009F1A32" w14:paraId="7E725743" w14:textId="77777777" w:rsidTr="008E3FF0">
        <w:trPr>
          <w:trHeight w:hRule="exact" w:val="4548"/>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7DF20314" w14:textId="3168D74E" w:rsidR="00B06D36" w:rsidRPr="009F1A32" w:rsidRDefault="008E3FF0" w:rsidP="008E3FF0">
            <w:pPr>
              <w:shd w:val="clear" w:color="auto" w:fill="FFFFFF"/>
              <w:suppressAutoHyphens/>
              <w:spacing w:after="0"/>
              <w:jc w:val="left"/>
              <w:rPr>
                <w:spacing w:val="-2"/>
                <w:lang w:eastAsia="ar-SA"/>
              </w:rPr>
            </w:pPr>
            <w:r w:rsidRPr="009F1A32">
              <w:rPr>
                <w:lang w:eastAsia="ar-SA"/>
              </w:rPr>
              <w:t>6</w:t>
            </w:r>
            <w:r w:rsidR="00B06D36" w:rsidRPr="009F1A32">
              <w:rPr>
                <w:lang w:eastAsia="ar-SA"/>
              </w:rPr>
              <w:t>. Требования к качеству и гарантиям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86D2514" w14:textId="2C4AF150" w:rsidR="00B06D36" w:rsidRPr="009F1A32" w:rsidRDefault="00B06D36" w:rsidP="008E3FF0">
            <w:pPr>
              <w:suppressAutoHyphens/>
              <w:spacing w:after="0"/>
              <w:rPr>
                <w:iCs/>
                <w:lang w:eastAsia="ar-SA"/>
              </w:rPr>
            </w:pPr>
            <w:r w:rsidRPr="009F1A32">
              <w:rPr>
                <w:iCs/>
                <w:lang w:eastAsia="ar-SA"/>
              </w:rPr>
              <w:t xml:space="preserve">Гарантия качества результата работ распространяется на все составляющие результаты работы, в том числе применяемые материалы в течение 12 месяцев с момента подписания Заказчиком </w:t>
            </w:r>
            <w:r w:rsidR="008E3FF0" w:rsidRPr="009F1A32">
              <w:rPr>
                <w:iCs/>
                <w:lang w:eastAsia="ar-SA"/>
              </w:rPr>
              <w:t>итогового акта сдачи-приемки выполненной работы</w:t>
            </w:r>
            <w:r w:rsidRPr="009F1A32">
              <w:rPr>
                <w:iCs/>
                <w:lang w:eastAsia="ar-SA"/>
              </w:rPr>
              <w:t xml:space="preserve">. </w:t>
            </w:r>
          </w:p>
          <w:p w14:paraId="1E345233" w14:textId="77777777" w:rsidR="00B06D36" w:rsidRPr="009F1A32" w:rsidRDefault="00B06D36" w:rsidP="008E3FF0">
            <w:pPr>
              <w:suppressAutoHyphens/>
              <w:spacing w:after="0"/>
              <w:rPr>
                <w:iCs/>
                <w:lang w:eastAsia="ar-SA"/>
              </w:rPr>
            </w:pPr>
            <w:r w:rsidRPr="009F1A32">
              <w:rPr>
                <w:iCs/>
                <w:lang w:eastAsia="ar-SA"/>
              </w:rPr>
              <w:t>Если в течение гарантийного срока обнаруживаются дефекты (недостатки) работ Подрядчик обязан устранить такие дефекты (недостатки) за свой счет в течение 5 рабочих дней (либо в иные оговоренные с Заказчиком сроки) с момента получения соответствующего уведомления от Заказчика. При этом гарантийный срок продлевается на время устранения дефектов, а на результат устраненных дефектов начинает исчисляться заново.</w:t>
            </w:r>
          </w:p>
          <w:p w14:paraId="58423183" w14:textId="77777777" w:rsidR="00B06D36" w:rsidRPr="009F1A32" w:rsidRDefault="00B06D36" w:rsidP="00B047EE">
            <w:pPr>
              <w:suppressAutoHyphens/>
              <w:spacing w:after="0"/>
              <w:rPr>
                <w:lang w:eastAsia="ar-SA"/>
              </w:rPr>
            </w:pPr>
            <w:r w:rsidRPr="009F1A32">
              <w:rPr>
                <w:iCs/>
                <w:lang w:eastAsia="ar-SA"/>
              </w:rPr>
              <w:t xml:space="preserve">При не устранении Подрядчиком в установленные сроки дефектов (недостатков) работ, Заказчик вправе устранить дефекты (недостатки) работ своими силами, при этом Подрядчик обязан возместить Заказчику расходы последнего на устранение дефектов (недостатков) работ. Подрядчик </w:t>
            </w:r>
            <w:r w:rsidRPr="009F1A32">
              <w:rPr>
                <w:lang w:eastAsia="ar-SA"/>
              </w:rPr>
              <w:t>возмещает ущерб, причиненный объекту в течение гарантийного срока, в результате не выявленных при приемке работ скрытых дефектов.</w:t>
            </w:r>
          </w:p>
        </w:tc>
      </w:tr>
      <w:tr w:rsidR="00B06D36" w:rsidRPr="00B06D36" w14:paraId="0BEC45B8" w14:textId="77777777" w:rsidTr="008E3FF0">
        <w:trPr>
          <w:trHeight w:hRule="exact" w:val="3453"/>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038A9C08" w14:textId="30189CF5" w:rsidR="00B06D36" w:rsidRPr="009F1A32" w:rsidRDefault="008E3FF0" w:rsidP="008E3FF0">
            <w:pPr>
              <w:shd w:val="clear" w:color="auto" w:fill="FFFFFF"/>
              <w:suppressAutoHyphens/>
              <w:spacing w:after="0"/>
              <w:jc w:val="left"/>
              <w:rPr>
                <w:spacing w:val="-2"/>
                <w:lang w:eastAsia="ar-SA"/>
              </w:rPr>
            </w:pPr>
            <w:r w:rsidRPr="009F1A32">
              <w:rPr>
                <w:bCs/>
                <w:w w:val="103"/>
                <w:lang w:eastAsia="ar-SA"/>
              </w:rPr>
              <w:lastRenderedPageBreak/>
              <w:t>7</w:t>
            </w:r>
            <w:r w:rsidR="00B06D36" w:rsidRPr="009F1A32">
              <w:rPr>
                <w:bCs/>
                <w:w w:val="103"/>
                <w:lang w:eastAsia="ar-SA"/>
              </w:rPr>
              <w:t>. Требования к результатам выполненных работ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CE9BBE5" w14:textId="6141B1C8" w:rsidR="008E3FF0" w:rsidRPr="009F1A32" w:rsidRDefault="008E3FF0" w:rsidP="00B047EE">
            <w:pPr>
              <w:suppressAutoHyphens/>
              <w:spacing w:after="0"/>
              <w:rPr>
                <w:lang w:eastAsia="ar-SA"/>
              </w:rPr>
            </w:pPr>
            <w:r w:rsidRPr="009F1A32">
              <w:rPr>
                <w:lang w:eastAsia="ar-SA"/>
              </w:rPr>
              <w:t>Результатом работы являются выполненные работы по ремонту пожарной сигнализации в новом сварочном классе, приведенной в нормативно-техническое состояние, отвечающей требованиям технической и пожарной безопасности.</w:t>
            </w:r>
          </w:p>
          <w:p w14:paraId="2DDA4724" w14:textId="52C13C82" w:rsidR="008E3FF0" w:rsidRPr="009F1A32" w:rsidRDefault="008E3FF0" w:rsidP="00B047EE">
            <w:pPr>
              <w:suppressAutoHyphens/>
              <w:spacing w:after="0"/>
              <w:rPr>
                <w:lang w:eastAsia="ar-SA"/>
              </w:rPr>
            </w:pPr>
            <w:r w:rsidRPr="009F1A32">
              <w:rPr>
                <w:lang w:eastAsia="ar-SA"/>
              </w:rPr>
              <w:t>Сдача результатов выполненных работ Подрядчиком и приемка их Заказчиком оформляется актом сдачи-приемки выполненной работы, подписанным обеими сторонами.</w:t>
            </w:r>
          </w:p>
          <w:p w14:paraId="29E7E8CD" w14:textId="6A1DE47A" w:rsidR="008E3FF0" w:rsidRPr="009F1A32" w:rsidRDefault="008E3FF0" w:rsidP="00B047EE">
            <w:pPr>
              <w:suppressAutoHyphens/>
              <w:spacing w:after="0"/>
              <w:rPr>
                <w:lang w:eastAsia="ar-SA"/>
              </w:rPr>
            </w:pPr>
            <w:r w:rsidRPr="009F1A32">
              <w:rPr>
                <w:lang w:eastAsia="ar-SA"/>
              </w:rPr>
              <w:t>По завершению работ Подрядчик должен предоставить Заказчику:</w:t>
            </w:r>
          </w:p>
          <w:p w14:paraId="40DAC735" w14:textId="77777777" w:rsidR="008E3FF0" w:rsidRPr="009F1A32" w:rsidRDefault="008E3FF0" w:rsidP="00B047EE">
            <w:pPr>
              <w:suppressAutoHyphens/>
              <w:spacing w:after="0"/>
              <w:rPr>
                <w:lang w:eastAsia="ar-SA"/>
              </w:rPr>
            </w:pPr>
            <w:r w:rsidRPr="009F1A32">
              <w:rPr>
                <w:lang w:eastAsia="ar-SA"/>
              </w:rPr>
              <w:t>- сертификаты на материалы (заверенные копии) - на бумажном и электронном носителе в количестве 1-го экземпляра;</w:t>
            </w:r>
          </w:p>
          <w:p w14:paraId="7EAE9DE5" w14:textId="241901B7" w:rsidR="00B06D36" w:rsidRPr="009F1A32" w:rsidRDefault="008E3FF0" w:rsidP="00B047EE">
            <w:pPr>
              <w:suppressAutoHyphens/>
              <w:spacing w:after="0"/>
              <w:rPr>
                <w:lang w:eastAsia="ar-SA"/>
              </w:rPr>
            </w:pPr>
            <w:r w:rsidRPr="009F1A32">
              <w:rPr>
                <w:lang w:eastAsia="ar-SA"/>
              </w:rPr>
              <w:t>- акта сдачи-приемки выполненной работы - на бумажном и электронном носителе в количестве 2-х экземпляров.</w:t>
            </w:r>
          </w:p>
        </w:tc>
        <w:bookmarkStart w:id="0" w:name="_GoBack"/>
        <w:bookmarkEnd w:id="0"/>
      </w:tr>
    </w:tbl>
    <w:p w14:paraId="05B64371" w14:textId="77777777" w:rsidR="004B1B72" w:rsidRPr="00E44FA5" w:rsidRDefault="004B1B72" w:rsidP="008E3FF0">
      <w:pPr>
        <w:pStyle w:val="affd"/>
        <w:ind w:firstLine="0"/>
      </w:pPr>
    </w:p>
    <w:sectPr w:rsidR="004B1B72" w:rsidRPr="00E44FA5" w:rsidSect="001F3AF9">
      <w:pgSz w:w="11906" w:h="16838"/>
      <w:pgMar w:top="851" w:right="991" w:bottom="993"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32638" w14:textId="77777777" w:rsidR="00020347" w:rsidRDefault="00020347">
      <w:pPr>
        <w:spacing w:after="0"/>
      </w:pPr>
      <w:r>
        <w:separator/>
      </w:r>
    </w:p>
  </w:endnote>
  <w:endnote w:type="continuationSeparator" w:id="0">
    <w:p w14:paraId="474EF977" w14:textId="77777777" w:rsidR="00020347" w:rsidRDefault="000203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charset w:val="00"/>
    <w:family w:val="swiss"/>
    <w:pitch w:val="default"/>
    <w:sig w:usb0="00000000" w:usb1="00000000" w:usb2="00000000" w:usb3="00000000" w:csb0="00000001" w:csb1="00000000"/>
  </w:font>
  <w:font w:name="Times New Roman CYR">
    <w:panose1 w:val="02020603050405020304"/>
    <w:charset w:val="CC"/>
    <w:family w:val="roman"/>
    <w:pitch w:val="default"/>
    <w:sig w:usb0="00000000" w:usb1="00000000" w:usb2="00000009" w:usb3="00000000" w:csb0="000001FF" w:csb1="00000000"/>
  </w:font>
  <w:font w:name="GaramondNarrowC">
    <w:altName w:val="Meiryo"/>
    <w:charset w:val="00"/>
    <w:family w:val="roman"/>
    <w:pitch w:val="default"/>
  </w:font>
  <w:font w:name="Verdana">
    <w:panose1 w:val="020B0604030504040204"/>
    <w:charset w:val="CC"/>
    <w:family w:val="swiss"/>
    <w:pitch w:val="variable"/>
    <w:sig w:usb0="A10006FF" w:usb1="4000205B" w:usb2="00000010" w:usb3="00000000" w:csb0="0000019F" w:csb1="00000000"/>
  </w:font>
  <w:font w:name="ヒラギノ角ゴ Pro W3">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aramondC">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8F615" w14:textId="77777777" w:rsidR="00020347" w:rsidRDefault="00020347">
      <w:pPr>
        <w:spacing w:after="0"/>
      </w:pPr>
      <w:r>
        <w:separator/>
      </w:r>
    </w:p>
  </w:footnote>
  <w:footnote w:type="continuationSeparator" w:id="0">
    <w:p w14:paraId="79D77354" w14:textId="77777777" w:rsidR="00020347" w:rsidRDefault="000203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15:restartNumberingAfterBreak="0">
    <w:nsid w:val="03F16101"/>
    <w:multiLevelType w:val="multilevel"/>
    <w:tmpl w:val="38D6E1D6"/>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BF7C8D"/>
    <w:multiLevelType w:val="hybridMultilevel"/>
    <w:tmpl w:val="D8FCB65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 w15:restartNumberingAfterBreak="0">
    <w:nsid w:val="4B7927D2"/>
    <w:multiLevelType w:val="hybridMultilevel"/>
    <w:tmpl w:val="D8FCB65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CD2482B"/>
    <w:multiLevelType w:val="hybridMultilevel"/>
    <w:tmpl w:val="3CD66678"/>
    <w:lvl w:ilvl="0" w:tplc="2E561682">
      <w:start w:val="1"/>
      <w:numFmt w:val="decimal"/>
      <w:lvlText w:val="%1."/>
      <w:lvlJc w:val="left"/>
      <w:pPr>
        <w:tabs>
          <w:tab w:val="num" w:pos="0"/>
        </w:tabs>
        <w:ind w:left="720" w:hanging="360"/>
      </w:pPr>
    </w:lvl>
    <w:lvl w:ilvl="1" w:tplc="C554BF8C">
      <w:start w:val="1"/>
      <w:numFmt w:val="bullet"/>
      <w:lvlText w:val="o"/>
      <w:lvlJc w:val="left"/>
      <w:pPr>
        <w:ind w:left="1440" w:hanging="360"/>
      </w:pPr>
      <w:rPr>
        <w:rFonts w:ascii="Courier New" w:eastAsia="Courier New" w:hAnsi="Courier New" w:cs="Courier New" w:hint="default"/>
      </w:rPr>
    </w:lvl>
    <w:lvl w:ilvl="2" w:tplc="D79E83F2">
      <w:start w:val="1"/>
      <w:numFmt w:val="bullet"/>
      <w:lvlText w:val="§"/>
      <w:lvlJc w:val="left"/>
      <w:pPr>
        <w:ind w:left="2160" w:hanging="360"/>
      </w:pPr>
      <w:rPr>
        <w:rFonts w:ascii="Wingdings" w:eastAsia="Wingdings" w:hAnsi="Wingdings" w:cs="Wingdings" w:hint="default"/>
      </w:rPr>
    </w:lvl>
    <w:lvl w:ilvl="3" w:tplc="66AAF45A">
      <w:start w:val="1"/>
      <w:numFmt w:val="bullet"/>
      <w:lvlText w:val="·"/>
      <w:lvlJc w:val="left"/>
      <w:pPr>
        <w:ind w:left="2880" w:hanging="360"/>
      </w:pPr>
      <w:rPr>
        <w:rFonts w:ascii="Symbol" w:eastAsia="Symbol" w:hAnsi="Symbol" w:cs="Symbol" w:hint="default"/>
      </w:rPr>
    </w:lvl>
    <w:lvl w:ilvl="4" w:tplc="CDBADB02">
      <w:start w:val="1"/>
      <w:numFmt w:val="bullet"/>
      <w:lvlText w:val="o"/>
      <w:lvlJc w:val="left"/>
      <w:pPr>
        <w:ind w:left="3600" w:hanging="360"/>
      </w:pPr>
      <w:rPr>
        <w:rFonts w:ascii="Courier New" w:eastAsia="Courier New" w:hAnsi="Courier New" w:cs="Courier New" w:hint="default"/>
      </w:rPr>
    </w:lvl>
    <w:lvl w:ilvl="5" w:tplc="63DA03D4">
      <w:start w:val="1"/>
      <w:numFmt w:val="bullet"/>
      <w:lvlText w:val="§"/>
      <w:lvlJc w:val="left"/>
      <w:pPr>
        <w:ind w:left="4320" w:hanging="360"/>
      </w:pPr>
      <w:rPr>
        <w:rFonts w:ascii="Wingdings" w:eastAsia="Wingdings" w:hAnsi="Wingdings" w:cs="Wingdings" w:hint="default"/>
      </w:rPr>
    </w:lvl>
    <w:lvl w:ilvl="6" w:tplc="3B1CF964">
      <w:start w:val="1"/>
      <w:numFmt w:val="bullet"/>
      <w:lvlText w:val="·"/>
      <w:lvlJc w:val="left"/>
      <w:pPr>
        <w:ind w:left="5040" w:hanging="360"/>
      </w:pPr>
      <w:rPr>
        <w:rFonts w:ascii="Symbol" w:eastAsia="Symbol" w:hAnsi="Symbol" w:cs="Symbol" w:hint="default"/>
      </w:rPr>
    </w:lvl>
    <w:lvl w:ilvl="7" w:tplc="016A7624">
      <w:start w:val="1"/>
      <w:numFmt w:val="bullet"/>
      <w:lvlText w:val="o"/>
      <w:lvlJc w:val="left"/>
      <w:pPr>
        <w:ind w:left="5760" w:hanging="360"/>
      </w:pPr>
      <w:rPr>
        <w:rFonts w:ascii="Courier New" w:eastAsia="Courier New" w:hAnsi="Courier New" w:cs="Courier New" w:hint="default"/>
      </w:rPr>
    </w:lvl>
    <w:lvl w:ilvl="8" w:tplc="A638209A">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4F88490F"/>
    <w:multiLevelType w:val="hybridMultilevel"/>
    <w:tmpl w:val="FA308E8A"/>
    <w:lvl w:ilvl="0" w:tplc="D526BB20">
      <w:start w:val="1"/>
      <w:numFmt w:val="none"/>
      <w:suff w:val="nothing"/>
      <w:lvlText w:val=""/>
      <w:lvlJc w:val="left"/>
      <w:pPr>
        <w:tabs>
          <w:tab w:val="num" w:pos="0"/>
        </w:tabs>
        <w:ind w:left="0" w:firstLine="0"/>
      </w:pPr>
    </w:lvl>
    <w:lvl w:ilvl="1" w:tplc="34B0BFA6">
      <w:start w:val="1"/>
      <w:numFmt w:val="none"/>
      <w:suff w:val="nothing"/>
      <w:lvlText w:val=""/>
      <w:lvlJc w:val="left"/>
      <w:pPr>
        <w:tabs>
          <w:tab w:val="num" w:pos="0"/>
        </w:tabs>
        <w:ind w:left="0" w:firstLine="0"/>
      </w:pPr>
    </w:lvl>
    <w:lvl w:ilvl="2" w:tplc="F530F54E">
      <w:start w:val="1"/>
      <w:numFmt w:val="none"/>
      <w:suff w:val="nothing"/>
      <w:lvlText w:val=""/>
      <w:lvlJc w:val="left"/>
      <w:pPr>
        <w:tabs>
          <w:tab w:val="num" w:pos="0"/>
        </w:tabs>
        <w:ind w:left="0" w:firstLine="0"/>
      </w:pPr>
    </w:lvl>
    <w:lvl w:ilvl="3" w:tplc="5C8A6C9E">
      <w:start w:val="1"/>
      <w:numFmt w:val="none"/>
      <w:suff w:val="nothing"/>
      <w:lvlText w:val=""/>
      <w:lvlJc w:val="left"/>
      <w:pPr>
        <w:tabs>
          <w:tab w:val="num" w:pos="0"/>
        </w:tabs>
        <w:ind w:left="0" w:firstLine="0"/>
      </w:pPr>
    </w:lvl>
    <w:lvl w:ilvl="4" w:tplc="48381B1E">
      <w:start w:val="1"/>
      <w:numFmt w:val="none"/>
      <w:suff w:val="nothing"/>
      <w:lvlText w:val=""/>
      <w:lvlJc w:val="left"/>
      <w:pPr>
        <w:tabs>
          <w:tab w:val="num" w:pos="0"/>
        </w:tabs>
        <w:ind w:left="0" w:firstLine="0"/>
      </w:pPr>
    </w:lvl>
    <w:lvl w:ilvl="5" w:tplc="9F46AC6A">
      <w:start w:val="1"/>
      <w:numFmt w:val="none"/>
      <w:suff w:val="nothing"/>
      <w:lvlText w:val=""/>
      <w:lvlJc w:val="left"/>
      <w:pPr>
        <w:tabs>
          <w:tab w:val="num" w:pos="0"/>
        </w:tabs>
        <w:ind w:left="0" w:firstLine="0"/>
      </w:pPr>
    </w:lvl>
    <w:lvl w:ilvl="6" w:tplc="FA541C0A">
      <w:start w:val="1"/>
      <w:numFmt w:val="none"/>
      <w:suff w:val="nothing"/>
      <w:lvlText w:val=""/>
      <w:lvlJc w:val="left"/>
      <w:pPr>
        <w:tabs>
          <w:tab w:val="num" w:pos="0"/>
        </w:tabs>
        <w:ind w:left="0" w:firstLine="0"/>
      </w:pPr>
    </w:lvl>
    <w:lvl w:ilvl="7" w:tplc="04D26AE2">
      <w:start w:val="1"/>
      <w:numFmt w:val="none"/>
      <w:suff w:val="nothing"/>
      <w:lvlText w:val=""/>
      <w:lvlJc w:val="left"/>
      <w:pPr>
        <w:tabs>
          <w:tab w:val="num" w:pos="0"/>
        </w:tabs>
        <w:ind w:left="0" w:firstLine="0"/>
      </w:pPr>
    </w:lvl>
    <w:lvl w:ilvl="8" w:tplc="F8F0A5A8">
      <w:start w:val="1"/>
      <w:numFmt w:val="none"/>
      <w:suff w:val="nothing"/>
      <w:lvlText w:val=""/>
      <w:lvlJc w:val="left"/>
      <w:pPr>
        <w:tabs>
          <w:tab w:val="num" w:pos="0"/>
        </w:tabs>
        <w:ind w:left="0" w:firstLine="0"/>
      </w:pPr>
    </w:lvl>
  </w:abstractNum>
  <w:abstractNum w:abstractNumId="8" w15:restartNumberingAfterBreak="0">
    <w:nsid w:val="524606C0"/>
    <w:multiLevelType w:val="multilevel"/>
    <w:tmpl w:val="524606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6C929EF"/>
    <w:multiLevelType w:val="hybridMultilevel"/>
    <w:tmpl w:val="D8FCB65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8AD1B23"/>
    <w:multiLevelType w:val="hybridMultilevel"/>
    <w:tmpl w:val="9360377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113038"/>
    <w:multiLevelType w:val="multilevel"/>
    <w:tmpl w:val="56FA39EC"/>
    <w:lvl w:ilvl="0">
      <w:start w:val="1"/>
      <w:numFmt w:val="decimal"/>
      <w:lvlText w:val="%1."/>
      <w:lvlJc w:val="left"/>
      <w:pPr>
        <w:ind w:left="218" w:hanging="360"/>
      </w:pPr>
    </w:lvl>
    <w:lvl w:ilvl="1">
      <w:start w:val="4"/>
      <w:numFmt w:val="decimal"/>
      <w:isLgl/>
      <w:lvlText w:val="%1.%2."/>
      <w:lvlJc w:val="left"/>
      <w:pPr>
        <w:ind w:left="218" w:hanging="360"/>
      </w:pPr>
    </w:lvl>
    <w:lvl w:ilvl="2">
      <w:start w:val="1"/>
      <w:numFmt w:val="decimal"/>
      <w:isLgl/>
      <w:lvlText w:val="%1.%2.%3."/>
      <w:lvlJc w:val="left"/>
      <w:pPr>
        <w:ind w:left="578" w:hanging="720"/>
      </w:pPr>
    </w:lvl>
    <w:lvl w:ilvl="3">
      <w:start w:val="1"/>
      <w:numFmt w:val="decimal"/>
      <w:isLgl/>
      <w:lvlText w:val="%1.%2.%3.%4."/>
      <w:lvlJc w:val="left"/>
      <w:pPr>
        <w:ind w:left="578" w:hanging="720"/>
      </w:pPr>
    </w:lvl>
    <w:lvl w:ilvl="4">
      <w:start w:val="1"/>
      <w:numFmt w:val="decimal"/>
      <w:isLgl/>
      <w:lvlText w:val="%1.%2.%3.%4.%5."/>
      <w:lvlJc w:val="left"/>
      <w:pPr>
        <w:ind w:left="938" w:hanging="1080"/>
      </w:pPr>
    </w:lvl>
    <w:lvl w:ilvl="5">
      <w:start w:val="1"/>
      <w:numFmt w:val="decimal"/>
      <w:isLgl/>
      <w:lvlText w:val="%1.%2.%3.%4.%5.%6."/>
      <w:lvlJc w:val="left"/>
      <w:pPr>
        <w:ind w:left="938" w:hanging="1080"/>
      </w:pPr>
    </w:lvl>
    <w:lvl w:ilvl="6">
      <w:start w:val="1"/>
      <w:numFmt w:val="decimal"/>
      <w:isLgl/>
      <w:lvlText w:val="%1.%2.%3.%4.%5.%6.%7."/>
      <w:lvlJc w:val="left"/>
      <w:pPr>
        <w:ind w:left="1298" w:hanging="1440"/>
      </w:pPr>
    </w:lvl>
    <w:lvl w:ilvl="7">
      <w:start w:val="1"/>
      <w:numFmt w:val="decimal"/>
      <w:isLgl/>
      <w:lvlText w:val="%1.%2.%3.%4.%5.%6.%7.%8."/>
      <w:lvlJc w:val="left"/>
      <w:pPr>
        <w:ind w:left="1298" w:hanging="1440"/>
      </w:pPr>
    </w:lvl>
    <w:lvl w:ilvl="8">
      <w:start w:val="1"/>
      <w:numFmt w:val="decimal"/>
      <w:isLgl/>
      <w:lvlText w:val="%1.%2.%3.%4.%5.%6.%7.%8.%9."/>
      <w:lvlJc w:val="left"/>
      <w:pPr>
        <w:ind w:left="1658" w:hanging="1800"/>
      </w:pPr>
    </w:lvl>
  </w:abstractNum>
  <w:abstractNum w:abstractNumId="12" w15:restartNumberingAfterBreak="0">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13" w15:restartNumberingAfterBreak="0">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abstractNum w:abstractNumId="14" w15:restartNumberingAfterBreak="0">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F0B5819"/>
    <w:multiLevelType w:val="hybridMultilevel"/>
    <w:tmpl w:val="FC780F5C"/>
    <w:lvl w:ilvl="0" w:tplc="AF04D958">
      <w:start w:val="1"/>
      <w:numFmt w:val="decimal"/>
      <w:lvlText w:val="%1."/>
      <w:lvlJc w:val="left"/>
      <w:pPr>
        <w:ind w:left="502" w:hanging="360"/>
      </w:pPr>
    </w:lvl>
    <w:lvl w:ilvl="1" w:tplc="B2A849A6">
      <w:start w:val="1"/>
      <w:numFmt w:val="lowerLetter"/>
      <w:lvlText w:val="%2."/>
      <w:lvlJc w:val="left"/>
      <w:pPr>
        <w:ind w:left="1440" w:hanging="360"/>
      </w:pPr>
    </w:lvl>
    <w:lvl w:ilvl="2" w:tplc="F6CED29A">
      <w:start w:val="1"/>
      <w:numFmt w:val="lowerRoman"/>
      <w:lvlText w:val="%3."/>
      <w:lvlJc w:val="right"/>
      <w:pPr>
        <w:ind w:left="2160" w:hanging="180"/>
      </w:pPr>
    </w:lvl>
    <w:lvl w:ilvl="3" w:tplc="DA5C8F04">
      <w:start w:val="1"/>
      <w:numFmt w:val="decimal"/>
      <w:lvlText w:val="%4."/>
      <w:lvlJc w:val="left"/>
      <w:pPr>
        <w:ind w:left="2880" w:hanging="360"/>
      </w:pPr>
    </w:lvl>
    <w:lvl w:ilvl="4" w:tplc="133EAF88">
      <w:start w:val="1"/>
      <w:numFmt w:val="lowerLetter"/>
      <w:lvlText w:val="%5."/>
      <w:lvlJc w:val="left"/>
      <w:pPr>
        <w:ind w:left="3600" w:hanging="360"/>
      </w:pPr>
    </w:lvl>
    <w:lvl w:ilvl="5" w:tplc="70C0D9A2">
      <w:start w:val="1"/>
      <w:numFmt w:val="lowerRoman"/>
      <w:lvlText w:val="%6."/>
      <w:lvlJc w:val="right"/>
      <w:pPr>
        <w:ind w:left="4320" w:hanging="180"/>
      </w:pPr>
    </w:lvl>
    <w:lvl w:ilvl="6" w:tplc="97B0C464">
      <w:start w:val="1"/>
      <w:numFmt w:val="decimal"/>
      <w:lvlText w:val="%7."/>
      <w:lvlJc w:val="left"/>
      <w:pPr>
        <w:ind w:left="5040" w:hanging="360"/>
      </w:pPr>
    </w:lvl>
    <w:lvl w:ilvl="7" w:tplc="B37064A4">
      <w:start w:val="1"/>
      <w:numFmt w:val="lowerLetter"/>
      <w:lvlText w:val="%8."/>
      <w:lvlJc w:val="left"/>
      <w:pPr>
        <w:ind w:left="5760" w:hanging="360"/>
      </w:pPr>
    </w:lvl>
    <w:lvl w:ilvl="8" w:tplc="67F49BD2">
      <w:start w:val="1"/>
      <w:numFmt w:val="lowerRoman"/>
      <w:lvlText w:val="%9."/>
      <w:lvlJc w:val="right"/>
      <w:pPr>
        <w:ind w:left="6480" w:hanging="180"/>
      </w:pPr>
    </w:lvl>
  </w:abstractNum>
  <w:abstractNum w:abstractNumId="16" w15:restartNumberingAfterBreak="0">
    <w:nsid w:val="7C8309DF"/>
    <w:multiLevelType w:val="multilevel"/>
    <w:tmpl w:val="7C830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F9C5F78"/>
    <w:multiLevelType w:val="multilevel"/>
    <w:tmpl w:val="7F9C5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3"/>
  </w:num>
  <w:num w:numId="4">
    <w:abstractNumId w:val="8"/>
  </w:num>
  <w:num w:numId="5">
    <w:abstractNumId w:val="12"/>
  </w:num>
  <w:num w:numId="6">
    <w:abstractNumId w:val="14"/>
  </w:num>
  <w:num w:numId="7">
    <w:abstractNumId w:val="2"/>
  </w:num>
  <w:num w:numId="8">
    <w:abstractNumId w:val="16"/>
  </w:num>
  <w:num w:numId="9">
    <w:abstractNumId w:val="17"/>
  </w:num>
  <w:num w:numId="10">
    <w:abstractNumId w:val="7"/>
  </w:num>
  <w:num w:numId="11">
    <w:abstractNumId w:val="6"/>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cumentProtection w:edit="readOnly" w:enforcement="0"/>
  <w:defaultTabStop w:val="709"/>
  <w:drawingGridHorizontalSpacing w:val="1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572"/>
    <w:rsid w:val="00000043"/>
    <w:rsid w:val="000000AE"/>
    <w:rsid w:val="00000262"/>
    <w:rsid w:val="00000870"/>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347"/>
    <w:rsid w:val="00020404"/>
    <w:rsid w:val="000207BF"/>
    <w:rsid w:val="00021892"/>
    <w:rsid w:val="00022055"/>
    <w:rsid w:val="000221D7"/>
    <w:rsid w:val="000223C1"/>
    <w:rsid w:val="00022522"/>
    <w:rsid w:val="000234EE"/>
    <w:rsid w:val="000235C3"/>
    <w:rsid w:val="0002366A"/>
    <w:rsid w:val="00023D6C"/>
    <w:rsid w:val="000244A2"/>
    <w:rsid w:val="00025568"/>
    <w:rsid w:val="00026B20"/>
    <w:rsid w:val="00026BB9"/>
    <w:rsid w:val="00026DDD"/>
    <w:rsid w:val="000272CD"/>
    <w:rsid w:val="00027AFD"/>
    <w:rsid w:val="00027D61"/>
    <w:rsid w:val="0003003E"/>
    <w:rsid w:val="00030436"/>
    <w:rsid w:val="000305AD"/>
    <w:rsid w:val="000313B5"/>
    <w:rsid w:val="00031E17"/>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8B5"/>
    <w:rsid w:val="00047DAF"/>
    <w:rsid w:val="00050024"/>
    <w:rsid w:val="000503FC"/>
    <w:rsid w:val="0005076F"/>
    <w:rsid w:val="00050C56"/>
    <w:rsid w:val="00051246"/>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29EE"/>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27F"/>
    <w:rsid w:val="000822B9"/>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CFE"/>
    <w:rsid w:val="00093F6E"/>
    <w:rsid w:val="000940C1"/>
    <w:rsid w:val="0009410E"/>
    <w:rsid w:val="00094703"/>
    <w:rsid w:val="00095615"/>
    <w:rsid w:val="0009569D"/>
    <w:rsid w:val="00095AD8"/>
    <w:rsid w:val="00095BA7"/>
    <w:rsid w:val="00095C07"/>
    <w:rsid w:val="00095FB9"/>
    <w:rsid w:val="00096028"/>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86"/>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D88"/>
    <w:rsid w:val="000C14A5"/>
    <w:rsid w:val="000C16E8"/>
    <w:rsid w:val="000C1CE5"/>
    <w:rsid w:val="000C23F8"/>
    <w:rsid w:val="000C2CCF"/>
    <w:rsid w:val="000C33F0"/>
    <w:rsid w:val="000C3507"/>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43AE"/>
    <w:rsid w:val="001046B9"/>
    <w:rsid w:val="00104DC1"/>
    <w:rsid w:val="00105364"/>
    <w:rsid w:val="00106104"/>
    <w:rsid w:val="001063DE"/>
    <w:rsid w:val="001067E6"/>
    <w:rsid w:val="001068A2"/>
    <w:rsid w:val="00106926"/>
    <w:rsid w:val="00106E31"/>
    <w:rsid w:val="00106F26"/>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2027C"/>
    <w:rsid w:val="0012035F"/>
    <w:rsid w:val="00120382"/>
    <w:rsid w:val="00120483"/>
    <w:rsid w:val="00121024"/>
    <w:rsid w:val="00121062"/>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2291"/>
    <w:rsid w:val="001322F0"/>
    <w:rsid w:val="0013278A"/>
    <w:rsid w:val="001329D6"/>
    <w:rsid w:val="00133A26"/>
    <w:rsid w:val="001344FF"/>
    <w:rsid w:val="00134A07"/>
    <w:rsid w:val="001353B5"/>
    <w:rsid w:val="00135696"/>
    <w:rsid w:val="001357C0"/>
    <w:rsid w:val="00135C9A"/>
    <w:rsid w:val="0013622B"/>
    <w:rsid w:val="00136ADE"/>
    <w:rsid w:val="001375EA"/>
    <w:rsid w:val="001377DD"/>
    <w:rsid w:val="0014046F"/>
    <w:rsid w:val="001407AB"/>
    <w:rsid w:val="0014086B"/>
    <w:rsid w:val="00140AAF"/>
    <w:rsid w:val="0014187A"/>
    <w:rsid w:val="001422C7"/>
    <w:rsid w:val="001427FC"/>
    <w:rsid w:val="00143662"/>
    <w:rsid w:val="00143A16"/>
    <w:rsid w:val="00144328"/>
    <w:rsid w:val="0014455C"/>
    <w:rsid w:val="001446E0"/>
    <w:rsid w:val="00144BA8"/>
    <w:rsid w:val="00144E39"/>
    <w:rsid w:val="00144E75"/>
    <w:rsid w:val="00144F72"/>
    <w:rsid w:val="00145104"/>
    <w:rsid w:val="00146578"/>
    <w:rsid w:val="00146BC4"/>
    <w:rsid w:val="00146BDB"/>
    <w:rsid w:val="00146D82"/>
    <w:rsid w:val="00146F89"/>
    <w:rsid w:val="00147C92"/>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18A"/>
    <w:rsid w:val="0016540E"/>
    <w:rsid w:val="0016560B"/>
    <w:rsid w:val="0016581C"/>
    <w:rsid w:val="0016601E"/>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48C4"/>
    <w:rsid w:val="001948EE"/>
    <w:rsid w:val="00194A42"/>
    <w:rsid w:val="00194BD3"/>
    <w:rsid w:val="00195139"/>
    <w:rsid w:val="001953B2"/>
    <w:rsid w:val="001960BC"/>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5E8"/>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995"/>
    <w:rsid w:val="001F3A3B"/>
    <w:rsid w:val="001F3AF9"/>
    <w:rsid w:val="001F43F4"/>
    <w:rsid w:val="001F4B38"/>
    <w:rsid w:val="001F5B40"/>
    <w:rsid w:val="001F5E20"/>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9B5"/>
    <w:rsid w:val="00215145"/>
    <w:rsid w:val="00215170"/>
    <w:rsid w:val="002151DA"/>
    <w:rsid w:val="0021525B"/>
    <w:rsid w:val="00215D7E"/>
    <w:rsid w:val="00216264"/>
    <w:rsid w:val="0021659B"/>
    <w:rsid w:val="002166D9"/>
    <w:rsid w:val="0021685D"/>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9FE"/>
    <w:rsid w:val="00225E19"/>
    <w:rsid w:val="002266C3"/>
    <w:rsid w:val="00226AE9"/>
    <w:rsid w:val="00226CC8"/>
    <w:rsid w:val="00226F77"/>
    <w:rsid w:val="002277F9"/>
    <w:rsid w:val="00227C24"/>
    <w:rsid w:val="002300CD"/>
    <w:rsid w:val="00230972"/>
    <w:rsid w:val="00230E7B"/>
    <w:rsid w:val="00230FE0"/>
    <w:rsid w:val="002326B5"/>
    <w:rsid w:val="00232A6D"/>
    <w:rsid w:val="002332A1"/>
    <w:rsid w:val="00233E1A"/>
    <w:rsid w:val="00234152"/>
    <w:rsid w:val="00234748"/>
    <w:rsid w:val="002349E4"/>
    <w:rsid w:val="0023554C"/>
    <w:rsid w:val="00235680"/>
    <w:rsid w:val="00235935"/>
    <w:rsid w:val="00235980"/>
    <w:rsid w:val="00235C8A"/>
    <w:rsid w:val="002361DC"/>
    <w:rsid w:val="00236217"/>
    <w:rsid w:val="002362C7"/>
    <w:rsid w:val="00236E97"/>
    <w:rsid w:val="00236F0D"/>
    <w:rsid w:val="0023758D"/>
    <w:rsid w:val="00237E03"/>
    <w:rsid w:val="002400AB"/>
    <w:rsid w:val="002409D8"/>
    <w:rsid w:val="00240A09"/>
    <w:rsid w:val="00240AFC"/>
    <w:rsid w:val="00241061"/>
    <w:rsid w:val="002417EA"/>
    <w:rsid w:val="00241910"/>
    <w:rsid w:val="002425A9"/>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2E28"/>
    <w:rsid w:val="0026346A"/>
    <w:rsid w:val="002634B0"/>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D70"/>
    <w:rsid w:val="00275134"/>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F0D"/>
    <w:rsid w:val="00282210"/>
    <w:rsid w:val="0028259B"/>
    <w:rsid w:val="00282A07"/>
    <w:rsid w:val="00282EBD"/>
    <w:rsid w:val="002831EC"/>
    <w:rsid w:val="0028343F"/>
    <w:rsid w:val="002841DE"/>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FF"/>
    <w:rsid w:val="00292FBF"/>
    <w:rsid w:val="002930CC"/>
    <w:rsid w:val="00293AEB"/>
    <w:rsid w:val="00293C02"/>
    <w:rsid w:val="0029404B"/>
    <w:rsid w:val="002944BC"/>
    <w:rsid w:val="00294544"/>
    <w:rsid w:val="00294753"/>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47F"/>
    <w:rsid w:val="002D2BFF"/>
    <w:rsid w:val="002D2F0A"/>
    <w:rsid w:val="002D3255"/>
    <w:rsid w:val="002D3661"/>
    <w:rsid w:val="002D38DE"/>
    <w:rsid w:val="002D3B26"/>
    <w:rsid w:val="002D3BB8"/>
    <w:rsid w:val="002D3CEF"/>
    <w:rsid w:val="002D3D46"/>
    <w:rsid w:val="002D4A52"/>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829"/>
    <w:rsid w:val="002E6887"/>
    <w:rsid w:val="002E774C"/>
    <w:rsid w:val="002E78AA"/>
    <w:rsid w:val="002F0885"/>
    <w:rsid w:val="002F1829"/>
    <w:rsid w:val="002F309A"/>
    <w:rsid w:val="002F4225"/>
    <w:rsid w:val="002F438A"/>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50168"/>
    <w:rsid w:val="003502C0"/>
    <w:rsid w:val="003504C0"/>
    <w:rsid w:val="003506D7"/>
    <w:rsid w:val="003508DD"/>
    <w:rsid w:val="00350C00"/>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3B2"/>
    <w:rsid w:val="00356457"/>
    <w:rsid w:val="00356882"/>
    <w:rsid w:val="00356D8E"/>
    <w:rsid w:val="00356FA6"/>
    <w:rsid w:val="00357250"/>
    <w:rsid w:val="0035729F"/>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43D"/>
    <w:rsid w:val="003625C7"/>
    <w:rsid w:val="00362C19"/>
    <w:rsid w:val="00362E62"/>
    <w:rsid w:val="003630BD"/>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BDF"/>
    <w:rsid w:val="00380CCC"/>
    <w:rsid w:val="00380F1E"/>
    <w:rsid w:val="0038124D"/>
    <w:rsid w:val="003812BB"/>
    <w:rsid w:val="00381638"/>
    <w:rsid w:val="0038195D"/>
    <w:rsid w:val="00381969"/>
    <w:rsid w:val="003829C8"/>
    <w:rsid w:val="00382BA5"/>
    <w:rsid w:val="00382C4B"/>
    <w:rsid w:val="0038317A"/>
    <w:rsid w:val="00383952"/>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757"/>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AC7"/>
    <w:rsid w:val="003A5C9E"/>
    <w:rsid w:val="003A7369"/>
    <w:rsid w:val="003A7AB9"/>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E8B"/>
    <w:rsid w:val="003C0BB3"/>
    <w:rsid w:val="003C0C47"/>
    <w:rsid w:val="003C163B"/>
    <w:rsid w:val="003C1D03"/>
    <w:rsid w:val="003C2059"/>
    <w:rsid w:val="003C2174"/>
    <w:rsid w:val="003C2388"/>
    <w:rsid w:val="003C291B"/>
    <w:rsid w:val="003C2C21"/>
    <w:rsid w:val="003C34B5"/>
    <w:rsid w:val="003C3A75"/>
    <w:rsid w:val="003C3E28"/>
    <w:rsid w:val="003C3E81"/>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7EA"/>
    <w:rsid w:val="003E0077"/>
    <w:rsid w:val="003E043C"/>
    <w:rsid w:val="003E0D9B"/>
    <w:rsid w:val="003E0FAC"/>
    <w:rsid w:val="003E11AD"/>
    <w:rsid w:val="003E12CE"/>
    <w:rsid w:val="003E2123"/>
    <w:rsid w:val="003E23DC"/>
    <w:rsid w:val="003E24B3"/>
    <w:rsid w:val="003E2504"/>
    <w:rsid w:val="003E257F"/>
    <w:rsid w:val="003E25D6"/>
    <w:rsid w:val="003E2E13"/>
    <w:rsid w:val="003E2EFC"/>
    <w:rsid w:val="003E4C99"/>
    <w:rsid w:val="003E559B"/>
    <w:rsid w:val="003E5AEE"/>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B76"/>
    <w:rsid w:val="003F6C34"/>
    <w:rsid w:val="003F6D9A"/>
    <w:rsid w:val="003F719C"/>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0AE"/>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CEE"/>
    <w:rsid w:val="00435229"/>
    <w:rsid w:val="004355C3"/>
    <w:rsid w:val="00435742"/>
    <w:rsid w:val="00435C28"/>
    <w:rsid w:val="00435EE6"/>
    <w:rsid w:val="00435FF1"/>
    <w:rsid w:val="00436631"/>
    <w:rsid w:val="00436639"/>
    <w:rsid w:val="00436A25"/>
    <w:rsid w:val="00437EFD"/>
    <w:rsid w:val="00440167"/>
    <w:rsid w:val="00440958"/>
    <w:rsid w:val="00440D6B"/>
    <w:rsid w:val="00441075"/>
    <w:rsid w:val="00441114"/>
    <w:rsid w:val="00442530"/>
    <w:rsid w:val="00442746"/>
    <w:rsid w:val="004428F4"/>
    <w:rsid w:val="00442DC1"/>
    <w:rsid w:val="004432A6"/>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59C"/>
    <w:rsid w:val="0045160E"/>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F9C"/>
    <w:rsid w:val="004762BA"/>
    <w:rsid w:val="00476649"/>
    <w:rsid w:val="00480143"/>
    <w:rsid w:val="00480E92"/>
    <w:rsid w:val="00480EC3"/>
    <w:rsid w:val="00481A32"/>
    <w:rsid w:val="00481A3D"/>
    <w:rsid w:val="00481CAD"/>
    <w:rsid w:val="00481F1E"/>
    <w:rsid w:val="004821FB"/>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583F"/>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6B9F"/>
    <w:rsid w:val="004A6C25"/>
    <w:rsid w:val="004A722A"/>
    <w:rsid w:val="004A7335"/>
    <w:rsid w:val="004A7476"/>
    <w:rsid w:val="004A7D26"/>
    <w:rsid w:val="004B021D"/>
    <w:rsid w:val="004B0411"/>
    <w:rsid w:val="004B0701"/>
    <w:rsid w:val="004B07C1"/>
    <w:rsid w:val="004B0A81"/>
    <w:rsid w:val="004B0CE4"/>
    <w:rsid w:val="004B0F97"/>
    <w:rsid w:val="004B1B72"/>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B7DAC"/>
    <w:rsid w:val="004C06E5"/>
    <w:rsid w:val="004C0A59"/>
    <w:rsid w:val="004C12DB"/>
    <w:rsid w:val="004C18EB"/>
    <w:rsid w:val="004C214F"/>
    <w:rsid w:val="004C2805"/>
    <w:rsid w:val="004C2B0D"/>
    <w:rsid w:val="004C36FF"/>
    <w:rsid w:val="004C3CE5"/>
    <w:rsid w:val="004C40D5"/>
    <w:rsid w:val="004C42AB"/>
    <w:rsid w:val="004C444D"/>
    <w:rsid w:val="004C4821"/>
    <w:rsid w:val="004C4991"/>
    <w:rsid w:val="004C4EE3"/>
    <w:rsid w:val="004C5795"/>
    <w:rsid w:val="004C5A24"/>
    <w:rsid w:val="004C62F4"/>
    <w:rsid w:val="004C640C"/>
    <w:rsid w:val="004C6B4F"/>
    <w:rsid w:val="004C6B79"/>
    <w:rsid w:val="004C70C8"/>
    <w:rsid w:val="004C71B7"/>
    <w:rsid w:val="004C7284"/>
    <w:rsid w:val="004C7379"/>
    <w:rsid w:val="004C74F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B9C"/>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5CC"/>
    <w:rsid w:val="00517FD8"/>
    <w:rsid w:val="00520377"/>
    <w:rsid w:val="00520D72"/>
    <w:rsid w:val="00521447"/>
    <w:rsid w:val="00521810"/>
    <w:rsid w:val="005218B1"/>
    <w:rsid w:val="0052198F"/>
    <w:rsid w:val="00521A86"/>
    <w:rsid w:val="005221AF"/>
    <w:rsid w:val="00522210"/>
    <w:rsid w:val="005223F3"/>
    <w:rsid w:val="00522852"/>
    <w:rsid w:val="00522FAD"/>
    <w:rsid w:val="0052342F"/>
    <w:rsid w:val="00523AF8"/>
    <w:rsid w:val="00523BE5"/>
    <w:rsid w:val="00523D53"/>
    <w:rsid w:val="0052401E"/>
    <w:rsid w:val="0052416A"/>
    <w:rsid w:val="005243FD"/>
    <w:rsid w:val="005250BE"/>
    <w:rsid w:val="00525286"/>
    <w:rsid w:val="005258D5"/>
    <w:rsid w:val="005259EA"/>
    <w:rsid w:val="00525C74"/>
    <w:rsid w:val="005263CE"/>
    <w:rsid w:val="00526896"/>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30B2"/>
    <w:rsid w:val="005334E4"/>
    <w:rsid w:val="005336EB"/>
    <w:rsid w:val="005340E1"/>
    <w:rsid w:val="005347D6"/>
    <w:rsid w:val="00534A25"/>
    <w:rsid w:val="00534B81"/>
    <w:rsid w:val="00534C85"/>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50006"/>
    <w:rsid w:val="0055004A"/>
    <w:rsid w:val="005502FA"/>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7BD"/>
    <w:rsid w:val="00565B78"/>
    <w:rsid w:val="00565EBA"/>
    <w:rsid w:val="0056685E"/>
    <w:rsid w:val="0056697E"/>
    <w:rsid w:val="00567602"/>
    <w:rsid w:val="00567788"/>
    <w:rsid w:val="00567AE6"/>
    <w:rsid w:val="005703F2"/>
    <w:rsid w:val="00570502"/>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0CC"/>
    <w:rsid w:val="005748D9"/>
    <w:rsid w:val="005749BC"/>
    <w:rsid w:val="00575DF2"/>
    <w:rsid w:val="0057701D"/>
    <w:rsid w:val="0057740F"/>
    <w:rsid w:val="00577657"/>
    <w:rsid w:val="00580A42"/>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B3"/>
    <w:rsid w:val="005A6404"/>
    <w:rsid w:val="005A6520"/>
    <w:rsid w:val="005A74DA"/>
    <w:rsid w:val="005A764A"/>
    <w:rsid w:val="005A77BA"/>
    <w:rsid w:val="005A7B26"/>
    <w:rsid w:val="005B0426"/>
    <w:rsid w:val="005B0C23"/>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90B"/>
    <w:rsid w:val="005C3CB9"/>
    <w:rsid w:val="005C3DCC"/>
    <w:rsid w:val="005C4764"/>
    <w:rsid w:val="005C4FD4"/>
    <w:rsid w:val="005C543B"/>
    <w:rsid w:val="005C5BA7"/>
    <w:rsid w:val="005C6159"/>
    <w:rsid w:val="005C64D9"/>
    <w:rsid w:val="005C663D"/>
    <w:rsid w:val="005C6735"/>
    <w:rsid w:val="005C6BD1"/>
    <w:rsid w:val="005C738B"/>
    <w:rsid w:val="005C7682"/>
    <w:rsid w:val="005C7B86"/>
    <w:rsid w:val="005D069D"/>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779"/>
    <w:rsid w:val="00617801"/>
    <w:rsid w:val="006178FD"/>
    <w:rsid w:val="00617F36"/>
    <w:rsid w:val="006202C0"/>
    <w:rsid w:val="00620577"/>
    <w:rsid w:val="00620B52"/>
    <w:rsid w:val="00621022"/>
    <w:rsid w:val="006214B0"/>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804"/>
    <w:rsid w:val="00641B29"/>
    <w:rsid w:val="00641E56"/>
    <w:rsid w:val="0064296E"/>
    <w:rsid w:val="00643009"/>
    <w:rsid w:val="006434A9"/>
    <w:rsid w:val="00643683"/>
    <w:rsid w:val="00643CAA"/>
    <w:rsid w:val="00643D03"/>
    <w:rsid w:val="00643E58"/>
    <w:rsid w:val="006443EF"/>
    <w:rsid w:val="00644EE0"/>
    <w:rsid w:val="006450AC"/>
    <w:rsid w:val="00645851"/>
    <w:rsid w:val="006461CD"/>
    <w:rsid w:val="006470CF"/>
    <w:rsid w:val="0064711D"/>
    <w:rsid w:val="00647A7B"/>
    <w:rsid w:val="00647B3C"/>
    <w:rsid w:val="00647B8E"/>
    <w:rsid w:val="0065091A"/>
    <w:rsid w:val="00650CAA"/>
    <w:rsid w:val="00651528"/>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7EF"/>
    <w:rsid w:val="00685A31"/>
    <w:rsid w:val="00685CE7"/>
    <w:rsid w:val="00685DAF"/>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F5"/>
    <w:rsid w:val="006C525C"/>
    <w:rsid w:val="006C5577"/>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2DD8"/>
    <w:rsid w:val="006E300B"/>
    <w:rsid w:val="006E313E"/>
    <w:rsid w:val="006E3D54"/>
    <w:rsid w:val="006E3DDE"/>
    <w:rsid w:val="006E45EB"/>
    <w:rsid w:val="006E4617"/>
    <w:rsid w:val="006E4DA4"/>
    <w:rsid w:val="006E5524"/>
    <w:rsid w:val="006E5720"/>
    <w:rsid w:val="006E5B4C"/>
    <w:rsid w:val="006E5C20"/>
    <w:rsid w:val="006E5C2F"/>
    <w:rsid w:val="006E5C6C"/>
    <w:rsid w:val="006E5F5D"/>
    <w:rsid w:val="006E6847"/>
    <w:rsid w:val="006E7084"/>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30A7"/>
    <w:rsid w:val="00713C7B"/>
    <w:rsid w:val="00714554"/>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CBE"/>
    <w:rsid w:val="007254DA"/>
    <w:rsid w:val="00725EFB"/>
    <w:rsid w:val="007261DD"/>
    <w:rsid w:val="0072621A"/>
    <w:rsid w:val="00726476"/>
    <w:rsid w:val="0072663A"/>
    <w:rsid w:val="00726BF5"/>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D23"/>
    <w:rsid w:val="00746E1A"/>
    <w:rsid w:val="00747118"/>
    <w:rsid w:val="0074740D"/>
    <w:rsid w:val="00747449"/>
    <w:rsid w:val="00750184"/>
    <w:rsid w:val="007508DE"/>
    <w:rsid w:val="00750CE8"/>
    <w:rsid w:val="00750F62"/>
    <w:rsid w:val="0075161A"/>
    <w:rsid w:val="007516B6"/>
    <w:rsid w:val="00751B23"/>
    <w:rsid w:val="00751E3E"/>
    <w:rsid w:val="00752054"/>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3118"/>
    <w:rsid w:val="007632D7"/>
    <w:rsid w:val="00763325"/>
    <w:rsid w:val="00764054"/>
    <w:rsid w:val="00764C7C"/>
    <w:rsid w:val="00764D25"/>
    <w:rsid w:val="00764DA5"/>
    <w:rsid w:val="00764E9D"/>
    <w:rsid w:val="00764FE2"/>
    <w:rsid w:val="0076586E"/>
    <w:rsid w:val="00765A27"/>
    <w:rsid w:val="00765A9E"/>
    <w:rsid w:val="00765EF9"/>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7039"/>
    <w:rsid w:val="00777095"/>
    <w:rsid w:val="0077716D"/>
    <w:rsid w:val="00777221"/>
    <w:rsid w:val="007777AA"/>
    <w:rsid w:val="00777937"/>
    <w:rsid w:val="00777D6D"/>
    <w:rsid w:val="00777DB8"/>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3229"/>
    <w:rsid w:val="007B32EC"/>
    <w:rsid w:val="007B3715"/>
    <w:rsid w:val="007B3FCD"/>
    <w:rsid w:val="007B4070"/>
    <w:rsid w:val="007B4BA5"/>
    <w:rsid w:val="007B4EFC"/>
    <w:rsid w:val="007B57C9"/>
    <w:rsid w:val="007B6702"/>
    <w:rsid w:val="007B695A"/>
    <w:rsid w:val="007B6BE5"/>
    <w:rsid w:val="007B73D7"/>
    <w:rsid w:val="007B7C6D"/>
    <w:rsid w:val="007B7DD1"/>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68E1"/>
    <w:rsid w:val="007C6EC4"/>
    <w:rsid w:val="007C6FC5"/>
    <w:rsid w:val="007C7402"/>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54DC"/>
    <w:rsid w:val="007E54FD"/>
    <w:rsid w:val="007E59CA"/>
    <w:rsid w:val="007E5AEB"/>
    <w:rsid w:val="007E5E24"/>
    <w:rsid w:val="007E6392"/>
    <w:rsid w:val="007E683F"/>
    <w:rsid w:val="007E73CC"/>
    <w:rsid w:val="007E7F28"/>
    <w:rsid w:val="007F04D9"/>
    <w:rsid w:val="007F06F8"/>
    <w:rsid w:val="007F0A5F"/>
    <w:rsid w:val="007F1237"/>
    <w:rsid w:val="007F1312"/>
    <w:rsid w:val="007F1351"/>
    <w:rsid w:val="007F14A2"/>
    <w:rsid w:val="007F19FE"/>
    <w:rsid w:val="007F2218"/>
    <w:rsid w:val="007F24D2"/>
    <w:rsid w:val="007F2619"/>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769"/>
    <w:rsid w:val="0080779A"/>
    <w:rsid w:val="00807EE5"/>
    <w:rsid w:val="00810CA1"/>
    <w:rsid w:val="00810CB1"/>
    <w:rsid w:val="00810F4D"/>
    <w:rsid w:val="008118C3"/>
    <w:rsid w:val="008124DC"/>
    <w:rsid w:val="00812B3D"/>
    <w:rsid w:val="00812C1E"/>
    <w:rsid w:val="00812C90"/>
    <w:rsid w:val="00812E65"/>
    <w:rsid w:val="00813259"/>
    <w:rsid w:val="008133DA"/>
    <w:rsid w:val="00813924"/>
    <w:rsid w:val="00813DFC"/>
    <w:rsid w:val="0081464C"/>
    <w:rsid w:val="008147A8"/>
    <w:rsid w:val="00814A20"/>
    <w:rsid w:val="0081504B"/>
    <w:rsid w:val="008150C0"/>
    <w:rsid w:val="00815825"/>
    <w:rsid w:val="00815E93"/>
    <w:rsid w:val="0081602E"/>
    <w:rsid w:val="00816194"/>
    <w:rsid w:val="00816567"/>
    <w:rsid w:val="008166DB"/>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B59"/>
    <w:rsid w:val="00836B61"/>
    <w:rsid w:val="00836D72"/>
    <w:rsid w:val="008378EA"/>
    <w:rsid w:val="00837B27"/>
    <w:rsid w:val="00837BDA"/>
    <w:rsid w:val="00837D61"/>
    <w:rsid w:val="00840110"/>
    <w:rsid w:val="0084083B"/>
    <w:rsid w:val="008408FD"/>
    <w:rsid w:val="00840A50"/>
    <w:rsid w:val="00840D40"/>
    <w:rsid w:val="0084128F"/>
    <w:rsid w:val="008414CC"/>
    <w:rsid w:val="008417BE"/>
    <w:rsid w:val="00842136"/>
    <w:rsid w:val="00842A23"/>
    <w:rsid w:val="008431AE"/>
    <w:rsid w:val="008432BB"/>
    <w:rsid w:val="0084343E"/>
    <w:rsid w:val="00843A13"/>
    <w:rsid w:val="00844C6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A41"/>
    <w:rsid w:val="00864E28"/>
    <w:rsid w:val="00865138"/>
    <w:rsid w:val="00865B4B"/>
    <w:rsid w:val="008660EA"/>
    <w:rsid w:val="00866164"/>
    <w:rsid w:val="00866209"/>
    <w:rsid w:val="00866C0B"/>
    <w:rsid w:val="00866EE9"/>
    <w:rsid w:val="00867219"/>
    <w:rsid w:val="008672BE"/>
    <w:rsid w:val="00867DB7"/>
    <w:rsid w:val="008703A7"/>
    <w:rsid w:val="00870790"/>
    <w:rsid w:val="00871108"/>
    <w:rsid w:val="008713DD"/>
    <w:rsid w:val="00871DFC"/>
    <w:rsid w:val="0087300E"/>
    <w:rsid w:val="00873079"/>
    <w:rsid w:val="00873C10"/>
    <w:rsid w:val="00874A2B"/>
    <w:rsid w:val="00874D5B"/>
    <w:rsid w:val="008750D0"/>
    <w:rsid w:val="008753CD"/>
    <w:rsid w:val="00875746"/>
    <w:rsid w:val="008758EC"/>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ABD"/>
    <w:rsid w:val="00891BE0"/>
    <w:rsid w:val="0089222E"/>
    <w:rsid w:val="0089226C"/>
    <w:rsid w:val="0089284D"/>
    <w:rsid w:val="008931EB"/>
    <w:rsid w:val="0089350D"/>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3957"/>
    <w:rsid w:val="008C40FE"/>
    <w:rsid w:val="008C4B1A"/>
    <w:rsid w:val="008C4F9D"/>
    <w:rsid w:val="008C5B87"/>
    <w:rsid w:val="008C6168"/>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45D"/>
    <w:rsid w:val="008D4F1F"/>
    <w:rsid w:val="008D5AFD"/>
    <w:rsid w:val="008D5E26"/>
    <w:rsid w:val="008D6087"/>
    <w:rsid w:val="008D61BC"/>
    <w:rsid w:val="008D62E9"/>
    <w:rsid w:val="008D63DE"/>
    <w:rsid w:val="008D6885"/>
    <w:rsid w:val="008D765F"/>
    <w:rsid w:val="008E0212"/>
    <w:rsid w:val="008E1C29"/>
    <w:rsid w:val="008E1D13"/>
    <w:rsid w:val="008E1E3F"/>
    <w:rsid w:val="008E1F4C"/>
    <w:rsid w:val="008E1F74"/>
    <w:rsid w:val="008E230F"/>
    <w:rsid w:val="008E2311"/>
    <w:rsid w:val="008E27EA"/>
    <w:rsid w:val="008E29F1"/>
    <w:rsid w:val="008E38DD"/>
    <w:rsid w:val="008E3A1A"/>
    <w:rsid w:val="008E3FF0"/>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F7A"/>
    <w:rsid w:val="00900C03"/>
    <w:rsid w:val="00900F88"/>
    <w:rsid w:val="00901204"/>
    <w:rsid w:val="0090177C"/>
    <w:rsid w:val="009019A2"/>
    <w:rsid w:val="00901E8A"/>
    <w:rsid w:val="00902132"/>
    <w:rsid w:val="00902198"/>
    <w:rsid w:val="00902A63"/>
    <w:rsid w:val="00902F19"/>
    <w:rsid w:val="00903021"/>
    <w:rsid w:val="00903D4D"/>
    <w:rsid w:val="00903F74"/>
    <w:rsid w:val="009049C3"/>
    <w:rsid w:val="009059E8"/>
    <w:rsid w:val="00905E66"/>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6C77"/>
    <w:rsid w:val="00917110"/>
    <w:rsid w:val="009171E1"/>
    <w:rsid w:val="00917949"/>
    <w:rsid w:val="009202A0"/>
    <w:rsid w:val="00920594"/>
    <w:rsid w:val="00920A3D"/>
    <w:rsid w:val="00920D08"/>
    <w:rsid w:val="00920D7E"/>
    <w:rsid w:val="0092226A"/>
    <w:rsid w:val="00922855"/>
    <w:rsid w:val="00922B8C"/>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2A9"/>
    <w:rsid w:val="00943495"/>
    <w:rsid w:val="00943CE0"/>
    <w:rsid w:val="00944683"/>
    <w:rsid w:val="009447D1"/>
    <w:rsid w:val="009447EE"/>
    <w:rsid w:val="0094499D"/>
    <w:rsid w:val="009456B5"/>
    <w:rsid w:val="00945C83"/>
    <w:rsid w:val="00945E0E"/>
    <w:rsid w:val="00945E6E"/>
    <w:rsid w:val="00946140"/>
    <w:rsid w:val="00946281"/>
    <w:rsid w:val="009463F4"/>
    <w:rsid w:val="00946D61"/>
    <w:rsid w:val="009479E7"/>
    <w:rsid w:val="00947A2B"/>
    <w:rsid w:val="00947A31"/>
    <w:rsid w:val="00947CBB"/>
    <w:rsid w:val="00947D44"/>
    <w:rsid w:val="00950433"/>
    <w:rsid w:val="00950DBA"/>
    <w:rsid w:val="00951768"/>
    <w:rsid w:val="00951772"/>
    <w:rsid w:val="009518E5"/>
    <w:rsid w:val="00951ADE"/>
    <w:rsid w:val="00951CED"/>
    <w:rsid w:val="00951E05"/>
    <w:rsid w:val="00951E83"/>
    <w:rsid w:val="009521EA"/>
    <w:rsid w:val="00952747"/>
    <w:rsid w:val="00952A19"/>
    <w:rsid w:val="00952FFC"/>
    <w:rsid w:val="00952FFD"/>
    <w:rsid w:val="00953661"/>
    <w:rsid w:val="009538EB"/>
    <w:rsid w:val="00953D79"/>
    <w:rsid w:val="00954993"/>
    <w:rsid w:val="00954A50"/>
    <w:rsid w:val="00954F29"/>
    <w:rsid w:val="00955568"/>
    <w:rsid w:val="009564AA"/>
    <w:rsid w:val="0095657D"/>
    <w:rsid w:val="00956678"/>
    <w:rsid w:val="00956857"/>
    <w:rsid w:val="00957AE6"/>
    <w:rsid w:val="0096010A"/>
    <w:rsid w:val="009605B6"/>
    <w:rsid w:val="009606F9"/>
    <w:rsid w:val="0096116E"/>
    <w:rsid w:val="0096131D"/>
    <w:rsid w:val="00961599"/>
    <w:rsid w:val="00961F05"/>
    <w:rsid w:val="009630C4"/>
    <w:rsid w:val="00963228"/>
    <w:rsid w:val="00963A60"/>
    <w:rsid w:val="00963CCC"/>
    <w:rsid w:val="00963DB4"/>
    <w:rsid w:val="009640D4"/>
    <w:rsid w:val="0096423F"/>
    <w:rsid w:val="009646B0"/>
    <w:rsid w:val="00964700"/>
    <w:rsid w:val="00964F00"/>
    <w:rsid w:val="00964FE4"/>
    <w:rsid w:val="00964FE8"/>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4D38"/>
    <w:rsid w:val="00975BFF"/>
    <w:rsid w:val="00975CAE"/>
    <w:rsid w:val="009763F2"/>
    <w:rsid w:val="00976697"/>
    <w:rsid w:val="009767F5"/>
    <w:rsid w:val="009775C8"/>
    <w:rsid w:val="009777AA"/>
    <w:rsid w:val="00977BD7"/>
    <w:rsid w:val="0098006B"/>
    <w:rsid w:val="009803A5"/>
    <w:rsid w:val="00980E5C"/>
    <w:rsid w:val="00981160"/>
    <w:rsid w:val="009815BA"/>
    <w:rsid w:val="00981721"/>
    <w:rsid w:val="0098183A"/>
    <w:rsid w:val="009819DB"/>
    <w:rsid w:val="00981A73"/>
    <w:rsid w:val="00982228"/>
    <w:rsid w:val="00982487"/>
    <w:rsid w:val="00982D6E"/>
    <w:rsid w:val="00983343"/>
    <w:rsid w:val="00983D48"/>
    <w:rsid w:val="009840CE"/>
    <w:rsid w:val="009843AC"/>
    <w:rsid w:val="009843E7"/>
    <w:rsid w:val="009844C5"/>
    <w:rsid w:val="009847B0"/>
    <w:rsid w:val="00984A6D"/>
    <w:rsid w:val="00984B29"/>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3A26"/>
    <w:rsid w:val="00993A65"/>
    <w:rsid w:val="00994D37"/>
    <w:rsid w:val="009952D4"/>
    <w:rsid w:val="00995B9B"/>
    <w:rsid w:val="009964E9"/>
    <w:rsid w:val="0099663D"/>
    <w:rsid w:val="00996974"/>
    <w:rsid w:val="00996F25"/>
    <w:rsid w:val="00997695"/>
    <w:rsid w:val="009A00A4"/>
    <w:rsid w:val="009A0F47"/>
    <w:rsid w:val="009A183A"/>
    <w:rsid w:val="009A247B"/>
    <w:rsid w:val="009A3207"/>
    <w:rsid w:val="009A44C5"/>
    <w:rsid w:val="009A4A68"/>
    <w:rsid w:val="009A4B87"/>
    <w:rsid w:val="009A4C8B"/>
    <w:rsid w:val="009A517F"/>
    <w:rsid w:val="009A5361"/>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F"/>
    <w:rsid w:val="009B2409"/>
    <w:rsid w:val="009B24B7"/>
    <w:rsid w:val="009B25D2"/>
    <w:rsid w:val="009B2F5F"/>
    <w:rsid w:val="009B3087"/>
    <w:rsid w:val="009B32B8"/>
    <w:rsid w:val="009B38FF"/>
    <w:rsid w:val="009B3F29"/>
    <w:rsid w:val="009B4506"/>
    <w:rsid w:val="009B459C"/>
    <w:rsid w:val="009B46DA"/>
    <w:rsid w:val="009B538C"/>
    <w:rsid w:val="009B5630"/>
    <w:rsid w:val="009B62D2"/>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3295"/>
    <w:rsid w:val="009D329F"/>
    <w:rsid w:val="009D3468"/>
    <w:rsid w:val="009D37D0"/>
    <w:rsid w:val="009D3A90"/>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A32"/>
    <w:rsid w:val="009F1B10"/>
    <w:rsid w:val="009F1EEF"/>
    <w:rsid w:val="009F2450"/>
    <w:rsid w:val="009F2470"/>
    <w:rsid w:val="009F2675"/>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14D"/>
    <w:rsid w:val="00A004A7"/>
    <w:rsid w:val="00A00942"/>
    <w:rsid w:val="00A00DFA"/>
    <w:rsid w:val="00A0131A"/>
    <w:rsid w:val="00A014B4"/>
    <w:rsid w:val="00A01792"/>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796"/>
    <w:rsid w:val="00A0785D"/>
    <w:rsid w:val="00A07FE1"/>
    <w:rsid w:val="00A104F6"/>
    <w:rsid w:val="00A111E2"/>
    <w:rsid w:val="00A112F0"/>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E78"/>
    <w:rsid w:val="00A23223"/>
    <w:rsid w:val="00A2322C"/>
    <w:rsid w:val="00A2355D"/>
    <w:rsid w:val="00A23CD4"/>
    <w:rsid w:val="00A23E02"/>
    <w:rsid w:val="00A23E58"/>
    <w:rsid w:val="00A246D7"/>
    <w:rsid w:val="00A24997"/>
    <w:rsid w:val="00A253F8"/>
    <w:rsid w:val="00A25B7C"/>
    <w:rsid w:val="00A25BEE"/>
    <w:rsid w:val="00A26DAC"/>
    <w:rsid w:val="00A277F2"/>
    <w:rsid w:val="00A27825"/>
    <w:rsid w:val="00A3005F"/>
    <w:rsid w:val="00A30E7B"/>
    <w:rsid w:val="00A3121B"/>
    <w:rsid w:val="00A312B4"/>
    <w:rsid w:val="00A31895"/>
    <w:rsid w:val="00A31B87"/>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476"/>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ABE"/>
    <w:rsid w:val="00A8505F"/>
    <w:rsid w:val="00A85525"/>
    <w:rsid w:val="00A85972"/>
    <w:rsid w:val="00A85A81"/>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24A"/>
    <w:rsid w:val="00AA0B31"/>
    <w:rsid w:val="00AA0B7D"/>
    <w:rsid w:val="00AA0D50"/>
    <w:rsid w:val="00AA0F40"/>
    <w:rsid w:val="00AA1901"/>
    <w:rsid w:val="00AA1B56"/>
    <w:rsid w:val="00AA3043"/>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5D2C"/>
    <w:rsid w:val="00AB60F6"/>
    <w:rsid w:val="00AB61E8"/>
    <w:rsid w:val="00AB6333"/>
    <w:rsid w:val="00AB67E6"/>
    <w:rsid w:val="00AB6A70"/>
    <w:rsid w:val="00AB6F5F"/>
    <w:rsid w:val="00AB7423"/>
    <w:rsid w:val="00AB7646"/>
    <w:rsid w:val="00AB7701"/>
    <w:rsid w:val="00AB7FEF"/>
    <w:rsid w:val="00AC04DF"/>
    <w:rsid w:val="00AC0948"/>
    <w:rsid w:val="00AC0A54"/>
    <w:rsid w:val="00AC0C7C"/>
    <w:rsid w:val="00AC0DA6"/>
    <w:rsid w:val="00AC1239"/>
    <w:rsid w:val="00AC1492"/>
    <w:rsid w:val="00AC212D"/>
    <w:rsid w:val="00AC2211"/>
    <w:rsid w:val="00AC26D6"/>
    <w:rsid w:val="00AC29B7"/>
    <w:rsid w:val="00AC2EED"/>
    <w:rsid w:val="00AC3CED"/>
    <w:rsid w:val="00AC3DF2"/>
    <w:rsid w:val="00AC3FD9"/>
    <w:rsid w:val="00AC4412"/>
    <w:rsid w:val="00AC4538"/>
    <w:rsid w:val="00AC49AF"/>
    <w:rsid w:val="00AC4E7B"/>
    <w:rsid w:val="00AC56D3"/>
    <w:rsid w:val="00AC5E72"/>
    <w:rsid w:val="00AC61D7"/>
    <w:rsid w:val="00AC6FDE"/>
    <w:rsid w:val="00AC792C"/>
    <w:rsid w:val="00AC7C85"/>
    <w:rsid w:val="00AC7F98"/>
    <w:rsid w:val="00AD02B2"/>
    <w:rsid w:val="00AD05E0"/>
    <w:rsid w:val="00AD083E"/>
    <w:rsid w:val="00AD0AA2"/>
    <w:rsid w:val="00AD12B1"/>
    <w:rsid w:val="00AD1BF0"/>
    <w:rsid w:val="00AD22BE"/>
    <w:rsid w:val="00AD2325"/>
    <w:rsid w:val="00AD2A1A"/>
    <w:rsid w:val="00AD368D"/>
    <w:rsid w:val="00AD3CC2"/>
    <w:rsid w:val="00AD3DC0"/>
    <w:rsid w:val="00AD3E77"/>
    <w:rsid w:val="00AD3ECC"/>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7EE"/>
    <w:rsid w:val="00B04BDE"/>
    <w:rsid w:val="00B04ED4"/>
    <w:rsid w:val="00B0506D"/>
    <w:rsid w:val="00B05177"/>
    <w:rsid w:val="00B0555F"/>
    <w:rsid w:val="00B0558F"/>
    <w:rsid w:val="00B063D1"/>
    <w:rsid w:val="00B06D36"/>
    <w:rsid w:val="00B0794A"/>
    <w:rsid w:val="00B1054B"/>
    <w:rsid w:val="00B109DE"/>
    <w:rsid w:val="00B10C16"/>
    <w:rsid w:val="00B1106A"/>
    <w:rsid w:val="00B11772"/>
    <w:rsid w:val="00B117C0"/>
    <w:rsid w:val="00B11AE5"/>
    <w:rsid w:val="00B11D2A"/>
    <w:rsid w:val="00B12409"/>
    <w:rsid w:val="00B1298B"/>
    <w:rsid w:val="00B12B06"/>
    <w:rsid w:val="00B12C1C"/>
    <w:rsid w:val="00B12FFB"/>
    <w:rsid w:val="00B13205"/>
    <w:rsid w:val="00B136CC"/>
    <w:rsid w:val="00B138DF"/>
    <w:rsid w:val="00B13B01"/>
    <w:rsid w:val="00B13DBC"/>
    <w:rsid w:val="00B13FDF"/>
    <w:rsid w:val="00B14260"/>
    <w:rsid w:val="00B143FA"/>
    <w:rsid w:val="00B15155"/>
    <w:rsid w:val="00B15582"/>
    <w:rsid w:val="00B15826"/>
    <w:rsid w:val="00B1596E"/>
    <w:rsid w:val="00B1636B"/>
    <w:rsid w:val="00B16930"/>
    <w:rsid w:val="00B17023"/>
    <w:rsid w:val="00B171F4"/>
    <w:rsid w:val="00B1729E"/>
    <w:rsid w:val="00B172F9"/>
    <w:rsid w:val="00B17511"/>
    <w:rsid w:val="00B1758F"/>
    <w:rsid w:val="00B17C3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742B"/>
    <w:rsid w:val="00B37508"/>
    <w:rsid w:val="00B37D6B"/>
    <w:rsid w:val="00B37EB8"/>
    <w:rsid w:val="00B400F8"/>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24E"/>
    <w:rsid w:val="00B512C9"/>
    <w:rsid w:val="00B5204F"/>
    <w:rsid w:val="00B52356"/>
    <w:rsid w:val="00B52AFC"/>
    <w:rsid w:val="00B52EB5"/>
    <w:rsid w:val="00B5324A"/>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3688"/>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12CA"/>
    <w:rsid w:val="00B81492"/>
    <w:rsid w:val="00B815AA"/>
    <w:rsid w:val="00B8237A"/>
    <w:rsid w:val="00B82654"/>
    <w:rsid w:val="00B826F5"/>
    <w:rsid w:val="00B8286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97A66"/>
    <w:rsid w:val="00BA026B"/>
    <w:rsid w:val="00BA0A73"/>
    <w:rsid w:val="00BA175D"/>
    <w:rsid w:val="00BA1EFB"/>
    <w:rsid w:val="00BA2715"/>
    <w:rsid w:val="00BA3393"/>
    <w:rsid w:val="00BA380A"/>
    <w:rsid w:val="00BA41B3"/>
    <w:rsid w:val="00BA4363"/>
    <w:rsid w:val="00BA4462"/>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535"/>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D70"/>
    <w:rsid w:val="00BD0604"/>
    <w:rsid w:val="00BD0701"/>
    <w:rsid w:val="00BD0A74"/>
    <w:rsid w:val="00BD16BE"/>
    <w:rsid w:val="00BD1DC5"/>
    <w:rsid w:val="00BD250A"/>
    <w:rsid w:val="00BD283D"/>
    <w:rsid w:val="00BD338A"/>
    <w:rsid w:val="00BD3687"/>
    <w:rsid w:val="00BD3EBA"/>
    <w:rsid w:val="00BD3F46"/>
    <w:rsid w:val="00BD405C"/>
    <w:rsid w:val="00BD4A34"/>
    <w:rsid w:val="00BD5081"/>
    <w:rsid w:val="00BD56CE"/>
    <w:rsid w:val="00BD5E19"/>
    <w:rsid w:val="00BD6113"/>
    <w:rsid w:val="00BD64AD"/>
    <w:rsid w:val="00BD6E3F"/>
    <w:rsid w:val="00BD6F42"/>
    <w:rsid w:val="00BD6F5C"/>
    <w:rsid w:val="00BD6FC8"/>
    <w:rsid w:val="00BD7159"/>
    <w:rsid w:val="00BD78B7"/>
    <w:rsid w:val="00BD7AEA"/>
    <w:rsid w:val="00BD7E8C"/>
    <w:rsid w:val="00BE00B3"/>
    <w:rsid w:val="00BE0482"/>
    <w:rsid w:val="00BE07BB"/>
    <w:rsid w:val="00BE0A17"/>
    <w:rsid w:val="00BE0F64"/>
    <w:rsid w:val="00BE1351"/>
    <w:rsid w:val="00BE1779"/>
    <w:rsid w:val="00BE2052"/>
    <w:rsid w:val="00BE278D"/>
    <w:rsid w:val="00BE28D5"/>
    <w:rsid w:val="00BE2F34"/>
    <w:rsid w:val="00BE3277"/>
    <w:rsid w:val="00BE343E"/>
    <w:rsid w:val="00BE36FC"/>
    <w:rsid w:val="00BE3AD7"/>
    <w:rsid w:val="00BE3BB1"/>
    <w:rsid w:val="00BE4038"/>
    <w:rsid w:val="00BE4527"/>
    <w:rsid w:val="00BE556D"/>
    <w:rsid w:val="00BE55F0"/>
    <w:rsid w:val="00BE5D87"/>
    <w:rsid w:val="00BE6099"/>
    <w:rsid w:val="00BE71DB"/>
    <w:rsid w:val="00BE7A65"/>
    <w:rsid w:val="00BE7B84"/>
    <w:rsid w:val="00BF00F3"/>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358B"/>
    <w:rsid w:val="00C03664"/>
    <w:rsid w:val="00C03717"/>
    <w:rsid w:val="00C039F2"/>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D4C"/>
    <w:rsid w:val="00C30E53"/>
    <w:rsid w:val="00C30F0B"/>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EF0"/>
    <w:rsid w:val="00C76F95"/>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C8D"/>
    <w:rsid w:val="00C82D87"/>
    <w:rsid w:val="00C83043"/>
    <w:rsid w:val="00C83098"/>
    <w:rsid w:val="00C8313F"/>
    <w:rsid w:val="00C8317E"/>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47D2"/>
    <w:rsid w:val="00CA49F4"/>
    <w:rsid w:val="00CA4D45"/>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60F0"/>
    <w:rsid w:val="00CB635A"/>
    <w:rsid w:val="00CB656B"/>
    <w:rsid w:val="00CB73E2"/>
    <w:rsid w:val="00CB78E3"/>
    <w:rsid w:val="00CB78EE"/>
    <w:rsid w:val="00CB79AA"/>
    <w:rsid w:val="00CB7AE7"/>
    <w:rsid w:val="00CB7F38"/>
    <w:rsid w:val="00CC0609"/>
    <w:rsid w:val="00CC0853"/>
    <w:rsid w:val="00CC1269"/>
    <w:rsid w:val="00CC2881"/>
    <w:rsid w:val="00CC2E82"/>
    <w:rsid w:val="00CC3076"/>
    <w:rsid w:val="00CC3B78"/>
    <w:rsid w:val="00CC3B87"/>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3028"/>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12E"/>
    <w:rsid w:val="00CE4C34"/>
    <w:rsid w:val="00CE553C"/>
    <w:rsid w:val="00CE57B4"/>
    <w:rsid w:val="00CE5BCF"/>
    <w:rsid w:val="00CE5BF2"/>
    <w:rsid w:val="00CE7A3B"/>
    <w:rsid w:val="00CE7A96"/>
    <w:rsid w:val="00CE7CD5"/>
    <w:rsid w:val="00CF0C8A"/>
    <w:rsid w:val="00CF0F9A"/>
    <w:rsid w:val="00CF0FDE"/>
    <w:rsid w:val="00CF12CD"/>
    <w:rsid w:val="00CF16FC"/>
    <w:rsid w:val="00CF1934"/>
    <w:rsid w:val="00CF1ECF"/>
    <w:rsid w:val="00CF1F65"/>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50D"/>
    <w:rsid w:val="00D02012"/>
    <w:rsid w:val="00D02B1B"/>
    <w:rsid w:val="00D03457"/>
    <w:rsid w:val="00D03737"/>
    <w:rsid w:val="00D03BF8"/>
    <w:rsid w:val="00D03E97"/>
    <w:rsid w:val="00D04CBB"/>
    <w:rsid w:val="00D04DCE"/>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8B"/>
    <w:rsid w:val="00D16937"/>
    <w:rsid w:val="00D16E31"/>
    <w:rsid w:val="00D172C6"/>
    <w:rsid w:val="00D2000B"/>
    <w:rsid w:val="00D20010"/>
    <w:rsid w:val="00D20041"/>
    <w:rsid w:val="00D201BF"/>
    <w:rsid w:val="00D20BDB"/>
    <w:rsid w:val="00D2124F"/>
    <w:rsid w:val="00D21734"/>
    <w:rsid w:val="00D21B93"/>
    <w:rsid w:val="00D21C5D"/>
    <w:rsid w:val="00D21E2D"/>
    <w:rsid w:val="00D223FF"/>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461"/>
    <w:rsid w:val="00D37B55"/>
    <w:rsid w:val="00D37E8D"/>
    <w:rsid w:val="00D40076"/>
    <w:rsid w:val="00D400D2"/>
    <w:rsid w:val="00D40C61"/>
    <w:rsid w:val="00D40FEE"/>
    <w:rsid w:val="00D410D7"/>
    <w:rsid w:val="00D41132"/>
    <w:rsid w:val="00D41FA3"/>
    <w:rsid w:val="00D4201D"/>
    <w:rsid w:val="00D426F2"/>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B1"/>
    <w:rsid w:val="00D51DB8"/>
    <w:rsid w:val="00D529A8"/>
    <w:rsid w:val="00D52BC9"/>
    <w:rsid w:val="00D52E41"/>
    <w:rsid w:val="00D534F0"/>
    <w:rsid w:val="00D53B83"/>
    <w:rsid w:val="00D5452D"/>
    <w:rsid w:val="00D54BB8"/>
    <w:rsid w:val="00D54D96"/>
    <w:rsid w:val="00D55BDA"/>
    <w:rsid w:val="00D55D65"/>
    <w:rsid w:val="00D56216"/>
    <w:rsid w:val="00D56388"/>
    <w:rsid w:val="00D5691D"/>
    <w:rsid w:val="00D56B25"/>
    <w:rsid w:val="00D56CEE"/>
    <w:rsid w:val="00D56F0F"/>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550C"/>
    <w:rsid w:val="00D656AD"/>
    <w:rsid w:val="00D65765"/>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FB4"/>
    <w:rsid w:val="00D8209E"/>
    <w:rsid w:val="00D824AB"/>
    <w:rsid w:val="00D825A6"/>
    <w:rsid w:val="00D827B7"/>
    <w:rsid w:val="00D82D20"/>
    <w:rsid w:val="00D831DF"/>
    <w:rsid w:val="00D83CB7"/>
    <w:rsid w:val="00D83DB4"/>
    <w:rsid w:val="00D84BFA"/>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31F1"/>
    <w:rsid w:val="00D9332A"/>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E22"/>
    <w:rsid w:val="00DC7522"/>
    <w:rsid w:val="00DC7D4A"/>
    <w:rsid w:val="00DC7FF4"/>
    <w:rsid w:val="00DD0201"/>
    <w:rsid w:val="00DD03AB"/>
    <w:rsid w:val="00DD0493"/>
    <w:rsid w:val="00DD08D6"/>
    <w:rsid w:val="00DD19DF"/>
    <w:rsid w:val="00DD1F53"/>
    <w:rsid w:val="00DD3006"/>
    <w:rsid w:val="00DD31EF"/>
    <w:rsid w:val="00DD34B5"/>
    <w:rsid w:val="00DD3FF9"/>
    <w:rsid w:val="00DD4533"/>
    <w:rsid w:val="00DD4537"/>
    <w:rsid w:val="00DD4A1D"/>
    <w:rsid w:val="00DD5076"/>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1FD2"/>
    <w:rsid w:val="00E4225C"/>
    <w:rsid w:val="00E42935"/>
    <w:rsid w:val="00E42F18"/>
    <w:rsid w:val="00E42FDE"/>
    <w:rsid w:val="00E433CA"/>
    <w:rsid w:val="00E43745"/>
    <w:rsid w:val="00E4384E"/>
    <w:rsid w:val="00E43B2B"/>
    <w:rsid w:val="00E44BC5"/>
    <w:rsid w:val="00E44CCF"/>
    <w:rsid w:val="00E44FA5"/>
    <w:rsid w:val="00E45534"/>
    <w:rsid w:val="00E456D9"/>
    <w:rsid w:val="00E4572B"/>
    <w:rsid w:val="00E45739"/>
    <w:rsid w:val="00E45C99"/>
    <w:rsid w:val="00E46161"/>
    <w:rsid w:val="00E4651C"/>
    <w:rsid w:val="00E46808"/>
    <w:rsid w:val="00E46831"/>
    <w:rsid w:val="00E46EE7"/>
    <w:rsid w:val="00E470A1"/>
    <w:rsid w:val="00E473B4"/>
    <w:rsid w:val="00E510B1"/>
    <w:rsid w:val="00E51BB4"/>
    <w:rsid w:val="00E51ECE"/>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0E13"/>
    <w:rsid w:val="00E6158A"/>
    <w:rsid w:val="00E620D1"/>
    <w:rsid w:val="00E62D30"/>
    <w:rsid w:val="00E6330F"/>
    <w:rsid w:val="00E63439"/>
    <w:rsid w:val="00E63AE9"/>
    <w:rsid w:val="00E63F4D"/>
    <w:rsid w:val="00E641C3"/>
    <w:rsid w:val="00E645F8"/>
    <w:rsid w:val="00E649C0"/>
    <w:rsid w:val="00E64F57"/>
    <w:rsid w:val="00E658D1"/>
    <w:rsid w:val="00E65CCB"/>
    <w:rsid w:val="00E661ED"/>
    <w:rsid w:val="00E666C7"/>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D7D"/>
    <w:rsid w:val="00E8238A"/>
    <w:rsid w:val="00E82601"/>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4EB"/>
    <w:rsid w:val="00E94548"/>
    <w:rsid w:val="00E9482B"/>
    <w:rsid w:val="00E95299"/>
    <w:rsid w:val="00E95C3F"/>
    <w:rsid w:val="00E960CB"/>
    <w:rsid w:val="00E96A84"/>
    <w:rsid w:val="00E96C97"/>
    <w:rsid w:val="00E977B5"/>
    <w:rsid w:val="00E97C6F"/>
    <w:rsid w:val="00E97E83"/>
    <w:rsid w:val="00EA02F1"/>
    <w:rsid w:val="00EA0970"/>
    <w:rsid w:val="00EA2D25"/>
    <w:rsid w:val="00EA3117"/>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5397"/>
    <w:rsid w:val="00EC581D"/>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BDF"/>
    <w:rsid w:val="00ED5499"/>
    <w:rsid w:val="00ED59E6"/>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10595"/>
    <w:rsid w:val="00F10710"/>
    <w:rsid w:val="00F10994"/>
    <w:rsid w:val="00F10B49"/>
    <w:rsid w:val="00F116C3"/>
    <w:rsid w:val="00F116EC"/>
    <w:rsid w:val="00F11DA6"/>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949"/>
    <w:rsid w:val="00F1725E"/>
    <w:rsid w:val="00F1736F"/>
    <w:rsid w:val="00F17879"/>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982"/>
    <w:rsid w:val="00F25A0D"/>
    <w:rsid w:val="00F25BE3"/>
    <w:rsid w:val="00F25FEF"/>
    <w:rsid w:val="00F260A5"/>
    <w:rsid w:val="00F261EF"/>
    <w:rsid w:val="00F26BA5"/>
    <w:rsid w:val="00F271A0"/>
    <w:rsid w:val="00F27226"/>
    <w:rsid w:val="00F279B3"/>
    <w:rsid w:val="00F279E6"/>
    <w:rsid w:val="00F27A2C"/>
    <w:rsid w:val="00F30A08"/>
    <w:rsid w:val="00F30BEB"/>
    <w:rsid w:val="00F31484"/>
    <w:rsid w:val="00F315C6"/>
    <w:rsid w:val="00F3168A"/>
    <w:rsid w:val="00F31707"/>
    <w:rsid w:val="00F31810"/>
    <w:rsid w:val="00F320B7"/>
    <w:rsid w:val="00F3287A"/>
    <w:rsid w:val="00F33164"/>
    <w:rsid w:val="00F3377E"/>
    <w:rsid w:val="00F3405E"/>
    <w:rsid w:val="00F34257"/>
    <w:rsid w:val="00F34B49"/>
    <w:rsid w:val="00F34CD8"/>
    <w:rsid w:val="00F351FE"/>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5FB"/>
    <w:rsid w:val="00F506C0"/>
    <w:rsid w:val="00F50A73"/>
    <w:rsid w:val="00F50AE9"/>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E3"/>
    <w:rsid w:val="00F609FD"/>
    <w:rsid w:val="00F61639"/>
    <w:rsid w:val="00F619BA"/>
    <w:rsid w:val="00F61C65"/>
    <w:rsid w:val="00F61D16"/>
    <w:rsid w:val="00F6241D"/>
    <w:rsid w:val="00F6264F"/>
    <w:rsid w:val="00F62B55"/>
    <w:rsid w:val="00F644F7"/>
    <w:rsid w:val="00F6451F"/>
    <w:rsid w:val="00F647D9"/>
    <w:rsid w:val="00F648F5"/>
    <w:rsid w:val="00F65042"/>
    <w:rsid w:val="00F65049"/>
    <w:rsid w:val="00F653E7"/>
    <w:rsid w:val="00F65DC3"/>
    <w:rsid w:val="00F66DDC"/>
    <w:rsid w:val="00F67269"/>
    <w:rsid w:val="00F67B92"/>
    <w:rsid w:val="00F67EAD"/>
    <w:rsid w:val="00F67F82"/>
    <w:rsid w:val="00F7044E"/>
    <w:rsid w:val="00F70A67"/>
    <w:rsid w:val="00F71235"/>
    <w:rsid w:val="00F7126B"/>
    <w:rsid w:val="00F717CE"/>
    <w:rsid w:val="00F71D43"/>
    <w:rsid w:val="00F71DEA"/>
    <w:rsid w:val="00F71E5C"/>
    <w:rsid w:val="00F7276E"/>
    <w:rsid w:val="00F72BAB"/>
    <w:rsid w:val="00F73495"/>
    <w:rsid w:val="00F73755"/>
    <w:rsid w:val="00F73A07"/>
    <w:rsid w:val="00F755A4"/>
    <w:rsid w:val="00F755CB"/>
    <w:rsid w:val="00F75AC9"/>
    <w:rsid w:val="00F75B08"/>
    <w:rsid w:val="00F75C28"/>
    <w:rsid w:val="00F75E5F"/>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0631"/>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22F"/>
    <w:rsid w:val="00FC5331"/>
    <w:rsid w:val="00FC5380"/>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5DF5"/>
    <w:rsid w:val="00FD5FC4"/>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C8A"/>
    <w:rsid w:val="00FF14DB"/>
    <w:rsid w:val="00FF2BB2"/>
    <w:rsid w:val="00FF3180"/>
    <w:rsid w:val="00FF3378"/>
    <w:rsid w:val="00FF3E05"/>
    <w:rsid w:val="00FF3FEA"/>
    <w:rsid w:val="00FF4609"/>
    <w:rsid w:val="00FF4A91"/>
    <w:rsid w:val="00FF4DF3"/>
    <w:rsid w:val="00FF55F6"/>
    <w:rsid w:val="00FF595A"/>
    <w:rsid w:val="00FF68D8"/>
    <w:rsid w:val="00FF6A44"/>
    <w:rsid w:val="00FF6E25"/>
    <w:rsid w:val="00FF6F30"/>
    <w:rsid w:val="00FF7221"/>
    <w:rsid w:val="00FF7913"/>
    <w:rsid w:val="00FF7C9A"/>
    <w:rsid w:val="00FF7F5F"/>
    <w:rsid w:val="089D0C41"/>
    <w:rsid w:val="1E9C683A"/>
    <w:rsid w:val="35152876"/>
    <w:rsid w:val="357B5467"/>
    <w:rsid w:val="446A3295"/>
    <w:rsid w:val="455D5FD2"/>
    <w:rsid w:val="577841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EF3C"/>
  <w15:docId w15:val="{425A5F19-9983-4748-93C8-76119C54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qFormat="1"/>
    <w:lsdException w:name="List" w:semiHidden="1" w:uiPriority="0" w:unhideWhenUsed="1" w:qFormat="1"/>
    <w:lsdException w:name="List Bullet" w:semiHidden="1" w:uiPriority="0" w:unhideWhenUsed="1" w:qFormat="1"/>
    <w:lsdException w:name="List Number" w:semiHidden="1" w:uiPriority="0"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iPriority="0" w:unhideWhenUsed="1" w:qFormat="1"/>
    <w:lsdException w:name="Body Text 2" w:semiHidden="1"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44FA5"/>
    <w:pPr>
      <w:spacing w:after="60"/>
      <w:jc w:val="both"/>
    </w:pPr>
    <w:rPr>
      <w:rFonts w:ascii="Times New Roman" w:eastAsia="Times New Roman" w:hAnsi="Times New Roman" w:cs="Times New Roman"/>
      <w:sz w:val="24"/>
      <w:szCs w:val="24"/>
    </w:rPr>
  </w:style>
  <w:style w:type="paragraph" w:styleId="1">
    <w:name w:val="heading 1"/>
    <w:basedOn w:val="a1"/>
    <w:next w:val="a1"/>
    <w:link w:val="10"/>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autoRedefine/>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autoRedefine/>
    <w:uiPriority w:val="99"/>
    <w:unhideWhenUsed/>
    <w:qFormat/>
    <w:rPr>
      <w:vertAlign w:val="superscript"/>
    </w:rPr>
  </w:style>
  <w:style w:type="character" w:styleId="a7">
    <w:name w:val="endnote reference"/>
    <w:autoRedefine/>
    <w:qFormat/>
    <w:rPr>
      <w:vertAlign w:val="superscript"/>
    </w:rPr>
  </w:style>
  <w:style w:type="character" w:styleId="a8">
    <w:name w:val="Emphasis"/>
    <w:autoRedefine/>
    <w:qFormat/>
    <w:rPr>
      <w:i/>
      <w:iCs/>
    </w:rPr>
  </w:style>
  <w:style w:type="character" w:styleId="a9">
    <w:name w:val="Hyperlink"/>
    <w:autoRedefine/>
    <w:uiPriority w:val="99"/>
    <w:unhideWhenUsed/>
    <w:qFormat/>
    <w:rPr>
      <w:color w:val="0000FF"/>
      <w:u w:val="single"/>
    </w:rPr>
  </w:style>
  <w:style w:type="character" w:styleId="aa">
    <w:name w:val="page number"/>
    <w:autoRedefine/>
    <w:qFormat/>
  </w:style>
  <w:style w:type="character" w:styleId="ab">
    <w:name w:val="Strong"/>
    <w:autoRedefine/>
    <w:uiPriority w:val="22"/>
    <w:qFormat/>
    <w:rPr>
      <w:b/>
      <w:bCs/>
    </w:rPr>
  </w:style>
  <w:style w:type="paragraph" w:styleId="ac">
    <w:name w:val="Balloon Text"/>
    <w:basedOn w:val="a1"/>
    <w:link w:val="ad"/>
    <w:autoRedefine/>
    <w:uiPriority w:val="99"/>
    <w:unhideWhenUsed/>
    <w:qFormat/>
    <w:pPr>
      <w:spacing w:after="0"/>
    </w:pPr>
    <w:rPr>
      <w:rFonts w:ascii="Tahoma" w:hAnsi="Tahoma"/>
      <w:sz w:val="16"/>
      <w:szCs w:val="16"/>
    </w:rPr>
  </w:style>
  <w:style w:type="paragraph" w:styleId="21">
    <w:name w:val="Body Text 2"/>
    <w:basedOn w:val="a1"/>
    <w:link w:val="22"/>
    <w:autoRedefine/>
    <w:uiPriority w:val="99"/>
    <w:qFormat/>
    <w:pPr>
      <w:spacing w:after="120" w:line="480" w:lineRule="auto"/>
      <w:jc w:val="left"/>
    </w:pPr>
  </w:style>
  <w:style w:type="paragraph" w:styleId="ae">
    <w:name w:val="Plain Text"/>
    <w:basedOn w:val="a1"/>
    <w:link w:val="11"/>
    <w:autoRedefine/>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basedOn w:val="a1"/>
    <w:link w:val="af6"/>
    <w:autoRedefine/>
    <w:unhideWhenUsed/>
    <w:qFormat/>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qFormat/>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autoRedefine/>
    <w:uiPriority w:val="99"/>
    <w:semiHidden/>
    <w:qFormat/>
    <w:pPr>
      <w:suppressAutoHyphens/>
      <w:spacing w:before="120" w:after="120"/>
      <w:jc w:val="left"/>
    </w:pPr>
    <w:rPr>
      <w:rFonts w:ascii="Calibri" w:hAnsi="Calibri" w:cs="Calibri"/>
      <w:b/>
      <w:bCs/>
      <w:caps/>
      <w:sz w:val="22"/>
      <w:szCs w:val="22"/>
    </w:rPr>
  </w:style>
  <w:style w:type="paragraph" w:styleId="23">
    <w:name w:val="toc 2"/>
    <w:basedOn w:val="a1"/>
    <w:next w:val="a1"/>
    <w:qFormat/>
    <w:pPr>
      <w:spacing w:after="0"/>
      <w:ind w:left="240"/>
      <w:jc w:val="left"/>
    </w:pPr>
    <w:rPr>
      <w:smallCaps/>
      <w:sz w:val="20"/>
      <w:szCs w:val="20"/>
    </w:rPr>
  </w:style>
  <w:style w:type="paragraph" w:styleId="afc">
    <w:name w:val="Note Heading"/>
    <w:basedOn w:val="a1"/>
    <w:next w:val="a1"/>
    <w:link w:val="afd"/>
    <w:autoRedefine/>
    <w:unhideWhenUsed/>
    <w:qFormat/>
  </w:style>
  <w:style w:type="paragraph" w:styleId="24">
    <w:name w:val="Body Text First Indent 2"/>
    <w:basedOn w:val="afe"/>
    <w:link w:val="25"/>
    <w:autoRedefine/>
    <w:qFormat/>
    <w:pPr>
      <w:ind w:firstLine="210"/>
      <w:jc w:val="left"/>
    </w:pPr>
  </w:style>
  <w:style w:type="paragraph" w:styleId="afe">
    <w:name w:val="Body Text Indent"/>
    <w:basedOn w:val="a1"/>
    <w:link w:val="aff"/>
    <w:autoRedefine/>
    <w:uiPriority w:val="99"/>
    <w:unhideWhenUsed/>
    <w:qFormat/>
    <w:pPr>
      <w:spacing w:after="120"/>
      <w:ind w:left="283"/>
    </w:pPr>
  </w:style>
  <w:style w:type="paragraph" w:styleId="aff0">
    <w:name w:val="List Bullet"/>
    <w:basedOn w:val="a1"/>
    <w:autoRedefine/>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autoRedefine/>
    <w:semiHidden/>
    <w:qFormat/>
    <w:pPr>
      <w:numPr>
        <w:numId w:val="1"/>
      </w:numPr>
      <w:spacing w:before="120" w:after="120"/>
      <w:jc w:val="center"/>
    </w:pPr>
    <w:rPr>
      <w:rFonts w:ascii="Arial" w:hAnsi="Arial"/>
      <w:color w:val="000000"/>
      <w:szCs w:val="20"/>
    </w:rPr>
  </w:style>
  <w:style w:type="paragraph" w:styleId="26">
    <w:name w:val="List Number 2"/>
    <w:basedOn w:val="a1"/>
    <w:autoRedefine/>
    <w:unhideWhenUsed/>
    <w:qFormat/>
    <w:pPr>
      <w:widowControl w:val="0"/>
      <w:tabs>
        <w:tab w:val="left" w:pos="432"/>
      </w:tabs>
      <w:adjustRightInd w:val="0"/>
      <w:spacing w:after="0" w:line="360" w:lineRule="atLeast"/>
      <w:ind w:left="432" w:hanging="432"/>
    </w:pPr>
  </w:style>
  <w:style w:type="paragraph" w:styleId="aff5">
    <w:name w:val="List"/>
    <w:basedOn w:val="af9"/>
    <w:autoRedefine/>
    <w:qFormat/>
    <w:pPr>
      <w:suppressAutoHyphens/>
      <w:spacing w:line="100" w:lineRule="atLeast"/>
    </w:pPr>
    <w:rPr>
      <w:rFonts w:cs="Tahoma"/>
      <w:kern w:val="1"/>
      <w:sz w:val="24"/>
      <w:szCs w:val="24"/>
      <w:lang w:eastAsia="ar-SA"/>
    </w:rPr>
  </w:style>
  <w:style w:type="paragraph" w:styleId="aff6">
    <w:name w:val="Normal (Web)"/>
    <w:basedOn w:val="a1"/>
    <w:link w:val="aff7"/>
    <w:uiPriority w:val="99"/>
    <w:qFormat/>
    <w:pPr>
      <w:keepNext/>
      <w:widowControl w:val="0"/>
      <w:suppressAutoHyphens/>
      <w:spacing w:after="0" w:line="100" w:lineRule="atLeast"/>
      <w:jc w:val="left"/>
    </w:pPr>
    <w:rPr>
      <w:kern w:val="1"/>
    </w:rPr>
  </w:style>
  <w:style w:type="paragraph" w:styleId="27">
    <w:name w:val="Body Text Indent 2"/>
    <w:basedOn w:val="a1"/>
    <w:link w:val="28"/>
    <w:unhideWhenUsed/>
    <w:qFormat/>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autoRedefine/>
    <w:qFormat/>
    <w:pPr>
      <w:spacing w:after="0"/>
      <w:ind w:left="566" w:hanging="283"/>
    </w:pPr>
  </w:style>
  <w:style w:type="paragraph" w:styleId="HTML">
    <w:name w:val="HTML Preformatted"/>
    <w:basedOn w:val="a1"/>
    <w:link w:val="HTML0"/>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basedOn w:val="a1"/>
    <w:link w:val="affc"/>
    <w:autoRedefine/>
    <w:qFormat/>
    <w:pPr>
      <w:ind w:left="720"/>
      <w:contextualSpacing/>
    </w:pPr>
  </w:style>
  <w:style w:type="paragraph" w:styleId="affd">
    <w:name w:val="No Spacing"/>
    <w:link w:val="affe"/>
    <w:autoRedefine/>
    <w:uiPriority w:val="1"/>
    <w:qFormat/>
    <w:rsid w:val="00093F6E"/>
    <w:pPr>
      <w:ind w:firstLine="567"/>
      <w:jc w:val="both"/>
    </w:pPr>
    <w:rPr>
      <w:rFonts w:ascii="Times New Roman" w:eastAsia="Times New Roman" w:hAnsi="Times New Roman" w:cs="Times New Roman"/>
      <w:b/>
      <w:sz w:val="24"/>
      <w:szCs w:val="24"/>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autoRedefine/>
    <w:uiPriority w:val="99"/>
    <w:qFormat/>
    <w:rPr>
      <w:rFonts w:ascii="Times New Roman" w:eastAsia="Times New Roman" w:hAnsi="Times New Roman" w:cs="Times New Roman"/>
      <w:sz w:val="20"/>
      <w:szCs w:val="20"/>
      <w:lang w:eastAsia="ru-RU"/>
    </w:rPr>
  </w:style>
  <w:style w:type="character" w:customStyle="1" w:styleId="af8">
    <w:name w:val="Верхний колонтитул Знак"/>
    <w:link w:val="af7"/>
    <w:autoRedefine/>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autoRedefine/>
    <w:uiPriority w:val="99"/>
    <w:qFormat/>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qFormat/>
    <w:rPr>
      <w:rFonts w:ascii="Tahoma" w:eastAsia="Times New Roman" w:hAnsi="Tahoma" w:cs="Tahoma"/>
      <w:sz w:val="16"/>
      <w:szCs w:val="16"/>
      <w:lang w:eastAsia="ru-RU"/>
    </w:rPr>
  </w:style>
  <w:style w:type="character" w:customStyle="1" w:styleId="FontStyle12">
    <w:name w:val="Font Style12"/>
    <w:autoRedefine/>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autoRedefine/>
    <w:qFormat/>
    <w:rPr>
      <w:rFonts w:ascii="Arial" w:hAnsi="Arial" w:cs="Arial"/>
      <w:sz w:val="20"/>
      <w:szCs w:val="20"/>
    </w:rPr>
  </w:style>
  <w:style w:type="paragraph" w:customStyle="1" w:styleId="Style10">
    <w:name w:val="Style10"/>
    <w:basedOn w:val="a1"/>
    <w:autoRedefine/>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autoRedefine/>
    <w:qFormat/>
    <w:rPr>
      <w:rFonts w:ascii="Arial" w:hAnsi="Arial" w:cs="Arial"/>
      <w:b/>
      <w:bCs/>
      <w:sz w:val="20"/>
      <w:szCs w:val="20"/>
    </w:rPr>
  </w:style>
  <w:style w:type="character" w:customStyle="1" w:styleId="28">
    <w:name w:val="Основной текст с отступом 2 Знак"/>
    <w:link w:val="27"/>
    <w:autoRedefine/>
    <w:qFormat/>
    <w:rPr>
      <w:rFonts w:ascii="Times New Roman" w:eastAsia="Times New Roman" w:hAnsi="Times New Roman" w:cs="Times New Roman"/>
      <w:sz w:val="24"/>
      <w:szCs w:val="24"/>
      <w:lang w:eastAsia="ru-RU"/>
    </w:rPr>
  </w:style>
  <w:style w:type="paragraph" w:customStyle="1" w:styleId="Style3">
    <w:name w:val="Style3"/>
    <w:basedOn w:val="a1"/>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autoRedefine/>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autoRedefine/>
    <w:qFormat/>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autoRedefin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autoRedefine/>
    <w:qFormat/>
    <w:rPr>
      <w:rFonts w:ascii="Cambria" w:eastAsia="Times New Roman" w:hAnsi="Cambria" w:cs="Times New Roman"/>
      <w:b/>
      <w:bCs/>
      <w:sz w:val="26"/>
      <w:szCs w:val="26"/>
      <w:lang w:eastAsia="ru-RU"/>
    </w:rPr>
  </w:style>
  <w:style w:type="character" w:customStyle="1" w:styleId="iceouttxt53">
    <w:name w:val="iceouttxt53"/>
    <w:autoRedefine/>
    <w:qFormat/>
    <w:rPr>
      <w:rFonts w:ascii="Arial" w:hAnsi="Arial" w:cs="Arial" w:hint="default"/>
      <w:color w:val="666666"/>
      <w:sz w:val="14"/>
      <w:szCs w:val="14"/>
    </w:rPr>
  </w:style>
  <w:style w:type="character" w:customStyle="1" w:styleId="iceouttxt4">
    <w:name w:val="iceouttxt4"/>
    <w:autoRedefine/>
    <w:qFormat/>
  </w:style>
  <w:style w:type="character" w:customStyle="1" w:styleId="af6">
    <w:name w:val="Текст сноски Знак"/>
    <w:link w:val="af5"/>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ascii="Times New Roman" w:eastAsia="Arial" w:hAnsi="Times New Roman" w:cs="Times New Roman"/>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ascii="Times New Roman" w:eastAsia="Arial" w:hAnsi="Times New Roman" w:cs="Times New Roman"/>
      <w:sz w:val="28"/>
      <w:szCs w:val="28"/>
      <w:lang w:eastAsia="ar-SA"/>
    </w:rPr>
  </w:style>
  <w:style w:type="character" w:customStyle="1" w:styleId="affe">
    <w:name w:val="Без интервала Знак"/>
    <w:link w:val="affd"/>
    <w:uiPriority w:val="1"/>
    <w:qFormat/>
    <w:locked/>
    <w:rsid w:val="00093F6E"/>
    <w:rPr>
      <w:rFonts w:ascii="Times New Roman" w:eastAsia="Times New Roman" w:hAnsi="Times New Roman" w:cs="Times New Roman"/>
      <w:b/>
      <w:sz w:val="24"/>
      <w:szCs w:val="24"/>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cs="Times New Roman"/>
      <w:b/>
      <w:snapToGrid w:val="0"/>
      <w:sz w:val="16"/>
    </w:rPr>
  </w:style>
  <w:style w:type="character" w:customStyle="1" w:styleId="aff2">
    <w:name w:val="Заголовок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cs="Times New Roman"/>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cs="Times New Roman"/>
    </w:rPr>
  </w:style>
  <w:style w:type="paragraph" w:customStyle="1" w:styleId="afffa">
    <w:name w:val="Îáû÷íûé"/>
    <w:qFormat/>
    <w:pPr>
      <w:widowControl w:val="0"/>
      <w:adjustRightInd w:val="0"/>
      <w:spacing w:line="360" w:lineRule="atLeast"/>
      <w:jc w:val="both"/>
    </w:pPr>
    <w:rPr>
      <w:rFonts w:ascii="Times New Roman" w:eastAsia="Times New Roman" w:hAnsi="Times New Roman" w:cs="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ascii="Times New Roman" w:eastAsia="Times New Roman" w:hAnsi="Times New Roman" w:cs="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cs="Times New Roman"/>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ascii="Times New Roman" w:eastAsia="Times New Roman" w:hAnsi="Times New Roman" w:cs="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eastAsia="SimSun"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cs="Times New Roman"/>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autoRedefine/>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pPr>
      <w:widowControl w:val="0"/>
      <w:autoSpaceDE w:val="0"/>
      <w:autoSpaceDN w:val="0"/>
      <w:adjustRightInd w:val="0"/>
    </w:pPr>
    <w:rPr>
      <w:rFonts w:ascii="Times New Roman" w:eastAsia="Times New Roman" w:hAnsi="Times New Roman" w:cs="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cs="Times New Roman"/>
      <w:b/>
      <w:color w:val="000000"/>
      <w:sz w:val="16"/>
      <w:lang w:eastAsia="en-US"/>
    </w:rPr>
  </w:style>
  <w:style w:type="paragraph" w:customStyle="1" w:styleId="2f0">
    <w:name w:val="Обычный2"/>
    <w:uiPriority w:val="99"/>
    <w:qFormat/>
    <w:pPr>
      <w:widowControl w:val="0"/>
      <w:snapToGrid w:val="0"/>
      <w:ind w:firstLine="720"/>
    </w:pPr>
    <w:rPr>
      <w:rFonts w:ascii="Times New Roman" w:eastAsia="Times New Roman" w:hAnsi="Times New Roman" w:cs="Times New Roman"/>
    </w:rPr>
  </w:style>
  <w:style w:type="paragraph" w:customStyle="1" w:styleId="3b">
    <w:name w:val="Обычный3"/>
    <w:qFormat/>
    <w:pPr>
      <w:widowControl w:val="0"/>
      <w:snapToGrid w:val="0"/>
      <w:ind w:firstLine="720"/>
    </w:pPr>
    <w:rPr>
      <w:rFonts w:ascii="Times New Roman" w:eastAsia="Times New Roman" w:hAnsi="Times New Roman" w:cs="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ascii="Times New Roman" w:hAnsi="Times New Roman" w:cs="Times New Roman"/>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ascii="Times New Roman" w:eastAsia="Times New Roman" w:hAnsi="Times New Roman" w:cs="Times New Roman"/>
      <w:sz w:val="22"/>
      <w:szCs w:val="22"/>
    </w:rPr>
  </w:style>
  <w:style w:type="paragraph" w:customStyle="1" w:styleId="1f8">
    <w:name w:val="Без интервала1"/>
    <w:qFormat/>
    <w:pPr>
      <w:ind w:firstLine="567"/>
      <w:jc w:val="both"/>
    </w:pPr>
    <w:rPr>
      <w:rFonts w:ascii="Times New Roman" w:hAnsi="Times New Roman" w:cs="Times New Roman"/>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qFormat/>
    <w:rPr>
      <w:rFonts w:ascii="Verdana" w:eastAsia="Verdana" w:hAnsi="Verdana" w:cs="Verdana"/>
      <w:spacing w:val="-20"/>
      <w:sz w:val="15"/>
      <w:szCs w:val="15"/>
      <w:shd w:val="clear" w:color="auto" w:fill="FFFFFF"/>
    </w:rPr>
  </w:style>
  <w:style w:type="paragraph" w:customStyle="1" w:styleId="76">
    <w:name w:val="Основной текст (7)"/>
    <w:basedOn w:val="a1"/>
    <w:link w:val="75"/>
    <w:qFormat/>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qFormat/>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qFormat/>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qFormat/>
    <w:rPr>
      <w:rFonts w:ascii="Times New Roman" w:eastAsia="Times New Roman" w:hAnsi="Times New Roman"/>
      <w:sz w:val="27"/>
      <w:szCs w:val="27"/>
      <w:shd w:val="clear" w:color="auto" w:fill="FFFFFF"/>
    </w:rPr>
  </w:style>
  <w:style w:type="paragraph" w:customStyle="1" w:styleId="affffb">
    <w:name w:val="Оглавление"/>
    <w:basedOn w:val="a1"/>
    <w:link w:val="affffa"/>
    <w:qFormat/>
    <w:pPr>
      <w:widowControl w:val="0"/>
      <w:shd w:val="clear" w:color="auto" w:fill="FFFFFF"/>
      <w:spacing w:after="0" w:line="322" w:lineRule="exact"/>
    </w:pPr>
    <w:rPr>
      <w:sz w:val="27"/>
      <w:szCs w:val="27"/>
    </w:rPr>
  </w:style>
  <w:style w:type="character" w:customStyle="1" w:styleId="2f5">
    <w:name w:val="Оглавление (2)_"/>
    <w:link w:val="2f6"/>
    <w:qFormat/>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qFormat/>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qFormat/>
    <w:rPr>
      <w:rFonts w:ascii="MS Gothic" w:eastAsia="MS Gothic" w:hAnsi="MS Gothic" w:cs="MS Gothic"/>
      <w:sz w:val="31"/>
      <w:szCs w:val="31"/>
      <w:shd w:val="clear" w:color="auto" w:fill="FFFFFF"/>
    </w:rPr>
  </w:style>
  <w:style w:type="paragraph" w:customStyle="1" w:styleId="102">
    <w:name w:val="Основной текст (10)"/>
    <w:basedOn w:val="a1"/>
    <w:link w:val="10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qFormat/>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qFormat/>
    <w:rPr>
      <w:rFonts w:ascii="Times New Roman" w:eastAsia="Times New Roman" w:hAnsi="Times New Roman"/>
      <w:sz w:val="28"/>
      <w:szCs w:val="28"/>
      <w:shd w:val="clear" w:color="auto" w:fill="FFFFFF"/>
    </w:rPr>
  </w:style>
  <w:style w:type="paragraph" w:customStyle="1" w:styleId="2f8">
    <w:name w:val="Заголовок №2"/>
    <w:basedOn w:val="a1"/>
    <w:link w:val="2f7"/>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qFormat/>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qFormat/>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qFormat/>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qFormat/>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qFormat/>
  </w:style>
  <w:style w:type="character" w:customStyle="1" w:styleId="ConsNormal0">
    <w:name w:val="ConsNormal Знак"/>
    <w:link w:val="ConsNormal"/>
    <w:qFormat/>
    <w:rPr>
      <w:rFonts w:ascii="Courier New" w:eastAsia="Times New Roman" w:hAnsi="Courier New"/>
      <w:sz w:val="24"/>
      <w:szCs w:val="22"/>
      <w:lang w:eastAsia="ru-RU" w:bidi="ar-SA"/>
    </w:rPr>
  </w:style>
  <w:style w:type="character" w:customStyle="1" w:styleId="affc">
    <w:name w:val="Абзац списка Знак"/>
    <w:link w:val="affb"/>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qFormat/>
    <w:rPr>
      <w:rFonts w:ascii="Courier New" w:eastAsia="Times New Roman" w:hAnsi="Courier New" w:cs="Courier New"/>
      <w:sz w:val="22"/>
      <w:szCs w:val="22"/>
      <w:lang w:eastAsia="ru-RU" w:bidi="ar-SA"/>
    </w:rPr>
  </w:style>
  <w:style w:type="character" w:customStyle="1" w:styleId="-3">
    <w:name w:val="Интернет-ссылка"/>
    <w:uiPriority w:val="99"/>
    <w:qFormat/>
    <w:rPr>
      <w:color w:val="0000FF"/>
      <w:u w:val="single"/>
    </w:rPr>
  </w:style>
  <w:style w:type="paragraph" w:customStyle="1" w:styleId="ConsPlusCell">
    <w:name w:val="ConsPlusCell"/>
    <w:uiPriority w:val="99"/>
    <w:qFormat/>
    <w:pPr>
      <w:autoSpaceDE w:val="0"/>
      <w:autoSpaceDN w:val="0"/>
      <w:adjustRightInd w:val="0"/>
    </w:pPr>
    <w:rPr>
      <w:rFonts w:ascii="Times New Roman" w:hAnsi="Times New Roman" w:cs="Times New Roman"/>
    </w:rPr>
  </w:style>
  <w:style w:type="table" w:customStyle="1" w:styleId="1fb">
    <w:name w:val="Сетка таблицы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qFormat/>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qFormat/>
    <w:rPr>
      <w:rFonts w:ascii="Arial" w:hAnsi="Arial" w:cs="Arial" w:hint="default"/>
      <w:color w:val="666666"/>
      <w:sz w:val="17"/>
      <w:szCs w:val="17"/>
    </w:rPr>
  </w:style>
  <w:style w:type="paragraph" w:customStyle="1" w:styleId="msonormalbullet2gif">
    <w:name w:val="msonormalbullet2.gif"/>
    <w:basedOn w:val="a1"/>
    <w:qFormat/>
    <w:pPr>
      <w:spacing w:before="100" w:beforeAutospacing="1" w:after="100" w:afterAutospacing="1"/>
      <w:jc w:val="left"/>
    </w:pPr>
  </w:style>
  <w:style w:type="paragraph" w:customStyle="1" w:styleId="msonormalbullet1gif">
    <w:name w:val="msonormalbullet1.gif"/>
    <w:basedOn w:val="a1"/>
    <w:qFormat/>
    <w:pPr>
      <w:spacing w:before="100" w:beforeAutospacing="1" w:after="100" w:afterAutospacing="1"/>
      <w:jc w:val="left"/>
    </w:pPr>
  </w:style>
  <w:style w:type="paragraph" w:customStyle="1" w:styleId="consplusnormalbullet1gif">
    <w:name w:val="consplusnormalbullet1.gif"/>
    <w:basedOn w:val="a1"/>
    <w:qFormat/>
    <w:pPr>
      <w:spacing w:before="100" w:beforeAutospacing="1" w:after="100" w:afterAutospacing="1"/>
      <w:jc w:val="left"/>
    </w:pPr>
  </w:style>
  <w:style w:type="paragraph" w:customStyle="1" w:styleId="consplusnormalbullet3gif">
    <w:name w:val="consplusnormalbullet3.gif"/>
    <w:basedOn w:val="a1"/>
    <w:qFormat/>
    <w:pPr>
      <w:spacing w:before="100" w:beforeAutospacing="1" w:after="100" w:afterAutospacing="1"/>
      <w:jc w:val="left"/>
    </w:pPr>
  </w:style>
  <w:style w:type="paragraph" w:customStyle="1" w:styleId="msonormalbullet3gif">
    <w:name w:val="msonormalbullet3.gif"/>
    <w:basedOn w:val="a1"/>
    <w:qFormat/>
    <w:pPr>
      <w:spacing w:before="100" w:beforeAutospacing="1" w:after="100" w:afterAutospacing="1"/>
      <w:jc w:val="left"/>
    </w:pPr>
  </w:style>
  <w:style w:type="paragraph" w:customStyle="1" w:styleId="consplusnormalbullet2gif">
    <w:name w:val="consplusnormalbullet2.gif"/>
    <w:basedOn w:val="a1"/>
    <w:qFormat/>
    <w:pPr>
      <w:spacing w:before="100" w:beforeAutospacing="1" w:after="100" w:afterAutospacing="1"/>
      <w:jc w:val="left"/>
    </w:pPr>
  </w:style>
  <w:style w:type="paragraph" w:customStyle="1" w:styleId="msobodytextindent2bullet1gif">
    <w:name w:val="msobodytextindent2bullet1.gif"/>
    <w:basedOn w:val="a1"/>
    <w:qFormat/>
    <w:pPr>
      <w:spacing w:before="100" w:beforeAutospacing="1" w:after="100" w:afterAutospacing="1"/>
      <w:jc w:val="left"/>
    </w:pPr>
  </w:style>
  <w:style w:type="paragraph" w:customStyle="1" w:styleId="msobodytextindent2bullet2gif">
    <w:name w:val="msobodytextindent2bullet2.gif"/>
    <w:basedOn w:val="a1"/>
    <w:qFormat/>
    <w:pPr>
      <w:spacing w:before="100" w:beforeAutospacing="1" w:after="100" w:afterAutospacing="1"/>
      <w:jc w:val="left"/>
    </w:pPr>
  </w:style>
  <w:style w:type="paragraph" w:customStyle="1" w:styleId="msobodytextindent2bullet3gif">
    <w:name w:val="msobodytextindent2bullet3.gif"/>
    <w:basedOn w:val="a1"/>
    <w:qFormat/>
    <w:pPr>
      <w:spacing w:before="100" w:beforeAutospacing="1" w:after="100" w:afterAutospacing="1"/>
      <w:jc w:val="left"/>
    </w:pPr>
  </w:style>
  <w:style w:type="paragraph" w:customStyle="1" w:styleId="a0">
    <w:name w:val="раздел договора"/>
    <w:basedOn w:val="a"/>
    <w:qFormat/>
    <w:pPr>
      <w:numPr>
        <w:numId w:val="3"/>
      </w:numPr>
    </w:pPr>
    <w:rPr>
      <w:b/>
      <w:sz w:val="20"/>
    </w:rPr>
  </w:style>
  <w:style w:type="paragraph" w:customStyle="1" w:styleId="2fb">
    <w:name w:val="Абзац списка2"/>
    <w:basedOn w:val="a1"/>
    <w:pPr>
      <w:suppressAutoHyphens/>
      <w:spacing w:after="0"/>
      <w:ind w:left="720"/>
      <w:jc w:val="left"/>
    </w:pPr>
    <w:rPr>
      <w:lang w:eastAsia="ar-SA"/>
    </w:rPr>
  </w:style>
  <w:style w:type="character" w:customStyle="1" w:styleId="n-product-specname-inner2">
    <w:name w:val="n-product-spec__name-inner2"/>
    <w:basedOn w:val="a2"/>
  </w:style>
  <w:style w:type="character" w:customStyle="1" w:styleId="n-product-specvalue-inner3">
    <w:name w:val="n-product-spec__value-inner3"/>
  </w:style>
  <w:style w:type="character" w:customStyle="1" w:styleId="linkinner3">
    <w:name w:val="link__inner3"/>
    <w:basedOn w:val="a2"/>
    <w:qFormat/>
  </w:style>
  <w:style w:type="paragraph" w:customStyle="1" w:styleId="Normal0">
    <w:name w:val="Normal_0"/>
    <w:qFormat/>
    <w:rPr>
      <w:rFonts w:ascii="Times New Roman" w:hAnsi="Times New Roman" w:cs="Times New Roman"/>
      <w:sz w:val="24"/>
    </w:rPr>
  </w:style>
  <w:style w:type="character" w:customStyle="1" w:styleId="longtext">
    <w:name w:val="long_text"/>
    <w:basedOn w:val="a2"/>
    <w:qFormat/>
  </w:style>
  <w:style w:type="character" w:customStyle="1" w:styleId="hps">
    <w:name w:val="hps"/>
    <w:basedOn w:val="a2"/>
    <w:qFormat/>
  </w:style>
  <w:style w:type="paragraph" w:customStyle="1" w:styleId="s1">
    <w:name w:val="s_1"/>
    <w:basedOn w:val="a1"/>
    <w:qFormat/>
    <w:pPr>
      <w:spacing w:before="100" w:beforeAutospacing="1" w:after="100" w:afterAutospacing="1"/>
      <w:jc w:val="left"/>
    </w:pPr>
  </w:style>
  <w:style w:type="character" w:customStyle="1" w:styleId="s10">
    <w:name w:val="s_10"/>
    <w:basedOn w:val="a2"/>
    <w:qFormat/>
  </w:style>
  <w:style w:type="paragraph" w:customStyle="1" w:styleId="affffc">
    <w:name w:val="Нормальный (таблица)"/>
    <w:basedOn w:val="a1"/>
    <w:next w:val="a1"/>
    <w:uiPriority w:val="99"/>
    <w:qFormat/>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qFormat/>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qFormat/>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pPr>
      <w:spacing w:before="100" w:beforeAutospacing="1" w:after="100" w:afterAutospacing="1"/>
    </w:pPr>
  </w:style>
  <w:style w:type="character" w:customStyle="1" w:styleId="1fd">
    <w:name w:val="Неразрешенное упоминание1"/>
    <w:uiPriority w:val="99"/>
    <w:semiHidden/>
    <w:unhideWhenUsed/>
    <w:qFormat/>
    <w:rPr>
      <w:color w:val="605E5C"/>
      <w:shd w:val="clear" w:color="auto" w:fill="E1DFDD"/>
    </w:rPr>
  </w:style>
  <w:style w:type="paragraph" w:customStyle="1" w:styleId="FR3">
    <w:name w:val="FR3"/>
    <w:qFormat/>
    <w:pPr>
      <w:widowControl w:val="0"/>
      <w:autoSpaceDE w:val="0"/>
      <w:autoSpaceDN w:val="0"/>
      <w:adjustRightInd w:val="0"/>
      <w:spacing w:line="300" w:lineRule="auto"/>
      <w:ind w:left="800" w:right="600"/>
      <w:jc w:val="center"/>
    </w:pPr>
    <w:rPr>
      <w:rFonts w:ascii="Times New Roman" w:eastAsia="Times New Roman" w:hAnsi="Times New Roman" w:cs="Times New Roman"/>
      <w:sz w:val="40"/>
    </w:rPr>
  </w:style>
  <w:style w:type="character" w:customStyle="1" w:styleId="otvetkrasn30">
    <w:name w:val="otvet_krasn_30"/>
    <w:qFormat/>
  </w:style>
  <w:style w:type="character" w:customStyle="1" w:styleId="afffff">
    <w:name w:val="Основной шрифт"/>
    <w:semiHidden/>
    <w:qFormat/>
  </w:style>
  <w:style w:type="character" w:customStyle="1" w:styleId="2fc">
    <w:name w:val="Неразрешенное упоминание2"/>
    <w:basedOn w:val="a2"/>
    <w:uiPriority w:val="99"/>
    <w:semiHidden/>
    <w:unhideWhenUsed/>
    <w:rPr>
      <w:color w:val="605E5C"/>
      <w:shd w:val="clear" w:color="auto" w:fill="E1DFDD"/>
    </w:rPr>
  </w:style>
  <w:style w:type="paragraph" w:customStyle="1" w:styleId="afffff0">
    <w:name w:val="Заголовок формы"/>
    <w:basedOn w:val="a1"/>
    <w:next w:val="a1"/>
    <w:qFormat/>
    <w:locked/>
    <w:pPr>
      <w:keepNext/>
      <w:tabs>
        <w:tab w:val="left" w:pos="1134"/>
      </w:tabs>
      <w:suppressAutoHyphens/>
      <w:kinsoku w:val="0"/>
      <w:overflowPunct w:val="0"/>
      <w:autoSpaceDE w:val="0"/>
      <w:autoSpaceDN w:val="0"/>
      <w:spacing w:before="360" w:after="120"/>
      <w:jc w:val="center"/>
    </w:pPr>
    <w:rPr>
      <w:b/>
      <w:caps/>
      <w:sz w:val="22"/>
      <w:szCs w:val="28"/>
    </w:rPr>
  </w:style>
  <w:style w:type="character" w:customStyle="1" w:styleId="3f">
    <w:name w:val="Неразрешенное упоминание3"/>
    <w:basedOn w:val="a2"/>
    <w:uiPriority w:val="99"/>
    <w:semiHidden/>
    <w:unhideWhenUsed/>
    <w:qFormat/>
    <w:rPr>
      <w:color w:val="605E5C"/>
      <w:shd w:val="clear" w:color="auto" w:fill="E1DFDD"/>
    </w:rPr>
  </w:style>
  <w:style w:type="character" w:customStyle="1" w:styleId="3f0">
    <w:name w:val="Основной текст3"/>
    <w:qFormat/>
    <w:rPr>
      <w:sz w:val="22"/>
      <w:szCs w:val="22"/>
      <w:lang w:bidi="ar-SA"/>
    </w:rPr>
  </w:style>
  <w:style w:type="character" w:customStyle="1" w:styleId="48">
    <w:name w:val="Основной текст4"/>
    <w:qFormat/>
    <w:rPr>
      <w:sz w:val="22"/>
      <w:szCs w:val="22"/>
      <w:lang w:bidi="ar-SA"/>
    </w:rPr>
  </w:style>
  <w:style w:type="character" w:customStyle="1" w:styleId="1327">
    <w:name w:val="1327"/>
    <w:qFormat/>
  </w:style>
  <w:style w:type="paragraph" w:customStyle="1" w:styleId="docdata">
    <w:name w:val="docdata"/>
    <w:qFormat/>
    <w:pPr>
      <w:spacing w:before="100" w:beforeAutospacing="1" w:after="100" w:afterAutospacing="1"/>
    </w:pPr>
    <w:rPr>
      <w:rFonts w:ascii="Times New Roman" w:eastAsia="Times New Roman" w:hAnsi="Times New Roman" w:cs="Times New Roman"/>
      <w:sz w:val="24"/>
      <w:szCs w:val="24"/>
    </w:rPr>
  </w:style>
  <w:style w:type="paragraph" w:customStyle="1" w:styleId="headertext">
    <w:name w:val="headertext"/>
    <w:qFormat/>
    <w:pPr>
      <w:spacing w:before="100" w:beforeAutospacing="1" w:after="100" w:afterAutospacing="1"/>
    </w:pPr>
    <w:rPr>
      <w:rFonts w:ascii="Times New Roman" w:eastAsia="Times New Roman" w:hAnsi="Times New Roman" w:cs="Times New Roman"/>
      <w:sz w:val="24"/>
      <w:szCs w:val="24"/>
    </w:rPr>
  </w:style>
  <w:style w:type="character" w:customStyle="1" w:styleId="56">
    <w:name w:val="Основной текст (5) + Полужирный"/>
    <w:aliases w:val="Интервал 0 pt"/>
    <w:rsid w:val="00916C77"/>
    <w:rPr>
      <w:rFonts w:ascii="Times New Roman" w:eastAsia="Times New Roman" w:hAnsi="Times New Roman" w:cs="Times New Roman" w:hint="default"/>
      <w:b/>
      <w:bCs/>
      <w:i w:val="0"/>
      <w:iCs w:val="0"/>
      <w:smallCaps w:val="0"/>
      <w:strike w:val="0"/>
      <w:dstrike w:val="0"/>
      <w:color w:val="000000"/>
      <w:spacing w:val="6"/>
      <w:w w:val="100"/>
      <w:position w:val="0"/>
      <w:sz w:val="19"/>
      <w:szCs w:val="19"/>
      <w:u w:val="none"/>
      <w:effect w:val="none"/>
      <w:lang w:val="ru-RU"/>
    </w:rPr>
  </w:style>
  <w:style w:type="character" w:customStyle="1" w:styleId="51pt">
    <w:name w:val="Основной текст (5) + Интервал 1 pt"/>
    <w:rsid w:val="00916C77"/>
    <w:rPr>
      <w:rFonts w:ascii="Times New Roman" w:eastAsia="Times New Roman" w:hAnsi="Times New Roman" w:cs="Times New Roman" w:hint="default"/>
      <w:b w:val="0"/>
      <w:bCs w:val="0"/>
      <w:i w:val="0"/>
      <w:iCs w:val="0"/>
      <w:smallCaps w:val="0"/>
      <w:strike w:val="0"/>
      <w:dstrike w:val="0"/>
      <w:color w:val="000000"/>
      <w:spacing w:val="29"/>
      <w:w w:val="100"/>
      <w:position w:val="0"/>
      <w:sz w:val="19"/>
      <w:szCs w:val="19"/>
      <w:u w:val="none"/>
      <w:effect w:val="none"/>
      <w:lang w:val="ru-RU"/>
    </w:rPr>
  </w:style>
  <w:style w:type="paragraph" w:customStyle="1" w:styleId="msonormal0">
    <w:name w:val="msonormal"/>
    <w:basedOn w:val="a1"/>
    <w:rsid w:val="00B15826"/>
    <w:pPr>
      <w:spacing w:before="100" w:beforeAutospacing="1" w:after="100" w:afterAutospacing="1"/>
      <w:jc w:val="left"/>
    </w:pPr>
  </w:style>
  <w:style w:type="character" w:customStyle="1" w:styleId="property-name">
    <w:name w:val="property-name"/>
    <w:rsid w:val="00B15826"/>
  </w:style>
  <w:style w:type="character" w:customStyle="1" w:styleId="qaqct">
    <w:name w:val="qaqct"/>
    <w:rsid w:val="00B15826"/>
  </w:style>
  <w:style w:type="character" w:customStyle="1" w:styleId="jbe82l">
    <w:name w:val="jbe82l"/>
    <w:rsid w:val="00B15826"/>
  </w:style>
  <w:style w:type="paragraph" w:styleId="3f1">
    <w:name w:val="Body Text 3"/>
    <w:basedOn w:val="a1"/>
    <w:link w:val="3f2"/>
    <w:uiPriority w:val="99"/>
    <w:semiHidden/>
    <w:unhideWhenUsed/>
    <w:rsid w:val="00B06D36"/>
    <w:pPr>
      <w:spacing w:after="120"/>
    </w:pPr>
    <w:rPr>
      <w:sz w:val="16"/>
      <w:szCs w:val="16"/>
    </w:rPr>
  </w:style>
  <w:style w:type="character" w:customStyle="1" w:styleId="3f2">
    <w:name w:val="Основной текст 3 Знак"/>
    <w:basedOn w:val="a2"/>
    <w:link w:val="3f1"/>
    <w:uiPriority w:val="99"/>
    <w:semiHidden/>
    <w:rsid w:val="00B06D36"/>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025611">
      <w:bodyDiv w:val="1"/>
      <w:marLeft w:val="0"/>
      <w:marRight w:val="0"/>
      <w:marTop w:val="0"/>
      <w:marBottom w:val="0"/>
      <w:divBdr>
        <w:top w:val="none" w:sz="0" w:space="0" w:color="auto"/>
        <w:left w:val="none" w:sz="0" w:space="0" w:color="auto"/>
        <w:bottom w:val="none" w:sz="0" w:space="0" w:color="auto"/>
        <w:right w:val="none" w:sz="0" w:space="0" w:color="auto"/>
      </w:divBdr>
    </w:div>
    <w:div w:id="1334645213">
      <w:bodyDiv w:val="1"/>
      <w:marLeft w:val="0"/>
      <w:marRight w:val="0"/>
      <w:marTop w:val="0"/>
      <w:marBottom w:val="0"/>
      <w:divBdr>
        <w:top w:val="none" w:sz="0" w:space="0" w:color="auto"/>
        <w:left w:val="none" w:sz="0" w:space="0" w:color="auto"/>
        <w:bottom w:val="none" w:sz="0" w:space="0" w:color="auto"/>
        <w:right w:val="none" w:sz="0" w:space="0" w:color="auto"/>
      </w:divBdr>
      <w:divsChild>
        <w:div w:id="437213813">
          <w:marLeft w:val="0"/>
          <w:marRight w:val="0"/>
          <w:marTop w:val="0"/>
          <w:marBottom w:val="0"/>
          <w:divBdr>
            <w:top w:val="none" w:sz="0" w:space="0" w:color="auto"/>
            <w:left w:val="none" w:sz="0" w:space="0" w:color="auto"/>
            <w:bottom w:val="none" w:sz="0" w:space="0" w:color="auto"/>
            <w:right w:val="none" w:sz="0" w:space="0" w:color="auto"/>
          </w:divBdr>
        </w:div>
      </w:divsChild>
    </w:div>
    <w:div w:id="1526286335">
      <w:bodyDiv w:val="1"/>
      <w:marLeft w:val="0"/>
      <w:marRight w:val="0"/>
      <w:marTop w:val="0"/>
      <w:marBottom w:val="0"/>
      <w:divBdr>
        <w:top w:val="none" w:sz="0" w:space="0" w:color="auto"/>
        <w:left w:val="none" w:sz="0" w:space="0" w:color="auto"/>
        <w:bottom w:val="none" w:sz="0" w:space="0" w:color="auto"/>
        <w:right w:val="none" w:sz="0" w:space="0" w:color="auto"/>
      </w:divBdr>
      <w:divsChild>
        <w:div w:id="2094275838">
          <w:marLeft w:val="0"/>
          <w:marRight w:val="0"/>
          <w:marTop w:val="0"/>
          <w:marBottom w:val="0"/>
          <w:divBdr>
            <w:top w:val="none" w:sz="0" w:space="0" w:color="auto"/>
            <w:left w:val="none" w:sz="0" w:space="0" w:color="auto"/>
            <w:bottom w:val="none" w:sz="0" w:space="0" w:color="auto"/>
            <w:right w:val="none" w:sz="0" w:space="0" w:color="auto"/>
          </w:divBdr>
        </w:div>
      </w:divsChild>
    </w:div>
    <w:div w:id="1881897963">
      <w:bodyDiv w:val="1"/>
      <w:marLeft w:val="0"/>
      <w:marRight w:val="0"/>
      <w:marTop w:val="0"/>
      <w:marBottom w:val="0"/>
      <w:divBdr>
        <w:top w:val="none" w:sz="0" w:space="0" w:color="auto"/>
        <w:left w:val="none" w:sz="0" w:space="0" w:color="auto"/>
        <w:bottom w:val="none" w:sz="0" w:space="0" w:color="auto"/>
        <w:right w:val="none" w:sz="0" w:space="0" w:color="auto"/>
      </w:divBdr>
      <w:divsChild>
        <w:div w:id="405542099">
          <w:marLeft w:val="0"/>
          <w:marRight w:val="0"/>
          <w:marTop w:val="0"/>
          <w:marBottom w:val="0"/>
          <w:divBdr>
            <w:top w:val="none" w:sz="0" w:space="0" w:color="auto"/>
            <w:left w:val="none" w:sz="0" w:space="0" w:color="auto"/>
            <w:bottom w:val="none" w:sz="0" w:space="0" w:color="auto"/>
            <w:right w:val="none" w:sz="0" w:space="0" w:color="auto"/>
          </w:divBdr>
        </w:div>
      </w:divsChild>
    </w:div>
    <w:div w:id="1891651648">
      <w:bodyDiv w:val="1"/>
      <w:marLeft w:val="0"/>
      <w:marRight w:val="0"/>
      <w:marTop w:val="0"/>
      <w:marBottom w:val="0"/>
      <w:divBdr>
        <w:top w:val="none" w:sz="0" w:space="0" w:color="auto"/>
        <w:left w:val="none" w:sz="0" w:space="0" w:color="auto"/>
        <w:bottom w:val="none" w:sz="0" w:space="0" w:color="auto"/>
        <w:right w:val="none" w:sz="0" w:space="0" w:color="auto"/>
      </w:divBdr>
      <w:divsChild>
        <w:div w:id="1503426107">
          <w:marLeft w:val="0"/>
          <w:marRight w:val="0"/>
          <w:marTop w:val="0"/>
          <w:marBottom w:val="0"/>
          <w:divBdr>
            <w:top w:val="none" w:sz="0" w:space="0" w:color="auto"/>
            <w:left w:val="none" w:sz="0" w:space="0" w:color="auto"/>
            <w:bottom w:val="none" w:sz="0" w:space="0" w:color="auto"/>
            <w:right w:val="none" w:sz="0" w:space="0" w:color="auto"/>
          </w:divBdr>
        </w:div>
      </w:divsChild>
    </w:div>
    <w:div w:id="1922793137">
      <w:bodyDiv w:val="1"/>
      <w:marLeft w:val="0"/>
      <w:marRight w:val="0"/>
      <w:marTop w:val="0"/>
      <w:marBottom w:val="0"/>
      <w:divBdr>
        <w:top w:val="none" w:sz="0" w:space="0" w:color="auto"/>
        <w:left w:val="none" w:sz="0" w:space="0" w:color="auto"/>
        <w:bottom w:val="none" w:sz="0" w:space="0" w:color="auto"/>
        <w:right w:val="none" w:sz="0" w:space="0" w:color="auto"/>
      </w:divBdr>
    </w:div>
    <w:div w:id="1963804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BAC8A-EF8A-432D-A60D-907604AAE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7705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Кадровик</cp:lastModifiedBy>
  <cp:revision>4</cp:revision>
  <cp:lastPrinted>2023-03-07T06:22:00Z</cp:lastPrinted>
  <dcterms:created xsi:type="dcterms:W3CDTF">2024-10-03T10:06:00Z</dcterms:created>
  <dcterms:modified xsi:type="dcterms:W3CDTF">2024-10-04T04:49:00Z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70EA6BBA80644C8E85AF39E1C0ED656D</vt:lpwstr>
  </property>
</Properties>
</file>